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D3957" w14:textId="77777777" w:rsidR="00B92F52" w:rsidRPr="003155C8" w:rsidRDefault="00B92F52" w:rsidP="00B92F5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155C8">
        <w:rPr>
          <w:sz w:val="28"/>
          <w:szCs w:val="28"/>
        </w:rPr>
        <w:t xml:space="preserve">Полная стоимость станка </w:t>
      </w:r>
      <w:r>
        <w:rPr>
          <w:sz w:val="28"/>
          <w:szCs w:val="28"/>
        </w:rPr>
        <w:t>500</w:t>
      </w:r>
      <w:r w:rsidRPr="003155C8">
        <w:rPr>
          <w:sz w:val="28"/>
          <w:szCs w:val="28"/>
        </w:rPr>
        <w:t xml:space="preserve"> </w:t>
      </w:r>
      <w:proofErr w:type="spellStart"/>
      <w:r w:rsidRPr="003155C8"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</w:t>
      </w:r>
      <w:r w:rsidRPr="003155C8">
        <w:rPr>
          <w:sz w:val="28"/>
          <w:szCs w:val="28"/>
        </w:rPr>
        <w:t xml:space="preserve">расходы на установку составляют </w:t>
      </w:r>
      <w:r>
        <w:rPr>
          <w:sz w:val="28"/>
          <w:szCs w:val="28"/>
        </w:rPr>
        <w:t xml:space="preserve">7 </w:t>
      </w:r>
      <w:r w:rsidRPr="003155C8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его </w:t>
      </w:r>
      <w:r w:rsidRPr="003155C8">
        <w:rPr>
          <w:sz w:val="28"/>
          <w:szCs w:val="28"/>
        </w:rPr>
        <w:t>стоимости. Нормативный срок службы станка 8 лет. Определите годовую сумму амортизационных отчислений и норму амортизации при линейном методе начисления. Какова остаточная стоимость станка после трех лет его эксплуатации?</w:t>
      </w:r>
    </w:p>
    <w:p w14:paraId="40CD9081" w14:textId="77777777" w:rsidR="00B92F52" w:rsidRPr="003155C8" w:rsidRDefault="00B92F52" w:rsidP="00B92F5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155C8">
        <w:rPr>
          <w:sz w:val="28"/>
          <w:szCs w:val="28"/>
        </w:rPr>
        <w:t xml:space="preserve">В первом квартале произведено 10 </w:t>
      </w:r>
      <w:proofErr w:type="spellStart"/>
      <w:r w:rsidRPr="003155C8">
        <w:rPr>
          <w:sz w:val="28"/>
          <w:szCs w:val="28"/>
        </w:rPr>
        <w:t>тыс</w:t>
      </w:r>
      <w:proofErr w:type="spellEnd"/>
      <w:r w:rsidRPr="003155C8">
        <w:rPr>
          <w:sz w:val="28"/>
          <w:szCs w:val="28"/>
        </w:rPr>
        <w:t xml:space="preserve"> изделий по цене 70 </w:t>
      </w:r>
      <w:proofErr w:type="spellStart"/>
      <w:r w:rsidRPr="003155C8">
        <w:rPr>
          <w:sz w:val="28"/>
          <w:szCs w:val="28"/>
        </w:rPr>
        <w:t>руб</w:t>
      </w:r>
      <w:proofErr w:type="spellEnd"/>
      <w:r w:rsidRPr="003155C8">
        <w:rPr>
          <w:sz w:val="28"/>
          <w:szCs w:val="28"/>
        </w:rPr>
        <w:t xml:space="preserve"> за единицу. Постоянные расходы составляют 160 000 </w:t>
      </w:r>
      <w:proofErr w:type="spellStart"/>
      <w:r w:rsidRPr="003155C8">
        <w:rPr>
          <w:sz w:val="28"/>
          <w:szCs w:val="28"/>
        </w:rPr>
        <w:t>руб</w:t>
      </w:r>
      <w:proofErr w:type="spellEnd"/>
      <w:r w:rsidRPr="003155C8">
        <w:rPr>
          <w:sz w:val="28"/>
          <w:szCs w:val="28"/>
        </w:rPr>
        <w:t>, удельные переменные – 50 руб. Во втором квартале планируется повысить прибыль на 8%. Сколько необходимо дополнительно произвести продукции. Чтобы увеличить прибыль на 8%?</w:t>
      </w:r>
    </w:p>
    <w:p w14:paraId="4D278CBF" w14:textId="0A668CD1" w:rsidR="00B92F52" w:rsidRPr="003155C8" w:rsidRDefault="00B92F52" w:rsidP="00B92F5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82C02">
        <w:rPr>
          <w:sz w:val="28"/>
          <w:szCs w:val="28"/>
        </w:rPr>
        <w:t xml:space="preserve">Какова структура сметы затрат на производство и реализацию продукции? Приведите расчет на примере условного предприятия. </w:t>
      </w:r>
      <w:r>
        <w:rPr>
          <w:sz w:val="28"/>
          <w:szCs w:val="28"/>
        </w:rPr>
        <w:t>В чем заключается</w:t>
      </w:r>
      <w:r w:rsidRPr="00782C02">
        <w:rPr>
          <w:sz w:val="28"/>
          <w:szCs w:val="28"/>
        </w:rPr>
        <w:t xml:space="preserve"> связь между</w:t>
      </w:r>
      <w:r w:rsidRPr="003155C8">
        <w:rPr>
          <w:sz w:val="28"/>
          <w:szCs w:val="28"/>
        </w:rPr>
        <w:t xml:space="preserve"> себестоимостью и конкурентоспособностью </w:t>
      </w:r>
      <w:proofErr w:type="gramStart"/>
      <w:r w:rsidRPr="003155C8">
        <w:rPr>
          <w:sz w:val="28"/>
          <w:szCs w:val="28"/>
        </w:rPr>
        <w:t>продукции?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нужен только пример расчета)</w:t>
      </w:r>
    </w:p>
    <w:p w14:paraId="472C6A67" w14:textId="77777777" w:rsidR="00861D09" w:rsidRPr="00861D09" w:rsidRDefault="00861D09" w:rsidP="00861D09">
      <w:pPr>
        <w:spacing w:line="360" w:lineRule="auto"/>
        <w:ind w:left="227" w:firstLine="481"/>
        <w:jc w:val="both"/>
        <w:rPr>
          <w:sz w:val="52"/>
          <w:szCs w:val="52"/>
          <w:u w:val="single"/>
        </w:rPr>
      </w:pPr>
      <w:r w:rsidRPr="00861D09">
        <w:rPr>
          <w:sz w:val="52"/>
          <w:szCs w:val="52"/>
          <w:u w:val="single"/>
        </w:rPr>
        <w:t>При решении задач необходимо написать формулы, которые вы используете.</w:t>
      </w:r>
    </w:p>
    <w:p w14:paraId="67A75E0C" w14:textId="77777777" w:rsidR="00645431" w:rsidRDefault="00645431"/>
    <w:sectPr w:rsidR="0064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513FC"/>
    <w:multiLevelType w:val="hybridMultilevel"/>
    <w:tmpl w:val="BDF26D78"/>
    <w:lvl w:ilvl="0" w:tplc="13CAB02C">
      <w:start w:val="1"/>
      <w:numFmt w:val="decimal"/>
      <w:lvlText w:val="%1."/>
      <w:lvlJc w:val="left"/>
      <w:pPr>
        <w:tabs>
          <w:tab w:val="num" w:pos="340"/>
        </w:tabs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907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52"/>
    <w:rsid w:val="002F00D7"/>
    <w:rsid w:val="00645431"/>
    <w:rsid w:val="00861D09"/>
    <w:rsid w:val="00A715F8"/>
    <w:rsid w:val="00B33C0C"/>
    <w:rsid w:val="00B9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6047"/>
  <w15:chartTrackingRefBased/>
  <w15:docId w15:val="{745334E2-8F8A-4DF1-91FB-976B49DA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Баяндин</dc:creator>
  <cp:keywords/>
  <dc:description/>
  <cp:lastModifiedBy>Алексей Баяндин</cp:lastModifiedBy>
  <cp:revision>2</cp:revision>
  <dcterms:created xsi:type="dcterms:W3CDTF">2024-04-27T06:31:00Z</dcterms:created>
  <dcterms:modified xsi:type="dcterms:W3CDTF">2024-04-27T06:37:00Z</dcterms:modified>
</cp:coreProperties>
</file>