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A0" w:rsidRPr="00DE32A0" w:rsidRDefault="00DE32A0" w:rsidP="00DE32A0">
      <w:pPr>
        <w:pStyle w:val="1"/>
        <w:jc w:val="center"/>
        <w:rPr>
          <w:b/>
          <w:szCs w:val="28"/>
        </w:rPr>
      </w:pPr>
      <w:r w:rsidRPr="00DE32A0">
        <w:rPr>
          <w:b/>
          <w:szCs w:val="28"/>
        </w:rPr>
        <w:t>Задание на проектирование</w:t>
      </w:r>
    </w:p>
    <w:p w:rsidR="00DE32A0" w:rsidRPr="00DE32A0" w:rsidRDefault="00DE32A0" w:rsidP="00DE32A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32A0" w:rsidRPr="00DE32A0" w:rsidRDefault="00DE32A0" w:rsidP="00DE32A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32A0">
        <w:rPr>
          <w:rFonts w:ascii="Times New Roman" w:hAnsi="Times New Roman" w:cs="Times New Roman"/>
          <w:sz w:val="28"/>
          <w:szCs w:val="28"/>
        </w:rPr>
        <w:t>Спроектировать электрическую сеть для электроснабжения трёх потребите</w:t>
      </w:r>
      <w:r w:rsidRPr="00DE32A0">
        <w:rPr>
          <w:rFonts w:ascii="Times New Roman" w:hAnsi="Times New Roman" w:cs="Times New Roman"/>
          <w:sz w:val="28"/>
          <w:szCs w:val="28"/>
        </w:rPr>
        <w:softHyphen/>
        <w:t xml:space="preserve">лей от </w:t>
      </w:r>
      <w:r w:rsidR="00276A73"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Pr="00DE32A0">
        <w:rPr>
          <w:rFonts w:ascii="Times New Roman" w:hAnsi="Times New Roman" w:cs="Times New Roman"/>
          <w:sz w:val="28"/>
          <w:szCs w:val="28"/>
        </w:rPr>
        <w:t>э</w:t>
      </w:r>
      <w:r w:rsidR="00276A73">
        <w:rPr>
          <w:rFonts w:ascii="Times New Roman" w:hAnsi="Times New Roman" w:cs="Times New Roman"/>
          <w:sz w:val="28"/>
          <w:szCs w:val="28"/>
        </w:rPr>
        <w:t>нерго</w:t>
      </w:r>
      <w:bookmarkStart w:id="0" w:name="_GoBack"/>
      <w:bookmarkEnd w:id="0"/>
      <w:r w:rsidRPr="00DE32A0">
        <w:rPr>
          <w:rFonts w:ascii="Times New Roman" w:hAnsi="Times New Roman" w:cs="Times New Roman"/>
          <w:sz w:val="28"/>
          <w:szCs w:val="28"/>
        </w:rPr>
        <w:t>системы.</w:t>
      </w:r>
    </w:p>
    <w:p w:rsidR="00DE32A0" w:rsidRPr="00DE32A0" w:rsidRDefault="00DE32A0" w:rsidP="00DE32A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32A0" w:rsidRPr="00DE32A0" w:rsidRDefault="00DE32A0" w:rsidP="00DE32A0">
      <w:pPr>
        <w:pStyle w:val="2"/>
        <w:ind w:firstLine="567"/>
        <w:jc w:val="center"/>
        <w:rPr>
          <w:szCs w:val="28"/>
        </w:rPr>
      </w:pPr>
      <w:r w:rsidRPr="00DE32A0">
        <w:rPr>
          <w:szCs w:val="28"/>
        </w:rPr>
        <w:t>Схема существующей электрической сети</w:t>
      </w:r>
    </w:p>
    <w:p w:rsidR="00DE32A0" w:rsidRPr="00DE32A0" w:rsidRDefault="00DE32A0" w:rsidP="00DE32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2A0" w:rsidRPr="00DE32A0" w:rsidRDefault="00DE32A0" w:rsidP="00DE32A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2A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124178" cy="3472107"/>
            <wp:effectExtent l="19050" t="0" r="272" b="0"/>
            <wp:docPr id="1" name="Рисунок 1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61" cy="3473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2A0" w:rsidRDefault="00DE32A0" w:rsidP="00DE32A0">
      <w:pPr>
        <w:pStyle w:val="a3"/>
        <w:ind w:left="0" w:firstLine="567"/>
        <w:rPr>
          <w:sz w:val="28"/>
          <w:szCs w:val="28"/>
        </w:rPr>
      </w:pPr>
    </w:p>
    <w:p w:rsidR="00DE32A0" w:rsidRDefault="00DE32A0" w:rsidP="00DE32A0">
      <w:pPr>
        <w:pStyle w:val="a3"/>
        <w:ind w:left="0" w:firstLine="567"/>
        <w:rPr>
          <w:sz w:val="28"/>
          <w:szCs w:val="28"/>
        </w:rPr>
      </w:pPr>
      <w:r w:rsidRPr="00DE32A0">
        <w:rPr>
          <w:sz w:val="28"/>
          <w:szCs w:val="28"/>
        </w:rPr>
        <w:t>Рис. 1.0. Схема существующей электрической сети 220/110 кВ (расстояния в километрах). Полужирным шрифтом обозначены номера узлов для шин, включенных в расчетную схему</w:t>
      </w:r>
    </w:p>
    <w:p w:rsidR="00DE32A0" w:rsidRDefault="00DE32A0" w:rsidP="00DE32A0">
      <w:pPr>
        <w:pStyle w:val="a3"/>
        <w:ind w:left="0" w:firstLine="567"/>
        <w:rPr>
          <w:b/>
          <w:sz w:val="28"/>
          <w:szCs w:val="28"/>
        </w:rPr>
      </w:pPr>
    </w:p>
    <w:p w:rsidR="00DE32A0" w:rsidRPr="00DE32A0" w:rsidRDefault="00DE32A0" w:rsidP="00DE32A0">
      <w:pPr>
        <w:pStyle w:val="a3"/>
        <w:ind w:left="0" w:firstLine="567"/>
        <w:rPr>
          <w:b/>
          <w:sz w:val="28"/>
          <w:szCs w:val="28"/>
        </w:rPr>
      </w:pPr>
      <w:r w:rsidRPr="00DE32A0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№ _________</w:t>
      </w:r>
    </w:p>
    <w:p w:rsidR="00DE32A0" w:rsidRPr="00DE32A0" w:rsidRDefault="00DE32A0" w:rsidP="00DE32A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32A0" w:rsidRDefault="00DE32A0" w:rsidP="00DE32A0">
      <w:pPr>
        <w:pStyle w:val="a3"/>
        <w:ind w:left="0"/>
        <w:rPr>
          <w:sz w:val="28"/>
          <w:szCs w:val="28"/>
        </w:rPr>
      </w:pPr>
      <w:r w:rsidRPr="00DE32A0">
        <w:rPr>
          <w:sz w:val="28"/>
          <w:szCs w:val="28"/>
        </w:rPr>
        <w:t>Мощности режима максимальных нагрузок и местонахождение подстанций</w:t>
      </w:r>
    </w:p>
    <w:p w:rsidR="00352243" w:rsidRPr="00DE32A0" w:rsidRDefault="00352243" w:rsidP="00DE32A0">
      <w:pPr>
        <w:pStyle w:val="a3"/>
        <w:ind w:left="0"/>
        <w:rPr>
          <w:sz w:val="28"/>
          <w:szCs w:val="28"/>
        </w:rPr>
      </w:pPr>
    </w:p>
    <w:p w:rsidR="00DE32A0" w:rsidRPr="00DE32A0" w:rsidRDefault="00DE32A0" w:rsidP="00DE32A0">
      <w:pPr>
        <w:pStyle w:val="a3"/>
        <w:ind w:left="0"/>
        <w:jc w:val="both"/>
        <w:rPr>
          <w:b/>
          <w:sz w:val="28"/>
          <w:szCs w:val="28"/>
        </w:rPr>
      </w:pPr>
    </w:p>
    <w:tbl>
      <w:tblPr>
        <w:tblW w:w="91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1521"/>
        <w:gridCol w:w="1521"/>
        <w:gridCol w:w="1521"/>
        <w:gridCol w:w="1521"/>
        <w:gridCol w:w="1521"/>
      </w:tblGrid>
      <w:tr w:rsidR="00DE32A0" w:rsidRPr="00DE32A0" w:rsidTr="00352243">
        <w:trPr>
          <w:cantSplit/>
          <w:trHeight w:val="449"/>
        </w:trPr>
        <w:tc>
          <w:tcPr>
            <w:tcW w:w="91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A0" w:rsidRPr="000A237B" w:rsidRDefault="00DE32A0" w:rsidP="000A237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237B">
              <w:rPr>
                <w:rFonts w:ascii="Times New Roman" w:hAnsi="Times New Roman" w:cs="Times New Roman"/>
                <w:b/>
                <w:sz w:val="28"/>
                <w:szCs w:val="28"/>
              </w:rPr>
              <w:t>Подстанци</w:t>
            </w:r>
            <w:r w:rsidR="000A237B">
              <w:rPr>
                <w:rFonts w:ascii="Times New Roman" w:hAnsi="Times New Roman" w:cs="Times New Roman"/>
                <w:b/>
                <w:sz w:val="28"/>
                <w:szCs w:val="28"/>
              </w:rPr>
              <w:t>и № 1, 2, 3</w:t>
            </w:r>
          </w:p>
        </w:tc>
      </w:tr>
      <w:tr w:rsidR="00DE32A0" w:rsidRPr="00DE32A0" w:rsidTr="00352243">
        <w:trPr>
          <w:cantSplit/>
          <w:trHeight w:val="449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</w:tcPr>
          <w:p w:rsidR="00DE32A0" w:rsidRPr="000A237B" w:rsidRDefault="000A237B" w:rsidP="00DE32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37B">
              <w:rPr>
                <w:position w:val="-10"/>
                <w:sz w:val="24"/>
                <w:szCs w:val="24"/>
              </w:rPr>
              <w:object w:dxaOrig="2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35pt;height:17.85pt" o:ole="" fillcolor="window">
                  <v:imagedata r:id="rId7" o:title=""/>
                </v:shape>
                <o:OLEObject Type="Embed" ProgID="Equation.3" ShapeID="_x0000_i1025" DrawAspect="Content" ObjectID="_1768830412" r:id="rId8"/>
              </w:object>
            </w:r>
          </w:p>
        </w:tc>
        <w:tc>
          <w:tcPr>
            <w:tcW w:w="1521" w:type="dxa"/>
            <w:tcBorders>
              <w:top w:val="single" w:sz="4" w:space="0" w:color="auto"/>
            </w:tcBorders>
          </w:tcPr>
          <w:p w:rsidR="00DE32A0" w:rsidRPr="000A237B" w:rsidRDefault="000A237B" w:rsidP="00DE32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37B">
              <w:rPr>
                <w:color w:val="000000"/>
                <w:position w:val="-10"/>
                <w:sz w:val="24"/>
                <w:szCs w:val="24"/>
              </w:rPr>
              <w:object w:dxaOrig="260" w:dyaOrig="340">
                <v:shape id="_x0000_i1026" type="#_x0000_t75" style="width:13.05pt;height:17.85pt" o:ole="" fillcolor="window">
                  <v:imagedata r:id="rId9" o:title=""/>
                </v:shape>
                <o:OLEObject Type="Embed" ProgID="Equation.3" ShapeID="_x0000_i1026" DrawAspect="Content" ObjectID="_1768830413" r:id="rId10"/>
              </w:object>
            </w:r>
          </w:p>
        </w:tc>
        <w:tc>
          <w:tcPr>
            <w:tcW w:w="1521" w:type="dxa"/>
            <w:tcBorders>
              <w:top w:val="single" w:sz="4" w:space="0" w:color="auto"/>
              <w:bottom w:val="single" w:sz="12" w:space="0" w:color="auto"/>
            </w:tcBorders>
          </w:tcPr>
          <w:p w:rsidR="00DE32A0" w:rsidRPr="000A237B" w:rsidRDefault="000A237B" w:rsidP="00DE32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37B">
              <w:rPr>
                <w:position w:val="-10"/>
                <w:sz w:val="24"/>
                <w:szCs w:val="24"/>
              </w:rPr>
              <w:object w:dxaOrig="279" w:dyaOrig="340">
                <v:shape id="_x0000_i1027" type="#_x0000_t75" style="width:14.4pt;height:17.85pt" o:ole="" fillcolor="window">
                  <v:imagedata r:id="rId11" o:title=""/>
                </v:shape>
                <o:OLEObject Type="Embed" ProgID="Equation.3" ShapeID="_x0000_i1027" DrawAspect="Content" ObjectID="_1768830414" r:id="rId12"/>
              </w:object>
            </w:r>
          </w:p>
        </w:tc>
        <w:tc>
          <w:tcPr>
            <w:tcW w:w="1521" w:type="dxa"/>
            <w:tcBorders>
              <w:top w:val="single" w:sz="4" w:space="0" w:color="auto"/>
              <w:bottom w:val="single" w:sz="12" w:space="0" w:color="auto"/>
            </w:tcBorders>
          </w:tcPr>
          <w:p w:rsidR="00DE32A0" w:rsidRPr="000A237B" w:rsidRDefault="000A237B" w:rsidP="00DE32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37B">
              <w:rPr>
                <w:position w:val="-10"/>
                <w:sz w:val="24"/>
                <w:szCs w:val="24"/>
              </w:rPr>
              <w:object w:dxaOrig="300" w:dyaOrig="340">
                <v:shape id="_x0000_i1028" type="#_x0000_t75" style="width:15.75pt;height:17.85pt" o:ole="" fillcolor="window">
                  <v:imagedata r:id="rId13" o:title=""/>
                </v:shape>
                <o:OLEObject Type="Embed" ProgID="Equation.3" ShapeID="_x0000_i1028" DrawAspect="Content" ObjectID="_1768830415" r:id="rId14"/>
              </w:object>
            </w:r>
          </w:p>
        </w:tc>
        <w:tc>
          <w:tcPr>
            <w:tcW w:w="1521" w:type="dxa"/>
            <w:tcBorders>
              <w:top w:val="single" w:sz="4" w:space="0" w:color="auto"/>
              <w:bottom w:val="single" w:sz="12" w:space="0" w:color="auto"/>
            </w:tcBorders>
          </w:tcPr>
          <w:p w:rsidR="00DE32A0" w:rsidRPr="000A237B" w:rsidRDefault="000A237B" w:rsidP="00DE32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37B">
              <w:rPr>
                <w:position w:val="-12"/>
                <w:sz w:val="24"/>
                <w:szCs w:val="24"/>
              </w:rPr>
              <w:object w:dxaOrig="260" w:dyaOrig="360">
                <v:shape id="_x0000_i1029" type="#_x0000_t75" style="width:13.05pt;height:18.5pt" o:ole="" fillcolor="window">
                  <v:imagedata r:id="rId15" o:title=""/>
                </v:shape>
                <o:OLEObject Type="Embed" ProgID="Equation.3" ShapeID="_x0000_i1029" DrawAspect="Content" ObjectID="_1768830416" r:id="rId16"/>
              </w:object>
            </w:r>
          </w:p>
        </w:tc>
        <w:tc>
          <w:tcPr>
            <w:tcW w:w="15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E32A0" w:rsidRPr="000A237B" w:rsidRDefault="000A237B" w:rsidP="00DE32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37B">
              <w:rPr>
                <w:position w:val="-12"/>
                <w:sz w:val="24"/>
                <w:szCs w:val="24"/>
              </w:rPr>
              <w:object w:dxaOrig="279" w:dyaOrig="360">
                <v:shape id="_x0000_i1030" type="#_x0000_t75" style="width:14.4pt;height:18.5pt" o:ole="" fillcolor="window">
                  <v:imagedata r:id="rId17" o:title=""/>
                </v:shape>
                <o:OLEObject Type="Embed" ProgID="Equation.3" ShapeID="_x0000_i1030" DrawAspect="Content" ObjectID="_1768830417" r:id="rId18"/>
              </w:object>
            </w:r>
          </w:p>
        </w:tc>
      </w:tr>
      <w:tr w:rsidR="00DE32A0" w:rsidRPr="00DE32A0" w:rsidTr="00352243">
        <w:trPr>
          <w:cantSplit/>
          <w:trHeight w:val="378"/>
        </w:trPr>
        <w:tc>
          <w:tcPr>
            <w:tcW w:w="1519" w:type="dxa"/>
            <w:tcBorders>
              <w:left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12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12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12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12" w:space="0" w:color="auto"/>
              <w:right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DE32A0" w:rsidRPr="00DE32A0" w:rsidTr="00352243">
        <w:trPr>
          <w:cantSplit/>
          <w:trHeight w:val="402"/>
        </w:trPr>
        <w:tc>
          <w:tcPr>
            <w:tcW w:w="1519" w:type="dxa"/>
            <w:tcBorders>
              <w:left w:val="single" w:sz="4" w:space="0" w:color="auto"/>
            </w:tcBorders>
          </w:tcPr>
          <w:p w:rsidR="00DE32A0" w:rsidRPr="000A237B" w:rsidRDefault="000A237B" w:rsidP="00DE32A0">
            <w:pPr>
              <w:pStyle w:val="a3"/>
              <w:ind w:left="0"/>
              <w:rPr>
                <w:sz w:val="28"/>
                <w:szCs w:val="28"/>
              </w:rPr>
            </w:pPr>
            <w:r w:rsidRPr="000A237B">
              <w:rPr>
                <w:position w:val="-10"/>
                <w:sz w:val="24"/>
                <w:szCs w:val="24"/>
              </w:rPr>
              <w:object w:dxaOrig="260" w:dyaOrig="340">
                <v:shape id="_x0000_i1031" type="#_x0000_t75" style="width:13.05pt;height:17.85pt" o:ole="" fillcolor="window">
                  <v:imagedata r:id="rId19" o:title=""/>
                </v:shape>
                <o:OLEObject Type="Embed" ProgID="Equation.3" ShapeID="_x0000_i1031" DrawAspect="Content" ObjectID="_1768830418" r:id="rId20"/>
              </w:object>
            </w:r>
          </w:p>
        </w:tc>
        <w:tc>
          <w:tcPr>
            <w:tcW w:w="1521" w:type="dxa"/>
          </w:tcPr>
          <w:p w:rsidR="00DE32A0" w:rsidRPr="000A237B" w:rsidRDefault="000A237B" w:rsidP="00DE32A0">
            <w:pPr>
              <w:pStyle w:val="a3"/>
              <w:ind w:left="0"/>
              <w:rPr>
                <w:sz w:val="28"/>
                <w:szCs w:val="28"/>
              </w:rPr>
            </w:pPr>
            <w:r w:rsidRPr="000A237B">
              <w:rPr>
                <w:position w:val="-10"/>
                <w:sz w:val="24"/>
                <w:szCs w:val="24"/>
              </w:rPr>
              <w:object w:dxaOrig="300" w:dyaOrig="340">
                <v:shape id="_x0000_i1032" type="#_x0000_t75" style="width:15.75pt;height:17.85pt" o:ole="" fillcolor="window">
                  <v:imagedata r:id="rId21" o:title=""/>
                </v:shape>
                <o:OLEObject Type="Embed" ProgID="Equation.3" ShapeID="_x0000_i1032" DrawAspect="Content" ObjectID="_1768830419" r:id="rId22"/>
              </w:object>
            </w:r>
          </w:p>
        </w:tc>
        <w:tc>
          <w:tcPr>
            <w:tcW w:w="1521" w:type="dxa"/>
          </w:tcPr>
          <w:p w:rsidR="00DE32A0" w:rsidRPr="000A237B" w:rsidRDefault="000A237B" w:rsidP="00DE32A0">
            <w:pPr>
              <w:pStyle w:val="a3"/>
              <w:ind w:left="0"/>
              <w:rPr>
                <w:sz w:val="28"/>
                <w:szCs w:val="28"/>
              </w:rPr>
            </w:pPr>
            <w:r w:rsidRPr="000A237B">
              <w:rPr>
                <w:position w:val="-10"/>
                <w:sz w:val="24"/>
                <w:szCs w:val="24"/>
              </w:rPr>
              <w:object w:dxaOrig="279" w:dyaOrig="340">
                <v:shape id="_x0000_i1033" type="#_x0000_t75" style="width:14.4pt;height:17.85pt" o:ole="" fillcolor="window">
                  <v:imagedata r:id="rId23" o:title=""/>
                </v:shape>
                <o:OLEObject Type="Embed" ProgID="Equation.3" ShapeID="_x0000_i1033" DrawAspect="Content" ObjectID="_1768830420" r:id="rId24"/>
              </w:object>
            </w:r>
          </w:p>
        </w:tc>
        <w:tc>
          <w:tcPr>
            <w:tcW w:w="1521" w:type="dxa"/>
          </w:tcPr>
          <w:p w:rsidR="00DE32A0" w:rsidRPr="000A237B" w:rsidRDefault="000A237B" w:rsidP="00DE32A0">
            <w:pPr>
              <w:pStyle w:val="a3"/>
              <w:ind w:left="0"/>
              <w:rPr>
                <w:sz w:val="28"/>
                <w:szCs w:val="28"/>
              </w:rPr>
            </w:pPr>
            <w:r w:rsidRPr="000A237B">
              <w:rPr>
                <w:position w:val="-10"/>
                <w:sz w:val="24"/>
                <w:szCs w:val="24"/>
              </w:rPr>
              <w:object w:dxaOrig="320" w:dyaOrig="340">
                <v:shape id="_x0000_i1034" type="#_x0000_t75" style="width:16.45pt;height:17.85pt" o:ole="" fillcolor="window">
                  <v:imagedata r:id="rId25" o:title=""/>
                </v:shape>
                <o:OLEObject Type="Embed" ProgID="Equation.3" ShapeID="_x0000_i1034" DrawAspect="Content" ObjectID="_1768830421" r:id="rId26"/>
              </w:object>
            </w:r>
          </w:p>
        </w:tc>
        <w:tc>
          <w:tcPr>
            <w:tcW w:w="1521" w:type="dxa"/>
          </w:tcPr>
          <w:p w:rsidR="00DE32A0" w:rsidRPr="000A237B" w:rsidRDefault="000A237B" w:rsidP="00DE32A0">
            <w:pPr>
              <w:pStyle w:val="a3"/>
              <w:ind w:left="0"/>
              <w:rPr>
                <w:sz w:val="28"/>
                <w:szCs w:val="28"/>
              </w:rPr>
            </w:pPr>
            <w:r w:rsidRPr="000A237B">
              <w:rPr>
                <w:position w:val="-12"/>
                <w:sz w:val="24"/>
                <w:szCs w:val="24"/>
              </w:rPr>
              <w:object w:dxaOrig="260" w:dyaOrig="360">
                <v:shape id="_x0000_i1035" type="#_x0000_t75" style="width:13.05pt;height:18.5pt" o:ole="" fillcolor="window">
                  <v:imagedata r:id="rId27" o:title=""/>
                </v:shape>
                <o:OLEObject Type="Embed" ProgID="Equation.3" ShapeID="_x0000_i1035" DrawAspect="Content" ObjectID="_1768830422" r:id="rId28"/>
              </w:objec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DE32A0" w:rsidRPr="000A237B" w:rsidRDefault="000A237B" w:rsidP="00DE32A0">
            <w:pPr>
              <w:pStyle w:val="a3"/>
              <w:ind w:left="0"/>
              <w:rPr>
                <w:sz w:val="28"/>
                <w:szCs w:val="28"/>
              </w:rPr>
            </w:pPr>
            <w:r w:rsidRPr="000A237B">
              <w:rPr>
                <w:position w:val="-12"/>
                <w:sz w:val="24"/>
                <w:szCs w:val="24"/>
              </w:rPr>
              <w:object w:dxaOrig="300" w:dyaOrig="360">
                <v:shape id="_x0000_i1036" type="#_x0000_t75" style="width:15.75pt;height:18.5pt" o:ole="" fillcolor="window">
                  <v:imagedata r:id="rId29" o:title=""/>
                </v:shape>
                <o:OLEObject Type="Embed" ProgID="Equation.3" ShapeID="_x0000_i1036" DrawAspect="Content" ObjectID="_1768830423" r:id="rId30"/>
              </w:object>
            </w:r>
          </w:p>
        </w:tc>
      </w:tr>
      <w:tr w:rsidR="00DE32A0" w:rsidRPr="00DE32A0" w:rsidTr="00352243">
        <w:trPr>
          <w:cantSplit/>
          <w:trHeight w:val="355"/>
        </w:trPr>
        <w:tc>
          <w:tcPr>
            <w:tcW w:w="1519" w:type="dxa"/>
            <w:tcBorders>
              <w:left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DE32A0" w:rsidRPr="00DE32A0" w:rsidTr="00352243">
        <w:trPr>
          <w:cantSplit/>
          <w:trHeight w:val="355"/>
        </w:trPr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bottom w:val="single" w:sz="4" w:space="0" w:color="auto"/>
              <w:right w:val="single" w:sz="4" w:space="0" w:color="auto"/>
            </w:tcBorders>
          </w:tcPr>
          <w:p w:rsidR="00DE32A0" w:rsidRPr="000A237B" w:rsidRDefault="00DE32A0" w:rsidP="00DE32A0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DC2BDC" w:rsidRDefault="00DC2BDC"/>
    <w:sectPr w:rsidR="00DC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E32A0"/>
    <w:rsid w:val="000A237B"/>
    <w:rsid w:val="00276A73"/>
    <w:rsid w:val="00352243"/>
    <w:rsid w:val="00DC2BDC"/>
    <w:rsid w:val="00DE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2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E32A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32A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E32A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E32A0"/>
    <w:pPr>
      <w:spacing w:after="0" w:line="240" w:lineRule="auto"/>
      <w:ind w:left="-142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DE32A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DE32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6">
    <w:name w:val="Название Знак"/>
    <w:basedOn w:val="a0"/>
    <w:link w:val="a5"/>
    <w:rsid w:val="00DE32A0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E3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3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D3B64-8444-46F5-AB5D-1CE2A9924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2016-10-23T04:34:00Z</dcterms:created>
  <dcterms:modified xsi:type="dcterms:W3CDTF">2024-02-07T10:00:00Z</dcterms:modified>
</cp:coreProperties>
</file>