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EEBD" w14:textId="77777777" w:rsidR="00AE706C" w:rsidRDefault="00AE706C" w:rsidP="00AE706C">
      <w:pPr>
        <w:ind w:firstLine="0"/>
      </w:pPr>
      <w:r>
        <w:t xml:space="preserve">Тема </w:t>
      </w:r>
    </w:p>
    <w:p w14:paraId="5F78A02D" w14:textId="0E84CD62" w:rsidR="00AE706C" w:rsidRDefault="00AE706C">
      <w:r>
        <w:t>или:</w:t>
      </w:r>
    </w:p>
    <w:p w14:paraId="73E6F898" w14:textId="6E438765" w:rsidR="001F6349" w:rsidRDefault="00AE706C" w:rsidP="00AE706C">
      <w:pPr>
        <w:ind w:firstLine="0"/>
      </w:pPr>
      <w:r>
        <w:t>Анализ поведения участников процесса коммуникации (интонаций, выражения лица, жестов, положения тела, походки и т.п.).</w:t>
      </w:r>
    </w:p>
    <w:p w14:paraId="2FAE18FD" w14:textId="03AD67DB" w:rsidR="00AE706C" w:rsidRDefault="00AE706C">
      <w:r>
        <w:t>Или:</w:t>
      </w:r>
    </w:p>
    <w:p w14:paraId="0CBFA330" w14:textId="2E75DCDB" w:rsidR="00AE706C" w:rsidRDefault="00AE706C" w:rsidP="00AE706C">
      <w:pPr>
        <w:ind w:firstLine="0"/>
      </w:pPr>
      <w:r>
        <w:t>Основные модели и стили деловых коммуникаций.</w:t>
      </w:r>
    </w:p>
    <w:p w14:paraId="7AA67C0C" w14:textId="5FF1C4EE" w:rsidR="00AE706C" w:rsidRDefault="00AE706C"/>
    <w:p w14:paraId="591CBFF1" w14:textId="05FB2345" w:rsidR="00AE706C" w:rsidRDefault="00AE706C">
      <w:r>
        <w:t>Антиплагиат не менее 60-70</w:t>
      </w:r>
    </w:p>
    <w:sectPr w:rsidR="00AE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E9"/>
    <w:rsid w:val="001F6349"/>
    <w:rsid w:val="00AE706C"/>
    <w:rsid w:val="00D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3F0"/>
  <w15:chartTrackingRefBased/>
  <w15:docId w15:val="{878C8737-19B6-411F-8BF4-7C05F7D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2024-05-10T05:41:00Z</dcterms:created>
  <dcterms:modified xsi:type="dcterms:W3CDTF">2024-05-10T05:43:00Z</dcterms:modified>
</cp:coreProperties>
</file>