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9" w:rsidRDefault="00D365BF" w:rsidP="00D36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BF">
        <w:rPr>
          <w:rFonts w:ascii="Times New Roman" w:hAnsi="Times New Roman" w:cs="Times New Roman"/>
          <w:b/>
          <w:sz w:val="28"/>
          <w:szCs w:val="28"/>
        </w:rPr>
        <w:t>Задание РГР по СГВМ</w:t>
      </w:r>
    </w:p>
    <w:p w:rsidR="00D365BF" w:rsidRDefault="00D365BF" w:rsidP="00D3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BF" w:rsidRDefault="00D365BF" w:rsidP="00D365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5BF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D365BF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D36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5BF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D365BF">
        <w:rPr>
          <w:rFonts w:ascii="Times New Roman" w:hAnsi="Times New Roman" w:cs="Times New Roman"/>
          <w:sz w:val="28"/>
          <w:szCs w:val="28"/>
        </w:rPr>
        <w:t xml:space="preserve"> или на языке программирования (например на сайте </w:t>
      </w:r>
      <w:hyperlink r:id="rId5" w:history="1">
        <w:r w:rsidRPr="00D365BF">
          <w:rPr>
            <w:rStyle w:val="a3"/>
            <w:rFonts w:ascii="Times New Roman" w:hAnsi="Times New Roman" w:cs="Times New Roman"/>
            <w:sz w:val="28"/>
            <w:szCs w:val="28"/>
          </w:rPr>
          <w:t>https://www.techiedelight.com/compiler/ru/</w:t>
        </w:r>
      </w:hyperlink>
      <w:r w:rsidRPr="00D365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20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программы, реализующие следующие математические методы:</w:t>
      </w:r>
    </w:p>
    <w:p w:rsidR="00D365BF" w:rsidRDefault="00D365BF" w:rsidP="00D609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5BF">
        <w:rPr>
          <w:rFonts w:ascii="Times New Roman" w:hAnsi="Times New Roman" w:cs="Times New Roman"/>
          <w:sz w:val="28"/>
          <w:szCs w:val="28"/>
        </w:rPr>
        <w:t>Численное решение нелинейных уравнений</w:t>
      </w:r>
      <w:r>
        <w:rPr>
          <w:rFonts w:ascii="Times New Roman" w:hAnsi="Times New Roman" w:cs="Times New Roman"/>
          <w:sz w:val="28"/>
          <w:szCs w:val="28"/>
        </w:rPr>
        <w:t xml:space="preserve"> методом половинного деления (п.1.3.1). Привести текст программы, скриншоты, иллюстрирующие решение.</w:t>
      </w:r>
    </w:p>
    <w:p w:rsidR="00D365BF" w:rsidRDefault="00D365BF" w:rsidP="00D609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5BF">
        <w:rPr>
          <w:rFonts w:ascii="Times New Roman" w:hAnsi="Times New Roman" w:cs="Times New Roman"/>
          <w:sz w:val="28"/>
          <w:szCs w:val="28"/>
        </w:rPr>
        <w:t>Численное решение нелинейных уравнений</w:t>
      </w:r>
      <w:r>
        <w:rPr>
          <w:rFonts w:ascii="Times New Roman" w:hAnsi="Times New Roman" w:cs="Times New Roman"/>
          <w:sz w:val="28"/>
          <w:szCs w:val="28"/>
        </w:rPr>
        <w:t xml:space="preserve"> методом</w:t>
      </w:r>
      <w:r>
        <w:rPr>
          <w:rFonts w:ascii="Times New Roman" w:hAnsi="Times New Roman" w:cs="Times New Roman"/>
          <w:sz w:val="28"/>
          <w:szCs w:val="28"/>
        </w:rPr>
        <w:t xml:space="preserve"> Ньютона (п.1.3.3)</w:t>
      </w:r>
    </w:p>
    <w:p w:rsidR="00D365BF" w:rsidRPr="00D365BF" w:rsidRDefault="00D365BF" w:rsidP="00CB1A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5BF">
        <w:rPr>
          <w:rFonts w:ascii="Times New Roman" w:hAnsi="Times New Roman" w:cs="Times New Roman"/>
          <w:sz w:val="28"/>
          <w:szCs w:val="28"/>
        </w:rPr>
        <w:t xml:space="preserve">Интерполирование функций с равноотстоящими узлами </w:t>
      </w:r>
      <w:r w:rsidRPr="00D365BF">
        <w:rPr>
          <w:rFonts w:ascii="Times New Roman" w:hAnsi="Times New Roman" w:cs="Times New Roman"/>
          <w:sz w:val="28"/>
          <w:szCs w:val="28"/>
        </w:rPr>
        <w:t>методом Ньютона (п.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365BF">
        <w:rPr>
          <w:rFonts w:ascii="Times New Roman" w:hAnsi="Times New Roman" w:cs="Times New Roman"/>
          <w:sz w:val="28"/>
          <w:szCs w:val="28"/>
        </w:rPr>
        <w:t>3)</w:t>
      </w:r>
    </w:p>
    <w:p w:rsidR="00D365BF" w:rsidRDefault="00BD4C20" w:rsidP="00BD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C20">
        <w:rPr>
          <w:rFonts w:ascii="Times New Roman" w:hAnsi="Times New Roman" w:cs="Times New Roman"/>
          <w:sz w:val="28"/>
          <w:szCs w:val="28"/>
        </w:rPr>
        <w:t>Вычисление определенного интеграла методом трапеций</w:t>
      </w:r>
      <w:r>
        <w:rPr>
          <w:rFonts w:ascii="Times New Roman" w:hAnsi="Times New Roman" w:cs="Times New Roman"/>
          <w:sz w:val="28"/>
          <w:szCs w:val="28"/>
        </w:rPr>
        <w:t xml:space="preserve"> (п. 3.2) или методом Симпсона (п. 3.3)</w:t>
      </w:r>
    </w:p>
    <w:p w:rsidR="00BD4C20" w:rsidRDefault="00BD4C20" w:rsidP="002F37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C20">
        <w:rPr>
          <w:rFonts w:ascii="Times New Roman" w:hAnsi="Times New Roman" w:cs="Times New Roman"/>
          <w:sz w:val="28"/>
          <w:szCs w:val="28"/>
        </w:rPr>
        <w:t>Решение системы линейных алгебраических уравнений (СЛАУ) методом Гаусса (последовательного исключения неизвестных)</w:t>
      </w:r>
      <w:r>
        <w:rPr>
          <w:rFonts w:ascii="Times New Roman" w:hAnsi="Times New Roman" w:cs="Times New Roman"/>
          <w:sz w:val="28"/>
          <w:szCs w:val="28"/>
        </w:rPr>
        <w:t xml:space="preserve"> (п.4.2)</w:t>
      </w:r>
    </w:p>
    <w:p w:rsidR="00BD4C20" w:rsidRDefault="00BD4C20" w:rsidP="00BD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C20">
        <w:rPr>
          <w:rFonts w:ascii="Times New Roman" w:hAnsi="Times New Roman" w:cs="Times New Roman"/>
          <w:sz w:val="28"/>
          <w:szCs w:val="28"/>
        </w:rPr>
        <w:t>Решение обыкновенных дифференциальных уравнений</w:t>
      </w:r>
      <w:r>
        <w:rPr>
          <w:rFonts w:ascii="Times New Roman" w:hAnsi="Times New Roman" w:cs="Times New Roman"/>
          <w:sz w:val="28"/>
          <w:szCs w:val="28"/>
        </w:rPr>
        <w:t xml:space="preserve"> методом Эйлера (п. 5.2)</w:t>
      </w:r>
    </w:p>
    <w:p w:rsidR="00BD4C20" w:rsidRDefault="00BD4C20" w:rsidP="00BD4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20" w:rsidRDefault="00BD4C20" w:rsidP="00BD4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20" w:rsidRPr="00BD4C20" w:rsidRDefault="00AF5AF7" w:rsidP="00BD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РГР п</w:t>
      </w:r>
      <w:r w:rsidR="00BD4C20">
        <w:rPr>
          <w:rFonts w:ascii="Times New Roman" w:hAnsi="Times New Roman" w:cs="Times New Roman"/>
          <w:sz w:val="28"/>
          <w:szCs w:val="28"/>
        </w:rPr>
        <w:t xml:space="preserve">ривести </w:t>
      </w:r>
      <w:r>
        <w:rPr>
          <w:rFonts w:ascii="Times New Roman" w:hAnsi="Times New Roman" w:cs="Times New Roman"/>
          <w:sz w:val="28"/>
          <w:szCs w:val="28"/>
        </w:rPr>
        <w:t xml:space="preserve">задание, основные пояснения к задаче, </w:t>
      </w:r>
      <w:r w:rsidR="00BD4C2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программы, скриншоты, иллюстрирующие решение тестового варианта.</w:t>
      </w:r>
      <w:bookmarkStart w:id="0" w:name="_GoBack"/>
      <w:bookmarkEnd w:id="0"/>
    </w:p>
    <w:p w:rsidR="00D365BF" w:rsidRPr="00D365BF" w:rsidRDefault="00D365BF" w:rsidP="00D3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5BF" w:rsidRPr="00D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C5B"/>
    <w:multiLevelType w:val="hybridMultilevel"/>
    <w:tmpl w:val="6780FA0C"/>
    <w:lvl w:ilvl="0" w:tplc="33026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F"/>
    <w:rsid w:val="002D6BF9"/>
    <w:rsid w:val="00AF5AF7"/>
    <w:rsid w:val="00BD4C20"/>
    <w:rsid w:val="00D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FEDE"/>
  <w15:chartTrackingRefBased/>
  <w15:docId w15:val="{581C824E-6555-4D2F-80AC-ABED26F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5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iedelight.com/compiler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2024-01-23T12:04:00Z</dcterms:created>
  <dcterms:modified xsi:type="dcterms:W3CDTF">2024-01-23T12:26:00Z</dcterms:modified>
</cp:coreProperties>
</file>