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A4" w:rsidRPr="00DA3763" w:rsidRDefault="00BD5DA4" w:rsidP="00BD5DA4">
      <w:pPr>
        <w:pStyle w:val="a4"/>
        <w:numPr>
          <w:ilvl w:val="1"/>
          <w:numId w:val="1"/>
        </w:num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3763">
        <w:rPr>
          <w:rFonts w:ascii="Times New Roman" w:hAnsi="Times New Roman" w:cs="Times New Roman"/>
          <w:b/>
          <w:i/>
          <w:sz w:val="28"/>
          <w:szCs w:val="28"/>
        </w:rPr>
        <w:t xml:space="preserve">Задание к теме  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DA3763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>Л</w:t>
      </w:r>
      <w:r w:rsidRPr="002E1FB4">
        <w:rPr>
          <w:rFonts w:ascii="Times New Roman" w:hAnsi="Times New Roman" w:cs="Times New Roman"/>
          <w:b/>
          <w:i/>
          <w:sz w:val="28"/>
          <w:szCs w:val="28"/>
        </w:rPr>
        <w:t xml:space="preserve">огистические </w:t>
      </w:r>
      <w:r>
        <w:rPr>
          <w:rFonts w:ascii="Times New Roman" w:hAnsi="Times New Roman" w:cs="Times New Roman"/>
          <w:b/>
          <w:i/>
          <w:sz w:val="28"/>
          <w:szCs w:val="28"/>
        </w:rPr>
        <w:t>посредники</w:t>
      </w:r>
    </w:p>
    <w:p w:rsidR="00BD5DA4" w:rsidRPr="00E8414C" w:rsidRDefault="00BD5DA4" w:rsidP="00BD5DA4">
      <w:pPr>
        <w:spacing w:after="0" w:line="240" w:lineRule="auto"/>
        <w:ind w:left="141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D5DA4" w:rsidRPr="00E8414C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8414C">
        <w:rPr>
          <w:rFonts w:ascii="Times New Roman" w:hAnsi="Times New Roman" w:cs="Times New Roman"/>
          <w:b/>
          <w:i/>
          <w:sz w:val="28"/>
          <w:szCs w:val="28"/>
        </w:rPr>
        <w:t xml:space="preserve">Задание 1. </w:t>
      </w:r>
      <w:r>
        <w:rPr>
          <w:rFonts w:ascii="Times New Roman" w:hAnsi="Times New Roman" w:cs="Times New Roman"/>
          <w:b/>
          <w:i/>
          <w:sz w:val="28"/>
          <w:szCs w:val="28"/>
        </w:rPr>
        <w:t>Проектирование логистического канала</w:t>
      </w: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4C">
        <w:rPr>
          <w:rFonts w:ascii="Times New Roman" w:hAnsi="Times New Roman" w:cs="Times New Roman"/>
          <w:sz w:val="28"/>
          <w:szCs w:val="28"/>
        </w:rPr>
        <w:t xml:space="preserve">Руководство вновь </w:t>
      </w:r>
      <w:proofErr w:type="gramStart"/>
      <w:r w:rsidRPr="00E8414C">
        <w:rPr>
          <w:rFonts w:ascii="Times New Roman" w:hAnsi="Times New Roman" w:cs="Times New Roman"/>
          <w:sz w:val="28"/>
          <w:szCs w:val="28"/>
        </w:rPr>
        <w:t>создаваемой компании, планирующей работать в сф</w:t>
      </w:r>
      <w:r w:rsidRPr="00E8414C">
        <w:rPr>
          <w:rFonts w:ascii="Times New Roman" w:hAnsi="Times New Roman" w:cs="Times New Roman"/>
          <w:sz w:val="28"/>
          <w:szCs w:val="28"/>
        </w:rPr>
        <w:t>е</w:t>
      </w:r>
      <w:r w:rsidRPr="00E8414C">
        <w:rPr>
          <w:rFonts w:ascii="Times New Roman" w:hAnsi="Times New Roman" w:cs="Times New Roman"/>
          <w:sz w:val="28"/>
          <w:szCs w:val="28"/>
        </w:rPr>
        <w:t>ре сбыта</w:t>
      </w:r>
      <w:proofErr w:type="gramEnd"/>
      <w:r w:rsidRPr="00E8414C">
        <w:rPr>
          <w:rFonts w:ascii="Times New Roman" w:hAnsi="Times New Roman" w:cs="Times New Roman"/>
          <w:sz w:val="28"/>
          <w:szCs w:val="28"/>
        </w:rPr>
        <w:t>, осуществляет выбор варианта системы распределения для последу</w:t>
      </w:r>
      <w:r w:rsidRPr="00E8414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внедрения. Для этого были выбраны варианты строительства распредел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тельного центра.</w:t>
      </w: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4C">
        <w:rPr>
          <w:rFonts w:ascii="Times New Roman" w:hAnsi="Times New Roman" w:cs="Times New Roman"/>
          <w:sz w:val="28"/>
          <w:szCs w:val="28"/>
        </w:rPr>
        <w:t>Показатели создания и функционирования каждого варианта представл</w:t>
      </w:r>
      <w:r w:rsidRPr="00E8414C">
        <w:rPr>
          <w:rFonts w:ascii="Times New Roman" w:hAnsi="Times New Roman" w:cs="Times New Roman"/>
          <w:sz w:val="28"/>
          <w:szCs w:val="28"/>
        </w:rPr>
        <w:t>е</w:t>
      </w:r>
      <w:r w:rsidRPr="00E8414C">
        <w:rPr>
          <w:rFonts w:ascii="Times New Roman" w:hAnsi="Times New Roman" w:cs="Times New Roman"/>
          <w:sz w:val="28"/>
          <w:szCs w:val="28"/>
        </w:rPr>
        <w:t xml:space="preserve">ны в таблице. </w:t>
      </w: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559"/>
        <w:gridCol w:w="1701"/>
        <w:gridCol w:w="1560"/>
        <w:gridCol w:w="1382"/>
      </w:tblGrid>
      <w:tr w:rsidR="00BD5DA4" w:rsidTr="00C91C9C">
        <w:tc>
          <w:tcPr>
            <w:tcW w:w="3652" w:type="dxa"/>
            <w:vMerge w:val="restart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202" w:type="dxa"/>
            <w:gridSpan w:val="4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Варианты системы распределения</w:t>
            </w:r>
          </w:p>
        </w:tc>
      </w:tr>
      <w:tr w:rsidR="00BD5DA4" w:rsidTr="00C91C9C">
        <w:tc>
          <w:tcPr>
            <w:tcW w:w="3652" w:type="dxa"/>
            <w:vMerge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701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560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382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</w:tr>
      <w:tr w:rsidR="00BD5DA4" w:rsidTr="00C91C9C">
        <w:tc>
          <w:tcPr>
            <w:tcW w:w="3652" w:type="dxa"/>
          </w:tcPr>
          <w:p w:rsidR="00BD5DA4" w:rsidRPr="00E8414C" w:rsidRDefault="00BD5DA4" w:rsidP="00BD5DA4">
            <w:pPr>
              <w:pStyle w:val="a4"/>
              <w:numPr>
                <w:ilvl w:val="0"/>
                <w:numId w:val="2"/>
              </w:numPr>
              <w:tabs>
                <w:tab w:val="left" w:pos="345"/>
              </w:tabs>
              <w:ind w:left="0" w:firstLine="66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 xml:space="preserve">Текущие расходы на сбыт единицы продукции,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./год</w:t>
            </w:r>
          </w:p>
        </w:tc>
        <w:tc>
          <w:tcPr>
            <w:tcW w:w="1559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82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D5DA4" w:rsidTr="00C91C9C">
        <w:tc>
          <w:tcPr>
            <w:tcW w:w="3652" w:type="dxa"/>
          </w:tcPr>
          <w:p w:rsidR="00BD5DA4" w:rsidRPr="00E8414C" w:rsidRDefault="00BD5DA4" w:rsidP="00C91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2 Объем поставок товаров в год, шт.</w:t>
            </w:r>
          </w:p>
        </w:tc>
        <w:tc>
          <w:tcPr>
            <w:tcW w:w="1559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701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382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BD5DA4" w:rsidTr="00C91C9C">
        <w:tc>
          <w:tcPr>
            <w:tcW w:w="3652" w:type="dxa"/>
          </w:tcPr>
          <w:p w:rsidR="00BD5DA4" w:rsidRPr="00E8414C" w:rsidRDefault="00BD5DA4" w:rsidP="00C91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3 Годовые транспортные затр</w:t>
            </w: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 xml:space="preserve">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01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D5DA4" w:rsidTr="00C91C9C">
        <w:tc>
          <w:tcPr>
            <w:tcW w:w="3652" w:type="dxa"/>
          </w:tcPr>
          <w:p w:rsidR="00BD5DA4" w:rsidRPr="00E8414C" w:rsidRDefault="00BD5DA4" w:rsidP="00C91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4 Капитальные вложения в стр</w:t>
            </w: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 xml:space="preserve">ительство распределительных центров,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60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2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BD5DA4" w:rsidTr="00C91C9C">
        <w:tc>
          <w:tcPr>
            <w:tcW w:w="3652" w:type="dxa"/>
          </w:tcPr>
          <w:p w:rsidR="00BD5DA4" w:rsidRPr="00E8414C" w:rsidRDefault="00BD5DA4" w:rsidP="00C9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5 Срок окупаемости системы, лет</w:t>
            </w:r>
          </w:p>
        </w:tc>
        <w:tc>
          <w:tcPr>
            <w:tcW w:w="1559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701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60" w:type="dxa"/>
          </w:tcPr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382" w:type="dxa"/>
          </w:tcPr>
          <w:p w:rsidR="00BD5DA4" w:rsidRPr="00E8414C" w:rsidRDefault="00BD5DA4" w:rsidP="00C91C9C">
            <w:pPr>
              <w:ind w:firstLine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14C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  <w:p w:rsidR="00BD5DA4" w:rsidRPr="00E8414C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4C">
        <w:rPr>
          <w:rFonts w:ascii="Times New Roman" w:hAnsi="Times New Roman" w:cs="Times New Roman"/>
          <w:sz w:val="28"/>
          <w:szCs w:val="28"/>
        </w:rPr>
        <w:t>Проведите сравнительную оценку вариантов и предложите наиболее пр</w:t>
      </w:r>
      <w:r w:rsidRPr="00E8414C">
        <w:rPr>
          <w:rFonts w:ascii="Times New Roman" w:hAnsi="Times New Roman" w:cs="Times New Roman"/>
          <w:sz w:val="28"/>
          <w:szCs w:val="28"/>
        </w:rPr>
        <w:t>и</w:t>
      </w:r>
      <w:r w:rsidRPr="00E8414C">
        <w:rPr>
          <w:rFonts w:ascii="Times New Roman" w:hAnsi="Times New Roman" w:cs="Times New Roman"/>
          <w:sz w:val="28"/>
          <w:szCs w:val="28"/>
        </w:rPr>
        <w:t xml:space="preserve">емлемый вариант. </w:t>
      </w: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расчета  в</w:t>
      </w:r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еличин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приведенных затрат </w:t>
      </w:r>
      <w:r>
        <w:rPr>
          <w:rFonts w:ascii="Times New Roman" w:hAnsi="Times New Roman" w:cs="Times New Roman"/>
          <w:sz w:val="28"/>
          <w:szCs w:val="28"/>
        </w:rPr>
        <w:t>используйте формулу:</w:t>
      </w:r>
    </w:p>
    <w:p w:rsidR="00BD5DA4" w:rsidRDefault="00BD5DA4" w:rsidP="00BD5DA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5DA4" w:rsidRPr="002D3C5F" w:rsidRDefault="00BD5DA4" w:rsidP="00BD5DA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3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proofErr w:type="gramStart"/>
      <w:r w:rsidRPr="002D3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= Э</w:t>
      </w:r>
      <w:proofErr w:type="gramEnd"/>
      <w:r w:rsidRPr="002D3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+ Т + К/С,</w:t>
      </w:r>
    </w:p>
    <w:p w:rsidR="00BD5DA4" w:rsidRDefault="00BD5DA4" w:rsidP="00BD5DA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5DA4" w:rsidRPr="002D3C5F" w:rsidRDefault="00BD5DA4" w:rsidP="00BD5DA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— приведенные годовые затраты системы распределения,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руб.</w:t>
      </w:r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/год;</w:t>
      </w:r>
    </w:p>
    <w:p w:rsidR="00BD5DA4" w:rsidRPr="002D3C5F" w:rsidRDefault="00BD5DA4" w:rsidP="00BD5DA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 </w:t>
      </w:r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 годовые эксплуатационные расходы системы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(расходы на сбыт)</w:t>
      </w:r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/год;</w:t>
      </w:r>
    </w:p>
    <w:p w:rsidR="00BD5DA4" w:rsidRPr="002D3C5F" w:rsidRDefault="00BD5DA4" w:rsidP="00BD5DA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- годовые транспортные расходы системы, 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/год;</w:t>
      </w:r>
    </w:p>
    <w:p w:rsidR="00BD5DA4" w:rsidRPr="002D3C5F" w:rsidRDefault="00BD5DA4" w:rsidP="00BD5DA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gramStart"/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капитальные</w:t>
      </w:r>
      <w:proofErr w:type="gramEnd"/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вложения в строительство распределительно</w:t>
      </w:r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го центра, тыс. </w:t>
      </w:r>
      <w:proofErr w:type="spellStart"/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proofErr w:type="spellEnd"/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D5DA4" w:rsidRPr="002D3C5F" w:rsidRDefault="00BD5DA4" w:rsidP="00BD5DA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2D3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срок окупаемости варианта, год.</w:t>
      </w: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5DA4" w:rsidRPr="002E1FB4" w:rsidRDefault="00BD5DA4" w:rsidP="00BD5DA4">
      <w:pPr>
        <w:pageBreakBefore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1FB4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Задание 2  Обоснование оптимального количества распределительных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E1FB4">
        <w:rPr>
          <w:rFonts w:ascii="Times New Roman" w:hAnsi="Times New Roman" w:cs="Times New Roman"/>
          <w:b/>
          <w:i/>
          <w:sz w:val="28"/>
          <w:szCs w:val="28"/>
        </w:rPr>
        <w:t>центров на обслуживаемой территории</w:t>
      </w: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Pr="002E1FB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FB4">
        <w:rPr>
          <w:rFonts w:ascii="Times New Roman" w:hAnsi="Times New Roman" w:cs="Times New Roman"/>
          <w:sz w:val="28"/>
          <w:szCs w:val="28"/>
        </w:rPr>
        <w:t>В таблице приведены зависимости отдельных видов расходов, связанных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FB4">
        <w:rPr>
          <w:rFonts w:ascii="Times New Roman" w:hAnsi="Times New Roman" w:cs="Times New Roman"/>
          <w:sz w:val="28"/>
          <w:szCs w:val="28"/>
        </w:rPr>
        <w:t>с функционированием системы распределения, от количества входящих в эту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FB4">
        <w:rPr>
          <w:rFonts w:ascii="Times New Roman" w:hAnsi="Times New Roman" w:cs="Times New Roman"/>
          <w:sz w:val="28"/>
          <w:szCs w:val="28"/>
        </w:rPr>
        <w:t>систему распределительных центров.</w:t>
      </w: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FB4">
        <w:rPr>
          <w:rFonts w:ascii="Times New Roman" w:hAnsi="Times New Roman" w:cs="Times New Roman"/>
          <w:sz w:val="28"/>
          <w:szCs w:val="28"/>
        </w:rPr>
        <w:t xml:space="preserve">Расходы системы распределения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18"/>
        <w:gridCol w:w="1559"/>
        <w:gridCol w:w="2091"/>
      </w:tblGrid>
      <w:tr w:rsidR="00BD5DA4" w:rsidTr="00C91C9C">
        <w:tc>
          <w:tcPr>
            <w:tcW w:w="1951" w:type="dxa"/>
            <w:vMerge w:val="restart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распределител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ных центров</w:t>
            </w:r>
          </w:p>
        </w:tc>
        <w:tc>
          <w:tcPr>
            <w:tcW w:w="7903" w:type="dxa"/>
            <w:gridSpan w:val="5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 xml:space="preserve">Расходы системы распределения, </w:t>
            </w:r>
            <w:proofErr w:type="spellStart"/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. ед. / мес.</w:t>
            </w:r>
          </w:p>
        </w:tc>
      </w:tr>
      <w:tr w:rsidR="00BD5DA4" w:rsidTr="00C91C9C">
        <w:tc>
          <w:tcPr>
            <w:tcW w:w="1951" w:type="dxa"/>
            <w:vMerge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По доста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 xml:space="preserve">ке товаров </w:t>
            </w:r>
          </w:p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на склады</w:t>
            </w:r>
          </w:p>
        </w:tc>
        <w:tc>
          <w:tcPr>
            <w:tcW w:w="1417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По доста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ке товаров со складов</w:t>
            </w:r>
          </w:p>
        </w:tc>
        <w:tc>
          <w:tcPr>
            <w:tcW w:w="1418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proofErr w:type="gramEnd"/>
            <w:r w:rsidRPr="002E1FB4">
              <w:rPr>
                <w:rFonts w:ascii="Times New Roman" w:hAnsi="Times New Roman" w:cs="Times New Roman"/>
                <w:sz w:val="24"/>
                <w:szCs w:val="24"/>
              </w:rPr>
              <w:t xml:space="preserve"> с содерж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 xml:space="preserve">нием </w:t>
            </w:r>
          </w:p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запасов</w:t>
            </w:r>
          </w:p>
        </w:tc>
        <w:tc>
          <w:tcPr>
            <w:tcW w:w="1559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proofErr w:type="gramEnd"/>
            <w:r w:rsidRPr="002E1FB4">
              <w:rPr>
                <w:rFonts w:ascii="Times New Roman" w:hAnsi="Times New Roman" w:cs="Times New Roman"/>
                <w:sz w:val="24"/>
                <w:szCs w:val="24"/>
              </w:rPr>
              <w:t xml:space="preserve"> с эксплуат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 xml:space="preserve">цией </w:t>
            </w:r>
          </w:p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складов</w:t>
            </w:r>
          </w:p>
        </w:tc>
        <w:tc>
          <w:tcPr>
            <w:tcW w:w="2091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proofErr w:type="gramEnd"/>
            <w:r w:rsidRPr="002E1FB4">
              <w:rPr>
                <w:rFonts w:ascii="Times New Roman" w:hAnsi="Times New Roman" w:cs="Times New Roman"/>
                <w:sz w:val="24"/>
                <w:szCs w:val="24"/>
              </w:rPr>
              <w:t xml:space="preserve"> с управлением </w:t>
            </w:r>
          </w:p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распределител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ной системой</w:t>
            </w:r>
          </w:p>
        </w:tc>
      </w:tr>
      <w:tr w:rsidR="00BD5DA4" w:rsidTr="00C91C9C">
        <w:tc>
          <w:tcPr>
            <w:tcW w:w="1951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091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</w:tr>
      <w:tr w:rsidR="00BD5DA4" w:rsidTr="00C91C9C">
        <w:tc>
          <w:tcPr>
            <w:tcW w:w="1951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7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59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91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1 800</w:t>
            </w:r>
          </w:p>
        </w:tc>
      </w:tr>
      <w:tr w:rsidR="00BD5DA4" w:rsidTr="00C91C9C">
        <w:tc>
          <w:tcPr>
            <w:tcW w:w="1951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91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BD5DA4" w:rsidTr="00C91C9C">
        <w:tc>
          <w:tcPr>
            <w:tcW w:w="1951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1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</w:tr>
      <w:tr w:rsidR="00BD5DA4" w:rsidTr="00C91C9C">
        <w:tc>
          <w:tcPr>
            <w:tcW w:w="1951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5 600</w:t>
            </w:r>
          </w:p>
        </w:tc>
        <w:tc>
          <w:tcPr>
            <w:tcW w:w="2091" w:type="dxa"/>
          </w:tcPr>
          <w:p w:rsidR="00BD5DA4" w:rsidRPr="002E1FB4" w:rsidRDefault="00BD5DA4" w:rsidP="00C91C9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FB4"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  <w:p w:rsidR="00BD5DA4" w:rsidRDefault="00BD5DA4" w:rsidP="00C9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FB4">
        <w:rPr>
          <w:rFonts w:ascii="Times New Roman" w:hAnsi="Times New Roman" w:cs="Times New Roman"/>
          <w:sz w:val="28"/>
          <w:szCs w:val="28"/>
        </w:rPr>
        <w:t>Отразите графически общие затраты на функционирование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FB4">
        <w:rPr>
          <w:rFonts w:ascii="Times New Roman" w:hAnsi="Times New Roman" w:cs="Times New Roman"/>
          <w:sz w:val="28"/>
          <w:szCs w:val="28"/>
        </w:rPr>
        <w:t>системы ра</w:t>
      </w:r>
      <w:r w:rsidRPr="002E1FB4">
        <w:rPr>
          <w:rFonts w:ascii="Times New Roman" w:hAnsi="Times New Roman" w:cs="Times New Roman"/>
          <w:sz w:val="28"/>
          <w:szCs w:val="28"/>
        </w:rPr>
        <w:t>с</w:t>
      </w:r>
      <w:r w:rsidRPr="002E1FB4">
        <w:rPr>
          <w:rFonts w:ascii="Times New Roman" w:hAnsi="Times New Roman" w:cs="Times New Roman"/>
          <w:sz w:val="28"/>
          <w:szCs w:val="28"/>
        </w:rPr>
        <w:t>пределения и определите, какое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FB4">
        <w:rPr>
          <w:rFonts w:ascii="Times New Roman" w:hAnsi="Times New Roman" w:cs="Times New Roman"/>
          <w:sz w:val="28"/>
          <w:szCs w:val="28"/>
        </w:rPr>
        <w:t>распределительных центров след</w:t>
      </w:r>
      <w:r w:rsidRPr="002E1FB4">
        <w:rPr>
          <w:rFonts w:ascii="Times New Roman" w:hAnsi="Times New Roman" w:cs="Times New Roman"/>
          <w:sz w:val="28"/>
          <w:szCs w:val="28"/>
        </w:rPr>
        <w:t>у</w:t>
      </w:r>
      <w:r w:rsidRPr="002E1FB4">
        <w:rPr>
          <w:rFonts w:ascii="Times New Roman" w:hAnsi="Times New Roman" w:cs="Times New Roman"/>
          <w:sz w:val="28"/>
          <w:szCs w:val="28"/>
        </w:rPr>
        <w:t>ет иметь в системе распределения?</w:t>
      </w: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Default="00BD5DA4" w:rsidP="00BD5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C742F" wp14:editId="5D322516">
                <wp:simplePos x="0" y="0"/>
                <wp:positionH relativeFrom="column">
                  <wp:posOffset>710565</wp:posOffset>
                </wp:positionH>
                <wp:positionV relativeFrom="paragraph">
                  <wp:posOffset>57150</wp:posOffset>
                </wp:positionV>
                <wp:extent cx="0" cy="2790825"/>
                <wp:effectExtent l="95250" t="38100" r="57150" b="952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790825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55.95pt;margin-top:4.5pt;width:0;height:219.75pt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mxuBgIAABEEAAAOAAAAZHJzL2Uyb0RvYy54bWysU0uOEzEQ3SNxB8t70p1IAzNROrPIABsE&#10;Eb+9x22nLdy2VTbpZDdwgTkCV2AzCz6aM3TfiLKdNGgQEkJsLH/qvar3qrw437WabAV4ZU1Fp5OS&#10;EmG4rZXZVPTN6ycPTinxgZmaaWtERffC0/Pl/XuLzs3FzDZW1wIIkhg/71xFmxDcvCg8b0TL/MQ6&#10;YfBRWmhZwCNsihpYh+ytLmZl+bDoLNQOLBfe4+1FfqTLxC+l4OGFlF4EoiuKtYW0Qlov41osF2y+&#10;AeYaxQ9lsH+oomXKYNKR6oIFRt6D+o2qVRystzJMuG0LK6XiImlANdPyjppXDXMiaUFzvBtt8v+P&#10;lj/froGouqKzKSWGtdij/tNwNVz33/vPwzUZPvS3uAwfh6v+pv/Wf+1v+y8Eg9G5zvk5EqzMGg4n&#10;79YQbdhJaInUyr3FoUjGoFSyS77vR9/FLhCeLznezh6dlaezk8hcZIpI5cCHp8K2JG4q6gMwtWnC&#10;yhqD3bWQ6dn2mQ8ZeAREsDakwwrOypMyVRGY0o9NTcLeoVAGYLtDOm0waxSUJaRd2GuRWV4KiSZh&#10;qTlbGk+x0kC2DAerfpfswKK1wcgIkUrrEZRz/xF0iI0wkUb2b4FjdMpoTRiBrTIWkuI7WcPuWKrM&#10;8UfVWWuUfWnrfWposgPnLrXj8EfiYP96TvCfP3n5AwAA//8DAFBLAwQUAAYACAAAACEAhhLxwd0A&#10;AAAJAQAADwAAAGRycy9kb3ducmV2LnhtbEyPS0vDQBSF94L/YbiCOzsTqdqmmRQVBS1Ise2iy2nm&#10;5oGZOyEzbeK/99aNLj/O4Tyy5ehaccI+NJ40JBMFAqnwtqFKw277ejMDEaIha1pPqOEbAyzzy4vM&#10;pNYP9ImnTawEh1BIjYY6xi6VMhQ1OhMmvkNirfS9M5Gxr6TtzcDhrpW3St1LZxrihtp0+Fxj8bU5&#10;Og373fD08bLC8eHtfe/XUpV2rUqtr6/GxwWIiGP8M8N5Pk+HnDcd/JFsEC1zkszZqmHOl876Lx80&#10;TKezO5B5Jv8/yH8AAAD//wMAUEsBAi0AFAAGAAgAAAAhALaDOJL+AAAA4QEAABMAAAAAAAAAAAAA&#10;AAAAAAAAAFtDb250ZW50X1R5cGVzXS54bWxQSwECLQAUAAYACAAAACEAOP0h/9YAAACUAQAACwAA&#10;AAAAAAAAAAAAAAAvAQAAX3JlbHMvLnJlbHNQSwECLQAUAAYACAAAACEACQ5sbgYCAAARBAAADgAA&#10;AAAAAAAAAAAAAAAuAgAAZHJzL2Uyb0RvYy54bWxQSwECLQAUAAYACAAAACEAhhLxwd0AAAAJAQAA&#10;DwAAAAAAAAAAAAAAAABgBAAAZHJzL2Rvd25yZXYueG1sUEsFBgAAAAAEAAQA8wAAAGoFAAAAAA==&#10;" strokecolor="black [3040]" strokeweight="1.5pt">
                <v:stroke endarrow="open"/>
              </v:shape>
            </w:pict>
          </mc:Fallback>
        </mc:AlternateContent>
      </w:r>
      <w:r w:rsidRPr="002D3C5F">
        <w:rPr>
          <w:rFonts w:ascii="Times New Roman" w:hAnsi="Times New Roman" w:cs="Times New Roman"/>
          <w:sz w:val="24"/>
          <w:szCs w:val="24"/>
        </w:rPr>
        <w:t xml:space="preserve">Затраты, </w:t>
      </w:r>
    </w:p>
    <w:p w:rsidR="00BD5DA4" w:rsidRPr="002D3C5F" w:rsidRDefault="00BD5DA4" w:rsidP="00BD5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3C5F">
        <w:rPr>
          <w:rFonts w:ascii="Times New Roman" w:hAnsi="Times New Roman" w:cs="Times New Roman"/>
          <w:sz w:val="24"/>
          <w:szCs w:val="24"/>
        </w:rPr>
        <w:t>ден</w:t>
      </w:r>
      <w:proofErr w:type="spellEnd"/>
      <w:r w:rsidRPr="002D3C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2D3C5F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FE2A8D" wp14:editId="3CB32409">
                <wp:simplePos x="0" y="0"/>
                <wp:positionH relativeFrom="column">
                  <wp:posOffset>710565</wp:posOffset>
                </wp:positionH>
                <wp:positionV relativeFrom="paragraph">
                  <wp:posOffset>187325</wp:posOffset>
                </wp:positionV>
                <wp:extent cx="4095750" cy="57150"/>
                <wp:effectExtent l="0" t="76200" r="19050" b="571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0" cy="571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55.95pt;margin-top:14.75pt;width:322.5pt;height:4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bF3JQIAAPEDAAAOAAAAZHJzL2Uyb0RvYy54bWysU82O0zAQviPxDpbvNGlFWRo13UPLcuFn&#10;JRbus7bTWHJsyzZNe1t4gX0EXoELB360z5C8EWO7VAvcEDlYnpnMN/N9M16e7ztFdsJ5aXRNp5OS&#10;EqGZ4VJva/r26uLRU0p8AM1BGS1qehCenq8ePlj2thIz0xrFhSMIon3V25q2IdiqKDxrRQd+YqzQ&#10;GGyM6yCg6bYFd9AjeqeKWVk+KXrjuHWGCe/Ru8lBukr4TSNYeN00XgSiaoq9hXS6dF7Hs1gtodo6&#10;sK1kxzbgH7roQGoseoLaQADy3sm/oDrJnPGmCRNmusI0jWQicUA20/IPNm9asCJxQXG8Pcnk/x8s&#10;e7W7dETyms5mlGjocEbDp/FmvB1+DJ/HWzJ+GO7wGD+ON8OX4fvwbbgbvhL8GZXrra8QYK0v3dHy&#10;9tJFGfaN60ijpH2HS5GEQapkn3Q/nHQX+0AYOh+Xi/nZHMfDMDY/m+IV8YoME+Gs8+G5MB2Jl5r6&#10;4EBu27A2WuOEjcslYPfCh5z4KyEma3MhlUI/VEqTHhtalKkY4L41CgLW7Swq4PWWElBbXGQWXOra&#10;GyV5TI/Z/uDXypEd4C7hCnLTXyEDShT4gAGklb6c2AIX+dfFHN150TyEl4Zn9xSbyH4kmqET599K&#10;Rh4b8G1OSaGMFECqZ5qTcLA4MXDO9EfNlI69irT7Rz3inPJk4u3a8EMaWBEt3KtU9vgG4uLet/F+&#10;/6WufgIAAP//AwBQSwMEFAAGAAgAAAAhAOgnWoLeAAAACQEAAA8AAABkcnMvZG93bnJldi54bWxM&#10;j8tOwzAQRfdI/IM1SGxQ66RVQhviVBVSu0UUULeuPSRRYzuynQd/z7CiyztzdOdMuZtNx0b0oXVW&#10;QLpMgKFVTre2FvD5cVhsgIUorZadsyjgBwPsqvu7UhbaTfYdx1OsGZXYUEgBTYx9wXlQDRoZlq5H&#10;S7tv542MFH3NtZcTlZuOr5Ik50a2li40ssfXBtX1NBgB+16t5/GQ+iOfjuqan5/819sgxOPDvH8B&#10;FnGO/zD86ZM6VOR0cYPVgXWU03RLqIDVNgNGwHOW0+AiYL3JgFclv/2g+gUAAP//AwBQSwECLQAU&#10;AAYACAAAACEAtoM4kv4AAADhAQAAEwAAAAAAAAAAAAAAAAAAAAAAW0NvbnRlbnRfVHlwZXNdLnht&#10;bFBLAQItABQABgAIAAAAIQA4/SH/1gAAAJQBAAALAAAAAAAAAAAAAAAAAC8BAABfcmVscy8ucmVs&#10;c1BLAQItABQABgAIAAAAIQDEabF3JQIAAPEDAAAOAAAAAAAAAAAAAAAAAC4CAABkcnMvZTJvRG9j&#10;LnhtbFBLAQItABQABgAIAAAAIQDoJ1qC3gAAAAkBAAAPAAAAAAAAAAAAAAAAAH8EAABkcnMvZG93&#10;bnJldi54bWxQSwUGAAAAAAQABADzAAAAigUAAAAA&#10;" strokeweight="1.5pt">
                <v:stroke endarrow="open"/>
              </v:shape>
            </w:pict>
          </mc:Fallback>
        </mc:AlternateContent>
      </w:r>
    </w:p>
    <w:p w:rsidR="00BD5DA4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D5DA4" w:rsidRPr="002D3C5F" w:rsidRDefault="00BD5DA4" w:rsidP="00BD5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</w:t>
      </w:r>
      <w:r w:rsidRPr="002D3C5F">
        <w:rPr>
          <w:rFonts w:ascii="Times New Roman" w:hAnsi="Times New Roman" w:cs="Times New Roman"/>
          <w:sz w:val="24"/>
          <w:szCs w:val="24"/>
        </w:rPr>
        <w:t>Количество складов, ед.</w:t>
      </w:r>
    </w:p>
    <w:p w:rsidR="00371055" w:rsidRDefault="00371055"/>
    <w:sectPr w:rsidR="00371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965A7"/>
    <w:multiLevelType w:val="multilevel"/>
    <w:tmpl w:val="0CECFF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33" w:hanging="2160"/>
      </w:pPr>
      <w:rPr>
        <w:rFonts w:hint="default"/>
      </w:rPr>
    </w:lvl>
  </w:abstractNum>
  <w:abstractNum w:abstractNumId="1">
    <w:nsid w:val="48662503"/>
    <w:multiLevelType w:val="hybridMultilevel"/>
    <w:tmpl w:val="40CEA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A4"/>
    <w:rsid w:val="00371055"/>
    <w:rsid w:val="00BD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5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5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2024-04-11T05:49:00Z</dcterms:created>
  <dcterms:modified xsi:type="dcterms:W3CDTF">2024-04-11T05:50:00Z</dcterms:modified>
</cp:coreProperties>
</file>