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3F" w:rsidRPr="00E2253F" w:rsidRDefault="00E2253F" w:rsidP="00E2253F">
      <w:pPr>
        <w:shd w:val="clear" w:color="auto" w:fill="FFFFFF"/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E2253F">
        <w:rPr>
          <w:rFonts w:ascii="Arial" w:hAnsi="Arial" w:cs="Arial"/>
          <w:b/>
          <w:bCs/>
          <w:color w:val="333333"/>
          <w:sz w:val="36"/>
          <w:szCs w:val="36"/>
        </w:rPr>
        <w:t>Упражнение 3 Операторы цикла</w:t>
      </w:r>
    </w:p>
    <w:p w:rsidR="00E2253F" w:rsidRPr="00E2253F" w:rsidRDefault="00E2253F" w:rsidP="00E2253F">
      <w:pPr>
        <w:shd w:val="clear" w:color="auto" w:fill="FFFFFF"/>
        <w:spacing w:after="100" w:afterAutospacing="1"/>
      </w:pPr>
      <w:r w:rsidRPr="00E2253F">
        <w:t>Напишите программу, которая выводит квадраты нечетных целых чисел от 1 до предела, который вводит пользователь.</w:t>
      </w:r>
    </w:p>
    <w:p w:rsidR="00E2253F" w:rsidRPr="00E2253F" w:rsidRDefault="00E2253F" w:rsidP="00E2253F">
      <w:pPr>
        <w:shd w:val="clear" w:color="auto" w:fill="FFFFFF"/>
        <w:spacing w:after="100" w:afterAutospacing="1"/>
      </w:pPr>
      <w:r>
        <w:rPr>
          <w:noProof/>
        </w:rPr>
        <w:drawing>
          <wp:inline distT="0" distB="0" distL="0" distR="0">
            <wp:extent cx="5940425" cy="2901053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53F">
        <w:t> </w:t>
      </w:r>
    </w:p>
    <w:p w:rsidR="00E2253F" w:rsidRPr="00E2253F" w:rsidRDefault="00E2253F" w:rsidP="00E2253F">
      <w:pPr>
        <w:shd w:val="clear" w:color="auto" w:fill="FFFFFF"/>
        <w:spacing w:after="100" w:afterAutospacing="1"/>
      </w:pPr>
      <w:r w:rsidRPr="00E2253F">
        <w:t xml:space="preserve">Напишите программу, в которой в цикле </w:t>
      </w:r>
      <w:proofErr w:type="spellStart"/>
      <w:r w:rsidRPr="00E2253F">
        <w:t>do-while</w:t>
      </w:r>
      <w:proofErr w:type="spellEnd"/>
      <w:r w:rsidRPr="00E2253F">
        <w:t xml:space="preserve"> пользователь вводит по одному символу, а программа подсчитывает количество введенных символов. Когда пользователь вводит точку, ввод заканчивается, и программа выводит пользователю число введенных символов (не включая финальную точку)</w:t>
      </w:r>
    </w:p>
    <w:p w:rsidR="00E2253F" w:rsidRPr="00E2253F" w:rsidRDefault="00E2253F" w:rsidP="00E2253F">
      <w:pPr>
        <w:shd w:val="clear" w:color="auto" w:fill="FFFFFF"/>
      </w:pPr>
      <w:r>
        <w:rPr>
          <w:noProof/>
        </w:rPr>
        <w:drawing>
          <wp:inline distT="0" distB="0" distL="0" distR="0">
            <wp:extent cx="5940425" cy="3093368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3F" w:rsidRPr="00E2253F" w:rsidRDefault="00E2253F" w:rsidP="00E2253F">
      <w:pPr>
        <w:shd w:val="clear" w:color="auto" w:fill="FFFFFF"/>
      </w:pPr>
    </w:p>
    <w:p w:rsidR="00E2253F" w:rsidRPr="00E2253F" w:rsidRDefault="00E2253F" w:rsidP="00E2253F">
      <w:pPr>
        <w:shd w:val="clear" w:color="auto" w:fill="FFFFFF"/>
        <w:spacing w:after="100" w:afterAutospacing="1"/>
      </w:pPr>
      <w:r w:rsidRPr="00E2253F">
        <w:t xml:space="preserve">Напишите программу, в которой в цикле </w:t>
      </w:r>
      <w:proofErr w:type="spellStart"/>
      <w:r w:rsidRPr="00E2253F">
        <w:t>while</w:t>
      </w:r>
      <w:proofErr w:type="spellEnd"/>
      <w:r w:rsidRPr="00E2253F">
        <w:t xml:space="preserve"> пользователь вводит произвольное количество чисел, а программа вычисляет их сумму. После каждого ввода спрашивайте пользователя, закончил ли он ввод чисел. Если пользователь ввел "</w:t>
      </w:r>
      <w:proofErr w:type="spellStart"/>
      <w:r w:rsidRPr="00E2253F">
        <w:t>y</w:t>
      </w:r>
      <w:proofErr w:type="spellEnd"/>
      <w:r w:rsidRPr="00E2253F">
        <w:t>" или "Y", то ввод чисел завершается, после чего программа должна вывести сумму всех введенных чисел и их среднее арифметическое.</w:t>
      </w:r>
    </w:p>
    <w:p w:rsidR="00E2253F" w:rsidRPr="00E2253F" w:rsidRDefault="00E2253F" w:rsidP="00E2253F">
      <w:pPr>
        <w:shd w:val="clear" w:color="auto" w:fill="FFFFFF"/>
        <w:spacing w:after="100" w:afterAutospacing="1"/>
      </w:pPr>
      <w:r>
        <w:rPr>
          <w:noProof/>
        </w:rPr>
        <w:lastRenderedPageBreak/>
        <w:drawing>
          <wp:inline distT="0" distB="0" distL="0" distR="0">
            <wp:extent cx="5940425" cy="4917474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3F" w:rsidRPr="00E2253F" w:rsidRDefault="00E2253F" w:rsidP="00E2253F">
      <w:pPr>
        <w:shd w:val="clear" w:color="auto" w:fill="FFFFFF"/>
      </w:pPr>
    </w:p>
    <w:p w:rsidR="00C604CD" w:rsidRDefault="00C604CD"/>
    <w:p w:rsidR="00E2253F" w:rsidRPr="00E2253F" w:rsidRDefault="00E2253F"/>
    <w:sectPr w:rsidR="00E2253F" w:rsidRPr="00E2253F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3F"/>
    <w:rsid w:val="00090318"/>
    <w:rsid w:val="00196F48"/>
    <w:rsid w:val="001C0583"/>
    <w:rsid w:val="00546043"/>
    <w:rsid w:val="00C604CD"/>
    <w:rsid w:val="00E2253F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2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2253F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E2253F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225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EE2E6"/>
            <w:right w:val="none" w:sz="0" w:space="0" w:color="auto"/>
          </w:divBdr>
          <w:divsChild>
            <w:div w:id="12132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1048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2024-05-17T10:19:00Z</dcterms:created>
  <dcterms:modified xsi:type="dcterms:W3CDTF">2024-05-17T10:21:00Z</dcterms:modified>
</cp:coreProperties>
</file>