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87F94" w:rsidRDefault="005D6AFC">
      <w:r>
        <w:object w:dxaOrig="4320" w:dyaOrig="43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4.55pt;height:721.25pt" o:ole="">
            <v:imagedata r:id="rId6" o:title=""/>
          </v:shape>
          <o:OLEObject Type="Embed" ProgID="FoxitReader.Document" ShapeID="_x0000_i1025" DrawAspect="Content" ObjectID="_1778519928" r:id="rId7"/>
        </w:object>
      </w:r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  <w:id w:val="1302116043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F46399" w:rsidRPr="00FC47AD" w:rsidRDefault="00F46399" w:rsidP="00F46399">
          <w:pPr>
            <w:pStyle w:val="a8"/>
            <w:spacing w:before="0" w:line="360" w:lineRule="auto"/>
            <w:jc w:val="center"/>
            <w:rPr>
              <w:rFonts w:ascii="Times New Roman" w:hAnsi="Times New Roman" w:cs="Times New Roman"/>
              <w:b/>
              <w:caps/>
              <w:color w:val="auto"/>
              <w:sz w:val="28"/>
              <w:szCs w:val="28"/>
            </w:rPr>
          </w:pPr>
          <w:r w:rsidRPr="00FC47AD">
            <w:rPr>
              <w:rFonts w:ascii="Times New Roman" w:hAnsi="Times New Roman" w:cs="Times New Roman"/>
              <w:b/>
              <w:caps/>
              <w:color w:val="auto"/>
              <w:sz w:val="28"/>
              <w:szCs w:val="28"/>
            </w:rPr>
            <w:t>ОГЛАВЛЕНИЕ</w:t>
          </w:r>
        </w:p>
        <w:p w:rsidR="00F46399" w:rsidRPr="00B91C0C" w:rsidRDefault="00F46399" w:rsidP="00F46399">
          <w:pPr>
            <w:pStyle w:val="11"/>
            <w:rPr>
              <w:rFonts w:eastAsiaTheme="minorEastAsia"/>
              <w:lang w:eastAsia="ru-RU"/>
            </w:rPr>
          </w:pPr>
          <w:r w:rsidRPr="00B91C0C">
            <w:rPr>
              <w:bCs/>
            </w:rPr>
            <w:fldChar w:fldCharType="begin"/>
          </w:r>
          <w:r w:rsidRPr="00B91C0C">
            <w:rPr>
              <w:bCs/>
            </w:rPr>
            <w:instrText xml:space="preserve"> TOC \o "1-3" \h \z \u </w:instrText>
          </w:r>
          <w:r w:rsidRPr="00B91C0C">
            <w:rPr>
              <w:bCs/>
            </w:rPr>
            <w:fldChar w:fldCharType="separate"/>
          </w:r>
          <w:hyperlink w:anchor="_Toc147766709" w:history="1">
            <w:r w:rsidRPr="00B91C0C">
              <w:rPr>
                <w:rStyle w:val="a7"/>
                <w:caps/>
              </w:rPr>
              <w:t>Введение</w:t>
            </w:r>
            <w:r w:rsidRPr="00B91C0C">
              <w:rPr>
                <w:webHidden/>
              </w:rPr>
              <w:tab/>
            </w:r>
          </w:hyperlink>
        </w:p>
        <w:p w:rsidR="00F46399" w:rsidRPr="00B91C0C" w:rsidRDefault="00617863" w:rsidP="00F46399">
          <w:pPr>
            <w:pStyle w:val="11"/>
            <w:rPr>
              <w:rFonts w:eastAsiaTheme="minorEastAsia"/>
              <w:lang w:eastAsia="ru-RU"/>
            </w:rPr>
          </w:pPr>
          <w:hyperlink w:anchor="_Toc147766710" w:history="1">
            <w:r w:rsidR="00F46399" w:rsidRPr="003B17E2">
              <w:rPr>
                <w:rStyle w:val="a7"/>
                <w:caps/>
              </w:rPr>
              <w:t xml:space="preserve">РАЗДЕЛ 1 Оценка внешних фундаментальных факторов, влияющих на деятельность </w:t>
            </w:r>
            <w:r w:rsidR="00F46399" w:rsidRPr="00F46399">
              <w:rPr>
                <w:rStyle w:val="a7"/>
                <w:caps/>
              </w:rPr>
              <w:t>ООО "СЕРГИЕВО-ПОСАДСКИЙ СТЕКОЛЬНЫЙ ЗАВОД"</w:t>
            </w:r>
            <w:r w:rsidR="00F46399">
              <w:rPr>
                <w:rStyle w:val="a7"/>
                <w:caps/>
              </w:rPr>
              <w:t>.....................................</w:t>
            </w:r>
          </w:hyperlink>
          <w:r w:rsidR="00F46399">
            <w:t>.......................</w:t>
          </w:r>
        </w:p>
        <w:p w:rsidR="00F46399" w:rsidRPr="00B91C0C" w:rsidRDefault="00617863" w:rsidP="00F46399">
          <w:pPr>
            <w:pStyle w:val="11"/>
            <w:rPr>
              <w:rFonts w:eastAsiaTheme="minorEastAsia"/>
              <w:lang w:eastAsia="ru-RU"/>
            </w:rPr>
          </w:pPr>
          <w:hyperlink w:anchor="_Toc147766711" w:history="1">
            <w:r w:rsidR="00F46399" w:rsidRPr="003B17E2">
              <w:rPr>
                <w:rStyle w:val="a7"/>
              </w:rPr>
              <w:t xml:space="preserve">1.1. </w:t>
            </w:r>
            <w:r w:rsidR="00F46399">
              <w:rPr>
                <w:iCs/>
              </w:rPr>
              <w:t xml:space="preserve">Особенности организационной структуры </w:t>
            </w:r>
            <w:r w:rsidR="00F46399" w:rsidRPr="00F46399">
              <w:rPr>
                <w:iCs/>
              </w:rPr>
              <w:t>ООО "Сергиево-Посадский Стекольный завод"</w:t>
            </w:r>
            <w:r w:rsidR="00F46399" w:rsidRPr="003B17E2">
              <w:rPr>
                <w:rStyle w:val="a7"/>
                <w:webHidden/>
              </w:rPr>
              <w:tab/>
            </w:r>
          </w:hyperlink>
          <w:r w:rsidR="00F46399">
            <w:rPr>
              <w:rStyle w:val="a7"/>
            </w:rPr>
            <w:t xml:space="preserve"> </w:t>
          </w:r>
        </w:p>
        <w:p w:rsidR="00F46399" w:rsidRPr="00B91C0C" w:rsidRDefault="00617863" w:rsidP="00F46399">
          <w:pPr>
            <w:pStyle w:val="11"/>
            <w:rPr>
              <w:rFonts w:eastAsiaTheme="minorEastAsia"/>
              <w:lang w:eastAsia="ru-RU"/>
            </w:rPr>
          </w:pPr>
          <w:hyperlink w:anchor="_Toc147766712" w:history="1">
            <w:r w:rsidR="00F46399" w:rsidRPr="003B17E2">
              <w:rPr>
                <w:rStyle w:val="a7"/>
              </w:rPr>
              <w:t>1.2. А</w:t>
            </w:r>
            <w:r w:rsidR="00F46399" w:rsidRPr="003B17E2">
              <w:rPr>
                <w:rStyle w:val="a7"/>
                <w:iCs/>
              </w:rPr>
              <w:t xml:space="preserve">нализ отраслевых особенностей функционирования </w:t>
            </w:r>
            <w:r w:rsidR="00F46399" w:rsidRPr="00F46399">
              <w:rPr>
                <w:rStyle w:val="a7"/>
                <w:iCs/>
              </w:rPr>
              <w:t>ООО "Сергиево-Посадский Стекольный завод"</w:t>
            </w:r>
            <w:r w:rsidR="00F46399" w:rsidRPr="003B17E2">
              <w:rPr>
                <w:rStyle w:val="a7"/>
                <w:webHidden/>
              </w:rPr>
              <w:tab/>
            </w:r>
          </w:hyperlink>
        </w:p>
        <w:p w:rsidR="00F46399" w:rsidRPr="003B17E2" w:rsidRDefault="00F46399" w:rsidP="00F46399">
          <w:pPr>
            <w:pStyle w:val="11"/>
            <w:rPr>
              <w:b/>
            </w:rPr>
          </w:pPr>
          <w:r w:rsidRPr="003B17E2">
            <w:rPr>
              <w:rFonts w:eastAsia="Calibri"/>
            </w:rPr>
            <w:t xml:space="preserve">РАЗДЕЛ 2 </w:t>
          </w:r>
          <w:hyperlink w:anchor="_Toc147766713" w:history="1">
            <w:r w:rsidRPr="003B17E2">
              <w:t xml:space="preserve"> </w:t>
            </w:r>
            <w:r w:rsidR="001B1D17">
              <w:t xml:space="preserve">ОЦЕНКА </w:t>
            </w:r>
            <w:r w:rsidRPr="007C27BB">
              <w:rPr>
                <w:rStyle w:val="a7"/>
                <w:caps/>
              </w:rPr>
              <w:t>ФОРМИРОВАНИ</w:t>
            </w:r>
            <w:r w:rsidR="001B1D17">
              <w:rPr>
                <w:rStyle w:val="a7"/>
                <w:caps/>
              </w:rPr>
              <w:t>Я</w:t>
            </w:r>
            <w:r w:rsidRPr="007C27BB">
              <w:rPr>
                <w:rStyle w:val="a7"/>
                <w:caps/>
              </w:rPr>
              <w:t xml:space="preserve"> ОПТИМАЛЬНОЙ СТРУКТУРЫ КАПИТАЛА</w:t>
            </w:r>
            <w:r>
              <w:rPr>
                <w:rStyle w:val="a7"/>
                <w:caps/>
              </w:rPr>
              <w:t xml:space="preserve"> </w:t>
            </w:r>
            <w:r w:rsidRPr="00F46399">
              <w:rPr>
                <w:rStyle w:val="a7"/>
                <w:caps/>
              </w:rPr>
              <w:t>ООО "СЕРГИЕВО-ПОСАДСКИЙ СТЕКОЛЬНЫЙ ЗАВОД"</w:t>
            </w:r>
            <w:r w:rsidRPr="003B17E2">
              <w:rPr>
                <w:rStyle w:val="a7"/>
                <w:webHidden/>
              </w:rPr>
              <w:tab/>
            </w:r>
          </w:hyperlink>
        </w:p>
        <w:p w:rsidR="00F46399" w:rsidRPr="00B91C0C" w:rsidRDefault="00617863" w:rsidP="00F46399">
          <w:pPr>
            <w:pStyle w:val="11"/>
            <w:rPr>
              <w:rFonts w:eastAsiaTheme="minorEastAsia"/>
              <w:lang w:eastAsia="ru-RU"/>
            </w:rPr>
          </w:pPr>
          <w:hyperlink w:anchor="_Toc147766714" w:history="1">
            <w:r w:rsidR="00F46399" w:rsidRPr="00F46399">
              <w:rPr>
                <w:rStyle w:val="a7"/>
              </w:rPr>
              <w:t xml:space="preserve">2.1. </w:t>
            </w:r>
            <w:r w:rsidR="00F46399">
              <w:rPr>
                <w:rStyle w:val="a7"/>
                <w:iCs/>
              </w:rPr>
              <w:t xml:space="preserve">Оценка уровня  риска </w:t>
            </w:r>
            <w:r w:rsidR="001B1D17">
              <w:rPr>
                <w:rStyle w:val="a7"/>
                <w:iCs/>
              </w:rPr>
              <w:t>структуры капитала</w:t>
            </w:r>
            <w:r w:rsidR="00F46399" w:rsidRPr="00F46399">
              <w:rPr>
                <w:rStyle w:val="a7"/>
                <w:iCs/>
              </w:rPr>
              <w:t>ООО "Сергиево-Посадский Стекольный завод"</w:t>
            </w:r>
            <w:r w:rsidR="00F46399" w:rsidRPr="00F46399">
              <w:rPr>
                <w:rStyle w:val="a7"/>
                <w:webHidden/>
              </w:rPr>
              <w:tab/>
            </w:r>
          </w:hyperlink>
        </w:p>
        <w:p w:rsidR="00F46399" w:rsidRPr="00FC47AD" w:rsidRDefault="00617863" w:rsidP="00F46399">
          <w:pPr>
            <w:pStyle w:val="11"/>
            <w:rPr>
              <w:rFonts w:eastAsiaTheme="minorEastAsia"/>
              <w:lang w:eastAsia="ru-RU"/>
            </w:rPr>
          </w:pPr>
          <w:hyperlink w:anchor="_Toc147766715" w:history="1">
            <w:r w:rsidR="00F46399" w:rsidRPr="00FC47AD">
              <w:rPr>
                <w:rStyle w:val="a7"/>
              </w:rPr>
              <w:t>2.2.</w:t>
            </w:r>
            <w:r w:rsidR="00F46399" w:rsidRPr="00FC47AD">
              <w:rPr>
                <w:rStyle w:val="a7"/>
                <w:b/>
              </w:rPr>
              <w:t xml:space="preserve"> </w:t>
            </w:r>
            <w:r w:rsidR="00F46399" w:rsidRPr="00FC47AD">
              <w:rPr>
                <w:rStyle w:val="a7"/>
                <w:iCs/>
              </w:rPr>
              <w:t>Технико-экономическое обоснование финансовых решений по снижению влияния, выявленных факторов риска</w:t>
            </w:r>
            <w:r w:rsidR="00F46399">
              <w:rPr>
                <w:rStyle w:val="a7"/>
                <w:iCs/>
              </w:rPr>
              <w:t xml:space="preserve"> </w:t>
            </w:r>
            <w:r w:rsidR="00F46399" w:rsidRPr="00F46399">
              <w:rPr>
                <w:rStyle w:val="a7"/>
                <w:iCs/>
              </w:rPr>
              <w:t>ООО "Сергиево-Посадский Стекольный завод"</w:t>
            </w:r>
            <w:r w:rsidR="00F46399" w:rsidRPr="00FC47AD">
              <w:rPr>
                <w:rStyle w:val="a7"/>
                <w:webHidden/>
              </w:rPr>
              <w:tab/>
            </w:r>
          </w:hyperlink>
        </w:p>
        <w:p w:rsidR="00F46399" w:rsidRPr="003B17E2" w:rsidRDefault="00617863" w:rsidP="00F46399">
          <w:pPr>
            <w:pStyle w:val="11"/>
            <w:rPr>
              <w:rFonts w:eastAsiaTheme="minorEastAsia"/>
              <w:lang w:eastAsia="ru-RU"/>
            </w:rPr>
          </w:pPr>
          <w:hyperlink w:anchor="_Toc147766716" w:history="1">
            <w:r w:rsidR="00F46399" w:rsidRPr="003B17E2">
              <w:rPr>
                <w:rFonts w:eastAsia="Calibri"/>
              </w:rPr>
              <w:t>Заключение</w:t>
            </w:r>
            <w:r w:rsidR="00F46399" w:rsidRPr="003B17E2">
              <w:rPr>
                <w:webHidden/>
              </w:rPr>
              <w:tab/>
            </w:r>
          </w:hyperlink>
        </w:p>
        <w:p w:rsidR="00F46399" w:rsidRPr="00B91C0C" w:rsidRDefault="00617863" w:rsidP="00F46399">
          <w:pPr>
            <w:pStyle w:val="11"/>
            <w:rPr>
              <w:rFonts w:eastAsiaTheme="minorEastAsia"/>
              <w:lang w:eastAsia="ru-RU"/>
            </w:rPr>
          </w:pPr>
          <w:hyperlink w:anchor="_Toc147766717" w:history="1">
            <w:r w:rsidR="00F46399">
              <w:rPr>
                <w:iCs/>
              </w:rPr>
              <w:t>Список литературы</w:t>
            </w:r>
            <w:r w:rsidR="00F46399" w:rsidRPr="00B91C0C">
              <w:rPr>
                <w:webHidden/>
              </w:rPr>
              <w:tab/>
            </w:r>
          </w:hyperlink>
        </w:p>
        <w:p w:rsidR="00F46399" w:rsidRPr="003B17E2" w:rsidRDefault="00617863" w:rsidP="00F46399">
          <w:pPr>
            <w:pStyle w:val="11"/>
            <w:rPr>
              <w:color w:val="0563C1" w:themeColor="hyperlink"/>
              <w:u w:val="single"/>
            </w:rPr>
          </w:pPr>
          <w:hyperlink w:anchor="_Toc147766718" w:history="1">
            <w:r w:rsidR="00F46399">
              <w:rPr>
                <w:rStyle w:val="a7"/>
              </w:rPr>
              <w:t>Приложения</w:t>
            </w:r>
            <w:r w:rsidR="00F46399" w:rsidRPr="00B91C0C">
              <w:rPr>
                <w:webHidden/>
              </w:rPr>
              <w:tab/>
            </w:r>
          </w:hyperlink>
        </w:p>
        <w:p w:rsidR="00F46399" w:rsidRDefault="00F46399" w:rsidP="00F46399">
          <w:pPr>
            <w:spacing w:after="0" w:line="360" w:lineRule="auto"/>
            <w:jc w:val="both"/>
            <w:rPr>
              <w:b/>
              <w:bCs/>
            </w:rPr>
          </w:pPr>
          <w:r w:rsidRPr="00B91C0C">
            <w:rPr>
              <w:rFonts w:ascii="Times New Roman" w:hAnsi="Times New Roman" w:cs="Times New Roman"/>
              <w:bCs/>
              <w:sz w:val="28"/>
              <w:szCs w:val="28"/>
            </w:rPr>
            <w:fldChar w:fldCharType="end"/>
          </w:r>
        </w:p>
      </w:sdtContent>
    </w:sdt>
    <w:p w:rsidR="005D6AFC" w:rsidRDefault="005D6AFC"/>
    <w:p w:rsidR="001B1D17" w:rsidRDefault="001B1D17"/>
    <w:p w:rsidR="001B1D17" w:rsidRDefault="001B1D17"/>
    <w:p w:rsidR="001B1D17" w:rsidRDefault="001B1D17"/>
    <w:p w:rsidR="001B1D17" w:rsidRDefault="001B1D17"/>
    <w:p w:rsidR="001B1D17" w:rsidRDefault="001B1D17"/>
    <w:p w:rsidR="001B1D17" w:rsidRDefault="001B1D17"/>
    <w:p w:rsidR="001B1D17" w:rsidRDefault="001B1D17"/>
    <w:p w:rsidR="001B1D17" w:rsidRDefault="001B1D17"/>
    <w:p w:rsidR="001B1D17" w:rsidRDefault="001B1D17"/>
    <w:p w:rsidR="00F11458" w:rsidRDefault="00F11458"/>
    <w:p w:rsidR="001B1D17" w:rsidRPr="00F11458" w:rsidRDefault="001B1D17" w:rsidP="00F1145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B1D17">
        <w:rPr>
          <w:rFonts w:ascii="Times New Roman" w:hAnsi="Times New Roman" w:cs="Times New Roman"/>
          <w:b/>
          <w:sz w:val="28"/>
          <w:szCs w:val="28"/>
        </w:rPr>
        <w:lastRenderedPageBreak/>
        <w:t>Приложения</w:t>
      </w:r>
    </w:p>
    <w:p w:rsidR="001B1D17" w:rsidRDefault="00F11458">
      <w:r>
        <w:rPr>
          <w:noProof/>
          <w:lang w:eastAsia="ru-RU"/>
        </w:rPr>
        <w:drawing>
          <wp:inline distT="0" distB="0" distL="0" distR="0" wp14:anchorId="4B442DEC" wp14:editId="4E08AEA3">
            <wp:extent cx="6035040" cy="5972572"/>
            <wp:effectExtent l="0" t="0" r="381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39227" t="16895" r="22750" b="16206"/>
                    <a:stretch/>
                  </pic:blipFill>
                  <pic:spPr bwMode="auto">
                    <a:xfrm>
                      <a:off x="0" y="0"/>
                      <a:ext cx="6048808" cy="598619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B1D17" w:rsidRDefault="001B1D17"/>
    <w:p w:rsidR="001B1D17" w:rsidRDefault="001B1D17"/>
    <w:p w:rsidR="00F11458" w:rsidRDefault="00F11458"/>
    <w:p w:rsidR="00F11458" w:rsidRDefault="00F11458"/>
    <w:p w:rsidR="00F11458" w:rsidRDefault="00F11458"/>
    <w:p w:rsidR="00F11458" w:rsidRDefault="00F11458"/>
    <w:p w:rsidR="00F11458" w:rsidRDefault="00F11458"/>
    <w:p w:rsidR="00F11458" w:rsidRDefault="00F11458"/>
    <w:p w:rsidR="00F11458" w:rsidRDefault="00F11458"/>
    <w:p w:rsidR="00F11458" w:rsidRDefault="00F11458"/>
    <w:p w:rsidR="00F11458" w:rsidRDefault="00F11458">
      <w:r>
        <w:rPr>
          <w:noProof/>
          <w:lang w:eastAsia="ru-RU"/>
        </w:rPr>
        <w:lastRenderedPageBreak/>
        <w:drawing>
          <wp:inline distT="0" distB="0" distL="0" distR="0" wp14:anchorId="0359822B" wp14:editId="003B9D95">
            <wp:extent cx="6042992" cy="6165123"/>
            <wp:effectExtent l="0" t="0" r="0" b="762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39087" t="19513" r="20755" b="7648"/>
                    <a:stretch/>
                  </pic:blipFill>
                  <pic:spPr bwMode="auto">
                    <a:xfrm>
                      <a:off x="0" y="0"/>
                      <a:ext cx="6053810" cy="61761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B1D17" w:rsidRDefault="001B1D17"/>
    <w:p w:rsidR="00F11458" w:rsidRDefault="00F11458"/>
    <w:p w:rsidR="00F11458" w:rsidRDefault="00F11458"/>
    <w:p w:rsidR="00F11458" w:rsidRDefault="00F11458"/>
    <w:p w:rsidR="00F11458" w:rsidRDefault="00F11458"/>
    <w:p w:rsidR="00F11458" w:rsidRDefault="00F11458"/>
    <w:p w:rsidR="00F11458" w:rsidRDefault="00F11458"/>
    <w:p w:rsidR="00F11458" w:rsidRDefault="00F11458"/>
    <w:p w:rsidR="00F11458" w:rsidRDefault="00F11458"/>
    <w:p w:rsidR="00F11458" w:rsidRDefault="00F11458">
      <w:r>
        <w:rPr>
          <w:noProof/>
          <w:lang w:eastAsia="ru-RU"/>
        </w:rPr>
        <w:lastRenderedPageBreak/>
        <w:drawing>
          <wp:inline distT="0" distB="0" distL="0" distR="0" wp14:anchorId="5F676699" wp14:editId="5771AC00">
            <wp:extent cx="5891917" cy="5811742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39629" t="22369" r="20736" b="8124"/>
                    <a:stretch/>
                  </pic:blipFill>
                  <pic:spPr bwMode="auto">
                    <a:xfrm>
                      <a:off x="0" y="0"/>
                      <a:ext cx="5898235" cy="58179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F11458" w:rsidRPr="00F11458" w:rsidRDefault="00F11458" w:rsidP="00F11458"/>
    <w:p w:rsidR="00F11458" w:rsidRPr="00F11458" w:rsidRDefault="00F11458" w:rsidP="00F11458"/>
    <w:p w:rsidR="00F11458" w:rsidRDefault="00F11458" w:rsidP="00F11458"/>
    <w:p w:rsidR="00F11458" w:rsidRDefault="00F11458" w:rsidP="00F11458">
      <w:pPr>
        <w:tabs>
          <w:tab w:val="left" w:pos="5284"/>
        </w:tabs>
      </w:pPr>
      <w:r>
        <w:tab/>
      </w:r>
    </w:p>
    <w:p w:rsidR="00F11458" w:rsidRDefault="00F11458" w:rsidP="00F11458">
      <w:pPr>
        <w:tabs>
          <w:tab w:val="left" w:pos="5284"/>
        </w:tabs>
      </w:pPr>
    </w:p>
    <w:p w:rsidR="00F11458" w:rsidRDefault="00F11458" w:rsidP="00F11458">
      <w:pPr>
        <w:tabs>
          <w:tab w:val="left" w:pos="5284"/>
        </w:tabs>
      </w:pPr>
    </w:p>
    <w:p w:rsidR="00F11458" w:rsidRDefault="00F11458" w:rsidP="00F11458">
      <w:pPr>
        <w:tabs>
          <w:tab w:val="left" w:pos="5284"/>
        </w:tabs>
      </w:pPr>
    </w:p>
    <w:p w:rsidR="00F11458" w:rsidRDefault="00F11458" w:rsidP="00F11458">
      <w:pPr>
        <w:tabs>
          <w:tab w:val="left" w:pos="5284"/>
        </w:tabs>
      </w:pPr>
    </w:p>
    <w:p w:rsidR="00F11458" w:rsidRDefault="00F11458" w:rsidP="00F11458">
      <w:pPr>
        <w:tabs>
          <w:tab w:val="left" w:pos="5284"/>
        </w:tabs>
      </w:pPr>
    </w:p>
    <w:p w:rsidR="00F11458" w:rsidRDefault="00F11458" w:rsidP="00F11458">
      <w:pPr>
        <w:tabs>
          <w:tab w:val="left" w:pos="5284"/>
        </w:tabs>
      </w:pPr>
    </w:p>
    <w:p w:rsidR="00F11458" w:rsidRDefault="00F11458" w:rsidP="00F11458">
      <w:pPr>
        <w:tabs>
          <w:tab w:val="left" w:pos="5284"/>
        </w:tabs>
      </w:pPr>
    </w:p>
    <w:p w:rsidR="00F11458" w:rsidRDefault="00F11458" w:rsidP="00F11458">
      <w:pPr>
        <w:tabs>
          <w:tab w:val="left" w:pos="5284"/>
        </w:tabs>
      </w:pPr>
    </w:p>
    <w:p w:rsidR="00F11458" w:rsidRDefault="00F11458" w:rsidP="00F11458">
      <w:pPr>
        <w:tabs>
          <w:tab w:val="left" w:pos="5284"/>
        </w:tabs>
      </w:pPr>
      <w:r>
        <w:rPr>
          <w:noProof/>
          <w:lang w:eastAsia="ru-RU"/>
        </w:rPr>
        <w:lastRenderedPageBreak/>
        <w:drawing>
          <wp:inline distT="0" distB="0" distL="0" distR="0" wp14:anchorId="1DEEF032" wp14:editId="36286A25">
            <wp:extent cx="6027089" cy="6605012"/>
            <wp:effectExtent l="0" t="0" r="0" b="571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39758" t="17133" r="22619" b="9564"/>
                    <a:stretch/>
                  </pic:blipFill>
                  <pic:spPr bwMode="auto">
                    <a:xfrm>
                      <a:off x="0" y="0"/>
                      <a:ext cx="6040763" cy="66199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11458" w:rsidRDefault="00F11458" w:rsidP="00F11458">
      <w:pPr>
        <w:tabs>
          <w:tab w:val="left" w:pos="5284"/>
        </w:tabs>
      </w:pPr>
    </w:p>
    <w:p w:rsidR="00F11458" w:rsidRDefault="00F11458" w:rsidP="00F11458">
      <w:pPr>
        <w:tabs>
          <w:tab w:val="left" w:pos="5284"/>
        </w:tabs>
      </w:pPr>
    </w:p>
    <w:p w:rsidR="00F11458" w:rsidRDefault="00F11458" w:rsidP="00F11458">
      <w:pPr>
        <w:tabs>
          <w:tab w:val="left" w:pos="5284"/>
        </w:tabs>
      </w:pPr>
    </w:p>
    <w:p w:rsidR="00F11458" w:rsidRDefault="00F11458" w:rsidP="00F11458">
      <w:pPr>
        <w:tabs>
          <w:tab w:val="left" w:pos="5284"/>
        </w:tabs>
      </w:pPr>
    </w:p>
    <w:p w:rsidR="00F11458" w:rsidRDefault="00F11458" w:rsidP="00F11458">
      <w:pPr>
        <w:tabs>
          <w:tab w:val="left" w:pos="5284"/>
        </w:tabs>
      </w:pPr>
    </w:p>
    <w:p w:rsidR="00F11458" w:rsidRDefault="00F11458" w:rsidP="00F11458">
      <w:pPr>
        <w:tabs>
          <w:tab w:val="left" w:pos="5284"/>
        </w:tabs>
      </w:pPr>
    </w:p>
    <w:p w:rsidR="00F11458" w:rsidRDefault="00F11458" w:rsidP="00F11458">
      <w:pPr>
        <w:tabs>
          <w:tab w:val="left" w:pos="5284"/>
        </w:tabs>
      </w:pPr>
    </w:p>
    <w:p w:rsidR="00F11458" w:rsidRDefault="00F11458" w:rsidP="00F11458">
      <w:pPr>
        <w:tabs>
          <w:tab w:val="left" w:pos="5284"/>
        </w:tabs>
      </w:pPr>
    </w:p>
    <w:p w:rsidR="00F11458" w:rsidRDefault="00F11458" w:rsidP="00F11458">
      <w:pPr>
        <w:tabs>
          <w:tab w:val="left" w:pos="5284"/>
        </w:tabs>
      </w:pPr>
    </w:p>
    <w:p w:rsidR="00F11458" w:rsidRDefault="00F11458" w:rsidP="00F11458">
      <w:pPr>
        <w:tabs>
          <w:tab w:val="left" w:pos="5284"/>
        </w:tabs>
      </w:pPr>
      <w:r>
        <w:rPr>
          <w:noProof/>
          <w:lang w:eastAsia="ru-RU"/>
        </w:rPr>
        <w:lastRenderedPageBreak/>
        <w:drawing>
          <wp:inline distT="0" distB="0" distL="0" distR="0" wp14:anchorId="42344F61" wp14:editId="6388FA9E">
            <wp:extent cx="6050943" cy="5923416"/>
            <wp:effectExtent l="0" t="0" r="6985" b="127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39359" t="19751" r="22213" b="13369"/>
                    <a:stretch/>
                  </pic:blipFill>
                  <pic:spPr bwMode="auto">
                    <a:xfrm>
                      <a:off x="0" y="0"/>
                      <a:ext cx="6059100" cy="59314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11458" w:rsidRDefault="00F11458" w:rsidP="00F11458">
      <w:pPr>
        <w:tabs>
          <w:tab w:val="left" w:pos="5284"/>
        </w:tabs>
      </w:pPr>
    </w:p>
    <w:p w:rsidR="00F11458" w:rsidRDefault="00F11458" w:rsidP="00F11458">
      <w:pPr>
        <w:tabs>
          <w:tab w:val="left" w:pos="5284"/>
        </w:tabs>
      </w:pPr>
    </w:p>
    <w:p w:rsidR="00F11458" w:rsidRDefault="00F11458" w:rsidP="00F11458">
      <w:pPr>
        <w:tabs>
          <w:tab w:val="left" w:pos="5284"/>
        </w:tabs>
      </w:pPr>
    </w:p>
    <w:p w:rsidR="00F11458" w:rsidRDefault="00F11458" w:rsidP="00F11458">
      <w:pPr>
        <w:tabs>
          <w:tab w:val="left" w:pos="5284"/>
        </w:tabs>
      </w:pPr>
    </w:p>
    <w:p w:rsidR="00F11458" w:rsidRDefault="00F11458" w:rsidP="00F11458">
      <w:pPr>
        <w:tabs>
          <w:tab w:val="left" w:pos="5284"/>
        </w:tabs>
      </w:pPr>
    </w:p>
    <w:p w:rsidR="00F11458" w:rsidRDefault="00F11458" w:rsidP="00F11458">
      <w:pPr>
        <w:tabs>
          <w:tab w:val="left" w:pos="5284"/>
        </w:tabs>
      </w:pPr>
    </w:p>
    <w:p w:rsidR="00F11458" w:rsidRDefault="00F11458" w:rsidP="00F11458">
      <w:pPr>
        <w:tabs>
          <w:tab w:val="left" w:pos="5284"/>
        </w:tabs>
      </w:pPr>
    </w:p>
    <w:p w:rsidR="00F11458" w:rsidRDefault="00F11458" w:rsidP="00F11458">
      <w:pPr>
        <w:tabs>
          <w:tab w:val="left" w:pos="5284"/>
        </w:tabs>
      </w:pPr>
    </w:p>
    <w:p w:rsidR="00F11458" w:rsidRDefault="00F11458" w:rsidP="00F11458">
      <w:pPr>
        <w:tabs>
          <w:tab w:val="left" w:pos="5284"/>
        </w:tabs>
      </w:pPr>
    </w:p>
    <w:p w:rsidR="00F11458" w:rsidRDefault="00F11458" w:rsidP="00F11458">
      <w:pPr>
        <w:tabs>
          <w:tab w:val="left" w:pos="5284"/>
        </w:tabs>
      </w:pPr>
    </w:p>
    <w:p w:rsidR="00F11458" w:rsidRDefault="00F11458" w:rsidP="00F11458">
      <w:pPr>
        <w:tabs>
          <w:tab w:val="left" w:pos="5284"/>
        </w:tabs>
      </w:pPr>
    </w:p>
    <w:p w:rsidR="00F11458" w:rsidRDefault="00F11458" w:rsidP="00F11458">
      <w:pPr>
        <w:tabs>
          <w:tab w:val="left" w:pos="5284"/>
        </w:tabs>
      </w:pPr>
      <w:r>
        <w:rPr>
          <w:noProof/>
          <w:lang w:eastAsia="ru-RU"/>
        </w:rPr>
        <w:lastRenderedPageBreak/>
        <w:drawing>
          <wp:inline distT="0" distB="0" distL="0" distR="0" wp14:anchorId="0C558CBF" wp14:editId="2F276CAA">
            <wp:extent cx="5987333" cy="6420466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39356" t="16657" r="21816" b="9320"/>
                    <a:stretch/>
                  </pic:blipFill>
                  <pic:spPr bwMode="auto">
                    <a:xfrm>
                      <a:off x="0" y="0"/>
                      <a:ext cx="6000033" cy="64340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11458" w:rsidRPr="00F11458" w:rsidRDefault="00F11458" w:rsidP="00F11458"/>
    <w:p w:rsidR="00F11458" w:rsidRDefault="00F11458" w:rsidP="00F11458"/>
    <w:p w:rsidR="00F11458" w:rsidRDefault="00F11458" w:rsidP="00F11458">
      <w:pPr>
        <w:tabs>
          <w:tab w:val="left" w:pos="5885"/>
        </w:tabs>
      </w:pPr>
      <w:r>
        <w:tab/>
      </w:r>
    </w:p>
    <w:p w:rsidR="00F11458" w:rsidRDefault="00F11458" w:rsidP="00F11458">
      <w:pPr>
        <w:tabs>
          <w:tab w:val="left" w:pos="5885"/>
        </w:tabs>
      </w:pPr>
    </w:p>
    <w:p w:rsidR="00F11458" w:rsidRDefault="00F11458" w:rsidP="00F11458">
      <w:pPr>
        <w:tabs>
          <w:tab w:val="left" w:pos="5885"/>
        </w:tabs>
      </w:pPr>
    </w:p>
    <w:p w:rsidR="00F11458" w:rsidRDefault="00F11458" w:rsidP="00F11458">
      <w:pPr>
        <w:tabs>
          <w:tab w:val="left" w:pos="5885"/>
        </w:tabs>
      </w:pPr>
    </w:p>
    <w:p w:rsidR="00F11458" w:rsidRDefault="00F11458" w:rsidP="00F11458">
      <w:pPr>
        <w:tabs>
          <w:tab w:val="left" w:pos="5885"/>
        </w:tabs>
      </w:pPr>
    </w:p>
    <w:p w:rsidR="00F11458" w:rsidRPr="00F11458" w:rsidRDefault="00F11458" w:rsidP="00F11458">
      <w:pPr>
        <w:tabs>
          <w:tab w:val="left" w:pos="5885"/>
        </w:tabs>
      </w:pPr>
      <w:r>
        <w:rPr>
          <w:noProof/>
          <w:lang w:eastAsia="ru-RU"/>
        </w:rPr>
        <w:lastRenderedPageBreak/>
        <w:drawing>
          <wp:inline distT="0" distB="0" distL="0" distR="0" wp14:anchorId="2E487126" wp14:editId="42801843">
            <wp:extent cx="5876014" cy="5813306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39359" t="19276" r="22340" b="13357"/>
                    <a:stretch/>
                  </pic:blipFill>
                  <pic:spPr bwMode="auto">
                    <a:xfrm>
                      <a:off x="0" y="0"/>
                      <a:ext cx="5888063" cy="58252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F11458" w:rsidRPr="00F11458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17863" w:rsidRDefault="00617863" w:rsidP="005D6AFC">
      <w:pPr>
        <w:spacing w:after="0" w:line="240" w:lineRule="auto"/>
      </w:pPr>
      <w:r>
        <w:separator/>
      </w:r>
    </w:p>
  </w:endnote>
  <w:endnote w:type="continuationSeparator" w:id="0">
    <w:p w:rsidR="00617863" w:rsidRDefault="00617863" w:rsidP="005D6AF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D6AFC" w:rsidRDefault="005D6AFC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D6AFC" w:rsidRDefault="005D6AFC">
    <w:pPr>
      <w:pStyle w:val="a5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D6AFC" w:rsidRDefault="005D6AFC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17863" w:rsidRDefault="00617863" w:rsidP="005D6AFC">
      <w:pPr>
        <w:spacing w:after="0" w:line="240" w:lineRule="auto"/>
      </w:pPr>
      <w:r>
        <w:separator/>
      </w:r>
    </w:p>
  </w:footnote>
  <w:footnote w:type="continuationSeparator" w:id="0">
    <w:p w:rsidR="00617863" w:rsidRDefault="00617863" w:rsidP="005D6AF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D6AFC" w:rsidRDefault="005D6AFC">
    <w:pPr>
      <w:pStyle w:val="a3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D6AFC" w:rsidRDefault="005D6AFC">
    <w:pPr>
      <w:pStyle w:val="a3"/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D6AFC" w:rsidRDefault="005D6AFC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D6AFC"/>
    <w:rsid w:val="000E7FCC"/>
    <w:rsid w:val="001B1D17"/>
    <w:rsid w:val="00404D36"/>
    <w:rsid w:val="004D70B6"/>
    <w:rsid w:val="005D6AFC"/>
    <w:rsid w:val="00617863"/>
    <w:rsid w:val="00931E2E"/>
    <w:rsid w:val="00B55C96"/>
    <w:rsid w:val="00F11458"/>
    <w:rsid w:val="00F463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1428EE7"/>
  <w15:chartTrackingRefBased/>
  <w15:docId w15:val="{387EB9A2-E599-45DC-8A24-8581146E4F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F4639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D6AF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5D6AFC"/>
  </w:style>
  <w:style w:type="paragraph" w:styleId="a5">
    <w:name w:val="footer"/>
    <w:basedOn w:val="a"/>
    <w:link w:val="a6"/>
    <w:uiPriority w:val="99"/>
    <w:unhideWhenUsed/>
    <w:rsid w:val="005D6AF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5D6AFC"/>
  </w:style>
  <w:style w:type="character" w:styleId="a7">
    <w:name w:val="Hyperlink"/>
    <w:basedOn w:val="a0"/>
    <w:uiPriority w:val="99"/>
    <w:unhideWhenUsed/>
    <w:rsid w:val="00F46399"/>
    <w:rPr>
      <w:color w:val="0563C1" w:themeColor="hyperlink"/>
      <w:u w:val="single"/>
    </w:rPr>
  </w:style>
  <w:style w:type="character" w:customStyle="1" w:styleId="10">
    <w:name w:val="Заголовок 1 Знак"/>
    <w:basedOn w:val="a0"/>
    <w:link w:val="1"/>
    <w:uiPriority w:val="9"/>
    <w:rsid w:val="00F46399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a8">
    <w:name w:val="TOC Heading"/>
    <w:basedOn w:val="1"/>
    <w:next w:val="a"/>
    <w:uiPriority w:val="39"/>
    <w:unhideWhenUsed/>
    <w:qFormat/>
    <w:rsid w:val="00F46399"/>
    <w:pPr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F46399"/>
    <w:pPr>
      <w:tabs>
        <w:tab w:val="right" w:leader="dot" w:pos="9344"/>
      </w:tabs>
      <w:spacing w:after="0" w:line="360" w:lineRule="auto"/>
      <w:jc w:val="both"/>
    </w:pPr>
    <w:rPr>
      <w:rFonts w:ascii="Times New Roman" w:hAnsi="Times New Roman" w:cs="Times New Roman"/>
      <w:noProof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oter" Target="footer2.xml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oleObject" Target="embeddings/oleObject1.bin"/><Relationship Id="rId12" Type="http://schemas.openxmlformats.org/officeDocument/2006/relationships/image" Target="media/image6.png"/><Relationship Id="rId17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5" Type="http://schemas.openxmlformats.org/officeDocument/2006/relationships/endnotes" Target="endnotes.xml"/><Relationship Id="rId15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9</Pages>
  <Words>186</Words>
  <Characters>1065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Анастасия</dc:creator>
  <cp:keywords/>
  <dc:description/>
  <cp:lastModifiedBy>Анастасия</cp:lastModifiedBy>
  <cp:revision>4</cp:revision>
  <dcterms:created xsi:type="dcterms:W3CDTF">2024-05-29T04:20:00Z</dcterms:created>
  <dcterms:modified xsi:type="dcterms:W3CDTF">2024-05-29T17:32:00Z</dcterms:modified>
</cp:coreProperties>
</file>