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C2" w:rsidRPr="00275150" w:rsidRDefault="00DF68FE" w:rsidP="00DF6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275150">
        <w:rPr>
          <w:rFonts w:ascii="Times New Roman" w:hAnsi="Times New Roman" w:cs="Times New Roman"/>
          <w:sz w:val="28"/>
          <w:szCs w:val="28"/>
          <w:highlight w:val="yellow"/>
        </w:rPr>
        <w:t>Загрузка документов и отчета</w:t>
      </w:r>
    </w:p>
    <w:p w:rsidR="0093467B" w:rsidRDefault="0093467B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программой практики</w:t>
      </w:r>
    </w:p>
    <w:p w:rsidR="00DF68FE" w:rsidRPr="00275150" w:rsidRDefault="00DF68FE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5150">
        <w:rPr>
          <w:rFonts w:ascii="Times New Roman" w:hAnsi="Times New Roman" w:cs="Times New Roman"/>
          <w:sz w:val="28"/>
          <w:szCs w:val="28"/>
        </w:rPr>
        <w:t>Читаем инструкцию по заполнению</w:t>
      </w:r>
      <w:r w:rsidR="0093467B">
        <w:rPr>
          <w:rFonts w:ascii="Times New Roman" w:hAnsi="Times New Roman" w:cs="Times New Roman"/>
          <w:sz w:val="28"/>
          <w:szCs w:val="28"/>
        </w:rPr>
        <w:t xml:space="preserve"> документов и отчета</w:t>
      </w:r>
    </w:p>
    <w:p w:rsidR="00DF68FE" w:rsidRPr="00275150" w:rsidRDefault="00DF68FE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5150">
        <w:rPr>
          <w:rFonts w:ascii="Times New Roman" w:hAnsi="Times New Roman" w:cs="Times New Roman"/>
          <w:sz w:val="28"/>
          <w:szCs w:val="28"/>
        </w:rPr>
        <w:t xml:space="preserve">Смотрим </w:t>
      </w:r>
      <w:proofErr w:type="spellStart"/>
      <w:r w:rsidRPr="00275150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</w:p>
    <w:p w:rsidR="00DF68FE" w:rsidRPr="00275150" w:rsidRDefault="00DF68FE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5150">
        <w:rPr>
          <w:rFonts w:ascii="Times New Roman" w:hAnsi="Times New Roman" w:cs="Times New Roman"/>
          <w:sz w:val="28"/>
          <w:szCs w:val="28"/>
        </w:rPr>
        <w:t xml:space="preserve">Остались вопросы </w:t>
      </w:r>
      <w:proofErr w:type="gramStart"/>
      <w:r w:rsidRPr="00275150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275150">
        <w:rPr>
          <w:rFonts w:ascii="Times New Roman" w:hAnsi="Times New Roman" w:cs="Times New Roman"/>
          <w:sz w:val="28"/>
          <w:szCs w:val="28"/>
        </w:rPr>
        <w:t>адаем!</w:t>
      </w:r>
    </w:p>
    <w:p w:rsidR="00DF68FE" w:rsidRPr="00275150" w:rsidRDefault="00187045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 w:rsidRPr="00187045">
        <w:rPr>
          <w:rFonts w:ascii="Times New Roman" w:hAnsi="Times New Roman" w:cs="Times New Roman"/>
          <w:b/>
          <w:color w:val="FF0000"/>
          <w:sz w:val="36"/>
          <w:szCs w:val="36"/>
        </w:rPr>
        <w:t>Внимание!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8FE" w:rsidRPr="00275150">
        <w:rPr>
          <w:rFonts w:ascii="Times New Roman" w:hAnsi="Times New Roman" w:cs="Times New Roman"/>
          <w:sz w:val="28"/>
          <w:szCs w:val="28"/>
        </w:rPr>
        <w:t>Дается только 2 попытки (</w:t>
      </w:r>
      <w:proofErr w:type="gramStart"/>
      <w:r w:rsidR="00DF68FE" w:rsidRPr="00275150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="00DF68FE" w:rsidRPr="00275150">
        <w:rPr>
          <w:rFonts w:ascii="Times New Roman" w:hAnsi="Times New Roman" w:cs="Times New Roman"/>
          <w:sz w:val="28"/>
          <w:szCs w:val="28"/>
        </w:rPr>
        <w:t xml:space="preserve"> и в период пересдачи), поэтому внимательно все проверяем!</w:t>
      </w:r>
    </w:p>
    <w:p w:rsidR="00187045" w:rsidRDefault="00187045" w:rsidP="00187045">
      <w:pPr>
        <w:pStyle w:val="a3"/>
        <w:ind w:left="92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F68FE" w:rsidRPr="00275150" w:rsidRDefault="00DF68FE" w:rsidP="00DF6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275150">
        <w:rPr>
          <w:rFonts w:ascii="Times New Roman" w:hAnsi="Times New Roman" w:cs="Times New Roman"/>
          <w:sz w:val="28"/>
          <w:szCs w:val="28"/>
          <w:highlight w:val="yellow"/>
        </w:rPr>
        <w:t>Оформление отчета</w:t>
      </w:r>
    </w:p>
    <w:p w:rsidR="00187045" w:rsidRDefault="00275150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отчета, без приложений- 15 страниц</w:t>
      </w:r>
      <w:r w:rsidR="00187045">
        <w:rPr>
          <w:rFonts w:ascii="Times New Roman" w:hAnsi="Times New Roman" w:cs="Times New Roman"/>
          <w:sz w:val="28"/>
          <w:szCs w:val="28"/>
        </w:rPr>
        <w:t xml:space="preserve"> (Приложения обязательны!!). </w:t>
      </w:r>
    </w:p>
    <w:p w:rsidR="00275150" w:rsidRDefault="00187045" w:rsidP="00DF68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Пишем логически связанным текстом!</w:t>
      </w:r>
    </w:p>
    <w:p w:rsidR="0093467B" w:rsidRPr="0093467B" w:rsidRDefault="0093467B" w:rsidP="00DF68FE">
      <w:pPr>
        <w:pStyle w:val="a3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93467B">
        <w:rPr>
          <w:rFonts w:ascii="Times New Roman" w:hAnsi="Times New Roman" w:cs="Times New Roman"/>
          <w:b/>
          <w:color w:val="FF0000"/>
          <w:sz w:val="32"/>
          <w:szCs w:val="32"/>
        </w:rPr>
        <w:t>Уделить внимание оформлению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материала</w:t>
      </w:r>
      <w:r w:rsidRPr="0093467B">
        <w:rPr>
          <w:rFonts w:ascii="Times New Roman" w:hAnsi="Times New Roman" w:cs="Times New Roman"/>
          <w:b/>
          <w:color w:val="FF0000"/>
          <w:sz w:val="32"/>
          <w:szCs w:val="32"/>
        </w:rPr>
        <w:t>, за ненадлежащее оформление снижаю оценку!!!</w:t>
      </w:r>
    </w:p>
    <w:p w:rsidR="0093467B" w:rsidRDefault="0093467B" w:rsidP="00DF68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467B" w:rsidRDefault="0093467B" w:rsidP="00DF68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</w:p>
    <w:p w:rsidR="00DF68FE" w:rsidRPr="0093467B" w:rsidRDefault="00DF68FE" w:rsidP="0093467B">
      <w:pPr>
        <w:pStyle w:val="a3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3467B">
        <w:rPr>
          <w:rFonts w:ascii="Times New Roman" w:hAnsi="Times New Roman" w:cs="Times New Roman"/>
          <w:color w:val="FF0000"/>
          <w:sz w:val="40"/>
          <w:szCs w:val="40"/>
        </w:rPr>
        <w:t>Структура: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sz w:val="28"/>
          <w:szCs w:val="28"/>
          <w:highlight w:val="cyan"/>
        </w:rPr>
        <w:t>Титульный лист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sz w:val="28"/>
          <w:szCs w:val="28"/>
          <w:highlight w:val="cyan"/>
        </w:rPr>
        <w:t xml:space="preserve">Содержание 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sz w:val="28"/>
          <w:szCs w:val="28"/>
          <w:highlight w:val="cyan"/>
        </w:rPr>
        <w:t>Введение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>Раздел 1.</w:t>
      </w:r>
      <w:r w:rsidRPr="0093467B">
        <w:rPr>
          <w:rFonts w:ascii="Times New Roman" w:hAnsi="Times New Roman" w:cs="Times New Roman"/>
          <w:sz w:val="28"/>
          <w:szCs w:val="28"/>
          <w:highlight w:val="cyan"/>
        </w:rPr>
        <w:t xml:space="preserve"> Организационно-экономическая характеристика организации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 xml:space="preserve">Раздел 2. </w:t>
      </w:r>
      <w:r w:rsidRPr="0093467B">
        <w:rPr>
          <w:rFonts w:ascii="Times New Roman" w:hAnsi="Times New Roman" w:cs="Times New Roman"/>
          <w:sz w:val="28"/>
          <w:szCs w:val="28"/>
          <w:highlight w:val="cyan"/>
        </w:rPr>
        <w:t>Анализ системы внутренних и внешних коммуникаций организации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 xml:space="preserve">Раздел 3. </w:t>
      </w:r>
      <w:r w:rsidRPr="0093467B">
        <w:rPr>
          <w:rFonts w:ascii="Times New Roman" w:hAnsi="Times New Roman" w:cs="Times New Roman"/>
          <w:sz w:val="28"/>
          <w:szCs w:val="28"/>
          <w:highlight w:val="cyan"/>
        </w:rPr>
        <w:t xml:space="preserve">Анализ профессиональной деятельности организации 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 xml:space="preserve">Раздел 4. </w:t>
      </w:r>
      <w:r w:rsidRPr="0093467B">
        <w:rPr>
          <w:rFonts w:ascii="Times New Roman" w:hAnsi="Times New Roman" w:cs="Times New Roman"/>
          <w:sz w:val="28"/>
          <w:szCs w:val="28"/>
          <w:highlight w:val="cyan"/>
        </w:rPr>
        <w:t xml:space="preserve">Оценка эффективности деятельности организации 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bCs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>Заключение</w:t>
      </w:r>
    </w:p>
    <w:p w:rsidR="00DF68FE" w:rsidRPr="0093467B" w:rsidRDefault="00DF68FE" w:rsidP="00DF68FE">
      <w:pPr>
        <w:pStyle w:val="a3"/>
        <w:rPr>
          <w:rFonts w:ascii="Times New Roman" w:hAnsi="Times New Roman" w:cs="Times New Roman"/>
          <w:bCs/>
          <w:sz w:val="28"/>
          <w:szCs w:val="28"/>
          <w:highlight w:val="cyan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>Список использованных источников</w:t>
      </w:r>
    </w:p>
    <w:p w:rsidR="00DF68FE" w:rsidRPr="00275150" w:rsidRDefault="00DF68FE" w:rsidP="00DF68F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93467B">
        <w:rPr>
          <w:rFonts w:ascii="Times New Roman" w:hAnsi="Times New Roman" w:cs="Times New Roman"/>
          <w:bCs/>
          <w:sz w:val="28"/>
          <w:szCs w:val="28"/>
          <w:highlight w:val="cyan"/>
        </w:rPr>
        <w:t>Приложения</w:t>
      </w:r>
    </w:p>
    <w:p w:rsid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BC7173" w:rsidRDefault="00BC7173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Содержание</w:t>
      </w:r>
    </w:p>
    <w:p w:rsidR="00100C57" w:rsidRDefault="00100C57" w:rsidP="00100C57">
      <w:pPr>
        <w:pStyle w:val="a5"/>
        <w:spacing w:after="11"/>
        <w:ind w:left="783" w:right="456"/>
        <w:jc w:val="center"/>
      </w:pPr>
      <w:r>
        <w:t>СОДЕРЖАНИЕ</w:t>
      </w:r>
    </w:p>
    <w:p w:rsidR="00100C57" w:rsidRDefault="00100C57" w:rsidP="00100C57">
      <w:pPr>
        <w:pStyle w:val="a5"/>
        <w:spacing w:after="11"/>
        <w:ind w:left="783" w:right="456"/>
        <w:jc w:val="center"/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8708"/>
        <w:gridCol w:w="590"/>
      </w:tblGrid>
      <w:tr w:rsidR="00100C57" w:rsidTr="00CC058B">
        <w:trPr>
          <w:trHeight w:val="396"/>
        </w:trPr>
        <w:tc>
          <w:tcPr>
            <w:tcW w:w="8708" w:type="dxa"/>
          </w:tcPr>
          <w:p w:rsidR="00100C57" w:rsidRPr="00100C57" w:rsidRDefault="00100C57" w:rsidP="00100C57">
            <w:pPr>
              <w:pStyle w:val="TableParagraph"/>
              <w:spacing w:line="311" w:lineRule="exact"/>
              <w:ind w:left="787"/>
              <w:rPr>
                <w:sz w:val="28"/>
                <w:lang w:val="ru-RU"/>
              </w:rPr>
            </w:pPr>
            <w:r>
              <w:rPr>
                <w:sz w:val="28"/>
              </w:rPr>
              <w:t>ВВЕДЕНИЕ………………………………………………</w:t>
            </w:r>
            <w:r>
              <w:rPr>
                <w:sz w:val="28"/>
                <w:lang w:val="ru-RU"/>
              </w:rPr>
              <w:t>…………</w:t>
            </w:r>
          </w:p>
          <w:p w:rsidR="00100C57" w:rsidRPr="00100C57" w:rsidRDefault="00100C57" w:rsidP="00CC058B">
            <w:pPr>
              <w:pStyle w:val="TableParagraph"/>
              <w:spacing w:line="311" w:lineRule="exact"/>
              <w:ind w:left="907"/>
              <w:rPr>
                <w:sz w:val="28"/>
                <w:lang w:val="ru-RU"/>
              </w:rPr>
            </w:pPr>
          </w:p>
        </w:tc>
        <w:tc>
          <w:tcPr>
            <w:tcW w:w="590" w:type="dxa"/>
          </w:tcPr>
          <w:p w:rsidR="00100C57" w:rsidRPr="00100C57" w:rsidRDefault="00100C57" w:rsidP="00CC058B">
            <w:pPr>
              <w:pStyle w:val="TableParagraph"/>
              <w:spacing w:line="311" w:lineRule="exact"/>
              <w:ind w:left="10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</w:tr>
      <w:tr w:rsidR="00100C57" w:rsidTr="00CC058B">
        <w:trPr>
          <w:trHeight w:val="967"/>
        </w:trPr>
        <w:tc>
          <w:tcPr>
            <w:tcW w:w="8708" w:type="dxa"/>
          </w:tcPr>
          <w:p w:rsidR="00100C57" w:rsidRPr="00100C57" w:rsidRDefault="00100C57" w:rsidP="00100C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1.</w:t>
            </w: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ОРГАНИЗАЦИОННО-ЭКОНОМИЧЕСКАЯ ХАРАКТЕРИСТИКА ОРГАНИЗАЦИИ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……………………………</w:t>
            </w:r>
          </w:p>
          <w:p w:rsidR="00100C57" w:rsidRPr="00100C57" w:rsidRDefault="00100C57" w:rsidP="00CC058B">
            <w:pPr>
              <w:pStyle w:val="TableParagraph"/>
              <w:spacing w:before="163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590" w:type="dxa"/>
          </w:tcPr>
          <w:p w:rsidR="00100C57" w:rsidRPr="00100C57" w:rsidRDefault="00100C57" w:rsidP="00CC058B">
            <w:pPr>
              <w:pStyle w:val="TableParagraph"/>
              <w:spacing w:before="214"/>
              <w:ind w:left="10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</w:tr>
      <w:tr w:rsidR="00100C57" w:rsidTr="00CC058B">
        <w:trPr>
          <w:trHeight w:val="965"/>
        </w:trPr>
        <w:tc>
          <w:tcPr>
            <w:tcW w:w="8708" w:type="dxa"/>
          </w:tcPr>
          <w:p w:rsidR="00100C57" w:rsidRPr="00100C57" w:rsidRDefault="00100C57" w:rsidP="00100C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2.</w:t>
            </w: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АНАЛИЗ СИСТЕМЫ ВНУТРЕННИХ И ВНЕШНИХ КОММУНИКАЦИЙ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……………………………..</w:t>
            </w:r>
          </w:p>
          <w:p w:rsidR="00100C57" w:rsidRPr="00100C57" w:rsidRDefault="00100C57" w:rsidP="00CC058B">
            <w:pPr>
              <w:pStyle w:val="TableParagraph"/>
              <w:spacing w:before="161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590" w:type="dxa"/>
          </w:tcPr>
          <w:p w:rsidR="00100C57" w:rsidRPr="00100C57" w:rsidRDefault="00100C57" w:rsidP="00100C57">
            <w:pPr>
              <w:pStyle w:val="TableParagraph"/>
              <w:spacing w:before="212"/>
              <w:ind w:left="107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</w:tr>
      <w:tr w:rsidR="00100C57" w:rsidTr="00CC058B">
        <w:trPr>
          <w:trHeight w:val="967"/>
        </w:trPr>
        <w:tc>
          <w:tcPr>
            <w:tcW w:w="8708" w:type="dxa"/>
          </w:tcPr>
          <w:p w:rsidR="00100C57" w:rsidRPr="00100C57" w:rsidRDefault="00100C57" w:rsidP="00100C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3.</w:t>
            </w: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  АНАЛИЗ ПРОФЕССИОНАЛЬНОЙ ДЕЯТЕЛЬНОСТИ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……………………………….</w:t>
            </w:r>
          </w:p>
          <w:p w:rsidR="00100C57" w:rsidRPr="00100C57" w:rsidRDefault="00100C57" w:rsidP="00CC058B">
            <w:pPr>
              <w:pStyle w:val="TableParagraph"/>
              <w:spacing w:before="162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590" w:type="dxa"/>
          </w:tcPr>
          <w:p w:rsidR="00100C57" w:rsidRPr="00100C57" w:rsidRDefault="00100C57" w:rsidP="00100C57">
            <w:pPr>
              <w:pStyle w:val="TableParagraph"/>
              <w:spacing w:before="214"/>
              <w:ind w:left="107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</w:tr>
      <w:tr w:rsidR="00100C57" w:rsidTr="00CC058B">
        <w:trPr>
          <w:trHeight w:val="964"/>
        </w:trPr>
        <w:tc>
          <w:tcPr>
            <w:tcW w:w="8708" w:type="dxa"/>
          </w:tcPr>
          <w:p w:rsidR="00100C57" w:rsidRPr="00100C57" w:rsidRDefault="00100C57" w:rsidP="00100C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4.</w:t>
            </w:r>
            <w:r w:rsidRPr="00100C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ОЦЕНКА ЭФФЕКТИВНОСТИ КОММУНИКАТИВНОЙ ДЕЯТЕЛЬНОСТИ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…..</w:t>
            </w:r>
          </w:p>
          <w:p w:rsidR="00100C57" w:rsidRPr="00100C57" w:rsidRDefault="00100C57" w:rsidP="00CC058B">
            <w:pPr>
              <w:pStyle w:val="TableParagraph"/>
              <w:spacing w:before="161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590" w:type="dxa"/>
          </w:tcPr>
          <w:p w:rsidR="00100C57" w:rsidRPr="00100C57" w:rsidRDefault="00100C57" w:rsidP="00100C57">
            <w:pPr>
              <w:pStyle w:val="TableParagraph"/>
              <w:spacing w:before="212"/>
              <w:ind w:left="107"/>
              <w:jc w:val="center"/>
              <w:rPr>
                <w:sz w:val="28"/>
                <w:lang w:val="ru-RU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ru-RU"/>
              </w:rPr>
              <w:t>3</w:t>
            </w:r>
          </w:p>
        </w:tc>
      </w:tr>
      <w:tr w:rsidR="00100C57" w:rsidTr="00CC058B">
        <w:trPr>
          <w:trHeight w:val="482"/>
        </w:trPr>
        <w:tc>
          <w:tcPr>
            <w:tcW w:w="8708" w:type="dxa"/>
          </w:tcPr>
          <w:p w:rsidR="00100C57" w:rsidRPr="00100C57" w:rsidRDefault="00100C57" w:rsidP="00CC058B">
            <w:pPr>
              <w:pStyle w:val="TableParagraph"/>
              <w:spacing w:before="74"/>
              <w:ind w:left="766"/>
              <w:rPr>
                <w:sz w:val="28"/>
                <w:szCs w:val="28"/>
              </w:rPr>
            </w:pPr>
            <w:r w:rsidRPr="00100C57">
              <w:rPr>
                <w:sz w:val="28"/>
                <w:szCs w:val="28"/>
              </w:rPr>
              <w:t>ЗАКЛЮЧЕНИЕ………………………………………………………</w:t>
            </w:r>
          </w:p>
        </w:tc>
        <w:tc>
          <w:tcPr>
            <w:tcW w:w="590" w:type="dxa"/>
          </w:tcPr>
          <w:p w:rsidR="00100C57" w:rsidRPr="00100C57" w:rsidRDefault="00100C57" w:rsidP="00100C57">
            <w:pPr>
              <w:pStyle w:val="TableParagraph"/>
              <w:spacing w:before="74"/>
              <w:ind w:left="107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</w:t>
            </w:r>
          </w:p>
        </w:tc>
      </w:tr>
      <w:tr w:rsidR="00100C57" w:rsidTr="00CC058B">
        <w:trPr>
          <w:trHeight w:val="482"/>
        </w:trPr>
        <w:tc>
          <w:tcPr>
            <w:tcW w:w="8708" w:type="dxa"/>
          </w:tcPr>
          <w:p w:rsidR="00100C57" w:rsidRPr="00100C57" w:rsidRDefault="00100C57" w:rsidP="00100C57">
            <w:pPr>
              <w:pStyle w:val="TableParagraph"/>
              <w:spacing w:before="74"/>
              <w:ind w:left="766"/>
              <w:rPr>
                <w:sz w:val="28"/>
                <w:szCs w:val="28"/>
                <w:lang w:val="ru-RU"/>
              </w:rPr>
            </w:pPr>
            <w:r w:rsidRPr="00100C57">
              <w:rPr>
                <w:sz w:val="28"/>
                <w:szCs w:val="28"/>
              </w:rPr>
              <w:t>СПИСОК</w:t>
            </w:r>
            <w:r w:rsidRPr="00100C57">
              <w:rPr>
                <w:spacing w:val="-5"/>
                <w:sz w:val="28"/>
                <w:szCs w:val="28"/>
              </w:rPr>
              <w:t xml:space="preserve"> </w:t>
            </w:r>
            <w:r w:rsidRPr="00100C57">
              <w:rPr>
                <w:sz w:val="28"/>
                <w:szCs w:val="28"/>
                <w:lang w:val="ru-RU"/>
              </w:rPr>
              <w:t>ИСПОЛЬЗОВАННЫХ ИСТОЧНИКОВ</w:t>
            </w:r>
            <w:r w:rsidRPr="00100C57">
              <w:rPr>
                <w:sz w:val="28"/>
                <w:szCs w:val="28"/>
              </w:rPr>
              <w:t>…………………………………………...</w:t>
            </w:r>
            <w:r>
              <w:rPr>
                <w:sz w:val="28"/>
                <w:szCs w:val="28"/>
                <w:lang w:val="ru-RU"/>
              </w:rPr>
              <w:t>................</w:t>
            </w:r>
          </w:p>
        </w:tc>
        <w:tc>
          <w:tcPr>
            <w:tcW w:w="590" w:type="dxa"/>
          </w:tcPr>
          <w:p w:rsidR="00100C57" w:rsidRDefault="00100C57" w:rsidP="00100C57">
            <w:pPr>
              <w:pStyle w:val="TableParagraph"/>
              <w:spacing w:before="74"/>
              <w:ind w:left="107"/>
              <w:jc w:val="center"/>
              <w:rPr>
                <w:sz w:val="28"/>
                <w:lang w:val="ru-RU"/>
              </w:rPr>
            </w:pPr>
          </w:p>
          <w:p w:rsidR="00100C57" w:rsidRPr="00100C57" w:rsidRDefault="00100C57" w:rsidP="00100C57">
            <w:pPr>
              <w:pStyle w:val="TableParagraph"/>
              <w:spacing w:before="74"/>
              <w:ind w:left="107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</w:t>
            </w:r>
          </w:p>
        </w:tc>
      </w:tr>
      <w:tr w:rsidR="00100C57" w:rsidTr="00CC058B">
        <w:trPr>
          <w:trHeight w:val="396"/>
        </w:trPr>
        <w:tc>
          <w:tcPr>
            <w:tcW w:w="8708" w:type="dxa"/>
          </w:tcPr>
          <w:p w:rsidR="00100C57" w:rsidRPr="00100C57" w:rsidRDefault="00100C57" w:rsidP="00CC058B">
            <w:pPr>
              <w:pStyle w:val="TableParagraph"/>
              <w:spacing w:before="74" w:line="302" w:lineRule="exact"/>
              <w:ind w:left="766"/>
              <w:rPr>
                <w:sz w:val="28"/>
                <w:lang w:val="ru-RU"/>
              </w:rPr>
            </w:pPr>
            <w:r>
              <w:rPr>
                <w:sz w:val="28"/>
              </w:rPr>
              <w:t>ПРИЛОЖЕНИЯ</w:t>
            </w:r>
            <w:r>
              <w:rPr>
                <w:sz w:val="28"/>
                <w:lang w:val="ru-RU"/>
              </w:rPr>
              <w:t>………………………………………………………</w:t>
            </w:r>
          </w:p>
        </w:tc>
        <w:tc>
          <w:tcPr>
            <w:tcW w:w="590" w:type="dxa"/>
          </w:tcPr>
          <w:p w:rsidR="00100C57" w:rsidRPr="00100C57" w:rsidRDefault="00100C57" w:rsidP="00100C57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</w:t>
            </w:r>
          </w:p>
        </w:tc>
      </w:tr>
    </w:tbl>
    <w:p w:rsidR="00BC7173" w:rsidRDefault="00BC7173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00C57" w:rsidRDefault="00100C57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0" w:name="_GoBack"/>
      <w:bookmarkEnd w:id="0"/>
    </w:p>
    <w:p w:rsidR="00825C6B" w:rsidRPr="0093467B" w:rsidRDefault="0093467B" w:rsidP="0093467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93467B">
        <w:rPr>
          <w:rFonts w:ascii="Times New Roman" w:hAnsi="Times New Roman" w:cs="Times New Roman"/>
          <w:b/>
          <w:color w:val="FF0000"/>
          <w:sz w:val="32"/>
          <w:szCs w:val="32"/>
        </w:rPr>
        <w:t>Введение</w:t>
      </w:r>
    </w:p>
    <w:p w:rsidR="0093467B" w:rsidRDefault="00EC4E3A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Пишем актуальность, цель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задачи прохождения практики , предмет, объект.</w:t>
      </w:r>
    </w:p>
    <w:p w:rsidR="0093467B" w:rsidRDefault="0093467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Default="00825C6B" w:rsidP="00825C6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825C6B">
        <w:rPr>
          <w:rFonts w:ascii="Times New Roman" w:hAnsi="Times New Roman" w:cs="Times New Roman"/>
          <w:b/>
          <w:color w:val="FF0000"/>
          <w:sz w:val="32"/>
          <w:szCs w:val="32"/>
        </w:rPr>
        <w:t>Основная часть</w:t>
      </w:r>
    </w:p>
    <w:p w:rsidR="00BC7173" w:rsidRDefault="00BC7173" w:rsidP="00825C6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>Формат - А</w:t>
      </w:r>
      <w:proofErr w:type="gramStart"/>
      <w:r w:rsidRPr="00BC717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C7173">
        <w:rPr>
          <w:rFonts w:ascii="Times New Roman" w:hAnsi="Times New Roman" w:cs="Times New Roman"/>
          <w:sz w:val="28"/>
          <w:szCs w:val="28"/>
        </w:rPr>
        <w:t>. Выравнивание по ширине.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 xml:space="preserve">Гарнитура – </w:t>
      </w:r>
      <w:proofErr w:type="spellStart"/>
      <w:r w:rsidRPr="00BC717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BC71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17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BC71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17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BC717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 xml:space="preserve">кегль – 14,межстрочный интервал – 1,5. 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>Абзацный отступ – 1,25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 xml:space="preserve">Параметры страницы – сверху и снизу 20 мм, слева 30 мм, справа 15 мм. 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8"/>
          <w:szCs w:val="28"/>
        </w:rPr>
        <w:t>Нумерация страниц - снизу по центру страницы.</w:t>
      </w:r>
    </w:p>
    <w:p w:rsidR="00BC7173" w:rsidRPr="00BC7173" w:rsidRDefault="00BC7173" w:rsidP="00BC71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6BC7" w:rsidRPr="00BC7173" w:rsidRDefault="00825C6B" w:rsidP="00825C6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  <w:r w:rsidRPr="00BC7173">
        <w:rPr>
          <w:rFonts w:ascii="Times New Roman" w:hAnsi="Times New Roman" w:cs="Times New Roman"/>
          <w:sz w:val="24"/>
          <w:szCs w:val="24"/>
          <w:highlight w:val="yellow"/>
        </w:rPr>
        <w:t>Вопросы, раскрываемые в основной части</w:t>
      </w:r>
      <w:r w:rsidR="00C46BC7" w:rsidRPr="00BC7173">
        <w:rPr>
          <w:rFonts w:ascii="Times New Roman" w:hAnsi="Times New Roman" w:cs="Times New Roman"/>
          <w:sz w:val="24"/>
          <w:szCs w:val="24"/>
          <w:highlight w:val="yellow"/>
        </w:rPr>
        <w:t xml:space="preserve"> – разделах </w:t>
      </w:r>
    </w:p>
    <w:p w:rsidR="00825C6B" w:rsidRPr="00BC7173" w:rsidRDefault="00825C6B" w:rsidP="00825C6B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173">
        <w:rPr>
          <w:rFonts w:ascii="Times New Roman" w:hAnsi="Times New Roman" w:cs="Times New Roman"/>
          <w:sz w:val="24"/>
          <w:szCs w:val="24"/>
          <w:highlight w:val="yellow"/>
        </w:rPr>
        <w:t xml:space="preserve"> (примерный перечень, могут быть раскрыты не все пункты, можно добавить свои!)</w:t>
      </w:r>
    </w:p>
    <w:p w:rsid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825C6B">
        <w:rPr>
          <w:rFonts w:ascii="Times New Roman" w:hAnsi="Times New Roman" w:cs="Times New Roman"/>
          <w:color w:val="FF0000"/>
          <w:sz w:val="24"/>
          <w:szCs w:val="24"/>
        </w:rPr>
        <w:lastRenderedPageBreak/>
        <w:t>1.</w:t>
      </w:r>
      <w:r w:rsidRPr="00825C6B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Организационно-экономическая характеристика организации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фирменное наименование, организационно-правовой статус,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месторасположение, наличие филиалов и пр.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охарактеризовать основные виды деятельности предприятия, сферу его бизне</w:t>
      </w:r>
      <w:proofErr w:type="gramStart"/>
      <w:r w:rsidRPr="00825C6B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825C6B">
        <w:rPr>
          <w:rFonts w:ascii="Times New Roman" w:hAnsi="Times New Roman" w:cs="Times New Roman"/>
          <w:sz w:val="24"/>
          <w:szCs w:val="24"/>
        </w:rPr>
        <w:t xml:space="preserve"> интересов,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структуру предприятия/отделов, их функции;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ознакомиться с общими принципами деятельности по рекламе и связям с общественностью в организации (учреждении), в которой проходят практику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ознакомиться с законодательной и нормативной базой деятельности служб  (организаций, специалистов) по рекламе и связям с общественностью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сведения об истории организации, основных направлениях ее деятельности;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структура организации;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положение об отделе рекламы, должностные инструкции специалистов отдела;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структура рекламных агентств, их функции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структура и функции отдела рекламы в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Ознакомление со служебными документами, регламентирующими деятельность специалиста в области рекламы и PR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особенностей работы в отделе рекламы, маркетинговом отделе, рекламном агентстве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825C6B">
        <w:rPr>
          <w:rFonts w:ascii="Times New Roman" w:hAnsi="Times New Roman" w:cs="Times New Roman"/>
          <w:color w:val="FF0000"/>
          <w:sz w:val="24"/>
          <w:szCs w:val="24"/>
        </w:rPr>
        <w:t>2.</w:t>
      </w:r>
      <w:r w:rsidRPr="00825C6B">
        <w:rPr>
          <w:rFonts w:ascii="Times New Roman" w:hAnsi="Times New Roman" w:cs="Times New Roman"/>
          <w:color w:val="FF0000"/>
          <w:sz w:val="24"/>
          <w:szCs w:val="24"/>
        </w:rPr>
        <w:tab/>
        <w:t>Анализ системы внутренних и внешних коммуникаций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 xml:space="preserve">проанализировать рынки сбыта товаров или услуг организации, 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 xml:space="preserve">проанализировать потребителей и конкурентов 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 xml:space="preserve">современная рекламная коммуникация; 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взаимоотношения участников рекламного процесса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 xml:space="preserve">деловая коммуникация с потенциальными рекламодателями; 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приемы и правила ведения переговоров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Анализ электронного поля организации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Методы сбора информации об аудитории</w:t>
      </w:r>
    </w:p>
    <w:p w:rsidR="00825C6B" w:rsidRPr="00825C6B" w:rsidRDefault="00825C6B" w:rsidP="00825C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описание конкурентной среды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825C6B">
        <w:rPr>
          <w:rFonts w:ascii="Times New Roman" w:hAnsi="Times New Roman" w:cs="Times New Roman"/>
          <w:color w:val="FF0000"/>
          <w:sz w:val="24"/>
          <w:szCs w:val="24"/>
        </w:rPr>
        <w:t>3.</w:t>
      </w:r>
      <w:r w:rsidRPr="00825C6B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Анализ профессиональной деятельности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информация о рекламных проектах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работа с аналитическими, статистическими данными о деятельности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описать мероприятия (реклама,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pr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>, маркетинг), проводимые организацией (с учетом календарного графика),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практические приемы и методы работы организации/ специалистов по рекламе и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pr</w:t>
      </w:r>
      <w:proofErr w:type="spellEnd"/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анализ информационными источниками и материалами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проведения специальных мероприятий, презентаций,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pr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-акций, контактов со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работа по поиску заказчиков, рекламодателей; ¬ участие в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btl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-акциях; ¬ работа на стенде; ¬ участие в проведении опросов, мониторинга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>; ¬ участие в рекламных разработках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рекламная деятельность организации;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коммуникационные проекты;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план рекламных мероприятий, медиаплан, бюджет.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описание практических задач, решаемых студентом за время прохождения практики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способы подготовки к выпуску, производство и методы распространения рекламной продукции, включая текстовые и графические, рабочие и презентационные материалы.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способы подготовки и </w:t>
      </w:r>
      <w:proofErr w:type="gramStart"/>
      <w:r w:rsidRPr="00825C6B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825C6B">
        <w:rPr>
          <w:rFonts w:ascii="Times New Roman" w:hAnsi="Times New Roman" w:cs="Times New Roman"/>
          <w:sz w:val="24"/>
          <w:szCs w:val="24"/>
        </w:rPr>
        <w:t xml:space="preserve"> рекламных/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pr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 кампаний и мероприятий.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формулировка идеи и концепции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этапы работы над мероприятием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работа с аудиторией в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line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 конференциях, дискуссионных листах, рассылках;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осуществление контакта с представителями </w:t>
      </w:r>
      <w:proofErr w:type="gramStart"/>
      <w:r w:rsidRPr="00825C6B">
        <w:rPr>
          <w:rFonts w:ascii="Times New Roman" w:hAnsi="Times New Roman" w:cs="Times New Roman"/>
          <w:sz w:val="24"/>
          <w:szCs w:val="24"/>
        </w:rPr>
        <w:t>традиционных</w:t>
      </w:r>
      <w:proofErr w:type="gramEnd"/>
      <w:r w:rsidRPr="00825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 посредством интернет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воздействие на аудиторию посредством публикации материалов и новостей в интернет–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 xml:space="preserve">, у сетевых обозревателей, сайтах информационных агентств и </w:t>
      </w:r>
      <w:proofErr w:type="spellStart"/>
      <w:r w:rsidRPr="00825C6B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825C6B">
        <w:rPr>
          <w:rFonts w:ascii="Times New Roman" w:hAnsi="Times New Roman" w:cs="Times New Roman"/>
          <w:sz w:val="24"/>
          <w:szCs w:val="24"/>
        </w:rPr>
        <w:t>, специализированных и тематических серверах; проведение в сети рекламных акций (награждений), лотерей, конкурсов; самостоятельно рассылать пресс-релизы и новости по электронной почте; поручение рассылки специальной службе распространения пресс-релизов для журналистов по специальным базам данных.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825C6B">
        <w:rPr>
          <w:rFonts w:ascii="Times New Roman" w:hAnsi="Times New Roman" w:cs="Times New Roman"/>
          <w:color w:val="FF0000"/>
          <w:sz w:val="24"/>
          <w:szCs w:val="24"/>
        </w:rPr>
        <w:t>4.</w:t>
      </w:r>
      <w:r w:rsidRPr="00825C6B">
        <w:rPr>
          <w:rFonts w:ascii="Times New Roman" w:hAnsi="Times New Roman" w:cs="Times New Roman"/>
          <w:color w:val="FF0000"/>
          <w:sz w:val="24"/>
          <w:szCs w:val="24"/>
        </w:rPr>
        <w:tab/>
        <w:t>Оценка эффективности коммуникативной деятельности организации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 xml:space="preserve">проанализировать  эффективность используемых средств рекламы,  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проанализировать эффективность используемых PR- инструментов,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проанализировать рекламный/ PR, маркетинговый бюджет организации.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оценка эффективности деятельности предприятия</w:t>
      </w:r>
    </w:p>
    <w:p w:rsidR="00825C6B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эффективность коммуникативной деятельности организации</w:t>
      </w:r>
    </w:p>
    <w:p w:rsidR="00171F99" w:rsidRPr="00825C6B" w:rsidRDefault="00825C6B" w:rsidP="00825C6B">
      <w:pPr>
        <w:pStyle w:val="a3"/>
        <w:rPr>
          <w:rFonts w:ascii="Times New Roman" w:hAnsi="Times New Roman" w:cs="Times New Roman"/>
          <w:sz w:val="24"/>
          <w:szCs w:val="24"/>
        </w:rPr>
      </w:pPr>
      <w:r w:rsidRPr="00825C6B">
        <w:rPr>
          <w:rFonts w:ascii="Times New Roman" w:hAnsi="Times New Roman" w:cs="Times New Roman"/>
          <w:sz w:val="24"/>
          <w:szCs w:val="24"/>
        </w:rPr>
        <w:t>•</w:t>
      </w:r>
      <w:r w:rsidRPr="00825C6B">
        <w:rPr>
          <w:rFonts w:ascii="Times New Roman" w:hAnsi="Times New Roman" w:cs="Times New Roman"/>
          <w:sz w:val="24"/>
          <w:szCs w:val="24"/>
        </w:rPr>
        <w:tab/>
        <w:t>оценка эффективности проектов, реализуемых организацией</w:t>
      </w:r>
    </w:p>
    <w:p w:rsidR="00825C6B" w:rsidRDefault="00825C6B" w:rsidP="00275150">
      <w:pPr>
        <w:pStyle w:val="a5"/>
        <w:spacing w:before="1" w:line="360" w:lineRule="auto"/>
        <w:ind w:right="635" w:firstLine="707"/>
        <w:jc w:val="center"/>
        <w:rPr>
          <w:b/>
          <w:i/>
          <w:color w:val="FF0000"/>
        </w:rPr>
      </w:pPr>
    </w:p>
    <w:p w:rsidR="00275150" w:rsidRPr="00275150" w:rsidRDefault="00171F99" w:rsidP="00275150">
      <w:pPr>
        <w:pStyle w:val="a5"/>
        <w:spacing w:before="1" w:line="360" w:lineRule="auto"/>
        <w:ind w:right="635" w:firstLine="707"/>
        <w:jc w:val="center"/>
        <w:rPr>
          <w:b/>
          <w:color w:val="FF0000"/>
        </w:rPr>
      </w:pPr>
      <w:r w:rsidRPr="00275150">
        <w:rPr>
          <w:b/>
          <w:i/>
          <w:color w:val="FF0000"/>
        </w:rPr>
        <w:t>Оформление формул</w:t>
      </w:r>
      <w:r w:rsidRPr="00275150">
        <w:rPr>
          <w:b/>
          <w:color w:val="FF0000"/>
        </w:rPr>
        <w:t>.</w:t>
      </w:r>
    </w:p>
    <w:p w:rsidR="00825C6B" w:rsidRDefault="00825C6B" w:rsidP="00171F99">
      <w:pPr>
        <w:pStyle w:val="a5"/>
        <w:spacing w:before="1" w:line="360" w:lineRule="auto"/>
        <w:ind w:right="635" w:firstLine="707"/>
        <w:jc w:val="both"/>
      </w:pPr>
    </w:p>
    <w:p w:rsidR="00171F99" w:rsidRDefault="00171F99" w:rsidP="00171F99">
      <w:pPr>
        <w:pStyle w:val="a5"/>
        <w:spacing w:before="1" w:line="360" w:lineRule="auto"/>
        <w:ind w:right="635" w:firstLine="707"/>
        <w:jc w:val="both"/>
      </w:pPr>
      <w:r>
        <w:t>Формулы располагаются на середине строки, а</w:t>
      </w:r>
      <w:r>
        <w:rPr>
          <w:spacing w:val="1"/>
        </w:rPr>
        <w:t xml:space="preserve"> </w:t>
      </w:r>
      <w:r>
        <w:t>пояснения значений, символов и числовых коэффициентов приводятся под</w:t>
      </w:r>
      <w:r>
        <w:rPr>
          <w:spacing w:val="-67"/>
        </w:rPr>
        <w:t xml:space="preserve"> </w:t>
      </w:r>
      <w:r>
        <w:t>формулой в той же последовательности, в какой они даны в ней. Значение</w:t>
      </w:r>
      <w:r>
        <w:rPr>
          <w:spacing w:val="1"/>
        </w:rPr>
        <w:t xml:space="preserve"> </w:t>
      </w:r>
      <w:r>
        <w:t>каждого символа и числового коэффициента дается с новой строки. Первая</w:t>
      </w:r>
      <w:r>
        <w:rPr>
          <w:spacing w:val="-67"/>
        </w:rPr>
        <w:t xml:space="preserve"> </w:t>
      </w:r>
      <w:r>
        <w:t>строка</w:t>
      </w:r>
      <w:r>
        <w:rPr>
          <w:spacing w:val="-4"/>
        </w:rPr>
        <w:t xml:space="preserve"> </w:t>
      </w:r>
      <w:r>
        <w:t>объяснений</w:t>
      </w:r>
      <w:r>
        <w:rPr>
          <w:spacing w:val="-3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«где»</w:t>
      </w:r>
      <w:r>
        <w:rPr>
          <w:spacing w:val="-1"/>
        </w:rPr>
        <w:t xml:space="preserve"> </w:t>
      </w:r>
      <w:r>
        <w:t>без двоеточия.</w:t>
      </w:r>
    </w:p>
    <w:p w:rsidR="00171F99" w:rsidRDefault="00171F99" w:rsidP="00171F99">
      <w:pPr>
        <w:pStyle w:val="a5"/>
        <w:ind w:left="1106"/>
        <w:jc w:val="both"/>
      </w:pPr>
      <w:r>
        <w:t>Рентабельность</w:t>
      </w:r>
      <w:r>
        <w:rPr>
          <w:spacing w:val="-4"/>
        </w:rPr>
        <w:t xml:space="preserve"> </w:t>
      </w:r>
      <w:r>
        <w:t>продаж:</w:t>
      </w:r>
    </w:p>
    <w:p w:rsidR="00171F99" w:rsidRDefault="00171F99" w:rsidP="00171F99">
      <w:pPr>
        <w:jc w:val="both"/>
        <w:sectPr w:rsidR="00171F99">
          <w:pgSz w:w="11910" w:h="16840"/>
          <w:pgMar w:top="1040" w:right="780" w:bottom="1240" w:left="1020" w:header="0" w:footer="1058" w:gutter="0"/>
          <w:cols w:space="720"/>
        </w:sectPr>
      </w:pPr>
    </w:p>
    <w:p w:rsidR="00171F99" w:rsidRDefault="00171F99" w:rsidP="00171F99">
      <w:pPr>
        <w:pStyle w:val="a5"/>
        <w:ind w:left="0"/>
        <w:rPr>
          <w:sz w:val="30"/>
        </w:rPr>
      </w:pPr>
    </w:p>
    <w:p w:rsidR="00171F99" w:rsidRDefault="00171F99" w:rsidP="00171F99">
      <w:pPr>
        <w:pStyle w:val="a5"/>
        <w:ind w:left="0"/>
        <w:rPr>
          <w:sz w:val="30"/>
        </w:rPr>
      </w:pPr>
    </w:p>
    <w:p w:rsidR="00171F99" w:rsidRDefault="00171F99" w:rsidP="00171F99">
      <w:pPr>
        <w:pStyle w:val="a5"/>
        <w:spacing w:before="3"/>
        <w:ind w:left="0"/>
        <w:rPr>
          <w:sz w:val="32"/>
        </w:rPr>
      </w:pPr>
    </w:p>
    <w:p w:rsidR="00171F99" w:rsidRDefault="00171F99" w:rsidP="00171F99">
      <w:pPr>
        <w:pStyle w:val="a5"/>
      </w:pPr>
    </w:p>
    <w:p w:rsidR="00171F99" w:rsidRDefault="00171F99" w:rsidP="00171F99">
      <w:pPr>
        <w:pStyle w:val="a5"/>
        <w:spacing w:before="9"/>
        <w:ind w:left="0"/>
        <w:rPr>
          <w:sz w:val="31"/>
        </w:rPr>
      </w:pPr>
      <w:r>
        <w:br w:type="column"/>
      </w:r>
    </w:p>
    <w:p w:rsidR="00171F99" w:rsidRDefault="00171F99" w:rsidP="00171F99">
      <w:pPr>
        <w:ind w:left="398"/>
        <w:rPr>
          <w:rFonts w:ascii="Symbol" w:hAnsi="Symbol"/>
          <w:sz w:val="28"/>
        </w:rPr>
      </w:pPr>
      <w:proofErr w:type="gramStart"/>
      <w:r>
        <w:rPr>
          <w:i/>
          <w:sz w:val="28"/>
        </w:rPr>
        <w:t>R</w:t>
      </w:r>
      <w:proofErr w:type="gramEnd"/>
      <w:r>
        <w:rPr>
          <w:i/>
          <w:position w:val="-6"/>
          <w:sz w:val="14"/>
        </w:rPr>
        <w:t xml:space="preserve">П  </w:t>
      </w:r>
      <w:r>
        <w:rPr>
          <w:i/>
          <w:spacing w:val="8"/>
          <w:position w:val="-6"/>
          <w:sz w:val="14"/>
        </w:rPr>
        <w:t xml:space="preserve"> </w:t>
      </w:r>
      <w:r>
        <w:rPr>
          <w:rFonts w:ascii="Symbol" w:hAnsi="Symbol"/>
          <w:sz w:val="28"/>
        </w:rPr>
        <w:t></w:t>
      </w:r>
    </w:p>
    <w:p w:rsidR="00171F99" w:rsidRPr="00275150" w:rsidRDefault="00171F99" w:rsidP="00171F99">
      <w:pPr>
        <w:spacing w:before="176" w:line="480" w:lineRule="exact"/>
        <w:ind w:left="60"/>
        <w:rPr>
          <w:rFonts w:ascii="Times New Roman" w:hAnsi="Times New Roman" w:cs="Times New Roman"/>
          <w:sz w:val="28"/>
          <w:szCs w:val="28"/>
        </w:rPr>
      </w:pPr>
      <w:r>
        <w:br w:type="column"/>
      </w:r>
      <w:proofErr w:type="gramStart"/>
      <w:r w:rsidRPr="00275150">
        <w:rPr>
          <w:rFonts w:ascii="Times New Roman" w:hAnsi="Times New Roman" w:cs="Times New Roman"/>
          <w:i/>
          <w:spacing w:val="16"/>
          <w:position w:val="21"/>
          <w:sz w:val="28"/>
          <w:szCs w:val="28"/>
        </w:rPr>
        <w:lastRenderedPageBreak/>
        <w:t>П</w:t>
      </w:r>
      <w:r w:rsidRPr="00275150">
        <w:rPr>
          <w:rFonts w:ascii="Times New Roman" w:hAnsi="Times New Roman" w:cs="Times New Roman"/>
          <w:i/>
          <w:spacing w:val="16"/>
          <w:position w:val="14"/>
          <w:sz w:val="28"/>
          <w:szCs w:val="28"/>
        </w:rPr>
        <w:t>р</w:t>
      </w:r>
      <w:proofErr w:type="gramEnd"/>
      <w:r w:rsidRPr="00275150">
        <w:rPr>
          <w:rFonts w:ascii="Times New Roman" w:hAnsi="Times New Roman" w:cs="Times New Roman"/>
          <w:i/>
          <w:spacing w:val="16"/>
          <w:position w:val="14"/>
          <w:sz w:val="28"/>
          <w:szCs w:val="28"/>
        </w:rPr>
        <w:t xml:space="preserve"> </w:t>
      </w:r>
      <w:r w:rsidRPr="00275150">
        <w:rPr>
          <w:rFonts w:ascii="Times New Roman" w:hAnsi="Times New Roman" w:cs="Times New Roman"/>
          <w:i/>
          <w:spacing w:val="21"/>
          <w:position w:val="14"/>
          <w:sz w:val="28"/>
          <w:szCs w:val="28"/>
        </w:rPr>
        <w:t xml:space="preserve"> </w:t>
      </w:r>
      <w:r w:rsidRPr="00275150">
        <w:rPr>
          <w:rFonts w:ascii="Times New Roman" w:hAnsi="Times New Roman" w:cs="Times New Roman"/>
          <w:sz w:val="28"/>
          <w:szCs w:val="28"/>
        </w:rPr>
        <w:t>*100%</w:t>
      </w:r>
      <w:r w:rsidRPr="00275150">
        <w:rPr>
          <w:rFonts w:ascii="Times New Roman" w:hAnsi="Times New Roman" w:cs="Times New Roman"/>
          <w:spacing w:val="-39"/>
          <w:sz w:val="28"/>
          <w:szCs w:val="28"/>
        </w:rPr>
        <w:t xml:space="preserve"> </w:t>
      </w:r>
      <w:r w:rsidRPr="00275150">
        <w:rPr>
          <w:rFonts w:ascii="Times New Roman" w:hAnsi="Times New Roman" w:cs="Times New Roman"/>
          <w:sz w:val="28"/>
          <w:szCs w:val="28"/>
        </w:rPr>
        <w:t>,                                             (2.3.)</w:t>
      </w:r>
    </w:p>
    <w:p w:rsidR="00171F99" w:rsidRPr="00275150" w:rsidRDefault="00171F99" w:rsidP="00171F99">
      <w:pPr>
        <w:spacing w:line="270" w:lineRule="exact"/>
        <w:ind w:left="145"/>
        <w:rPr>
          <w:rFonts w:ascii="Times New Roman" w:hAnsi="Times New Roman" w:cs="Times New Roman"/>
          <w:sz w:val="28"/>
          <w:szCs w:val="28"/>
        </w:rPr>
        <w:sectPr w:rsidR="00171F99" w:rsidRPr="00275150">
          <w:type w:val="continuous"/>
          <w:pgSz w:w="11910" w:h="16840"/>
          <w:pgMar w:top="1320" w:right="780" w:bottom="280" w:left="1020" w:header="720" w:footer="720" w:gutter="0"/>
          <w:cols w:num="3" w:space="720" w:equalWidth="0">
            <w:col w:w="1049" w:space="2714"/>
            <w:col w:w="957" w:space="39"/>
            <w:col w:w="5351"/>
          </w:cols>
        </w:sectPr>
      </w:pPr>
      <w:r w:rsidRPr="002751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6FFC6E" wp14:editId="0033CFBF">
                <wp:simplePos x="0" y="0"/>
                <wp:positionH relativeFrom="page">
                  <wp:posOffset>3689350</wp:posOffset>
                </wp:positionH>
                <wp:positionV relativeFrom="paragraph">
                  <wp:posOffset>-50165</wp:posOffset>
                </wp:positionV>
                <wp:extent cx="247650" cy="0"/>
                <wp:effectExtent l="0" t="0" r="0" b="0"/>
                <wp:wrapNone/>
                <wp:docPr id="5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6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0.5pt,-3.95pt" to="310pt,-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5stEwIAACk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" strokeweight=".17111mm">
                <w10:wrap anchorx="page"/>
              </v:line>
            </w:pict>
          </mc:Fallback>
        </mc:AlternateContent>
      </w:r>
      <w:r w:rsidRPr="00275150">
        <w:rPr>
          <w:rFonts w:ascii="Times New Roman" w:hAnsi="Times New Roman" w:cs="Times New Roman"/>
          <w:i/>
          <w:w w:val="101"/>
          <w:sz w:val="28"/>
          <w:szCs w:val="28"/>
        </w:rPr>
        <w:t>В</w:t>
      </w:r>
    </w:p>
    <w:p w:rsidR="00171F99" w:rsidRDefault="00171F99" w:rsidP="00275150">
      <w:pPr>
        <w:pStyle w:val="a5"/>
        <w:spacing w:before="163"/>
        <w:ind w:left="1246"/>
        <w:sectPr w:rsidR="00171F99">
          <w:type w:val="continuous"/>
          <w:pgSz w:w="11910" w:h="16840"/>
          <w:pgMar w:top="1320" w:right="780" w:bottom="280" w:left="1020" w:header="720" w:footer="720" w:gutter="0"/>
          <w:cols w:space="720"/>
        </w:sectPr>
      </w:pPr>
      <w:r w:rsidRPr="00275150">
        <w:lastRenderedPageBreak/>
        <w:t>где</w:t>
      </w:r>
      <w:r w:rsidRPr="00275150">
        <w:rPr>
          <w:spacing w:val="66"/>
        </w:rPr>
        <w:t xml:space="preserve"> </w:t>
      </w:r>
      <w:r w:rsidRPr="00275150">
        <w:rPr>
          <w:i/>
        </w:rPr>
        <w:t>R</w:t>
      </w:r>
      <w:r w:rsidRPr="00275150">
        <w:rPr>
          <w:i/>
          <w:vertAlign w:val="subscript"/>
        </w:rPr>
        <w:t>П</w:t>
      </w:r>
      <w:r w:rsidRPr="00275150">
        <w:rPr>
          <w:i/>
          <w:spacing w:val="-2"/>
        </w:rPr>
        <w:t xml:space="preserve"> </w:t>
      </w:r>
      <w:r w:rsidRPr="00275150">
        <w:rPr>
          <w:i/>
        </w:rPr>
        <w:t>–</w:t>
      </w:r>
      <w:r w:rsidRPr="00275150">
        <w:rPr>
          <w:i/>
          <w:spacing w:val="-1"/>
        </w:rPr>
        <w:t xml:space="preserve"> </w:t>
      </w:r>
      <w:r w:rsidRPr="00275150">
        <w:t>рентабельность</w:t>
      </w:r>
      <w:r w:rsidRPr="00275150">
        <w:rPr>
          <w:spacing w:val="-5"/>
        </w:rPr>
        <w:t xml:space="preserve"> </w:t>
      </w:r>
      <w:r w:rsidRPr="00275150">
        <w:t>продаж;</w:t>
      </w:r>
      <w:r w:rsidR="00275150">
        <w:t xml:space="preserve"> </w:t>
      </w:r>
    </w:p>
    <w:p w:rsidR="00171F99" w:rsidRDefault="00171F99" w:rsidP="00171F99">
      <w:pPr>
        <w:pStyle w:val="a5"/>
        <w:spacing w:before="67"/>
        <w:ind w:left="1735"/>
        <w:jc w:val="both"/>
      </w:pPr>
      <w:proofErr w:type="spellStart"/>
      <w:proofErr w:type="gramStart"/>
      <w:r>
        <w:rPr>
          <w:i/>
        </w:rPr>
        <w:lastRenderedPageBreak/>
        <w:t>П</w:t>
      </w:r>
      <w:r>
        <w:rPr>
          <w:i/>
          <w:vertAlign w:val="subscript"/>
        </w:rPr>
        <w:t>р</w:t>
      </w:r>
      <w:proofErr w:type="spellEnd"/>
      <w:proofErr w:type="gramEnd"/>
      <w:r>
        <w:rPr>
          <w:i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продаж;</w:t>
      </w:r>
    </w:p>
    <w:p w:rsidR="00171F99" w:rsidRDefault="00171F99" w:rsidP="00171F99">
      <w:pPr>
        <w:pStyle w:val="a5"/>
        <w:spacing w:before="163"/>
        <w:ind w:left="1735"/>
        <w:jc w:val="both"/>
      </w:pPr>
      <w:proofErr w:type="gramStart"/>
      <w:r>
        <w:rPr>
          <w:i/>
        </w:rPr>
        <w:t>В</w:t>
      </w:r>
      <w:proofErr w:type="gramEnd"/>
      <w:r>
        <w:rPr>
          <w:i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выручка.</w:t>
      </w:r>
    </w:p>
    <w:p w:rsidR="00171F99" w:rsidRDefault="00171F99" w:rsidP="00171F99">
      <w:pPr>
        <w:pStyle w:val="a5"/>
        <w:spacing w:before="161" w:line="360" w:lineRule="auto"/>
        <w:ind w:right="632" w:firstLine="707"/>
        <w:jc w:val="both"/>
      </w:pPr>
      <w:r>
        <w:t>В</w:t>
      </w:r>
      <w:r>
        <w:rPr>
          <w:spacing w:val="38"/>
        </w:rPr>
        <w:t xml:space="preserve"> </w:t>
      </w:r>
      <w:r>
        <w:t>тексте</w:t>
      </w:r>
      <w:r>
        <w:rPr>
          <w:spacing w:val="39"/>
        </w:rPr>
        <w:t xml:space="preserve"> </w:t>
      </w:r>
      <w:r>
        <w:t>формула</w:t>
      </w:r>
      <w:r>
        <w:rPr>
          <w:spacing w:val="39"/>
        </w:rPr>
        <w:t xml:space="preserve"> </w:t>
      </w:r>
      <w:r>
        <w:t>выделяется</w:t>
      </w:r>
      <w:r>
        <w:rPr>
          <w:spacing w:val="39"/>
        </w:rPr>
        <w:t xml:space="preserve"> </w:t>
      </w:r>
      <w:r>
        <w:t>свободными</w:t>
      </w:r>
      <w:r>
        <w:rPr>
          <w:spacing w:val="40"/>
        </w:rPr>
        <w:t xml:space="preserve"> </w:t>
      </w:r>
      <w:r>
        <w:t>строками:</w:t>
      </w:r>
      <w:r>
        <w:rPr>
          <w:spacing w:val="39"/>
        </w:rPr>
        <w:t xml:space="preserve"> </w:t>
      </w:r>
      <w:r>
        <w:t>выше</w:t>
      </w:r>
      <w:r>
        <w:rPr>
          <w:spacing w:val="3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ниже</w:t>
      </w:r>
      <w:r>
        <w:rPr>
          <w:spacing w:val="-68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оставляется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строки.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умещается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строку,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переносится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какого-либо</w:t>
      </w:r>
      <w:r>
        <w:rPr>
          <w:spacing w:val="1"/>
        </w:rPr>
        <w:t xml:space="preserve"> </w:t>
      </w:r>
      <w:r>
        <w:t>знака:</w:t>
      </w:r>
      <w:r>
        <w:rPr>
          <w:spacing w:val="1"/>
        </w:rPr>
        <w:t xml:space="preserve"> </w:t>
      </w:r>
      <w:r>
        <w:t>равенства</w:t>
      </w:r>
      <w:proofErr w:type="gramStart"/>
      <w:r>
        <w:rPr>
          <w:spacing w:val="-2"/>
        </w:rPr>
        <w:t xml:space="preserve"> </w:t>
      </w:r>
      <w:r>
        <w:t>(=),</w:t>
      </w:r>
      <w:r>
        <w:rPr>
          <w:spacing w:val="-1"/>
        </w:rPr>
        <w:t xml:space="preserve"> </w:t>
      </w:r>
      <w:proofErr w:type="gramEnd"/>
      <w:r>
        <w:t>плюса (+),</w:t>
      </w:r>
      <w:r>
        <w:rPr>
          <w:spacing w:val="-1"/>
        </w:rPr>
        <w:t xml:space="preserve"> </w:t>
      </w:r>
      <w:r>
        <w:t>знака</w:t>
      </w:r>
      <w:r>
        <w:rPr>
          <w:spacing w:val="-3"/>
        </w:rPr>
        <w:t xml:space="preserve"> </w:t>
      </w:r>
      <w:r>
        <w:t>деления (:) и т.д.</w:t>
      </w:r>
    </w:p>
    <w:p w:rsidR="00171F99" w:rsidRDefault="00171F99" w:rsidP="00171F99">
      <w:pPr>
        <w:pStyle w:val="a5"/>
        <w:spacing w:line="360" w:lineRule="auto"/>
        <w:ind w:right="632" w:firstLine="707"/>
        <w:jc w:val="both"/>
      </w:pPr>
      <w:r>
        <w:t>Формулы нумеруются в пределах главы. Номер ставится в</w:t>
      </w:r>
      <w:r>
        <w:rPr>
          <w:spacing w:val="1"/>
        </w:rPr>
        <w:t xml:space="preserve"> </w:t>
      </w:r>
      <w:r>
        <w:t>крайнем</w:t>
      </w:r>
      <w:r>
        <w:rPr>
          <w:spacing w:val="1"/>
        </w:rPr>
        <w:t xml:space="preserve"> </w:t>
      </w:r>
      <w:r>
        <w:t>правом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круглых</w:t>
      </w:r>
      <w:r>
        <w:rPr>
          <w:spacing w:val="1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состоит</w:t>
      </w:r>
      <w:r>
        <w:rPr>
          <w:spacing w:val="7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главы/раздела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разделительную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(2.3.)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третья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главы.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сплошная</w:t>
      </w:r>
      <w:r>
        <w:rPr>
          <w:spacing w:val="1"/>
        </w:rPr>
        <w:t xml:space="preserve"> </w:t>
      </w:r>
      <w:r>
        <w:t>нумерация формул по всей работе, например, (1), (2) и т.д. Если в тексте</w:t>
      </w:r>
      <w:r>
        <w:rPr>
          <w:spacing w:val="1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t>одна,</w:t>
      </w:r>
      <w:r>
        <w:rPr>
          <w:spacing w:val="-4"/>
        </w:rPr>
        <w:t xml:space="preserve"> </w:t>
      </w:r>
      <w:r>
        <w:t>она не нумеруется.</w:t>
      </w:r>
    </w:p>
    <w:p w:rsidR="00275150" w:rsidRDefault="00275150" w:rsidP="00171F99">
      <w:pPr>
        <w:pStyle w:val="a5"/>
        <w:spacing w:line="360" w:lineRule="auto"/>
        <w:ind w:right="632" w:firstLine="707"/>
        <w:jc w:val="both"/>
      </w:pPr>
    </w:p>
    <w:p w:rsidR="00171F99" w:rsidRDefault="00C7257A" w:rsidP="00C7257A">
      <w:pPr>
        <w:pStyle w:val="a3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275150">
        <w:rPr>
          <w:rFonts w:ascii="Times New Roman" w:hAnsi="Times New Roman" w:cs="Times New Roman"/>
          <w:b/>
          <w:color w:val="FF0000"/>
          <w:sz w:val="36"/>
          <w:szCs w:val="36"/>
        </w:rPr>
        <w:t>Таблица</w:t>
      </w:r>
    </w:p>
    <w:p w:rsidR="00275150" w:rsidRPr="00275150" w:rsidRDefault="00275150" w:rsidP="00C7257A">
      <w:pPr>
        <w:pStyle w:val="a3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D71E50" w:rsidRPr="00275150" w:rsidRDefault="00D71E50" w:rsidP="00D71E50">
      <w:pPr>
        <w:spacing w:before="1" w:line="360" w:lineRule="auto"/>
        <w:ind w:left="398" w:right="632" w:firstLine="707"/>
        <w:jc w:val="both"/>
        <w:rPr>
          <w:rFonts w:ascii="Times New Roman" w:hAnsi="Times New Roman" w:cs="Times New Roman"/>
          <w:sz w:val="28"/>
        </w:rPr>
      </w:pPr>
      <w:r w:rsidRPr="00275150">
        <w:rPr>
          <w:rFonts w:ascii="Times New Roman" w:hAnsi="Times New Roman" w:cs="Times New Roman"/>
          <w:sz w:val="28"/>
        </w:rPr>
        <w:t>Таблицу    следует    располагать    непосредственно    после    текста,</w:t>
      </w:r>
      <w:r w:rsidRPr="00275150">
        <w:rPr>
          <w:rFonts w:ascii="Times New Roman" w:hAnsi="Times New Roman" w:cs="Times New Roman"/>
          <w:spacing w:val="-67"/>
          <w:sz w:val="28"/>
        </w:rPr>
        <w:t xml:space="preserve"> </w:t>
      </w:r>
      <w:r w:rsidRPr="00275150">
        <w:rPr>
          <w:rFonts w:ascii="Times New Roman" w:hAnsi="Times New Roman" w:cs="Times New Roman"/>
          <w:sz w:val="28"/>
        </w:rPr>
        <w:t xml:space="preserve">в котором она упоминается впервые, или на следующей странице; </w:t>
      </w:r>
      <w:r w:rsidRPr="00275150">
        <w:rPr>
          <w:rFonts w:ascii="Times New Roman" w:hAnsi="Times New Roman" w:cs="Times New Roman"/>
          <w:b/>
          <w:sz w:val="28"/>
        </w:rPr>
        <w:t>размер</w:t>
      </w:r>
      <w:r w:rsidRPr="0027515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5150">
        <w:rPr>
          <w:rFonts w:ascii="Times New Roman" w:hAnsi="Times New Roman" w:cs="Times New Roman"/>
          <w:b/>
          <w:sz w:val="28"/>
        </w:rPr>
        <w:t>шрифта в содержании таблицы 12 или 14, интервал -1, выравнивание</w:t>
      </w:r>
      <w:r w:rsidRPr="0027515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5150">
        <w:rPr>
          <w:rFonts w:ascii="Times New Roman" w:hAnsi="Times New Roman" w:cs="Times New Roman"/>
          <w:b/>
          <w:sz w:val="28"/>
        </w:rPr>
        <w:t>по левому</w:t>
      </w:r>
      <w:r w:rsidRPr="00275150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5150">
        <w:rPr>
          <w:rFonts w:ascii="Times New Roman" w:hAnsi="Times New Roman" w:cs="Times New Roman"/>
          <w:b/>
          <w:sz w:val="28"/>
        </w:rPr>
        <w:t>краю</w:t>
      </w:r>
      <w:r w:rsidRPr="00275150">
        <w:rPr>
          <w:rFonts w:ascii="Times New Roman" w:hAnsi="Times New Roman" w:cs="Times New Roman"/>
          <w:sz w:val="28"/>
        </w:rPr>
        <w:t>.</w:t>
      </w:r>
    </w:p>
    <w:p w:rsidR="00D71E50" w:rsidRDefault="00D71E50" w:rsidP="00E331CB">
      <w:pPr>
        <w:pStyle w:val="a5"/>
        <w:spacing w:line="360" w:lineRule="auto"/>
        <w:ind w:right="633" w:firstLine="707"/>
        <w:jc w:val="both"/>
      </w:pPr>
      <w:r w:rsidRPr="00275150">
        <w:t>Таблицы нумеруют последовательно арабскими цифрами в пределах</w:t>
      </w:r>
      <w:r w:rsidRPr="00275150">
        <w:rPr>
          <w:spacing w:val="1"/>
        </w:rPr>
        <w:t xml:space="preserve"> </w:t>
      </w:r>
      <w:r w:rsidRPr="00275150">
        <w:t>главы. Слово «Таблица» с указанием номера помещают в правом верхнем</w:t>
      </w:r>
      <w:r w:rsidRPr="00275150">
        <w:rPr>
          <w:spacing w:val="1"/>
        </w:rPr>
        <w:t xml:space="preserve"> </w:t>
      </w:r>
      <w:r w:rsidRPr="00275150">
        <w:t>углу над названием таблицы. Номер таблицы состоит из номера главы и</w:t>
      </w:r>
      <w:r w:rsidRPr="00275150">
        <w:rPr>
          <w:spacing w:val="1"/>
        </w:rPr>
        <w:t xml:space="preserve"> </w:t>
      </w:r>
      <w:r w:rsidRPr="00275150">
        <w:t>порядкового</w:t>
      </w:r>
      <w:r w:rsidRPr="00275150">
        <w:rPr>
          <w:spacing w:val="1"/>
        </w:rPr>
        <w:t xml:space="preserve"> </w:t>
      </w:r>
      <w:r w:rsidRPr="00275150">
        <w:t>номера</w:t>
      </w:r>
      <w:r w:rsidRPr="00275150">
        <w:rPr>
          <w:spacing w:val="1"/>
        </w:rPr>
        <w:t xml:space="preserve"> </w:t>
      </w:r>
      <w:r w:rsidRPr="00275150">
        <w:t>таблицы</w:t>
      </w:r>
      <w:r w:rsidRPr="00275150">
        <w:rPr>
          <w:spacing w:val="1"/>
        </w:rPr>
        <w:t xml:space="preserve"> </w:t>
      </w:r>
      <w:r w:rsidRPr="00275150">
        <w:t>в</w:t>
      </w:r>
      <w:r w:rsidRPr="00275150">
        <w:rPr>
          <w:spacing w:val="1"/>
        </w:rPr>
        <w:t xml:space="preserve"> </w:t>
      </w:r>
      <w:r w:rsidRPr="00275150">
        <w:t>этой</w:t>
      </w:r>
      <w:r w:rsidRPr="00275150">
        <w:rPr>
          <w:spacing w:val="1"/>
        </w:rPr>
        <w:t xml:space="preserve"> </w:t>
      </w:r>
      <w:r w:rsidRPr="00275150">
        <w:t>главе</w:t>
      </w:r>
      <w:r w:rsidRPr="00275150">
        <w:rPr>
          <w:spacing w:val="1"/>
        </w:rPr>
        <w:t xml:space="preserve"> </w:t>
      </w:r>
      <w:r w:rsidRPr="00275150">
        <w:t>(например,</w:t>
      </w:r>
      <w:r w:rsidRPr="00275150">
        <w:rPr>
          <w:spacing w:val="1"/>
        </w:rPr>
        <w:t xml:space="preserve"> </w:t>
      </w:r>
      <w:r w:rsidRPr="00275150">
        <w:t>пятая</w:t>
      </w:r>
      <w:r w:rsidRPr="00275150">
        <w:rPr>
          <w:spacing w:val="70"/>
        </w:rPr>
        <w:t xml:space="preserve"> </w:t>
      </w:r>
      <w:r w:rsidRPr="00275150">
        <w:t>таблица</w:t>
      </w:r>
      <w:r w:rsidRPr="00275150">
        <w:rPr>
          <w:spacing w:val="1"/>
        </w:rPr>
        <w:t xml:space="preserve"> </w:t>
      </w:r>
      <w:r w:rsidRPr="00275150">
        <w:t>третьей</w:t>
      </w:r>
      <w:r w:rsidRPr="00275150">
        <w:rPr>
          <w:spacing w:val="1"/>
        </w:rPr>
        <w:t xml:space="preserve"> </w:t>
      </w:r>
      <w:r w:rsidRPr="00275150">
        <w:t>главы</w:t>
      </w:r>
      <w:r w:rsidRPr="00275150">
        <w:rPr>
          <w:spacing w:val="70"/>
        </w:rPr>
        <w:t xml:space="preserve"> </w:t>
      </w:r>
      <w:r w:rsidRPr="00275150">
        <w:t>будет</w:t>
      </w:r>
      <w:r w:rsidRPr="00275150">
        <w:rPr>
          <w:spacing w:val="69"/>
        </w:rPr>
        <w:t xml:space="preserve"> </w:t>
      </w:r>
      <w:r w:rsidRPr="00275150">
        <w:t>обозначена</w:t>
      </w:r>
      <w:r w:rsidRPr="00275150">
        <w:rPr>
          <w:spacing w:val="69"/>
        </w:rPr>
        <w:t xml:space="preserve"> </w:t>
      </w:r>
      <w:r w:rsidRPr="00275150">
        <w:t>«Таблица</w:t>
      </w:r>
      <w:r w:rsidRPr="00275150">
        <w:rPr>
          <w:spacing w:val="70"/>
        </w:rPr>
        <w:t xml:space="preserve"> </w:t>
      </w:r>
      <w:r w:rsidRPr="00275150">
        <w:t>3.5.»).</w:t>
      </w:r>
      <w:r w:rsidRPr="00275150">
        <w:rPr>
          <w:spacing w:val="68"/>
        </w:rPr>
        <w:t xml:space="preserve"> </w:t>
      </w:r>
      <w:r w:rsidRPr="00275150">
        <w:t>Знак</w:t>
      </w:r>
      <w:r w:rsidRPr="00275150">
        <w:rPr>
          <w:spacing w:val="69"/>
        </w:rPr>
        <w:t xml:space="preserve"> </w:t>
      </w:r>
      <w:r w:rsidRPr="00275150">
        <w:t>№  после</w:t>
      </w:r>
      <w:r w:rsidRPr="00275150">
        <w:rPr>
          <w:spacing w:val="68"/>
        </w:rPr>
        <w:t xml:space="preserve"> </w:t>
      </w:r>
      <w:r w:rsidRPr="00275150">
        <w:t>слова</w:t>
      </w:r>
      <w:r w:rsidR="00E331CB" w:rsidRPr="00275150">
        <w:t xml:space="preserve"> </w:t>
      </w:r>
      <w:r w:rsidRPr="00275150">
        <w:t>«Таблица»</w:t>
      </w:r>
      <w:r w:rsidRPr="00275150">
        <w:rPr>
          <w:spacing w:val="1"/>
        </w:rPr>
        <w:t xml:space="preserve"> </w:t>
      </w:r>
      <w:r w:rsidRPr="00275150">
        <w:t>не</w:t>
      </w:r>
      <w:r w:rsidRPr="00275150">
        <w:rPr>
          <w:spacing w:val="1"/>
        </w:rPr>
        <w:t xml:space="preserve"> </w:t>
      </w:r>
      <w:r w:rsidRPr="00275150">
        <w:t>ставится.</w:t>
      </w:r>
      <w:r w:rsidRPr="00275150">
        <w:rPr>
          <w:spacing w:val="1"/>
        </w:rPr>
        <w:t xml:space="preserve"> </w:t>
      </w:r>
      <w:r w:rsidRPr="00275150">
        <w:t>Название</w:t>
      </w:r>
      <w:r w:rsidRPr="00275150">
        <w:rPr>
          <w:spacing w:val="1"/>
        </w:rPr>
        <w:t xml:space="preserve"> </w:t>
      </w:r>
      <w:r w:rsidRPr="00275150">
        <w:t>таблицы</w:t>
      </w:r>
      <w:r w:rsidRPr="00275150">
        <w:rPr>
          <w:spacing w:val="1"/>
        </w:rPr>
        <w:t xml:space="preserve"> </w:t>
      </w:r>
      <w:r w:rsidRPr="00275150">
        <w:t>должно</w:t>
      </w:r>
      <w:r w:rsidRPr="00275150">
        <w:rPr>
          <w:spacing w:val="1"/>
        </w:rPr>
        <w:t xml:space="preserve"> </w:t>
      </w:r>
      <w:r w:rsidRPr="00275150">
        <w:t>соответствовать</w:t>
      </w:r>
      <w:r w:rsidRPr="00275150">
        <w:rPr>
          <w:spacing w:val="1"/>
        </w:rPr>
        <w:t xml:space="preserve"> </w:t>
      </w:r>
      <w:r w:rsidRPr="00275150">
        <w:t>ее</w:t>
      </w:r>
      <w:r w:rsidRPr="00275150">
        <w:rPr>
          <w:spacing w:val="1"/>
        </w:rPr>
        <w:t xml:space="preserve"> </w:t>
      </w:r>
      <w:r w:rsidRPr="00275150">
        <w:t>содержанию</w:t>
      </w:r>
      <w:r w:rsidRPr="00275150">
        <w:rPr>
          <w:spacing w:val="1"/>
        </w:rPr>
        <w:t xml:space="preserve"> </w:t>
      </w:r>
      <w:r w:rsidRPr="00275150">
        <w:t>и</w:t>
      </w:r>
      <w:r w:rsidRPr="00275150">
        <w:rPr>
          <w:spacing w:val="1"/>
        </w:rPr>
        <w:t xml:space="preserve"> </w:t>
      </w:r>
      <w:r w:rsidRPr="00275150">
        <w:t>размещаться</w:t>
      </w:r>
      <w:r w:rsidRPr="00275150">
        <w:rPr>
          <w:spacing w:val="1"/>
        </w:rPr>
        <w:t xml:space="preserve"> </w:t>
      </w:r>
      <w:r w:rsidRPr="00275150">
        <w:t>непосредственно</w:t>
      </w:r>
      <w:r w:rsidRPr="00275150">
        <w:rPr>
          <w:spacing w:val="1"/>
        </w:rPr>
        <w:t xml:space="preserve"> </w:t>
      </w:r>
      <w:r w:rsidRPr="00275150">
        <w:t>над</w:t>
      </w:r>
      <w:r w:rsidRPr="00275150">
        <w:rPr>
          <w:spacing w:val="1"/>
        </w:rPr>
        <w:t xml:space="preserve"> </w:t>
      </w:r>
      <w:r w:rsidRPr="00275150">
        <w:t>таблицей</w:t>
      </w:r>
      <w:r w:rsidRPr="00275150">
        <w:rPr>
          <w:spacing w:val="1"/>
        </w:rPr>
        <w:t xml:space="preserve"> </w:t>
      </w:r>
      <w:r w:rsidRPr="00275150">
        <w:t>с</w:t>
      </w:r>
      <w:r w:rsidRPr="00275150">
        <w:rPr>
          <w:spacing w:val="1"/>
        </w:rPr>
        <w:t xml:space="preserve"> </w:t>
      </w:r>
      <w:r w:rsidRPr="00275150">
        <w:t>выравниванием</w:t>
      </w:r>
      <w:r w:rsidRPr="00275150">
        <w:rPr>
          <w:spacing w:val="-1"/>
        </w:rPr>
        <w:t xml:space="preserve"> </w:t>
      </w:r>
      <w:r w:rsidRPr="00275150">
        <w:t>по</w:t>
      </w:r>
      <w:r w:rsidRPr="00275150">
        <w:rPr>
          <w:spacing w:val="1"/>
        </w:rPr>
        <w:t xml:space="preserve"> </w:t>
      </w:r>
      <w:r w:rsidRPr="00275150">
        <w:t>центру.</w:t>
      </w:r>
    </w:p>
    <w:p w:rsidR="00C7257A" w:rsidRPr="00275150" w:rsidRDefault="00C7257A" w:rsidP="00C7257A">
      <w:pPr>
        <w:pStyle w:val="a5"/>
        <w:spacing w:before="67"/>
        <w:ind w:left="0" w:right="634"/>
        <w:jc w:val="right"/>
      </w:pPr>
      <w:r w:rsidRPr="00275150">
        <w:lastRenderedPageBreak/>
        <w:t>Таблица</w:t>
      </w:r>
      <w:r w:rsidRPr="00275150">
        <w:rPr>
          <w:spacing w:val="65"/>
        </w:rPr>
        <w:t xml:space="preserve"> </w:t>
      </w:r>
      <w:r w:rsidRPr="00275150">
        <w:t>2.1</w:t>
      </w:r>
    </w:p>
    <w:p w:rsidR="00C7257A" w:rsidRPr="00275150" w:rsidRDefault="00C7257A" w:rsidP="00C7257A">
      <w:pPr>
        <w:pStyle w:val="a5"/>
        <w:spacing w:before="163"/>
        <w:ind w:left="783" w:right="456"/>
        <w:jc w:val="center"/>
      </w:pPr>
      <w:r w:rsidRPr="00275150">
        <w:t>Основные</w:t>
      </w:r>
      <w:r w:rsidRPr="00275150">
        <w:rPr>
          <w:spacing w:val="-7"/>
        </w:rPr>
        <w:t xml:space="preserve"> </w:t>
      </w:r>
      <w:r w:rsidRPr="00275150">
        <w:t>показатели</w:t>
      </w:r>
      <w:r w:rsidRPr="00275150">
        <w:rPr>
          <w:spacing w:val="-4"/>
        </w:rPr>
        <w:t xml:space="preserve"> </w:t>
      </w:r>
      <w:r w:rsidRPr="00275150">
        <w:t>финансово-хозяйственной</w:t>
      </w:r>
      <w:r w:rsidRPr="00275150">
        <w:rPr>
          <w:spacing w:val="-7"/>
        </w:rPr>
        <w:t xml:space="preserve"> </w:t>
      </w:r>
      <w:r w:rsidRPr="00275150">
        <w:t>деятельности</w:t>
      </w:r>
    </w:p>
    <w:p w:rsidR="00C7257A" w:rsidRPr="00275150" w:rsidRDefault="00C7257A" w:rsidP="00C7257A">
      <w:pPr>
        <w:pStyle w:val="a5"/>
        <w:tabs>
          <w:tab w:val="left" w:pos="2773"/>
          <w:tab w:val="left" w:pos="3633"/>
        </w:tabs>
        <w:spacing w:after="7"/>
        <w:ind w:left="329"/>
        <w:jc w:val="center"/>
      </w:pPr>
      <w:r w:rsidRPr="00275150">
        <w:t>ООО</w:t>
      </w:r>
      <w:r w:rsidRPr="00275150">
        <w:rPr>
          <w:spacing w:val="-2"/>
        </w:rPr>
        <w:t xml:space="preserve"> </w:t>
      </w:r>
      <w:r w:rsidRPr="00275150">
        <w:t>«ZZZ» в</w:t>
      </w:r>
      <w:r w:rsidRPr="00275150">
        <w:rPr>
          <w:spacing w:val="-2"/>
        </w:rPr>
        <w:t xml:space="preserve"> </w:t>
      </w:r>
      <w:r w:rsidRPr="00275150">
        <w:t>20</w:t>
      </w:r>
      <w:r w:rsidRPr="00275150">
        <w:tab/>
        <w:t>-20</w:t>
      </w:r>
      <w:r w:rsidRPr="00275150">
        <w:rPr>
          <w:u w:val="single"/>
        </w:rPr>
        <w:tab/>
      </w:r>
      <w:proofErr w:type="spellStart"/>
      <w:r w:rsidRPr="00275150">
        <w:t>г.</w:t>
      </w:r>
      <w:proofErr w:type="gramStart"/>
      <w:r w:rsidRPr="00275150">
        <w:t>г</w:t>
      </w:r>
      <w:proofErr w:type="spellEnd"/>
      <w:proofErr w:type="gramEnd"/>
      <w:r w:rsidRPr="00275150">
        <w:t>.</w:t>
      </w:r>
    </w:p>
    <w:tbl>
      <w:tblPr>
        <w:tblStyle w:val="TableNormal"/>
        <w:tblW w:w="0" w:type="auto"/>
        <w:tblInd w:w="4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1100"/>
        <w:gridCol w:w="1099"/>
        <w:gridCol w:w="1102"/>
        <w:gridCol w:w="962"/>
        <w:gridCol w:w="964"/>
        <w:gridCol w:w="825"/>
        <w:gridCol w:w="896"/>
      </w:tblGrid>
      <w:tr w:rsidR="00C7257A" w:rsidRPr="00275150" w:rsidTr="004A0E20">
        <w:trPr>
          <w:trHeight w:val="831"/>
        </w:trPr>
        <w:tc>
          <w:tcPr>
            <w:tcW w:w="2062" w:type="dxa"/>
            <w:vMerge w:val="restart"/>
          </w:tcPr>
          <w:p w:rsidR="00C7257A" w:rsidRPr="00275150" w:rsidRDefault="00C7257A" w:rsidP="004A0E20">
            <w:pPr>
              <w:pStyle w:val="TableParagraph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spacing w:before="4"/>
              <w:rPr>
                <w:sz w:val="34"/>
              </w:rPr>
            </w:pPr>
          </w:p>
          <w:p w:rsidR="00C7257A" w:rsidRPr="00275150" w:rsidRDefault="00C7257A" w:rsidP="004A0E20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275150">
              <w:rPr>
                <w:sz w:val="24"/>
              </w:rPr>
              <w:t>Показатели</w:t>
            </w:r>
            <w:proofErr w:type="spellEnd"/>
          </w:p>
        </w:tc>
        <w:tc>
          <w:tcPr>
            <w:tcW w:w="1100" w:type="dxa"/>
            <w:vMerge w:val="restart"/>
            <w:tcBorders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spacing w:before="4"/>
              <w:rPr>
                <w:sz w:val="34"/>
              </w:rPr>
            </w:pPr>
          </w:p>
          <w:p w:rsidR="00C7257A" w:rsidRPr="00275150" w:rsidRDefault="00C7257A" w:rsidP="004A0E20">
            <w:pPr>
              <w:pStyle w:val="TableParagraph"/>
              <w:tabs>
                <w:tab w:val="left" w:pos="642"/>
              </w:tabs>
              <w:ind w:left="107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ab/>
            </w:r>
            <w:r w:rsidRPr="00275150">
              <w:rPr>
                <w:sz w:val="24"/>
              </w:rPr>
              <w:t>г.</w:t>
            </w:r>
          </w:p>
        </w:tc>
        <w:tc>
          <w:tcPr>
            <w:tcW w:w="10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spacing w:before="4"/>
              <w:rPr>
                <w:sz w:val="34"/>
              </w:rPr>
            </w:pPr>
          </w:p>
          <w:p w:rsidR="00C7257A" w:rsidRPr="00275150" w:rsidRDefault="00C7257A" w:rsidP="004A0E20">
            <w:pPr>
              <w:pStyle w:val="TableParagraph"/>
              <w:tabs>
                <w:tab w:val="left" w:pos="646"/>
              </w:tabs>
              <w:ind w:left="111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ab/>
            </w:r>
            <w:r w:rsidRPr="00275150">
              <w:rPr>
                <w:sz w:val="24"/>
              </w:rPr>
              <w:t>г.</w:t>
            </w:r>
          </w:p>
        </w:tc>
        <w:tc>
          <w:tcPr>
            <w:tcW w:w="1102" w:type="dxa"/>
            <w:vMerge w:val="restart"/>
            <w:tcBorders>
              <w:top w:val="thinThickMediumGap" w:sz="4" w:space="0" w:color="000000"/>
              <w:left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spacing w:before="4"/>
              <w:rPr>
                <w:sz w:val="34"/>
              </w:rPr>
            </w:pPr>
          </w:p>
          <w:p w:rsidR="00C7257A" w:rsidRPr="00275150" w:rsidRDefault="00C7257A" w:rsidP="004A0E20">
            <w:pPr>
              <w:pStyle w:val="TableParagraph"/>
              <w:tabs>
                <w:tab w:val="left" w:pos="647"/>
              </w:tabs>
              <w:ind w:left="112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ab/>
            </w:r>
            <w:r w:rsidRPr="00275150">
              <w:rPr>
                <w:sz w:val="24"/>
              </w:rPr>
              <w:t>г.</w:t>
            </w:r>
          </w:p>
        </w:tc>
        <w:tc>
          <w:tcPr>
            <w:tcW w:w="192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33"/>
              <w:ind w:left="112" w:right="86"/>
              <w:rPr>
                <w:sz w:val="24"/>
              </w:rPr>
            </w:pPr>
            <w:proofErr w:type="spellStart"/>
            <w:r w:rsidRPr="00275150">
              <w:rPr>
                <w:sz w:val="24"/>
              </w:rPr>
              <w:t>Абс</w:t>
            </w:r>
            <w:proofErr w:type="spellEnd"/>
            <w:r w:rsidRPr="00275150">
              <w:rPr>
                <w:sz w:val="24"/>
              </w:rPr>
              <w:t>.</w:t>
            </w:r>
            <w:r w:rsidRPr="00275150">
              <w:rPr>
                <w:spacing w:val="47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откл</w:t>
            </w:r>
            <w:proofErr w:type="spellEnd"/>
            <w:r w:rsidRPr="00275150">
              <w:rPr>
                <w:sz w:val="24"/>
              </w:rPr>
              <w:t>.</w:t>
            </w:r>
            <w:r w:rsidRPr="00275150">
              <w:rPr>
                <w:spacing w:val="47"/>
                <w:sz w:val="24"/>
              </w:rPr>
              <w:t xml:space="preserve"> </w:t>
            </w:r>
            <w:r w:rsidRPr="00275150">
              <w:rPr>
                <w:sz w:val="24"/>
              </w:rPr>
              <w:t>(+,-),</w:t>
            </w:r>
            <w:r w:rsidRPr="00275150">
              <w:rPr>
                <w:spacing w:val="-57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тыс</w:t>
            </w:r>
            <w:proofErr w:type="spellEnd"/>
            <w:r w:rsidRPr="00275150">
              <w:rPr>
                <w:sz w:val="24"/>
              </w:rPr>
              <w:t>.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275150">
              <w:rPr>
                <w:sz w:val="24"/>
              </w:rPr>
              <w:t>руб</w:t>
            </w:r>
            <w:proofErr w:type="spellEnd"/>
            <w:proofErr w:type="gramEnd"/>
            <w:r w:rsidRPr="00275150">
              <w:rPr>
                <w:sz w:val="24"/>
              </w:rPr>
              <w:t>.</w:t>
            </w:r>
          </w:p>
        </w:tc>
        <w:tc>
          <w:tcPr>
            <w:tcW w:w="1721" w:type="dxa"/>
            <w:gridSpan w:val="2"/>
            <w:tcBorders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33"/>
              <w:ind w:left="108" w:right="272"/>
              <w:rPr>
                <w:sz w:val="24"/>
              </w:rPr>
            </w:pPr>
            <w:proofErr w:type="spellStart"/>
            <w:r w:rsidRPr="00275150">
              <w:rPr>
                <w:sz w:val="24"/>
              </w:rPr>
              <w:t>Темп</w:t>
            </w:r>
            <w:proofErr w:type="spellEnd"/>
            <w:r w:rsidRPr="00275150">
              <w:rPr>
                <w:spacing w:val="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прироста</w:t>
            </w:r>
            <w:proofErr w:type="spellEnd"/>
            <w:r w:rsidRPr="00275150">
              <w:rPr>
                <w:sz w:val="24"/>
              </w:rPr>
              <w:t>,</w:t>
            </w:r>
            <w:r w:rsidRPr="00275150">
              <w:rPr>
                <w:spacing w:val="46"/>
                <w:sz w:val="24"/>
              </w:rPr>
              <w:t xml:space="preserve"> </w:t>
            </w:r>
            <w:r w:rsidRPr="00275150">
              <w:rPr>
                <w:sz w:val="24"/>
              </w:rPr>
              <w:t>%</w:t>
            </w:r>
          </w:p>
        </w:tc>
      </w:tr>
      <w:tr w:rsidR="00C7257A" w:rsidRPr="00275150" w:rsidTr="004A0E20">
        <w:trPr>
          <w:trHeight w:val="832"/>
        </w:trPr>
        <w:tc>
          <w:tcPr>
            <w:tcW w:w="2062" w:type="dxa"/>
            <w:vMerge/>
            <w:tcBorders>
              <w:top w:val="nil"/>
            </w:tcBorders>
          </w:tcPr>
          <w:p w:rsidR="00C7257A" w:rsidRPr="00275150" w:rsidRDefault="00C7257A" w:rsidP="004A0E2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right w:val="single" w:sz="4" w:space="0" w:color="000000"/>
            </w:tcBorders>
          </w:tcPr>
          <w:p w:rsidR="00C7257A" w:rsidRPr="00275150" w:rsidRDefault="00C7257A" w:rsidP="004A0E2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ind w:left="112" w:right="163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 xml:space="preserve">  </w:t>
            </w:r>
            <w:r w:rsidRPr="00275150">
              <w:rPr>
                <w:spacing w:val="1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  <w:r w:rsidRPr="00275150">
              <w:rPr>
                <w:spacing w:val="-58"/>
                <w:sz w:val="24"/>
              </w:rPr>
              <w:t xml:space="preserve"> </w:t>
            </w:r>
            <w:r w:rsidRPr="00275150">
              <w:rPr>
                <w:sz w:val="24"/>
              </w:rPr>
              <w:t>к</w:t>
            </w:r>
          </w:p>
          <w:p w:rsidR="00C7257A" w:rsidRPr="00275150" w:rsidRDefault="00C7257A" w:rsidP="004A0E20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pacing w:val="119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ind w:left="112" w:right="160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 xml:space="preserve">  </w:t>
            </w:r>
            <w:r w:rsidRPr="00275150">
              <w:rPr>
                <w:spacing w:val="1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  <w:r w:rsidRPr="00275150">
              <w:rPr>
                <w:spacing w:val="-58"/>
                <w:sz w:val="24"/>
              </w:rPr>
              <w:t xml:space="preserve"> </w:t>
            </w:r>
            <w:r w:rsidRPr="00275150">
              <w:rPr>
                <w:sz w:val="24"/>
              </w:rPr>
              <w:t>к</w:t>
            </w:r>
          </w:p>
          <w:p w:rsidR="00C7257A" w:rsidRPr="00275150" w:rsidRDefault="00C7257A" w:rsidP="004A0E20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pacing w:val="119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ind w:left="108" w:right="85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 xml:space="preserve">  </w:t>
            </w:r>
            <w:r w:rsidRPr="00275150">
              <w:rPr>
                <w:spacing w:val="1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</w:t>
            </w:r>
            <w:r w:rsidRPr="00275150">
              <w:rPr>
                <w:spacing w:val="-57"/>
                <w:sz w:val="24"/>
              </w:rPr>
              <w:t xml:space="preserve"> </w:t>
            </w:r>
            <w:r w:rsidRPr="00275150">
              <w:rPr>
                <w:sz w:val="24"/>
              </w:rPr>
              <w:t>к</w:t>
            </w:r>
          </w:p>
          <w:p w:rsidR="00C7257A" w:rsidRPr="00275150" w:rsidRDefault="00C7257A" w:rsidP="004A0E2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 xml:space="preserve">  </w:t>
            </w:r>
            <w:r w:rsidRPr="00275150">
              <w:rPr>
                <w:spacing w:val="1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ind w:left="114" w:right="95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z w:val="24"/>
                <w:u w:val="single"/>
              </w:rPr>
              <w:t xml:space="preserve">  </w:t>
            </w:r>
            <w:r w:rsidRPr="00275150">
              <w:rPr>
                <w:spacing w:val="1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  <w:r w:rsidRPr="00275150">
              <w:rPr>
                <w:spacing w:val="-58"/>
                <w:sz w:val="24"/>
              </w:rPr>
              <w:t xml:space="preserve"> </w:t>
            </w:r>
            <w:r w:rsidRPr="00275150">
              <w:rPr>
                <w:sz w:val="24"/>
              </w:rPr>
              <w:t>к</w:t>
            </w:r>
          </w:p>
          <w:p w:rsidR="00C7257A" w:rsidRPr="00275150" w:rsidRDefault="00C7257A" w:rsidP="004A0E20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 w:rsidRPr="00275150">
              <w:rPr>
                <w:sz w:val="24"/>
              </w:rPr>
              <w:t>20</w:t>
            </w:r>
            <w:r w:rsidRPr="00275150">
              <w:rPr>
                <w:spacing w:val="119"/>
                <w:sz w:val="24"/>
                <w:u w:val="single"/>
              </w:rPr>
              <w:t xml:space="preserve"> </w:t>
            </w:r>
            <w:r w:rsidRPr="00275150">
              <w:rPr>
                <w:sz w:val="24"/>
              </w:rPr>
              <w:t>г.</w:t>
            </w:r>
          </w:p>
        </w:tc>
      </w:tr>
      <w:tr w:rsidR="00C7257A" w:rsidRPr="00275150" w:rsidTr="004A0E20">
        <w:trPr>
          <w:trHeight w:val="671"/>
        </w:trPr>
        <w:tc>
          <w:tcPr>
            <w:tcW w:w="2062" w:type="dxa"/>
            <w:tcBorders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51"/>
              <w:ind w:left="165" w:right="714" w:hanging="60"/>
              <w:rPr>
                <w:sz w:val="24"/>
              </w:rPr>
            </w:pPr>
            <w:r w:rsidRPr="00275150">
              <w:rPr>
                <w:spacing w:val="-1"/>
                <w:sz w:val="24"/>
              </w:rPr>
              <w:t xml:space="preserve">1. </w:t>
            </w:r>
            <w:proofErr w:type="spellStart"/>
            <w:r w:rsidRPr="00275150">
              <w:rPr>
                <w:sz w:val="24"/>
              </w:rPr>
              <w:t>Выручка</w:t>
            </w:r>
            <w:proofErr w:type="spellEnd"/>
            <w:r w:rsidRPr="00275150">
              <w:rPr>
                <w:sz w:val="24"/>
              </w:rPr>
              <w:t>,</w:t>
            </w:r>
            <w:r w:rsidRPr="00275150">
              <w:rPr>
                <w:spacing w:val="-58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тыс</w:t>
            </w:r>
            <w:proofErr w:type="spellEnd"/>
            <w:r w:rsidRPr="00275150">
              <w:rPr>
                <w:sz w:val="24"/>
              </w:rPr>
              <w:t>.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275150">
              <w:rPr>
                <w:sz w:val="24"/>
              </w:rPr>
              <w:t>руб</w:t>
            </w:r>
            <w:proofErr w:type="spellEnd"/>
            <w:proofErr w:type="gramEnd"/>
            <w:r w:rsidRPr="00275150">
              <w:rPr>
                <w:sz w:val="24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07"/>
              <w:rPr>
                <w:sz w:val="24"/>
              </w:rPr>
            </w:pPr>
            <w:r w:rsidRPr="00275150">
              <w:rPr>
                <w:sz w:val="24"/>
              </w:rPr>
              <w:t>1518128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06"/>
              <w:rPr>
                <w:sz w:val="24"/>
              </w:rPr>
            </w:pPr>
            <w:r w:rsidRPr="00275150">
              <w:rPr>
                <w:sz w:val="24"/>
              </w:rPr>
              <w:t>1798637</w:t>
            </w:r>
          </w:p>
        </w:tc>
        <w:tc>
          <w:tcPr>
            <w:tcW w:w="1102" w:type="dxa"/>
            <w:tcBorders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07"/>
              <w:rPr>
                <w:sz w:val="24"/>
              </w:rPr>
            </w:pPr>
            <w:r w:rsidRPr="00275150">
              <w:rPr>
                <w:sz w:val="24"/>
              </w:rPr>
              <w:t>2740955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07"/>
              <w:rPr>
                <w:sz w:val="24"/>
              </w:rPr>
            </w:pPr>
            <w:r w:rsidRPr="00275150">
              <w:rPr>
                <w:sz w:val="24"/>
              </w:rPr>
              <w:t>280509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12"/>
              <w:rPr>
                <w:sz w:val="24"/>
              </w:rPr>
            </w:pPr>
            <w:r w:rsidRPr="00275150">
              <w:rPr>
                <w:sz w:val="24"/>
              </w:rPr>
              <w:t>942318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13"/>
              <w:rPr>
                <w:sz w:val="24"/>
              </w:rPr>
            </w:pPr>
            <w:r w:rsidRPr="00275150">
              <w:rPr>
                <w:sz w:val="24"/>
              </w:rPr>
              <w:t>18,5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0"/>
              <w:ind w:left="114"/>
              <w:rPr>
                <w:sz w:val="24"/>
              </w:rPr>
            </w:pPr>
            <w:r w:rsidRPr="00275150">
              <w:rPr>
                <w:sz w:val="24"/>
              </w:rPr>
              <w:t>52,4</w:t>
            </w:r>
          </w:p>
        </w:tc>
      </w:tr>
      <w:tr w:rsidR="00C7257A" w:rsidRPr="00275150" w:rsidTr="004A0E20">
        <w:trPr>
          <w:trHeight w:val="907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0"/>
              <w:ind w:left="105" w:right="381"/>
              <w:rPr>
                <w:sz w:val="24"/>
              </w:rPr>
            </w:pPr>
            <w:r w:rsidRPr="00275150">
              <w:rPr>
                <w:sz w:val="24"/>
              </w:rPr>
              <w:t xml:space="preserve">2. </w:t>
            </w:r>
            <w:proofErr w:type="spellStart"/>
            <w:r w:rsidRPr="00275150">
              <w:rPr>
                <w:sz w:val="24"/>
              </w:rPr>
              <w:t>Полная</w:t>
            </w:r>
            <w:proofErr w:type="spellEnd"/>
            <w:r w:rsidRPr="00275150">
              <w:rPr>
                <w:spacing w:val="1"/>
                <w:sz w:val="24"/>
              </w:rPr>
              <w:t xml:space="preserve"> </w:t>
            </w:r>
            <w:proofErr w:type="spellStart"/>
            <w:r w:rsidRPr="00275150">
              <w:rPr>
                <w:spacing w:val="-1"/>
                <w:sz w:val="24"/>
              </w:rPr>
              <w:t>себестоимость</w:t>
            </w:r>
            <w:proofErr w:type="spellEnd"/>
            <w:r w:rsidRPr="00275150">
              <w:rPr>
                <w:spacing w:val="-1"/>
                <w:sz w:val="24"/>
              </w:rPr>
              <w:t>,</w:t>
            </w:r>
            <w:r w:rsidRPr="00275150">
              <w:rPr>
                <w:spacing w:val="-57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тыс</w:t>
            </w:r>
            <w:proofErr w:type="spellEnd"/>
            <w:r w:rsidRPr="00275150">
              <w:rPr>
                <w:sz w:val="24"/>
              </w:rPr>
              <w:t>.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275150">
              <w:rPr>
                <w:sz w:val="24"/>
              </w:rPr>
              <w:t>руб</w:t>
            </w:r>
            <w:proofErr w:type="spellEnd"/>
            <w:proofErr w:type="gramEnd"/>
            <w:r w:rsidRPr="00275150">
              <w:rPr>
                <w:sz w:val="24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1503575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1"/>
              <w:rPr>
                <w:sz w:val="24"/>
              </w:rPr>
            </w:pPr>
            <w:r w:rsidRPr="00275150">
              <w:rPr>
                <w:sz w:val="24"/>
              </w:rPr>
              <w:t>1791601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2791105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288026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999504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3"/>
              <w:rPr>
                <w:sz w:val="24"/>
              </w:rPr>
            </w:pPr>
            <w:r w:rsidRPr="00275150">
              <w:rPr>
                <w:sz w:val="24"/>
              </w:rPr>
              <w:t>19,2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6"/>
              </w:rPr>
            </w:pPr>
          </w:p>
          <w:p w:rsidR="00C7257A" w:rsidRPr="00275150" w:rsidRDefault="00C7257A" w:rsidP="004A0E20">
            <w:pPr>
              <w:pStyle w:val="TableParagraph"/>
              <w:ind w:left="114"/>
              <w:rPr>
                <w:sz w:val="24"/>
              </w:rPr>
            </w:pPr>
            <w:r w:rsidRPr="00275150">
              <w:rPr>
                <w:sz w:val="24"/>
              </w:rPr>
              <w:t>55,8</w:t>
            </w:r>
          </w:p>
        </w:tc>
      </w:tr>
      <w:tr w:rsidR="00C7257A" w:rsidRPr="00275150" w:rsidTr="004A0E20">
        <w:trPr>
          <w:trHeight w:val="786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09"/>
              <w:ind w:left="105" w:right="142"/>
              <w:rPr>
                <w:sz w:val="24"/>
                <w:lang w:val="ru-RU"/>
              </w:rPr>
            </w:pPr>
            <w:r w:rsidRPr="00275150">
              <w:rPr>
                <w:sz w:val="24"/>
                <w:lang w:val="ru-RU"/>
              </w:rPr>
              <w:t>3. Прибыль от</w:t>
            </w:r>
            <w:r w:rsidRPr="00275150">
              <w:rPr>
                <w:spacing w:val="1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продаж,</w:t>
            </w:r>
            <w:r w:rsidRPr="00275150">
              <w:rPr>
                <w:spacing w:val="-9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тыс.</w:t>
            </w:r>
            <w:r w:rsidRPr="00275150">
              <w:rPr>
                <w:spacing w:val="-9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14553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1"/>
              <w:rPr>
                <w:sz w:val="24"/>
              </w:rPr>
            </w:pPr>
            <w:r w:rsidRPr="00275150">
              <w:rPr>
                <w:sz w:val="24"/>
              </w:rPr>
              <w:t>7036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-50150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-7517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-57186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3"/>
              <w:rPr>
                <w:sz w:val="24"/>
              </w:rPr>
            </w:pPr>
            <w:r w:rsidRPr="00275150">
              <w:rPr>
                <w:sz w:val="24"/>
              </w:rPr>
              <w:t>-51,7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7"/>
              <w:rPr>
                <w:sz w:val="21"/>
              </w:rPr>
            </w:pPr>
          </w:p>
          <w:p w:rsidR="00C7257A" w:rsidRPr="00275150" w:rsidRDefault="00C7257A" w:rsidP="004A0E20">
            <w:pPr>
              <w:pStyle w:val="TableParagraph"/>
              <w:ind w:left="114"/>
              <w:rPr>
                <w:sz w:val="24"/>
              </w:rPr>
            </w:pPr>
            <w:r w:rsidRPr="00275150">
              <w:rPr>
                <w:sz w:val="24"/>
              </w:rPr>
              <w:t>-812,8</w:t>
            </w:r>
          </w:p>
        </w:tc>
      </w:tr>
      <w:tr w:rsidR="00C7257A" w:rsidRPr="00275150" w:rsidTr="004A0E20">
        <w:trPr>
          <w:trHeight w:val="827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ind w:left="105" w:right="972"/>
              <w:rPr>
                <w:sz w:val="24"/>
              </w:rPr>
            </w:pPr>
            <w:r w:rsidRPr="00275150">
              <w:rPr>
                <w:sz w:val="24"/>
              </w:rPr>
              <w:t>4.Чистая</w:t>
            </w:r>
            <w:r w:rsidRPr="00275150">
              <w:rPr>
                <w:spacing w:val="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прибыль</w:t>
            </w:r>
            <w:proofErr w:type="spellEnd"/>
            <w:r w:rsidRPr="00275150">
              <w:rPr>
                <w:sz w:val="24"/>
              </w:rPr>
              <w:t>,</w:t>
            </w:r>
          </w:p>
          <w:p w:rsidR="00C7257A" w:rsidRPr="00275150" w:rsidRDefault="00C7257A" w:rsidP="004A0E20">
            <w:pPr>
              <w:pStyle w:val="TableParagraph"/>
              <w:spacing w:line="264" w:lineRule="exact"/>
              <w:ind w:left="165"/>
              <w:rPr>
                <w:sz w:val="24"/>
              </w:rPr>
            </w:pPr>
            <w:proofErr w:type="spellStart"/>
            <w:proofErr w:type="gramStart"/>
            <w:r w:rsidRPr="00275150">
              <w:rPr>
                <w:sz w:val="24"/>
              </w:rPr>
              <w:t>тыс</w:t>
            </w:r>
            <w:proofErr w:type="spellEnd"/>
            <w:proofErr w:type="gramEnd"/>
            <w:r w:rsidRPr="00275150">
              <w:rPr>
                <w:sz w:val="24"/>
              </w:rPr>
              <w:t>.</w:t>
            </w:r>
            <w:r w:rsidRPr="00275150"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 w:rsidRPr="00275150">
              <w:rPr>
                <w:sz w:val="24"/>
              </w:rPr>
              <w:t>руб</w:t>
            </w:r>
            <w:proofErr w:type="spellEnd"/>
            <w:proofErr w:type="gramEnd"/>
            <w:r w:rsidRPr="00275150">
              <w:rPr>
                <w:sz w:val="24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5364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1"/>
              <w:rPr>
                <w:sz w:val="24"/>
              </w:rPr>
            </w:pPr>
            <w:r w:rsidRPr="00275150">
              <w:rPr>
                <w:sz w:val="24"/>
              </w:rPr>
              <w:t>6688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-432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1324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-7120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3"/>
              <w:rPr>
                <w:sz w:val="24"/>
              </w:rPr>
            </w:pPr>
            <w:r w:rsidRPr="00275150">
              <w:rPr>
                <w:sz w:val="24"/>
              </w:rPr>
              <w:t>24,7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3"/>
              <w:rPr>
                <w:sz w:val="23"/>
              </w:rPr>
            </w:pPr>
          </w:p>
          <w:p w:rsidR="00C7257A" w:rsidRPr="00275150" w:rsidRDefault="00C7257A" w:rsidP="004A0E20">
            <w:pPr>
              <w:pStyle w:val="TableParagraph"/>
              <w:ind w:left="114"/>
              <w:rPr>
                <w:sz w:val="24"/>
              </w:rPr>
            </w:pPr>
            <w:r w:rsidRPr="00275150">
              <w:rPr>
                <w:sz w:val="24"/>
              </w:rPr>
              <w:t>-106,5</w:t>
            </w:r>
          </w:p>
        </w:tc>
      </w:tr>
      <w:tr w:rsidR="00C7257A" w:rsidRPr="00275150" w:rsidTr="004A0E20">
        <w:trPr>
          <w:trHeight w:val="871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3"/>
              <w:ind w:left="105" w:right="399"/>
              <w:rPr>
                <w:sz w:val="24"/>
                <w:lang w:val="ru-RU"/>
              </w:rPr>
            </w:pPr>
            <w:r w:rsidRPr="00275150">
              <w:rPr>
                <w:sz w:val="24"/>
                <w:lang w:val="ru-RU"/>
              </w:rPr>
              <w:t>5.</w:t>
            </w:r>
            <w:r w:rsidRPr="00275150">
              <w:rPr>
                <w:spacing w:val="-6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Затраты</w:t>
            </w:r>
            <w:r w:rsidRPr="00275150">
              <w:rPr>
                <w:spacing w:val="-5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на</w:t>
            </w:r>
            <w:r w:rsidRPr="00275150">
              <w:rPr>
                <w:spacing w:val="-6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1</w:t>
            </w:r>
            <w:r w:rsidRPr="00275150">
              <w:rPr>
                <w:spacing w:val="-57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руб. выручки,</w:t>
            </w:r>
            <w:r w:rsidRPr="00275150">
              <w:rPr>
                <w:spacing w:val="1"/>
                <w:sz w:val="24"/>
                <w:lang w:val="ru-RU"/>
              </w:rPr>
              <w:t xml:space="preserve"> </w:t>
            </w:r>
            <w:r w:rsidRPr="00275150">
              <w:rPr>
                <w:sz w:val="24"/>
                <w:lang w:val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  <w:lang w:val="ru-RU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0,99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1"/>
              <w:rPr>
                <w:sz w:val="24"/>
              </w:rPr>
            </w:pPr>
            <w:r w:rsidRPr="00275150">
              <w:rPr>
                <w:sz w:val="24"/>
              </w:rPr>
              <w:t>1,00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1,02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0,01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0,02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3"/>
              <w:rPr>
                <w:sz w:val="24"/>
              </w:rPr>
            </w:pPr>
            <w:r w:rsidRPr="00275150">
              <w:rPr>
                <w:sz w:val="24"/>
              </w:rPr>
              <w:t>1,0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"/>
              <w:rPr>
                <w:sz w:val="25"/>
              </w:rPr>
            </w:pPr>
          </w:p>
          <w:p w:rsidR="00C7257A" w:rsidRPr="00275150" w:rsidRDefault="00C7257A" w:rsidP="004A0E20">
            <w:pPr>
              <w:pStyle w:val="TableParagraph"/>
              <w:spacing w:before="1"/>
              <w:ind w:left="114"/>
              <w:rPr>
                <w:sz w:val="24"/>
              </w:rPr>
            </w:pPr>
            <w:r w:rsidRPr="00275150">
              <w:rPr>
                <w:sz w:val="24"/>
              </w:rPr>
              <w:t>2</w:t>
            </w:r>
          </w:p>
        </w:tc>
      </w:tr>
      <w:tr w:rsidR="00C7257A" w:rsidRPr="00275150" w:rsidTr="004A0E20">
        <w:trPr>
          <w:trHeight w:val="676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54"/>
              <w:ind w:left="105" w:right="75"/>
              <w:rPr>
                <w:sz w:val="24"/>
              </w:rPr>
            </w:pPr>
            <w:r w:rsidRPr="00275150">
              <w:rPr>
                <w:sz w:val="24"/>
              </w:rPr>
              <w:t xml:space="preserve">6. </w:t>
            </w:r>
            <w:proofErr w:type="spellStart"/>
            <w:r w:rsidRPr="00275150">
              <w:rPr>
                <w:sz w:val="24"/>
              </w:rPr>
              <w:t>Рентабельность</w:t>
            </w:r>
            <w:proofErr w:type="spellEnd"/>
            <w:r w:rsidRPr="00275150">
              <w:rPr>
                <w:spacing w:val="-57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продаж</w:t>
            </w:r>
            <w:proofErr w:type="spellEnd"/>
            <w:r w:rsidRPr="00275150">
              <w:rPr>
                <w:sz w:val="24"/>
              </w:rPr>
              <w:t>,</w:t>
            </w:r>
            <w:r w:rsidRPr="00275150">
              <w:rPr>
                <w:spacing w:val="-1"/>
                <w:sz w:val="24"/>
              </w:rPr>
              <w:t xml:space="preserve"> </w:t>
            </w:r>
            <w:r w:rsidRPr="00275150">
              <w:rPr>
                <w:sz w:val="24"/>
              </w:rPr>
              <w:t>%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1,0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1"/>
              <w:rPr>
                <w:sz w:val="24"/>
              </w:rPr>
            </w:pPr>
            <w:r w:rsidRPr="00275150">
              <w:rPr>
                <w:sz w:val="24"/>
              </w:rPr>
              <w:t>0,4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-1,8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-0,6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2"/>
              <w:rPr>
                <w:sz w:val="24"/>
              </w:rPr>
            </w:pPr>
            <w:r w:rsidRPr="00275150">
              <w:rPr>
                <w:sz w:val="24"/>
              </w:rPr>
              <w:t>-2,2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3"/>
              <w:rPr>
                <w:sz w:val="24"/>
              </w:rPr>
            </w:pPr>
            <w:r w:rsidRPr="00275150">
              <w:rPr>
                <w:w w:val="99"/>
                <w:sz w:val="24"/>
              </w:rPr>
              <w:t>-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57A" w:rsidRPr="00275150" w:rsidRDefault="00C7257A" w:rsidP="004A0E20">
            <w:pPr>
              <w:pStyle w:val="TableParagraph"/>
              <w:spacing w:before="191"/>
              <w:ind w:left="114"/>
              <w:rPr>
                <w:sz w:val="24"/>
              </w:rPr>
            </w:pPr>
            <w:r w:rsidRPr="00275150">
              <w:rPr>
                <w:w w:val="99"/>
                <w:sz w:val="24"/>
              </w:rPr>
              <w:t>-</w:t>
            </w:r>
          </w:p>
        </w:tc>
      </w:tr>
    </w:tbl>
    <w:p w:rsidR="00C7257A" w:rsidRPr="00275150" w:rsidRDefault="00C7257A" w:rsidP="00C7257A">
      <w:pPr>
        <w:pStyle w:val="a5"/>
        <w:ind w:left="0"/>
        <w:rPr>
          <w:sz w:val="20"/>
        </w:rPr>
      </w:pPr>
    </w:p>
    <w:p w:rsidR="00C7257A" w:rsidRDefault="00C7257A" w:rsidP="00EC4E3A">
      <w:pPr>
        <w:pStyle w:val="a5"/>
        <w:spacing w:before="245" w:line="360" w:lineRule="auto"/>
        <w:ind w:right="638" w:firstLine="707"/>
        <w:jc w:val="both"/>
      </w:pPr>
      <w:r w:rsidRPr="00275150">
        <w:t>При переносе части таблицы на другую страницу, над перенесенной</w:t>
      </w:r>
      <w:r w:rsidRPr="00275150">
        <w:rPr>
          <w:spacing w:val="1"/>
        </w:rPr>
        <w:t xml:space="preserve"> </w:t>
      </w:r>
      <w:r w:rsidRPr="00275150">
        <w:t xml:space="preserve">частью   </w:t>
      </w:r>
      <w:r w:rsidRPr="00275150">
        <w:rPr>
          <w:spacing w:val="8"/>
        </w:rPr>
        <w:t xml:space="preserve"> </w:t>
      </w:r>
      <w:r w:rsidRPr="00275150">
        <w:t xml:space="preserve">пишется   </w:t>
      </w:r>
      <w:r w:rsidRPr="00275150">
        <w:rPr>
          <w:spacing w:val="9"/>
        </w:rPr>
        <w:t xml:space="preserve"> </w:t>
      </w:r>
      <w:r w:rsidRPr="00275150">
        <w:t xml:space="preserve">дополнительно   </w:t>
      </w:r>
      <w:r w:rsidRPr="00275150">
        <w:rPr>
          <w:spacing w:val="9"/>
        </w:rPr>
        <w:t xml:space="preserve"> </w:t>
      </w:r>
      <w:r w:rsidRPr="00275150">
        <w:t xml:space="preserve">слово   </w:t>
      </w:r>
      <w:r w:rsidRPr="00275150">
        <w:rPr>
          <w:spacing w:val="9"/>
        </w:rPr>
        <w:t xml:space="preserve"> </w:t>
      </w:r>
      <w:r w:rsidRPr="00275150">
        <w:t xml:space="preserve">«Продолжение»   </w:t>
      </w:r>
      <w:r w:rsidRPr="00275150">
        <w:rPr>
          <w:spacing w:val="8"/>
        </w:rPr>
        <w:t xml:space="preserve"> </w:t>
      </w:r>
      <w:r w:rsidRPr="00275150">
        <w:t>(например,</w:t>
      </w:r>
      <w:r w:rsidR="00EC4E3A">
        <w:t xml:space="preserve"> </w:t>
      </w:r>
      <w:r w:rsidRPr="00275150">
        <w:t>«Продолжение</w:t>
      </w:r>
      <w:r w:rsidRPr="00275150">
        <w:rPr>
          <w:spacing w:val="1"/>
        </w:rPr>
        <w:t xml:space="preserve"> </w:t>
      </w:r>
      <w:r w:rsidRPr="00275150">
        <w:t>табл.3.5.»),</w:t>
      </w:r>
      <w:r w:rsidRPr="00275150">
        <w:rPr>
          <w:spacing w:val="1"/>
        </w:rPr>
        <w:t xml:space="preserve"> </w:t>
      </w:r>
      <w:r w:rsidRPr="00275150">
        <w:t>либо</w:t>
      </w:r>
      <w:r w:rsidRPr="00275150">
        <w:rPr>
          <w:spacing w:val="1"/>
        </w:rPr>
        <w:t xml:space="preserve"> </w:t>
      </w:r>
      <w:r w:rsidRPr="00275150">
        <w:t>«Окончание</w:t>
      </w:r>
      <w:r w:rsidRPr="00275150">
        <w:rPr>
          <w:spacing w:val="1"/>
        </w:rPr>
        <w:t xml:space="preserve"> </w:t>
      </w:r>
      <w:r w:rsidRPr="00275150">
        <w:t>табл.3.5.».</w:t>
      </w:r>
      <w:r w:rsidRPr="00275150">
        <w:rPr>
          <w:spacing w:val="1"/>
        </w:rPr>
        <w:t xml:space="preserve"> </w:t>
      </w:r>
      <w:r w:rsidRPr="00275150">
        <w:t>При</w:t>
      </w:r>
      <w:r w:rsidRPr="00275150">
        <w:rPr>
          <w:spacing w:val="1"/>
        </w:rPr>
        <w:t xml:space="preserve"> </w:t>
      </w:r>
      <w:r w:rsidRPr="00275150">
        <w:t>переносе</w:t>
      </w:r>
      <w:r w:rsidRPr="00275150">
        <w:rPr>
          <w:spacing w:val="1"/>
        </w:rPr>
        <w:t xml:space="preserve"> </w:t>
      </w:r>
      <w:r w:rsidRPr="00275150">
        <w:t>таблицы</w:t>
      </w:r>
      <w:r w:rsidRPr="00275150">
        <w:rPr>
          <w:spacing w:val="1"/>
        </w:rPr>
        <w:t xml:space="preserve"> </w:t>
      </w:r>
      <w:r w:rsidRPr="00275150">
        <w:t>под</w:t>
      </w:r>
      <w:r w:rsidRPr="00275150">
        <w:rPr>
          <w:spacing w:val="1"/>
        </w:rPr>
        <w:t xml:space="preserve"> </w:t>
      </w:r>
      <w:r w:rsidRPr="00275150">
        <w:t>шапкой</w:t>
      </w:r>
      <w:r w:rsidRPr="00275150">
        <w:rPr>
          <w:spacing w:val="1"/>
        </w:rPr>
        <w:t xml:space="preserve"> </w:t>
      </w:r>
      <w:r w:rsidRPr="00275150">
        <w:t>таблицы</w:t>
      </w:r>
      <w:r w:rsidRPr="00275150">
        <w:rPr>
          <w:spacing w:val="1"/>
        </w:rPr>
        <w:t xml:space="preserve"> </w:t>
      </w:r>
      <w:r w:rsidRPr="00275150">
        <w:t>следует</w:t>
      </w:r>
      <w:r w:rsidRPr="00275150">
        <w:rPr>
          <w:spacing w:val="1"/>
        </w:rPr>
        <w:t xml:space="preserve"> </w:t>
      </w:r>
      <w:r w:rsidRPr="00275150">
        <w:t>привести</w:t>
      </w:r>
      <w:r w:rsidRPr="00275150">
        <w:rPr>
          <w:spacing w:val="1"/>
        </w:rPr>
        <w:t xml:space="preserve"> </w:t>
      </w:r>
      <w:r w:rsidRPr="00275150">
        <w:t>нумерацию</w:t>
      </w:r>
      <w:r w:rsidRPr="00275150">
        <w:rPr>
          <w:spacing w:val="1"/>
        </w:rPr>
        <w:t xml:space="preserve"> </w:t>
      </w:r>
      <w:r w:rsidRPr="00275150">
        <w:t>граф</w:t>
      </w:r>
      <w:r w:rsidRPr="00275150">
        <w:rPr>
          <w:spacing w:val="1"/>
        </w:rPr>
        <w:t xml:space="preserve"> </w:t>
      </w:r>
      <w:r w:rsidRPr="00275150">
        <w:t>(столбцов),</w:t>
      </w:r>
      <w:r w:rsidRPr="00275150">
        <w:rPr>
          <w:spacing w:val="61"/>
        </w:rPr>
        <w:t xml:space="preserve"> </w:t>
      </w:r>
      <w:r w:rsidRPr="00275150">
        <w:t>и</w:t>
      </w:r>
      <w:r w:rsidRPr="00275150">
        <w:rPr>
          <w:spacing w:val="-3"/>
        </w:rPr>
        <w:t xml:space="preserve"> </w:t>
      </w:r>
      <w:r w:rsidRPr="00275150">
        <w:t>в</w:t>
      </w:r>
      <w:r w:rsidRPr="00275150">
        <w:rPr>
          <w:spacing w:val="-4"/>
        </w:rPr>
        <w:t xml:space="preserve"> </w:t>
      </w:r>
      <w:r w:rsidRPr="00275150">
        <w:t>перенесенной</w:t>
      </w:r>
      <w:r w:rsidRPr="00275150">
        <w:rPr>
          <w:spacing w:val="-3"/>
        </w:rPr>
        <w:t xml:space="preserve"> </w:t>
      </w:r>
      <w:r w:rsidRPr="00275150">
        <w:t>части</w:t>
      </w:r>
      <w:r w:rsidRPr="00275150">
        <w:rPr>
          <w:spacing w:val="-3"/>
        </w:rPr>
        <w:t xml:space="preserve"> </w:t>
      </w:r>
      <w:r w:rsidRPr="00275150">
        <w:t>повторить</w:t>
      </w:r>
      <w:r w:rsidRPr="00275150">
        <w:rPr>
          <w:spacing w:val="-4"/>
        </w:rPr>
        <w:t xml:space="preserve"> </w:t>
      </w:r>
      <w:r w:rsidRPr="00275150">
        <w:t>нумерацию</w:t>
      </w:r>
      <w:r w:rsidRPr="00275150">
        <w:rPr>
          <w:spacing w:val="-4"/>
        </w:rPr>
        <w:t xml:space="preserve"> </w:t>
      </w:r>
      <w:r w:rsidRPr="00275150">
        <w:t>граф</w:t>
      </w:r>
      <w:r w:rsidRPr="00275150">
        <w:rPr>
          <w:spacing w:val="-3"/>
        </w:rPr>
        <w:t xml:space="preserve"> </w:t>
      </w:r>
      <w:r w:rsidRPr="00275150">
        <w:t>(столбцов).</w:t>
      </w:r>
    </w:p>
    <w:p w:rsidR="00275150" w:rsidRPr="00275150" w:rsidRDefault="00275150" w:rsidP="00C7257A">
      <w:pPr>
        <w:pStyle w:val="a5"/>
        <w:spacing w:line="360" w:lineRule="auto"/>
        <w:ind w:right="636"/>
        <w:jc w:val="both"/>
      </w:pPr>
    </w:p>
    <w:p w:rsidR="00C7257A" w:rsidRPr="00275150" w:rsidRDefault="00C7257A" w:rsidP="00C7257A">
      <w:pPr>
        <w:pStyle w:val="a5"/>
        <w:ind w:left="965"/>
      </w:pPr>
      <w:r w:rsidRPr="00275150">
        <w:t>Например:</w:t>
      </w:r>
    </w:p>
    <w:p w:rsidR="00C7257A" w:rsidRPr="00275150" w:rsidRDefault="00C7257A" w:rsidP="00275150">
      <w:pPr>
        <w:pStyle w:val="a5"/>
        <w:spacing w:before="161"/>
        <w:jc w:val="right"/>
      </w:pPr>
      <w:r w:rsidRPr="00275150">
        <w:t>Продолжение</w:t>
      </w:r>
      <w:r w:rsidRPr="00275150">
        <w:rPr>
          <w:spacing w:val="-4"/>
        </w:rPr>
        <w:t xml:space="preserve"> </w:t>
      </w:r>
      <w:r w:rsidRPr="00275150">
        <w:t>табл.</w:t>
      </w:r>
      <w:r w:rsidRPr="00275150">
        <w:rPr>
          <w:spacing w:val="-4"/>
        </w:rPr>
        <w:t xml:space="preserve"> </w:t>
      </w:r>
      <w:r w:rsidRPr="00275150">
        <w:t>3.1</w:t>
      </w:r>
    </w:p>
    <w:p w:rsidR="00C7257A" w:rsidRPr="00275150" w:rsidRDefault="00C7257A" w:rsidP="00C7257A">
      <w:pPr>
        <w:pStyle w:val="a5"/>
        <w:spacing w:before="6"/>
        <w:ind w:left="0"/>
        <w:rPr>
          <w:sz w:val="14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91"/>
        <w:gridCol w:w="1135"/>
        <w:gridCol w:w="991"/>
        <w:gridCol w:w="994"/>
        <w:gridCol w:w="814"/>
      </w:tblGrid>
      <w:tr w:rsidR="00C7257A" w:rsidRPr="00275150" w:rsidTr="004A0E20">
        <w:trPr>
          <w:trHeight w:val="278"/>
        </w:trPr>
        <w:tc>
          <w:tcPr>
            <w:tcW w:w="4361" w:type="dxa"/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2</w:t>
            </w:r>
          </w:p>
        </w:tc>
        <w:tc>
          <w:tcPr>
            <w:tcW w:w="1135" w:type="dxa"/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3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5</w:t>
            </w:r>
          </w:p>
        </w:tc>
        <w:tc>
          <w:tcPr>
            <w:tcW w:w="814" w:type="dxa"/>
          </w:tcPr>
          <w:p w:rsidR="00C7257A" w:rsidRPr="00275150" w:rsidRDefault="00C7257A" w:rsidP="004A0E2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275150">
              <w:rPr>
                <w:sz w:val="24"/>
              </w:rPr>
              <w:t>6</w:t>
            </w:r>
          </w:p>
        </w:tc>
      </w:tr>
      <w:tr w:rsidR="00C7257A" w:rsidRPr="00275150" w:rsidTr="004A0E20">
        <w:trPr>
          <w:trHeight w:val="551"/>
        </w:trPr>
        <w:tc>
          <w:tcPr>
            <w:tcW w:w="4361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4.</w:t>
            </w:r>
            <w:r w:rsidRPr="00275150">
              <w:rPr>
                <w:spacing w:val="56"/>
                <w:sz w:val="24"/>
              </w:rPr>
              <w:t xml:space="preserve"> </w:t>
            </w:r>
            <w:r w:rsidRPr="00275150">
              <w:rPr>
                <w:sz w:val="24"/>
              </w:rPr>
              <w:t>К1.</w:t>
            </w:r>
            <w:r w:rsidRPr="00275150">
              <w:rPr>
                <w:spacing w:val="-2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Коэффициент</w:t>
            </w:r>
            <w:proofErr w:type="spellEnd"/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абсолютной</w:t>
            </w:r>
            <w:proofErr w:type="spellEnd"/>
          </w:p>
          <w:p w:rsidR="00C7257A" w:rsidRPr="00275150" w:rsidRDefault="00C7257A" w:rsidP="004A0E2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275150">
              <w:rPr>
                <w:sz w:val="24"/>
              </w:rPr>
              <w:t>ликвидности</w:t>
            </w:r>
            <w:proofErr w:type="spellEnd"/>
          </w:p>
        </w:tc>
        <w:tc>
          <w:tcPr>
            <w:tcW w:w="991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1,36</w:t>
            </w:r>
          </w:p>
        </w:tc>
        <w:tc>
          <w:tcPr>
            <w:tcW w:w="1135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0,70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3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3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814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275150">
              <w:rPr>
                <w:sz w:val="24"/>
              </w:rPr>
              <w:t>0,05</w:t>
            </w:r>
          </w:p>
        </w:tc>
      </w:tr>
      <w:tr w:rsidR="00C7257A" w:rsidRPr="00275150" w:rsidTr="004A0E20">
        <w:trPr>
          <w:trHeight w:val="551"/>
        </w:trPr>
        <w:tc>
          <w:tcPr>
            <w:tcW w:w="4361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5.</w:t>
            </w:r>
            <w:r w:rsidRPr="00275150">
              <w:rPr>
                <w:spacing w:val="54"/>
                <w:sz w:val="24"/>
              </w:rPr>
              <w:t xml:space="preserve"> </w:t>
            </w:r>
            <w:r w:rsidRPr="00275150">
              <w:rPr>
                <w:sz w:val="24"/>
              </w:rPr>
              <w:t>К2.</w:t>
            </w:r>
            <w:r w:rsidRPr="00275150">
              <w:rPr>
                <w:spacing w:val="-2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Промежуточный</w:t>
            </w:r>
            <w:proofErr w:type="spellEnd"/>
            <w:r w:rsidRPr="00275150">
              <w:rPr>
                <w:spacing w:val="-3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коэффициент</w:t>
            </w:r>
            <w:proofErr w:type="spellEnd"/>
          </w:p>
          <w:p w:rsidR="00C7257A" w:rsidRPr="00275150" w:rsidRDefault="00C7257A" w:rsidP="004A0E2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275150">
              <w:rPr>
                <w:sz w:val="24"/>
              </w:rPr>
              <w:t>покрытия</w:t>
            </w:r>
            <w:proofErr w:type="spellEnd"/>
          </w:p>
        </w:tc>
        <w:tc>
          <w:tcPr>
            <w:tcW w:w="991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1,70</w:t>
            </w:r>
          </w:p>
        </w:tc>
        <w:tc>
          <w:tcPr>
            <w:tcW w:w="1135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1,37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1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814" w:type="dxa"/>
          </w:tcPr>
          <w:p w:rsidR="00C7257A" w:rsidRPr="00275150" w:rsidRDefault="00C7257A" w:rsidP="004A0E2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275150">
              <w:rPr>
                <w:sz w:val="24"/>
              </w:rPr>
              <w:t>0,10</w:t>
            </w:r>
          </w:p>
        </w:tc>
      </w:tr>
      <w:tr w:rsidR="00C7257A" w:rsidRPr="00275150" w:rsidTr="004A0E20">
        <w:trPr>
          <w:trHeight w:val="275"/>
        </w:trPr>
        <w:tc>
          <w:tcPr>
            <w:tcW w:w="4361" w:type="dxa"/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6.</w:t>
            </w:r>
            <w:r w:rsidRPr="00275150">
              <w:rPr>
                <w:spacing w:val="57"/>
                <w:sz w:val="24"/>
              </w:rPr>
              <w:t xml:space="preserve"> </w:t>
            </w:r>
            <w:r w:rsidRPr="00275150">
              <w:rPr>
                <w:sz w:val="24"/>
              </w:rPr>
              <w:t>К3.</w:t>
            </w:r>
            <w:r w:rsidRPr="00275150">
              <w:rPr>
                <w:spacing w:val="-2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Общий</w:t>
            </w:r>
            <w:proofErr w:type="spellEnd"/>
            <w:r w:rsidRPr="00275150">
              <w:rPr>
                <w:spacing w:val="-3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коэффициент</w:t>
            </w:r>
            <w:proofErr w:type="spellEnd"/>
            <w:r w:rsidRPr="00275150">
              <w:rPr>
                <w:spacing w:val="-2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покрытия</w:t>
            </w:r>
            <w:proofErr w:type="spellEnd"/>
          </w:p>
        </w:tc>
        <w:tc>
          <w:tcPr>
            <w:tcW w:w="991" w:type="dxa"/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2,00</w:t>
            </w:r>
          </w:p>
        </w:tc>
        <w:tc>
          <w:tcPr>
            <w:tcW w:w="1135" w:type="dxa"/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1,52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75150">
              <w:rPr>
                <w:sz w:val="24"/>
              </w:rPr>
              <w:t>1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75150">
              <w:rPr>
                <w:sz w:val="24"/>
              </w:rPr>
              <w:t>2</w:t>
            </w:r>
            <w:r w:rsidRPr="00275150">
              <w:rPr>
                <w:spacing w:val="-1"/>
                <w:sz w:val="24"/>
              </w:rPr>
              <w:t xml:space="preserve"> </w:t>
            </w:r>
            <w:proofErr w:type="spellStart"/>
            <w:r w:rsidRPr="00275150">
              <w:rPr>
                <w:sz w:val="24"/>
              </w:rPr>
              <w:t>кат</w:t>
            </w:r>
            <w:proofErr w:type="spellEnd"/>
          </w:p>
        </w:tc>
        <w:tc>
          <w:tcPr>
            <w:tcW w:w="814" w:type="dxa"/>
          </w:tcPr>
          <w:p w:rsidR="00C7257A" w:rsidRPr="00275150" w:rsidRDefault="00C7257A" w:rsidP="004A0E2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275150">
              <w:rPr>
                <w:sz w:val="24"/>
              </w:rPr>
              <w:t>0,40</w:t>
            </w:r>
          </w:p>
        </w:tc>
      </w:tr>
    </w:tbl>
    <w:p w:rsidR="00275150" w:rsidRDefault="00275150" w:rsidP="00275150">
      <w:pPr>
        <w:pStyle w:val="a5"/>
        <w:spacing w:line="360" w:lineRule="auto"/>
        <w:ind w:right="633" w:firstLine="707"/>
      </w:pPr>
    </w:p>
    <w:p w:rsidR="00C7257A" w:rsidRPr="00275150" w:rsidRDefault="00C7257A" w:rsidP="00EC4E3A">
      <w:pPr>
        <w:pStyle w:val="a5"/>
        <w:spacing w:line="360" w:lineRule="auto"/>
        <w:ind w:right="633" w:firstLine="707"/>
        <w:jc w:val="both"/>
      </w:pPr>
      <w:r w:rsidRPr="00275150">
        <w:lastRenderedPageBreak/>
        <w:t>Не</w:t>
      </w:r>
      <w:r w:rsidRPr="00275150">
        <w:rPr>
          <w:spacing w:val="17"/>
        </w:rPr>
        <w:t xml:space="preserve"> </w:t>
      </w:r>
      <w:r w:rsidRPr="00275150">
        <w:t>рекомендуется</w:t>
      </w:r>
      <w:r w:rsidRPr="00275150">
        <w:rPr>
          <w:spacing w:val="17"/>
        </w:rPr>
        <w:t xml:space="preserve"> </w:t>
      </w:r>
      <w:r w:rsidRPr="00275150">
        <w:t>перегружать</w:t>
      </w:r>
      <w:r w:rsidRPr="00275150">
        <w:rPr>
          <w:spacing w:val="16"/>
        </w:rPr>
        <w:t xml:space="preserve"> </w:t>
      </w:r>
      <w:r w:rsidRPr="00275150">
        <w:t>таблицу</w:t>
      </w:r>
      <w:r w:rsidRPr="00275150">
        <w:rPr>
          <w:spacing w:val="13"/>
        </w:rPr>
        <w:t xml:space="preserve"> </w:t>
      </w:r>
      <w:r w:rsidRPr="00275150">
        <w:t>множеством</w:t>
      </w:r>
      <w:r w:rsidRPr="00275150">
        <w:rPr>
          <w:spacing w:val="17"/>
        </w:rPr>
        <w:t xml:space="preserve"> </w:t>
      </w:r>
      <w:r w:rsidRPr="00275150">
        <w:t>показателей.</w:t>
      </w:r>
      <w:r w:rsidRPr="00275150">
        <w:rPr>
          <w:spacing w:val="-67"/>
        </w:rPr>
        <w:t xml:space="preserve"> </w:t>
      </w:r>
      <w:r w:rsidRPr="00275150">
        <w:t>Таблице</w:t>
      </w:r>
      <w:r w:rsidRPr="00275150">
        <w:rPr>
          <w:spacing w:val="47"/>
        </w:rPr>
        <w:t xml:space="preserve"> </w:t>
      </w:r>
      <w:r w:rsidRPr="00275150">
        <w:t>должен</w:t>
      </w:r>
      <w:r w:rsidRPr="00275150">
        <w:rPr>
          <w:spacing w:val="49"/>
        </w:rPr>
        <w:t xml:space="preserve"> </w:t>
      </w:r>
      <w:r w:rsidRPr="00275150">
        <w:t>предшествовать</w:t>
      </w:r>
      <w:r w:rsidRPr="00275150">
        <w:rPr>
          <w:spacing w:val="46"/>
        </w:rPr>
        <w:t xml:space="preserve"> </w:t>
      </w:r>
      <w:r w:rsidRPr="00275150">
        <w:t>текст,</w:t>
      </w:r>
      <w:r w:rsidRPr="00275150">
        <w:rPr>
          <w:spacing w:val="45"/>
        </w:rPr>
        <w:t xml:space="preserve"> </w:t>
      </w:r>
      <w:r w:rsidRPr="00275150">
        <w:t>из</w:t>
      </w:r>
      <w:r w:rsidRPr="00275150">
        <w:rPr>
          <w:spacing w:val="47"/>
        </w:rPr>
        <w:t xml:space="preserve"> </w:t>
      </w:r>
      <w:r w:rsidRPr="00275150">
        <w:t>которого</w:t>
      </w:r>
      <w:r w:rsidRPr="00275150">
        <w:rPr>
          <w:spacing w:val="49"/>
        </w:rPr>
        <w:t xml:space="preserve"> </w:t>
      </w:r>
      <w:r w:rsidRPr="00275150">
        <w:t>по</w:t>
      </w:r>
      <w:r w:rsidRPr="00275150">
        <w:rPr>
          <w:spacing w:val="49"/>
        </w:rPr>
        <w:t xml:space="preserve"> </w:t>
      </w:r>
      <w:r w:rsidRPr="00275150">
        <w:t>смыслу</w:t>
      </w:r>
      <w:r w:rsidRPr="00275150">
        <w:rPr>
          <w:spacing w:val="44"/>
        </w:rPr>
        <w:t xml:space="preserve"> </w:t>
      </w:r>
      <w:r w:rsidRPr="00275150">
        <w:t>вытекает</w:t>
      </w:r>
      <w:r w:rsidR="00275150">
        <w:t xml:space="preserve"> </w:t>
      </w:r>
      <w:r w:rsidRPr="00275150">
        <w:t>необходимость</w:t>
      </w:r>
      <w:r w:rsidRPr="00275150">
        <w:rPr>
          <w:spacing w:val="1"/>
        </w:rPr>
        <w:t xml:space="preserve"> </w:t>
      </w:r>
      <w:r w:rsidRPr="00275150">
        <w:t>рассмотрения</w:t>
      </w:r>
      <w:r w:rsidRPr="00275150">
        <w:rPr>
          <w:spacing w:val="1"/>
        </w:rPr>
        <w:t xml:space="preserve"> </w:t>
      </w:r>
      <w:r w:rsidRPr="00275150">
        <w:t>нижеследующего</w:t>
      </w:r>
      <w:r w:rsidRPr="00275150">
        <w:rPr>
          <w:spacing w:val="1"/>
        </w:rPr>
        <w:t xml:space="preserve"> </w:t>
      </w:r>
      <w:r w:rsidRPr="00275150">
        <w:t>табличного</w:t>
      </w:r>
      <w:r w:rsidRPr="00275150">
        <w:rPr>
          <w:spacing w:val="1"/>
        </w:rPr>
        <w:t xml:space="preserve"> </w:t>
      </w:r>
      <w:r w:rsidRPr="00275150">
        <w:t>материала.</w:t>
      </w:r>
      <w:r w:rsidRPr="00275150">
        <w:rPr>
          <w:spacing w:val="-67"/>
        </w:rPr>
        <w:t xml:space="preserve"> </w:t>
      </w:r>
      <w:r w:rsidRPr="00275150">
        <w:t>Ссылки в тексте на таблицы обязательны. Слово «Таблица» в этом случае</w:t>
      </w:r>
      <w:r w:rsidRPr="00275150">
        <w:rPr>
          <w:spacing w:val="1"/>
        </w:rPr>
        <w:t xml:space="preserve"> </w:t>
      </w:r>
      <w:r w:rsidRPr="00275150">
        <w:t>пишется</w:t>
      </w:r>
      <w:r w:rsidRPr="00275150">
        <w:rPr>
          <w:spacing w:val="-1"/>
        </w:rPr>
        <w:t xml:space="preserve"> </w:t>
      </w:r>
      <w:r w:rsidRPr="00275150">
        <w:t>сокращенно,</w:t>
      </w:r>
      <w:r w:rsidRPr="00275150">
        <w:rPr>
          <w:spacing w:val="-1"/>
        </w:rPr>
        <w:t xml:space="preserve"> </w:t>
      </w:r>
      <w:r w:rsidRPr="00275150">
        <w:t>например:</w:t>
      </w:r>
      <w:r w:rsidRPr="00275150">
        <w:rPr>
          <w:spacing w:val="1"/>
        </w:rPr>
        <w:t xml:space="preserve"> </w:t>
      </w:r>
      <w:r w:rsidRPr="00275150">
        <w:t>(Табл.</w:t>
      </w:r>
      <w:r w:rsidRPr="00275150">
        <w:rPr>
          <w:spacing w:val="-4"/>
        </w:rPr>
        <w:t xml:space="preserve"> </w:t>
      </w:r>
      <w:r w:rsidRPr="00275150">
        <w:t>2.1).</w:t>
      </w:r>
    </w:p>
    <w:p w:rsidR="00C7257A" w:rsidRPr="00275150" w:rsidRDefault="00C7257A" w:rsidP="00EC4E3A">
      <w:pPr>
        <w:pStyle w:val="a5"/>
        <w:spacing w:before="1" w:line="360" w:lineRule="auto"/>
        <w:ind w:right="634" w:firstLine="707"/>
        <w:jc w:val="both"/>
      </w:pPr>
      <w:r w:rsidRPr="00275150">
        <w:t>Таблица в обязательном порядке сопровождается анализом, но без</w:t>
      </w:r>
      <w:r w:rsidRPr="00275150">
        <w:rPr>
          <w:spacing w:val="1"/>
        </w:rPr>
        <w:t xml:space="preserve"> </w:t>
      </w:r>
      <w:r w:rsidRPr="00275150">
        <w:t>повтора</w:t>
      </w:r>
      <w:r w:rsidRPr="00275150">
        <w:rPr>
          <w:spacing w:val="-1"/>
        </w:rPr>
        <w:t xml:space="preserve"> </w:t>
      </w:r>
      <w:r w:rsidRPr="00275150">
        <w:t>приведенных</w:t>
      </w:r>
      <w:r w:rsidRPr="00275150">
        <w:rPr>
          <w:spacing w:val="1"/>
        </w:rPr>
        <w:t xml:space="preserve"> </w:t>
      </w:r>
      <w:r w:rsidRPr="00275150">
        <w:t>в</w:t>
      </w:r>
      <w:r w:rsidRPr="00275150">
        <w:rPr>
          <w:spacing w:val="-1"/>
        </w:rPr>
        <w:t xml:space="preserve"> </w:t>
      </w:r>
      <w:r w:rsidRPr="00275150">
        <w:t>ней</w:t>
      </w:r>
      <w:r w:rsidRPr="00275150">
        <w:rPr>
          <w:spacing w:val="-2"/>
        </w:rPr>
        <w:t xml:space="preserve"> </w:t>
      </w:r>
      <w:r w:rsidRPr="00275150">
        <w:t>цифровых</w:t>
      </w:r>
      <w:r w:rsidRPr="00275150">
        <w:rPr>
          <w:spacing w:val="-4"/>
        </w:rPr>
        <w:t xml:space="preserve"> </w:t>
      </w:r>
      <w:r w:rsidRPr="00275150">
        <w:t>данных.</w:t>
      </w:r>
    </w:p>
    <w:p w:rsidR="00C7257A" w:rsidRDefault="00C7257A" w:rsidP="00EC4E3A">
      <w:pPr>
        <w:pStyle w:val="a5"/>
        <w:spacing w:before="1" w:line="360" w:lineRule="auto"/>
        <w:ind w:right="637" w:firstLine="707"/>
        <w:jc w:val="both"/>
      </w:pPr>
      <w:r w:rsidRPr="00275150">
        <w:t>Таблицы,</w:t>
      </w:r>
      <w:r w:rsidRPr="00275150">
        <w:rPr>
          <w:spacing w:val="1"/>
        </w:rPr>
        <w:t xml:space="preserve"> </w:t>
      </w:r>
      <w:r w:rsidRPr="00275150">
        <w:t>а</w:t>
      </w:r>
      <w:r w:rsidRPr="00275150">
        <w:rPr>
          <w:spacing w:val="1"/>
        </w:rPr>
        <w:t xml:space="preserve"> </w:t>
      </w:r>
      <w:r w:rsidRPr="00275150">
        <w:t>также</w:t>
      </w:r>
      <w:r w:rsidRPr="00275150">
        <w:rPr>
          <w:spacing w:val="1"/>
        </w:rPr>
        <w:t xml:space="preserve"> </w:t>
      </w:r>
      <w:r w:rsidRPr="00275150">
        <w:t>иллюстрации</w:t>
      </w:r>
      <w:r w:rsidRPr="00275150">
        <w:rPr>
          <w:spacing w:val="1"/>
        </w:rPr>
        <w:t xml:space="preserve"> </w:t>
      </w:r>
      <w:r w:rsidRPr="00275150">
        <w:t>(схемы,</w:t>
      </w:r>
      <w:r w:rsidRPr="00275150">
        <w:rPr>
          <w:spacing w:val="1"/>
        </w:rPr>
        <w:t xml:space="preserve"> </w:t>
      </w:r>
      <w:r w:rsidRPr="00275150">
        <w:t>графики,</w:t>
      </w:r>
      <w:r w:rsidRPr="00275150">
        <w:rPr>
          <w:spacing w:val="1"/>
        </w:rPr>
        <w:t xml:space="preserve"> </w:t>
      </w:r>
      <w:r w:rsidRPr="00275150">
        <w:t>диаграммы),</w:t>
      </w:r>
      <w:r w:rsidRPr="00275150">
        <w:rPr>
          <w:spacing w:val="-67"/>
        </w:rPr>
        <w:t xml:space="preserve"> </w:t>
      </w:r>
      <w:r w:rsidRPr="00275150">
        <w:t>занимающие</w:t>
      </w:r>
      <w:r w:rsidRPr="00275150">
        <w:rPr>
          <w:spacing w:val="1"/>
        </w:rPr>
        <w:t xml:space="preserve"> </w:t>
      </w:r>
      <w:r w:rsidRPr="00275150">
        <w:t>объем</w:t>
      </w:r>
      <w:r w:rsidRPr="00275150">
        <w:rPr>
          <w:spacing w:val="1"/>
        </w:rPr>
        <w:t xml:space="preserve"> </w:t>
      </w:r>
      <w:r w:rsidRPr="00275150">
        <w:t>более</w:t>
      </w:r>
      <w:r w:rsidRPr="00275150">
        <w:rPr>
          <w:spacing w:val="1"/>
        </w:rPr>
        <w:t xml:space="preserve"> </w:t>
      </w:r>
      <w:r w:rsidRPr="00275150">
        <w:t>1</w:t>
      </w:r>
      <w:r w:rsidRPr="00275150">
        <w:rPr>
          <w:spacing w:val="1"/>
        </w:rPr>
        <w:t xml:space="preserve"> </w:t>
      </w:r>
      <w:r w:rsidRPr="00275150">
        <w:t>листа</w:t>
      </w:r>
      <w:r w:rsidRPr="00275150">
        <w:rPr>
          <w:spacing w:val="1"/>
        </w:rPr>
        <w:t xml:space="preserve"> </w:t>
      </w:r>
      <w:r w:rsidRPr="00275150">
        <w:t>формата</w:t>
      </w:r>
      <w:r w:rsidRPr="00275150">
        <w:rPr>
          <w:spacing w:val="1"/>
        </w:rPr>
        <w:t xml:space="preserve"> </w:t>
      </w:r>
      <w:r w:rsidRPr="00275150">
        <w:t>А</w:t>
      </w:r>
      <w:proofErr w:type="gramStart"/>
      <w:r w:rsidRPr="00275150">
        <w:t>4</w:t>
      </w:r>
      <w:proofErr w:type="gramEnd"/>
      <w:r w:rsidRPr="00275150">
        <w:rPr>
          <w:spacing w:val="1"/>
        </w:rPr>
        <w:t xml:space="preserve"> </w:t>
      </w:r>
      <w:r w:rsidRPr="00275150">
        <w:t>или</w:t>
      </w:r>
      <w:r w:rsidRPr="00275150">
        <w:rPr>
          <w:spacing w:val="1"/>
        </w:rPr>
        <w:t xml:space="preserve"> </w:t>
      </w:r>
      <w:r w:rsidRPr="00275150">
        <w:t>представленные</w:t>
      </w:r>
      <w:r w:rsidRPr="00275150">
        <w:rPr>
          <w:spacing w:val="1"/>
        </w:rPr>
        <w:t xml:space="preserve"> </w:t>
      </w:r>
      <w:r w:rsidRPr="00275150">
        <w:t>в</w:t>
      </w:r>
      <w:r w:rsidRPr="00275150">
        <w:rPr>
          <w:spacing w:val="1"/>
        </w:rPr>
        <w:t xml:space="preserve"> </w:t>
      </w:r>
      <w:r w:rsidRPr="00275150">
        <w:t>альбомном формате (читаемые с поворотом по часовой стрелке) помещают</w:t>
      </w:r>
      <w:r w:rsidRPr="00275150">
        <w:rPr>
          <w:spacing w:val="-67"/>
        </w:rPr>
        <w:t xml:space="preserve"> </w:t>
      </w:r>
      <w:r w:rsidRPr="00275150">
        <w:t>в</w:t>
      </w:r>
      <w:r w:rsidRPr="00275150">
        <w:rPr>
          <w:spacing w:val="-2"/>
        </w:rPr>
        <w:t xml:space="preserve"> </w:t>
      </w:r>
      <w:r w:rsidRPr="00275150">
        <w:t>приложения в</w:t>
      </w:r>
      <w:r w:rsidRPr="00275150">
        <w:rPr>
          <w:spacing w:val="-2"/>
        </w:rPr>
        <w:t xml:space="preserve"> </w:t>
      </w:r>
      <w:r w:rsidRPr="00275150">
        <w:t>порядке</w:t>
      </w:r>
      <w:r w:rsidRPr="00275150">
        <w:rPr>
          <w:spacing w:val="-3"/>
        </w:rPr>
        <w:t xml:space="preserve"> </w:t>
      </w:r>
      <w:r w:rsidRPr="00275150">
        <w:t>их</w:t>
      </w:r>
      <w:r w:rsidRPr="00275150">
        <w:rPr>
          <w:spacing w:val="1"/>
        </w:rPr>
        <w:t xml:space="preserve"> </w:t>
      </w:r>
      <w:r w:rsidRPr="00275150">
        <w:t>упоминания</w:t>
      </w:r>
      <w:r w:rsidRPr="00275150">
        <w:rPr>
          <w:spacing w:val="-2"/>
        </w:rPr>
        <w:t xml:space="preserve"> </w:t>
      </w:r>
      <w:r w:rsidRPr="00275150">
        <w:t>в</w:t>
      </w:r>
      <w:r w:rsidRPr="00275150">
        <w:rPr>
          <w:spacing w:val="-1"/>
        </w:rPr>
        <w:t xml:space="preserve"> </w:t>
      </w:r>
      <w:r w:rsidRPr="00275150">
        <w:t>тексте.</w:t>
      </w:r>
    </w:p>
    <w:p w:rsidR="00275150" w:rsidRPr="00275150" w:rsidRDefault="00275150" w:rsidP="00EC4E3A">
      <w:pPr>
        <w:pStyle w:val="a5"/>
        <w:spacing w:before="1" w:line="360" w:lineRule="auto"/>
        <w:ind w:right="637" w:firstLine="707"/>
        <w:jc w:val="both"/>
      </w:pPr>
    </w:p>
    <w:p w:rsidR="00C7257A" w:rsidRDefault="00E331CB" w:rsidP="00E331C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75150">
        <w:rPr>
          <w:rFonts w:ascii="Times New Roman" w:hAnsi="Times New Roman" w:cs="Times New Roman"/>
          <w:b/>
          <w:color w:val="FF0000"/>
          <w:sz w:val="32"/>
          <w:szCs w:val="32"/>
        </w:rPr>
        <w:t>Рисунок</w:t>
      </w:r>
    </w:p>
    <w:p w:rsidR="00275150" w:rsidRPr="00275150" w:rsidRDefault="00275150" w:rsidP="00E331CB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E331CB" w:rsidRDefault="00E331CB" w:rsidP="00E331CB">
      <w:pPr>
        <w:pStyle w:val="a5"/>
        <w:spacing w:before="1" w:line="360" w:lineRule="auto"/>
        <w:ind w:right="635" w:firstLine="707"/>
        <w:jc w:val="both"/>
      </w:pPr>
      <w:r>
        <w:t>Работа обязательно</w:t>
      </w:r>
      <w:r>
        <w:rPr>
          <w:spacing w:val="-67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снабжена</w:t>
      </w:r>
      <w:r>
        <w:rPr>
          <w:spacing w:val="1"/>
        </w:rPr>
        <w:t xml:space="preserve"> </w:t>
      </w:r>
      <w:r>
        <w:t>иллюстрациями</w:t>
      </w:r>
      <w:r>
        <w:rPr>
          <w:spacing w:val="1"/>
        </w:rPr>
        <w:t xml:space="preserve"> </w:t>
      </w:r>
      <w:r>
        <w:t>(схемы,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графики),</w:t>
      </w:r>
      <w:r>
        <w:rPr>
          <w:spacing w:val="1"/>
        </w:rPr>
        <w:t xml:space="preserve"> </w:t>
      </w:r>
      <w:r>
        <w:t>позволяющими быстро и наглядно охарактеризовать те или иные явления</w:t>
      </w:r>
      <w:r>
        <w:rPr>
          <w:spacing w:val="1"/>
        </w:rPr>
        <w:t xml:space="preserve"> </w:t>
      </w:r>
      <w:r>
        <w:t>или процессы. Иллюстрации располагают после первой ссылки на них и</w:t>
      </w:r>
      <w:r>
        <w:rPr>
          <w:spacing w:val="1"/>
        </w:rPr>
        <w:t xml:space="preserve"> </w:t>
      </w:r>
      <w:r>
        <w:t>оформляют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рисунки.</w:t>
      </w:r>
    </w:p>
    <w:p w:rsidR="00E331CB" w:rsidRDefault="00E331CB" w:rsidP="00E331CB">
      <w:pPr>
        <w:pStyle w:val="a5"/>
        <w:spacing w:line="360" w:lineRule="auto"/>
        <w:ind w:right="632" w:firstLine="707"/>
        <w:jc w:val="both"/>
      </w:pPr>
      <w:r>
        <w:t>Все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-67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главы/раздела.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главы/раздела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порядкового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proofErr w:type="gramStart"/>
      <w:r>
        <w:t>разделенных</w:t>
      </w:r>
      <w:proofErr w:type="gramEnd"/>
      <w:r>
        <w:rPr>
          <w:spacing w:val="1"/>
        </w:rPr>
        <w:t xml:space="preserve"> </w:t>
      </w:r>
      <w:r>
        <w:t>точкой – например, 1.2.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ссылках на иллюстрации следует писать: «… в соответствии</w:t>
      </w:r>
      <w:r>
        <w:rPr>
          <w:spacing w:val="71"/>
        </w:rPr>
        <w:t xml:space="preserve"> </w:t>
      </w:r>
      <w:r>
        <w:t>с рисунком</w:t>
      </w:r>
      <w:r>
        <w:rPr>
          <w:spacing w:val="1"/>
        </w:rPr>
        <w:t xml:space="preserve"> </w:t>
      </w:r>
      <w:r>
        <w:t>1.2 ….»</w:t>
      </w:r>
    </w:p>
    <w:p w:rsidR="00E331CB" w:rsidRDefault="00E331CB" w:rsidP="00E331CB">
      <w:pPr>
        <w:pStyle w:val="a5"/>
        <w:spacing w:line="360" w:lineRule="auto"/>
        <w:ind w:right="640" w:firstLine="707"/>
        <w:jc w:val="both"/>
      </w:pPr>
      <w:r>
        <w:t>Иллюстрации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«Рис.» 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пояснительных данных.</w:t>
      </w:r>
    </w:p>
    <w:p w:rsidR="00E331CB" w:rsidRDefault="00E331CB" w:rsidP="00E331CB">
      <w:pPr>
        <w:pStyle w:val="a5"/>
        <w:spacing w:before="1"/>
        <w:ind w:left="965"/>
        <w:jc w:val="both"/>
      </w:pPr>
      <w:r>
        <w:t>Примеры:</w:t>
      </w:r>
    </w:p>
    <w:p w:rsidR="00E331CB" w:rsidRDefault="00E331CB" w:rsidP="00E331CB">
      <w:pPr>
        <w:pStyle w:val="a5"/>
        <w:spacing w:before="8"/>
        <w:ind w:left="0"/>
        <w:rPr>
          <w:sz w:val="1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0" locked="0" layoutInCell="1" allowOverlap="1" wp14:anchorId="7728407B" wp14:editId="5E3EA106">
            <wp:simplePos x="0" y="0"/>
            <wp:positionH relativeFrom="page">
              <wp:posOffset>1987293</wp:posOffset>
            </wp:positionH>
            <wp:positionV relativeFrom="paragraph">
              <wp:posOffset>117900</wp:posOffset>
            </wp:positionV>
            <wp:extent cx="3605683" cy="15260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5683" cy="152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1CB" w:rsidRDefault="00E331CB" w:rsidP="00E331CB">
      <w:pPr>
        <w:pStyle w:val="a5"/>
        <w:spacing w:before="145"/>
        <w:ind w:left="455" w:right="697"/>
        <w:jc w:val="center"/>
      </w:pPr>
      <w:r>
        <w:t>Рис.</w:t>
      </w:r>
      <w:r>
        <w:rPr>
          <w:spacing w:val="-3"/>
        </w:rPr>
        <w:t xml:space="preserve"> </w:t>
      </w:r>
      <w:r>
        <w:t>1.2.</w:t>
      </w:r>
      <w:r>
        <w:rPr>
          <w:spacing w:val="-3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графиков</w:t>
      </w:r>
      <w:r>
        <w:rPr>
          <w:spacing w:val="-4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рекламы</w:t>
      </w:r>
    </w:p>
    <w:p w:rsidR="00E331CB" w:rsidRDefault="00E331CB" w:rsidP="00DF68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31CB" w:rsidRDefault="00E331CB" w:rsidP="00E331CB">
      <w:pPr>
        <w:pStyle w:val="a5"/>
        <w:ind w:left="0"/>
        <w:rPr>
          <w:sz w:val="20"/>
        </w:rPr>
      </w:pPr>
    </w:p>
    <w:p w:rsidR="00E331CB" w:rsidRDefault="00E331CB" w:rsidP="00E331CB">
      <w:pPr>
        <w:pStyle w:val="a5"/>
        <w:ind w:left="0"/>
        <w:rPr>
          <w:sz w:val="20"/>
        </w:rPr>
      </w:pPr>
    </w:p>
    <w:p w:rsidR="00E331CB" w:rsidRDefault="00E331CB" w:rsidP="00E331CB">
      <w:pPr>
        <w:pStyle w:val="a5"/>
        <w:ind w:left="0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6DCB4F03" wp14:editId="2BA30DDE">
            <wp:simplePos x="0" y="0"/>
            <wp:positionH relativeFrom="page">
              <wp:posOffset>1168660</wp:posOffset>
            </wp:positionH>
            <wp:positionV relativeFrom="paragraph">
              <wp:posOffset>215160</wp:posOffset>
            </wp:positionV>
            <wp:extent cx="5199430" cy="1977104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9430" cy="1977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1CB" w:rsidRDefault="00E331CB" w:rsidP="00E331CB">
      <w:pPr>
        <w:pStyle w:val="a5"/>
        <w:spacing w:before="6"/>
        <w:ind w:left="0"/>
        <w:rPr>
          <w:sz w:val="8"/>
        </w:rPr>
      </w:pPr>
    </w:p>
    <w:p w:rsidR="00E331CB" w:rsidRDefault="00E331CB" w:rsidP="00E331CB">
      <w:pPr>
        <w:pStyle w:val="a5"/>
        <w:spacing w:before="89"/>
        <w:ind w:left="847"/>
        <w:jc w:val="both"/>
      </w:pPr>
      <w:r>
        <w:t>Рис.2.6</w:t>
      </w:r>
      <w:r>
        <w:rPr>
          <w:spacing w:val="66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источниках</w:t>
      </w:r>
      <w:r>
        <w:rPr>
          <w:spacing w:val="-5"/>
        </w:rPr>
        <w:t xml:space="preserve"> </w:t>
      </w:r>
      <w:r>
        <w:t>информац</w:t>
      </w:r>
      <w:proofErr w:type="gramStart"/>
      <w:r>
        <w:t>ии</w:t>
      </w:r>
      <w:r>
        <w:rPr>
          <w:spacing w:val="-5"/>
        </w:rPr>
        <w:t xml:space="preserve"> </w:t>
      </w:r>
      <w:r>
        <w:t>ООО</w:t>
      </w:r>
      <w:proofErr w:type="gramEnd"/>
      <w:r>
        <w:rPr>
          <w:spacing w:val="-6"/>
        </w:rPr>
        <w:t xml:space="preserve"> </w:t>
      </w:r>
      <w:r>
        <w:t>«ХХХ»</w:t>
      </w:r>
    </w:p>
    <w:p w:rsidR="00E331CB" w:rsidRDefault="00E331CB" w:rsidP="00DF68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5150" w:rsidRDefault="00EC4E3A" w:rsidP="00684CC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Заключение</w:t>
      </w:r>
    </w:p>
    <w:p w:rsidR="00EC4E3A" w:rsidRDefault="00EC4E3A" w:rsidP="00684C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пишем основные выводы и предложения по работе</w:t>
      </w:r>
    </w:p>
    <w:p w:rsidR="008C7737" w:rsidRPr="00CE4C99" w:rsidRDefault="008C7737" w:rsidP="008C773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</w:pP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итоговые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результаты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работы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>;</w:t>
      </w:r>
    </w:p>
    <w:p w:rsidR="008C7737" w:rsidRPr="00CE4C99" w:rsidRDefault="008C7737" w:rsidP="008C773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</w:pP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выводы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,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основанные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на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исследуемых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в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проекте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вопросах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>;</w:t>
      </w:r>
    </w:p>
    <w:p w:rsidR="008C7737" w:rsidRPr="00CE4C99" w:rsidRDefault="008C7737" w:rsidP="008C773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</w:pP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собственные</w:t>
      </w:r>
      <w:r w:rsidRPr="00CE4C99">
        <w:rPr>
          <w:rFonts w:ascii="Helvetica" w:eastAsia="Times New Roman" w:hAnsi="Helvetica" w:cs="Helvetica"/>
          <w:color w:val="050000"/>
          <w:sz w:val="21"/>
          <w:szCs w:val="21"/>
          <w:lang w:eastAsia="ru-RU"/>
        </w:rPr>
        <w:t> </w:t>
      </w:r>
      <w:hyperlink r:id="rId9" w:history="1">
        <w:r w:rsidRPr="008C7737">
          <w:rPr>
            <w:rFonts w:ascii="Calibri" w:eastAsia="Times New Roman" w:hAnsi="Calibri" w:cs="Calibri"/>
            <w:sz w:val="21"/>
            <w:szCs w:val="21"/>
            <w:lang w:eastAsia="ru-RU"/>
          </w:rPr>
          <w:t>умозаключения</w:t>
        </w:r>
      </w:hyperlink>
      <w:r w:rsidRPr="008C7737">
        <w:rPr>
          <w:rFonts w:ascii="Helvetica" w:eastAsia="Times New Roman" w:hAnsi="Helvetica" w:cs="Times New Roman"/>
          <w:sz w:val="21"/>
          <w:szCs w:val="21"/>
          <w:lang w:eastAsia="ru-RU"/>
        </w:rPr>
        <w:t> </w:t>
      </w:r>
      <w:r w:rsidRPr="008C7737">
        <w:rPr>
          <w:rFonts w:ascii="Calibri" w:eastAsia="Times New Roman" w:hAnsi="Calibri" w:cs="Calibri"/>
          <w:sz w:val="21"/>
          <w:szCs w:val="21"/>
          <w:lang w:eastAsia="ru-RU"/>
        </w:rPr>
        <w:t>с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тудента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и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рекомендации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по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урегулированию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рассматриваемой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 xml:space="preserve"> </w:t>
      </w:r>
      <w:r w:rsidRPr="00CE4C99">
        <w:rPr>
          <w:rFonts w:ascii="Calibri" w:eastAsia="Times New Roman" w:hAnsi="Calibri" w:cs="Calibri"/>
          <w:color w:val="050000"/>
          <w:sz w:val="21"/>
          <w:szCs w:val="21"/>
          <w:lang w:eastAsia="ru-RU"/>
        </w:rPr>
        <w:t>проблемы</w:t>
      </w:r>
      <w:r w:rsidRPr="00CE4C99">
        <w:rPr>
          <w:rFonts w:ascii="Helvetica" w:eastAsia="Times New Roman" w:hAnsi="Helvetica" w:cs="Times New Roman"/>
          <w:color w:val="050000"/>
          <w:sz w:val="21"/>
          <w:szCs w:val="21"/>
          <w:lang w:eastAsia="ru-RU"/>
        </w:rPr>
        <w:t>.</w:t>
      </w:r>
    </w:p>
    <w:p w:rsidR="008C7737" w:rsidRPr="00EC4E3A" w:rsidRDefault="008C7737" w:rsidP="00684C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C4E3A" w:rsidRDefault="00EC4E3A" w:rsidP="00684CC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</w:p>
    <w:p w:rsidR="00E331CB" w:rsidRDefault="00E331CB" w:rsidP="00684CC8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275150">
        <w:rPr>
          <w:rFonts w:ascii="Times New Roman" w:hAnsi="Times New Roman" w:cs="Times New Roman"/>
          <w:b/>
          <w:i/>
          <w:color w:val="FF0000"/>
          <w:sz w:val="32"/>
          <w:szCs w:val="32"/>
        </w:rPr>
        <w:t>Оформление</w:t>
      </w:r>
      <w:r w:rsidRPr="00275150">
        <w:rPr>
          <w:rFonts w:ascii="Times New Roman" w:hAnsi="Times New Roman" w:cs="Times New Roman"/>
          <w:b/>
          <w:i/>
          <w:color w:val="FF0000"/>
          <w:spacing w:val="1"/>
          <w:sz w:val="32"/>
          <w:szCs w:val="32"/>
        </w:rPr>
        <w:t xml:space="preserve"> </w:t>
      </w:r>
      <w:r w:rsidRPr="00275150">
        <w:rPr>
          <w:rFonts w:ascii="Times New Roman" w:hAnsi="Times New Roman" w:cs="Times New Roman"/>
          <w:b/>
          <w:i/>
          <w:color w:val="FF0000"/>
          <w:sz w:val="32"/>
          <w:szCs w:val="32"/>
        </w:rPr>
        <w:t>списка</w:t>
      </w:r>
      <w:r w:rsidRPr="00275150">
        <w:rPr>
          <w:rFonts w:ascii="Times New Roman" w:hAnsi="Times New Roman" w:cs="Times New Roman"/>
          <w:b/>
          <w:i/>
          <w:color w:val="FF0000"/>
          <w:spacing w:val="1"/>
          <w:sz w:val="32"/>
          <w:szCs w:val="32"/>
        </w:rPr>
        <w:t xml:space="preserve"> </w:t>
      </w:r>
      <w:r w:rsidRPr="00275150">
        <w:rPr>
          <w:rFonts w:ascii="Times New Roman" w:hAnsi="Times New Roman" w:cs="Times New Roman"/>
          <w:b/>
          <w:i/>
          <w:color w:val="FF0000"/>
          <w:sz w:val="32"/>
          <w:szCs w:val="32"/>
        </w:rPr>
        <w:t>использованных</w:t>
      </w:r>
      <w:r w:rsidRPr="00275150">
        <w:rPr>
          <w:rFonts w:ascii="Times New Roman" w:hAnsi="Times New Roman" w:cs="Times New Roman"/>
          <w:b/>
          <w:i/>
          <w:color w:val="FF0000"/>
          <w:spacing w:val="1"/>
          <w:sz w:val="32"/>
          <w:szCs w:val="32"/>
        </w:rPr>
        <w:t xml:space="preserve"> </w:t>
      </w:r>
      <w:r w:rsidRPr="00275150">
        <w:rPr>
          <w:rFonts w:ascii="Times New Roman" w:hAnsi="Times New Roman" w:cs="Times New Roman"/>
          <w:b/>
          <w:i/>
          <w:color w:val="FF0000"/>
          <w:sz w:val="32"/>
          <w:szCs w:val="32"/>
        </w:rPr>
        <w:t>источников</w:t>
      </w:r>
    </w:p>
    <w:p w:rsidR="00825C6B" w:rsidRDefault="00825C6B" w:rsidP="00825C6B">
      <w:pPr>
        <w:pStyle w:val="a5"/>
        <w:spacing w:line="360" w:lineRule="auto"/>
        <w:ind w:right="632" w:firstLine="707"/>
        <w:jc w:val="both"/>
      </w:pPr>
      <w:r>
        <w:t>Оформление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Pr="00825C6B">
        <w:rPr>
          <w:color w:val="FF0000"/>
        </w:rPr>
        <w:t>ГОСТ</w:t>
      </w:r>
      <w:r w:rsidRPr="00825C6B">
        <w:rPr>
          <w:color w:val="FF0000"/>
          <w:spacing w:val="1"/>
        </w:rPr>
        <w:t xml:space="preserve"> </w:t>
      </w:r>
      <w:r w:rsidRPr="00825C6B">
        <w:rPr>
          <w:color w:val="FF0000"/>
        </w:rPr>
        <w:t>Р</w:t>
      </w:r>
      <w:proofErr w:type="gramStart"/>
      <w:r w:rsidRPr="00825C6B">
        <w:rPr>
          <w:color w:val="FF0000"/>
        </w:rPr>
        <w:t>7</w:t>
      </w:r>
      <w:proofErr w:type="gramEnd"/>
      <w:r w:rsidRPr="00825C6B">
        <w:rPr>
          <w:color w:val="FF0000"/>
        </w:rPr>
        <w:t>.0.5-2008</w:t>
      </w:r>
      <w:r w:rsidRPr="00825C6B">
        <w:rPr>
          <w:color w:val="FF0000"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«Система</w:t>
      </w:r>
      <w:r>
        <w:rPr>
          <w:spacing w:val="1"/>
        </w:rPr>
        <w:t xml:space="preserve"> </w:t>
      </w:r>
      <w:r>
        <w:t>стандартов</w:t>
      </w:r>
      <w:r>
        <w:rPr>
          <w:spacing w:val="35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информации,</w:t>
      </w:r>
      <w:r>
        <w:rPr>
          <w:spacing w:val="35"/>
        </w:rPr>
        <w:t xml:space="preserve"> </w:t>
      </w:r>
      <w:r>
        <w:t>библиотечному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издательскому</w:t>
      </w:r>
      <w:r>
        <w:rPr>
          <w:spacing w:val="34"/>
        </w:rPr>
        <w:t xml:space="preserve"> </w:t>
      </w:r>
      <w:r>
        <w:t>делу. Библиографическая ссылка», которая устанавливает общие требования и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составления</w:t>
      </w:r>
      <w:r>
        <w:rPr>
          <w:spacing w:val="-1"/>
        </w:rPr>
        <w:t xml:space="preserve"> </w:t>
      </w:r>
      <w:r>
        <w:t>библиографического описания</w:t>
      </w:r>
      <w:r>
        <w:rPr>
          <w:spacing w:val="-4"/>
        </w:rPr>
        <w:t xml:space="preserve"> </w:t>
      </w:r>
      <w:r>
        <w:t>документа.</w:t>
      </w:r>
    </w:p>
    <w:p w:rsidR="00825C6B" w:rsidRDefault="008C7737" w:rsidP="00684CC8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на источники должна быть ссылка по тексту работы</w:t>
      </w:r>
    </w:p>
    <w:p w:rsidR="008C7737" w:rsidRPr="00684CC8" w:rsidRDefault="008C7737" w:rsidP="00684CC8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E4C99">
        <w:rPr>
          <w:rFonts w:ascii="Helvetica" w:eastAsia="Times New Roman" w:hAnsi="Helvetica" w:cs="Times New Roman"/>
          <w:b/>
          <w:bCs/>
          <w:i/>
          <w:iCs/>
          <w:noProof/>
          <w:color w:val="050000"/>
          <w:sz w:val="21"/>
          <w:szCs w:val="21"/>
          <w:lang w:eastAsia="ru-RU"/>
        </w:rPr>
        <w:drawing>
          <wp:inline distT="0" distB="0" distL="0" distR="0" wp14:anchorId="52B3FB24" wp14:editId="5DB68418">
            <wp:extent cx="4638675" cy="2686050"/>
            <wp:effectExtent l="0" t="0" r="9525" b="0"/>
            <wp:docPr id="2" name="Рисунок 2" descr="Пример оформления внутритекстовой ссыл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имер оформления внутритекстовой ссылк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737" w:rsidRDefault="008C7737" w:rsidP="00DF68FE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E331CB" w:rsidRPr="00825C6B" w:rsidRDefault="00825C6B" w:rsidP="00DF68FE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источники  - </w:t>
      </w:r>
      <w:r w:rsidR="00684CC8" w:rsidRPr="00825C6B">
        <w:rPr>
          <w:rFonts w:ascii="Times New Roman" w:hAnsi="Times New Roman" w:cs="Times New Roman"/>
          <w:color w:val="FF0000"/>
          <w:sz w:val="28"/>
          <w:szCs w:val="28"/>
        </w:rPr>
        <w:t>не ранее 2019г, не менее 1</w:t>
      </w:r>
      <w:r w:rsidR="008C7737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684CC8" w:rsidRPr="00825C6B">
        <w:rPr>
          <w:rFonts w:ascii="Times New Roman" w:hAnsi="Times New Roman" w:cs="Times New Roman"/>
          <w:color w:val="FF0000"/>
          <w:sz w:val="28"/>
          <w:szCs w:val="28"/>
        </w:rPr>
        <w:t xml:space="preserve"> источников</w:t>
      </w:r>
    </w:p>
    <w:p w:rsidR="00E331CB" w:rsidRDefault="00E331CB" w:rsidP="00E331CB">
      <w:pPr>
        <w:pStyle w:val="1"/>
        <w:ind w:left="1368" w:right="1602"/>
        <w:jc w:val="center"/>
      </w:pPr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E331CB" w:rsidRDefault="00E331CB" w:rsidP="00E331CB">
      <w:pPr>
        <w:pStyle w:val="a5"/>
        <w:spacing w:before="8"/>
        <w:ind w:left="0"/>
        <w:rPr>
          <w:b/>
          <w:sz w:val="27"/>
        </w:rPr>
      </w:pPr>
    </w:p>
    <w:p w:rsidR="00E331CB" w:rsidRPr="00684CC8" w:rsidRDefault="00E331CB" w:rsidP="00A512AB">
      <w:pPr>
        <w:pStyle w:val="a3"/>
        <w:widowControl w:val="0"/>
        <w:numPr>
          <w:ilvl w:val="1"/>
          <w:numId w:val="2"/>
        </w:numPr>
        <w:tabs>
          <w:tab w:val="left" w:pos="709"/>
        </w:tabs>
        <w:autoSpaceDE w:val="0"/>
        <w:autoSpaceDN w:val="0"/>
        <w:spacing w:after="0" w:line="360" w:lineRule="auto"/>
        <w:ind w:left="0" w:right="641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</w:rPr>
        <w:tab/>
      </w:r>
      <w:r w:rsidRPr="00684CC8">
        <w:rPr>
          <w:rFonts w:ascii="Times New Roman" w:hAnsi="Times New Roman" w:cs="Times New Roman"/>
          <w:sz w:val="28"/>
        </w:rPr>
        <w:t>Гражданский</w:t>
      </w:r>
      <w:r w:rsidRPr="00684CC8">
        <w:rPr>
          <w:rFonts w:ascii="Times New Roman" w:hAnsi="Times New Roman" w:cs="Times New Roman"/>
          <w:spacing w:val="55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кодекс</w:t>
      </w:r>
      <w:r w:rsidRPr="00684CC8">
        <w:rPr>
          <w:rFonts w:ascii="Times New Roman" w:hAnsi="Times New Roman" w:cs="Times New Roman"/>
          <w:spacing w:val="55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Российской</w:t>
      </w:r>
      <w:r w:rsidRPr="00684CC8">
        <w:rPr>
          <w:rFonts w:ascii="Times New Roman" w:hAnsi="Times New Roman" w:cs="Times New Roman"/>
          <w:spacing w:val="5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Федерации</w:t>
      </w:r>
      <w:r w:rsidRPr="00684CC8">
        <w:rPr>
          <w:rFonts w:ascii="Times New Roman" w:hAnsi="Times New Roman" w:cs="Times New Roman"/>
          <w:spacing w:val="55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(часть</w:t>
      </w:r>
      <w:r w:rsidRPr="00684CC8">
        <w:rPr>
          <w:rFonts w:ascii="Times New Roman" w:hAnsi="Times New Roman" w:cs="Times New Roman"/>
          <w:spacing w:val="5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первая)</w:t>
      </w:r>
      <w:r w:rsidRPr="00684CC8">
        <w:rPr>
          <w:rFonts w:ascii="Times New Roman" w:hAnsi="Times New Roman" w:cs="Times New Roman"/>
          <w:spacing w:val="53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от</w:t>
      </w:r>
      <w:r w:rsidRPr="00684CC8">
        <w:rPr>
          <w:rFonts w:ascii="Times New Roman" w:hAnsi="Times New Roman" w:cs="Times New Roman"/>
          <w:spacing w:val="-67"/>
          <w:sz w:val="28"/>
        </w:rPr>
        <w:t xml:space="preserve"> </w:t>
      </w:r>
      <w:r w:rsidR="00CE3441">
        <w:rPr>
          <w:rFonts w:ascii="Times New Roman" w:hAnsi="Times New Roman" w:cs="Times New Roman"/>
          <w:spacing w:val="-67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30.11.1994 N</w:t>
      </w:r>
      <w:r w:rsidRPr="00684CC8">
        <w:rPr>
          <w:rFonts w:ascii="Times New Roman" w:hAnsi="Times New Roman" w:cs="Times New Roman"/>
          <w:spacing w:val="-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51-ФЗ</w:t>
      </w:r>
      <w:r w:rsidRPr="00684CC8">
        <w:rPr>
          <w:rFonts w:ascii="Times New Roman" w:hAnsi="Times New Roman" w:cs="Times New Roman"/>
          <w:spacing w:val="-4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(ред.</w:t>
      </w:r>
      <w:r w:rsidRPr="00684CC8">
        <w:rPr>
          <w:rFonts w:ascii="Times New Roman" w:hAnsi="Times New Roman" w:cs="Times New Roman"/>
          <w:spacing w:val="-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от</w:t>
      </w:r>
      <w:r w:rsidRPr="00684CC8">
        <w:rPr>
          <w:rFonts w:ascii="Times New Roman" w:hAnsi="Times New Roman" w:cs="Times New Roman"/>
          <w:spacing w:val="-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18.07.2019</w:t>
      </w:r>
      <w:r w:rsidRPr="00684CC8">
        <w:rPr>
          <w:rFonts w:ascii="Times New Roman" w:hAnsi="Times New Roman" w:cs="Times New Roman"/>
          <w:spacing w:val="-4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№177-ФЗ)</w:t>
      </w:r>
    </w:p>
    <w:p w:rsidR="00E331CB" w:rsidRPr="00684CC8" w:rsidRDefault="00E331CB" w:rsidP="00A512AB">
      <w:pPr>
        <w:pStyle w:val="a3"/>
        <w:widowControl w:val="0"/>
        <w:numPr>
          <w:ilvl w:val="1"/>
          <w:numId w:val="2"/>
        </w:numPr>
        <w:tabs>
          <w:tab w:val="left" w:pos="709"/>
          <w:tab w:val="left" w:pos="1205"/>
          <w:tab w:val="left" w:pos="2770"/>
          <w:tab w:val="left" w:pos="3812"/>
          <w:tab w:val="left" w:pos="5440"/>
          <w:tab w:val="left" w:pos="7003"/>
          <w:tab w:val="left" w:pos="7972"/>
          <w:tab w:val="left" w:pos="9210"/>
        </w:tabs>
        <w:autoSpaceDE w:val="0"/>
        <w:autoSpaceDN w:val="0"/>
        <w:spacing w:after="0" w:line="360" w:lineRule="auto"/>
        <w:ind w:left="0" w:right="631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</w:rPr>
        <w:tab/>
      </w:r>
      <w:r w:rsidRPr="00684CC8">
        <w:rPr>
          <w:rFonts w:ascii="Times New Roman" w:hAnsi="Times New Roman" w:cs="Times New Roman"/>
          <w:sz w:val="28"/>
        </w:rPr>
        <w:t>Налоговый</w:t>
      </w:r>
      <w:r w:rsidRPr="00684CC8">
        <w:rPr>
          <w:rFonts w:ascii="Times New Roman" w:hAnsi="Times New Roman" w:cs="Times New Roman"/>
          <w:sz w:val="28"/>
        </w:rPr>
        <w:tab/>
        <w:t>кодекс</w:t>
      </w:r>
      <w:r w:rsidRPr="00684CC8">
        <w:rPr>
          <w:rFonts w:ascii="Times New Roman" w:hAnsi="Times New Roman" w:cs="Times New Roman"/>
          <w:sz w:val="28"/>
        </w:rPr>
        <w:tab/>
        <w:t>Российской</w:t>
      </w:r>
      <w:r w:rsidRPr="00684CC8">
        <w:rPr>
          <w:rFonts w:ascii="Times New Roman" w:hAnsi="Times New Roman" w:cs="Times New Roman"/>
          <w:sz w:val="28"/>
        </w:rPr>
        <w:tab/>
        <w:t>Федерации</w:t>
      </w:r>
      <w:r w:rsidRPr="00684CC8">
        <w:rPr>
          <w:rFonts w:ascii="Times New Roman" w:hAnsi="Times New Roman" w:cs="Times New Roman"/>
          <w:sz w:val="28"/>
        </w:rPr>
        <w:tab/>
        <w:t>(часть</w:t>
      </w:r>
      <w:r w:rsidRPr="00684CC8">
        <w:rPr>
          <w:rFonts w:ascii="Times New Roman" w:hAnsi="Times New Roman" w:cs="Times New Roman"/>
          <w:sz w:val="28"/>
        </w:rPr>
        <w:tab/>
        <w:t>вторая)</w:t>
      </w:r>
      <w:r w:rsidRPr="00684CC8">
        <w:rPr>
          <w:rFonts w:ascii="Times New Roman" w:hAnsi="Times New Roman" w:cs="Times New Roman"/>
          <w:sz w:val="28"/>
        </w:rPr>
        <w:tab/>
      </w:r>
      <w:r w:rsidRPr="00684CC8">
        <w:rPr>
          <w:rFonts w:ascii="Times New Roman" w:hAnsi="Times New Roman" w:cs="Times New Roman"/>
          <w:spacing w:val="-1"/>
          <w:sz w:val="28"/>
        </w:rPr>
        <w:t>от</w:t>
      </w:r>
      <w:r w:rsidRPr="00684CC8">
        <w:rPr>
          <w:rFonts w:ascii="Times New Roman" w:hAnsi="Times New Roman" w:cs="Times New Roman"/>
          <w:spacing w:val="-67"/>
          <w:sz w:val="28"/>
        </w:rPr>
        <w:t xml:space="preserve"> </w:t>
      </w:r>
      <w:r w:rsidR="00CE3441">
        <w:rPr>
          <w:rFonts w:ascii="Times New Roman" w:hAnsi="Times New Roman" w:cs="Times New Roman"/>
          <w:spacing w:val="-67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05.08.2000 N</w:t>
      </w:r>
      <w:r w:rsidRPr="00684CC8">
        <w:rPr>
          <w:rFonts w:ascii="Times New Roman" w:hAnsi="Times New Roman" w:cs="Times New Roman"/>
          <w:spacing w:val="-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117-ФЗ (ред.</w:t>
      </w:r>
      <w:r w:rsidRPr="00684CC8">
        <w:rPr>
          <w:rFonts w:ascii="Times New Roman" w:hAnsi="Times New Roman" w:cs="Times New Roman"/>
          <w:spacing w:val="-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от</w:t>
      </w:r>
      <w:r w:rsidRPr="00684CC8">
        <w:rPr>
          <w:rFonts w:ascii="Times New Roman" w:hAnsi="Times New Roman" w:cs="Times New Roman"/>
          <w:spacing w:val="-4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29.09.2019</w:t>
      </w:r>
      <w:r w:rsidRPr="00684CC8">
        <w:rPr>
          <w:rFonts w:ascii="Times New Roman" w:hAnsi="Times New Roman" w:cs="Times New Roman"/>
          <w:spacing w:val="-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№325-ФЗ)</w:t>
      </w:r>
    </w:p>
    <w:p w:rsidR="00E331CB" w:rsidRPr="00684CC8" w:rsidRDefault="00E331CB" w:rsidP="00A512AB">
      <w:pPr>
        <w:pStyle w:val="a3"/>
        <w:widowControl w:val="0"/>
        <w:numPr>
          <w:ilvl w:val="1"/>
          <w:numId w:val="2"/>
        </w:numPr>
        <w:tabs>
          <w:tab w:val="left" w:pos="709"/>
          <w:tab w:val="left" w:pos="1093"/>
        </w:tabs>
        <w:autoSpaceDE w:val="0"/>
        <w:autoSpaceDN w:val="0"/>
        <w:spacing w:before="1" w:after="0" w:line="360" w:lineRule="auto"/>
        <w:ind w:left="0" w:right="635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Федеральный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закон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от 13.03.2006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N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38-ФЗ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(ред. от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02.08.2019)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"О</w:t>
      </w:r>
      <w:r w:rsidR="00CE3441">
        <w:rPr>
          <w:rFonts w:ascii="Times New Roman" w:hAnsi="Times New Roman" w:cs="Times New Roman"/>
          <w:sz w:val="28"/>
        </w:rPr>
        <w:t xml:space="preserve"> </w:t>
      </w:r>
      <w:r w:rsidRPr="00684CC8">
        <w:rPr>
          <w:rFonts w:ascii="Times New Roman" w:hAnsi="Times New Roman" w:cs="Times New Roman"/>
          <w:spacing w:val="-67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рекламе"</w:t>
      </w:r>
    </w:p>
    <w:p w:rsidR="00E331CB" w:rsidRPr="00684CC8" w:rsidRDefault="00E331CB" w:rsidP="00A512AB">
      <w:pPr>
        <w:pStyle w:val="1"/>
        <w:tabs>
          <w:tab w:val="left" w:pos="709"/>
        </w:tabs>
        <w:spacing w:before="4"/>
        <w:ind w:left="0"/>
        <w:jc w:val="both"/>
      </w:pPr>
      <w:r w:rsidRPr="00684CC8">
        <w:t>Учебники,</w:t>
      </w:r>
      <w:r w:rsidRPr="00684CC8">
        <w:rPr>
          <w:spacing w:val="-2"/>
        </w:rPr>
        <w:t xml:space="preserve"> </w:t>
      </w:r>
      <w:r w:rsidRPr="00684CC8">
        <w:t>монографии,</w:t>
      </w:r>
      <w:r w:rsidRPr="00684CC8">
        <w:rPr>
          <w:spacing w:val="-2"/>
        </w:rPr>
        <w:t xml:space="preserve"> </w:t>
      </w:r>
      <w:r w:rsidRPr="00684CC8">
        <w:t>диссертации,</w:t>
      </w:r>
      <w:r w:rsidRPr="00684CC8">
        <w:rPr>
          <w:spacing w:val="-2"/>
        </w:rPr>
        <w:t xml:space="preserve"> </w:t>
      </w:r>
      <w:r w:rsidRPr="00684CC8">
        <w:t>статьи</w:t>
      </w:r>
    </w:p>
    <w:p w:rsidR="00E331CB" w:rsidRPr="00684CC8" w:rsidRDefault="00E331CB" w:rsidP="00A512AB">
      <w:pPr>
        <w:pStyle w:val="a5"/>
        <w:tabs>
          <w:tab w:val="left" w:pos="709"/>
        </w:tabs>
        <w:spacing w:before="155" w:line="360" w:lineRule="auto"/>
        <w:ind w:left="0" w:right="633"/>
        <w:jc w:val="both"/>
      </w:pPr>
      <w:r w:rsidRPr="00684CC8">
        <w:t xml:space="preserve">12. </w:t>
      </w:r>
      <w:proofErr w:type="spellStart"/>
      <w:r w:rsidRPr="00684CC8">
        <w:t>Гринь</w:t>
      </w:r>
      <w:proofErr w:type="spellEnd"/>
      <w:r w:rsidRPr="00684CC8">
        <w:t>, С. Н. Связи с общественностью</w:t>
      </w:r>
      <w:proofErr w:type="gramStart"/>
      <w:r w:rsidRPr="00684CC8">
        <w:t xml:space="preserve"> :</w:t>
      </w:r>
      <w:proofErr w:type="gramEnd"/>
      <w:r w:rsidRPr="00684CC8">
        <w:t xml:space="preserve"> методическое пособие</w:t>
      </w:r>
      <w:r w:rsidRPr="00684CC8">
        <w:rPr>
          <w:spacing w:val="1"/>
        </w:rPr>
        <w:t xml:space="preserve"> </w:t>
      </w:r>
      <w:r w:rsidRPr="00684CC8">
        <w:t xml:space="preserve">(курс лекций) / С. Н. </w:t>
      </w:r>
      <w:proofErr w:type="spellStart"/>
      <w:r w:rsidRPr="00684CC8">
        <w:t>Гринь</w:t>
      </w:r>
      <w:proofErr w:type="spellEnd"/>
      <w:r w:rsidRPr="00684CC8">
        <w:t>. — Симферополь</w:t>
      </w:r>
      <w:proofErr w:type="gramStart"/>
      <w:r w:rsidRPr="00684CC8">
        <w:t xml:space="preserve"> :</w:t>
      </w:r>
      <w:proofErr w:type="gramEnd"/>
      <w:r w:rsidRPr="00684CC8">
        <w:t xml:space="preserve"> Университет экономики и</w:t>
      </w:r>
      <w:r w:rsidRPr="00684CC8">
        <w:rPr>
          <w:spacing w:val="1"/>
        </w:rPr>
        <w:t xml:space="preserve"> </w:t>
      </w:r>
      <w:r w:rsidRPr="00684CC8">
        <w:t>управления, 2020. — 183 c. — ISBN 2227-8397. — Текст</w:t>
      </w:r>
      <w:proofErr w:type="gramStart"/>
      <w:r w:rsidRPr="00684CC8">
        <w:t xml:space="preserve"> :</w:t>
      </w:r>
      <w:proofErr w:type="gramEnd"/>
      <w:r w:rsidRPr="00684CC8">
        <w:t xml:space="preserve"> электронный //</w:t>
      </w:r>
      <w:r w:rsidRPr="00684CC8">
        <w:rPr>
          <w:spacing w:val="1"/>
        </w:rPr>
        <w:t xml:space="preserve"> </w:t>
      </w:r>
      <w:r w:rsidRPr="00684CC8">
        <w:t>Электронно-библиотечная</w:t>
      </w:r>
      <w:r w:rsidRPr="00684CC8">
        <w:rPr>
          <w:spacing w:val="1"/>
        </w:rPr>
        <w:t xml:space="preserve"> </w:t>
      </w:r>
      <w:r w:rsidRPr="00684CC8">
        <w:t>система</w:t>
      </w:r>
      <w:r w:rsidRPr="00684CC8">
        <w:rPr>
          <w:spacing w:val="1"/>
        </w:rPr>
        <w:t xml:space="preserve"> </w:t>
      </w:r>
      <w:r w:rsidRPr="00684CC8">
        <w:t>IPR</w:t>
      </w:r>
      <w:r w:rsidRPr="00684CC8">
        <w:rPr>
          <w:spacing w:val="1"/>
        </w:rPr>
        <w:t xml:space="preserve"> </w:t>
      </w:r>
      <w:r w:rsidRPr="00684CC8">
        <w:t>BOOKS</w:t>
      </w:r>
      <w:r w:rsidRPr="00684CC8">
        <w:rPr>
          <w:spacing w:val="1"/>
        </w:rPr>
        <w:t xml:space="preserve"> </w:t>
      </w:r>
      <w:r w:rsidRPr="00684CC8">
        <w:t>:</w:t>
      </w:r>
      <w:r w:rsidRPr="00684CC8">
        <w:rPr>
          <w:spacing w:val="1"/>
        </w:rPr>
        <w:t xml:space="preserve"> </w:t>
      </w:r>
      <w:r w:rsidRPr="00684CC8">
        <w:t>[сайт].</w:t>
      </w:r>
      <w:r w:rsidRPr="00684CC8">
        <w:rPr>
          <w:spacing w:val="1"/>
        </w:rPr>
        <w:t xml:space="preserve"> </w:t>
      </w:r>
      <w:r w:rsidRPr="00684CC8">
        <w:t>—</w:t>
      </w:r>
      <w:r w:rsidRPr="00684CC8">
        <w:rPr>
          <w:spacing w:val="1"/>
        </w:rPr>
        <w:t xml:space="preserve"> </w:t>
      </w:r>
      <w:r w:rsidRPr="00684CC8">
        <w:t>URL:</w:t>
      </w:r>
      <w:r w:rsidRPr="00684CC8">
        <w:rPr>
          <w:color w:val="0000FF"/>
          <w:spacing w:val="1"/>
        </w:rPr>
        <w:t xml:space="preserve"> </w:t>
      </w:r>
      <w:hyperlink r:id="rId11" w:history="1">
        <w:r w:rsidRPr="00684CC8">
          <w:rPr>
            <w:rStyle w:val="a7"/>
          </w:rPr>
          <w:t>http://www.iprbookshop.ru/86416.html</w:t>
        </w:r>
      </w:hyperlink>
    </w:p>
    <w:p w:rsidR="00E331CB" w:rsidRPr="00684CC8" w:rsidRDefault="00E331CB" w:rsidP="00A512AB">
      <w:pPr>
        <w:pStyle w:val="a5"/>
        <w:tabs>
          <w:tab w:val="left" w:pos="709"/>
        </w:tabs>
        <w:ind w:left="0"/>
      </w:pPr>
      <w:r w:rsidRPr="00684CC8">
        <w:t>…</w:t>
      </w:r>
    </w:p>
    <w:p w:rsidR="00E331CB" w:rsidRPr="00684CC8" w:rsidRDefault="00E331CB" w:rsidP="00A512AB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08"/>
        </w:tabs>
        <w:autoSpaceDE w:val="0"/>
        <w:autoSpaceDN w:val="0"/>
        <w:spacing w:before="163" w:after="0" w:line="360" w:lineRule="auto"/>
        <w:ind w:left="0" w:right="629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Кузнецова,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Е.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В.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Связи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с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общественностью</w:t>
      </w:r>
      <w:proofErr w:type="gramStart"/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:</w:t>
      </w:r>
      <w:proofErr w:type="gramEnd"/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учебно-методическое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пособие / Е. В. Кузнецова. — Саратов</w:t>
      </w:r>
      <w:proofErr w:type="gramStart"/>
      <w:r w:rsidRPr="00684CC8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84CC8">
        <w:rPr>
          <w:rFonts w:ascii="Times New Roman" w:hAnsi="Times New Roman" w:cs="Times New Roman"/>
          <w:sz w:val="28"/>
        </w:rPr>
        <w:t xml:space="preserve"> Вузовское образование, 20</w:t>
      </w:r>
      <w:r w:rsidR="00684CC8" w:rsidRPr="00684CC8">
        <w:rPr>
          <w:rFonts w:ascii="Times New Roman" w:hAnsi="Times New Roman" w:cs="Times New Roman"/>
          <w:sz w:val="28"/>
        </w:rPr>
        <w:t>21</w:t>
      </w:r>
      <w:r w:rsidRPr="00684CC8">
        <w:rPr>
          <w:rFonts w:ascii="Times New Roman" w:hAnsi="Times New Roman" w:cs="Times New Roman"/>
          <w:sz w:val="28"/>
        </w:rPr>
        <w:t>. —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 xml:space="preserve">125 c. — ISBN 978-5-906172-26-6. — Текст : электронный // </w:t>
      </w:r>
      <w:r w:rsidRPr="00684CC8">
        <w:rPr>
          <w:rFonts w:ascii="Times New Roman" w:hAnsi="Times New Roman" w:cs="Times New Roman"/>
          <w:sz w:val="28"/>
        </w:rPr>
        <w:lastRenderedPageBreak/>
        <w:t>Электронн</w:t>
      </w:r>
      <w:proofErr w:type="gramStart"/>
      <w:r w:rsidRPr="00684CC8">
        <w:rPr>
          <w:rFonts w:ascii="Times New Roman" w:hAnsi="Times New Roman" w:cs="Times New Roman"/>
          <w:sz w:val="28"/>
        </w:rPr>
        <w:t>о-</w:t>
      </w:r>
      <w:proofErr w:type="gramEnd"/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библиотечная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система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IPR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BOOKS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: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[сайт].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—</w:t>
      </w:r>
      <w:r w:rsidRPr="00684CC8">
        <w:rPr>
          <w:rFonts w:ascii="Times New Roman" w:hAnsi="Times New Roman" w:cs="Times New Roman"/>
          <w:spacing w:val="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URL:</w:t>
      </w:r>
      <w:r w:rsidRPr="00684CC8">
        <w:rPr>
          <w:rFonts w:ascii="Times New Roman" w:hAnsi="Times New Roman" w:cs="Times New Roman"/>
          <w:color w:val="0000FF"/>
          <w:spacing w:val="1"/>
          <w:sz w:val="28"/>
        </w:rPr>
        <w:t xml:space="preserve"> </w:t>
      </w:r>
      <w:hyperlink r:id="rId12" w:history="1">
        <w:r w:rsidRPr="00684CC8">
          <w:rPr>
            <w:rStyle w:val="a7"/>
            <w:rFonts w:ascii="Times New Roman" w:hAnsi="Times New Roman" w:cs="Times New Roman"/>
            <w:sz w:val="28"/>
          </w:rPr>
          <w:t>http://www.iprbookshop.ru/61081.html</w:t>
        </w:r>
      </w:hyperlink>
    </w:p>
    <w:p w:rsidR="00E331CB" w:rsidRPr="00684CC8" w:rsidRDefault="00E331CB" w:rsidP="00A512AB">
      <w:pPr>
        <w:pStyle w:val="1"/>
        <w:tabs>
          <w:tab w:val="left" w:pos="709"/>
        </w:tabs>
        <w:spacing w:before="5"/>
        <w:ind w:left="0"/>
      </w:pPr>
      <w:r w:rsidRPr="00684CC8">
        <w:t>Интернет-ресурсы</w:t>
      </w:r>
    </w:p>
    <w:p w:rsidR="00E331CB" w:rsidRPr="00684CC8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</w:tabs>
        <w:autoSpaceDE w:val="0"/>
        <w:autoSpaceDN w:val="0"/>
        <w:spacing w:before="156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Правительство</w:t>
      </w:r>
      <w:r w:rsidRPr="00684CC8">
        <w:rPr>
          <w:rFonts w:ascii="Times New Roman" w:hAnsi="Times New Roman" w:cs="Times New Roman"/>
          <w:spacing w:val="-9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России:</w:t>
      </w:r>
      <w:r w:rsidRPr="00684CC8">
        <w:rPr>
          <w:rFonts w:ascii="Times New Roman" w:hAnsi="Times New Roman" w:cs="Times New Roman"/>
          <w:spacing w:val="-4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(официальный</w:t>
      </w:r>
      <w:r w:rsidRPr="00684CC8">
        <w:rPr>
          <w:rFonts w:ascii="Times New Roman" w:hAnsi="Times New Roman" w:cs="Times New Roman"/>
          <w:spacing w:val="-5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сайт)</w:t>
      </w:r>
      <w:r w:rsidRPr="00684CC8">
        <w:rPr>
          <w:rFonts w:ascii="Times New Roman" w:hAnsi="Times New Roman" w:cs="Times New Roman"/>
          <w:color w:val="0000FF"/>
          <w:spacing w:val="-4"/>
          <w:sz w:val="28"/>
        </w:rPr>
        <w:t xml:space="preserve"> </w:t>
      </w:r>
      <w:hyperlink r:id="rId13" w:history="1">
        <w:r w:rsidRPr="00684CC8">
          <w:rPr>
            <w:rStyle w:val="a7"/>
            <w:rFonts w:ascii="Times New Roman" w:hAnsi="Times New Roman" w:cs="Times New Roman"/>
            <w:sz w:val="28"/>
          </w:rPr>
          <w:t>http://government.ru/</w:t>
        </w:r>
      </w:hyperlink>
    </w:p>
    <w:p w:rsidR="00E331CB" w:rsidRPr="00684CC8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  <w:tab w:val="left" w:pos="1351"/>
          <w:tab w:val="left" w:pos="3137"/>
          <w:tab w:val="left" w:pos="4243"/>
          <w:tab w:val="left" w:pos="6508"/>
          <w:tab w:val="left" w:pos="8076"/>
        </w:tabs>
        <w:autoSpaceDE w:val="0"/>
        <w:autoSpaceDN w:val="0"/>
        <w:spacing w:after="0" w:line="360" w:lineRule="auto"/>
        <w:ind w:left="0" w:right="635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078DBEB" wp14:editId="1799A575">
                <wp:simplePos x="0" y="0"/>
                <wp:positionH relativeFrom="page">
                  <wp:posOffset>4795520</wp:posOffset>
                </wp:positionH>
                <wp:positionV relativeFrom="paragraph">
                  <wp:posOffset>593725</wp:posOffset>
                </wp:positionV>
                <wp:extent cx="44450" cy="889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77.6pt;margin-top:46.75pt;width:3.5pt;height:.7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" fillcolor="black" stroked="f">
                <w10:wrap anchorx="page"/>
              </v:rect>
            </w:pict>
          </mc:Fallback>
        </mc:AlternateContent>
      </w:r>
      <w:r w:rsidRPr="00684CC8">
        <w:rPr>
          <w:rFonts w:ascii="Times New Roman" w:hAnsi="Times New Roman" w:cs="Times New Roman"/>
          <w:sz w:val="28"/>
        </w:rPr>
        <w:t>Федеральная</w:t>
      </w:r>
      <w:r w:rsidRPr="00684CC8">
        <w:rPr>
          <w:rFonts w:ascii="Times New Roman" w:hAnsi="Times New Roman" w:cs="Times New Roman"/>
          <w:sz w:val="28"/>
        </w:rPr>
        <w:tab/>
        <w:t>служба</w:t>
      </w:r>
      <w:r w:rsidRPr="00684CC8">
        <w:rPr>
          <w:rFonts w:ascii="Times New Roman" w:hAnsi="Times New Roman" w:cs="Times New Roman"/>
          <w:sz w:val="28"/>
        </w:rPr>
        <w:tab/>
        <w:t>государственной</w:t>
      </w:r>
      <w:r w:rsidRPr="00684CC8">
        <w:rPr>
          <w:rFonts w:ascii="Times New Roman" w:hAnsi="Times New Roman" w:cs="Times New Roman"/>
          <w:sz w:val="28"/>
        </w:rPr>
        <w:tab/>
        <w:t>статистики</w:t>
      </w:r>
      <w:r w:rsidRPr="00684CC8">
        <w:rPr>
          <w:rFonts w:ascii="Times New Roman" w:hAnsi="Times New Roman" w:cs="Times New Roman"/>
          <w:sz w:val="28"/>
        </w:rPr>
        <w:tab/>
      </w:r>
      <w:r w:rsidRPr="00684CC8">
        <w:rPr>
          <w:rFonts w:ascii="Times New Roman" w:hAnsi="Times New Roman" w:cs="Times New Roman"/>
          <w:spacing w:val="-1"/>
          <w:sz w:val="28"/>
        </w:rPr>
        <w:t>Российской</w:t>
      </w:r>
      <w:r w:rsidRPr="00684CC8">
        <w:rPr>
          <w:rFonts w:ascii="Times New Roman" w:hAnsi="Times New Roman" w:cs="Times New Roman"/>
          <w:spacing w:val="-67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Федерации: (официальный сайт)</w:t>
      </w:r>
      <w:r w:rsidRPr="00684CC8">
        <w:rPr>
          <w:rFonts w:ascii="Times New Roman" w:hAnsi="Times New Roman" w:cs="Times New Roman"/>
          <w:spacing w:val="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-</w:t>
      </w:r>
      <w:r w:rsidRPr="00684CC8">
        <w:rPr>
          <w:rFonts w:ascii="Times New Roman" w:hAnsi="Times New Roman" w:cs="Times New Roman"/>
          <w:color w:val="0000FF"/>
          <w:spacing w:val="-3"/>
          <w:sz w:val="28"/>
        </w:rPr>
        <w:t xml:space="preserve"> </w:t>
      </w:r>
      <w:proofErr w:type="spellStart"/>
      <w:r w:rsidRPr="00684CC8">
        <w:rPr>
          <w:rFonts w:ascii="Times New Roman" w:hAnsi="Times New Roman" w:cs="Times New Roman"/>
          <w:color w:val="0000FF"/>
          <w:sz w:val="28"/>
          <w:u w:val="single" w:color="0000FF"/>
        </w:rPr>
        <w:t>http</w:t>
      </w:r>
      <w:proofErr w:type="spellEnd"/>
      <w:r w:rsidRPr="00684CC8">
        <w:rPr>
          <w:rFonts w:ascii="Times New Roman" w:hAnsi="Times New Roman" w:cs="Times New Roman"/>
          <w:color w:val="0000FF"/>
          <w:sz w:val="28"/>
          <w:u w:val="single" w:color="0000FF"/>
        </w:rPr>
        <w:t>//gks.ru</w:t>
      </w:r>
      <w:r w:rsidRPr="00684CC8">
        <w:rPr>
          <w:rFonts w:ascii="Times New Roman" w:hAnsi="Times New Roman" w:cs="Times New Roman"/>
          <w:sz w:val="28"/>
        </w:rPr>
        <w:t>.</w:t>
      </w:r>
    </w:p>
    <w:p w:rsidR="00E331CB" w:rsidRPr="00684CC8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  <w:tab w:val="left" w:pos="1277"/>
        </w:tabs>
        <w:autoSpaceDE w:val="0"/>
        <w:autoSpaceDN w:val="0"/>
        <w:spacing w:before="1" w:after="0" w:line="360" w:lineRule="auto"/>
        <w:ind w:left="0" w:right="643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Министерство</w:t>
      </w:r>
      <w:r w:rsidRPr="00684CC8">
        <w:rPr>
          <w:rFonts w:ascii="Times New Roman" w:hAnsi="Times New Roman" w:cs="Times New Roman"/>
          <w:spacing w:val="2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экономического</w:t>
      </w:r>
      <w:r w:rsidRPr="00684CC8">
        <w:rPr>
          <w:rFonts w:ascii="Times New Roman" w:hAnsi="Times New Roman" w:cs="Times New Roman"/>
          <w:spacing w:val="20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развития</w:t>
      </w:r>
      <w:r w:rsidRPr="00684CC8">
        <w:rPr>
          <w:rFonts w:ascii="Times New Roman" w:hAnsi="Times New Roman" w:cs="Times New Roman"/>
          <w:spacing w:val="2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Российской</w:t>
      </w:r>
      <w:r w:rsidRPr="00684CC8">
        <w:rPr>
          <w:rFonts w:ascii="Times New Roman" w:hAnsi="Times New Roman" w:cs="Times New Roman"/>
          <w:spacing w:val="20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Федерации:</w:t>
      </w:r>
      <w:r w:rsidRPr="00684CC8">
        <w:rPr>
          <w:rFonts w:ascii="Times New Roman" w:hAnsi="Times New Roman" w:cs="Times New Roman"/>
          <w:spacing w:val="-67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(официальный</w:t>
      </w:r>
      <w:r w:rsidRPr="00684CC8">
        <w:rPr>
          <w:rFonts w:ascii="Times New Roman" w:hAnsi="Times New Roman" w:cs="Times New Roman"/>
          <w:spacing w:val="-1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сайт)</w:t>
      </w:r>
      <w:r w:rsidRPr="00684CC8">
        <w:rPr>
          <w:rFonts w:ascii="Times New Roman" w:hAnsi="Times New Roman" w:cs="Times New Roman"/>
          <w:spacing w:val="-2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-</w:t>
      </w:r>
      <w:r w:rsidRPr="00684CC8">
        <w:rPr>
          <w:rFonts w:ascii="Times New Roman" w:hAnsi="Times New Roman" w:cs="Times New Roman"/>
          <w:color w:val="0000FF"/>
          <w:spacing w:val="-2"/>
          <w:sz w:val="28"/>
        </w:rPr>
        <w:t xml:space="preserve"> </w:t>
      </w:r>
      <w:hyperlink r:id="rId14" w:history="1">
        <w:r w:rsidRPr="00684CC8">
          <w:rPr>
            <w:rStyle w:val="a7"/>
            <w:rFonts w:ascii="Times New Roman" w:hAnsi="Times New Roman" w:cs="Times New Roman"/>
            <w:sz w:val="28"/>
          </w:rPr>
          <w:t>http://economy.gov.ru/minec/main</w:t>
        </w:r>
      </w:hyperlink>
    </w:p>
    <w:p w:rsidR="00E331CB" w:rsidRPr="00A512AB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  <w:tab w:val="left" w:pos="1686"/>
          <w:tab w:val="left" w:pos="4736"/>
          <w:tab w:val="left" w:pos="6264"/>
          <w:tab w:val="left" w:pos="9328"/>
        </w:tabs>
        <w:autoSpaceDE w:val="0"/>
        <w:autoSpaceDN w:val="0"/>
        <w:spacing w:before="67" w:after="0" w:line="321" w:lineRule="exact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4CC8">
        <w:rPr>
          <w:rFonts w:ascii="Times New Roman" w:hAnsi="Times New Roman" w:cs="Times New Roman"/>
          <w:sz w:val="28"/>
        </w:rPr>
        <w:t>Справочно-правовая</w:t>
      </w:r>
      <w:r w:rsidRPr="00684CC8">
        <w:rPr>
          <w:rFonts w:ascii="Times New Roman" w:hAnsi="Times New Roman" w:cs="Times New Roman"/>
          <w:sz w:val="28"/>
        </w:rPr>
        <w:tab/>
      </w:r>
      <w:proofErr w:type="spellStart"/>
      <w:proofErr w:type="gramStart"/>
      <w:r w:rsidRPr="00684CC8">
        <w:rPr>
          <w:rFonts w:ascii="Times New Roman" w:hAnsi="Times New Roman" w:cs="Times New Roman"/>
          <w:sz w:val="28"/>
        </w:rPr>
        <w:t>c</w:t>
      </w:r>
      <w:proofErr w:type="gramEnd"/>
      <w:r w:rsidRPr="00684CC8">
        <w:rPr>
          <w:rFonts w:ascii="Times New Roman" w:hAnsi="Times New Roman" w:cs="Times New Roman"/>
          <w:sz w:val="28"/>
        </w:rPr>
        <w:t>истема</w:t>
      </w:r>
      <w:proofErr w:type="spellEnd"/>
      <w:r w:rsidRPr="00684CC8">
        <w:rPr>
          <w:rFonts w:ascii="Times New Roman" w:hAnsi="Times New Roman" w:cs="Times New Roman"/>
          <w:sz w:val="28"/>
        </w:rPr>
        <w:tab/>
        <w:t>«</w:t>
      </w:r>
      <w:proofErr w:type="spellStart"/>
      <w:r w:rsidRPr="00684CC8">
        <w:rPr>
          <w:rFonts w:ascii="Times New Roman" w:hAnsi="Times New Roman" w:cs="Times New Roman"/>
          <w:sz w:val="28"/>
        </w:rPr>
        <w:t>КонсультантПлюс</w:t>
      </w:r>
      <w:proofErr w:type="spellEnd"/>
      <w:r w:rsidRPr="00684CC8">
        <w:rPr>
          <w:rFonts w:ascii="Times New Roman" w:hAnsi="Times New Roman" w:cs="Times New Roman"/>
          <w:sz w:val="28"/>
        </w:rPr>
        <w:t>»</w:t>
      </w:r>
      <w:r w:rsidRPr="00684CC8">
        <w:rPr>
          <w:rFonts w:ascii="Times New Roman" w:hAnsi="Times New Roman" w:cs="Times New Roman"/>
          <w:sz w:val="28"/>
        </w:rPr>
        <w:tab/>
      </w:r>
      <w:hyperlink r:id="rId15" w:history="1">
        <w:r w:rsidRPr="00A512AB">
          <w:rPr>
            <w:rStyle w:val="a7"/>
            <w:rFonts w:ascii="Times New Roman" w:hAnsi="Times New Roman" w:cs="Times New Roman"/>
            <w:sz w:val="28"/>
            <w:szCs w:val="28"/>
          </w:rPr>
          <w:t>http://www.consultant.ru/</w:t>
        </w:r>
      </w:hyperlink>
    </w:p>
    <w:p w:rsidR="00E331CB" w:rsidRPr="00684CC8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</w:tabs>
        <w:autoSpaceDE w:val="0"/>
        <w:autoSpaceDN w:val="0"/>
        <w:spacing w:before="163" w:after="0" w:line="360" w:lineRule="auto"/>
        <w:ind w:left="0" w:right="4065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Интернет портал о рекламе –</w:t>
      </w:r>
      <w:r w:rsidRPr="00684CC8">
        <w:rPr>
          <w:rFonts w:ascii="Times New Roman" w:hAnsi="Times New Roman" w:cs="Times New Roman"/>
          <w:color w:val="0000FF"/>
          <w:spacing w:val="1"/>
          <w:sz w:val="28"/>
        </w:rPr>
        <w:t xml:space="preserve"> </w:t>
      </w:r>
      <w:hyperlink r:id="rId16" w:history="1">
        <w:r w:rsidRPr="00684CC8">
          <w:rPr>
            <w:rStyle w:val="a7"/>
            <w:rFonts w:ascii="Times New Roman" w:hAnsi="Times New Roman" w:cs="Times New Roman"/>
            <w:spacing w:val="-1"/>
            <w:sz w:val="28"/>
          </w:rPr>
          <w:t>http://www.recus.ru/reklamnaya_kommunikaciya/</w:t>
        </w:r>
      </w:hyperlink>
    </w:p>
    <w:p w:rsidR="00E331CB" w:rsidRPr="00684CC8" w:rsidRDefault="00E331CB" w:rsidP="00A512AB">
      <w:pPr>
        <w:pStyle w:val="a3"/>
        <w:widowControl w:val="0"/>
        <w:numPr>
          <w:ilvl w:val="1"/>
          <w:numId w:val="3"/>
        </w:numPr>
        <w:tabs>
          <w:tab w:val="left" w:pos="0"/>
          <w:tab w:val="left" w:pos="709"/>
        </w:tabs>
        <w:autoSpaceDE w:val="0"/>
        <w:autoSpaceDN w:val="0"/>
        <w:spacing w:after="0" w:line="321" w:lineRule="exact"/>
        <w:ind w:left="0" w:firstLine="0"/>
        <w:contextualSpacing w:val="0"/>
        <w:jc w:val="both"/>
        <w:rPr>
          <w:rFonts w:ascii="Times New Roman" w:hAnsi="Times New Roman" w:cs="Times New Roman"/>
          <w:sz w:val="28"/>
        </w:rPr>
      </w:pPr>
      <w:r w:rsidRPr="00684CC8">
        <w:rPr>
          <w:rFonts w:ascii="Times New Roman" w:hAnsi="Times New Roman" w:cs="Times New Roman"/>
          <w:sz w:val="28"/>
        </w:rPr>
        <w:t>Интернет-журнал</w:t>
      </w:r>
      <w:r w:rsidRPr="00684CC8">
        <w:rPr>
          <w:rFonts w:ascii="Times New Roman" w:hAnsi="Times New Roman" w:cs="Times New Roman"/>
          <w:spacing w:val="-5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«PR</w:t>
      </w:r>
      <w:r w:rsidRPr="00684CC8">
        <w:rPr>
          <w:rFonts w:ascii="Times New Roman" w:hAnsi="Times New Roman" w:cs="Times New Roman"/>
          <w:spacing w:val="-4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в</w:t>
      </w:r>
      <w:r w:rsidRPr="00684CC8">
        <w:rPr>
          <w:rFonts w:ascii="Times New Roman" w:hAnsi="Times New Roman" w:cs="Times New Roman"/>
          <w:spacing w:val="-6"/>
          <w:sz w:val="28"/>
        </w:rPr>
        <w:t xml:space="preserve"> </w:t>
      </w:r>
      <w:r w:rsidRPr="00684CC8">
        <w:rPr>
          <w:rFonts w:ascii="Times New Roman" w:hAnsi="Times New Roman" w:cs="Times New Roman"/>
          <w:sz w:val="28"/>
        </w:rPr>
        <w:t>России»</w:t>
      </w:r>
      <w:r w:rsidRPr="00684CC8">
        <w:rPr>
          <w:rFonts w:ascii="Times New Roman" w:hAnsi="Times New Roman" w:cs="Times New Roman"/>
          <w:color w:val="0000FF"/>
          <w:spacing w:val="63"/>
          <w:sz w:val="28"/>
        </w:rPr>
        <w:t xml:space="preserve"> </w:t>
      </w:r>
      <w:hyperlink r:id="rId17" w:history="1">
        <w:r w:rsidRPr="00684CC8">
          <w:rPr>
            <w:rStyle w:val="a7"/>
            <w:rFonts w:ascii="Times New Roman" w:hAnsi="Times New Roman" w:cs="Times New Roman"/>
            <w:sz w:val="28"/>
          </w:rPr>
          <w:t>http://www.rupr.ru</w:t>
        </w:r>
      </w:hyperlink>
    </w:p>
    <w:p w:rsidR="00E331CB" w:rsidRDefault="00E331CB" w:rsidP="00A512AB">
      <w:pPr>
        <w:pStyle w:val="a3"/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75150" w:rsidRDefault="00275150" w:rsidP="00A512AB">
      <w:pPr>
        <w:pStyle w:val="a3"/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275150" w:rsidRPr="00187045" w:rsidRDefault="00275150" w:rsidP="00187045">
      <w:pPr>
        <w:pStyle w:val="a3"/>
        <w:tabs>
          <w:tab w:val="left" w:pos="709"/>
        </w:tabs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187045">
        <w:rPr>
          <w:rFonts w:ascii="Times New Roman" w:hAnsi="Times New Roman" w:cs="Times New Roman"/>
          <w:color w:val="FF0000"/>
          <w:sz w:val="32"/>
          <w:szCs w:val="32"/>
        </w:rPr>
        <w:t>Приложения</w:t>
      </w:r>
    </w:p>
    <w:p w:rsidR="00275150" w:rsidRDefault="00275150" w:rsidP="00A512AB">
      <w:pPr>
        <w:pStyle w:val="a3"/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551A1B" w:rsidRDefault="00187045" w:rsidP="00551A1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 xml:space="preserve">Материалы, подготовленные во время практики в соответствии с ее видом и задачами: </w:t>
      </w:r>
    </w:p>
    <w:p w:rsidR="00187045" w:rsidRPr="00187045" w:rsidRDefault="00187045" w:rsidP="0018704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>Публикации (размещаются на стандартных листах формата А</w:t>
      </w:r>
      <w:proofErr w:type="gramStart"/>
      <w:r w:rsidRPr="00187045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87045">
        <w:rPr>
          <w:rFonts w:ascii="Times New Roman" w:hAnsi="Times New Roman" w:cs="Times New Roman"/>
          <w:sz w:val="24"/>
          <w:szCs w:val="24"/>
        </w:rPr>
        <w:t xml:space="preserve"> с указанием названия издания, номером и датой его выхода). </w:t>
      </w:r>
    </w:p>
    <w:p w:rsidR="00187045" w:rsidRPr="00187045" w:rsidRDefault="00187045" w:rsidP="0018704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 xml:space="preserve">Аудио- и видеоматериалы: расшифровки радио - и </w:t>
      </w:r>
      <w:proofErr w:type="spellStart"/>
      <w:r w:rsidRPr="00187045">
        <w:rPr>
          <w:rFonts w:ascii="Times New Roman" w:hAnsi="Times New Roman" w:cs="Times New Roman"/>
          <w:sz w:val="24"/>
          <w:szCs w:val="24"/>
        </w:rPr>
        <w:t>телематериалов</w:t>
      </w:r>
      <w:proofErr w:type="spellEnd"/>
      <w:proofErr w:type="gramStart"/>
      <w:r w:rsidRPr="001870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87045">
        <w:rPr>
          <w:rFonts w:ascii="Times New Roman" w:hAnsi="Times New Roman" w:cs="Times New Roman"/>
          <w:sz w:val="24"/>
          <w:szCs w:val="24"/>
        </w:rPr>
        <w:t>записи сюжетов.</w:t>
      </w:r>
    </w:p>
    <w:p w:rsidR="00187045" w:rsidRPr="00187045" w:rsidRDefault="00187045" w:rsidP="0018704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>PR- и рекламные материалы (РR-тексты, сценарии, медиа-планы</w:t>
      </w:r>
      <w:r w:rsidR="00551A1B">
        <w:rPr>
          <w:rFonts w:ascii="Times New Roman" w:hAnsi="Times New Roman" w:cs="Times New Roman"/>
          <w:sz w:val="24"/>
          <w:szCs w:val="24"/>
        </w:rPr>
        <w:t>, бри</w:t>
      </w:r>
      <w:r w:rsidRPr="00187045">
        <w:rPr>
          <w:rFonts w:ascii="Times New Roman" w:hAnsi="Times New Roman" w:cs="Times New Roman"/>
          <w:sz w:val="24"/>
          <w:szCs w:val="24"/>
        </w:rPr>
        <w:t xml:space="preserve"> и т.д.); </w:t>
      </w:r>
    </w:p>
    <w:p w:rsidR="00187045" w:rsidRPr="00187045" w:rsidRDefault="00187045" w:rsidP="0018704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>Макеты сверстанных полос и рекламных модулей, фотоматериалы, материалы, опубликованные на информационных сайтах редакции/организации/</w:t>
      </w:r>
      <w:proofErr w:type="spellStart"/>
      <w:r w:rsidRPr="00187045">
        <w:rPr>
          <w:rFonts w:ascii="Times New Roman" w:hAnsi="Times New Roman" w:cs="Times New Roman"/>
          <w:sz w:val="24"/>
          <w:szCs w:val="24"/>
        </w:rPr>
        <w:t>Интернетресурса</w:t>
      </w:r>
      <w:proofErr w:type="spellEnd"/>
      <w:r w:rsidRPr="00187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150" w:rsidRDefault="00187045" w:rsidP="00187045">
      <w:pPr>
        <w:pStyle w:val="a3"/>
        <w:numPr>
          <w:ilvl w:val="0"/>
          <w:numId w:val="5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87045">
        <w:rPr>
          <w:rFonts w:ascii="Times New Roman" w:hAnsi="Times New Roman" w:cs="Times New Roman"/>
          <w:sz w:val="24"/>
          <w:szCs w:val="24"/>
        </w:rPr>
        <w:t>Планы разговора по телефону; сценариев мероприятия; рекламных и PR-текстов и т.п.</w:t>
      </w:r>
    </w:p>
    <w:p w:rsidR="00B45FB8" w:rsidRDefault="00B45FB8" w:rsidP="00B45FB8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45FB8" w:rsidRDefault="00B45FB8" w:rsidP="00B45FB8">
      <w:pPr>
        <w:pStyle w:val="a5"/>
        <w:spacing w:line="360" w:lineRule="auto"/>
        <w:ind w:right="631" w:firstLine="707"/>
        <w:jc w:val="both"/>
      </w:pPr>
      <w:r>
        <w:t>Каждое приложение должно начинаться с новой страницы 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заголовок.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верхнем</w:t>
      </w:r>
      <w:r>
        <w:rPr>
          <w:spacing w:val="55"/>
        </w:rPr>
        <w:t xml:space="preserve"> </w:t>
      </w:r>
      <w:r>
        <w:t>правом</w:t>
      </w:r>
      <w:r>
        <w:rPr>
          <w:spacing w:val="55"/>
        </w:rPr>
        <w:t xml:space="preserve"> </w:t>
      </w:r>
      <w:r>
        <w:t>углу</w:t>
      </w:r>
      <w:r>
        <w:rPr>
          <w:spacing w:val="54"/>
        </w:rPr>
        <w:t xml:space="preserve"> </w:t>
      </w:r>
      <w:r>
        <w:t>над</w:t>
      </w:r>
      <w:r>
        <w:rPr>
          <w:spacing w:val="56"/>
        </w:rPr>
        <w:t xml:space="preserve"> </w:t>
      </w:r>
      <w:r>
        <w:t>заголовком</w:t>
      </w:r>
      <w:r>
        <w:rPr>
          <w:spacing w:val="55"/>
        </w:rPr>
        <w:t xml:space="preserve"> </w:t>
      </w:r>
      <w:r>
        <w:t>ставится</w:t>
      </w:r>
      <w:r>
        <w:rPr>
          <w:spacing w:val="41"/>
        </w:rPr>
        <w:t xml:space="preserve"> </w:t>
      </w:r>
      <w:r>
        <w:t>слово</w:t>
      </w:r>
    </w:p>
    <w:p w:rsidR="00B45FB8" w:rsidRDefault="00B45FB8" w:rsidP="00B45FB8">
      <w:pPr>
        <w:pStyle w:val="a5"/>
        <w:spacing w:line="317" w:lineRule="exact"/>
        <w:jc w:val="both"/>
      </w:pPr>
      <w:r>
        <w:t>«ПРИЛОЖЕНИЕ»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номера.</w:t>
      </w:r>
    </w:p>
    <w:p w:rsidR="00B45FB8" w:rsidRDefault="00B45FB8" w:rsidP="00B45FB8">
      <w:pPr>
        <w:pStyle w:val="a5"/>
        <w:ind w:left="0"/>
        <w:rPr>
          <w:sz w:val="20"/>
        </w:rPr>
      </w:pPr>
    </w:p>
    <w:p w:rsidR="00B45FB8" w:rsidRDefault="00B45FB8" w:rsidP="00B45FB8">
      <w:pPr>
        <w:pStyle w:val="a5"/>
        <w:ind w:left="0"/>
        <w:rPr>
          <w:sz w:val="19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163195</wp:posOffset>
                </wp:positionV>
                <wp:extent cx="6104890" cy="789940"/>
                <wp:effectExtent l="0" t="0" r="0" b="0"/>
                <wp:wrapTopAndBottom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04890" cy="789940"/>
                          <a:chOff x="-1" y="0"/>
                          <a:chExt cx="9614" cy="1243"/>
                        </a:xfrm>
                      </wpg:grpSpPr>
                      <wps:wsp>
                        <wps:cNvPr id="7" name="AutoShape 14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9599" cy="140"/>
                          </a:xfrm>
                          <a:custGeom>
                            <a:avLst/>
                            <a:gdLst>
                              <a:gd name="T0" fmla="+- 0 1426 1412"/>
                              <a:gd name="T1" fmla="*/ T0 w 9599"/>
                              <a:gd name="T2" fmla="+- 0 257 257"/>
                              <a:gd name="T3" fmla="*/ 257 h 140"/>
                              <a:gd name="T4" fmla="+- 0 1412 1412"/>
                              <a:gd name="T5" fmla="*/ T4 w 9599"/>
                              <a:gd name="T6" fmla="+- 0 257 257"/>
                              <a:gd name="T7" fmla="*/ 257 h 140"/>
                              <a:gd name="T8" fmla="+- 0 1412 1412"/>
                              <a:gd name="T9" fmla="*/ T8 w 9599"/>
                              <a:gd name="T10" fmla="+- 0 272 257"/>
                              <a:gd name="T11" fmla="*/ 272 h 140"/>
                              <a:gd name="T12" fmla="+- 0 1412 1412"/>
                              <a:gd name="T13" fmla="*/ T12 w 9599"/>
                              <a:gd name="T14" fmla="+- 0 397 257"/>
                              <a:gd name="T15" fmla="*/ 397 h 140"/>
                              <a:gd name="T16" fmla="+- 0 1426 1412"/>
                              <a:gd name="T17" fmla="*/ T16 w 9599"/>
                              <a:gd name="T18" fmla="+- 0 397 257"/>
                              <a:gd name="T19" fmla="*/ 397 h 140"/>
                              <a:gd name="T20" fmla="+- 0 1426 1412"/>
                              <a:gd name="T21" fmla="*/ T20 w 9599"/>
                              <a:gd name="T22" fmla="+- 0 272 257"/>
                              <a:gd name="T23" fmla="*/ 272 h 140"/>
                              <a:gd name="T24" fmla="+- 0 1426 1412"/>
                              <a:gd name="T25" fmla="*/ T24 w 9599"/>
                              <a:gd name="T26" fmla="+- 0 257 257"/>
                              <a:gd name="T27" fmla="*/ 257 h 140"/>
                              <a:gd name="T28" fmla="+- 0 11011 1412"/>
                              <a:gd name="T29" fmla="*/ T28 w 9599"/>
                              <a:gd name="T30" fmla="+- 0 257 257"/>
                              <a:gd name="T31" fmla="*/ 257 h 140"/>
                              <a:gd name="T32" fmla="+- 0 1426 1412"/>
                              <a:gd name="T33" fmla="*/ T32 w 9599"/>
                              <a:gd name="T34" fmla="+- 0 257 257"/>
                              <a:gd name="T35" fmla="*/ 257 h 140"/>
                              <a:gd name="T36" fmla="+- 0 1426 1412"/>
                              <a:gd name="T37" fmla="*/ T36 w 9599"/>
                              <a:gd name="T38" fmla="+- 0 272 257"/>
                              <a:gd name="T39" fmla="*/ 272 h 140"/>
                              <a:gd name="T40" fmla="+- 0 11011 1412"/>
                              <a:gd name="T41" fmla="*/ T40 w 9599"/>
                              <a:gd name="T42" fmla="+- 0 272 257"/>
                              <a:gd name="T43" fmla="*/ 272 h 140"/>
                              <a:gd name="T44" fmla="+- 0 11011 1412"/>
                              <a:gd name="T45" fmla="*/ T44 w 9599"/>
                              <a:gd name="T46" fmla="+- 0 257 257"/>
                              <a:gd name="T47" fmla="*/ 257 h 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599" h="140">
                                <a:moveTo>
                                  <a:pt x="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40"/>
                                </a:lnTo>
                                <a:lnTo>
                                  <a:pt x="14" y="140"/>
                                </a:lnTo>
                                <a:lnTo>
                                  <a:pt x="14" y="15"/>
                                </a:lnTo>
                                <a:lnTo>
                                  <a:pt x="14" y="0"/>
                                </a:lnTo>
                                <a:close/>
                                <a:moveTo>
                                  <a:pt x="9599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9599" y="15"/>
                                </a:lnTo>
                                <a:lnTo>
                                  <a:pt x="95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598" y="0"/>
                            <a:ext cx="15" cy="140"/>
                          </a:xfrm>
                          <a:prstGeom prst="rect">
                            <a:avLst/>
                          </a:prstGeom>
                          <a:solidFill>
                            <a:srgbClr val="0000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598" y="0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" y="17"/>
                            <a:ext cx="9599" cy="15"/>
                          </a:xfrm>
                          <a:prstGeom prst="rect">
                            <a:avLst/>
                          </a:prstGeom>
                          <a:solidFill>
                            <a:srgbClr val="0000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8"/>
                        <wps:cNvSpPr>
                          <a:spLocks/>
                        </wps:cNvSpPr>
                        <wps:spPr bwMode="auto">
                          <a:xfrm>
                            <a:off x="-1" y="139"/>
                            <a:ext cx="9607" cy="1104"/>
                          </a:xfrm>
                          <a:custGeom>
                            <a:avLst/>
                            <a:gdLst>
                              <a:gd name="T0" fmla="+- 0 11018 1412"/>
                              <a:gd name="T1" fmla="*/ T0 w 9607"/>
                              <a:gd name="T2" fmla="+- 0 1470 397"/>
                              <a:gd name="T3" fmla="*/ 1470 h 1104"/>
                              <a:gd name="T4" fmla="+- 0 1426 1412"/>
                              <a:gd name="T5" fmla="*/ T4 w 9607"/>
                              <a:gd name="T6" fmla="+- 0 1470 397"/>
                              <a:gd name="T7" fmla="*/ 1470 h 1104"/>
                              <a:gd name="T8" fmla="+- 0 1426 1412"/>
                              <a:gd name="T9" fmla="*/ T8 w 9607"/>
                              <a:gd name="T10" fmla="+- 0 397 397"/>
                              <a:gd name="T11" fmla="*/ 397 h 1104"/>
                              <a:gd name="T12" fmla="+- 0 1412 1412"/>
                              <a:gd name="T13" fmla="*/ T12 w 9607"/>
                              <a:gd name="T14" fmla="+- 0 397 397"/>
                              <a:gd name="T15" fmla="*/ 397 h 1104"/>
                              <a:gd name="T16" fmla="+- 0 1412 1412"/>
                              <a:gd name="T17" fmla="*/ T16 w 9607"/>
                              <a:gd name="T18" fmla="+- 0 1486 397"/>
                              <a:gd name="T19" fmla="*/ 1486 h 1104"/>
                              <a:gd name="T20" fmla="+- 0 1412 1412"/>
                              <a:gd name="T21" fmla="*/ T20 w 9607"/>
                              <a:gd name="T22" fmla="+- 0 1501 397"/>
                              <a:gd name="T23" fmla="*/ 1501 h 1104"/>
                              <a:gd name="T24" fmla="+- 0 1426 1412"/>
                              <a:gd name="T25" fmla="*/ T24 w 9607"/>
                              <a:gd name="T26" fmla="+- 0 1501 397"/>
                              <a:gd name="T27" fmla="*/ 1501 h 1104"/>
                              <a:gd name="T28" fmla="+- 0 1426 1412"/>
                              <a:gd name="T29" fmla="*/ T28 w 9607"/>
                              <a:gd name="T30" fmla="+- 0 1486 397"/>
                              <a:gd name="T31" fmla="*/ 1486 h 1104"/>
                              <a:gd name="T32" fmla="+- 0 1426 1412"/>
                              <a:gd name="T33" fmla="*/ T32 w 9607"/>
                              <a:gd name="T34" fmla="+- 0 1484 397"/>
                              <a:gd name="T35" fmla="*/ 1484 h 1104"/>
                              <a:gd name="T36" fmla="+- 0 11018 1412"/>
                              <a:gd name="T37" fmla="*/ T36 w 9607"/>
                              <a:gd name="T38" fmla="+- 0 1484 397"/>
                              <a:gd name="T39" fmla="*/ 1484 h 1104"/>
                              <a:gd name="T40" fmla="+- 0 11018 1412"/>
                              <a:gd name="T41" fmla="*/ T40 w 9607"/>
                              <a:gd name="T42" fmla="+- 0 1470 397"/>
                              <a:gd name="T43" fmla="*/ 1470 h 11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607" h="1104">
                                <a:moveTo>
                                  <a:pt x="9606" y="1073"/>
                                </a:moveTo>
                                <a:lnTo>
                                  <a:pt x="14" y="1073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89"/>
                                </a:lnTo>
                                <a:lnTo>
                                  <a:pt x="0" y="1104"/>
                                </a:lnTo>
                                <a:lnTo>
                                  <a:pt x="14" y="1104"/>
                                </a:lnTo>
                                <a:lnTo>
                                  <a:pt x="14" y="1089"/>
                                </a:lnTo>
                                <a:lnTo>
                                  <a:pt x="14" y="1087"/>
                                </a:lnTo>
                                <a:lnTo>
                                  <a:pt x="9606" y="1087"/>
                                </a:lnTo>
                                <a:lnTo>
                                  <a:pt x="9606" y="10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9"/>
                        <wps:cNvSpPr>
                          <a:spLocks/>
                        </wps:cNvSpPr>
                        <wps:spPr bwMode="auto">
                          <a:xfrm>
                            <a:off x="-1" y="139"/>
                            <a:ext cx="9614" cy="1104"/>
                          </a:xfrm>
                          <a:custGeom>
                            <a:avLst/>
                            <a:gdLst>
                              <a:gd name="T0" fmla="+- 0 1426 1412"/>
                              <a:gd name="T1" fmla="*/ T0 w 9614"/>
                              <a:gd name="T2" fmla="+- 0 1486 397"/>
                              <a:gd name="T3" fmla="*/ 1486 h 1104"/>
                              <a:gd name="T4" fmla="+- 0 1412 1412"/>
                              <a:gd name="T5" fmla="*/ T4 w 9614"/>
                              <a:gd name="T6" fmla="+- 0 1486 397"/>
                              <a:gd name="T7" fmla="*/ 1486 h 1104"/>
                              <a:gd name="T8" fmla="+- 0 1412 1412"/>
                              <a:gd name="T9" fmla="*/ T8 w 9614"/>
                              <a:gd name="T10" fmla="+- 0 1501 397"/>
                              <a:gd name="T11" fmla="*/ 1501 h 1104"/>
                              <a:gd name="T12" fmla="+- 0 1426 1412"/>
                              <a:gd name="T13" fmla="*/ T12 w 9614"/>
                              <a:gd name="T14" fmla="+- 0 1501 397"/>
                              <a:gd name="T15" fmla="*/ 1501 h 1104"/>
                              <a:gd name="T16" fmla="+- 0 1426 1412"/>
                              <a:gd name="T17" fmla="*/ T16 w 9614"/>
                              <a:gd name="T18" fmla="+- 0 1486 397"/>
                              <a:gd name="T19" fmla="*/ 1486 h 1104"/>
                              <a:gd name="T20" fmla="+- 0 11011 1412"/>
                              <a:gd name="T21" fmla="*/ T20 w 9614"/>
                              <a:gd name="T22" fmla="+- 0 1486 397"/>
                              <a:gd name="T23" fmla="*/ 1486 h 1104"/>
                              <a:gd name="T24" fmla="+- 0 1426 1412"/>
                              <a:gd name="T25" fmla="*/ T24 w 9614"/>
                              <a:gd name="T26" fmla="+- 0 1486 397"/>
                              <a:gd name="T27" fmla="*/ 1486 h 1104"/>
                              <a:gd name="T28" fmla="+- 0 1426 1412"/>
                              <a:gd name="T29" fmla="*/ T28 w 9614"/>
                              <a:gd name="T30" fmla="+- 0 1501 397"/>
                              <a:gd name="T31" fmla="*/ 1501 h 1104"/>
                              <a:gd name="T32" fmla="+- 0 11011 1412"/>
                              <a:gd name="T33" fmla="*/ T32 w 9614"/>
                              <a:gd name="T34" fmla="+- 0 1501 397"/>
                              <a:gd name="T35" fmla="*/ 1501 h 1104"/>
                              <a:gd name="T36" fmla="+- 0 11011 1412"/>
                              <a:gd name="T37" fmla="*/ T36 w 9614"/>
                              <a:gd name="T38" fmla="+- 0 1486 397"/>
                              <a:gd name="T39" fmla="*/ 1486 h 1104"/>
                              <a:gd name="T40" fmla="+- 0 11025 1412"/>
                              <a:gd name="T41" fmla="*/ T40 w 9614"/>
                              <a:gd name="T42" fmla="+- 0 397 397"/>
                              <a:gd name="T43" fmla="*/ 397 h 1104"/>
                              <a:gd name="T44" fmla="+- 0 11011 1412"/>
                              <a:gd name="T45" fmla="*/ T44 w 9614"/>
                              <a:gd name="T46" fmla="+- 0 397 397"/>
                              <a:gd name="T47" fmla="*/ 397 h 1104"/>
                              <a:gd name="T48" fmla="+- 0 11011 1412"/>
                              <a:gd name="T49" fmla="*/ T48 w 9614"/>
                              <a:gd name="T50" fmla="+- 0 1486 397"/>
                              <a:gd name="T51" fmla="*/ 1486 h 1104"/>
                              <a:gd name="T52" fmla="+- 0 11011 1412"/>
                              <a:gd name="T53" fmla="*/ T52 w 9614"/>
                              <a:gd name="T54" fmla="+- 0 1501 397"/>
                              <a:gd name="T55" fmla="*/ 1501 h 1104"/>
                              <a:gd name="T56" fmla="+- 0 11025 1412"/>
                              <a:gd name="T57" fmla="*/ T56 w 9614"/>
                              <a:gd name="T58" fmla="+- 0 1501 397"/>
                              <a:gd name="T59" fmla="*/ 1501 h 1104"/>
                              <a:gd name="T60" fmla="+- 0 11025 1412"/>
                              <a:gd name="T61" fmla="*/ T60 w 9614"/>
                              <a:gd name="T62" fmla="+- 0 1486 397"/>
                              <a:gd name="T63" fmla="*/ 1486 h 1104"/>
                              <a:gd name="T64" fmla="+- 0 11025 1412"/>
                              <a:gd name="T65" fmla="*/ T64 w 9614"/>
                              <a:gd name="T66" fmla="+- 0 397 397"/>
                              <a:gd name="T67" fmla="*/ 397 h 11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614" h="1104">
                                <a:moveTo>
                                  <a:pt x="14" y="1089"/>
                                </a:moveTo>
                                <a:lnTo>
                                  <a:pt x="0" y="1089"/>
                                </a:lnTo>
                                <a:lnTo>
                                  <a:pt x="0" y="1104"/>
                                </a:lnTo>
                                <a:lnTo>
                                  <a:pt x="14" y="1104"/>
                                </a:lnTo>
                                <a:lnTo>
                                  <a:pt x="14" y="1089"/>
                                </a:lnTo>
                                <a:close/>
                                <a:moveTo>
                                  <a:pt x="9599" y="1089"/>
                                </a:moveTo>
                                <a:lnTo>
                                  <a:pt x="14" y="1089"/>
                                </a:lnTo>
                                <a:lnTo>
                                  <a:pt x="14" y="1104"/>
                                </a:lnTo>
                                <a:lnTo>
                                  <a:pt x="9599" y="1104"/>
                                </a:lnTo>
                                <a:lnTo>
                                  <a:pt x="9599" y="1089"/>
                                </a:lnTo>
                                <a:close/>
                                <a:moveTo>
                                  <a:pt x="9613" y="0"/>
                                </a:moveTo>
                                <a:lnTo>
                                  <a:pt x="9599" y="0"/>
                                </a:lnTo>
                                <a:lnTo>
                                  <a:pt x="9599" y="1089"/>
                                </a:lnTo>
                                <a:lnTo>
                                  <a:pt x="9599" y="1104"/>
                                </a:lnTo>
                                <a:lnTo>
                                  <a:pt x="9613" y="1104"/>
                                </a:lnTo>
                                <a:lnTo>
                                  <a:pt x="9613" y="1089"/>
                                </a:lnTo>
                                <a:lnTo>
                                  <a:pt x="96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23"/>
                            <a:ext cx="9585" cy="1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5FB8" w:rsidRDefault="00B45FB8" w:rsidP="00B45FB8">
                              <w:pPr>
                                <w:spacing w:before="109"/>
                                <w:ind w:left="729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ПРИЛОЖЕНИЕ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1</w:t>
                              </w:r>
                            </w:p>
                            <w:p w:rsidR="00B45FB8" w:rsidRDefault="00B45FB8" w:rsidP="00BC7173">
                              <w:pPr>
                                <w:spacing w:before="161"/>
                                <w:ind w:left="674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ОТЧЕТ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О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ФИНАНСОВЫХ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РЕЗУЛЬТАТАХ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margin-left:70.6pt;margin-top:12.85pt;width:480.7pt;height:62.2pt;z-index:-251649024;mso-wrap-distance-left:0;mso-wrap-distance-right:0;mso-position-horizontal-relative:page" coordorigin="-1" coordsize="9614,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">
                <v:shape id="AutoShape 14" o:spid="_x0000_s1027" style="position:absolute;left:-1;width:9599;height:140;visibility:visible;mso-wrap-style:square;v-text-anchor:top" coordsize="9599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lxrwA&#10;AADaAAAADwAAAGRycy9kb3ducmV2LnhtbESPywrCMBBF94L/EEZwp6mCr2oUEQR1I1pxPTRjW2wm&#10;pYla/94IgsvLfRzuYtWYUjypdoVlBYN+BII4tbrgTMEl2famIJxH1lhaJgVvcrBatlsLjLV98Yme&#10;Z5+JMMIuRgW591UspUtzMuj6tiIO3s3WBn2QdSZ1ja8wbko5jKKxNFhwIORY0San9H5+mMAdnw4z&#10;3F+zJHVHm7xxPzJcKdXtNOs5CE+N/4d/7Z1WMIHvlXA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CuXGvAAAANoAAAAPAAAAAAAAAAAAAAAAAJgCAABkcnMvZG93bnJldi54&#10;bWxQSwUGAAAAAAQABAD1AAAAgQMAAAAA&#10;" path="m14,l,,,15,,140r14,l14,15,14,xm9599,l14,r,15l9599,15r,-15xe" fillcolor="#000009" stroked="f">
                  <v:path arrowok="t" o:connecttype="custom" o:connectlocs="14,257;0,257;0,272;0,397;14,397;14,272;14,257;9599,257;14,257;14,272;9599,272;9599,257" o:connectangles="0,0,0,0,0,0,0,0,0,0,0,0"/>
                </v:shape>
                <v:rect id="Rectangle 15" o:spid="_x0000_s1028" style="position:absolute;left:9598;width:15;height: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vHr8A&#10;AADaAAAADwAAAGRycy9kb3ducmV2LnhtbERPS2rDMBDdF3oHMYVuSi23C7e4VkIINQlk1TgHGKSp&#10;5cQaGUux3dtXi0CWj/ev1ovrxURj6DwreMtyEMTam45bBaemfv0EESKywd4zKfijAOvV40OFpfEz&#10;/9B0jK1IIRxKVGBjHEopg7bkMGR+IE7crx8dxgTHVpoR5xTuevme54V02HFqsDjQ1pK+HK9OQcGT&#10;Pbz4b3ke+qZutd5sP3azUs9Py+YLRKQl3sU3994oSFvTlX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Ym8evwAAANoAAAAPAAAAAAAAAAAAAAAAAJgCAABkcnMvZG93bnJl&#10;di54bWxQSwUGAAAAAAQABAD1AAAAhAMAAAAA&#10;" fillcolor="#000004" stroked="f"/>
                <v:rect id="Rectangle 16" o:spid="_x0000_s1029" style="position:absolute;left:9598;width:1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uTj8QA&#10;AADaAAAADwAAAGRycy9kb3ducmV2LnhtbESPzWrDMBCE74W8g9hAbo2cHEztRjb5IZBLKU186HFr&#10;bW0Ta2UkxXH79FWh0OMwM98wm3IyvRjJ+c6ygtUyAUFcW91xo6C6HB+fQPiArLG3TAq+yENZzB42&#10;mGt75zcaz6EREcI+RwVtCEMupa9bMuiXdiCO3qd1BkOUrpHa4T3CTS/XSZJKgx3HhRYH2rdUX883&#10;o+CYjS90262ydPhw1T7lw/r1/VupxXzaPoMINIX/8F/7pBVk8Hsl3gB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Lk4/EAAAA2gAAAA8AAAAAAAAAAAAAAAAAmAIAAGRycy9k&#10;b3ducmV2LnhtbFBLBQYAAAAABAAEAPUAAACJAwAAAAA=&#10;" fillcolor="#000009" stroked="f"/>
                <v:rect id="Rectangle 17" o:spid="_x0000_s1030" style="position:absolute;left:6;top:17;width:9599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EJMMA&#10;AADbAAAADwAAAGRycy9kb3ducmV2LnhtbESPzWrDMBCE74G+g9hCL6GR00NSnCghhIQWesrPAyzS&#10;xnJirYyl2u7bdw+F3naZ2Zlv19sxNKqnLtWRDcxnBShiG13NlYHr5fj6DiplZIdNZDLwQwm2m6fJ&#10;GksXBz5Rf86VkhBOJRrwObel1sl6CphmsSUW7Ra7gFnWrtKuw0HCQ6PfimKhA9YsDR5b2nuyj/N3&#10;MLDg3n9N40Hf2+ZyrKzd7ZcfgzEvz+NuBSrTmP/Nf9efTvCFXn6RA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EJMMAAADbAAAADwAAAAAAAAAAAAAAAACYAgAAZHJzL2Rv&#10;d25yZXYueG1sUEsFBgAAAAAEAAQA9QAAAIgDAAAAAA==&#10;" fillcolor="#000004" stroked="f"/>
                <v:shape id="Freeform 18" o:spid="_x0000_s1031" style="position:absolute;left:-1;top:139;width:9607;height:1104;visibility:visible;mso-wrap-style:square;v-text-anchor:top" coordsize="9607,1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/3S8EA&#10;AADbAAAADwAAAGRycy9kb3ducmV2LnhtbERPTYvCMBC9C/6HMAveNLXgotUoogi6hwVbL96GZrYt&#10;NpPSxFr99WZhYW/zeJ+z2vSmFh21rrKsYDqJQBDnVldcKLhkh/EchPPIGmvLpOBJDjbr4WCFibYP&#10;PlOX+kKEEHYJKii9bxIpXV6SQTexDXHgfmxr0AfYFlK3+AjhppZxFH1KgxWHhhIb2pWU39K7URAv&#10;tvevvTxlhbl9k+9O1+wVz5QaffTbJQhPvf8X/7mPOsyfwu8v4QC5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f90vBAAAA2wAAAA8AAAAAAAAAAAAAAAAAmAIAAGRycy9kb3du&#10;cmV2LnhtbFBLBQYAAAAABAAEAPUAAACGAwAAAAA=&#10;" path="m9606,1073r-9592,l14,,,,,1089r,15l14,1104r,-15l14,1087r9592,l9606,1073xe" fillcolor="#000009" stroked="f">
                  <v:path arrowok="t" o:connecttype="custom" o:connectlocs="9606,1470;14,1470;14,397;0,397;0,1486;0,1501;14,1501;14,1486;14,1484;9606,1484;9606,1470" o:connectangles="0,0,0,0,0,0,0,0,0,0,0"/>
                </v:shape>
                <v:shape id="AutoShape 19" o:spid="_x0000_s1032" style="position:absolute;left:-1;top:139;width:9614;height:1104;visibility:visible;mso-wrap-style:square;v-text-anchor:top" coordsize="9614,1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hh8EA&#10;AADbAAAADwAAAGRycy9kb3ducmV2LnhtbERP3WrCMBS+H/gO4QjeralCx6hGEWFMsMLUPsChObbF&#10;5qQmUevbm8Fgd+fj+z2L1WA6cSfnW8sKpkkKgriyuuVaQXn6ev8E4QOyxs4yKXiSh9Vy9LbAXNsH&#10;H+h+DLWIIexzVNCE0OdS+qohgz6xPXHkztYZDBG6WmqHjxhuOjlL0w9psOXY0GBPm4aqy/FmFNyu&#10;h+30nHXF94D7XUEXl/2UO6Um42E9BxFoCP/iP/dWx/kz+P0lHi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9oYfBAAAA2wAAAA8AAAAAAAAAAAAAAAAAmAIAAGRycy9kb3du&#10;cmV2LnhtbFBLBQYAAAAABAAEAPUAAACGAwAAAAA=&#10;" path="m14,1089r-14,l,1104r14,l14,1089xm9599,1089r-9585,l14,1104r9585,l9599,1089xm9613,r-14,l9599,1089r,15l9613,1104r,-15l9613,xe" fillcolor="#000004" stroked="f">
                  <v:path arrowok="t" o:connecttype="custom" o:connectlocs="14,1486;0,1486;0,1501;14,1501;14,1486;9599,1486;14,1486;14,1501;9599,1501;9599,1486;9613,397;9599,397;9599,1486;9599,1501;9613,1501;9613,1486;9613,397" o:connectangles="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3" type="#_x0000_t202" style="position:absolute;left:14;top:23;width:9585;height:1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B45FB8" w:rsidRDefault="00B45FB8" w:rsidP="00B45FB8">
                        <w:pPr>
                          <w:spacing w:before="109"/>
                          <w:ind w:left="729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ПРИЛОЖЕНИЕ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</w:t>
                        </w:r>
                      </w:p>
                      <w:p w:rsidR="00B45FB8" w:rsidRDefault="00B45FB8" w:rsidP="00BC7173">
                        <w:pPr>
                          <w:spacing w:before="161"/>
                          <w:ind w:left="674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ОТЧЕТ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ФИНАНСОВЫХ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РЕЗУЛЬТАТАХ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45FB8" w:rsidRPr="00BC7173" w:rsidRDefault="00B45FB8" w:rsidP="00B45FB8">
      <w:pPr>
        <w:pStyle w:val="a5"/>
        <w:spacing w:before="67" w:line="360" w:lineRule="auto"/>
        <w:ind w:right="632" w:firstLine="707"/>
        <w:jc w:val="both"/>
        <w:rPr>
          <w:color w:val="FF0000"/>
          <w:sz w:val="36"/>
          <w:szCs w:val="36"/>
        </w:rPr>
      </w:pPr>
      <w:r>
        <w:lastRenderedPageBreak/>
        <w:t>Приложения</w:t>
      </w:r>
      <w:r>
        <w:rPr>
          <w:spacing w:val="1"/>
        </w:rPr>
        <w:t xml:space="preserve"> </w:t>
      </w:r>
      <w:r>
        <w:t>нумеруют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 xml:space="preserve">(например «ПРИЛОЖЕНИЕ 1», «ПРИЛОЖЕНИЕ 2»). </w:t>
      </w:r>
      <w:proofErr w:type="gramStart"/>
      <w:r>
        <w:t>При расположении</w:t>
      </w:r>
      <w:r>
        <w:rPr>
          <w:spacing w:val="1"/>
        </w:rPr>
        <w:t xml:space="preserve"> </w:t>
      </w:r>
      <w:r>
        <w:t>одного приложения на нескольких страницах, начиная со второй страницы</w:t>
      </w:r>
      <w:r>
        <w:rPr>
          <w:spacing w:val="1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правом</w:t>
      </w:r>
      <w:r>
        <w:rPr>
          <w:spacing w:val="47"/>
        </w:rPr>
        <w:t xml:space="preserve"> </w:t>
      </w:r>
      <w:r>
        <w:t>верхнем</w:t>
      </w:r>
      <w:r>
        <w:rPr>
          <w:spacing w:val="46"/>
        </w:rPr>
        <w:t xml:space="preserve"> </w:t>
      </w:r>
      <w:r>
        <w:t>углу</w:t>
      </w:r>
      <w:r>
        <w:rPr>
          <w:spacing w:val="50"/>
        </w:rPr>
        <w:t xml:space="preserve"> </w:t>
      </w:r>
      <w:r>
        <w:t>указывают</w:t>
      </w:r>
      <w:r>
        <w:rPr>
          <w:spacing w:val="48"/>
        </w:rPr>
        <w:t xml:space="preserve"> </w:t>
      </w:r>
      <w:r>
        <w:t>слова</w:t>
      </w:r>
      <w:r>
        <w:rPr>
          <w:spacing w:val="49"/>
        </w:rPr>
        <w:t xml:space="preserve"> </w:t>
      </w:r>
      <w:r>
        <w:t>«Продолжение</w:t>
      </w:r>
      <w:r>
        <w:rPr>
          <w:spacing w:val="46"/>
        </w:rPr>
        <w:t xml:space="preserve"> </w:t>
      </w:r>
      <w:r>
        <w:t>ПРИЛОЖЕНИЯ</w:t>
      </w:r>
      <w:r>
        <w:rPr>
          <w:spacing w:val="-68"/>
        </w:rPr>
        <w:t xml:space="preserve"> </w:t>
      </w:r>
      <w:r>
        <w:t>3»,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странице</w:t>
      </w:r>
      <w:r>
        <w:rPr>
          <w:spacing w:val="1"/>
        </w:rPr>
        <w:t xml:space="preserve"> </w:t>
      </w:r>
      <w:r>
        <w:t>«Окончание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3»).</w:t>
      </w:r>
      <w:proofErr w:type="gramEnd"/>
      <w:r>
        <w:rPr>
          <w:spacing w:val="1"/>
        </w:rPr>
        <w:t xml:space="preserve"> </w:t>
      </w:r>
      <w:r w:rsidRPr="00BC7173">
        <w:rPr>
          <w:color w:val="FF0000"/>
          <w:sz w:val="36"/>
          <w:szCs w:val="36"/>
        </w:rPr>
        <w:t>Номера</w:t>
      </w:r>
      <w:r w:rsidRPr="00BC7173">
        <w:rPr>
          <w:color w:val="FF0000"/>
          <w:spacing w:val="1"/>
          <w:sz w:val="36"/>
          <w:szCs w:val="36"/>
        </w:rPr>
        <w:t xml:space="preserve"> </w:t>
      </w:r>
      <w:r w:rsidRPr="00BC7173">
        <w:rPr>
          <w:color w:val="FF0000"/>
          <w:sz w:val="36"/>
          <w:szCs w:val="36"/>
        </w:rPr>
        <w:t>страниц</w:t>
      </w:r>
      <w:r w:rsidRPr="00BC7173">
        <w:rPr>
          <w:color w:val="FF0000"/>
          <w:spacing w:val="-1"/>
          <w:sz w:val="36"/>
          <w:szCs w:val="36"/>
        </w:rPr>
        <w:t xml:space="preserve"> </w:t>
      </w:r>
      <w:r w:rsidRPr="00BC7173">
        <w:rPr>
          <w:color w:val="FF0000"/>
          <w:sz w:val="36"/>
          <w:szCs w:val="36"/>
        </w:rPr>
        <w:t>на</w:t>
      </w:r>
      <w:r w:rsidRPr="00BC7173">
        <w:rPr>
          <w:color w:val="FF0000"/>
          <w:spacing w:val="-3"/>
          <w:sz w:val="36"/>
          <w:szCs w:val="36"/>
        </w:rPr>
        <w:t xml:space="preserve"> </w:t>
      </w:r>
      <w:r w:rsidRPr="00BC7173">
        <w:rPr>
          <w:color w:val="FF0000"/>
          <w:sz w:val="36"/>
          <w:szCs w:val="36"/>
        </w:rPr>
        <w:t>приложениях</w:t>
      </w:r>
      <w:r w:rsidRPr="00BC7173">
        <w:rPr>
          <w:color w:val="FF0000"/>
          <w:spacing w:val="-3"/>
          <w:sz w:val="36"/>
          <w:szCs w:val="36"/>
        </w:rPr>
        <w:t xml:space="preserve"> </w:t>
      </w:r>
      <w:r w:rsidRPr="00BC7173">
        <w:rPr>
          <w:color w:val="FF0000"/>
          <w:sz w:val="36"/>
          <w:szCs w:val="36"/>
        </w:rPr>
        <w:t>не ставятся.</w:t>
      </w:r>
    </w:p>
    <w:p w:rsidR="00B45FB8" w:rsidRDefault="00B45FB8" w:rsidP="00B45FB8">
      <w:pPr>
        <w:pStyle w:val="a5"/>
        <w:spacing w:before="2" w:line="360" w:lineRule="auto"/>
        <w:ind w:right="632" w:firstLine="707"/>
        <w:jc w:val="both"/>
      </w:pPr>
      <w:r>
        <w:t>Каждое приложение рассматривается как самостоятельный материал,</w:t>
      </w:r>
      <w:r>
        <w:rPr>
          <w:spacing w:val="-67"/>
        </w:rPr>
        <w:t xml:space="preserve"> </w:t>
      </w:r>
      <w:r>
        <w:t xml:space="preserve">и  </w:t>
      </w:r>
      <w:r>
        <w:rPr>
          <w:spacing w:val="43"/>
        </w:rPr>
        <w:t xml:space="preserve"> </w:t>
      </w:r>
      <w:r>
        <w:t xml:space="preserve">на   </w:t>
      </w:r>
      <w:r>
        <w:rPr>
          <w:spacing w:val="39"/>
        </w:rPr>
        <w:t xml:space="preserve"> </w:t>
      </w:r>
      <w:r>
        <w:t xml:space="preserve">него   </w:t>
      </w:r>
      <w:r>
        <w:rPr>
          <w:spacing w:val="41"/>
        </w:rPr>
        <w:t xml:space="preserve"> </w:t>
      </w:r>
      <w:r>
        <w:t xml:space="preserve">распространяются   </w:t>
      </w:r>
      <w:r>
        <w:rPr>
          <w:spacing w:val="41"/>
        </w:rPr>
        <w:t xml:space="preserve"> </w:t>
      </w:r>
      <w:r>
        <w:t xml:space="preserve">все   </w:t>
      </w:r>
      <w:r>
        <w:rPr>
          <w:spacing w:val="43"/>
        </w:rPr>
        <w:t xml:space="preserve"> </w:t>
      </w:r>
      <w:r>
        <w:t xml:space="preserve">указанные   </w:t>
      </w:r>
      <w:r>
        <w:rPr>
          <w:spacing w:val="42"/>
        </w:rPr>
        <w:t xml:space="preserve"> </w:t>
      </w:r>
      <w:r>
        <w:t xml:space="preserve">выше   </w:t>
      </w:r>
      <w:r>
        <w:rPr>
          <w:spacing w:val="43"/>
        </w:rPr>
        <w:t xml:space="preserve"> </w:t>
      </w:r>
      <w:r>
        <w:t>требования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 по форматированию текста. Если в качестве приложения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копии</w:t>
      </w:r>
      <w:r>
        <w:rPr>
          <w:spacing w:val="-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то они</w:t>
      </w:r>
      <w:r>
        <w:rPr>
          <w:spacing w:val="-1"/>
        </w:rPr>
        <w:t xml:space="preserve"> </w:t>
      </w:r>
      <w:r>
        <w:t>вкладываются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изменения.</w:t>
      </w:r>
    </w:p>
    <w:p w:rsidR="00B45FB8" w:rsidRPr="00B45FB8" w:rsidRDefault="00B45FB8" w:rsidP="00B45FB8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B45FB8" w:rsidRPr="00B45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1D0B"/>
    <w:multiLevelType w:val="hybridMultilevel"/>
    <w:tmpl w:val="1D84CE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68808E6"/>
    <w:multiLevelType w:val="hybridMultilevel"/>
    <w:tmpl w:val="1C94B41E"/>
    <w:lvl w:ilvl="0" w:tplc="5CA819BE">
      <w:start w:val="28"/>
      <w:numFmt w:val="decimal"/>
      <w:lvlText w:val="%1."/>
      <w:lvlJc w:val="left"/>
      <w:pPr>
        <w:ind w:left="398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CDB7C">
      <w:start w:val="30"/>
      <w:numFmt w:val="decimal"/>
      <w:lvlText w:val="%2."/>
      <w:lvlJc w:val="left"/>
      <w:pPr>
        <w:ind w:left="1317" w:hanging="5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81E6982">
      <w:numFmt w:val="bullet"/>
      <w:lvlText w:val="•"/>
      <w:lvlJc w:val="left"/>
      <w:pPr>
        <w:ind w:left="2296" w:hanging="562"/>
      </w:pPr>
      <w:rPr>
        <w:lang w:val="ru-RU" w:eastAsia="en-US" w:bidi="ar-SA"/>
      </w:rPr>
    </w:lvl>
    <w:lvl w:ilvl="3" w:tplc="23DAE68E">
      <w:numFmt w:val="bullet"/>
      <w:lvlText w:val="•"/>
      <w:lvlJc w:val="left"/>
      <w:pPr>
        <w:ind w:left="3272" w:hanging="562"/>
      </w:pPr>
      <w:rPr>
        <w:lang w:val="ru-RU" w:eastAsia="en-US" w:bidi="ar-SA"/>
      </w:rPr>
    </w:lvl>
    <w:lvl w:ilvl="4" w:tplc="95D6A8E6">
      <w:numFmt w:val="bullet"/>
      <w:lvlText w:val="•"/>
      <w:lvlJc w:val="left"/>
      <w:pPr>
        <w:ind w:left="4248" w:hanging="562"/>
      </w:pPr>
      <w:rPr>
        <w:lang w:val="ru-RU" w:eastAsia="en-US" w:bidi="ar-SA"/>
      </w:rPr>
    </w:lvl>
    <w:lvl w:ilvl="5" w:tplc="0DA6F1C0">
      <w:numFmt w:val="bullet"/>
      <w:lvlText w:val="•"/>
      <w:lvlJc w:val="left"/>
      <w:pPr>
        <w:ind w:left="5225" w:hanging="562"/>
      </w:pPr>
      <w:rPr>
        <w:lang w:val="ru-RU" w:eastAsia="en-US" w:bidi="ar-SA"/>
      </w:rPr>
    </w:lvl>
    <w:lvl w:ilvl="6" w:tplc="153C200A">
      <w:numFmt w:val="bullet"/>
      <w:lvlText w:val="•"/>
      <w:lvlJc w:val="left"/>
      <w:pPr>
        <w:ind w:left="6201" w:hanging="562"/>
      </w:pPr>
      <w:rPr>
        <w:lang w:val="ru-RU" w:eastAsia="en-US" w:bidi="ar-SA"/>
      </w:rPr>
    </w:lvl>
    <w:lvl w:ilvl="7" w:tplc="60565958">
      <w:numFmt w:val="bullet"/>
      <w:lvlText w:val="•"/>
      <w:lvlJc w:val="left"/>
      <w:pPr>
        <w:ind w:left="7177" w:hanging="562"/>
      </w:pPr>
      <w:rPr>
        <w:lang w:val="ru-RU" w:eastAsia="en-US" w:bidi="ar-SA"/>
      </w:rPr>
    </w:lvl>
    <w:lvl w:ilvl="8" w:tplc="D9F4F302">
      <w:numFmt w:val="bullet"/>
      <w:lvlText w:val="•"/>
      <w:lvlJc w:val="left"/>
      <w:pPr>
        <w:ind w:left="8153" w:hanging="562"/>
      </w:pPr>
      <w:rPr>
        <w:lang w:val="ru-RU" w:eastAsia="en-US" w:bidi="ar-SA"/>
      </w:rPr>
    </w:lvl>
  </w:abstractNum>
  <w:abstractNum w:abstractNumId="2">
    <w:nsid w:val="391474ED"/>
    <w:multiLevelType w:val="hybridMultilevel"/>
    <w:tmpl w:val="F850AE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B00600"/>
    <w:multiLevelType w:val="hybridMultilevel"/>
    <w:tmpl w:val="B97C6BEC"/>
    <w:lvl w:ilvl="0" w:tplc="9EA46AE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2B8EE1E">
      <w:start w:val="1"/>
      <w:numFmt w:val="decimal"/>
      <w:lvlText w:val="%2."/>
      <w:lvlJc w:val="left"/>
      <w:pPr>
        <w:ind w:left="1111" w:hanging="4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E725B10">
      <w:numFmt w:val="bullet"/>
      <w:lvlText w:val="•"/>
      <w:lvlJc w:val="left"/>
      <w:pPr>
        <w:ind w:left="1120" w:hanging="408"/>
      </w:pPr>
      <w:rPr>
        <w:lang w:val="ru-RU" w:eastAsia="en-US" w:bidi="ar-SA"/>
      </w:rPr>
    </w:lvl>
    <w:lvl w:ilvl="3" w:tplc="F5E2A774">
      <w:numFmt w:val="bullet"/>
      <w:lvlText w:val="•"/>
      <w:lvlJc w:val="left"/>
      <w:pPr>
        <w:ind w:left="2243" w:hanging="408"/>
      </w:pPr>
      <w:rPr>
        <w:lang w:val="ru-RU" w:eastAsia="en-US" w:bidi="ar-SA"/>
      </w:rPr>
    </w:lvl>
    <w:lvl w:ilvl="4" w:tplc="805E0DE6">
      <w:numFmt w:val="bullet"/>
      <w:lvlText w:val="•"/>
      <w:lvlJc w:val="left"/>
      <w:pPr>
        <w:ind w:left="3366" w:hanging="408"/>
      </w:pPr>
      <w:rPr>
        <w:lang w:val="ru-RU" w:eastAsia="en-US" w:bidi="ar-SA"/>
      </w:rPr>
    </w:lvl>
    <w:lvl w:ilvl="5" w:tplc="9C40D8BE">
      <w:numFmt w:val="bullet"/>
      <w:lvlText w:val="•"/>
      <w:lvlJc w:val="left"/>
      <w:pPr>
        <w:ind w:left="4489" w:hanging="408"/>
      </w:pPr>
      <w:rPr>
        <w:lang w:val="ru-RU" w:eastAsia="en-US" w:bidi="ar-SA"/>
      </w:rPr>
    </w:lvl>
    <w:lvl w:ilvl="6" w:tplc="A4DC3598">
      <w:numFmt w:val="bullet"/>
      <w:lvlText w:val="•"/>
      <w:lvlJc w:val="left"/>
      <w:pPr>
        <w:ind w:left="5613" w:hanging="408"/>
      </w:pPr>
      <w:rPr>
        <w:lang w:val="ru-RU" w:eastAsia="en-US" w:bidi="ar-SA"/>
      </w:rPr>
    </w:lvl>
    <w:lvl w:ilvl="7" w:tplc="924CE2FE">
      <w:numFmt w:val="bullet"/>
      <w:lvlText w:val="•"/>
      <w:lvlJc w:val="left"/>
      <w:pPr>
        <w:ind w:left="6736" w:hanging="408"/>
      </w:pPr>
      <w:rPr>
        <w:lang w:val="ru-RU" w:eastAsia="en-US" w:bidi="ar-SA"/>
      </w:rPr>
    </w:lvl>
    <w:lvl w:ilvl="8" w:tplc="ED929994">
      <w:numFmt w:val="bullet"/>
      <w:lvlText w:val="•"/>
      <w:lvlJc w:val="left"/>
      <w:pPr>
        <w:ind w:left="7859" w:hanging="408"/>
      </w:pPr>
      <w:rPr>
        <w:lang w:val="ru-RU" w:eastAsia="en-US" w:bidi="ar-SA"/>
      </w:rPr>
    </w:lvl>
  </w:abstractNum>
  <w:abstractNum w:abstractNumId="4">
    <w:nsid w:val="716927BD"/>
    <w:multiLevelType w:val="hybridMultilevel"/>
    <w:tmpl w:val="779E5F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CB0315E"/>
    <w:multiLevelType w:val="multilevel"/>
    <w:tmpl w:val="584C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28"/>
    </w:lvlOverride>
    <w:lvlOverride w:ilvl="1">
      <w:startOverride w:val="30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FB"/>
    <w:rsid w:val="00100C57"/>
    <w:rsid w:val="00171F99"/>
    <w:rsid w:val="00187045"/>
    <w:rsid w:val="00275150"/>
    <w:rsid w:val="003162C8"/>
    <w:rsid w:val="0035237A"/>
    <w:rsid w:val="0037061A"/>
    <w:rsid w:val="003D6561"/>
    <w:rsid w:val="003E2117"/>
    <w:rsid w:val="00551A1B"/>
    <w:rsid w:val="00684CC8"/>
    <w:rsid w:val="00825C6B"/>
    <w:rsid w:val="008C7737"/>
    <w:rsid w:val="0093467B"/>
    <w:rsid w:val="00A512AB"/>
    <w:rsid w:val="00B45FB8"/>
    <w:rsid w:val="00BC7173"/>
    <w:rsid w:val="00C46BC7"/>
    <w:rsid w:val="00C7257A"/>
    <w:rsid w:val="00CE3441"/>
    <w:rsid w:val="00D71E50"/>
    <w:rsid w:val="00D90FFB"/>
    <w:rsid w:val="00DC43C2"/>
    <w:rsid w:val="00DF68FE"/>
    <w:rsid w:val="00E331CB"/>
    <w:rsid w:val="00EC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31CB"/>
    <w:pPr>
      <w:widowControl w:val="0"/>
      <w:autoSpaceDE w:val="0"/>
      <w:autoSpaceDN w:val="0"/>
      <w:spacing w:after="0" w:line="240" w:lineRule="auto"/>
      <w:ind w:left="39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68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F6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171F99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71F9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25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25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331CB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E331C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C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7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31CB"/>
    <w:pPr>
      <w:widowControl w:val="0"/>
      <w:autoSpaceDE w:val="0"/>
      <w:autoSpaceDN w:val="0"/>
      <w:spacing w:after="0" w:line="240" w:lineRule="auto"/>
      <w:ind w:left="39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68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F6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171F99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71F9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725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25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331CB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E331C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C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7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governme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iprbookshop.ru/61081.html" TargetMode="External"/><Relationship Id="rId17" Type="http://schemas.openxmlformats.org/officeDocument/2006/relationships/hyperlink" Target="http://www.rup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cus.ru/reklamnaya_kommunikaciy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6416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kursar.ru/umozaklyuchenie" TargetMode="External"/><Relationship Id="rId14" Type="http://schemas.openxmlformats.org/officeDocument/2006/relationships/hyperlink" Target="http://economy.gov.ru/minec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D7658-34FC-41D2-A0C7-DCC0DA7F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15</cp:revision>
  <dcterms:created xsi:type="dcterms:W3CDTF">2024-05-01T14:48:00Z</dcterms:created>
  <dcterms:modified xsi:type="dcterms:W3CDTF">2024-05-02T11:05:00Z</dcterms:modified>
</cp:coreProperties>
</file>