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5E2A" w:rsidRPr="00CF554C" w:rsidRDefault="001C0F90">
      <w:pPr>
        <w:widowControl w:val="0"/>
        <w:autoSpaceDE w:val="0"/>
        <w:autoSpaceDN w:val="0"/>
        <w:adjustRightInd w:val="0"/>
        <w:spacing w:after="0" w:line="240" w:lineRule="auto"/>
        <w:ind w:left="126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page1"/>
      <w:bookmarkEnd w:id="0"/>
      <w:r w:rsidRPr="00CF554C">
        <w:rPr>
          <w:rFonts w:ascii="Arial" w:hAnsi="Arial"/>
          <w:b/>
          <w:bCs/>
          <w:sz w:val="28"/>
          <w:szCs w:val="28"/>
          <w:lang w:val="ru-RU"/>
        </w:rPr>
        <w:t>МИНИСТЕРСТВО ОБРАЗОВАНИЯ И НАУКИ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17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autoSpaceDE w:val="0"/>
        <w:autoSpaceDN w:val="0"/>
        <w:adjustRightInd w:val="0"/>
        <w:spacing w:after="0" w:line="240" w:lineRule="auto"/>
        <w:ind w:left="2300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Arial" w:hAnsi="Arial"/>
          <w:b/>
          <w:bCs/>
          <w:sz w:val="28"/>
          <w:szCs w:val="28"/>
          <w:lang w:val="ru-RU"/>
        </w:rPr>
        <w:t>РОССИЙСКОЙ ФЕДЕРАЦИИ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319" w:lineRule="auto"/>
        <w:ind w:left="3200" w:hanging="3685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Arial" w:hAnsi="Arial"/>
          <w:sz w:val="28"/>
          <w:szCs w:val="28"/>
          <w:lang w:val="ru-RU"/>
        </w:rPr>
        <w:t>КАЗАНСКИЙ ГОСУДАРСТВЕННЫЙ АРХИТЕКТУРНО-СТРОИТЕЛЬНЫЙ УНИВЕРСИТЕТ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autoSpaceDE w:val="0"/>
        <w:autoSpaceDN w:val="0"/>
        <w:adjustRightInd w:val="0"/>
        <w:spacing w:after="0" w:line="239" w:lineRule="auto"/>
        <w:ind w:left="780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Arial" w:hAnsi="Arial"/>
          <w:sz w:val="26"/>
          <w:szCs w:val="26"/>
          <w:lang w:val="ru-RU"/>
        </w:rPr>
        <w:t>Кафедра экономики и управления в городском хозяйстве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Arial" w:hAnsi="Arial"/>
          <w:b/>
          <w:bCs/>
          <w:sz w:val="32"/>
          <w:szCs w:val="32"/>
          <w:lang w:val="ru-RU"/>
        </w:rPr>
        <w:t>ПЛАНИРОВАНИЕ ПРОИЗВОДСТВЕННО-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autoSpaceDE w:val="0"/>
        <w:autoSpaceDN w:val="0"/>
        <w:adjustRightInd w:val="0"/>
        <w:spacing w:after="0" w:line="240" w:lineRule="auto"/>
        <w:ind w:left="1400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Arial" w:hAnsi="Arial"/>
          <w:b/>
          <w:bCs/>
          <w:sz w:val="32"/>
          <w:szCs w:val="32"/>
          <w:lang w:val="ru-RU"/>
        </w:rPr>
        <w:t>ХОЗЯЙСТВЕННОЙ ДЕЯТЕЛЬНОСТИ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19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autoSpaceDE w:val="0"/>
        <w:autoSpaceDN w:val="0"/>
        <w:adjustRightInd w:val="0"/>
        <w:spacing w:after="0" w:line="240" w:lineRule="auto"/>
        <w:ind w:left="1680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Arial" w:hAnsi="Arial"/>
          <w:b/>
          <w:bCs/>
          <w:sz w:val="32"/>
          <w:szCs w:val="32"/>
          <w:lang w:val="ru-RU"/>
        </w:rPr>
        <w:t>СТРОИТЕЛЬНОЙ ОРГАНИЗАЦИИ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319" w:lineRule="auto"/>
        <w:ind w:right="500" w:firstLine="1706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Arial" w:hAnsi="Arial"/>
          <w:sz w:val="28"/>
          <w:szCs w:val="28"/>
          <w:lang w:val="ru-RU"/>
        </w:rPr>
        <w:t>Методические указания к выполнению курсовой работы по дисциплинам «Экономика строительства» и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11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319" w:lineRule="auto"/>
        <w:ind w:left="1720" w:right="2220" w:firstLine="206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Arial" w:hAnsi="Arial"/>
          <w:sz w:val="28"/>
          <w:szCs w:val="28"/>
          <w:lang w:val="ru-RU"/>
        </w:rPr>
        <w:t>«Экономика городского хозяйства» для студентов специальности 080502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CF554C" w:rsidSect="00F41173">
          <w:pgSz w:w="11900" w:h="16838"/>
          <w:pgMar w:top="1140" w:right="1220" w:bottom="1440" w:left="1720" w:header="720" w:footer="720" w:gutter="0"/>
          <w:cols w:space="720" w:equalWidth="0">
            <w:col w:w="8960"/>
          </w:cols>
          <w:noEndnote/>
        </w:sect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/>
          <w:sz w:val="28"/>
          <w:szCs w:val="28"/>
        </w:rPr>
        <w:t>КАЗАНЬ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165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/>
          <w:sz w:val="28"/>
          <w:szCs w:val="28"/>
        </w:rPr>
        <w:t>2011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E5E2A" w:rsidSect="00F41173">
          <w:type w:val="continuous"/>
          <w:pgSz w:w="11900" w:h="16838"/>
          <w:pgMar w:top="1140" w:right="5400" w:bottom="1440" w:left="5400" w:header="720" w:footer="720" w:gutter="0"/>
          <w:cols w:space="720" w:equalWidth="0">
            <w:col w:w="1100"/>
          </w:cols>
          <w:noEndnote/>
        </w:sect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>УДК 697.003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ББК 65.31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2500"/>
        <w:gridCol w:w="4760"/>
        <w:gridCol w:w="2020"/>
      </w:tblGrid>
      <w:tr w:rsidR="00FE5E2A">
        <w:trPr>
          <w:trHeight w:val="322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8"/>
                <w:szCs w:val="28"/>
              </w:rPr>
              <w:t>Р69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823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Р69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</w:t>
            </w:r>
            <w:proofErr w:type="spellEnd"/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производственно-хозяйственной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327" w:lineRule="auto"/>
        <w:ind w:left="4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>строительной организации. Методические указания к выполнению курсовой работы по дисциплинам «Экономика строительства» и «Экономика городского хозяйства» для студентов специальности 080502/ А.И.Романова, С.Ф.Федорова, Л.Ф.Талипова. Казань: КГАСУ, 2011. – 30с.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94" w:lineRule="auto"/>
        <w:ind w:left="44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Печатается по решению Редакционно-издательского совета Казанского государственного архитектурно-строительного университета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9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319" w:lineRule="auto"/>
        <w:ind w:left="44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>Настоящие методические указания определяют содержание, объем, последовательность и методику планирования производственно-хозяйственной деятельности строительной организации.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9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294" w:lineRule="auto"/>
        <w:ind w:left="440"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>Рассчитан вариант задания, приведен краткий пояснительный материал, список рекомендуемой литературы.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autoSpaceDE w:val="0"/>
        <w:autoSpaceDN w:val="0"/>
        <w:adjustRightInd w:val="0"/>
        <w:spacing w:after="0" w:line="240" w:lineRule="auto"/>
        <w:ind w:left="1140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4"/>
          <w:szCs w:val="24"/>
          <w:lang w:val="ru-RU"/>
        </w:rPr>
        <w:t>Табл. 11   Илл. 2  Библиогр. 4  Прил. 4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autoSpaceDE w:val="0"/>
        <w:autoSpaceDN w:val="0"/>
        <w:adjustRightInd w:val="0"/>
        <w:spacing w:after="0" w:line="240" w:lineRule="auto"/>
        <w:ind w:left="1140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>Рецензент: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autoSpaceDE w:val="0"/>
        <w:autoSpaceDN w:val="0"/>
        <w:adjustRightInd w:val="0"/>
        <w:spacing w:after="0" w:line="240" w:lineRule="auto"/>
        <w:ind w:left="1140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>Начальник отдела инвестиционного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tabs>
          <w:tab w:val="left" w:pos="8200"/>
        </w:tabs>
        <w:autoSpaceDE w:val="0"/>
        <w:autoSpaceDN w:val="0"/>
        <w:adjustRightInd w:val="0"/>
        <w:spacing w:after="0" w:line="240" w:lineRule="auto"/>
        <w:ind w:left="1140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>замысла ООО «Базовые инвестиции», к.э.н.</w:t>
      </w:r>
      <w:r w:rsidRPr="00CF554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554C">
        <w:rPr>
          <w:rFonts w:ascii="Times New Roman" w:hAnsi="Times New Roman" w:cs="Times New Roman"/>
          <w:sz w:val="28"/>
          <w:szCs w:val="28"/>
          <w:lang w:val="ru-RU"/>
        </w:rPr>
        <w:t>Юнусов И.И.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numPr>
          <w:ilvl w:val="0"/>
          <w:numId w:val="1"/>
        </w:numPr>
        <w:tabs>
          <w:tab w:val="clear" w:pos="720"/>
          <w:tab w:val="num" w:pos="4222"/>
        </w:tabs>
        <w:overflowPunct w:val="0"/>
        <w:autoSpaceDE w:val="0"/>
        <w:autoSpaceDN w:val="0"/>
        <w:adjustRightInd w:val="0"/>
        <w:spacing w:after="0" w:line="227" w:lineRule="auto"/>
        <w:ind w:left="4220" w:right="1420" w:hanging="244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CF554C">
        <w:rPr>
          <w:rFonts w:ascii="Times New Roman" w:hAnsi="Times New Roman" w:cs="Times New Roman"/>
          <w:sz w:val="23"/>
          <w:szCs w:val="23"/>
          <w:lang w:val="ru-RU"/>
        </w:rPr>
        <w:t xml:space="preserve">Казанский государственный архитектурно-строительный университет, 2011 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91" w:lineRule="exact"/>
        <w:rPr>
          <w:rFonts w:ascii="Times New Roman" w:hAnsi="Times New Roman" w:cs="Times New Roman"/>
          <w:sz w:val="23"/>
          <w:szCs w:val="23"/>
          <w:lang w:val="ru-RU"/>
        </w:rPr>
      </w:pPr>
    </w:p>
    <w:p w:rsidR="00FE5E2A" w:rsidRPr="00CF554C" w:rsidRDefault="001C0F90">
      <w:pPr>
        <w:widowControl w:val="0"/>
        <w:numPr>
          <w:ilvl w:val="0"/>
          <w:numId w:val="1"/>
        </w:numPr>
        <w:tabs>
          <w:tab w:val="clear" w:pos="720"/>
          <w:tab w:val="num" w:pos="4220"/>
        </w:tabs>
        <w:overflowPunct w:val="0"/>
        <w:autoSpaceDE w:val="0"/>
        <w:autoSpaceDN w:val="0"/>
        <w:adjustRightInd w:val="0"/>
        <w:spacing w:after="0" w:line="240" w:lineRule="auto"/>
        <w:ind w:left="4220" w:hanging="2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4"/>
          <w:szCs w:val="24"/>
          <w:lang w:val="ru-RU"/>
        </w:rPr>
        <w:t xml:space="preserve">Романова А.И., Федорова С.Ф., Талипова Л.Ф., 2011 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CF554C" w:rsidSect="00F41173">
          <w:pgSz w:w="11906" w:h="16838"/>
          <w:pgMar w:top="1134" w:right="1120" w:bottom="1440" w:left="700" w:header="720" w:footer="720" w:gutter="0"/>
          <w:cols w:space="720" w:equalWidth="0">
            <w:col w:w="10080"/>
          </w:cols>
          <w:noEndnote/>
        </w:sect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>3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CF554C" w:rsidSect="00F41173">
          <w:type w:val="continuous"/>
          <w:pgSz w:w="11906" w:h="16838"/>
          <w:pgMar w:top="1134" w:right="5880" w:bottom="1440" w:left="5880" w:header="720" w:footer="720" w:gutter="0"/>
          <w:cols w:space="720" w:equalWidth="0">
            <w:col w:w="140"/>
          </w:cols>
          <w:noEndnote/>
        </w:sectPr>
      </w:pPr>
    </w:p>
    <w:p w:rsidR="00FE5E2A" w:rsidRPr="00CF554C" w:rsidRDefault="001C0F90">
      <w:pPr>
        <w:widowControl w:val="0"/>
        <w:autoSpaceDE w:val="0"/>
        <w:autoSpaceDN w:val="0"/>
        <w:adjustRightInd w:val="0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page5"/>
      <w:bookmarkEnd w:id="2"/>
      <w:r w:rsidRPr="00CF554C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ВВЕДЕНИЕ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>Планирование считается центральным звеном управления как на макроуровне, так и в рамках отдельного предприятия.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Планирование </w:t>
      </w:r>
      <w:r w:rsidRPr="00CF554C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CF554C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CF554C">
        <w:rPr>
          <w:rFonts w:ascii="Times New Roman" w:hAnsi="Times New Roman" w:cs="Times New Roman"/>
          <w:sz w:val="28"/>
          <w:szCs w:val="28"/>
          <w:lang w:val="ru-RU"/>
        </w:rPr>
        <w:t>процесс разработки и практического осуществления</w:t>
      </w:r>
      <w:r w:rsidRPr="00CF554C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CF554C">
        <w:rPr>
          <w:rFonts w:ascii="Times New Roman" w:hAnsi="Times New Roman" w:cs="Times New Roman"/>
          <w:sz w:val="28"/>
          <w:szCs w:val="28"/>
          <w:lang w:val="ru-RU"/>
        </w:rPr>
        <w:t>планов, определяющих будущее состояние, путей, способов и средств его достижения.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>С точки зрения отдельного предприятия, действующего в рыночной среде можно выделить следующие виды планов: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>а) стратегический план; б) долговременные планы; в) текущие планы; г) оперативные планы; д) инвестиционные проекты; е) бизнес-план.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>По теме «Планирование производственно-хозяйственной деятельности строительных организаций» студент выполняет следующие разделы текущего планирования: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numPr>
          <w:ilvl w:val="0"/>
          <w:numId w:val="2"/>
        </w:numPr>
        <w:tabs>
          <w:tab w:val="clear" w:pos="720"/>
          <w:tab w:val="num" w:pos="1013"/>
        </w:tabs>
        <w:overflowPunct w:val="0"/>
        <w:autoSpaceDE w:val="0"/>
        <w:autoSpaceDN w:val="0"/>
        <w:adjustRightInd w:val="0"/>
        <w:spacing w:after="0" w:line="218" w:lineRule="auto"/>
        <w:ind w:left="0" w:right="20" w:firstLine="70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 xml:space="preserve">Составление производственной программы строительной организации на планируемый год. 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Pr="00CF554C" w:rsidRDefault="001C0F90">
      <w:pPr>
        <w:widowControl w:val="0"/>
        <w:numPr>
          <w:ilvl w:val="0"/>
          <w:numId w:val="2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40" w:lineRule="auto"/>
        <w:ind w:left="980" w:hanging="2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 xml:space="preserve">Расчеты сметной и плановой себестоимости СМР. 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right="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>3. Расчеты прибыли и рентабельности строительной организации на планируемый год.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numPr>
          <w:ilvl w:val="0"/>
          <w:numId w:val="3"/>
        </w:numPr>
        <w:tabs>
          <w:tab w:val="clear" w:pos="720"/>
          <w:tab w:val="num" w:pos="1166"/>
        </w:tabs>
        <w:overflowPunct w:val="0"/>
        <w:autoSpaceDE w:val="0"/>
        <w:autoSpaceDN w:val="0"/>
        <w:adjustRightInd w:val="0"/>
        <w:spacing w:after="0" w:line="218" w:lineRule="auto"/>
        <w:ind w:left="0" w:right="20" w:firstLine="70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 xml:space="preserve">Расчеты способов компенсации увеличения постоянных затрат строительной организации. 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Pr="00CF554C" w:rsidRDefault="001C0F90">
      <w:pPr>
        <w:widowControl w:val="0"/>
        <w:numPr>
          <w:ilvl w:val="0"/>
          <w:numId w:val="3"/>
        </w:numPr>
        <w:tabs>
          <w:tab w:val="clear" w:pos="720"/>
          <w:tab w:val="num" w:pos="1157"/>
        </w:tabs>
        <w:overflowPunct w:val="0"/>
        <w:autoSpaceDE w:val="0"/>
        <w:autoSpaceDN w:val="0"/>
        <w:adjustRightInd w:val="0"/>
        <w:spacing w:after="0" w:line="218" w:lineRule="auto"/>
        <w:ind w:left="0" w:right="20" w:firstLine="70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 xml:space="preserve">Определение погасительной суммы кредита с предоставлением графика платежей. 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 xml:space="preserve">Расчет    показателей    производственно-хозяйственной    деятельности 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231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>строительной организации в практике планирования довольно сложен, поэтому в курсовой работе (и практических занятиях) расчеты выполняются упрощенно. Вместе с тем, основные положения и принципы расчетов технико-экономических показателей сохраняются.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CF554C" w:rsidSect="00F41173">
          <w:pgSz w:w="11906" w:h="16838"/>
          <w:pgMar w:top="1142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CF554C" w:rsidSect="00F41173">
          <w:type w:val="continuous"/>
          <w:pgSz w:w="11906" w:h="16838"/>
          <w:pgMar w:top="1142" w:right="5880" w:bottom="1440" w:left="5880" w:header="720" w:footer="720" w:gutter="0"/>
          <w:cols w:space="720" w:equalWidth="0">
            <w:col w:w="140"/>
          </w:cols>
          <w:noEndnote/>
        </w:sect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2780" w:right="1080" w:hanging="1685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page7"/>
      <w:bookmarkEnd w:id="3"/>
      <w:r w:rsidRPr="00CF554C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1. Составление производственной программы строительной организации на планируемый год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>По данному разделу студент выполняет: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numPr>
          <w:ilvl w:val="0"/>
          <w:numId w:val="4"/>
        </w:numPr>
        <w:tabs>
          <w:tab w:val="clear" w:pos="720"/>
          <w:tab w:val="num" w:pos="1433"/>
        </w:tabs>
        <w:overflowPunct w:val="0"/>
        <w:autoSpaceDE w:val="0"/>
        <w:autoSpaceDN w:val="0"/>
        <w:adjustRightInd w:val="0"/>
        <w:spacing w:after="0" w:line="218" w:lineRule="auto"/>
        <w:ind w:left="120" w:right="120" w:firstLine="70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 xml:space="preserve">Расчет произведенной строительной продукции по объектам на планируемый год с распределением по кварталам. 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Pr="00CF554C" w:rsidRDefault="001C0F90">
      <w:pPr>
        <w:widowControl w:val="0"/>
        <w:numPr>
          <w:ilvl w:val="0"/>
          <w:numId w:val="4"/>
        </w:numPr>
        <w:tabs>
          <w:tab w:val="clear" w:pos="720"/>
          <w:tab w:val="num" w:pos="1557"/>
        </w:tabs>
        <w:overflowPunct w:val="0"/>
        <w:autoSpaceDE w:val="0"/>
        <w:autoSpaceDN w:val="0"/>
        <w:adjustRightInd w:val="0"/>
        <w:spacing w:after="0" w:line="218" w:lineRule="auto"/>
        <w:ind w:left="120" w:right="120" w:firstLine="70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 xml:space="preserve">Расчет готовой строительной продукции по объектам на планируемый год с распределением по кварталам. 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Pr="00CF554C" w:rsidRDefault="001C0F90">
      <w:pPr>
        <w:widowControl w:val="0"/>
        <w:numPr>
          <w:ilvl w:val="0"/>
          <w:numId w:val="4"/>
        </w:numPr>
        <w:tabs>
          <w:tab w:val="clear" w:pos="720"/>
          <w:tab w:val="num" w:pos="1488"/>
        </w:tabs>
        <w:overflowPunct w:val="0"/>
        <w:autoSpaceDE w:val="0"/>
        <w:autoSpaceDN w:val="0"/>
        <w:adjustRightInd w:val="0"/>
        <w:spacing w:after="0" w:line="218" w:lineRule="auto"/>
        <w:ind w:left="120" w:right="120" w:firstLine="70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 xml:space="preserve">Расчет незавершенного строительного производства на конец каждого квартала. 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Default="001C0F90">
      <w:pPr>
        <w:widowControl w:val="0"/>
        <w:numPr>
          <w:ilvl w:val="0"/>
          <w:numId w:val="4"/>
        </w:numPr>
        <w:tabs>
          <w:tab w:val="clear" w:pos="720"/>
          <w:tab w:val="num" w:pos="1320"/>
        </w:tabs>
        <w:overflowPunct w:val="0"/>
        <w:autoSpaceDE w:val="0"/>
        <w:autoSpaceDN w:val="0"/>
        <w:adjustRightInd w:val="0"/>
        <w:spacing w:after="0" w:line="240" w:lineRule="auto"/>
        <w:ind w:left="1320" w:hanging="49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Проверку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правильности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расчетов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0"/>
        <w:gridCol w:w="500"/>
        <w:gridCol w:w="1260"/>
        <w:gridCol w:w="600"/>
        <w:gridCol w:w="1180"/>
        <w:gridCol w:w="1100"/>
        <w:gridCol w:w="720"/>
        <w:gridCol w:w="1200"/>
        <w:gridCol w:w="1060"/>
      </w:tblGrid>
      <w:tr w:rsidR="00FE5E2A">
        <w:trPr>
          <w:trHeight w:val="322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Производственная  программа  строительной  организации  в  курсовой</w:t>
            </w:r>
          </w:p>
        </w:tc>
      </w:tr>
      <w:tr w:rsidR="00FE5E2A">
        <w:trPr>
          <w:trHeight w:val="329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работе составляется на основе календарного плана производства работ (прил.</w:t>
            </w:r>
          </w:p>
        </w:tc>
      </w:tr>
      <w:tr w:rsidR="00FE5E2A">
        <w:trPr>
          <w:trHeight w:val="329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1) и условно принятых среднемесячных темпов выполнения объемов работ по</w:t>
            </w:r>
          </w:p>
        </w:tc>
      </w:tr>
      <w:tr w:rsidR="00FE5E2A">
        <w:trPr>
          <w:trHeight w:val="329"/>
        </w:trPr>
        <w:tc>
          <w:tcPr>
            <w:tcW w:w="66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каждому объекту, приведенных повариантно в прил.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658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ПРИМЕР: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38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Незаверш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I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квартал</w:t>
            </w:r>
            <w:proofErr w:type="spellEnd"/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II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квартал</w:t>
            </w:r>
            <w:proofErr w:type="spellEnd"/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III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квартал</w:t>
            </w:r>
            <w:proofErr w:type="spellEnd"/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квартал</w:t>
            </w:r>
            <w:proofErr w:type="spellEnd"/>
          </w:p>
        </w:tc>
      </w:tr>
      <w:tr w:rsidR="00FE5E2A">
        <w:trPr>
          <w:trHeight w:val="338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строительн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38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производ-во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5"/>
                <w:sz w:val="27"/>
                <w:szCs w:val="27"/>
              </w:rPr>
              <w:t>янв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март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май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июль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сент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ноя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38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нач.года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февр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апр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июнь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авг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окт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дек</w:t>
            </w:r>
            <w:proofErr w:type="spellEnd"/>
          </w:p>
        </w:tc>
      </w:tr>
      <w:tr w:rsidR="00FE5E2A">
        <w:trPr>
          <w:trHeight w:val="30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 900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2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 800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2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 600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2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2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2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Е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2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Ж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2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665"/>
        </w:trPr>
        <w:tc>
          <w:tcPr>
            <w:tcW w:w="8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4" w:name="_Hlk165579132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Рис.1. Календарный план производства СМР по тресту на год</w:t>
            </w:r>
            <w:bookmarkEnd w:id="4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E5E2A" w:rsidRPr="00CF554C" w:rsidRDefault="00000000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.25pt;margin-top:-229.9pt;width:457.8pt;height:197.4pt;z-index:-58;mso-position-horizontal-relative:text;mso-position-vertical-relative:text" o:allowincell="f">
            <v:imagedata r:id="rId5" o:title=""/>
          </v:shap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960"/>
        <w:gridCol w:w="1080"/>
        <w:gridCol w:w="1100"/>
        <w:gridCol w:w="1100"/>
        <w:gridCol w:w="1080"/>
        <w:gridCol w:w="1100"/>
        <w:gridCol w:w="800"/>
        <w:gridCol w:w="300"/>
        <w:gridCol w:w="1100"/>
        <w:gridCol w:w="30"/>
      </w:tblGrid>
      <w:tr w:rsidR="00FE5E2A">
        <w:trPr>
          <w:trHeight w:val="32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5" w:name="_Hlk165579301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Таблица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37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Среднемесячные темпы производства объемов СМР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E5E2A">
        <w:trPr>
          <w:trHeight w:val="316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Объекты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8"/>
                <w:szCs w:val="28"/>
              </w:rPr>
              <w:t>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8"/>
                <w:szCs w:val="28"/>
              </w:rPr>
              <w:t>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З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69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Темпы</w:t>
            </w:r>
            <w:proofErr w:type="spellEnd"/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64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6"/>
                <w:sz w:val="24"/>
                <w:szCs w:val="24"/>
              </w:rPr>
              <w:t>роста</w:t>
            </w:r>
            <w:proofErr w:type="spellEnd"/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23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bookmarkEnd w:id="5"/>
    </w:tbl>
    <w:p w:rsidR="00FE5E2A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E5E2A" w:rsidSect="00F41173">
          <w:pgSz w:w="11906" w:h="16838"/>
          <w:pgMar w:top="1213" w:right="1020" w:bottom="1440" w:left="1020" w:header="720" w:footer="720" w:gutter="0"/>
          <w:cols w:space="720" w:equalWidth="0">
            <w:col w:w="9860"/>
          </w:cols>
          <w:noEndnote/>
        </w:sect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394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>В примере среднемесячные темпы по каждому объекту условно приняты одинаковыми на протяжении всего срока строительства объекта.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autoSpaceDE w:val="0"/>
        <w:autoSpaceDN w:val="0"/>
        <w:adjustRightInd w:val="0"/>
        <w:spacing w:after="0" w:line="239" w:lineRule="auto"/>
        <w:ind w:left="4740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>5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CF554C" w:rsidSect="00F41173">
          <w:type w:val="continuous"/>
          <w:pgSz w:w="11906" w:h="16838"/>
          <w:pgMar w:top="1213" w:right="1140" w:bottom="1440" w:left="1140" w:header="720" w:footer="720" w:gutter="0"/>
          <w:cols w:space="720" w:equalWidth="0">
            <w:col w:w="9620"/>
          </w:cols>
          <w:noEndnote/>
        </w:sect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page9"/>
      <w:bookmarkEnd w:id="6"/>
      <w:r w:rsidRPr="00CF554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Объекты </w:t>
      </w:r>
      <w:r w:rsidRPr="00CF554C">
        <w:rPr>
          <w:rFonts w:ascii="Times New Roman" w:hAnsi="Times New Roman" w:cs="Times New Roman"/>
          <w:b/>
          <w:bCs/>
          <w:sz w:val="28"/>
          <w:szCs w:val="28"/>
          <w:lang w:val="ru-RU"/>
        </w:rPr>
        <w:t>А</w:t>
      </w:r>
      <w:r w:rsidRPr="00CF554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CF554C">
        <w:rPr>
          <w:rFonts w:ascii="Times New Roman" w:hAnsi="Times New Roman" w:cs="Times New Roman"/>
          <w:b/>
          <w:bCs/>
          <w:sz w:val="28"/>
          <w:szCs w:val="28"/>
          <w:lang w:val="ru-RU"/>
        </w:rPr>
        <w:t>Б</w:t>
      </w:r>
      <w:r w:rsidRPr="00CF554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CF554C">
        <w:rPr>
          <w:rFonts w:ascii="Times New Roman" w:hAnsi="Times New Roman" w:cs="Times New Roman"/>
          <w:b/>
          <w:bCs/>
          <w:sz w:val="28"/>
          <w:szCs w:val="28"/>
          <w:lang w:val="ru-RU"/>
        </w:rPr>
        <w:t>В</w:t>
      </w:r>
      <w:r w:rsidRPr="00CF554C">
        <w:rPr>
          <w:rFonts w:ascii="Times New Roman" w:hAnsi="Times New Roman" w:cs="Times New Roman"/>
          <w:sz w:val="28"/>
          <w:szCs w:val="28"/>
          <w:lang w:val="ru-RU"/>
        </w:rPr>
        <w:t xml:space="preserve"> являются </w:t>
      </w:r>
      <w:r w:rsidRPr="00CF554C">
        <w:rPr>
          <w:rFonts w:ascii="Times New Roman" w:hAnsi="Times New Roman" w:cs="Times New Roman"/>
          <w:i/>
          <w:iCs/>
          <w:sz w:val="28"/>
          <w:szCs w:val="28"/>
          <w:lang w:val="ru-RU"/>
        </w:rPr>
        <w:t>переходящими</w:t>
      </w:r>
      <w:r w:rsidRPr="00CF554C">
        <w:rPr>
          <w:rFonts w:ascii="Times New Roman" w:hAnsi="Times New Roman" w:cs="Times New Roman"/>
          <w:sz w:val="28"/>
          <w:szCs w:val="28"/>
          <w:lang w:val="ru-RU"/>
        </w:rPr>
        <w:t xml:space="preserve"> с прошлого года, а окончание строительства по объектам </w:t>
      </w:r>
      <w:r w:rsidRPr="00CF554C">
        <w:rPr>
          <w:rFonts w:ascii="Times New Roman" w:hAnsi="Times New Roman" w:cs="Times New Roman"/>
          <w:b/>
          <w:bCs/>
          <w:sz w:val="28"/>
          <w:szCs w:val="28"/>
          <w:lang w:val="ru-RU"/>
        </w:rPr>
        <w:t>Ж</w:t>
      </w:r>
      <w:r w:rsidRPr="00CF554C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CF554C">
        <w:rPr>
          <w:rFonts w:ascii="Times New Roman" w:hAnsi="Times New Roman" w:cs="Times New Roman"/>
          <w:b/>
          <w:bCs/>
          <w:sz w:val="28"/>
          <w:szCs w:val="28"/>
          <w:lang w:val="ru-RU"/>
        </w:rPr>
        <w:t>З</w:t>
      </w:r>
      <w:r w:rsidRPr="00CF554C">
        <w:rPr>
          <w:rFonts w:ascii="Times New Roman" w:hAnsi="Times New Roman" w:cs="Times New Roman"/>
          <w:sz w:val="28"/>
          <w:szCs w:val="28"/>
          <w:lang w:val="ru-RU"/>
        </w:rPr>
        <w:t xml:space="preserve"> выходит за рамки данного планируемого года, т.е. они являются </w:t>
      </w:r>
      <w:r w:rsidRPr="00CF554C">
        <w:rPr>
          <w:rFonts w:ascii="Times New Roman" w:hAnsi="Times New Roman" w:cs="Times New Roman"/>
          <w:i/>
          <w:iCs/>
          <w:sz w:val="28"/>
          <w:szCs w:val="28"/>
          <w:lang w:val="ru-RU"/>
        </w:rPr>
        <w:t>задельными</w:t>
      </w:r>
      <w:r w:rsidRPr="00CF554C">
        <w:rPr>
          <w:rFonts w:ascii="Times New Roman" w:hAnsi="Times New Roman" w:cs="Times New Roman"/>
          <w:sz w:val="28"/>
          <w:szCs w:val="28"/>
          <w:lang w:val="ru-RU"/>
        </w:rPr>
        <w:t xml:space="preserve"> объектами на будущий период.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7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 xml:space="preserve">Разделение на этапы и сроки окончания работ по каждому этапу показаны на рис. 1 специальным знаком ( </w:t>
      </w:r>
      <w:r w:rsidR="00CF554C">
        <w:rPr>
          <w:rFonts w:ascii="Times New Roman" w:hAnsi="Times New Roman" w:cs="Times New Roman"/>
          <w:sz w:val="24"/>
          <w:szCs w:val="24"/>
        </w:rPr>
        <w:pict>
          <v:shape id="_x0000_i1025" type="#_x0000_t75" style="width:42.65pt;height:12pt">
            <v:imagedata r:id="rId6" o:title=""/>
          </v:shape>
        </w:pict>
      </w:r>
      <w:r w:rsidRPr="00CF554C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820" w:right="760" w:firstLine="499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b/>
          <w:bCs/>
          <w:sz w:val="28"/>
          <w:szCs w:val="28"/>
          <w:lang w:val="ru-RU"/>
        </w:rPr>
        <w:t>1.1. Расчет произведенной строительной продукции по объектам на планируемый год с распределением по кварталам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Hlk165579735"/>
      <w:r w:rsidRPr="00CF554C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Произведенная строительная продукция </w:t>
      </w:r>
      <w:r w:rsidRPr="00CF554C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CF554C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CF554C">
        <w:rPr>
          <w:rFonts w:ascii="Times New Roman" w:hAnsi="Times New Roman" w:cs="Times New Roman"/>
          <w:sz w:val="28"/>
          <w:szCs w:val="28"/>
          <w:lang w:val="ru-RU"/>
        </w:rPr>
        <w:t>это общий объем СМР в</w:t>
      </w:r>
      <w:r w:rsidRPr="00CF554C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CF554C">
        <w:rPr>
          <w:rFonts w:ascii="Times New Roman" w:hAnsi="Times New Roman" w:cs="Times New Roman"/>
          <w:sz w:val="28"/>
          <w:szCs w:val="28"/>
          <w:lang w:val="ru-RU"/>
        </w:rPr>
        <w:t xml:space="preserve">сметных ценах, подлежащих выполнению собственными силами по всем объектам за данный период времени (месяц, квартал, год). Обозначим его </w:t>
      </w:r>
      <w:r w:rsidRPr="00CF554C">
        <w:rPr>
          <w:rFonts w:ascii="Times New Roman" w:hAnsi="Times New Roman" w:cs="Times New Roman"/>
          <w:i/>
          <w:iCs/>
          <w:sz w:val="28"/>
          <w:szCs w:val="28"/>
          <w:lang w:val="ru-RU"/>
        </w:rPr>
        <w:t>О</w:t>
      </w:r>
      <w:r w:rsidRPr="00CF554C">
        <w:rPr>
          <w:rFonts w:ascii="Times New Roman" w:hAnsi="Times New Roman" w:cs="Times New Roman"/>
          <w:i/>
          <w:iCs/>
          <w:sz w:val="19"/>
          <w:szCs w:val="19"/>
          <w:lang w:val="ru-RU"/>
        </w:rPr>
        <w:t>п.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>Этот показатель служит основой для расчета потребности строительной организации в трудовых, материальных и финансовых ресурсах на планируемый год.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 xml:space="preserve">Расчет показателя </w:t>
      </w:r>
      <w:r w:rsidRPr="00CF554C">
        <w:rPr>
          <w:rFonts w:ascii="Times New Roman" w:hAnsi="Times New Roman" w:cs="Times New Roman"/>
          <w:i/>
          <w:iCs/>
          <w:sz w:val="28"/>
          <w:szCs w:val="28"/>
          <w:lang w:val="ru-RU"/>
        </w:rPr>
        <w:t>О</w:t>
      </w:r>
      <w:r w:rsidRPr="00CF554C">
        <w:rPr>
          <w:rFonts w:ascii="Times New Roman" w:hAnsi="Times New Roman" w:cs="Times New Roman"/>
          <w:i/>
          <w:iCs/>
          <w:sz w:val="19"/>
          <w:szCs w:val="19"/>
          <w:lang w:val="ru-RU"/>
        </w:rPr>
        <w:t>п</w:t>
      </w:r>
      <w:r w:rsidRPr="00CF554C">
        <w:rPr>
          <w:rFonts w:ascii="Times New Roman" w:hAnsi="Times New Roman" w:cs="Times New Roman"/>
          <w:sz w:val="28"/>
          <w:szCs w:val="28"/>
          <w:lang w:val="ru-RU"/>
        </w:rPr>
        <w:t xml:space="preserve"> производится по кварталам и в целом за год на основе календарного плана и среднемесячных темпов работ по формуле: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32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0"/>
        <w:gridCol w:w="2440"/>
      </w:tblGrid>
      <w:tr w:rsidR="00FE5E2A">
        <w:trPr>
          <w:trHeight w:val="450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 xml:space="preserve">Î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36"/>
                <w:szCs w:val="36"/>
                <w:vertAlign w:val="subscript"/>
              </w:rPr>
              <w:t>ï</w:t>
            </w:r>
            <w:r>
              <w:rPr>
                <w:rFonts w:ascii="Times New Roman" w:hAnsi="Times New Roman" w:cs="Times New Roman"/>
                <w:i/>
                <w:iCs/>
                <w:sz w:val="36"/>
                <w:szCs w:val="36"/>
                <w:vertAlign w:val="superscript"/>
              </w:rPr>
              <w:t>êâ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 xml:space="preserve">  </w:t>
            </w:r>
            <w:r>
              <w:rPr>
                <w:rFonts w:ascii="Symbol" w:hAnsi="Symbol" w:cs="Symbol"/>
                <w:sz w:val="32"/>
                <w:szCs w:val="32"/>
              </w:rPr>
              <w:t></w:t>
            </w:r>
            <w:r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>Ò</w:t>
            </w:r>
            <w:r>
              <w:rPr>
                <w:rFonts w:ascii="Times New Roman" w:hAnsi="Times New Roman" w:cs="Times New Roman"/>
                <w:i/>
                <w:iCs/>
                <w:sz w:val="36"/>
                <w:szCs w:val="36"/>
                <w:vertAlign w:val="subscript"/>
              </w:rPr>
              <w:t>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 xml:space="preserve"> </w:t>
            </w:r>
            <w:r>
              <w:rPr>
                <w:rFonts w:ascii="Symbol" w:hAnsi="Symbol" w:cs="Symbol"/>
                <w:sz w:val="32"/>
                <w:szCs w:val="32"/>
              </w:rPr>
              <w:t>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>Ñ</w:t>
            </w:r>
            <w:r>
              <w:rPr>
                <w:rFonts w:ascii="Times New Roman" w:hAnsi="Times New Roman" w:cs="Times New Roman"/>
                <w:sz w:val="36"/>
                <w:szCs w:val="36"/>
                <w:vertAlign w:val="subscript"/>
              </w:rPr>
              <w:t>i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ñìð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(1)</w:t>
            </w:r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187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40" w:lineRule="auto"/>
        <w:ind w:left="14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18"/>
          <w:szCs w:val="18"/>
        </w:rPr>
        <w:t>кв</w:t>
      </w:r>
      <w:proofErr w:type="spellEnd"/>
    </w:p>
    <w:p w:rsidR="00FE5E2A" w:rsidRDefault="00FE5E2A">
      <w:pPr>
        <w:widowControl w:val="0"/>
        <w:autoSpaceDE w:val="0"/>
        <w:autoSpaceDN w:val="0"/>
        <w:adjustRightInd w:val="0"/>
        <w:spacing w:after="0" w:line="54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196" w:lineRule="auto"/>
        <w:ind w:left="1120" w:right="700" w:hanging="418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 xml:space="preserve">где </w:t>
      </w:r>
      <w:r w:rsidRPr="00CF554C">
        <w:rPr>
          <w:rFonts w:ascii="Times New Roman" w:hAnsi="Times New Roman" w:cs="Times New Roman"/>
          <w:i/>
          <w:iCs/>
          <w:sz w:val="28"/>
          <w:szCs w:val="28"/>
          <w:lang w:val="ru-RU"/>
        </w:rPr>
        <w:t>О</w:t>
      </w:r>
      <w:r w:rsidRPr="00CF554C">
        <w:rPr>
          <w:rFonts w:ascii="Times New Roman" w:hAnsi="Times New Roman" w:cs="Times New Roman"/>
          <w:i/>
          <w:iCs/>
          <w:sz w:val="19"/>
          <w:szCs w:val="19"/>
          <w:lang w:val="ru-RU"/>
        </w:rPr>
        <w:t>п</w:t>
      </w:r>
      <w:r w:rsidRPr="00CF554C">
        <w:rPr>
          <w:rFonts w:ascii="Times New Roman" w:hAnsi="Times New Roman" w:cs="Times New Roman"/>
          <w:sz w:val="28"/>
          <w:szCs w:val="28"/>
          <w:lang w:val="ru-RU"/>
        </w:rPr>
        <w:t xml:space="preserve"> — объем произведенной строительной продукции за квартал; </w:t>
      </w:r>
      <w:r w:rsidRPr="00CF554C">
        <w:rPr>
          <w:rFonts w:ascii="Times New Roman" w:hAnsi="Times New Roman" w:cs="Times New Roman"/>
          <w:i/>
          <w:iCs/>
          <w:sz w:val="28"/>
          <w:szCs w:val="28"/>
          <w:lang w:val="ru-RU"/>
        </w:rPr>
        <w:t>Т</w:t>
      </w:r>
      <w:r w:rsidRPr="00CF554C">
        <w:rPr>
          <w:rFonts w:ascii="Times New Roman" w:hAnsi="Times New Roman" w:cs="Times New Roman"/>
          <w:i/>
          <w:iCs/>
          <w:sz w:val="36"/>
          <w:szCs w:val="36"/>
          <w:vertAlign w:val="subscript"/>
          <w:lang w:val="ru-RU"/>
        </w:rPr>
        <w:t>р</w:t>
      </w:r>
      <w:r w:rsidRPr="00CF554C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CF554C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CF554C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CF554C">
        <w:rPr>
          <w:rFonts w:ascii="Times New Roman" w:hAnsi="Times New Roman" w:cs="Times New Roman"/>
          <w:sz w:val="28"/>
          <w:szCs w:val="28"/>
          <w:lang w:val="ru-RU"/>
        </w:rPr>
        <w:t>среднемесячные темпы работ;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12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autoSpaceDE w:val="0"/>
        <w:autoSpaceDN w:val="0"/>
        <w:adjustRightInd w:val="0"/>
        <w:spacing w:after="0" w:line="240" w:lineRule="auto"/>
        <w:ind w:left="1340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18"/>
          <w:szCs w:val="18"/>
          <w:lang w:val="ru-RU"/>
        </w:rPr>
        <w:t>смр</w:t>
      </w:r>
    </w:p>
    <w:p w:rsidR="00FE5E2A" w:rsidRPr="00CF554C" w:rsidRDefault="001C0F90">
      <w:pPr>
        <w:widowControl w:val="0"/>
        <w:autoSpaceDE w:val="0"/>
        <w:autoSpaceDN w:val="0"/>
        <w:adjustRightInd w:val="0"/>
        <w:spacing w:after="0" w:line="190" w:lineRule="auto"/>
        <w:ind w:left="1120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spellStart"/>
      <w:r>
        <w:rPr>
          <w:rFonts w:ascii="Times New Roman" w:hAnsi="Times New Roman" w:cs="Times New Roman"/>
          <w:sz w:val="36"/>
          <w:szCs w:val="36"/>
          <w:vertAlign w:val="subscript"/>
        </w:rPr>
        <w:t>i</w:t>
      </w:r>
      <w:proofErr w:type="spellEnd"/>
      <w:r w:rsidRPr="00CF554C">
        <w:rPr>
          <w:rFonts w:ascii="Times New Roman" w:hAnsi="Times New Roman" w:cs="Times New Roman"/>
          <w:sz w:val="28"/>
          <w:szCs w:val="28"/>
          <w:lang w:val="ru-RU"/>
        </w:rPr>
        <w:t xml:space="preserve">       — срок строительства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F554C">
        <w:rPr>
          <w:rFonts w:ascii="Times New Roman" w:hAnsi="Times New Roman" w:cs="Times New Roman"/>
          <w:sz w:val="28"/>
          <w:szCs w:val="28"/>
          <w:lang w:val="ru-RU"/>
        </w:rPr>
        <w:t>-го объекта на планируемом периоде, в</w:t>
      </w:r>
    </w:p>
    <w:p w:rsidR="00FE5E2A" w:rsidRPr="00CF554C" w:rsidRDefault="001C0F90">
      <w:pPr>
        <w:widowControl w:val="0"/>
        <w:autoSpaceDE w:val="0"/>
        <w:autoSpaceDN w:val="0"/>
        <w:adjustRightInd w:val="0"/>
        <w:spacing w:after="0" w:line="231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>месяцах.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>Расчет рекомендуется выполнять в табличной форме (табл. 2).</w:t>
      </w:r>
    </w:p>
    <w:bookmarkEnd w:id="7"/>
    <w:p w:rsidR="00FE5E2A" w:rsidRPr="00CF554C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CF554C" w:rsidSect="00F41173">
          <w:pgSz w:w="11906" w:h="16838"/>
          <w:pgMar w:top="1207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sz w:val="28"/>
          <w:szCs w:val="28"/>
          <w:lang w:val="ru-RU"/>
        </w:rPr>
        <w:t>6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CF554C" w:rsidSect="00F41173">
          <w:type w:val="continuous"/>
          <w:pgSz w:w="11906" w:h="16838"/>
          <w:pgMar w:top="1207" w:right="5880" w:bottom="1440" w:left="5880" w:header="720" w:footer="720" w:gutter="0"/>
          <w:cols w:space="720" w:equalWidth="0">
            <w:col w:w="140"/>
          </w:cols>
          <w:noEndnote/>
        </w:sectPr>
      </w:pPr>
    </w:p>
    <w:p w:rsidR="00FE5E2A" w:rsidRPr="00CF554C" w:rsidRDefault="001C0F90">
      <w:pPr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page11"/>
      <w:bookmarkEnd w:id="8"/>
      <w:r w:rsidRPr="00CF554C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ПРИМЕР: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autoSpaceDE w:val="0"/>
        <w:autoSpaceDN w:val="0"/>
        <w:adjustRightInd w:val="0"/>
        <w:spacing w:after="0" w:line="240" w:lineRule="auto"/>
        <w:ind w:left="850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Hlk165580396"/>
      <w:r w:rsidRPr="00CF554C">
        <w:rPr>
          <w:rFonts w:ascii="Times New Roman" w:hAnsi="Times New Roman" w:cs="Times New Roman"/>
          <w:sz w:val="28"/>
          <w:szCs w:val="28"/>
          <w:lang w:val="ru-RU"/>
        </w:rPr>
        <w:t>Таблица 2</w:t>
      </w:r>
    </w:p>
    <w:p w:rsidR="00FE5E2A" w:rsidRPr="00CF554C" w:rsidRDefault="00FE5E2A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CF554C" w:rsidRDefault="001C0F90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1700" w:right="780" w:hanging="864"/>
        <w:rPr>
          <w:rFonts w:ascii="Times New Roman" w:hAnsi="Times New Roman" w:cs="Times New Roman"/>
          <w:sz w:val="24"/>
          <w:szCs w:val="24"/>
          <w:lang w:val="ru-RU"/>
        </w:rPr>
      </w:pPr>
      <w:r w:rsidRPr="00CF554C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Расчет произведенной строительной продукции по объектам на планируемый год с распределением по кварталам</w:t>
      </w:r>
    </w:p>
    <w:bookmarkEnd w:id="9"/>
    <w:p w:rsidR="00FE5E2A" w:rsidRPr="00CF554C" w:rsidRDefault="00FE5E2A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1120"/>
        <w:gridCol w:w="860"/>
        <w:gridCol w:w="740"/>
        <w:gridCol w:w="820"/>
        <w:gridCol w:w="700"/>
        <w:gridCol w:w="860"/>
        <w:gridCol w:w="660"/>
        <w:gridCol w:w="900"/>
        <w:gridCol w:w="840"/>
        <w:gridCol w:w="1420"/>
      </w:tblGrid>
      <w:tr w:rsidR="00FE5E2A">
        <w:trPr>
          <w:trHeight w:val="30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65580415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Средне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proofErr w:type="spellEnd"/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proofErr w:type="spellEnd"/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proofErr w:type="spellEnd"/>
          </w:p>
        </w:tc>
        <w:tc>
          <w:tcPr>
            <w:tcW w:w="1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proofErr w:type="spellEnd"/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</w:tr>
      <w:tr w:rsidR="00FE5E2A">
        <w:trPr>
          <w:trHeight w:val="293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ект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месячн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смр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смр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смр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смр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СМР</w:t>
            </w:r>
          </w:p>
        </w:tc>
      </w:tr>
      <w:tr w:rsidR="00FE5E2A">
        <w:trPr>
          <w:trHeight w:val="268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темпы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год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,</w:t>
            </w:r>
          </w:p>
        </w:tc>
      </w:tr>
      <w:tr w:rsidR="00FE5E2A">
        <w:trPr>
          <w:trHeight w:val="283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E5E2A">
        <w:trPr>
          <w:trHeight w:val="283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руб</w:t>
            </w:r>
            <w:proofErr w:type="spellEnd"/>
          </w:p>
        </w:tc>
      </w:tr>
      <w:tr w:rsidR="00FE5E2A">
        <w:trPr>
          <w:trHeight w:val="30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2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</w:tr>
      <w:tr w:rsidR="00FE5E2A">
        <w:trPr>
          <w:trHeight w:val="2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FE5E2A">
        <w:trPr>
          <w:trHeight w:val="2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</w:tr>
      <w:tr w:rsidR="00FE5E2A">
        <w:trPr>
          <w:trHeight w:val="2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FE5E2A">
        <w:trPr>
          <w:trHeight w:val="2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FE5E2A">
        <w:trPr>
          <w:trHeight w:val="2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1890</w:t>
            </w:r>
          </w:p>
        </w:tc>
      </w:tr>
      <w:tr w:rsidR="00FE5E2A">
        <w:trPr>
          <w:trHeight w:val="2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</w:t>
            </w:r>
          </w:p>
        </w:tc>
      </w:tr>
      <w:tr w:rsidR="00FE5E2A">
        <w:trPr>
          <w:trHeight w:val="29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</w:tr>
      <w:tr w:rsidR="00FE5E2A">
        <w:trPr>
          <w:trHeight w:val="2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14150</w:t>
            </w:r>
          </w:p>
        </w:tc>
      </w:tr>
    </w:tbl>
    <w:bookmarkEnd w:id="10"/>
    <w:p w:rsidR="00FE5E2A" w:rsidRDefault="0000000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27" style="position:absolute;z-index:-57;mso-position-horizontal-relative:text;mso-position-vertical-relative:text" from="38.45pt,-135.55pt" to="39.9pt,-135.55pt" o:allowincell="f" strokeweight=".04231mm"/>
        </w:pict>
      </w:r>
      <w:r>
        <w:rPr>
          <w:noProof/>
        </w:rPr>
        <w:pict>
          <v:line id="_x0000_s1028" style="position:absolute;z-index:-56;mso-position-horizontal-relative:text;mso-position-vertical-relative:text" from="95.2pt,-135.55pt" to="96.65pt,-135.55pt" o:allowincell="f" strokeweight=".04231mm"/>
        </w:pict>
      </w:r>
      <w:r>
        <w:rPr>
          <w:noProof/>
        </w:rPr>
        <w:pict>
          <v:line id="_x0000_s1029" style="position:absolute;z-index:-55;mso-position-horizontal-relative:text;mso-position-vertical-relative:text" from="137.85pt,-135.55pt" to="139.25pt,-135.55pt" o:allowincell="f" strokeweight=".04231mm"/>
        </w:pict>
      </w:r>
      <w:r>
        <w:rPr>
          <w:noProof/>
        </w:rPr>
        <w:pict>
          <v:line id="_x0000_s1030" style="position:absolute;z-index:-54;mso-position-horizontal-relative:text;mso-position-vertical-relative:text" from="175.05pt,-135.55pt" to="176.45pt,-135.55pt" o:allowincell="f" strokeweight=".04231mm"/>
        </w:pict>
      </w:r>
      <w:r>
        <w:rPr>
          <w:noProof/>
        </w:rPr>
        <w:pict>
          <v:line id="_x0000_s1031" style="position:absolute;z-index:-53;mso-position-horizontal-relative:text;mso-position-vertical-relative:text" from="215.7pt,-135.55pt" to="217.15pt,-135.55pt" o:allowincell="f" strokeweight=".04231mm"/>
        </w:pict>
      </w:r>
      <w:r>
        <w:rPr>
          <w:noProof/>
        </w:rPr>
        <w:pict>
          <v:line id="_x0000_s1032" style="position:absolute;z-index:-52;mso-position-horizontal-relative:text;mso-position-vertical-relative:text" from="251.25pt,-135.55pt" to="252.65pt,-135.55pt" o:allowincell="f" strokeweight=".04231mm"/>
        </w:pict>
      </w:r>
      <w:r>
        <w:rPr>
          <w:noProof/>
        </w:rPr>
        <w:pict>
          <v:line id="_x0000_s1033" style="position:absolute;z-index:-51;mso-position-horizontal-relative:text;mso-position-vertical-relative:text" from="293.75pt,-135.55pt" to="295.15pt,-135.55pt" o:allowincell="f" strokeweight=".04231mm"/>
        </w:pict>
      </w:r>
      <w:r>
        <w:rPr>
          <w:noProof/>
        </w:rPr>
        <w:pict>
          <v:line id="_x0000_s1034" style="position:absolute;z-index:-50;mso-position-horizontal-relative:text;mso-position-vertical-relative:text" from="326.85pt,-135.55pt" to="328.3pt,-135.55pt" o:allowincell="f" strokeweight=".04231mm"/>
        </w:pict>
      </w:r>
      <w:r>
        <w:rPr>
          <w:noProof/>
        </w:rPr>
        <w:pict>
          <v:line id="_x0000_s1035" style="position:absolute;z-index:-49;mso-position-horizontal-relative:text;mso-position-vertical-relative:text" from="371.6pt,-135.55pt" to="373.05pt,-135.55pt" o:allowincell="f" strokeweight=".04231mm"/>
        </w:pict>
      </w:r>
      <w:r>
        <w:rPr>
          <w:noProof/>
        </w:rPr>
        <w:pict>
          <v:line id="_x0000_s1036" style="position:absolute;z-index:-48;mso-position-horizontal-relative:text;mso-position-vertical-relative:text" from="414.1pt,-135.55pt" to="415.55pt,-135.55pt" o:allowincell="f" strokeweight=".04231mm"/>
        </w:pict>
      </w: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2620" w:right="60" w:hanging="2511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Hlk165582097"/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>1.2. Расчет готовой строительной продукции по объектам на планируемый год с распределением по кварталам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80"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Готовая строительная продукция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объем строительно-монтажных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работ по объектам и этапам, подлежащих сдаче (реализации) заказчику. Обозначим этот показатель 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О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г.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80" w:right="4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Этот показатель служит основой для определения плановой прибыли и рентабельности строительно-монтажной организации.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80" w:right="4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Расчет показателя 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О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г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 производится по кварталам и в целом за год на основе календарного плана и среднемесячных темпов работ по формуле: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5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7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7480"/>
        <w:gridCol w:w="500"/>
      </w:tblGrid>
      <w:tr w:rsidR="00FE5E2A">
        <w:trPr>
          <w:trHeight w:val="41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89" w:lineRule="exact"/>
              <w:ind w:left="18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9"/>
                <w:szCs w:val="29"/>
                <w:lang w:val="ru-RU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34"/>
                <w:szCs w:val="34"/>
                <w:vertAlign w:val="subscript"/>
                <w:lang w:val="ru-RU"/>
              </w:rPr>
              <w:t>г</w:t>
            </w:r>
            <w:r>
              <w:rPr>
                <w:rFonts w:ascii="Times New Roman" w:hAnsi="Times New Roman" w:cs="Times New Roman"/>
                <w:i/>
                <w:iCs/>
                <w:sz w:val="34"/>
                <w:szCs w:val="34"/>
                <w:vertAlign w:val="superscript"/>
                <w:lang w:val="ru-RU"/>
              </w:rPr>
              <w:t>кв</w:t>
            </w:r>
            <w:r>
              <w:rPr>
                <w:rFonts w:ascii="Times New Roman" w:hAnsi="Times New Roman" w:cs="Times New Roman"/>
                <w:i/>
                <w:iCs/>
                <w:sz w:val="29"/>
                <w:szCs w:val="29"/>
                <w:lang w:val="ru-RU"/>
              </w:rPr>
              <w:t xml:space="preserve">  </w:t>
            </w:r>
            <w:r>
              <w:rPr>
                <w:rFonts w:ascii="Symbol" w:hAnsi="Symbol" w:cs="Symbol"/>
                <w:sz w:val="29"/>
                <w:szCs w:val="29"/>
              </w:rPr>
              <w:t></w:t>
            </w:r>
            <w:r>
              <w:rPr>
                <w:rFonts w:ascii="Times New Roman" w:hAnsi="Times New Roman" w:cs="Times New Roman"/>
                <w:i/>
                <w:iCs/>
                <w:sz w:val="29"/>
                <w:szCs w:val="29"/>
                <w:lang w:val="ru-RU"/>
              </w:rPr>
              <w:t xml:space="preserve"> О</w:t>
            </w:r>
            <w:r>
              <w:rPr>
                <w:rFonts w:ascii="Times New Roman" w:hAnsi="Times New Roman" w:cs="Times New Roman"/>
                <w:i/>
                <w:iCs/>
                <w:sz w:val="34"/>
                <w:szCs w:val="34"/>
                <w:vertAlign w:val="subscript"/>
                <w:lang w:val="ru-RU"/>
              </w:rPr>
              <w:t>нсп</w:t>
            </w:r>
            <w:r>
              <w:rPr>
                <w:rFonts w:ascii="Times New Roman" w:hAnsi="Times New Roman" w:cs="Times New Roman"/>
                <w:i/>
                <w:iCs/>
                <w:sz w:val="34"/>
                <w:szCs w:val="34"/>
                <w:vertAlign w:val="superscript"/>
                <w:lang w:val="ru-RU"/>
              </w:rPr>
              <w:t>нп</w:t>
            </w:r>
            <w:r>
              <w:rPr>
                <w:rFonts w:ascii="Times New Roman" w:hAnsi="Times New Roman" w:cs="Times New Roman"/>
                <w:i/>
                <w:iCs/>
                <w:sz w:val="29"/>
                <w:szCs w:val="29"/>
                <w:lang w:val="ru-RU"/>
              </w:rPr>
              <w:t xml:space="preserve">  </w:t>
            </w:r>
            <w:r>
              <w:rPr>
                <w:rFonts w:ascii="Symbol" w:hAnsi="Symbol" w:cs="Symbol"/>
                <w:sz w:val="29"/>
                <w:szCs w:val="29"/>
              </w:rPr>
              <w:t></w:t>
            </w:r>
            <w:r>
              <w:rPr>
                <w:rFonts w:ascii="Times New Roman" w:hAnsi="Times New Roman" w:cs="Times New Roman"/>
                <w:i/>
                <w:iCs/>
                <w:sz w:val="29"/>
                <w:szCs w:val="29"/>
                <w:lang w:val="ru-RU"/>
              </w:rPr>
              <w:t xml:space="preserve">Т </w:t>
            </w:r>
            <w:r>
              <w:rPr>
                <w:rFonts w:ascii="Times New Roman" w:hAnsi="Times New Roman" w:cs="Times New Roman"/>
                <w:i/>
                <w:iCs/>
                <w:sz w:val="34"/>
                <w:szCs w:val="34"/>
                <w:vertAlign w:val="subscript"/>
                <w:lang w:val="ru-RU"/>
              </w:rPr>
              <w:t>р</w:t>
            </w:r>
            <w:r>
              <w:rPr>
                <w:rFonts w:ascii="Times New Roman" w:hAnsi="Times New Roman" w:cs="Times New Roman"/>
                <w:i/>
                <w:iCs/>
                <w:sz w:val="29"/>
                <w:szCs w:val="29"/>
                <w:lang w:val="ru-RU"/>
              </w:rPr>
              <w:t xml:space="preserve"> </w:t>
            </w:r>
            <w:r>
              <w:rPr>
                <w:rFonts w:ascii="Symbol" w:hAnsi="Symbol" w:cs="Symbol"/>
                <w:sz w:val="29"/>
                <w:szCs w:val="29"/>
              </w:rPr>
              <w:t></w:t>
            </w:r>
            <w:r>
              <w:rPr>
                <w:rFonts w:ascii="Times New Roman" w:hAnsi="Times New Roman" w:cs="Times New Roman"/>
                <w:i/>
                <w:iCs/>
                <w:sz w:val="29"/>
                <w:szCs w:val="29"/>
                <w:lang w:val="ru-RU"/>
              </w:rPr>
              <w:t>С</w:t>
            </w:r>
            <w:proofErr w:type="spellStart"/>
            <w:r>
              <w:rPr>
                <w:rFonts w:ascii="Times New Roman" w:hAnsi="Times New Roman" w:cs="Times New Roman"/>
                <w:sz w:val="34"/>
                <w:szCs w:val="34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34"/>
                <w:szCs w:val="34"/>
                <w:vertAlign w:val="superscript"/>
                <w:lang w:val="ru-RU"/>
              </w:rPr>
              <w:t>г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(2)</w:t>
            </w:r>
          </w:p>
        </w:tc>
      </w:tr>
      <w:tr w:rsidR="00FE5E2A">
        <w:trPr>
          <w:trHeight w:val="38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w w:val="98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0"/>
        </w:trPr>
        <w:tc>
          <w:tcPr>
            <w:tcW w:w="8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0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где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Ог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— объем произведенной строительной продукции за квартал;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5E2A">
        <w:trPr>
          <w:trHeight w:val="44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89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w w:val="73"/>
                <w:sz w:val="29"/>
                <w:szCs w:val="29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w w:val="73"/>
                <w:sz w:val="34"/>
                <w:szCs w:val="34"/>
                <w:vertAlign w:val="subscript"/>
              </w:rPr>
              <w:t>нсп</w:t>
            </w:r>
            <w:r>
              <w:rPr>
                <w:rFonts w:ascii="Times New Roman" w:hAnsi="Times New Roman" w:cs="Times New Roman"/>
                <w:i/>
                <w:iCs/>
                <w:w w:val="73"/>
                <w:sz w:val="34"/>
                <w:szCs w:val="34"/>
                <w:vertAlign w:val="superscript"/>
              </w:rPr>
              <w:t>нп</w:t>
            </w:r>
            <w:proofErr w:type="spellEnd"/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— объем незавершенного производства на начало квартала;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5E2A">
        <w:trPr>
          <w:trHeight w:val="359"/>
        </w:trPr>
        <w:tc>
          <w:tcPr>
            <w:tcW w:w="8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36"/>
                <w:szCs w:val="36"/>
                <w:vertAlign w:val="subscript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среднемесячные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темпы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9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93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36"/>
                <w:szCs w:val="36"/>
                <w:vertAlign w:val="subscript"/>
              </w:rPr>
              <w:t>i</w:t>
            </w:r>
            <w:r>
              <w:rPr>
                <w:rFonts w:ascii="Times New Roman" w:hAnsi="Times New Roman" w:cs="Times New Roman"/>
                <w:i/>
                <w:iCs/>
                <w:sz w:val="36"/>
                <w:szCs w:val="36"/>
                <w:vertAlign w:val="superscript"/>
              </w:rPr>
              <w:t>г</w:t>
            </w:r>
            <w:proofErr w:type="spellEnd"/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— период окончания этапа, в месяцах.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E5E2A" w:rsidRPr="00FB030E" w:rsidRDefault="00FE5E2A">
      <w:pPr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Расчет рекомендуется выполнять в табличной форме (табл. 3).</w:t>
      </w:r>
      <w:bookmarkEnd w:id="11"/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pgSz w:w="11906" w:h="16838"/>
          <w:pgMar w:top="1134" w:right="1100" w:bottom="1440" w:left="1060" w:header="720" w:footer="720" w:gutter="0"/>
          <w:cols w:space="720" w:equalWidth="0">
            <w:col w:w="9740"/>
          </w:cols>
          <w:noEndnote/>
        </w:sect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7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type w:val="continuous"/>
          <w:pgSz w:w="11906" w:h="16838"/>
          <w:pgMar w:top="1134" w:right="5880" w:bottom="1440" w:left="5880" w:header="720" w:footer="720" w:gutter="0"/>
          <w:cols w:space="720" w:equalWidth="0">
            <w:col w:w="140"/>
          </w:cols>
          <w:noEndnote/>
        </w:sect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page13"/>
      <w:bookmarkEnd w:id="12"/>
      <w:r w:rsidRPr="00FB030E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ПРИМЕР: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850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Hlk165582198"/>
      <w:r w:rsidRPr="00FB030E">
        <w:rPr>
          <w:rFonts w:ascii="Times New Roman" w:hAnsi="Times New Roman" w:cs="Times New Roman"/>
          <w:sz w:val="28"/>
          <w:szCs w:val="28"/>
          <w:lang w:val="ru-RU"/>
        </w:rPr>
        <w:t>Таблица 3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2860" w:right="60" w:hanging="2744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Расчет готовой строительной продукции по объектам на планируемый год с распределением по кварталам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840"/>
        <w:gridCol w:w="860"/>
        <w:gridCol w:w="740"/>
        <w:gridCol w:w="820"/>
        <w:gridCol w:w="700"/>
        <w:gridCol w:w="860"/>
        <w:gridCol w:w="660"/>
        <w:gridCol w:w="900"/>
        <w:gridCol w:w="840"/>
        <w:gridCol w:w="1420"/>
      </w:tblGrid>
      <w:tr w:rsidR="00FE5E2A">
        <w:trPr>
          <w:trHeight w:val="306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НСП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proofErr w:type="spellEnd"/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proofErr w:type="spellEnd"/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proofErr w:type="spellEnd"/>
          </w:p>
        </w:tc>
        <w:tc>
          <w:tcPr>
            <w:tcW w:w="1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proofErr w:type="spellEnd"/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</w:tr>
      <w:tr w:rsidR="00FE5E2A">
        <w:trPr>
          <w:trHeight w:val="293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смр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смр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смр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смр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СМР</w:t>
            </w:r>
          </w:p>
        </w:tc>
      </w:tr>
      <w:tr w:rsidR="00FE5E2A">
        <w:trPr>
          <w:trHeight w:val="268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сячн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год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,</w:t>
            </w:r>
          </w:p>
        </w:tc>
      </w:tr>
      <w:tr w:rsidR="00FE5E2A">
        <w:trPr>
          <w:trHeight w:val="283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E5E2A">
        <w:trPr>
          <w:trHeight w:val="283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пы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руб</w:t>
            </w:r>
            <w:proofErr w:type="spellEnd"/>
          </w:p>
        </w:tc>
      </w:tr>
      <w:tr w:rsidR="00FE5E2A">
        <w:trPr>
          <w:trHeight w:val="30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28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24"/>
                <w:szCs w:val="24"/>
              </w:rPr>
              <w:t>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1710</w:t>
            </w:r>
          </w:p>
        </w:tc>
      </w:tr>
      <w:tr w:rsidR="00FE5E2A">
        <w:trPr>
          <w:trHeight w:val="278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6"/>
                <w:sz w:val="24"/>
                <w:szCs w:val="24"/>
              </w:rPr>
              <w:t>Б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</w:tr>
      <w:tr w:rsidR="00FE5E2A">
        <w:trPr>
          <w:trHeight w:val="278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</w:tr>
      <w:tr w:rsidR="00FE5E2A">
        <w:trPr>
          <w:trHeight w:val="278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6"/>
                <w:sz w:val="24"/>
                <w:szCs w:val="24"/>
              </w:rPr>
              <w:t>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FE5E2A">
        <w:trPr>
          <w:trHeight w:val="278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1750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FE5E2A">
        <w:trPr>
          <w:trHeight w:val="278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1260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1890</w:t>
            </w:r>
          </w:p>
        </w:tc>
      </w:tr>
      <w:tr w:rsidR="00FE5E2A">
        <w:trPr>
          <w:trHeight w:val="278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24"/>
                <w:szCs w:val="24"/>
              </w:rPr>
              <w:t>Ж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</w:tr>
      <w:tr w:rsidR="00FE5E2A">
        <w:trPr>
          <w:trHeight w:val="29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З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</w:tr>
      <w:tr w:rsidR="00FE5E2A">
        <w:trPr>
          <w:trHeight w:val="297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5510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14170</w:t>
            </w:r>
          </w:p>
        </w:tc>
      </w:tr>
    </w:tbl>
    <w:bookmarkEnd w:id="13"/>
    <w:p w:rsidR="00FE5E2A" w:rsidRDefault="00000000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47;mso-position-horizontal-relative:text;mso-position-vertical-relative:text" from="52.7pt,-135.65pt" to="54.15pt,-135.65pt" o:allowincell="f" strokeweight=".04231mm"/>
        </w:pict>
      </w:r>
      <w:r>
        <w:rPr>
          <w:noProof/>
        </w:rPr>
        <w:pict>
          <v:line id="_x0000_s1038" style="position:absolute;z-index:-46;mso-position-horizontal-relative:text;mso-position-vertical-relative:text" from="95.2pt,-135.65pt" to="96.65pt,-135.65pt" o:allowincell="f" strokeweight=".04231mm"/>
        </w:pict>
      </w:r>
      <w:r>
        <w:rPr>
          <w:noProof/>
        </w:rPr>
        <w:pict>
          <v:line id="_x0000_s1039" style="position:absolute;z-index:-45;mso-position-horizontal-relative:text;mso-position-vertical-relative:text" from="137.7pt,-135.65pt" to="139.15pt,-135.65pt" o:allowincell="f" strokeweight=".04231mm"/>
        </w:pict>
      </w:r>
      <w:r>
        <w:rPr>
          <w:noProof/>
        </w:rPr>
        <w:pict>
          <v:line id="_x0000_s1040" style="position:absolute;z-index:-44;mso-position-horizontal-relative:text;mso-position-vertical-relative:text" from="174.9pt,-135.65pt" to="176.35pt,-135.65pt" o:allowincell="f" strokeweight=".04231mm"/>
        </w:pict>
      </w:r>
      <w:r>
        <w:rPr>
          <w:noProof/>
        </w:rPr>
        <w:pict>
          <v:line id="_x0000_s1041" style="position:absolute;z-index:-43;mso-position-horizontal-relative:text;mso-position-vertical-relative:text" from="215.7pt,-135.65pt" to="217.15pt,-135.65pt" o:allowincell="f" strokeweight=".04231mm"/>
        </w:pict>
      </w:r>
      <w:r>
        <w:rPr>
          <w:noProof/>
        </w:rPr>
        <w:pict>
          <v:line id="_x0000_s1042" style="position:absolute;z-index:-42;mso-position-horizontal-relative:text;mso-position-vertical-relative:text" from="251.1pt,-135.65pt" to="252.55pt,-135.65pt" o:allowincell="f" strokeweight=".04231mm"/>
        </w:pict>
      </w:r>
      <w:r>
        <w:rPr>
          <w:noProof/>
        </w:rPr>
        <w:pict>
          <v:line id="_x0000_s1043" style="position:absolute;z-index:-41;mso-position-horizontal-relative:text;mso-position-vertical-relative:text" from="293.6pt,-135.65pt" to="295.05pt,-135.65pt" o:allowincell="f" strokeweight=".04231mm"/>
        </w:pict>
      </w:r>
      <w:r>
        <w:rPr>
          <w:noProof/>
        </w:rPr>
        <w:pict>
          <v:line id="_x0000_s1044" style="position:absolute;z-index:-40;mso-position-horizontal-relative:text;mso-position-vertical-relative:text" from="326.85pt,-135.65pt" to="328.3pt,-135.65pt" o:allowincell="f" strokeweight=".04231mm"/>
        </w:pict>
      </w:r>
      <w:r>
        <w:rPr>
          <w:noProof/>
        </w:rPr>
        <w:pict>
          <v:line id="_x0000_s1045" style="position:absolute;z-index:-39;mso-position-horizontal-relative:text;mso-position-vertical-relative:text" from="371.6pt,-135.65pt" to="373.05pt,-135.65pt" o:allowincell="f" strokeweight=".04231mm"/>
        </w:pict>
      </w:r>
      <w:r>
        <w:rPr>
          <w:noProof/>
        </w:rPr>
        <w:pict>
          <v:line id="_x0000_s1046" style="position:absolute;z-index:-38;mso-position-horizontal-relative:text;mso-position-vertical-relative:text" from="414.1pt,-135.65pt" to="415.55pt,-135.65pt" o:allowincell="f" strokeweight=".04231mm"/>
        </w:pict>
      </w:r>
    </w:p>
    <w:p w:rsidR="00FE5E2A" w:rsidRDefault="001C0F90">
      <w:pPr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bookmarkStart w:id="14" w:name="_Hlk165583333"/>
      <w:proofErr w:type="spellStart"/>
      <w:r>
        <w:rPr>
          <w:rFonts w:ascii="Times New Roman" w:hAnsi="Times New Roman" w:cs="Times New Roman"/>
          <w:sz w:val="28"/>
          <w:szCs w:val="28"/>
        </w:rPr>
        <w:t>Пояснения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расчетам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примера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80"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По плану в первом квартале вводится в действие только объект А и заканчивается строительством первый объект, этап Б. Эти объекты являются переходящими с прошлого года, а темпы выполнения работ в данном году составляют по объекту А — 270 тыс.руб., по объекту Б — 200 тыс.руб. Объект А вводится в конце первого квартала, первый этап объекта Б — в феврале. Выполнение СМР в прошлом году составило по объекту А — 900 тыс.руб., по объекту Б — 800 тыс.руб.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Объем готовой продукции в первом квартале составит: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7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0"/>
        <w:gridCol w:w="3080"/>
        <w:gridCol w:w="1140"/>
      </w:tblGrid>
      <w:tr w:rsidR="00FE5E2A">
        <w:trPr>
          <w:trHeight w:val="322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объекту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</w:p>
        </w:tc>
        <w:tc>
          <w:tcPr>
            <w:tcW w:w="4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900 + 3 • 270 = 1710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</w:tc>
      </w:tr>
      <w:tr w:rsidR="00FE5E2A">
        <w:trPr>
          <w:trHeight w:val="329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объекту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 + 2 • 200 = 1200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E5E2A">
        <w:trPr>
          <w:trHeight w:val="329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bookmarkEnd w:id="14"/>
    <w:p w:rsidR="00FE5E2A" w:rsidRPr="0004286C" w:rsidRDefault="00FE5E2A">
      <w:pPr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4300" w:right="80" w:hanging="417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>1.3</w:t>
      </w:r>
      <w:bookmarkStart w:id="15" w:name="_Hlk165585221"/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>. Расчет незавершенного строительного производства на конец каждого квартала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80" w:right="4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В связи с тем, что оплата СМР производится заказчиком только после окончания строительства объекта в целом или отдельной его части (этапа работ), в строительной организации к концу каждого квартала скапливается незаконченная строительная продукция, которая не оплачивается заказчиком до полного ее завершения.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pgSz w:w="11906" w:h="16838"/>
          <w:pgMar w:top="1134" w:right="1100" w:bottom="1440" w:left="1060" w:header="720" w:footer="720" w:gutter="0"/>
          <w:cols w:space="720" w:equalWidth="0">
            <w:col w:w="9740"/>
          </w:cols>
          <w:noEndnote/>
        </w:sect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8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type w:val="continuous"/>
          <w:pgSz w:w="11906" w:h="16838"/>
          <w:pgMar w:top="1134" w:right="5880" w:bottom="1440" w:left="5880" w:header="720" w:footer="720" w:gutter="0"/>
          <w:cols w:space="720" w:equalWidth="0">
            <w:col w:w="140"/>
          </w:cols>
          <w:noEndnote/>
        </w:sect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80"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page15"/>
      <w:bookmarkEnd w:id="16"/>
      <w:r w:rsidRPr="00FB030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Стоимость выполненных работ по незаконченным в данном квартале (году) объектам или этапам носит название 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незавершенного производства.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80" w:right="4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Для примера рассмотрим расчет незавершенного строительного производства (НСП) на конец первого квартала. В первом квартале производятся работы по объектам А, Б, В, Г, и Д. Вводится объект А и сдается первый этап объекта Б. Темпы работ по объектам приняты прежние.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80"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Продолжительность незавершенного строительства в первом квартале согласно календарному плану составляет для объектов: Б — 1 мес., В — 3 мес., Г — 1 мес., Д — 3 мес.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80" w:right="4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По объекту В имеется незавершенное производство, переходящее с прошлого года в сумме 600 тыс.руб.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80" w:right="4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Размер незавершенного производства на конец первого квартала по каждому объекту будет равен: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780" w:right="482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Б — 1 • 200 = 200 тыс.руб.; В — 3 • 300 + 600 = 1500 тыс.руб.; Г — 1 • 230 = 230 тыс.руб.; Д — 3 • 250 = 750 тыс.руб.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80" w:right="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Размер незавершенного производства на конец первого квартала по всем объектам составит 2680 тыс.руб.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80" w:right="4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Подобным образом определяется размер незавершенного производства на 1 июля, 1 октября, 1 января следующего года.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Расчет рекомендуется выполнять в табличной форме (табл. 4).</w:t>
      </w:r>
    </w:p>
    <w:bookmarkEnd w:id="15"/>
    <w:p w:rsidR="00FE5E2A" w:rsidRPr="00FB030E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ПРИМЕР: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85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Таблица 4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4300" w:right="300" w:hanging="3958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Расчет незавершенного строительного производства на конец каждого квартала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1000"/>
        <w:gridCol w:w="1140"/>
        <w:gridCol w:w="820"/>
        <w:gridCol w:w="720"/>
        <w:gridCol w:w="840"/>
        <w:gridCol w:w="740"/>
        <w:gridCol w:w="980"/>
        <w:gridCol w:w="720"/>
        <w:gridCol w:w="940"/>
        <w:gridCol w:w="60"/>
        <w:gridCol w:w="980"/>
      </w:tblGrid>
      <w:tr w:rsidR="00FE5E2A">
        <w:trPr>
          <w:trHeight w:val="30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НСП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proofErr w:type="spellEnd"/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proofErr w:type="spellEnd"/>
          </w:p>
        </w:tc>
        <w:tc>
          <w:tcPr>
            <w:tcW w:w="19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proofErr w:type="spellEnd"/>
          </w:p>
        </w:tc>
      </w:tr>
      <w:tr w:rsidR="00FE5E2A">
        <w:trPr>
          <w:trHeight w:val="279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месяч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proofErr w:type="spellEnd"/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нсп</w:t>
            </w:r>
            <w:proofErr w:type="spellEnd"/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proofErr w:type="spellEnd"/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нсп</w:t>
            </w:r>
            <w:proofErr w:type="spellEnd"/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proofErr w:type="spellEnd"/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нсп</w:t>
            </w:r>
            <w:proofErr w:type="spellEnd"/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нсп</w:t>
            </w:r>
            <w:proofErr w:type="spellEnd"/>
          </w:p>
        </w:tc>
      </w:tr>
      <w:tr w:rsidR="00FE5E2A">
        <w:trPr>
          <w:trHeight w:val="283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ект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чало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283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темпы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E5E2A">
        <w:trPr>
          <w:trHeight w:val="283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FE5E2A">
        <w:trPr>
          <w:trHeight w:val="302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282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FE5E2A">
        <w:trPr>
          <w:trHeight w:val="27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FE5E2A">
        <w:trPr>
          <w:trHeight w:val="27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FE5E2A">
        <w:trPr>
          <w:trHeight w:val="27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FE5E2A">
        <w:trPr>
          <w:trHeight w:val="27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FE5E2A">
        <w:trPr>
          <w:trHeight w:val="27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FE5E2A">
        <w:trPr>
          <w:trHeight w:val="27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</w:t>
            </w:r>
          </w:p>
        </w:tc>
      </w:tr>
      <w:tr w:rsidR="00FE5E2A">
        <w:trPr>
          <w:trHeight w:val="29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</w:tr>
      <w:tr w:rsidR="00FE5E2A">
        <w:trPr>
          <w:trHeight w:val="29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</w:tr>
    </w:tbl>
    <w:p w:rsidR="00FE5E2A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E5E2A" w:rsidSect="00F41173">
          <w:pgSz w:w="11906" w:h="16838"/>
          <w:pgMar w:top="1200" w:right="1100" w:bottom="1440" w:left="1060" w:header="720" w:footer="720" w:gutter="0"/>
          <w:cols w:space="720" w:equalWidth="0">
            <w:col w:w="9740"/>
          </w:cols>
          <w:noEndnote/>
        </w:sectPr>
      </w:pPr>
      <w:r>
        <w:rPr>
          <w:noProof/>
        </w:rPr>
        <w:pict>
          <v:line id="_x0000_s1047" style="position:absolute;z-index:-37;mso-position-horizontal-relative:text;mso-position-vertical-relative:text" from="186.05pt,-208.15pt" to="187.5pt,-208.15pt" o:allowincell="f" strokeweight=".04231mm"/>
        </w:pict>
      </w:r>
      <w:r>
        <w:rPr>
          <w:noProof/>
        </w:rPr>
        <w:pict>
          <v:line id="_x0000_s1048" style="position:absolute;z-index:-36;mso-position-horizontal-relative:text;mso-position-vertical-relative:text" from="263.7pt,-208.15pt" to="265.15pt,-208.15pt" o:allowincell="f" strokeweight=".04231mm"/>
        </w:pict>
      </w:r>
      <w:r>
        <w:rPr>
          <w:noProof/>
        </w:rPr>
        <w:pict>
          <v:line id="_x0000_s1049" style="position:absolute;z-index:-35;mso-position-horizontal-relative:text;mso-position-vertical-relative:text" from="350.35pt,-208.15pt" to="351.8pt,-208.15pt" o:allowincell="f" strokeweight=".04231mm"/>
        </w:pict>
      </w:r>
      <w:r>
        <w:rPr>
          <w:noProof/>
        </w:rPr>
        <w:pict>
          <v:rect id="_x0000_s1050" style="position:absolute;margin-left:435.5pt;margin-top:-209.65pt;width:1.4pt;height:1.55pt;z-index:-34;mso-position-horizontal-relative:text;mso-position-vertical-relative:text" o:allowincell="f" fillcolor="black" stroked="f"/>
        </w:pict>
      </w:r>
    </w:p>
    <w:p w:rsidR="00FE5E2A" w:rsidRDefault="00FE5E2A">
      <w:pPr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9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E5E2A" w:rsidSect="00F41173">
          <w:type w:val="continuous"/>
          <w:pgSz w:w="11906" w:h="16838"/>
          <w:pgMar w:top="1200" w:right="5880" w:bottom="1440" w:left="5880" w:header="720" w:footer="720" w:gutter="0"/>
          <w:cols w:space="720" w:equalWidth="0">
            <w:col w:w="140"/>
          </w:cols>
          <w:noEndnote/>
        </w:sect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40" w:lineRule="auto"/>
        <w:ind w:left="2400"/>
        <w:rPr>
          <w:rFonts w:ascii="Times New Roman" w:hAnsi="Times New Roman" w:cs="Times New Roman"/>
          <w:sz w:val="24"/>
          <w:szCs w:val="24"/>
        </w:rPr>
      </w:pPr>
      <w:bookmarkStart w:id="17" w:name="page17"/>
      <w:bookmarkStart w:id="18" w:name="_Hlk165585295"/>
      <w:bookmarkEnd w:id="17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1.4.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Проверка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правильности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расчетов</w:t>
      </w:r>
      <w:proofErr w:type="spellEnd"/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34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Проверкой правильности расчетов каждой таблицы служит равенство итогов по вертикали и горизонтали последних столбцов и строк соответственно. Кроме того, полученные три показателя взаимосвязаны, поэтому правильность составления планов можно проверить по следующим формулам: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О</w:t>
      </w:r>
      <w:r>
        <w:rPr>
          <w:rFonts w:ascii="Times New Roman" w:hAnsi="Times New Roman" w:cs="Times New Roman"/>
          <w:i/>
          <w:iCs/>
          <w:sz w:val="19"/>
          <w:szCs w:val="19"/>
        </w:rPr>
        <w:t>п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О</w:t>
      </w:r>
      <w:r>
        <w:rPr>
          <w:rFonts w:ascii="Times New Roman" w:hAnsi="Times New Roman" w:cs="Times New Roman"/>
          <w:i/>
          <w:iCs/>
          <w:sz w:val="19"/>
          <w:szCs w:val="19"/>
        </w:rPr>
        <w:t>г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—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НСП</w:t>
      </w:r>
      <w:r>
        <w:rPr>
          <w:rFonts w:ascii="Times New Roman" w:hAnsi="Times New Roman" w:cs="Times New Roman"/>
          <w:i/>
          <w:iCs/>
          <w:sz w:val="36"/>
          <w:szCs w:val="36"/>
          <w:vertAlign w:val="superscript"/>
        </w:rPr>
        <w:t>нп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НСП</w:t>
      </w:r>
      <w:r>
        <w:rPr>
          <w:rFonts w:ascii="Times New Roman" w:hAnsi="Times New Roman" w:cs="Times New Roman"/>
          <w:i/>
          <w:iCs/>
          <w:sz w:val="36"/>
          <w:szCs w:val="36"/>
          <w:vertAlign w:val="superscript"/>
        </w:rPr>
        <w:t>кп</w:t>
      </w:r>
      <w:proofErr w:type="spellEnd"/>
    </w:p>
    <w:p w:rsidR="00FE5E2A" w:rsidRDefault="00FE5E2A">
      <w:pPr>
        <w:widowControl w:val="0"/>
        <w:autoSpaceDE w:val="0"/>
        <w:autoSpaceDN w:val="0"/>
        <w:adjustRightInd w:val="0"/>
        <w:spacing w:after="0" w:line="18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20"/>
        <w:gridCol w:w="2040"/>
        <w:gridCol w:w="2180"/>
        <w:gridCol w:w="20"/>
      </w:tblGrid>
      <w:tr w:rsidR="00FE5E2A">
        <w:trPr>
          <w:trHeight w:val="207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25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нп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кп</w:t>
            </w:r>
            <w:proofErr w:type="spellEnd"/>
          </w:p>
        </w:tc>
        <w:tc>
          <w:tcPr>
            <w:tcW w:w="2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56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или  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  <w:lang w:val="ru-RU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НСП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НСП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FE5E2A" w:rsidRPr="00FB030E" w:rsidRDefault="00FE5E2A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840" w:right="2260" w:hanging="418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где 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О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п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 — объем произведенной строительной продукции; 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О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г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объем готовой строительной продукции;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840" w:right="4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7"/>
          <w:szCs w:val="27"/>
          <w:lang w:val="ru-RU"/>
        </w:rPr>
        <w:t>НСП</w:t>
      </w:r>
      <w:r w:rsidRPr="00FB030E">
        <w:rPr>
          <w:rFonts w:ascii="Times New Roman" w:hAnsi="Times New Roman" w:cs="Times New Roman"/>
          <w:i/>
          <w:iCs/>
          <w:sz w:val="35"/>
          <w:szCs w:val="35"/>
          <w:vertAlign w:val="superscript"/>
          <w:lang w:val="ru-RU"/>
        </w:rPr>
        <w:t>нп</w:t>
      </w:r>
      <w:r w:rsidRPr="00FB030E">
        <w:rPr>
          <w:rFonts w:ascii="Times New Roman" w:hAnsi="Times New Roman" w:cs="Times New Roman"/>
          <w:i/>
          <w:iCs/>
          <w:sz w:val="27"/>
          <w:szCs w:val="27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7"/>
          <w:szCs w:val="27"/>
          <w:lang w:val="ru-RU"/>
        </w:rPr>
        <w:t>—</w:t>
      </w:r>
      <w:r w:rsidRPr="00FB030E">
        <w:rPr>
          <w:rFonts w:ascii="Times New Roman" w:hAnsi="Times New Roman" w:cs="Times New Roman"/>
          <w:i/>
          <w:iCs/>
          <w:sz w:val="27"/>
          <w:szCs w:val="27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7"/>
          <w:szCs w:val="27"/>
          <w:lang w:val="ru-RU"/>
        </w:rPr>
        <w:t>незавершенное строительное производство на начало периода;</w:t>
      </w:r>
      <w:r w:rsidRPr="00FB030E">
        <w:rPr>
          <w:rFonts w:ascii="Times New Roman" w:hAnsi="Times New Roman" w:cs="Times New Roman"/>
          <w:i/>
          <w:iCs/>
          <w:sz w:val="27"/>
          <w:szCs w:val="27"/>
          <w:lang w:val="ru-RU"/>
        </w:rPr>
        <w:t xml:space="preserve"> НСП</w:t>
      </w:r>
      <w:r w:rsidRPr="00FB030E">
        <w:rPr>
          <w:rFonts w:ascii="Times New Roman" w:hAnsi="Times New Roman" w:cs="Times New Roman"/>
          <w:i/>
          <w:iCs/>
          <w:sz w:val="35"/>
          <w:szCs w:val="35"/>
          <w:vertAlign w:val="superscript"/>
          <w:lang w:val="ru-RU"/>
        </w:rPr>
        <w:t>кп</w:t>
      </w:r>
      <w:r w:rsidRPr="00FB030E">
        <w:rPr>
          <w:rFonts w:ascii="Times New Roman" w:hAnsi="Times New Roman" w:cs="Times New Roman"/>
          <w:i/>
          <w:iCs/>
          <w:sz w:val="27"/>
          <w:szCs w:val="27"/>
          <w:lang w:val="ru-RU"/>
        </w:rPr>
        <w:t xml:space="preserve"> </w:t>
      </w:r>
      <w:r w:rsidRPr="00FB030E">
        <w:rPr>
          <w:rFonts w:ascii="Times New Roman" w:hAnsi="Times New Roman" w:cs="Times New Roman"/>
          <w:sz w:val="35"/>
          <w:szCs w:val="35"/>
          <w:vertAlign w:val="superscript"/>
          <w:lang w:val="ru-RU"/>
        </w:rPr>
        <w:t>—</w:t>
      </w:r>
      <w:r w:rsidRPr="00FB030E">
        <w:rPr>
          <w:rFonts w:ascii="Times New Roman" w:hAnsi="Times New Roman" w:cs="Times New Roman"/>
          <w:i/>
          <w:iCs/>
          <w:sz w:val="27"/>
          <w:szCs w:val="27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7"/>
          <w:szCs w:val="27"/>
          <w:lang w:val="ru-RU"/>
        </w:rPr>
        <w:t>незавершенное строительное производство на конец периода.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03" w:lineRule="auto"/>
        <w:ind w:left="700" w:right="132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7"/>
          <w:szCs w:val="27"/>
          <w:lang w:val="ru-RU"/>
        </w:rPr>
        <w:t xml:space="preserve">Для первого квартала </w:t>
      </w:r>
      <w:r w:rsidRPr="00FB030E">
        <w:rPr>
          <w:rFonts w:ascii="Times New Roman" w:hAnsi="Times New Roman" w:cs="Times New Roman"/>
          <w:i/>
          <w:iCs/>
          <w:sz w:val="27"/>
          <w:szCs w:val="27"/>
          <w:lang w:val="ru-RU"/>
        </w:rPr>
        <w:t>О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г</w:t>
      </w:r>
      <w:r w:rsidRPr="00FB030E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35"/>
          <w:szCs w:val="35"/>
          <w:vertAlign w:val="superscript"/>
        </w:rPr>
        <w:t>I</w:t>
      </w:r>
      <w:r w:rsidRPr="00FB030E">
        <w:rPr>
          <w:rFonts w:ascii="Times New Roman" w:hAnsi="Times New Roman" w:cs="Times New Roman"/>
          <w:sz w:val="27"/>
          <w:szCs w:val="27"/>
          <w:lang w:val="ru-RU"/>
        </w:rPr>
        <w:t xml:space="preserve"> = 3290+2300—2680=2910 тыс.руб. Для второго квартала </w:t>
      </w:r>
      <w:r w:rsidRPr="00FB030E">
        <w:rPr>
          <w:rFonts w:ascii="Times New Roman" w:hAnsi="Times New Roman" w:cs="Times New Roman"/>
          <w:i/>
          <w:iCs/>
          <w:sz w:val="27"/>
          <w:szCs w:val="27"/>
          <w:lang w:val="ru-RU"/>
        </w:rPr>
        <w:t>О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г</w:t>
      </w:r>
      <w:r w:rsidRPr="00FB030E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35"/>
          <w:szCs w:val="35"/>
          <w:vertAlign w:val="superscript"/>
        </w:rPr>
        <w:t>II</w:t>
      </w:r>
      <w:r w:rsidRPr="00FB030E">
        <w:rPr>
          <w:rFonts w:ascii="Times New Roman" w:hAnsi="Times New Roman" w:cs="Times New Roman"/>
          <w:sz w:val="27"/>
          <w:szCs w:val="27"/>
          <w:lang w:val="ru-RU"/>
        </w:rPr>
        <w:t xml:space="preserve">=3570+2680—4450=1800 тыс.руб. Для третьего квартала </w:t>
      </w:r>
      <w:r w:rsidRPr="00FB030E">
        <w:rPr>
          <w:rFonts w:ascii="Times New Roman" w:hAnsi="Times New Roman" w:cs="Times New Roman"/>
          <w:i/>
          <w:iCs/>
          <w:sz w:val="27"/>
          <w:szCs w:val="27"/>
          <w:lang w:val="ru-RU"/>
        </w:rPr>
        <w:t>О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г</w:t>
      </w:r>
      <w:r w:rsidRPr="00FB030E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35"/>
          <w:szCs w:val="35"/>
          <w:vertAlign w:val="superscript"/>
        </w:rPr>
        <w:t>III</w:t>
      </w:r>
      <w:r w:rsidRPr="00FB030E">
        <w:rPr>
          <w:rFonts w:ascii="Times New Roman" w:hAnsi="Times New Roman" w:cs="Times New Roman"/>
          <w:sz w:val="27"/>
          <w:szCs w:val="27"/>
          <w:lang w:val="ru-RU"/>
        </w:rPr>
        <w:t xml:space="preserve">=4040+4450—2980=5510 тыс.руб. Для четвертого квартала </w:t>
      </w:r>
      <w:r w:rsidRPr="00FB030E">
        <w:rPr>
          <w:rFonts w:ascii="Times New Roman" w:hAnsi="Times New Roman" w:cs="Times New Roman"/>
          <w:i/>
          <w:iCs/>
          <w:sz w:val="27"/>
          <w:szCs w:val="27"/>
          <w:lang w:val="ru-RU"/>
        </w:rPr>
        <w:t>О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г</w:t>
      </w:r>
      <w:r w:rsidRPr="00FB030E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35"/>
          <w:szCs w:val="35"/>
          <w:vertAlign w:val="superscript"/>
        </w:rPr>
        <w:t>IV</w:t>
      </w:r>
      <w:r w:rsidRPr="00FB030E">
        <w:rPr>
          <w:rFonts w:ascii="Times New Roman" w:hAnsi="Times New Roman" w:cs="Times New Roman"/>
          <w:sz w:val="27"/>
          <w:szCs w:val="27"/>
          <w:lang w:val="ru-RU"/>
        </w:rPr>
        <w:t xml:space="preserve">=3250+2980—2280=3950 тыс.руб. Проверка годовая </w:t>
      </w:r>
      <w:r w:rsidRPr="00FB030E">
        <w:rPr>
          <w:rFonts w:ascii="Times New Roman" w:hAnsi="Times New Roman" w:cs="Times New Roman"/>
          <w:i/>
          <w:iCs/>
          <w:sz w:val="27"/>
          <w:szCs w:val="27"/>
          <w:lang w:val="ru-RU"/>
        </w:rPr>
        <w:t>О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г</w:t>
      </w:r>
      <w:r w:rsidRPr="00FB030E">
        <w:rPr>
          <w:rFonts w:ascii="Times New Roman" w:hAnsi="Times New Roman" w:cs="Times New Roman"/>
          <w:sz w:val="27"/>
          <w:szCs w:val="27"/>
          <w:lang w:val="ru-RU"/>
        </w:rPr>
        <w:t xml:space="preserve"> =14150+2300—2280=14170 тыс.руб.</w:t>
      </w:r>
    </w:p>
    <w:bookmarkEnd w:id="18"/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3680" w:right="1100" w:hanging="2576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>2. Расчет сметной и плановой себестоимости строительно-монтажных работ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По данному разделу студент выполняет: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numPr>
          <w:ilvl w:val="0"/>
          <w:numId w:val="5"/>
        </w:numPr>
        <w:tabs>
          <w:tab w:val="clear" w:pos="720"/>
          <w:tab w:val="num" w:pos="1437"/>
        </w:tabs>
        <w:overflowPunct w:val="0"/>
        <w:autoSpaceDE w:val="0"/>
        <w:autoSpaceDN w:val="0"/>
        <w:adjustRightInd w:val="0"/>
        <w:spacing w:after="0" w:line="218" w:lineRule="auto"/>
        <w:ind w:left="0" w:right="20" w:firstLine="70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Расчет сметной и плановой себестоимости произведенной строительной продукции на планируемый год.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Pr="00FB030E" w:rsidRDefault="001C0F90">
      <w:pPr>
        <w:widowControl w:val="0"/>
        <w:numPr>
          <w:ilvl w:val="0"/>
          <w:numId w:val="5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18" w:lineRule="auto"/>
        <w:ind w:left="0" w:right="20" w:firstLine="70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Расчет сметной и плановой себестоимости незавершенного строительного производства на начало и конец и планируемого года.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Pr="00FB030E" w:rsidRDefault="001C0F90">
      <w:pPr>
        <w:widowControl w:val="0"/>
        <w:numPr>
          <w:ilvl w:val="0"/>
          <w:numId w:val="5"/>
        </w:numPr>
        <w:tabs>
          <w:tab w:val="clear" w:pos="720"/>
          <w:tab w:val="num" w:pos="1241"/>
        </w:tabs>
        <w:overflowPunct w:val="0"/>
        <w:autoSpaceDE w:val="0"/>
        <w:autoSpaceDN w:val="0"/>
        <w:adjustRightInd w:val="0"/>
        <w:spacing w:after="0" w:line="218" w:lineRule="auto"/>
        <w:ind w:left="0" w:right="20" w:firstLine="70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Расчет плановой себестоимости готовой продукции по объектам на планируемый год.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Pr="00FB030E" w:rsidRDefault="001C0F90">
      <w:pPr>
        <w:widowControl w:val="0"/>
        <w:numPr>
          <w:ilvl w:val="0"/>
          <w:numId w:val="5"/>
        </w:numPr>
        <w:tabs>
          <w:tab w:val="clear" w:pos="720"/>
          <w:tab w:val="num" w:pos="1341"/>
        </w:tabs>
        <w:overflowPunct w:val="0"/>
        <w:autoSpaceDE w:val="0"/>
        <w:autoSpaceDN w:val="0"/>
        <w:adjustRightInd w:val="0"/>
        <w:spacing w:after="0" w:line="218" w:lineRule="auto"/>
        <w:ind w:left="0" w:right="20" w:firstLine="70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Расчет размера условно-постоянной части в составе плановой себестоимости.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2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Сметная себестоимость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это затраты строительной организации на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производство строительно-монтажных работ (СМР), определенные на основе действующих сметных норм и цен в сметах.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pgSz w:w="11906" w:h="16838"/>
          <w:pgMar w:top="1142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10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type w:val="continuous"/>
          <w:pgSz w:w="11906" w:h="16838"/>
          <w:pgMar w:top="1142" w:right="5800" w:bottom="1440" w:left="5820" w:header="720" w:footer="720" w:gutter="0"/>
          <w:cols w:space="720" w:equalWidth="0">
            <w:col w:w="280"/>
          </w:cols>
          <w:noEndnote/>
        </w:sectPr>
      </w:pPr>
    </w:p>
    <w:p w:rsidR="00FE5E2A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age19"/>
      <w:bookmarkEnd w:id="19"/>
      <w:r w:rsidRPr="00FB030E">
        <w:rPr>
          <w:rFonts w:ascii="Times New Roman" w:hAnsi="Times New Roman" w:cs="Times New Roman"/>
          <w:sz w:val="28"/>
          <w:szCs w:val="28"/>
          <w:lang w:val="ru-RU"/>
        </w:rPr>
        <w:lastRenderedPageBreak/>
        <w:t>Сметная себестоимость (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С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см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) меньше сметной стоимости на величину сметной прибыли.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определяется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формуле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0"/>
        <w:gridCol w:w="2220"/>
      </w:tblGrid>
      <w:tr w:rsidR="00FE5E2A">
        <w:trPr>
          <w:trHeight w:val="322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</w:rPr>
              <w:t>см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= О – СП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( 4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1060" w:right="1200" w:hanging="348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где 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О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—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 сметная стоимость СМР (или сметная стоимость НСП); 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СП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сумма сметной прибыли,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определяемая по формуле: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3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700"/>
      </w:tblGrid>
      <w:tr w:rsidR="00FE5E2A">
        <w:trPr>
          <w:trHeight w:val="343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42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ПН = (О 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  <w:lang w:val="ru-RU"/>
              </w:rPr>
              <w:t>х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 Н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  <w:lang w:val="ru-RU"/>
              </w:rPr>
              <w:t>сп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) </w:t>
            </w:r>
            <w:r>
              <w:rPr>
                <w:rFonts w:ascii="Symbol" w:hAnsi="Symbol" w:cs="Symbol"/>
                <w:i/>
                <w:iCs/>
                <w:sz w:val="28"/>
                <w:szCs w:val="28"/>
              </w:rPr>
              <w:t>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 ( 100% + Н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  <w:lang w:val="ru-RU"/>
              </w:rPr>
              <w:t>сп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 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( 5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где 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Н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сп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 — норма сметной прибыли в % от сметной себестоимости (в курсовой работе).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Плановая себестоимость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это себестоимость,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установленная на основе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плановых норм расхода ресурсов и планово-расчетных цен на ресурсы.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31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Плановая себестоимость меньше сметной себестоимости на величину экономии от снижения себестоимости, которая рассчитывается на основе плана организационно-технических мероприятий и планируется в процентах от сметной стоимости.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Плановая себестоимость (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С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пл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 ) определяется по формуле: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39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0"/>
        <w:gridCol w:w="2240"/>
      </w:tblGrid>
      <w:tr w:rsidR="00FE5E2A">
        <w:trPr>
          <w:trHeight w:val="322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</w:rPr>
              <w:t>см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—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</w:rPr>
              <w:t>с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( 6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680" w:right="460" w:hanging="9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где 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З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с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19"/>
          <w:szCs w:val="19"/>
          <w:lang w:val="ru-RU"/>
        </w:rPr>
        <w:t>—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 задание по снижению себестоимости работ, либо экономия по снижению себестоимости работ (в зависимости от расчетного периода).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ПРИМЕР: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numPr>
          <w:ilvl w:val="0"/>
          <w:numId w:val="6"/>
        </w:numPr>
        <w:tabs>
          <w:tab w:val="clear" w:pos="720"/>
          <w:tab w:val="num" w:pos="1420"/>
        </w:tabs>
        <w:overflowPunct w:val="0"/>
        <w:autoSpaceDE w:val="0"/>
        <w:autoSpaceDN w:val="0"/>
        <w:adjustRightInd w:val="0"/>
        <w:spacing w:after="0" w:line="239" w:lineRule="auto"/>
        <w:ind w:left="1420" w:hanging="356"/>
        <w:jc w:val="both"/>
        <w:rPr>
          <w:rFonts w:ascii="Symbol" w:hAnsi="Symbol" w:cs="Symbol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Норма сметной прибыли — 8% от сметной себестоимости.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96" w:lineRule="exact"/>
        <w:rPr>
          <w:rFonts w:ascii="Symbol" w:hAnsi="Symbol" w:cs="Symbol"/>
          <w:sz w:val="28"/>
          <w:szCs w:val="28"/>
          <w:lang w:val="ru-RU"/>
        </w:rPr>
      </w:pPr>
    </w:p>
    <w:p w:rsidR="00FE5E2A" w:rsidRPr="00FB030E" w:rsidRDefault="001C0F90">
      <w:pPr>
        <w:widowControl w:val="0"/>
        <w:numPr>
          <w:ilvl w:val="0"/>
          <w:numId w:val="6"/>
        </w:numPr>
        <w:tabs>
          <w:tab w:val="clear" w:pos="720"/>
          <w:tab w:val="num" w:pos="1420"/>
        </w:tabs>
        <w:overflowPunct w:val="0"/>
        <w:autoSpaceDE w:val="0"/>
        <w:autoSpaceDN w:val="0"/>
        <w:adjustRightInd w:val="0"/>
        <w:spacing w:after="0" w:line="211" w:lineRule="auto"/>
        <w:ind w:left="1420" w:hanging="356"/>
        <w:jc w:val="both"/>
        <w:rPr>
          <w:rFonts w:ascii="Symbol" w:hAnsi="Symbol" w:cs="Symbol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Задание по снижению себестоимости на планируемый год — 6,1% от сметной стоимости.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94" w:lineRule="exact"/>
        <w:rPr>
          <w:rFonts w:ascii="Symbol" w:hAnsi="Symbol" w:cs="Symbol"/>
          <w:sz w:val="28"/>
          <w:szCs w:val="28"/>
          <w:lang w:val="ru-RU"/>
        </w:rPr>
      </w:pPr>
    </w:p>
    <w:p w:rsidR="00FE5E2A" w:rsidRPr="00FB030E" w:rsidRDefault="001C0F90">
      <w:pPr>
        <w:widowControl w:val="0"/>
        <w:numPr>
          <w:ilvl w:val="0"/>
          <w:numId w:val="6"/>
        </w:numPr>
        <w:tabs>
          <w:tab w:val="clear" w:pos="720"/>
          <w:tab w:val="num" w:pos="1420"/>
        </w:tabs>
        <w:overflowPunct w:val="0"/>
        <w:autoSpaceDE w:val="0"/>
        <w:autoSpaceDN w:val="0"/>
        <w:adjustRightInd w:val="0"/>
        <w:spacing w:after="0" w:line="211" w:lineRule="auto"/>
        <w:ind w:left="1420" w:hanging="356"/>
        <w:jc w:val="both"/>
        <w:rPr>
          <w:rFonts w:ascii="Symbol" w:hAnsi="Symbol" w:cs="Symbol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Экономия по снижению себестоимости СМР в базисном году — 5,4% от сметной стоимости.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Исходные данные для расчетов представлены в прил. 3 повариантно. Расчет рекомендуется выполнять в табличной форме (табл. 5 – 7).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pgSz w:w="11906" w:h="16838"/>
          <w:pgMar w:top="1200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11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type w:val="continuous"/>
          <w:pgSz w:w="11906" w:h="16838"/>
          <w:pgMar w:top="1200" w:right="5800" w:bottom="1440" w:left="5820" w:header="720" w:footer="720" w:gutter="0"/>
          <w:cols w:space="720" w:equalWidth="0">
            <w:col w:w="280"/>
          </w:cols>
          <w:noEndnote/>
        </w:sect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920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page21"/>
      <w:bookmarkEnd w:id="20"/>
      <w:r w:rsidRPr="00FB030E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ПРИМЕР: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85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Таблица 5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2020" w:right="400" w:hanging="1733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Расчет сметной и плановой себестоимости произведенной строительной продукции по объектам на планируемый год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560"/>
        <w:gridCol w:w="1420"/>
        <w:gridCol w:w="1360"/>
        <w:gridCol w:w="2340"/>
        <w:gridCol w:w="2040"/>
        <w:gridCol w:w="30"/>
      </w:tblGrid>
      <w:tr w:rsidR="00FE5E2A">
        <w:trPr>
          <w:trHeight w:val="289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Сметная</w:t>
            </w:r>
            <w:proofErr w:type="spellEnd"/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Сумма</w:t>
            </w:r>
            <w:proofErr w:type="spellEnd"/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Сметная</w:t>
            </w:r>
            <w:proofErr w:type="spellEnd"/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планируемой</w:t>
            </w:r>
            <w:proofErr w:type="spellEnd"/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proofErr w:type="spellEnd"/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экономии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от</w:t>
            </w:r>
            <w:proofErr w:type="spellEnd"/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Плановая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сметной</w:t>
            </w:r>
            <w:proofErr w:type="spellEnd"/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себестоимо</w:t>
            </w:r>
            <w:proofErr w:type="spellEnd"/>
          </w:p>
        </w:tc>
        <w:tc>
          <w:tcPr>
            <w:tcW w:w="2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ы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произвед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снижения</w:t>
            </w:r>
            <w:proofErr w:type="spellEnd"/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себестоимость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прибыли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сть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,</w:t>
            </w:r>
          </w:p>
        </w:tc>
        <w:tc>
          <w:tcPr>
            <w:tcW w:w="2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себестоимости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.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.</w:t>
            </w:r>
          </w:p>
        </w:tc>
        <w:tc>
          <w:tcPr>
            <w:tcW w:w="2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.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5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3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8"/>
                <w:szCs w:val="28"/>
              </w:rPr>
              <w:t>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3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8"/>
                <w:szCs w:val="28"/>
              </w:rPr>
              <w:t>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1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8"/>
                <w:szCs w:val="28"/>
              </w:rPr>
              <w:t>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1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1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1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1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3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13102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862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12240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ПРИМЕР: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40" w:lineRule="auto"/>
        <w:ind w:left="850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Таблица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3680" w:right="760" w:hanging="3037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Расчет сметной и плановой себестоимости НСП на начало и конец планируемого года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500"/>
        <w:gridCol w:w="1520"/>
        <w:gridCol w:w="1280"/>
        <w:gridCol w:w="1300"/>
        <w:gridCol w:w="1500"/>
        <w:gridCol w:w="1720"/>
        <w:gridCol w:w="30"/>
      </w:tblGrid>
      <w:tr w:rsidR="00FE5E2A">
        <w:trPr>
          <w:trHeight w:val="289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Сумма</w:t>
            </w:r>
            <w:proofErr w:type="spellEnd"/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пла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83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Сметная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Сумма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Сметная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факт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нируемой</w:t>
            </w:r>
            <w:proofErr w:type="spellEnd"/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  <w:proofErr w:type="spellEnd"/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стоимость</w:t>
            </w:r>
            <w:proofErr w:type="spellEnd"/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плановых</w:t>
            </w:r>
            <w:proofErr w:type="spellEnd"/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себесто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экономии</w:t>
            </w:r>
            <w:proofErr w:type="spellEnd"/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экономии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себестоимость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НСП,</w:t>
            </w: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накоплений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имость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,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базисном</w:t>
            </w:r>
            <w:proofErr w:type="spellEnd"/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расчетном</w:t>
            </w:r>
            <w:proofErr w:type="spellEnd"/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.</w:t>
            </w: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.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году,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году,</w:t>
            </w: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5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НСП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9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9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9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8"/>
                <w:szCs w:val="28"/>
              </w:rPr>
              <w:t>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833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—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784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9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Б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741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—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698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32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556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—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524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8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2300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170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2130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124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—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2006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17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НСП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9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кон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9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9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8"/>
                <w:szCs w:val="28"/>
              </w:rPr>
              <w:t>Ж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1740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1611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—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32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З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—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467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8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2280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169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2111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—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139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1972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FE5E2A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E5E2A" w:rsidSect="00F41173">
          <w:pgSz w:w="11906" w:h="16838"/>
          <w:pgMar w:top="1134" w:right="940" w:bottom="1440" w:left="1060" w:header="720" w:footer="720" w:gutter="0"/>
          <w:cols w:space="720" w:equalWidth="0">
            <w:col w:w="9900"/>
          </w:cols>
          <w:noEndnote/>
        </w:sectPr>
      </w:pPr>
      <w:r>
        <w:rPr>
          <w:noProof/>
        </w:rPr>
        <w:pict>
          <v:line id="_x0000_s1051" style="position:absolute;z-index:-33;mso-position-horizontal-relative:text;mso-position-vertical-relative:text" from="53.05pt,-216.95pt" to="53.8pt,-216.95pt" o:allowincell="f" strokeweight=".12pt"/>
        </w:pict>
      </w:r>
      <w:r>
        <w:rPr>
          <w:noProof/>
        </w:rPr>
        <w:pict>
          <v:line id="_x0000_s1052" style="position:absolute;z-index:-32;mso-position-horizontal-relative:text;mso-position-vertical-relative:text" from="128.3pt,-216.95pt" to="129.05pt,-216.95pt" o:allowincell="f" strokeweight=".12pt"/>
        </w:pict>
      </w:r>
      <w:r>
        <w:rPr>
          <w:noProof/>
        </w:rPr>
        <w:pict>
          <v:line id="_x0000_s1053" style="position:absolute;z-index:-31;mso-position-horizontal-relative:text;mso-position-vertical-relative:text" from="203.6pt,-216.95pt" to="204.3pt,-216.95pt" o:allowincell="f" strokeweight=".12pt"/>
        </w:pict>
      </w:r>
      <w:r>
        <w:rPr>
          <w:noProof/>
        </w:rPr>
        <w:pict>
          <v:line id="_x0000_s1054" style="position:absolute;z-index:-30;mso-position-horizontal-relative:text;mso-position-vertical-relative:text" from="268.4pt,-216.95pt" to="269.1pt,-216.95pt" o:allowincell="f" strokeweight=".12pt"/>
        </w:pict>
      </w:r>
      <w:r>
        <w:rPr>
          <w:noProof/>
        </w:rPr>
        <w:pict>
          <v:line id="_x0000_s1055" style="position:absolute;z-index:-29;mso-position-horizontal-relative:text;mso-position-vertical-relative:text" from="333.2pt,-216.95pt" to="333.95pt,-216.95pt" o:allowincell="f" strokeweight=".12pt"/>
        </w:pict>
      </w:r>
      <w:r>
        <w:rPr>
          <w:noProof/>
        </w:rPr>
        <w:pict>
          <v:line id="_x0000_s1056" style="position:absolute;z-index:-28;mso-position-horizontal-relative:text;mso-position-vertical-relative:text" from="407.5pt,-216.95pt" to="408.25pt,-216.95pt" o:allowincell="f" strokeweight=".12pt"/>
        </w:pict>
      </w:r>
    </w:p>
    <w:p w:rsidR="00FE5E2A" w:rsidRDefault="00FE5E2A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12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E5E2A" w:rsidSect="00F41173">
          <w:type w:val="continuous"/>
          <w:pgSz w:w="11906" w:h="16838"/>
          <w:pgMar w:top="1134" w:right="5800" w:bottom="1440" w:left="5820" w:header="720" w:footer="720" w:gutter="0"/>
          <w:cols w:space="720" w:equalWidth="0">
            <w:col w:w="280"/>
          </w:cols>
          <w:noEndnote/>
        </w:sect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bookmarkStart w:id="21" w:name="page23"/>
      <w:bookmarkEnd w:id="21"/>
      <w:r>
        <w:rPr>
          <w:rFonts w:ascii="Times New Roman" w:hAnsi="Times New Roman" w:cs="Times New Roman"/>
          <w:sz w:val="28"/>
          <w:szCs w:val="28"/>
        </w:rPr>
        <w:lastRenderedPageBreak/>
        <w:t>ПРИМЕР: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40" w:lineRule="auto"/>
        <w:ind w:left="850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Таблица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3760" w:right="40" w:hanging="3661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Расчет плановой себестоимости объема готовой продукции по объектам на планируемый год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2280"/>
        <w:gridCol w:w="1800"/>
        <w:gridCol w:w="2160"/>
        <w:gridCol w:w="2400"/>
        <w:gridCol w:w="30"/>
      </w:tblGrid>
      <w:tr w:rsidR="00FE5E2A">
        <w:trPr>
          <w:trHeight w:val="272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  <w:proofErr w:type="spellEnd"/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себестоимость</w:t>
            </w:r>
            <w:proofErr w:type="spellEnd"/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Себестоимость</w:t>
            </w:r>
            <w:proofErr w:type="spellEnd"/>
          </w:p>
        </w:tc>
        <w:tc>
          <w:tcPr>
            <w:tcW w:w="21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себестоимость</w:t>
            </w:r>
            <w:proofErr w:type="spellEnd"/>
          </w:p>
        </w:tc>
        <w:tc>
          <w:tcPr>
            <w:tcW w:w="2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себестоимость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  <w:proofErr w:type="spellEnd"/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произведенной</w:t>
            </w:r>
            <w:proofErr w:type="spellEnd"/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НСП на </w:t>
            </w: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начало</w:t>
            </w:r>
            <w:proofErr w:type="spellEnd"/>
          </w:p>
        </w:tc>
        <w:tc>
          <w:tcPr>
            <w:tcW w:w="21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НСП на </w:t>
            </w: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конец</w:t>
            </w:r>
            <w:proofErr w:type="spellEnd"/>
          </w:p>
        </w:tc>
        <w:tc>
          <w:tcPr>
            <w:tcW w:w="2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готовой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продукции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года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года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2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3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8"/>
                <w:szCs w:val="28"/>
              </w:rPr>
              <w:t>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701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—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8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Б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1211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—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6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—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1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8"/>
                <w:szCs w:val="28"/>
              </w:rPr>
              <w:t>Г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1791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—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—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3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—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—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3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8"/>
                <w:szCs w:val="28"/>
              </w:rPr>
              <w:t>Е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1635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—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—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3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8"/>
                <w:szCs w:val="28"/>
              </w:rPr>
              <w:t>Ж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—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1505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—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3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З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467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—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467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—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8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12240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2006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1972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12274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3980" w:right="620" w:hanging="3296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>2.4. Расчет размера условно-постоянной части в составе плановой себестоимости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80"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Постоянные затраты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затраты,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не зависящие от объема производства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и реализации. Например, амортизационные отчисления, некоторые виды налогов и другие.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8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Переменные затраты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затраты,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непосредственно зависящие от объема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производства. Например, заработная плата рабочих сдельщиков, стоимость материалов и т.д.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8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Каждая строительная организация разделение затрат на постоянную и переменную части осуществляет самостоятельно. Это зависит от специфики организации, структуры и видов работ и других факторов. В основном производят деление себестоимости по данным бухгалтерского учета и отчетности. Кроме этого можно использовать математические методы.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8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В учебных целях принимается, что доля условно-постоянных расходов одинакова для всех вариантов и равна 14,5% от сметной стоимости СМР.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pgSz w:w="11906" w:h="16838"/>
          <w:pgMar w:top="1134" w:right="1120" w:bottom="1440" w:left="1060" w:header="720" w:footer="720" w:gutter="0"/>
          <w:cols w:space="720" w:equalWidth="0">
            <w:col w:w="9720"/>
          </w:cols>
          <w:noEndnote/>
        </w:sect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13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type w:val="continuous"/>
          <w:pgSz w:w="11906" w:h="16838"/>
          <w:pgMar w:top="1134" w:right="5800" w:bottom="1440" w:left="5820" w:header="720" w:footer="720" w:gutter="0"/>
          <w:cols w:space="720" w:equalWidth="0">
            <w:col w:w="280"/>
          </w:cols>
          <w:noEndnote/>
        </w:sect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3800" w:right="180" w:hanging="3629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page25"/>
      <w:bookmarkEnd w:id="22"/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3. Расчеты плановой прибыли от реализации строительной продукции и рентабельности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В данном разделе студент должен определить: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numPr>
          <w:ilvl w:val="1"/>
          <w:numId w:val="7"/>
        </w:numPr>
        <w:tabs>
          <w:tab w:val="clear" w:pos="1440"/>
          <w:tab w:val="num" w:pos="1240"/>
        </w:tabs>
        <w:overflowPunct w:val="0"/>
        <w:autoSpaceDE w:val="0"/>
        <w:autoSpaceDN w:val="0"/>
        <w:adjustRightInd w:val="0"/>
        <w:spacing w:after="0" w:line="240" w:lineRule="auto"/>
        <w:ind w:left="1240" w:hanging="5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плановую прибыль от реализации готовой строительной продукции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Default="001C0F9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8"/>
          <w:szCs w:val="28"/>
        </w:rPr>
      </w:pPr>
    </w:p>
    <w:p w:rsidR="00FE5E2A" w:rsidRPr="00FB030E" w:rsidRDefault="001C0F90">
      <w:pPr>
        <w:widowControl w:val="0"/>
        <w:numPr>
          <w:ilvl w:val="1"/>
          <w:numId w:val="7"/>
        </w:numPr>
        <w:tabs>
          <w:tab w:val="clear" w:pos="1440"/>
          <w:tab w:val="num" w:pos="1200"/>
        </w:tabs>
        <w:overflowPunct w:val="0"/>
        <w:autoSpaceDE w:val="0"/>
        <w:autoSpaceDN w:val="0"/>
        <w:adjustRightInd w:val="0"/>
        <w:spacing w:after="0" w:line="240" w:lineRule="auto"/>
        <w:ind w:left="1200" w:hanging="4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плановую рентабельность продаж и затрат;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Pr="00FB030E" w:rsidRDefault="001C0F90">
      <w:pPr>
        <w:widowControl w:val="0"/>
        <w:numPr>
          <w:ilvl w:val="1"/>
          <w:numId w:val="7"/>
        </w:numPr>
        <w:tabs>
          <w:tab w:val="clear" w:pos="1440"/>
          <w:tab w:val="num" w:pos="1226"/>
        </w:tabs>
        <w:overflowPunct w:val="0"/>
        <w:autoSpaceDE w:val="0"/>
        <w:autoSpaceDN w:val="0"/>
        <w:adjustRightInd w:val="0"/>
        <w:spacing w:after="0" w:line="218" w:lineRule="auto"/>
        <w:ind w:left="0" w:right="20" w:firstLine="70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аналитическим путем точку безубыточности и минимальный оборот от реализации готовой продукции;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Default="001C0F90">
      <w:pPr>
        <w:widowControl w:val="0"/>
        <w:numPr>
          <w:ilvl w:val="1"/>
          <w:numId w:val="7"/>
        </w:numPr>
        <w:tabs>
          <w:tab w:val="clear" w:pos="1440"/>
          <w:tab w:val="num" w:pos="1200"/>
        </w:tabs>
        <w:overflowPunct w:val="0"/>
        <w:autoSpaceDE w:val="0"/>
        <w:autoSpaceDN w:val="0"/>
        <w:adjustRightInd w:val="0"/>
        <w:spacing w:after="0" w:line="240" w:lineRule="auto"/>
        <w:ind w:left="1200" w:hanging="49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построить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прибыли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рентабельности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8"/>
          <w:szCs w:val="28"/>
        </w:rPr>
      </w:pPr>
    </w:p>
    <w:p w:rsidR="00FE5E2A" w:rsidRPr="00FB030E" w:rsidRDefault="001C0F90">
      <w:pPr>
        <w:widowControl w:val="0"/>
        <w:numPr>
          <w:ilvl w:val="1"/>
          <w:numId w:val="7"/>
        </w:numPr>
        <w:tabs>
          <w:tab w:val="clear" w:pos="1440"/>
          <w:tab w:val="num" w:pos="1248"/>
        </w:tabs>
        <w:overflowPunct w:val="0"/>
        <w:autoSpaceDE w:val="0"/>
        <w:autoSpaceDN w:val="0"/>
        <w:adjustRightInd w:val="0"/>
        <w:spacing w:after="0" w:line="218" w:lineRule="auto"/>
        <w:ind w:left="0" w:firstLine="70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рассчитать размер увеличения прибыли при изменении каждого из факторов, влияющих на прибыль, на 10%;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Pr="00FB030E" w:rsidRDefault="001C0F90">
      <w:pPr>
        <w:widowControl w:val="0"/>
        <w:numPr>
          <w:ilvl w:val="1"/>
          <w:numId w:val="7"/>
        </w:numPr>
        <w:tabs>
          <w:tab w:val="clear" w:pos="1440"/>
          <w:tab w:val="num" w:pos="1217"/>
        </w:tabs>
        <w:overflowPunct w:val="0"/>
        <w:autoSpaceDE w:val="0"/>
        <w:autoSpaceDN w:val="0"/>
        <w:adjustRightInd w:val="0"/>
        <w:spacing w:after="0" w:line="218" w:lineRule="auto"/>
        <w:ind w:left="0" w:firstLine="70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сделать анализ влияния на прибыль изменения фактора «постоянные затраты за период».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Pr="00FB030E" w:rsidRDefault="001C0F90">
      <w:pPr>
        <w:widowControl w:val="0"/>
        <w:numPr>
          <w:ilvl w:val="0"/>
          <w:numId w:val="8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1020" w:hanging="571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Расчет плановой прибыли от реализации готовой строительной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278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продукции на планируемый год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Прибыль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является абсолютным показателем,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характеризующим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эффективность производственно-хозяйственной деятельности строительных организаций.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Плановая прибыль от реализации строительной продукции определяется по формуле: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40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0"/>
        <w:gridCol w:w="2140"/>
      </w:tblGrid>
      <w:tr w:rsidR="00FE5E2A">
        <w:trPr>
          <w:trHeight w:val="322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—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</w:rPr>
              <w:t>пл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( 7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680" w:right="680" w:hanging="974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где 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В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п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—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 плановая выручка от реализации готовой строительной продукции за год (сметная стоимость готовой строительной продукции на планируемый год).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right="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Плановая прибыль от реализации строительной продукции также может быть определена по формуле: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29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0"/>
        <w:gridCol w:w="3280"/>
        <w:gridCol w:w="1480"/>
      </w:tblGrid>
      <w:tr w:rsidR="00FE5E2A">
        <w:trPr>
          <w:trHeight w:val="23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</w:t>
            </w:r>
            <w:proofErr w:type="spellEnd"/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E2A">
        <w:trPr>
          <w:trHeight w:val="328"/>
        </w:trPr>
        <w:tc>
          <w:tcPr>
            <w:tcW w:w="5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Ппл = (ПЦ 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  <w:lang w:val="ru-RU"/>
              </w:rPr>
              <w:t>ед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  <w:lang w:val="ru-RU"/>
              </w:rPr>
              <w:t>—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 П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  <w:lang w:val="ru-RU"/>
              </w:rPr>
              <w:t>ер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З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  <w:lang w:val="ru-RU"/>
              </w:rPr>
              <w:t>ед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 ) 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  <w:lang w:val="ru-RU"/>
              </w:rPr>
              <w:t>х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 О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  <w:lang w:val="ru-RU"/>
              </w:rPr>
              <w:t>пл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  <w:lang w:val="ru-RU"/>
              </w:rPr>
              <w:t>—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 ПЗ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  <w:lang w:val="ru-RU"/>
              </w:rPr>
              <w:t>пл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( 8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39" w:lineRule="auto"/>
        <w:ind w:left="15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пл</w:t>
      </w:r>
      <w:proofErr w:type="spellEnd"/>
    </w:p>
    <w:p w:rsidR="00FE5E2A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где 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ПЦ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ед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19"/>
          <w:szCs w:val="19"/>
          <w:lang w:val="ru-RU"/>
        </w:rPr>
        <w:t>—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 плановая продажная цена единицы продукции;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ind w:left="146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0"/>
          <w:szCs w:val="20"/>
          <w:lang w:val="ru-RU"/>
        </w:rPr>
        <w:t>пл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2100" w:right="620" w:hanging="974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П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ер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З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ед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19"/>
          <w:szCs w:val="19"/>
          <w:lang w:val="ru-RU"/>
        </w:rPr>
        <w:t>—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плановые переменные затраты на производство единицы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продукции;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1120" w:right="27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О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пл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19"/>
          <w:szCs w:val="19"/>
          <w:lang w:val="ru-RU"/>
        </w:rPr>
        <w:t>—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плановый объем производства продукции;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ПЗ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пл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19"/>
          <w:szCs w:val="19"/>
          <w:lang w:val="ru-RU"/>
        </w:rPr>
        <w:t>—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плановые постоянные затраты за период</w:t>
      </w:r>
      <w:r w:rsidRPr="00FB030E">
        <w:rPr>
          <w:rFonts w:ascii="Times New Roman" w:hAnsi="Times New Roman" w:cs="Times New Roman"/>
          <w:sz w:val="19"/>
          <w:szCs w:val="19"/>
          <w:lang w:val="ru-RU"/>
        </w:rPr>
        <w:t>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pgSz w:w="11906" w:h="16838"/>
          <w:pgMar w:top="1213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14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E5E2A" w:rsidSect="00F41173">
          <w:type w:val="continuous"/>
          <w:pgSz w:w="11906" w:h="16838"/>
          <w:pgMar w:top="1213" w:right="5800" w:bottom="1440" w:left="5820" w:header="720" w:footer="720" w:gutter="0"/>
          <w:cols w:space="720" w:equalWidth="0">
            <w:col w:w="280"/>
          </w:cols>
          <w:noEndnote/>
        </w:sect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</w:rPr>
      </w:pPr>
      <w:bookmarkStart w:id="23" w:name="page27"/>
      <w:bookmarkEnd w:id="23"/>
      <w:r>
        <w:rPr>
          <w:rFonts w:ascii="Times New Roman" w:hAnsi="Times New Roman" w:cs="Times New Roman"/>
          <w:sz w:val="28"/>
          <w:szCs w:val="28"/>
        </w:rPr>
        <w:lastRenderedPageBreak/>
        <w:t>ПРИМЕР: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numPr>
          <w:ilvl w:val="0"/>
          <w:numId w:val="9"/>
        </w:numPr>
        <w:tabs>
          <w:tab w:val="clear" w:pos="720"/>
          <w:tab w:val="num" w:pos="1022"/>
        </w:tabs>
        <w:overflowPunct w:val="0"/>
        <w:autoSpaceDE w:val="0"/>
        <w:autoSpaceDN w:val="0"/>
        <w:adjustRightInd w:val="0"/>
        <w:spacing w:after="0" w:line="218" w:lineRule="auto"/>
        <w:ind w:left="0" w:right="20" w:firstLine="70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Плановая выручка от реализации готовой строительной продукции за год (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В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п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) — 14170 тыс.руб.;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Pr="00FB030E" w:rsidRDefault="001C0F90">
      <w:pPr>
        <w:widowControl w:val="0"/>
        <w:numPr>
          <w:ilvl w:val="0"/>
          <w:numId w:val="9"/>
        </w:numPr>
        <w:tabs>
          <w:tab w:val="clear" w:pos="720"/>
          <w:tab w:val="num" w:pos="1195"/>
        </w:tabs>
        <w:overflowPunct w:val="0"/>
        <w:autoSpaceDE w:val="0"/>
        <w:autoSpaceDN w:val="0"/>
        <w:adjustRightInd w:val="0"/>
        <w:spacing w:after="0" w:line="218" w:lineRule="auto"/>
        <w:ind w:left="0" w:right="20" w:firstLine="70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Плановая себестоимость готовой строительной продукции на планируемый год (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С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п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) — 12274 тыс.руб.;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Default="001C0F90">
      <w:pPr>
        <w:widowControl w:val="0"/>
        <w:numPr>
          <w:ilvl w:val="0"/>
          <w:numId w:val="9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40" w:lineRule="auto"/>
        <w:ind w:left="980" w:hanging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продукции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О</w:t>
      </w:r>
      <w:r>
        <w:rPr>
          <w:rFonts w:ascii="Times New Roman" w:hAnsi="Times New Roman" w:cs="Times New Roman"/>
          <w:i/>
          <w:iCs/>
          <w:sz w:val="19"/>
          <w:szCs w:val="19"/>
        </w:rPr>
        <w:t>пл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— 100%; 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8"/>
          <w:szCs w:val="28"/>
        </w:rPr>
      </w:pPr>
    </w:p>
    <w:p w:rsidR="00FE5E2A" w:rsidRPr="00FB030E" w:rsidRDefault="001C0F90">
      <w:pPr>
        <w:widowControl w:val="0"/>
        <w:numPr>
          <w:ilvl w:val="0"/>
          <w:numId w:val="9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31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Постоянные затраты за год (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ПЗ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пл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) — 13% от сметной стоимости или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Default="001C0F9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1842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.; 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8"/>
          <w:szCs w:val="28"/>
        </w:rPr>
      </w:pPr>
    </w:p>
    <w:p w:rsidR="00FE5E2A" w:rsidRPr="00FB030E" w:rsidRDefault="001C0F90">
      <w:pPr>
        <w:widowControl w:val="0"/>
        <w:numPr>
          <w:ilvl w:val="0"/>
          <w:numId w:val="9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40" w:lineRule="auto"/>
        <w:ind w:left="980" w:hanging="2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Переменные затраты за год 12274 - 1842=10432 тыс.руб.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Pr="00FB030E" w:rsidRDefault="001C0F90">
      <w:pPr>
        <w:widowControl w:val="0"/>
        <w:numPr>
          <w:ilvl w:val="0"/>
          <w:numId w:val="9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40" w:lineRule="auto"/>
        <w:ind w:left="980" w:hanging="2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Переменные затраты на единицу продукции (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П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ер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З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ед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) — 104,32 тыс.руб.;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Pr="00FB030E" w:rsidRDefault="001C0F90">
      <w:pPr>
        <w:widowControl w:val="0"/>
        <w:numPr>
          <w:ilvl w:val="0"/>
          <w:numId w:val="9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40" w:lineRule="auto"/>
        <w:ind w:left="980" w:hanging="2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Продажная цена единицы продукции (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ПЦ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ед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) — 141,7 тыс.руб.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Решение: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Плановая прибыль от реализации готовой строительной продукции определена по формуле: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П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пл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= В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п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— С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пл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8"/>
          <w:szCs w:val="28"/>
        </w:rPr>
        <w:t>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14170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— 12274 = 1896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тыс.руб.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tabs>
          <w:tab w:val="left" w:pos="3140"/>
        </w:tabs>
        <w:autoSpaceDE w:val="0"/>
        <w:autoSpaceDN w:val="0"/>
        <w:adjustRightInd w:val="0"/>
        <w:spacing w:after="0" w:line="239" w:lineRule="auto"/>
        <w:ind w:left="206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0"/>
          <w:szCs w:val="20"/>
          <w:lang w:val="ru-RU"/>
        </w:rPr>
        <w:t>пл</w:t>
      </w:r>
      <w:r w:rsidRPr="00FB030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B030E">
        <w:rPr>
          <w:rFonts w:ascii="Times New Roman" w:hAnsi="Times New Roman" w:cs="Times New Roman"/>
          <w:i/>
          <w:iCs/>
          <w:sz w:val="20"/>
          <w:szCs w:val="20"/>
          <w:lang w:val="ru-RU"/>
        </w:rPr>
        <w:t>пл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Ппл  = (ПЦ 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ед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—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П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ер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З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ед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) 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х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О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пл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—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ПЗ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пл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= ( 141,7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104,32)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100 —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1842 =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1896 тыс.руб.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138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>3.2. Расчет плановой рентабельности продаж и затрат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34" w:lineRule="auto"/>
        <w:ind w:firstLine="77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Показатель рентабельности продаж позволяет оценить, какую прибыль имеет строительная организация с каждого рубля выручки от реализации готовой строительной продукции. Это относительный показатель эффективности производственно-хозяйственной деятельности строительной организации.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Плановая рентабельность продаж определяется по формуле: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34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0"/>
        <w:gridCol w:w="2140"/>
      </w:tblGrid>
      <w:tr w:rsidR="00FE5E2A">
        <w:trPr>
          <w:trHeight w:val="23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E5E2A">
        <w:trPr>
          <w:trHeight w:val="349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= 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Symbol" w:hAnsi="Symbol" w:cs="Symbol"/>
                <w:i/>
                <w:iCs/>
                <w:sz w:val="28"/>
                <w:szCs w:val="28"/>
              </w:rPr>
              <w:t>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 х 100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( 9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ПРИМЕР: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39" w:lineRule="auto"/>
        <w:ind w:left="8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пл</w:t>
      </w:r>
      <w:proofErr w:type="spellEnd"/>
    </w:p>
    <w:p w:rsidR="00FE5E2A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Р</w:t>
      </w:r>
      <w:r>
        <w:rPr>
          <w:rFonts w:ascii="Times New Roman" w:hAnsi="Times New Roman" w:cs="Times New Roman"/>
          <w:i/>
          <w:iCs/>
          <w:sz w:val="19"/>
          <w:szCs w:val="19"/>
        </w:rPr>
        <w:t>п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= (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П</w:t>
      </w:r>
      <w:r>
        <w:rPr>
          <w:rFonts w:ascii="Times New Roman" w:hAnsi="Times New Roman" w:cs="Times New Roman"/>
          <w:i/>
          <w:iCs/>
          <w:sz w:val="19"/>
          <w:szCs w:val="19"/>
        </w:rPr>
        <w:t>пл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Symbol" w:hAnsi="Symbol" w:cs="Symbol"/>
          <w:i/>
          <w:iCs/>
          <w:sz w:val="28"/>
          <w:szCs w:val="28"/>
        </w:rPr>
        <w:t>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r>
        <w:rPr>
          <w:rFonts w:ascii="Times New Roman" w:hAnsi="Times New Roman" w:cs="Times New Roman"/>
          <w:i/>
          <w:iCs/>
          <w:sz w:val="19"/>
          <w:szCs w:val="19"/>
        </w:rPr>
        <w:t>пл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) х 100 </w:t>
      </w:r>
      <w:r>
        <w:rPr>
          <w:rFonts w:ascii="Times New Roman" w:hAnsi="Times New Roman" w:cs="Times New Roman"/>
          <w:sz w:val="28"/>
          <w:szCs w:val="28"/>
        </w:rPr>
        <w:t>= (1896 / 14170) • 100 %= 13,38%.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Показатель рентабельности затрат позволяет оценить размер прибыли, приходящийся на рубль затрат, и характеризует эффективность использования ресурсов.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Плановая рентабельность затрат определяется по формуле: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3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2040"/>
      </w:tblGrid>
      <w:tr w:rsidR="00FE5E2A">
        <w:trPr>
          <w:trHeight w:val="2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E2A">
        <w:trPr>
          <w:trHeight w:val="328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= 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х 100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( 10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E5E2A" w:rsidSect="00F41173">
          <w:pgSz w:w="11906" w:h="16838"/>
          <w:pgMar w:top="1134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15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E5E2A" w:rsidSect="00F41173">
          <w:type w:val="continuous"/>
          <w:pgSz w:w="11906" w:h="16838"/>
          <w:pgMar w:top="1134" w:right="5800" w:bottom="1440" w:left="5820" w:header="720" w:footer="720" w:gutter="0"/>
          <w:cols w:space="720" w:equalWidth="0">
            <w:col w:w="280"/>
          </w:cols>
          <w:noEndnote/>
        </w:sect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page29"/>
      <w:bookmarkEnd w:id="24"/>
      <w:r w:rsidRPr="00FB030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где 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С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пл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19"/>
          <w:szCs w:val="19"/>
          <w:lang w:val="ru-RU"/>
        </w:rPr>
        <w:t>–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 плановая себестоимость готовой строительной продукции за период.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ПРИМЕР: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ind w:left="9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0"/>
          <w:szCs w:val="20"/>
          <w:lang w:val="ru-RU"/>
        </w:rPr>
        <w:t>пл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Р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з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= (П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пл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/ С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пл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) х 100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= (1896/ 12274 )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100 = 15,45%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2100" w:right="140" w:hanging="197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>3.3. Расчет аналитическим путем точки безубыточности и минимального оборота от реализации готовой продукции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Точка безубыточности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показывает такой объем производства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продукции, при котором общая сумма затрат на производство продукции равна сумме выручки от реализации этой продукции.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При объеме реализации ниже точки безубыточности строительная организация несет убытки, при большем объеме — получает прибыль.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Точка безубыточности определяется по формуле: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35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0"/>
        <w:gridCol w:w="2240"/>
      </w:tblGrid>
      <w:tr w:rsidR="00FE5E2A">
        <w:trPr>
          <w:trHeight w:val="322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ТБ = ПЗ /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МП ,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%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( 11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1060" w:right="380" w:hanging="348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гд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е ПЗ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 — постоянные затраты за период; 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МП—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маржинальная прибыль,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которая представляет собой разность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1820" w:right="18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между продажной ценой и переменными затратами на единицу продукции.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ПРИМЕР: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1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ind w:left="278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ТБ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пл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 = ПЗ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пл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/ ( ПЦ</w:t>
      </w:r>
      <w:r w:rsidRPr="00FB030E">
        <w:rPr>
          <w:rFonts w:ascii="Times New Roman" w:hAnsi="Times New Roman" w:cs="Times New Roman"/>
          <w:i/>
          <w:iCs/>
          <w:sz w:val="36"/>
          <w:szCs w:val="36"/>
          <w:vertAlign w:val="subscript"/>
          <w:lang w:val="ru-RU"/>
        </w:rPr>
        <w:t>ед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— ПерЗ</w:t>
      </w:r>
      <w:r w:rsidRPr="00FB030E">
        <w:rPr>
          <w:rFonts w:ascii="Times New Roman" w:hAnsi="Times New Roman" w:cs="Times New Roman"/>
          <w:i/>
          <w:iCs/>
          <w:sz w:val="36"/>
          <w:szCs w:val="36"/>
          <w:vertAlign w:val="subscript"/>
          <w:lang w:val="ru-RU"/>
        </w:rPr>
        <w:t>ед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) =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174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=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1842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/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(141,7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104,32) = 1842 / 37,38 = 49,28%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6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Минимальный оборот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(МО)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показывает величину выручки от реализации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готовой продукции, при которой прибыль строительной организации равна нулю. Минимальный оборот определяется по формуле: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ind w:left="432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ПЗ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tabs>
          <w:tab w:val="left" w:pos="9140"/>
        </w:tabs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МО =</w:t>
      </w:r>
      <w:r w:rsidRPr="00FB030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(12)</w:t>
      </w:r>
    </w:p>
    <w:p w:rsidR="00FE5E2A" w:rsidRPr="00FB030E" w:rsidRDefault="00000000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</w:rPr>
        <w:pict>
          <v:line id="_x0000_s1057" style="position:absolute;z-index:-27;mso-position-horizontal-relative:text;mso-position-vertical-relative:text" from="190.25pt,-1pt" to="294.65pt,-1pt" o:allowincell="f" strokeweight=".25397mm"/>
        </w:pict>
      </w: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ind w:left="348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1— (П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ер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З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ед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/ПЦ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ед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ПРИМЕР: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МО = 1842 / (1 — 104,32/141,7) = 6982,65 тыс.руб.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pgSz w:w="11906" w:h="16838"/>
          <w:pgMar w:top="1200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16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type w:val="continuous"/>
          <w:pgSz w:w="11906" w:h="16838"/>
          <w:pgMar w:top="1200" w:right="5800" w:bottom="1440" w:left="5820" w:header="720" w:footer="720" w:gutter="0"/>
          <w:cols w:space="720" w:equalWidth="0">
            <w:col w:w="280"/>
          </w:cols>
          <w:noEndnote/>
        </w:sect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2320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page31"/>
      <w:bookmarkEnd w:id="25"/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3.4. График прибыли (рентабельности)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31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График прибыли (рентабельности) показывает ожидаемую взаимосвязь между общей суммой затрат на производство продукции и выручкой от реализации готовой продукции, а также величину прибылей или убытков при различных объемах производства продукции.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График строится по исходным данным, полученным в ходе всех предварительных расчетов.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По оси абсцисс откладывается обычно объем выполненных работ, по оси ординат — затраты по выполнению этих работ (рис. 2).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Студенту необходимо также знать часть условно-постоянных расходов и размер прибыли. Полученная графическим методом точка безубыточности должна быть равна аналитической (пункт 3.3, формула 11).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ПРИМЕР: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tabs>
          <w:tab w:val="left" w:pos="6540"/>
        </w:tabs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Затраты, тыс.руб.</w:t>
      </w:r>
      <w:r w:rsidRPr="00FB030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Совокупные</w:t>
      </w:r>
    </w:p>
    <w:p w:rsidR="00FE5E2A" w:rsidRPr="00FB030E" w:rsidRDefault="00000000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</w:rPr>
        <w:pict>
          <v:shape id="_x0000_s1058" type="#_x0000_t75" style="position:absolute;margin-left:62.8pt;margin-top:-1.65pt;width:360.45pt;height:279.95pt;z-index:-26;mso-position-horizontal-relative:text;mso-position-vertical-relative:text" o:allowincell="f">
            <v:imagedata r:id="rId7" o:title=""/>
          </v:shape>
        </w:pict>
      </w: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682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доходы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tabs>
          <w:tab w:val="left" w:pos="4620"/>
        </w:tabs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0"/>
          <w:szCs w:val="20"/>
          <w:lang w:val="ru-RU"/>
        </w:rPr>
        <w:t>14170</w:t>
      </w:r>
      <w:r w:rsidRPr="00FB030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Зона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438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прибыли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70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Совокупные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tabs>
          <w:tab w:val="left" w:pos="7040"/>
        </w:tabs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0"/>
          <w:szCs w:val="20"/>
          <w:lang w:val="ru-RU"/>
        </w:rPr>
        <w:t>12274</w:t>
      </w:r>
      <w:r w:rsidRPr="00FB030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расходы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ind w:left="232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Зона</w:t>
      </w:r>
      <w:r w:rsidRPr="00FB030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Точка безубыточности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212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убытков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65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Постоянные затраты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0"/>
          <w:szCs w:val="20"/>
          <w:lang w:val="ru-RU"/>
        </w:rPr>
        <w:t>1842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tabs>
          <w:tab w:val="left" w:pos="5440"/>
        </w:tabs>
        <w:autoSpaceDE w:val="0"/>
        <w:autoSpaceDN w:val="0"/>
        <w:adjustRightInd w:val="0"/>
        <w:spacing w:after="0" w:line="239" w:lineRule="auto"/>
        <w:ind w:left="376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49%</w:t>
      </w:r>
      <w:r w:rsidRPr="00FB030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100%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ind w:left="78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Объем СМР, %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ind w:left="296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Рис.2. График безубыточности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pgSz w:w="11906" w:h="16838"/>
          <w:pgMar w:top="1142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17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type w:val="continuous"/>
          <w:pgSz w:w="11906" w:h="16838"/>
          <w:pgMar w:top="1142" w:right="5800" w:bottom="1440" w:left="5820" w:header="720" w:footer="720" w:gutter="0"/>
          <w:cols w:space="720" w:equalWidth="0">
            <w:col w:w="280"/>
          </w:cols>
          <w:noEndnote/>
        </w:sect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2200" w:right="500" w:hanging="1642"/>
        <w:rPr>
          <w:rFonts w:ascii="Times New Roman" w:hAnsi="Times New Roman" w:cs="Times New Roman"/>
          <w:sz w:val="24"/>
          <w:szCs w:val="24"/>
          <w:lang w:val="ru-RU"/>
        </w:rPr>
      </w:pPr>
      <w:bookmarkStart w:id="26" w:name="page33"/>
      <w:bookmarkEnd w:id="26"/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3.5. Расчет размера увеличения прибыли при изменении каждого из факторов, влияющих на прибыль, на 10%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80" w:right="4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На основе анализа графика прибыли (рентабельности) можно выделить четыре основных способа повышения рентабельности: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numPr>
          <w:ilvl w:val="0"/>
          <w:numId w:val="10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2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Повышение продажной цены единицы продукции (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ПЦ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ед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);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Default="001C0F90">
      <w:pPr>
        <w:widowControl w:val="0"/>
        <w:numPr>
          <w:ilvl w:val="0"/>
          <w:numId w:val="10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27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Увеличение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объема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производства (</w:t>
      </w:r>
      <w:r>
        <w:rPr>
          <w:rFonts w:ascii="Times New Roman" w:hAnsi="Times New Roman" w:cs="Times New Roman"/>
          <w:i/>
          <w:iCs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8"/>
          <w:szCs w:val="28"/>
        </w:rPr>
      </w:pPr>
    </w:p>
    <w:p w:rsidR="00FE5E2A" w:rsidRDefault="001C0F90">
      <w:pPr>
        <w:widowControl w:val="0"/>
        <w:numPr>
          <w:ilvl w:val="0"/>
          <w:numId w:val="10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27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Снижение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постоянных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затрат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iCs/>
          <w:sz w:val="28"/>
          <w:szCs w:val="28"/>
        </w:rPr>
        <w:t>ПЗ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8"/>
          <w:szCs w:val="28"/>
        </w:rPr>
      </w:pPr>
    </w:p>
    <w:p w:rsidR="00FE5E2A" w:rsidRPr="00FB030E" w:rsidRDefault="001C0F90">
      <w:pPr>
        <w:widowControl w:val="0"/>
        <w:numPr>
          <w:ilvl w:val="0"/>
          <w:numId w:val="10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2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Снижение переменных затрат на единицу продукции (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П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ер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З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ед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80"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Для расчета их взаимовлияния необходимо выполнить факторный анализ. Для удобства сначала рассчитывается 10%-ное влияние указанных факторов на прибыль. Пример расчета приведен в таблице 8.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ПРИМЕР: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85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Таблица 8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3600" w:right="1440" w:hanging="2125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Расчет увеличения прибыли при изменении каждого из факторов на 10%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0"/>
        <w:gridCol w:w="1560"/>
        <w:gridCol w:w="1560"/>
        <w:gridCol w:w="1840"/>
        <w:gridCol w:w="2000"/>
        <w:gridCol w:w="30"/>
      </w:tblGrid>
      <w:tr w:rsidR="00FE5E2A">
        <w:trPr>
          <w:trHeight w:val="620"/>
        </w:trPr>
        <w:tc>
          <w:tcPr>
            <w:tcW w:w="27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6"/>
                <w:szCs w:val="26"/>
              </w:rPr>
              <w:t>Сумма</w:t>
            </w:r>
            <w:proofErr w:type="spellEnd"/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Увеличение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54"/>
        </w:trPr>
        <w:tc>
          <w:tcPr>
            <w:tcW w:w="27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Фактор</w:t>
            </w:r>
            <w:proofErr w:type="spellEnd"/>
          </w:p>
        </w:tc>
        <w:tc>
          <w:tcPr>
            <w:tcW w:w="31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Влияние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./%:</w:t>
            </w: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6"/>
                <w:szCs w:val="26"/>
              </w:rPr>
              <w:t>увеличения</w:t>
            </w:r>
            <w:proofErr w:type="spellEnd"/>
          </w:p>
        </w:tc>
        <w:tc>
          <w:tcPr>
            <w:tcW w:w="2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54"/>
        </w:trPr>
        <w:tc>
          <w:tcPr>
            <w:tcW w:w="2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1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прибыли</w:t>
            </w:r>
            <w:proofErr w:type="spellEnd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, %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54"/>
        </w:trPr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прибыли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  <w:tc>
          <w:tcPr>
            <w:tcW w:w="2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54"/>
        </w:trPr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13"/>
        </w:trPr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7"/>
                <w:sz w:val="26"/>
                <w:szCs w:val="2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w w:val="97"/>
                <w:sz w:val="26"/>
                <w:szCs w:val="26"/>
              </w:rPr>
              <w:t>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04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выручку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на затраты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13"/>
        </w:trPr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1)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увеличение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продаж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(1417 </w:t>
            </w:r>
            <w:r>
              <w:rPr>
                <w:rFonts w:ascii="Symbol" w:hAnsi="Symbol" w:cs="Symbol"/>
                <w:sz w:val="26"/>
                <w:szCs w:val="26"/>
              </w:rPr>
              <w:t>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100) /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07"/>
        </w:trPr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цены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10%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6"/>
                <w:szCs w:val="26"/>
              </w:rPr>
              <w:t>+1417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—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+ 1417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/ 1896 = 74,74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98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единицы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продукции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99"/>
        </w:trPr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2)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увеличение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объема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(373,8 х 100)/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11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производства на 10%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6"/>
                <w:szCs w:val="26"/>
              </w:rPr>
              <w:t>+1417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+1043,2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6"/>
                <w:szCs w:val="26"/>
              </w:rPr>
              <w:t>+ 373,8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/1896 = 19,71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98"/>
        </w:trPr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3)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сокращение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посто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11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янных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затрат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10%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—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- 184,2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+184,2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97"/>
        </w:trPr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4)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сокращение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пере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07"/>
        </w:trPr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менных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затрат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10%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—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- 1043,2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+ 1043,2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6"/>
                <w:szCs w:val="26"/>
              </w:rPr>
              <w:t>55,02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4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единицы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продукции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2800" w:right="1480" w:hanging="1268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>3.6. Анализ влияния на прибыль изменения фактора «постоянные затраты за период»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80" w:right="4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Как видно из пункта 3.5, при снижении постоянных затрат на 10% прибыль возрастает на 9,71%. Влияние данного фактора на изменение прибыли меньше, чем: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pgSz w:w="11906" w:h="16838"/>
          <w:pgMar w:top="1213" w:right="1100" w:bottom="1440" w:left="1060" w:header="720" w:footer="720" w:gutter="0"/>
          <w:cols w:space="720" w:equalWidth="0">
            <w:col w:w="9740"/>
          </w:cols>
          <w:noEndnote/>
        </w:sect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18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type w:val="continuous"/>
          <w:pgSz w:w="11906" w:h="16838"/>
          <w:pgMar w:top="1213" w:right="5800" w:bottom="1440" w:left="5820" w:header="720" w:footer="720" w:gutter="0"/>
          <w:cols w:space="720" w:equalWidth="0">
            <w:col w:w="280"/>
          </w:cols>
          <w:noEndnote/>
        </w:sect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bookmarkStart w:id="27" w:name="page35"/>
      <w:bookmarkEnd w:id="27"/>
      <w:r w:rsidRPr="00FB030E">
        <w:rPr>
          <w:rFonts w:ascii="Times New Roman" w:hAnsi="Times New Roman" w:cs="Times New Roman"/>
          <w:sz w:val="28"/>
          <w:szCs w:val="28"/>
          <w:lang w:val="ru-RU"/>
        </w:rPr>
        <w:lastRenderedPageBreak/>
        <w:t>а) влияние фактора «увеличение продажной цены на единицу продукции» в ( 74,74 / 9,71 ) = 7,697 раза;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б) влияние фактора «увеличение объема производства продукции» в ( 19,71 / 9,71 ) = 2,03 раза;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в) влияние фактора «уменьшение переменных затрат на единицу продукции» в ( 55,02 / 9,71 ) = 5,666 раза.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numPr>
          <w:ilvl w:val="1"/>
          <w:numId w:val="11"/>
        </w:numPr>
        <w:tabs>
          <w:tab w:val="clear" w:pos="1440"/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276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Расчет способа компенсации увеличения постоянных затрат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E5E2A" w:rsidRDefault="001C0F90">
      <w:pPr>
        <w:widowControl w:val="0"/>
        <w:numPr>
          <w:ilvl w:val="0"/>
          <w:numId w:val="11"/>
        </w:numPr>
        <w:tabs>
          <w:tab w:val="clear" w:pos="720"/>
          <w:tab w:val="num" w:pos="960"/>
        </w:tabs>
        <w:overflowPunct w:val="0"/>
        <w:autoSpaceDE w:val="0"/>
        <w:autoSpaceDN w:val="0"/>
        <w:adjustRightInd w:val="0"/>
        <w:spacing w:after="0" w:line="240" w:lineRule="auto"/>
        <w:ind w:left="960" w:hanging="25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данном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разделе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студент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выполняет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numPr>
          <w:ilvl w:val="0"/>
          <w:numId w:val="12"/>
        </w:numPr>
        <w:tabs>
          <w:tab w:val="clear" w:pos="720"/>
          <w:tab w:val="num" w:pos="1200"/>
        </w:tabs>
        <w:overflowPunct w:val="0"/>
        <w:autoSpaceDE w:val="0"/>
        <w:autoSpaceDN w:val="0"/>
        <w:adjustRightInd w:val="0"/>
        <w:spacing w:after="0" w:line="240" w:lineRule="auto"/>
        <w:ind w:left="1200" w:hanging="4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расчет способа компенсации увеличения постоянных затрат;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Default="001C0F90">
      <w:pPr>
        <w:widowControl w:val="0"/>
        <w:numPr>
          <w:ilvl w:val="0"/>
          <w:numId w:val="12"/>
        </w:numPr>
        <w:tabs>
          <w:tab w:val="clear" w:pos="720"/>
          <w:tab w:val="num" w:pos="1200"/>
        </w:tabs>
        <w:overflowPunct w:val="0"/>
        <w:autoSpaceDE w:val="0"/>
        <w:autoSpaceDN w:val="0"/>
        <w:adjustRightInd w:val="0"/>
        <w:spacing w:after="0" w:line="240" w:lineRule="auto"/>
        <w:ind w:left="1200" w:hanging="49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проверку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правильности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расчетов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Увеличение постоянных затрат строительной организации за период без изменения размера прибыли за тот же период может произойти за счет одного из следующих факторов: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700" w:right="222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а) увеличения продажной цены на единицу продукции; б) увеличения объема производства продукции; в) снижения переменных затрат на единицу продукции.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>4.1. Расчет способа компенсации увеличения постоянных затрат на 24%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186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(% берется повариантно согласно приложения 3)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ПРИМЕР: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numPr>
          <w:ilvl w:val="0"/>
          <w:numId w:val="13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40" w:lineRule="auto"/>
        <w:ind w:left="980" w:hanging="2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Плановая прибыль (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П</w:t>
      </w:r>
      <w:r w:rsidRPr="00FB030E">
        <w:rPr>
          <w:rFonts w:ascii="Times New Roman" w:hAnsi="Times New Roman" w:cs="Times New Roman"/>
          <w:i/>
          <w:iCs/>
          <w:sz w:val="19"/>
          <w:szCs w:val="19"/>
          <w:lang w:val="ru-RU"/>
        </w:rPr>
        <w:t>пл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) = 1896 тыс.руб.;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Pr="00FB030E" w:rsidRDefault="001C0F90">
      <w:pPr>
        <w:widowControl w:val="0"/>
        <w:numPr>
          <w:ilvl w:val="0"/>
          <w:numId w:val="13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40" w:lineRule="auto"/>
        <w:ind w:left="980" w:hanging="2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Плановый размер постоянных затрат (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ПЗ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) = 1842 тыс.руб.;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Pr="00FB030E" w:rsidRDefault="001C0F90">
      <w:pPr>
        <w:widowControl w:val="0"/>
        <w:numPr>
          <w:ilvl w:val="0"/>
          <w:numId w:val="13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40" w:lineRule="auto"/>
        <w:ind w:left="980" w:hanging="2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Новый размер постоянных затрат 1842 х 1,24 = 2284 тыс.руб.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pgSz w:w="11906" w:h="16838"/>
          <w:pgMar w:top="1200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19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type w:val="continuous"/>
          <w:pgSz w:w="11906" w:h="16838"/>
          <w:pgMar w:top="1200" w:right="5800" w:bottom="1440" w:left="5820" w:header="720" w:footer="720" w:gutter="0"/>
          <w:cols w:space="720" w:equalWidth="0">
            <w:col w:w="280"/>
          </w:cols>
          <w:noEndnote/>
        </w:sect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53" w:lineRule="exact"/>
        <w:rPr>
          <w:rFonts w:ascii="Times New Roman" w:hAnsi="Times New Roman" w:cs="Times New Roman"/>
          <w:sz w:val="24"/>
          <w:szCs w:val="24"/>
          <w:lang w:val="ru-RU"/>
        </w:rPr>
      </w:pPr>
      <w:bookmarkStart w:id="28" w:name="page37"/>
      <w:bookmarkEnd w:id="28"/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ПРИМЕР: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8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Таблица 9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3980" w:right="680" w:hanging="3512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Расчет компенсационных мероприятий при увеличении постоянных затрат на 24%</w:t>
      </w:r>
    </w:p>
    <w:p w:rsidR="00FE5E2A" w:rsidRPr="00FB030E" w:rsidRDefault="00000000">
      <w:pPr>
        <w:widowControl w:val="0"/>
        <w:autoSpaceDE w:val="0"/>
        <w:autoSpaceDN w:val="0"/>
        <w:adjustRightInd w:val="0"/>
        <w:spacing w:after="0" w:line="18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</w:rPr>
        <w:pict>
          <v:line id="_x0000_s1059" style="position:absolute;z-index:-25;mso-position-horizontal-relative:text;mso-position-vertical-relative:text" from="-.05pt,.55pt" to="499.65pt,.55pt" o:allowincell="f" strokeweight=".72pt"/>
        </w:pict>
      </w:r>
      <w:r>
        <w:rPr>
          <w:noProof/>
        </w:rPr>
        <w:pict>
          <v:rect id="_x0000_s1060" style="position:absolute;margin-left:499.55pt;margin-top:.05pt;width:1pt;height:1pt;z-index:-24;mso-position-horizontal-relative:text;mso-position-vertical-relative:text" o:allowincell="f" fillcolor="black" stroked="f"/>
        </w:pict>
      </w:r>
      <w:r>
        <w:rPr>
          <w:noProof/>
        </w:rPr>
        <w:pict>
          <v:line id="_x0000_s1061" style="position:absolute;z-index:-23;mso-position-horizontal-relative:text;mso-position-vertical-relative:text" from="-.05pt,72.1pt" to="500.4pt,72.1pt" o:allowincell="f" strokeweight=".72pt"/>
        </w:pict>
      </w:r>
      <w:r>
        <w:rPr>
          <w:noProof/>
        </w:rPr>
        <w:pict>
          <v:line id="_x0000_s1062" style="position:absolute;z-index:-22;mso-position-horizontal-relative:text;mso-position-vertical-relative:text" from=".25pt,.2pt" to=".25pt,215.05pt" o:allowincell="f" strokeweight=".72pt"/>
        </w:pict>
      </w:r>
      <w:r>
        <w:rPr>
          <w:noProof/>
        </w:rPr>
        <w:pict>
          <v:line id="_x0000_s1063" style="position:absolute;z-index:-21;mso-position-horizontal-relative:text;mso-position-vertical-relative:text" from="92.3pt,.2pt" to="92.3pt,215.05pt" o:allowincell="f" strokeweight=".72pt"/>
        </w:pict>
      </w:r>
      <w:r>
        <w:rPr>
          <w:noProof/>
        </w:rPr>
        <w:pict>
          <v:line id="_x0000_s1064" style="position:absolute;z-index:-20;mso-position-horizontal-relative:text;mso-position-vertical-relative:text" from="-.05pt,214.65pt" to="500.4pt,214.65pt" o:allowincell="f" strokeweight=".72pt"/>
        </w:pict>
      </w:r>
      <w:r>
        <w:rPr>
          <w:noProof/>
        </w:rPr>
        <w:pict>
          <v:line id="_x0000_s1065" style="position:absolute;z-index:-19;mso-position-horizontal-relative:text;mso-position-vertical-relative:text" from="166.85pt,.2pt" to="166.85pt,215.05pt" o:allowincell="f" strokeweight=".72pt"/>
        </w:pict>
      </w:r>
      <w:r>
        <w:rPr>
          <w:noProof/>
        </w:rPr>
        <w:pict>
          <v:line id="_x0000_s1066" style="position:absolute;z-index:-18;mso-position-horizontal-relative:text;mso-position-vertical-relative:text" from="276.55pt,.2pt" to="276.55pt,215.05pt" o:allowincell="f" strokeweight=".72pt"/>
        </w:pict>
      </w:r>
      <w:r>
        <w:rPr>
          <w:noProof/>
        </w:rPr>
        <w:pict>
          <v:line id="_x0000_s1067" style="position:absolute;z-index:-17;mso-position-horizontal-relative:text;mso-position-vertical-relative:text" from="379.4pt,.2pt" to="379.4pt,215.05pt" o:allowincell="f" strokeweight=".72pt"/>
        </w:pict>
      </w:r>
      <w:r>
        <w:rPr>
          <w:noProof/>
        </w:rPr>
        <w:pict>
          <v:line id="_x0000_s1068" style="position:absolute;z-index:-16;mso-position-horizontal-relative:text;mso-position-vertical-relative:text" from="500.05pt,.9pt" to="500.05pt,215.05pt" o:allowincell="f" strokeweight=".72pt"/>
        </w:pict>
      </w:r>
    </w:p>
    <w:tbl>
      <w:tblPr>
        <w:tblW w:w="0" w:type="auto"/>
        <w:tblInd w:w="4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1640"/>
        <w:gridCol w:w="2240"/>
        <w:gridCol w:w="1960"/>
        <w:gridCol w:w="2340"/>
        <w:gridCol w:w="20"/>
      </w:tblGrid>
      <w:tr w:rsidR="00FE5E2A">
        <w:trPr>
          <w:trHeight w:val="27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сколько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proofErr w:type="spellEnd"/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% </w:t>
            </w: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компенсации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влияние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данного</w:t>
            </w:r>
            <w:proofErr w:type="spellEnd"/>
          </w:p>
        </w:tc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2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увеличения</w:t>
            </w:r>
            <w:proofErr w:type="spellEnd"/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Факторы</w:t>
            </w:r>
            <w:proofErr w:type="spellEnd"/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53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постоянных</w:t>
            </w:r>
            <w:proofErr w:type="spellEnd"/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фактора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. /%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влияние</w:t>
            </w:r>
            <w:proofErr w:type="spellEnd"/>
          </w:p>
        </w:tc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. /%</w:t>
            </w:r>
          </w:p>
        </w:tc>
        <w:tc>
          <w:tcPr>
            <w:tcW w:w="2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затрат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на 24 %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постоянных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затрат</w:t>
            </w:r>
            <w:proofErr w:type="spellEnd"/>
          </w:p>
        </w:tc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2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480"/>
        <w:gridCol w:w="1560"/>
        <w:gridCol w:w="1780"/>
        <w:gridCol w:w="2160"/>
        <w:gridCol w:w="2520"/>
        <w:gridCol w:w="20"/>
      </w:tblGrid>
      <w:tr w:rsidR="00FE5E2A">
        <w:trPr>
          <w:trHeight w:val="322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Продажная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8"/>
                <w:szCs w:val="28"/>
              </w:rPr>
              <w:t>141,7</w:t>
            </w:r>
          </w:p>
        </w:tc>
        <w:tc>
          <w:tcPr>
            <w:tcW w:w="17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8"/>
                <w:szCs w:val="28"/>
              </w:rPr>
              <w:t>7,697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/ 7,697 =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141,7+141,7*3,12/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63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8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+3,12 %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= 146,12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69"/>
        </w:trPr>
        <w:tc>
          <w:tcPr>
            <w:tcW w:w="15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97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/ 2,03 =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55"/>
        </w:trPr>
        <w:tc>
          <w:tcPr>
            <w:tcW w:w="19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производства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8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100</w:t>
            </w:r>
          </w:p>
        </w:tc>
        <w:tc>
          <w:tcPr>
            <w:tcW w:w="17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2,03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63"/>
        </w:trPr>
        <w:tc>
          <w:tcPr>
            <w:tcW w:w="19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8"/>
                <w:szCs w:val="28"/>
              </w:rPr>
              <w:t>+11,82 %</w:t>
            </w:r>
          </w:p>
        </w:tc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66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продукции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35"/>
        </w:trPr>
        <w:tc>
          <w:tcPr>
            <w:tcW w:w="15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97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Переменные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104,32-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43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затраты</w:t>
            </w:r>
          </w:p>
        </w:tc>
        <w:tc>
          <w:tcPr>
            <w:tcW w:w="4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/ 5,666 =</w:t>
            </w:r>
          </w:p>
        </w:tc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66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104,33</w:t>
            </w:r>
          </w:p>
        </w:tc>
        <w:tc>
          <w:tcPr>
            <w:tcW w:w="17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5,666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104,32*4,24/100=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63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единицу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- 4,24%</w:t>
            </w:r>
          </w:p>
        </w:tc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66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8"/>
                <w:szCs w:val="28"/>
              </w:rPr>
              <w:t>99,90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63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8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продукции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21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40" w:lineRule="auto"/>
        <w:ind w:left="2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4.2.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Проверка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правильности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расчетов</w:t>
      </w:r>
      <w:proofErr w:type="spellEnd"/>
    </w:p>
    <w:p w:rsidR="00FE5E2A" w:rsidRDefault="00FE5E2A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Проверку правильности расчетов раздела 4.1. производят по формуле: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30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0"/>
        <w:gridCol w:w="1760"/>
      </w:tblGrid>
      <w:tr w:rsidR="00FE5E2A">
        <w:trPr>
          <w:trHeight w:val="322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П = ( ПЦ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  <w:lang w:val="ru-RU"/>
              </w:rPr>
              <w:t>ед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 — П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  <w:lang w:val="ru-RU"/>
              </w:rPr>
              <w:t>ер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З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  <w:lang w:val="ru-RU"/>
              </w:rPr>
              <w:t>ед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 )</w:t>
            </w:r>
            <w:r>
              <w:rPr>
                <w:rFonts w:ascii="Times New Roman" w:hAnsi="Times New Roman" w:cs="Times New Roman"/>
                <w:lang w:val="ru-RU"/>
              </w:rPr>
              <w:t>х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О — ПЗ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13 )</w:t>
            </w:r>
            <w:proofErr w:type="gramEnd"/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ПРИМЕР: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80" w:right="30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Постоянные затраты можно увеличить на 24% без ущерба для прибыли, если одновременно: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А) увеличится продажная цена на 3,12%: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114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1896 = (146,12 — 104,32) х 100 — 2284 = 1896 тыс.руб.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1060" w:right="1860" w:hanging="278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Б) увеличится объем производства продукции на 11,82%: 1896 = (141,7 — 104,32) х 111,82 — 2284 = 1895,8 тыс.руб.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ind w:left="78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В) снизятся удельные переменные затраты на 4,24%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ind w:left="114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1896 = (141,7 — 99,9) х 100 — 2284 = 1896 тыс.руб.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80" w:right="28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Погрешность расчетов, возникающая из-за округлений, допускается в размере 8-10%.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ind w:left="476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20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pgSz w:w="11906" w:h="16838"/>
          <w:pgMar w:top="1440" w:right="840" w:bottom="1440" w:left="1060" w:header="720" w:footer="720" w:gutter="0"/>
          <w:cols w:space="720" w:equalWidth="0">
            <w:col w:w="10000"/>
          </w:cols>
          <w:noEndnote/>
        </w:sect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3760" w:right="640" w:hanging="3020"/>
        <w:rPr>
          <w:rFonts w:ascii="Times New Roman" w:hAnsi="Times New Roman" w:cs="Times New Roman"/>
          <w:sz w:val="24"/>
          <w:szCs w:val="24"/>
          <w:lang w:val="ru-RU"/>
        </w:rPr>
      </w:pPr>
      <w:bookmarkStart w:id="29" w:name="page39"/>
      <w:bookmarkEnd w:id="29"/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5. Определение погасительной суммы кредита с предоставлением графика платежей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1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Финансирование незавершенного строительства может осуществляться из разных источников. В курсовой работе и практических занятиях предполагается, что часть незавершенного строительства финансируется за счет собственных оборотных средств (согласно нормативу оборотных средств), а другая часть — за счет кредита.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20"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Размер полученного кредита определяется как разница между суммой незавершенного строительства и суммой собственных оборотных средств согласно формуле: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32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80"/>
        <w:gridCol w:w="2240"/>
      </w:tblGrid>
      <w:tr w:rsidR="00FE5E2A">
        <w:trPr>
          <w:trHeight w:val="322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пол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= НСП —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Сос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(14)</w:t>
            </w:r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180" w:right="1760" w:hanging="348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где 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К</w:t>
      </w:r>
      <w:r w:rsidRPr="00FB030E">
        <w:rPr>
          <w:rFonts w:ascii="Times New Roman" w:hAnsi="Times New Roman" w:cs="Times New Roman"/>
          <w:i/>
          <w:iCs/>
          <w:sz w:val="61"/>
          <w:szCs w:val="61"/>
          <w:vertAlign w:val="subscript"/>
          <w:lang w:val="ru-RU"/>
        </w:rPr>
        <w:t>пол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 — полученный кредит, руб; 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НСП —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незавершенное строительное производство,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руб;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118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Сос —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сумма собственных оборотных средств,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руб.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120" w:right="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Погасительный платеж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сумма,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уплачиваемая кредитору за получение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>и пользование кредитом.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Размер погасительного платежа определяется по формуле: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3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0"/>
        <w:gridCol w:w="200"/>
        <w:gridCol w:w="400"/>
        <w:gridCol w:w="500"/>
        <w:gridCol w:w="1580"/>
        <w:gridCol w:w="2000"/>
        <w:gridCol w:w="20"/>
      </w:tblGrid>
      <w:tr w:rsidR="00FE5E2A">
        <w:trPr>
          <w:trHeight w:val="294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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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74"/>
        </w:trPr>
        <w:tc>
          <w:tcPr>
            <w:tcW w:w="1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18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К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пог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К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 </w:t>
            </w:r>
            <w:r>
              <w:rPr>
                <w:rFonts w:ascii="Symbol" w:hAnsi="Symbol" w:cs="Symbol"/>
                <w:sz w:val="16"/>
                <w:szCs w:val="16"/>
              </w:rPr>
              <w:t></w:t>
            </w:r>
            <w:r>
              <w:rPr>
                <w:rFonts w:ascii="Symbol" w:hAnsi="Symbol" w:cs="Symbol"/>
                <w:sz w:val="16"/>
                <w:szCs w:val="16"/>
              </w:rPr>
              <w:t></w:t>
            </w:r>
            <w:r>
              <w:rPr>
                <w:rFonts w:ascii="Arial" w:hAnsi="Arial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18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19"/>
                <w:szCs w:val="19"/>
              </w:rPr>
              <w:t>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19"/>
                <w:szCs w:val="19"/>
              </w:rPr>
              <w:t></w:t>
            </w:r>
            <w:r>
              <w:rPr>
                <w:rFonts w:ascii="Times New Roman" w:hAnsi="Times New Roman" w:cs="Times New Roman"/>
                <w:i/>
                <w:iCs/>
                <w:sz w:val="19"/>
                <w:szCs w:val="19"/>
              </w:rPr>
              <w:t xml:space="preserve">С </w:t>
            </w:r>
            <w:r>
              <w:rPr>
                <w:rFonts w:ascii="Symbol" w:hAnsi="Symbol" w:cs="Symbol"/>
                <w:sz w:val="19"/>
                <w:szCs w:val="19"/>
              </w:rPr>
              <w:t></w:t>
            </w:r>
          </w:p>
        </w:tc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181" w:lineRule="exact"/>
              <w:ind w:right="135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,</w:t>
            </w:r>
          </w:p>
        </w:tc>
        <w:tc>
          <w:tcPr>
            <w:tcW w:w="2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18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(15)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88"/>
        </w:trPr>
        <w:tc>
          <w:tcPr>
            <w:tcW w:w="19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  <w:w w:val="89"/>
                <w:sz w:val="24"/>
                <w:szCs w:val="24"/>
              </w:rPr>
              <w:t>360</w:t>
            </w: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5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1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3"/>
                <w:szCs w:val="23"/>
              </w:rPr>
              <w:t>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3"/>
                <w:szCs w:val="23"/>
              </w:rPr>
              <w:t>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FE5E2A" w:rsidRPr="00FB030E" w:rsidRDefault="001C0F90">
      <w:pPr>
        <w:widowControl w:val="0"/>
        <w:autoSpaceDE w:val="0"/>
        <w:autoSpaceDN w:val="0"/>
        <w:adjustRightInd w:val="0"/>
        <w:spacing w:after="0" w:line="195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где: </w:t>
      </w:r>
      <w:r w:rsidRPr="00FB030E">
        <w:rPr>
          <w:rFonts w:ascii="Times New Roman" w:hAnsi="Times New Roman" w:cs="Times New Roman"/>
          <w:i/>
          <w:iCs/>
          <w:sz w:val="28"/>
          <w:szCs w:val="28"/>
          <w:lang w:val="ru-RU"/>
        </w:rPr>
        <w:t>К</w:t>
      </w:r>
      <w:r w:rsidRPr="00FB030E">
        <w:rPr>
          <w:rFonts w:ascii="Times New Roman" w:hAnsi="Times New Roman" w:cs="Times New Roman"/>
          <w:i/>
          <w:iCs/>
          <w:sz w:val="61"/>
          <w:szCs w:val="61"/>
          <w:vertAlign w:val="subscript"/>
          <w:lang w:val="ru-RU"/>
        </w:rPr>
        <w:t>пол</w:t>
      </w: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 — полученный кредит, руб;</w:t>
      </w:r>
    </w:p>
    <w:p w:rsidR="00FE5E2A" w:rsidRDefault="001C0F90">
      <w:pPr>
        <w:widowControl w:val="0"/>
        <w:numPr>
          <w:ilvl w:val="1"/>
          <w:numId w:val="14"/>
        </w:numPr>
        <w:tabs>
          <w:tab w:val="clear" w:pos="1440"/>
          <w:tab w:val="num" w:pos="1480"/>
        </w:tabs>
        <w:overflowPunct w:val="0"/>
        <w:autoSpaceDE w:val="0"/>
        <w:autoSpaceDN w:val="0"/>
        <w:adjustRightInd w:val="0"/>
        <w:spacing w:after="0" w:line="223" w:lineRule="auto"/>
        <w:ind w:left="1480" w:hanging="24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пользования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кредитом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i/>
          <w:iCs/>
          <w:sz w:val="28"/>
          <w:szCs w:val="28"/>
        </w:rPr>
      </w:pPr>
    </w:p>
    <w:p w:rsidR="00FE5E2A" w:rsidRPr="00FB030E" w:rsidRDefault="001C0F90">
      <w:pPr>
        <w:widowControl w:val="0"/>
        <w:numPr>
          <w:ilvl w:val="0"/>
          <w:numId w:val="14"/>
        </w:numPr>
        <w:tabs>
          <w:tab w:val="clear" w:pos="720"/>
          <w:tab w:val="num" w:pos="1420"/>
        </w:tabs>
        <w:overflowPunct w:val="0"/>
        <w:autoSpaceDE w:val="0"/>
        <w:autoSpaceDN w:val="0"/>
        <w:adjustRightInd w:val="0"/>
        <w:spacing w:after="0" w:line="240" w:lineRule="auto"/>
        <w:ind w:left="1420" w:hanging="251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— годовая процентная ставка за кредит, %.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ПРИМЕР: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0"/>
        <w:gridCol w:w="1560"/>
        <w:gridCol w:w="1560"/>
        <w:gridCol w:w="1560"/>
        <w:gridCol w:w="1560"/>
        <w:gridCol w:w="30"/>
      </w:tblGrid>
      <w:tr w:rsidR="00FE5E2A">
        <w:trPr>
          <w:trHeight w:val="322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Таблица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37"/>
        </w:trPr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Исходные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данные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7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квартал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квартал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квартал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квартал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69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 кредита по НСП объектов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200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150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64"/>
        </w:trPr>
        <w:tc>
          <w:tcPr>
            <w:tcW w:w="35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23"/>
        </w:trPr>
        <w:tc>
          <w:tcPr>
            <w:tcW w:w="35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19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Процентная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кредита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69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собственных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64"/>
        </w:trPr>
        <w:tc>
          <w:tcPr>
            <w:tcW w:w="35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оборотных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23"/>
        </w:trPr>
        <w:tc>
          <w:tcPr>
            <w:tcW w:w="35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39" w:lineRule="auto"/>
        <w:ind w:left="680"/>
        <w:rPr>
          <w:rFonts w:ascii="Times New Roman" w:hAnsi="Times New Roman" w:cs="Times New Roman"/>
          <w:sz w:val="24"/>
          <w:szCs w:val="24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Расчет рекомендуется выполнять в табличной форме (табл. </w:t>
      </w:r>
      <w:r>
        <w:rPr>
          <w:rFonts w:ascii="Times New Roman" w:hAnsi="Times New Roman" w:cs="Times New Roman"/>
          <w:sz w:val="28"/>
          <w:szCs w:val="28"/>
        </w:rPr>
        <w:t>11).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E5E2A" w:rsidSect="00F41173">
          <w:pgSz w:w="11906" w:h="16838"/>
          <w:pgMar w:top="1213" w:right="1120" w:bottom="1440" w:left="1020" w:header="720" w:footer="720" w:gutter="0"/>
          <w:cols w:space="720" w:equalWidth="0">
            <w:col w:w="9760"/>
          </w:cols>
          <w:noEndnote/>
        </w:sect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21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E5E2A" w:rsidSect="00F41173">
          <w:type w:val="continuous"/>
          <w:pgSz w:w="11906" w:h="16838"/>
          <w:pgMar w:top="1213" w:right="5800" w:bottom="1440" w:left="5820" w:header="720" w:footer="720" w:gutter="0"/>
          <w:cols w:space="720" w:equalWidth="0">
            <w:col w:w="280"/>
          </w:cols>
          <w:noEndnote/>
        </w:sect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</w:rPr>
      </w:pPr>
      <w:bookmarkStart w:id="30" w:name="page41"/>
      <w:bookmarkEnd w:id="30"/>
      <w:r>
        <w:rPr>
          <w:rFonts w:ascii="Times New Roman" w:hAnsi="Times New Roman" w:cs="Times New Roman"/>
          <w:sz w:val="28"/>
          <w:szCs w:val="28"/>
        </w:rPr>
        <w:lastRenderedPageBreak/>
        <w:t>ПРИМЕР: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700"/>
        <w:gridCol w:w="920"/>
        <w:gridCol w:w="920"/>
        <w:gridCol w:w="820"/>
        <w:gridCol w:w="100"/>
        <w:gridCol w:w="920"/>
        <w:gridCol w:w="940"/>
        <w:gridCol w:w="920"/>
        <w:gridCol w:w="920"/>
        <w:gridCol w:w="800"/>
        <w:gridCol w:w="120"/>
        <w:gridCol w:w="1360"/>
        <w:gridCol w:w="30"/>
      </w:tblGrid>
      <w:tr w:rsidR="00FE5E2A">
        <w:trPr>
          <w:trHeight w:val="32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Таблица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37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платежей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1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6"/>
                <w:sz w:val="28"/>
                <w:szCs w:val="28"/>
              </w:rPr>
              <w:t>Б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6"/>
                <w:sz w:val="28"/>
                <w:szCs w:val="28"/>
              </w:rPr>
              <w:t>В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right="17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70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НСП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15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18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46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35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Сос</w:t>
            </w:r>
            <w:proofErr w:type="spellEnd"/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9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13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48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w w:val="97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i/>
                <w:iCs/>
                <w:w w:val="97"/>
                <w:sz w:val="16"/>
                <w:szCs w:val="16"/>
              </w:rPr>
              <w:t>пол</w:t>
            </w:r>
            <w:proofErr w:type="spellEnd"/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211,6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2465,6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38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97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15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i/>
                <w:iCs/>
                <w:w w:val="99"/>
                <w:sz w:val="16"/>
                <w:szCs w:val="16"/>
              </w:rPr>
              <w:t>пог</w:t>
            </w:r>
            <w:proofErr w:type="spellEnd"/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209,5</w:t>
            </w: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1571,5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240,9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785,7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2807,6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72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63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69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НСП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15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18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46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35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Сос</w:t>
            </w:r>
            <w:proofErr w:type="spellEnd"/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9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13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48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w w:val="97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i/>
                <w:iCs/>
                <w:w w:val="97"/>
                <w:sz w:val="16"/>
                <w:szCs w:val="16"/>
              </w:rPr>
              <w:t>пол</w:t>
            </w:r>
            <w:proofErr w:type="spellEnd"/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</w:t>
            </w: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846,4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579,6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38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97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15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i/>
                <w:iCs/>
                <w:w w:val="99"/>
                <w:sz w:val="16"/>
                <w:szCs w:val="16"/>
              </w:rPr>
              <w:t>пог</w:t>
            </w:r>
            <w:proofErr w:type="spellEnd"/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812,6</w:t>
            </w: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934,5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1523,7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639,9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4520,2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72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63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69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НСП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15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18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46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35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Сос</w:t>
            </w:r>
            <w:proofErr w:type="spellEnd"/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9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13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48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w w:val="97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i/>
                <w:iCs/>
                <w:w w:val="97"/>
                <w:sz w:val="16"/>
                <w:szCs w:val="16"/>
              </w:rPr>
              <w:t>пол</w:t>
            </w:r>
            <w:proofErr w:type="spellEnd"/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1481,2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800,4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2741,6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38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97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15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i/>
                <w:iCs/>
                <w:w w:val="99"/>
                <w:sz w:val="16"/>
                <w:szCs w:val="16"/>
              </w:rPr>
              <w:t>пог</w:t>
            </w:r>
            <w:proofErr w:type="spellEnd"/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1697,2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527,1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917,1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3141,3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72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63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69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НСП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15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18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46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35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Сос</w:t>
            </w:r>
            <w:proofErr w:type="spellEnd"/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139,2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9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13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48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w w:val="97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i/>
                <w:iCs/>
                <w:w w:val="97"/>
                <w:sz w:val="16"/>
                <w:szCs w:val="16"/>
              </w:rPr>
              <w:t>пол</w:t>
            </w:r>
            <w:proofErr w:type="spellEnd"/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1600,8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496,8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2097,6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38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97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215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i/>
                <w:iCs/>
                <w:w w:val="99"/>
                <w:sz w:val="16"/>
                <w:szCs w:val="16"/>
              </w:rPr>
              <w:t>пог</w:t>
            </w:r>
            <w:proofErr w:type="spellEnd"/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—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1756,4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72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63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E5E2A" w:rsidSect="00F41173">
          <w:pgSz w:w="11906" w:h="16838"/>
          <w:pgMar w:top="1134" w:right="1020" w:bottom="1440" w:left="1020" w:header="720" w:footer="720" w:gutter="0"/>
          <w:cols w:space="720" w:equalWidth="0">
            <w:col w:w="9860"/>
          </w:cols>
          <w:noEndnote/>
        </w:sect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22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E5E2A" w:rsidSect="00F41173">
          <w:type w:val="continuous"/>
          <w:pgSz w:w="11906" w:h="16838"/>
          <w:pgMar w:top="1134" w:right="5800" w:bottom="1440" w:left="5820" w:header="720" w:footer="720" w:gutter="0"/>
          <w:cols w:space="720" w:equalWidth="0">
            <w:col w:w="280"/>
          </w:cols>
          <w:noEndnote/>
        </w:sectPr>
      </w:pPr>
    </w:p>
    <w:p w:rsidR="00FE5E2A" w:rsidRDefault="001C0F9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31" w:name="page43"/>
      <w:bookmarkEnd w:id="31"/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Календарный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план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вариантов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1, 6, 11, 16, 21, 26, 31, 36</w:t>
      </w:r>
    </w:p>
    <w:p w:rsidR="00FE5E2A" w:rsidRDefault="00000000">
      <w:pPr>
        <w:widowControl w:val="0"/>
        <w:autoSpaceDE w:val="0"/>
        <w:autoSpaceDN w:val="0"/>
        <w:adjustRightInd w:val="0"/>
        <w:spacing w:after="0" w:line="35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69" type="#_x0000_t75" style="position:absolute;margin-left:-2.15pt;margin-top:16.7pt;width:442.75pt;height:195.15pt;z-index:-15;mso-position-horizontal-relative:text;mso-position-vertical-relative:text" o:allowincell="f">
            <v:imagedata r:id="rId8" o:title=""/>
          </v:shape>
        </w:pict>
      </w:r>
    </w:p>
    <w:p w:rsidR="00FE5E2A" w:rsidRPr="00FB030E" w:rsidRDefault="001C0F90">
      <w:pPr>
        <w:widowControl w:val="0"/>
        <w:tabs>
          <w:tab w:val="left" w:pos="19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6"/>
          <w:szCs w:val="26"/>
          <w:lang w:val="ru-RU"/>
        </w:rPr>
        <w:t>Незаверш.</w:t>
      </w:r>
      <w:r w:rsidRPr="00FB030E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6"/>
          <w:szCs w:val="26"/>
        </w:rPr>
        <w:t>I</w:t>
      </w:r>
      <w:r w:rsidRPr="00FB030E">
        <w:rPr>
          <w:rFonts w:ascii="Times New Roman" w:hAnsi="Times New Roman" w:cs="Times New Roman"/>
          <w:sz w:val="26"/>
          <w:szCs w:val="26"/>
          <w:lang w:val="ru-RU"/>
        </w:rPr>
        <w:t xml:space="preserve"> квартал       </w:t>
      </w:r>
      <w:r>
        <w:rPr>
          <w:rFonts w:ascii="Times New Roman" w:hAnsi="Times New Roman" w:cs="Times New Roman"/>
          <w:sz w:val="26"/>
          <w:szCs w:val="26"/>
        </w:rPr>
        <w:t>II</w:t>
      </w:r>
      <w:r w:rsidRPr="00FB030E">
        <w:rPr>
          <w:rFonts w:ascii="Times New Roman" w:hAnsi="Times New Roman" w:cs="Times New Roman"/>
          <w:sz w:val="26"/>
          <w:szCs w:val="26"/>
          <w:lang w:val="ru-RU"/>
        </w:rPr>
        <w:t xml:space="preserve"> квартал      </w:t>
      </w:r>
      <w:r>
        <w:rPr>
          <w:rFonts w:ascii="Times New Roman" w:hAnsi="Times New Roman" w:cs="Times New Roman"/>
          <w:sz w:val="26"/>
          <w:szCs w:val="26"/>
        </w:rPr>
        <w:t>III</w:t>
      </w:r>
      <w:r w:rsidRPr="00FB030E">
        <w:rPr>
          <w:rFonts w:ascii="Times New Roman" w:hAnsi="Times New Roman" w:cs="Times New Roman"/>
          <w:sz w:val="26"/>
          <w:szCs w:val="26"/>
          <w:lang w:val="ru-RU"/>
        </w:rPr>
        <w:t xml:space="preserve"> квартал      </w:t>
      </w:r>
      <w:r>
        <w:rPr>
          <w:rFonts w:ascii="Times New Roman" w:hAnsi="Times New Roman" w:cs="Times New Roman"/>
          <w:sz w:val="26"/>
          <w:szCs w:val="26"/>
        </w:rPr>
        <w:t>IV</w:t>
      </w:r>
      <w:r w:rsidRPr="00FB030E">
        <w:rPr>
          <w:rFonts w:ascii="Times New Roman" w:hAnsi="Times New Roman" w:cs="Times New Roman"/>
          <w:sz w:val="26"/>
          <w:szCs w:val="26"/>
          <w:lang w:val="ru-RU"/>
        </w:rPr>
        <w:t xml:space="preserve"> квартал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6"/>
          <w:szCs w:val="26"/>
          <w:lang w:val="ru-RU"/>
        </w:rPr>
        <w:t>строительн.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1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tabs>
          <w:tab w:val="left" w:pos="3920"/>
          <w:tab w:val="left" w:pos="5160"/>
          <w:tab w:val="left" w:pos="7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6"/>
          <w:szCs w:val="26"/>
          <w:lang w:val="ru-RU"/>
        </w:rPr>
        <w:t>производ-во    янв     март</w:t>
      </w:r>
      <w:r w:rsidRPr="00FB030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B030E">
        <w:rPr>
          <w:rFonts w:ascii="Times New Roman" w:hAnsi="Times New Roman" w:cs="Times New Roman"/>
          <w:sz w:val="26"/>
          <w:szCs w:val="26"/>
          <w:lang w:val="ru-RU"/>
        </w:rPr>
        <w:t>май</w:t>
      </w:r>
      <w:r w:rsidRPr="00FB030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B030E">
        <w:rPr>
          <w:rFonts w:ascii="Times New Roman" w:hAnsi="Times New Roman" w:cs="Times New Roman"/>
          <w:sz w:val="26"/>
          <w:szCs w:val="26"/>
          <w:lang w:val="ru-RU"/>
        </w:rPr>
        <w:t>июль    сент</w:t>
      </w:r>
      <w:r w:rsidRPr="00FB030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B030E">
        <w:rPr>
          <w:rFonts w:ascii="Times New Roman" w:hAnsi="Times New Roman" w:cs="Times New Roman"/>
          <w:sz w:val="25"/>
          <w:szCs w:val="25"/>
          <w:lang w:val="ru-RU"/>
        </w:rPr>
        <w:t>ноя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tabs>
          <w:tab w:val="left" w:pos="2100"/>
          <w:tab w:val="left" w:pos="3460"/>
          <w:tab w:val="left" w:pos="5740"/>
          <w:tab w:val="left" w:pos="69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6"/>
          <w:szCs w:val="26"/>
          <w:lang w:val="ru-RU"/>
        </w:rPr>
        <w:t>на нач.года</w:t>
      </w:r>
      <w:r w:rsidRPr="00FB030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B030E">
        <w:rPr>
          <w:rFonts w:ascii="Times New Roman" w:hAnsi="Times New Roman" w:cs="Times New Roman"/>
          <w:sz w:val="26"/>
          <w:szCs w:val="26"/>
          <w:lang w:val="ru-RU"/>
        </w:rPr>
        <w:t>февр</w:t>
      </w:r>
      <w:r w:rsidRPr="00FB030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B030E">
        <w:rPr>
          <w:rFonts w:ascii="Times New Roman" w:hAnsi="Times New Roman" w:cs="Times New Roman"/>
          <w:sz w:val="26"/>
          <w:szCs w:val="26"/>
          <w:lang w:val="ru-RU"/>
        </w:rPr>
        <w:t>апр     июнь</w:t>
      </w:r>
      <w:r w:rsidRPr="00FB030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B030E">
        <w:rPr>
          <w:rFonts w:ascii="Times New Roman" w:hAnsi="Times New Roman" w:cs="Times New Roman"/>
          <w:sz w:val="26"/>
          <w:szCs w:val="26"/>
          <w:lang w:val="ru-RU"/>
        </w:rPr>
        <w:t>авг</w:t>
      </w:r>
      <w:r w:rsidRPr="00FB030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B030E">
        <w:rPr>
          <w:rFonts w:ascii="Times New Roman" w:hAnsi="Times New Roman" w:cs="Times New Roman"/>
          <w:sz w:val="26"/>
          <w:szCs w:val="26"/>
          <w:lang w:val="ru-RU"/>
        </w:rPr>
        <w:t>окт      дек</w:t>
      </w: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6"/>
          <w:szCs w:val="26"/>
          <w:lang w:val="ru-RU"/>
        </w:rPr>
        <w:t xml:space="preserve">А 750 </w:t>
      </w:r>
      <w:r w:rsidR="00CF554C">
        <w:rPr>
          <w:rFonts w:ascii="Times New Roman" w:hAnsi="Times New Roman" w:cs="Times New Roman"/>
          <w:sz w:val="24"/>
          <w:szCs w:val="24"/>
        </w:rPr>
        <w:pict>
          <v:shape id="_x0000_i1026" type="#_x0000_t75" style="width:313.35pt;height:14.35pt">
            <v:imagedata r:id="rId9" o:title=""/>
          </v:shape>
        </w:pic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6"/>
          <w:szCs w:val="26"/>
          <w:lang w:val="ru-RU"/>
        </w:rPr>
        <w:t>Б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6"/>
          <w:szCs w:val="26"/>
          <w:lang w:val="ru-RU"/>
        </w:rPr>
        <w:t>В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6"/>
          <w:szCs w:val="26"/>
          <w:lang w:val="ru-RU"/>
        </w:rPr>
        <w:t>Г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6"/>
          <w:szCs w:val="26"/>
          <w:lang w:val="ru-RU"/>
        </w:rPr>
        <w:t>Д 200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6"/>
          <w:szCs w:val="26"/>
          <w:lang w:val="ru-RU"/>
        </w:rPr>
        <w:t>Е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6"/>
          <w:szCs w:val="26"/>
          <w:lang w:val="ru-RU"/>
        </w:rPr>
        <w:t>Ж 520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6"/>
          <w:szCs w:val="26"/>
          <w:lang w:val="ru-RU"/>
        </w:rPr>
        <w:t>З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>Календарный план для вариантов 2, 7, 12, 17, 22, 27, 32, 37</w:t>
      </w:r>
    </w:p>
    <w:p w:rsidR="00FE5E2A" w:rsidRPr="00FB030E" w:rsidRDefault="00000000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</w:rPr>
        <w:pict>
          <v:shape id="_x0000_s1070" type="#_x0000_t75" style="position:absolute;margin-left:-.7pt;margin-top:16.7pt;width:439.85pt;height:190.3pt;z-index:-14;mso-position-horizontal-relative:text;mso-position-vertical-relative:text" o:allowincell="f">
            <v:imagedata r:id="rId10" o:title=""/>
          </v:shape>
        </w:pict>
      </w: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0"/>
        <w:gridCol w:w="560"/>
        <w:gridCol w:w="1200"/>
        <w:gridCol w:w="580"/>
        <w:gridCol w:w="1120"/>
        <w:gridCol w:w="720"/>
        <w:gridCol w:w="1040"/>
        <w:gridCol w:w="600"/>
        <w:gridCol w:w="980"/>
      </w:tblGrid>
      <w:tr w:rsidR="00FE5E2A">
        <w:trPr>
          <w:trHeight w:val="299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Незаверш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I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II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III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  <w:proofErr w:type="spellEnd"/>
          </w:p>
        </w:tc>
      </w:tr>
      <w:tr w:rsidR="00FE5E2A">
        <w:trPr>
          <w:trHeight w:val="324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строительн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24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производ-во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4"/>
                <w:sz w:val="26"/>
                <w:szCs w:val="26"/>
              </w:rPr>
              <w:t>янв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6"/>
                <w:sz w:val="26"/>
                <w:szCs w:val="26"/>
              </w:rPr>
              <w:t>июль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сент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ноя</w:t>
            </w:r>
            <w:proofErr w:type="spellEnd"/>
          </w:p>
        </w:tc>
      </w:tr>
      <w:tr w:rsidR="00FE5E2A">
        <w:trPr>
          <w:trHeight w:val="324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нач.года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февр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апр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авг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окт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6"/>
                <w:sz w:val="26"/>
                <w:szCs w:val="26"/>
              </w:rPr>
              <w:t>дек</w:t>
            </w:r>
            <w:proofErr w:type="spellEnd"/>
          </w:p>
        </w:tc>
      </w:tr>
      <w:tr w:rsidR="00FE5E2A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3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3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3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 480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3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 100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3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3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 1050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3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996"/>
        </w:trPr>
        <w:tc>
          <w:tcPr>
            <w:tcW w:w="57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означает ввод объектов и очередей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E5E2A" w:rsidRPr="00FB030E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pgSz w:w="11906" w:h="16838"/>
          <w:pgMar w:top="1134" w:right="1120" w:bottom="1440" w:left="1600" w:header="720" w:footer="720" w:gutter="0"/>
          <w:cols w:space="720" w:equalWidth="0">
            <w:col w:w="9180"/>
          </w:cols>
          <w:noEndnote/>
        </w:sectPr>
      </w:pPr>
      <w:r>
        <w:rPr>
          <w:noProof/>
        </w:rPr>
        <w:pict>
          <v:shape id="_x0000_s1071" type="#_x0000_t75" style="position:absolute;margin-left:-2.15pt;margin-top:-9.7pt;width:52pt;height:12pt;z-index:-13;mso-position-horizontal-relative:text;mso-position-vertical-relative:text" o:allowincell="f">
            <v:imagedata r:id="rId11" o:title=""/>
          </v:shape>
        </w:pic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23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E5E2A" w:rsidSect="00F41173">
          <w:type w:val="continuous"/>
          <w:pgSz w:w="11906" w:h="16838"/>
          <w:pgMar w:top="1134" w:right="5800" w:bottom="1440" w:left="5820" w:header="720" w:footer="720" w:gutter="0"/>
          <w:cols w:space="720" w:equalWidth="0">
            <w:col w:w="280"/>
          </w:cols>
          <w:noEndnote/>
        </w:sect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0"/>
        <w:gridCol w:w="540"/>
        <w:gridCol w:w="1200"/>
        <w:gridCol w:w="580"/>
        <w:gridCol w:w="1120"/>
        <w:gridCol w:w="700"/>
        <w:gridCol w:w="1040"/>
        <w:gridCol w:w="600"/>
        <w:gridCol w:w="960"/>
      </w:tblGrid>
      <w:tr w:rsidR="00FE5E2A">
        <w:trPr>
          <w:trHeight w:val="322"/>
        </w:trPr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page45"/>
            <w:bookmarkEnd w:id="32"/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Календарный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вариантов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3, 8, 13, 18, 23, 28, 33, 38</w:t>
            </w:r>
          </w:p>
        </w:tc>
      </w:tr>
      <w:tr w:rsidR="00FE5E2A">
        <w:trPr>
          <w:trHeight w:val="652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Незаверш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I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II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III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6"/>
                <w:szCs w:val="26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  <w:w w:val="98"/>
                <w:sz w:val="26"/>
                <w:szCs w:val="26"/>
              </w:rPr>
              <w:t>квартал</w:t>
            </w:r>
            <w:proofErr w:type="spellEnd"/>
          </w:p>
        </w:tc>
      </w:tr>
      <w:tr w:rsidR="00FE5E2A">
        <w:trPr>
          <w:trHeight w:val="323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строительн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23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производ-во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4"/>
                <w:sz w:val="26"/>
                <w:szCs w:val="26"/>
              </w:rPr>
              <w:t>янв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6"/>
                <w:sz w:val="26"/>
                <w:szCs w:val="26"/>
              </w:rPr>
              <w:t>июль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сент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ноя</w:t>
            </w:r>
            <w:proofErr w:type="spellEnd"/>
          </w:p>
        </w:tc>
      </w:tr>
      <w:tr w:rsidR="00FE5E2A">
        <w:trPr>
          <w:trHeight w:val="324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нач.года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февр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апр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авг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окт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0"/>
                <w:sz w:val="26"/>
                <w:szCs w:val="26"/>
              </w:rPr>
              <w:t>дек</w:t>
            </w:r>
            <w:proofErr w:type="spellEnd"/>
          </w:p>
        </w:tc>
      </w:tr>
      <w:tr w:rsidR="00FE5E2A">
        <w:trPr>
          <w:trHeight w:val="292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 830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2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2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2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2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 570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2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2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 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2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 720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5E2A" w:rsidRDefault="0000000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72" type="#_x0000_t75" style="position:absolute;margin-left:-1.6pt;margin-top:-188.15pt;width:429.65pt;height:188.85pt;z-index:-12;mso-position-horizontal-relative:text;mso-position-vertical-relative:text" o:allowincell="f">
            <v:imagedata r:id="rId12" o:title=""/>
          </v:shape>
        </w:pict>
      </w: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0"/>
        <w:gridCol w:w="560"/>
        <w:gridCol w:w="1200"/>
        <w:gridCol w:w="580"/>
        <w:gridCol w:w="1120"/>
        <w:gridCol w:w="700"/>
        <w:gridCol w:w="1060"/>
        <w:gridCol w:w="580"/>
        <w:gridCol w:w="980"/>
      </w:tblGrid>
      <w:tr w:rsidR="00FE5E2A">
        <w:trPr>
          <w:trHeight w:val="322"/>
        </w:trPr>
        <w:tc>
          <w:tcPr>
            <w:tcW w:w="83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_Hlk165578643"/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Календарный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вариантов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4, 9, 14, 19, 24, 29, 34, 39</w:t>
            </w:r>
          </w:p>
        </w:tc>
      </w:tr>
      <w:tr w:rsidR="00FE5E2A">
        <w:trPr>
          <w:trHeight w:val="65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Незаверш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I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II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III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  <w:proofErr w:type="spellEnd"/>
          </w:p>
        </w:tc>
      </w:tr>
      <w:tr w:rsidR="00FE5E2A">
        <w:trPr>
          <w:trHeight w:val="323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строительн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22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производ-во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4"/>
                <w:sz w:val="26"/>
                <w:szCs w:val="26"/>
              </w:rPr>
              <w:t>янв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6"/>
                <w:sz w:val="26"/>
                <w:szCs w:val="26"/>
              </w:rPr>
              <w:t>июль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сент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ноя</w:t>
            </w:r>
            <w:proofErr w:type="spellEnd"/>
          </w:p>
        </w:tc>
      </w:tr>
      <w:tr w:rsidR="00FE5E2A">
        <w:trPr>
          <w:trHeight w:val="323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нач.года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февр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апр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авг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окт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6"/>
                <w:sz w:val="26"/>
                <w:szCs w:val="26"/>
              </w:rPr>
              <w:t>дек</w:t>
            </w:r>
            <w:proofErr w:type="spellEnd"/>
          </w:p>
        </w:tc>
      </w:tr>
      <w:tr w:rsidR="00FE5E2A">
        <w:trPr>
          <w:trHeight w:val="291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1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 650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2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1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 300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2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1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 430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2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1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 w:rsidTr="00FB030E">
        <w:trPr>
          <w:trHeight w:val="68"/>
        </w:trPr>
        <w:tc>
          <w:tcPr>
            <w:tcW w:w="57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означает ввод объектов и очередей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bookmarkEnd w:id="33"/>
    <w:p w:rsidR="00FE5E2A" w:rsidRPr="00FB030E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pgSz w:w="11906" w:h="16838"/>
          <w:pgMar w:top="1142" w:right="1940" w:bottom="1440" w:left="1640" w:header="720" w:footer="720" w:gutter="0"/>
          <w:cols w:space="720" w:equalWidth="0">
            <w:col w:w="8320"/>
          </w:cols>
          <w:noEndnote/>
        </w:sectPr>
      </w:pPr>
      <w:r>
        <w:rPr>
          <w:noProof/>
        </w:rPr>
        <w:pict>
          <v:shape id="_x0000_s1073" type="#_x0000_t75" style="position:absolute;margin-left:-2.1pt;margin-top:-221.05pt;width:437.9pt;height:189.05pt;z-index:-11;mso-position-horizontal-relative:text;mso-position-vertical-relative:text" o:allowincell="f">
            <v:imagedata r:id="rId13" o:title=""/>
          </v:shape>
        </w:pict>
      </w:r>
      <w:r>
        <w:rPr>
          <w:noProof/>
        </w:rPr>
        <w:pict>
          <v:shape id="_x0000_s1074" type="#_x0000_t75" style="position:absolute;margin-left:-4.15pt;margin-top:-9.7pt;width:52pt;height:12pt;z-index:-10;mso-position-horizontal-relative:text;mso-position-vertical-relative:text" o:allowincell="f">
            <v:imagedata r:id="rId11" o:title=""/>
          </v:shape>
        </w:pic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24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E5E2A" w:rsidSect="00F41173">
          <w:type w:val="continuous"/>
          <w:pgSz w:w="11906" w:h="16838"/>
          <w:pgMar w:top="1142" w:right="5800" w:bottom="1440" w:left="5820" w:header="720" w:footer="720" w:gutter="0"/>
          <w:cols w:space="720" w:equalWidth="0">
            <w:col w:w="280"/>
          </w:cols>
          <w:noEndnote/>
        </w:sectPr>
      </w:pPr>
    </w:p>
    <w:tbl>
      <w:tblPr>
        <w:tblW w:w="0" w:type="auto"/>
        <w:tblInd w:w="6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0"/>
        <w:gridCol w:w="540"/>
        <w:gridCol w:w="1180"/>
        <w:gridCol w:w="560"/>
        <w:gridCol w:w="1120"/>
        <w:gridCol w:w="680"/>
        <w:gridCol w:w="1040"/>
        <w:gridCol w:w="580"/>
        <w:gridCol w:w="960"/>
      </w:tblGrid>
      <w:tr w:rsidR="00FE5E2A">
        <w:trPr>
          <w:trHeight w:val="322"/>
        </w:trPr>
        <w:tc>
          <w:tcPr>
            <w:tcW w:w="8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page47"/>
            <w:bookmarkEnd w:id="34"/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Календарный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вариантов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5, 10, 15, 20, 25, 30, 35, 40</w:t>
            </w:r>
          </w:p>
        </w:tc>
      </w:tr>
      <w:tr w:rsidR="00FE5E2A">
        <w:trPr>
          <w:trHeight w:val="64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Незаверш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I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II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III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6"/>
                <w:szCs w:val="26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  <w:w w:val="98"/>
                <w:sz w:val="26"/>
                <w:szCs w:val="26"/>
              </w:rPr>
              <w:t>квартал</w:t>
            </w:r>
            <w:proofErr w:type="spellEnd"/>
          </w:p>
        </w:tc>
      </w:tr>
      <w:tr w:rsidR="00FE5E2A">
        <w:trPr>
          <w:trHeight w:val="318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строительн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8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производ-во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4"/>
                <w:sz w:val="26"/>
                <w:szCs w:val="26"/>
              </w:rPr>
              <w:t>янв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2"/>
                <w:sz w:val="26"/>
                <w:szCs w:val="26"/>
              </w:rPr>
              <w:t>июль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сент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ноя</w:t>
            </w:r>
            <w:proofErr w:type="spellEnd"/>
          </w:p>
        </w:tc>
      </w:tr>
      <w:tr w:rsidR="00FE5E2A">
        <w:trPr>
          <w:trHeight w:val="318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нач.года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февр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6"/>
                <w:szCs w:val="26"/>
              </w:rPr>
              <w:t>апр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авг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окт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6"/>
                <w:sz w:val="26"/>
                <w:szCs w:val="26"/>
              </w:rPr>
              <w:t>дек</w:t>
            </w:r>
            <w:proofErr w:type="spellEnd"/>
          </w:p>
        </w:tc>
      </w:tr>
      <w:tr w:rsidR="00FE5E2A">
        <w:trPr>
          <w:trHeight w:val="287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8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07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07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  350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07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 780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07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07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Е  200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07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 930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07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570"/>
        </w:trPr>
        <w:tc>
          <w:tcPr>
            <w:tcW w:w="5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означает ввод объектов и очередей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E5E2A" w:rsidRPr="00FB030E" w:rsidRDefault="0000000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</w:rPr>
        <w:pict>
          <v:shape id="_x0000_s1075" type="#_x0000_t75" style="position:absolute;margin-left:24.8pt;margin-top:-213.5pt;width:429.95pt;height:215.9pt;z-index:-9;mso-position-horizontal-relative:text;mso-position-vertical-relative:text" o:allowincell="f">
            <v:imagedata r:id="rId14" o:title=""/>
          </v:shape>
        </w:pic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"/>
        <w:gridCol w:w="1040"/>
        <w:gridCol w:w="780"/>
        <w:gridCol w:w="260"/>
        <w:gridCol w:w="1020"/>
        <w:gridCol w:w="1040"/>
        <w:gridCol w:w="1020"/>
        <w:gridCol w:w="1020"/>
        <w:gridCol w:w="280"/>
        <w:gridCol w:w="460"/>
        <w:gridCol w:w="320"/>
        <w:gridCol w:w="1020"/>
        <w:gridCol w:w="400"/>
      </w:tblGrid>
      <w:tr w:rsidR="00FE5E2A">
        <w:trPr>
          <w:trHeight w:val="322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2</w:t>
            </w:r>
          </w:p>
        </w:tc>
      </w:tr>
      <w:tr w:rsidR="00FE5E2A">
        <w:trPr>
          <w:trHeight w:val="347"/>
        </w:trPr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Среднемесячные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темпы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роста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СМР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55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Объекты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29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вар-та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5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FE5E2A">
        <w:trPr>
          <w:trHeight w:val="343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8"/>
                <w:szCs w:val="28"/>
              </w:rPr>
              <w:t>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Б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З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4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FE5E2A">
        <w:trPr>
          <w:trHeight w:val="324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16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16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5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FE5E2A">
        <w:trPr>
          <w:trHeight w:val="316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16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5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FE5E2A">
        <w:trPr>
          <w:trHeight w:val="316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16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5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FE5E2A">
        <w:trPr>
          <w:trHeight w:val="316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200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16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5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FE5E2A">
        <w:trPr>
          <w:trHeight w:val="316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200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16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5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FE5E2A">
        <w:trPr>
          <w:trHeight w:val="316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16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16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51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FE5E2A">
        <w:trPr>
          <w:trHeight w:val="316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16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E5E2A" w:rsidSect="00F41173">
          <w:pgSz w:w="11906" w:h="16838"/>
          <w:pgMar w:top="1142" w:right="1120" w:bottom="1440" w:left="1060" w:header="720" w:footer="720" w:gutter="0"/>
          <w:cols w:space="720" w:equalWidth="0">
            <w:col w:w="9720"/>
          </w:cols>
          <w:noEndnote/>
        </w:sect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25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E5E2A" w:rsidSect="00F41173">
          <w:type w:val="continuous"/>
          <w:pgSz w:w="11906" w:h="16838"/>
          <w:pgMar w:top="1142" w:right="5800" w:bottom="1440" w:left="5820" w:header="720" w:footer="720" w:gutter="0"/>
          <w:cols w:space="720" w:equalWidth="0">
            <w:col w:w="280"/>
          </w:cols>
          <w:noEndnote/>
        </w:sect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353" w:lineRule="exact"/>
        <w:rPr>
          <w:rFonts w:ascii="Times New Roman" w:hAnsi="Times New Roman" w:cs="Times New Roman"/>
          <w:sz w:val="24"/>
          <w:szCs w:val="24"/>
        </w:rPr>
      </w:pPr>
      <w:bookmarkStart w:id="35" w:name="page49"/>
      <w:bookmarkEnd w:id="35"/>
    </w:p>
    <w:p w:rsidR="00FE5E2A" w:rsidRDefault="001C0F9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Окончание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приложения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0"/>
        <w:gridCol w:w="1080"/>
        <w:gridCol w:w="1060"/>
        <w:gridCol w:w="1080"/>
        <w:gridCol w:w="1060"/>
        <w:gridCol w:w="1080"/>
        <w:gridCol w:w="1060"/>
        <w:gridCol w:w="1060"/>
        <w:gridCol w:w="1060"/>
      </w:tblGrid>
      <w:tr w:rsidR="00FE5E2A">
        <w:trPr>
          <w:trHeight w:val="34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Объекты</w:t>
            </w:r>
            <w:proofErr w:type="spellEnd"/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29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вар-та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153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E5E2A">
        <w:trPr>
          <w:trHeight w:val="324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8"/>
                <w:szCs w:val="28"/>
              </w:rPr>
              <w:t>В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8"/>
                <w:szCs w:val="28"/>
              </w:rPr>
              <w:t>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8"/>
                <w:szCs w:val="28"/>
              </w:rPr>
              <w:t>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З</w:t>
            </w:r>
          </w:p>
        </w:tc>
      </w:tr>
      <w:tr w:rsidR="00FE5E2A">
        <w:trPr>
          <w:trHeight w:val="9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FE5E2A">
        <w:trPr>
          <w:trHeight w:val="324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</w:tr>
      <w:tr w:rsidR="00FE5E2A">
        <w:trPr>
          <w:trHeight w:val="67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</w:tr>
      <w:tr w:rsidR="00FE5E2A">
        <w:trPr>
          <w:trHeight w:val="31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</w:tr>
      <w:tr w:rsidR="00FE5E2A">
        <w:trPr>
          <w:trHeight w:val="86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</w:tr>
      <w:tr w:rsidR="00FE5E2A">
        <w:trPr>
          <w:trHeight w:val="31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</w:tr>
      <w:tr w:rsidR="00FE5E2A">
        <w:trPr>
          <w:trHeight w:val="68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</w:tr>
      <w:tr w:rsidR="00FE5E2A">
        <w:trPr>
          <w:trHeight w:val="31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</w:tr>
      <w:tr w:rsidR="00FE5E2A">
        <w:trPr>
          <w:trHeight w:val="67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</w:tr>
      <w:tr w:rsidR="00FE5E2A">
        <w:trPr>
          <w:trHeight w:val="31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</w:tr>
      <w:tr w:rsidR="00FE5E2A">
        <w:trPr>
          <w:trHeight w:val="86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</w:tr>
      <w:tr w:rsidR="00FE5E2A">
        <w:trPr>
          <w:trHeight w:val="31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</w:tr>
      <w:tr w:rsidR="00FE5E2A">
        <w:trPr>
          <w:trHeight w:val="67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</w:tr>
      <w:tr w:rsidR="00FE5E2A">
        <w:trPr>
          <w:trHeight w:val="31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300</w:t>
            </w:r>
          </w:p>
        </w:tc>
      </w:tr>
      <w:tr w:rsidR="00FE5E2A">
        <w:trPr>
          <w:trHeight w:val="86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</w:tr>
      <w:tr w:rsidR="00FE5E2A">
        <w:trPr>
          <w:trHeight w:val="31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</w:tr>
      <w:tr w:rsidR="00FE5E2A">
        <w:trPr>
          <w:trHeight w:val="67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</w:tr>
      <w:tr w:rsidR="00FE5E2A">
        <w:trPr>
          <w:trHeight w:val="31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</w:tr>
      <w:tr w:rsidR="00FE5E2A">
        <w:trPr>
          <w:trHeight w:val="86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</w:tr>
      <w:tr w:rsidR="00FE5E2A">
        <w:trPr>
          <w:trHeight w:val="31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</w:tr>
      <w:tr w:rsidR="00FE5E2A">
        <w:trPr>
          <w:trHeight w:val="67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</w:tr>
      <w:tr w:rsidR="00FE5E2A">
        <w:trPr>
          <w:trHeight w:val="31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</w:tr>
      <w:tr w:rsidR="00FE5E2A">
        <w:trPr>
          <w:trHeight w:val="86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</w:tr>
      <w:tr w:rsidR="00FE5E2A">
        <w:trPr>
          <w:trHeight w:val="31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</w:tr>
      <w:tr w:rsidR="00FE5E2A">
        <w:trPr>
          <w:trHeight w:val="67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</w:tr>
      <w:tr w:rsidR="00FE5E2A">
        <w:trPr>
          <w:trHeight w:val="31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</w:tr>
      <w:tr w:rsidR="00FE5E2A">
        <w:trPr>
          <w:trHeight w:val="67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</w:tr>
      <w:tr w:rsidR="00FE5E2A">
        <w:trPr>
          <w:trHeight w:val="31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</w:tr>
      <w:tr w:rsidR="00FE5E2A">
        <w:trPr>
          <w:trHeight w:val="86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</w:tr>
      <w:tr w:rsidR="00FE5E2A">
        <w:trPr>
          <w:trHeight w:val="31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</w:tr>
      <w:tr w:rsidR="00FE5E2A">
        <w:trPr>
          <w:trHeight w:val="67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</w:tr>
      <w:tr w:rsidR="00FE5E2A">
        <w:trPr>
          <w:trHeight w:val="31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</w:tr>
      <w:tr w:rsidR="00FE5E2A">
        <w:trPr>
          <w:trHeight w:val="86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</w:tr>
      <w:tr w:rsidR="00FE5E2A">
        <w:trPr>
          <w:trHeight w:val="31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</w:tr>
      <w:tr w:rsidR="00FE5E2A">
        <w:trPr>
          <w:trHeight w:val="67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</w:tr>
      <w:tr w:rsidR="00FE5E2A">
        <w:trPr>
          <w:trHeight w:val="317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200</w:t>
            </w:r>
          </w:p>
        </w:tc>
      </w:tr>
      <w:tr w:rsidR="00FE5E2A">
        <w:trPr>
          <w:trHeight w:val="86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</w:tr>
      <w:tr w:rsidR="00FE5E2A">
        <w:trPr>
          <w:trHeight w:val="31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</w:tr>
      <w:tr w:rsidR="00FE5E2A">
        <w:trPr>
          <w:trHeight w:val="67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</w:tr>
      <w:tr w:rsidR="00FE5E2A">
        <w:trPr>
          <w:trHeight w:val="31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</w:tr>
      <w:tr w:rsidR="00FE5E2A">
        <w:trPr>
          <w:trHeight w:val="86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</w:tr>
      <w:tr w:rsidR="00FE5E2A">
        <w:trPr>
          <w:trHeight w:val="31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</w:tr>
      <w:tr w:rsidR="00FE5E2A">
        <w:trPr>
          <w:trHeight w:val="67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</w:tr>
      <w:tr w:rsidR="00FE5E2A">
        <w:trPr>
          <w:trHeight w:val="31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</w:tr>
      <w:tr w:rsidR="00FE5E2A">
        <w:trPr>
          <w:trHeight w:val="86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</w:tr>
      <w:tr w:rsidR="00FE5E2A">
        <w:trPr>
          <w:trHeight w:val="31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250</w:t>
            </w:r>
          </w:p>
        </w:tc>
      </w:tr>
      <w:tr w:rsidR="00FE5E2A">
        <w:trPr>
          <w:trHeight w:val="67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</w:tr>
      <w:tr w:rsidR="00FE5E2A">
        <w:trPr>
          <w:trHeight w:val="316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260</w:t>
            </w:r>
          </w:p>
        </w:tc>
      </w:tr>
      <w:tr w:rsidR="00FE5E2A">
        <w:trPr>
          <w:trHeight w:val="9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39" w:lineRule="auto"/>
        <w:ind w:left="4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26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E5E2A" w:rsidSect="00F41173">
          <w:pgSz w:w="11906" w:h="16838"/>
          <w:pgMar w:top="1440" w:right="1120" w:bottom="1440" w:left="1060" w:header="720" w:footer="720" w:gutter="0"/>
          <w:cols w:space="720" w:equalWidth="0">
            <w:col w:w="972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0"/>
        <w:gridCol w:w="1420"/>
        <w:gridCol w:w="1560"/>
        <w:gridCol w:w="1540"/>
        <w:gridCol w:w="1660"/>
        <w:gridCol w:w="1680"/>
        <w:gridCol w:w="480"/>
        <w:gridCol w:w="20"/>
      </w:tblGrid>
      <w:tr w:rsidR="00FE5E2A">
        <w:trPr>
          <w:trHeight w:val="322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" w:name="page51"/>
            <w:bookmarkEnd w:id="36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48"/>
        </w:trPr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Прочие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исходные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данные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4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Наимено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Норма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Экономия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Рассчитать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Компенсиро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9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вание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сметной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снижению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8"/>
                <w:szCs w:val="28"/>
              </w:rPr>
              <w:t>влияние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8"/>
                <w:szCs w:val="28"/>
              </w:rPr>
              <w:t>вать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9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прибыли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,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себестоимо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снижению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изменения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увеличение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9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8"/>
                <w:szCs w:val="28"/>
              </w:rPr>
              <w:t>номер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8"/>
                <w:szCs w:val="28"/>
              </w:rPr>
              <w:t xml:space="preserve">% </w:t>
            </w:r>
            <w:proofErr w:type="spellStart"/>
            <w:r>
              <w:rPr>
                <w:rFonts w:ascii="Times New Roman" w:hAnsi="Times New Roman" w:cs="Times New Roman"/>
                <w:w w:val="98"/>
                <w:sz w:val="28"/>
                <w:szCs w:val="28"/>
              </w:rPr>
              <w:t>от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сти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, % </w:t>
            </w: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от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себестоимо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факторов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постоянных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9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варианта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сметной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сметной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сти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СМР в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продажной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затрат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9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себестоим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стоимости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базисном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затрат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9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ости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году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объема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9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производств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4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8"/>
                <w:szCs w:val="28"/>
              </w:rPr>
              <w:t>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4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1,6,11,16,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9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21,26,31,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8"/>
                <w:szCs w:val="28"/>
              </w:rPr>
              <w:t>5,4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10%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25%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34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1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2,7,12,17,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9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22,27,32,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8"/>
                <w:szCs w:val="28"/>
              </w:rPr>
              <w:t>12,5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8"/>
                <w:szCs w:val="28"/>
              </w:rPr>
              <w:t>5,6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8"/>
                <w:szCs w:val="28"/>
              </w:rPr>
              <w:t>5,0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10%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28%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63"/>
        </w:trPr>
        <w:tc>
          <w:tcPr>
            <w:tcW w:w="13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37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169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0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3,8,13,18,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9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23,28,33,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8"/>
                <w:szCs w:val="28"/>
              </w:rPr>
              <w:t>13,3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8"/>
                <w:szCs w:val="28"/>
              </w:rPr>
              <w:t>5,1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8"/>
                <w:szCs w:val="28"/>
              </w:rPr>
              <w:t>4,5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10%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26 %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33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0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4,9,14,19,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9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24,29,34,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8"/>
                <w:szCs w:val="28"/>
              </w:rPr>
              <w:t>14,2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8"/>
                <w:szCs w:val="28"/>
              </w:rPr>
              <w:t>5,5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8"/>
                <w:szCs w:val="28"/>
              </w:rPr>
              <w:t>4,9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10%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20%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32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0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5,10,15,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29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20,25,30,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8"/>
                <w:szCs w:val="28"/>
              </w:rPr>
              <w:t>15,3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8"/>
                <w:szCs w:val="28"/>
              </w:rPr>
              <w:t>6,4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8"/>
                <w:szCs w:val="28"/>
              </w:rPr>
              <w:t>5,8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10%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22%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332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E5E2A">
        <w:trPr>
          <w:trHeight w:val="648"/>
        </w:trPr>
        <w:tc>
          <w:tcPr>
            <w:tcW w:w="9240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условно—постоянных расходов одинакова для всех вариантов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E5E2A">
        <w:trPr>
          <w:trHeight w:val="348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равна 14,5% от сметной стоимости СМР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FE5E2A" w:rsidRPr="00FB030E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pgSz w:w="11906" w:h="16838"/>
          <w:pgMar w:top="1134" w:right="1120" w:bottom="1440" w:left="1060" w:header="720" w:footer="720" w:gutter="0"/>
          <w:cols w:space="720" w:equalWidth="0">
            <w:col w:w="9720"/>
          </w:cols>
          <w:noEndnote/>
        </w:sectPr>
      </w:pPr>
      <w:r>
        <w:rPr>
          <w:noProof/>
        </w:rPr>
        <w:pict>
          <v:rect id="_x0000_s1076" style="position:absolute;margin-left:-.4pt;margin-top:-452.35pt;width:1.4pt;height:1.55pt;z-index:-8;mso-position-horizontal-relative:text;mso-position-vertical-relative:text" o:allowincell="f" fillcolor="black" stroked="f"/>
        </w:pict>
      </w:r>
      <w:r>
        <w:rPr>
          <w:noProof/>
        </w:rPr>
        <w:pict>
          <v:line id="_x0000_s1077" style="position:absolute;z-index:-7;mso-position-horizontal-relative:text;mso-position-vertical-relative:text" from="66.9pt,-450.85pt" to="68.3pt,-450.85pt" o:allowincell="f" strokeweight=".04231mm"/>
        </w:pict>
      </w:r>
      <w:r>
        <w:rPr>
          <w:noProof/>
        </w:rPr>
        <w:pict>
          <v:rect id="_x0000_s1078" style="position:absolute;margin-left:137.85pt;margin-top:-452.35pt;width:1.4pt;height:1.55pt;z-index:-6;mso-position-horizontal-relative:text;mso-position-vertical-relative:text" o:allowincell="f" fillcolor="black" stroked="f"/>
        </w:pict>
      </w:r>
      <w:r>
        <w:rPr>
          <w:noProof/>
        </w:rPr>
        <w:pict>
          <v:line id="_x0000_s1079" style="position:absolute;z-index:-5;mso-position-horizontal-relative:text;mso-position-vertical-relative:text" from="215.7pt,-450.85pt" to="217.15pt,-450.85pt" o:allowincell="f" strokeweight=".04231mm"/>
        </w:pict>
      </w:r>
      <w:r>
        <w:rPr>
          <w:noProof/>
        </w:rPr>
        <w:pict>
          <v:line id="_x0000_s1080" style="position:absolute;z-index:-4;mso-position-horizontal-relative:text;mso-position-vertical-relative:text" from="293.75pt,-450.85pt" to="295.15pt,-450.85pt" o:allowincell="f" strokeweight=".04231mm"/>
        </w:pict>
      </w:r>
      <w:r>
        <w:rPr>
          <w:noProof/>
        </w:rPr>
        <w:pict>
          <v:line id="_x0000_s1081" style="position:absolute;z-index:-3;mso-position-horizontal-relative:text;mso-position-vertical-relative:text" from="376.9pt,-450.85pt" to="378.35pt,-450.85pt" o:allowincell="f" strokeweight=".04231mm"/>
        </w:pict>
      </w:r>
      <w:r>
        <w:rPr>
          <w:noProof/>
        </w:rPr>
        <w:pict>
          <v:rect id="_x0000_s1082" style="position:absolute;margin-left:460.05pt;margin-top:-452.35pt;width:1.45pt;height:1.55pt;z-index:-2;mso-position-horizontal-relative:text;mso-position-vertical-relative:text" o:allowincell="f" fillcolor="black" stroked="f"/>
        </w:pic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27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type w:val="continuous"/>
          <w:pgSz w:w="11906" w:h="16838"/>
          <w:pgMar w:top="1134" w:right="5800" w:bottom="1440" w:left="5820" w:header="720" w:footer="720" w:gutter="0"/>
          <w:cols w:space="720" w:equalWidth="0">
            <w:col w:w="280"/>
          </w:cols>
          <w:noEndnote/>
        </w:sect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37" w:name="page53"/>
      <w:bookmarkEnd w:id="37"/>
      <w:r w:rsidRPr="00FB030E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4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138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>Исходные данные для расчета суммы кредита под НСП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1560"/>
        <w:gridCol w:w="1560"/>
        <w:gridCol w:w="1560"/>
        <w:gridCol w:w="1540"/>
        <w:gridCol w:w="1420"/>
        <w:gridCol w:w="1000"/>
      </w:tblGrid>
      <w:tr w:rsidR="00FE5E2A">
        <w:trPr>
          <w:trHeight w:val="314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Вари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Срок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Срок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Срок</w:t>
            </w:r>
            <w:proofErr w:type="spellEnd"/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Срок</w:t>
            </w:r>
            <w:proofErr w:type="spellEnd"/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Норматив</w:t>
            </w:r>
            <w:proofErr w:type="spellEnd"/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E5E2A">
        <w:trPr>
          <w:trHeight w:val="32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кредита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кредита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кредита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кредита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ставка</w:t>
            </w:r>
            <w:proofErr w:type="spellEnd"/>
          </w:p>
        </w:tc>
      </w:tr>
      <w:tr w:rsidR="00FE5E2A">
        <w:trPr>
          <w:trHeight w:val="32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под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НСП,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под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НСП,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под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НСП,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под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НСП,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2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взятого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взятого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взятого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взятого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по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оборот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2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окончании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окончании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окончании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окончании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32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</w:t>
            </w:r>
          </w:p>
        </w:tc>
      </w:tr>
      <w:tr w:rsidR="00FE5E2A">
        <w:trPr>
          <w:trHeight w:val="31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30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32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34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36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38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40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42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</w:t>
            </w:r>
          </w:p>
        </w:tc>
      </w:tr>
      <w:tr w:rsidR="00FE5E2A">
        <w:trPr>
          <w:trHeight w:val="31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30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31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32</w:t>
            </w:r>
          </w:p>
        </w:tc>
      </w:tr>
      <w:tr w:rsidR="00FE5E2A">
        <w:trPr>
          <w:trHeight w:val="31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33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34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35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36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37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30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32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34</w:t>
            </w:r>
          </w:p>
        </w:tc>
      </w:tr>
      <w:tr w:rsidR="00FE5E2A">
        <w:trPr>
          <w:trHeight w:val="31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36</w:t>
            </w:r>
          </w:p>
        </w:tc>
      </w:tr>
      <w:tr w:rsidR="00FE5E2A">
        <w:trPr>
          <w:trHeight w:val="31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38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40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</w:t>
            </w:r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E5E2A" w:rsidSect="00F41173">
          <w:pgSz w:w="11906" w:h="16838"/>
          <w:pgMar w:top="1134" w:right="1120" w:bottom="1440" w:left="1020" w:header="720" w:footer="720" w:gutter="0"/>
          <w:cols w:space="720" w:equalWidth="0">
            <w:col w:w="9760"/>
          </w:cols>
          <w:noEndnote/>
        </w:sect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28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E5E2A" w:rsidSect="00F41173">
          <w:type w:val="continuous"/>
          <w:pgSz w:w="11906" w:h="16838"/>
          <w:pgMar w:top="1134" w:right="5800" w:bottom="1440" w:left="5820" w:header="720" w:footer="720" w:gutter="0"/>
          <w:cols w:space="720" w:equalWidth="0">
            <w:col w:w="280"/>
          </w:cols>
          <w:noEndnote/>
        </w:sectPr>
      </w:pPr>
    </w:p>
    <w:p w:rsidR="00FE5E2A" w:rsidRDefault="001C0F9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38" w:name="page55"/>
      <w:bookmarkEnd w:id="38"/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Окончание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приложения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1540"/>
        <w:gridCol w:w="1600"/>
        <w:gridCol w:w="1580"/>
        <w:gridCol w:w="1560"/>
        <w:gridCol w:w="1420"/>
        <w:gridCol w:w="980"/>
      </w:tblGrid>
      <w:tr w:rsidR="00FE5E2A">
        <w:trPr>
          <w:trHeight w:val="331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Вари</w:t>
            </w:r>
            <w:proofErr w:type="spellEnd"/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Срок</w:t>
            </w:r>
            <w:proofErr w:type="spellEnd"/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Срок</w:t>
            </w:r>
            <w:proofErr w:type="spellEnd"/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Срок</w:t>
            </w:r>
            <w:proofErr w:type="spellEnd"/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Норматив</w:t>
            </w:r>
            <w:proofErr w:type="spellEnd"/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E5E2A">
        <w:trPr>
          <w:trHeight w:val="32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кредита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кредита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кредита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кредита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собствен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ставка</w:t>
            </w:r>
            <w:proofErr w:type="spellEnd"/>
          </w:p>
        </w:tc>
      </w:tr>
      <w:tr w:rsidR="00FE5E2A">
        <w:trPr>
          <w:trHeight w:val="32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под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НСП,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под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НСП,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НСП,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под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НСП,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2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взятого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взятого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по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взятого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взятого</w:t>
            </w:r>
            <w:proofErr w:type="spellEnd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по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оборот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2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окончании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окончании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окончании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окончании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32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8"/>
                <w:szCs w:val="28"/>
              </w:rPr>
              <w:t>средств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29</w:t>
            </w:r>
          </w:p>
        </w:tc>
      </w:tr>
      <w:tr w:rsidR="00FE5E2A">
        <w:trPr>
          <w:trHeight w:val="31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31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33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35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25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26</w:t>
            </w:r>
          </w:p>
        </w:tc>
      </w:tr>
      <w:tr w:rsidR="00FE5E2A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158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27</w:t>
            </w:r>
          </w:p>
        </w:tc>
      </w:tr>
    </w:tbl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40" w:lineRule="auto"/>
        <w:ind w:left="40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Список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литературы</w:t>
      </w:r>
      <w:proofErr w:type="spellEnd"/>
    </w:p>
    <w:p w:rsidR="00FE5E2A" w:rsidRDefault="00FE5E2A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numPr>
          <w:ilvl w:val="0"/>
          <w:numId w:val="15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268" w:lineRule="auto"/>
        <w:ind w:left="840" w:right="20" w:hanging="36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Экономика строительства (учебник с грифом УМО по производственному менеджменту) / Под общей ред. Загидуллиной Г.М., Романовой А.И. —Казань: КГАСУ, 2010г.— 596с.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102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Pr="00FB030E" w:rsidRDefault="001C0F90">
      <w:pPr>
        <w:widowControl w:val="0"/>
        <w:numPr>
          <w:ilvl w:val="0"/>
          <w:numId w:val="15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244" w:lineRule="auto"/>
        <w:ind w:left="840" w:right="20" w:hanging="36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Экономика и управление на предприятии (строительство): учебник для вузов / Черняк, Виктор Захарович. - М.: Кнорус, 2009. - 736с.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132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FE5E2A" w:rsidRDefault="001C0F90">
      <w:pPr>
        <w:widowControl w:val="0"/>
        <w:numPr>
          <w:ilvl w:val="0"/>
          <w:numId w:val="15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269" w:lineRule="auto"/>
        <w:ind w:left="840" w:hanging="364"/>
        <w:jc w:val="both"/>
        <w:rPr>
          <w:rFonts w:ascii="Times New Roman" w:hAnsi="Times New Roman" w:cs="Times New Roman"/>
          <w:sz w:val="28"/>
          <w:szCs w:val="28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Экономика строительства: учеб.пособие для студ.высш.учеб.заведений, обуч. по спец.080502 "Экономика и упр.на предприятии строительства" / под ред.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В.В.Бузырева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Академия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2006. - 336с. 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98" w:lineRule="exact"/>
        <w:rPr>
          <w:rFonts w:ascii="Times New Roman" w:hAnsi="Times New Roman" w:cs="Times New Roman"/>
          <w:sz w:val="28"/>
          <w:szCs w:val="28"/>
        </w:rPr>
      </w:pPr>
    </w:p>
    <w:p w:rsidR="00FE5E2A" w:rsidRPr="00FB030E" w:rsidRDefault="001C0F90">
      <w:pPr>
        <w:widowControl w:val="0"/>
        <w:numPr>
          <w:ilvl w:val="0"/>
          <w:numId w:val="15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268" w:lineRule="auto"/>
        <w:ind w:left="840" w:hanging="36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Экономика строительства: учебник для студ.строит.вузов и фак., обуч.по спец. "Экономика и упр.на предприятиях (строительство)" / под ред. И.С.Степанова. - 3-е изд., доп. и перераб. - М.: Юрайт-Издат, 2007. - 620с. 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E5E2A" w:rsidRPr="00FB030E" w:rsidSect="00F41173">
          <w:pgSz w:w="11906" w:h="16838"/>
          <w:pgMar w:top="1134" w:right="1120" w:bottom="1440" w:left="1020" w:header="720" w:footer="720" w:gutter="0"/>
          <w:cols w:space="720" w:equalWidth="0">
            <w:col w:w="9760"/>
          </w:cols>
          <w:noEndnote/>
        </w:sect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29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E5E2A" w:rsidSect="00F41173">
          <w:type w:val="continuous"/>
          <w:pgSz w:w="11906" w:h="16838"/>
          <w:pgMar w:top="1134" w:right="5800" w:bottom="1440" w:left="5820" w:header="720" w:footer="720" w:gutter="0"/>
          <w:cols w:space="720" w:equalWidth="0">
            <w:col w:w="280"/>
          </w:cols>
          <w:noEndnote/>
        </w:sect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39" w:name="page57"/>
      <w:bookmarkEnd w:id="39"/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sz w:val="24"/>
          <w:szCs w:val="24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3040" w:right="280" w:hanging="2573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>ПЛАНИРОВАНИЕ ПРОИЗВОДСТВЕННО-ХОЗЯЙСТВЕННОЙ ДЕЯТЕЛЬНОСТИ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228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b/>
          <w:bCs/>
          <w:sz w:val="28"/>
          <w:szCs w:val="28"/>
          <w:lang w:val="ru-RU"/>
        </w:rPr>
        <w:t>СТРОИТЕЛЬНОЙ ОРГАНИЗАЦИИ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firstLine="156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Методические указания к выполнению курсовой работы по дисциплинам «Экономика строительства» и «Экономика городского хозяйства» для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39" w:lineRule="auto"/>
        <w:ind w:left="224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студентов специальности 080502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2220" w:right="2540" w:hanging="2108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Составители: РОМАНОВА Анна Ильинична ФЕДОРОВА Светлана Фаридовна ТАЛИПОВА Лейсан Фаритовна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Корректура авторов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Оригинал-макет: Романова А.И., Федорова С.Ф.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5E2A" w:rsidRPr="00FB030E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200" w:right="20" w:firstLine="2384"/>
        <w:rPr>
          <w:rFonts w:ascii="Times New Roman" w:hAnsi="Times New Roman" w:cs="Times New Roman"/>
          <w:sz w:val="24"/>
          <w:szCs w:val="24"/>
          <w:lang w:val="ru-RU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>Редакционно-издательский отдел Казанского государственного архитектурно-строительного университета</w:t>
      </w:r>
    </w:p>
    <w:p w:rsidR="00FE5E2A" w:rsidRPr="00FB030E" w:rsidRDefault="00FE5E2A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3380"/>
        <w:gridCol w:w="2300"/>
      </w:tblGrid>
      <w:tr w:rsidR="00FE5E2A">
        <w:trPr>
          <w:trHeight w:val="343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Подписано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печати</w:t>
            </w:r>
            <w:proofErr w:type="spellEnd"/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FE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Формат60</w:t>
            </w:r>
            <w:r>
              <w:rPr>
                <w:rFonts w:ascii="Symbol" w:hAnsi="Symbol" w:cs="Symbol"/>
                <w:w w:val="99"/>
                <w:sz w:val="28"/>
                <w:szCs w:val="28"/>
              </w:rPr>
              <w:t></w:t>
            </w: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84/16</w:t>
            </w:r>
          </w:p>
        </w:tc>
      </w:tr>
      <w:tr w:rsidR="00FE5E2A">
        <w:trPr>
          <w:trHeight w:val="329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Тираж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ризографическая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печ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л. 1,9</w:t>
            </w:r>
          </w:p>
        </w:tc>
      </w:tr>
      <w:tr w:rsidR="00FE5E2A">
        <w:trPr>
          <w:trHeight w:val="329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Бумага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офсетная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Заказ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E2A" w:rsidRDefault="001C0F9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л. 2,0</w:t>
            </w:r>
          </w:p>
        </w:tc>
      </w:tr>
    </w:tbl>
    <w:p w:rsidR="00FE5E2A" w:rsidRDefault="0000000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83" type="#_x0000_t75" style="position:absolute;margin-left:-37.05pt;margin-top:11.85pt;width:453.65pt;height:1.05pt;z-index:-1;mso-position-horizontal-relative:text;mso-position-vertical-relative:text" o:allowincell="f">
            <v:imagedata r:id="rId15" o:title=""/>
          </v:shape>
        </w:pict>
      </w:r>
    </w:p>
    <w:p w:rsidR="00FE5E2A" w:rsidRDefault="00FE5E2A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2800" w:right="2080" w:hanging="542"/>
        <w:rPr>
          <w:rFonts w:ascii="Times New Roman" w:hAnsi="Times New Roman" w:cs="Times New Roman"/>
          <w:sz w:val="24"/>
          <w:szCs w:val="24"/>
        </w:rPr>
      </w:pPr>
      <w:r w:rsidRPr="00FB030E">
        <w:rPr>
          <w:rFonts w:ascii="Times New Roman" w:hAnsi="Times New Roman" w:cs="Times New Roman"/>
          <w:sz w:val="28"/>
          <w:szCs w:val="28"/>
          <w:lang w:val="ru-RU"/>
        </w:rPr>
        <w:t xml:space="preserve">Печатно-множительный отдел КГАСУ 420043, Казань,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Зеленая</w:t>
      </w:r>
      <w:proofErr w:type="spellEnd"/>
      <w:r>
        <w:rPr>
          <w:rFonts w:ascii="Times New Roman" w:hAnsi="Times New Roman" w:cs="Times New Roman"/>
          <w:sz w:val="28"/>
          <w:szCs w:val="28"/>
        </w:rPr>
        <w:t>, 1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FE5E2A">
      <w:pPr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 w:cs="Times New Roman"/>
          <w:sz w:val="24"/>
          <w:szCs w:val="24"/>
        </w:rPr>
      </w:pPr>
    </w:p>
    <w:p w:rsidR="00FE5E2A" w:rsidRDefault="001C0F90">
      <w:pPr>
        <w:widowControl w:val="0"/>
        <w:autoSpaceDE w:val="0"/>
        <w:autoSpaceDN w:val="0"/>
        <w:adjustRightInd w:val="0"/>
        <w:spacing w:after="0" w:line="239" w:lineRule="auto"/>
        <w:ind w:left="4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30</w:t>
      </w:r>
    </w:p>
    <w:p w:rsidR="00FE5E2A" w:rsidRDefault="00FE5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E5E2A">
      <w:pgSz w:w="11906" w:h="16838"/>
      <w:pgMar w:top="1440" w:right="1180" w:bottom="1440" w:left="1720" w:header="720" w:footer="720" w:gutter="0"/>
      <w:cols w:space="720" w:equalWidth="0">
        <w:col w:w="90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1EB"/>
    <w:multiLevelType w:val="hybridMultilevel"/>
    <w:tmpl w:val="00000BB3"/>
    <w:lvl w:ilvl="0" w:tplc="00002E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F3E"/>
    <w:multiLevelType w:val="hybridMultilevel"/>
    <w:tmpl w:val="00000099"/>
    <w:lvl w:ilvl="0" w:tplc="0000012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305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12DB"/>
    <w:multiLevelType w:val="hybridMultilevel"/>
    <w:tmpl w:val="0000153C"/>
    <w:lvl w:ilvl="0" w:tplc="00007E87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26A6"/>
    <w:multiLevelType w:val="hybridMultilevel"/>
    <w:tmpl w:val="0000701F"/>
    <w:lvl w:ilvl="0" w:tplc="00005D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2CD6"/>
    <w:multiLevelType w:val="hybridMultilevel"/>
    <w:tmpl w:val="000072AE"/>
    <w:lvl w:ilvl="0" w:tplc="0000695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39B3"/>
    <w:multiLevelType w:val="hybridMultilevel"/>
    <w:tmpl w:val="00002D12"/>
    <w:lvl w:ilvl="0" w:tplc="0000074D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DC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3B25"/>
    <w:multiLevelType w:val="hybridMultilevel"/>
    <w:tmpl w:val="00001E1F"/>
    <w:lvl w:ilvl="0" w:tplc="00006E5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440D"/>
    <w:multiLevelType w:val="hybridMultilevel"/>
    <w:tmpl w:val="0000491C"/>
    <w:lvl w:ilvl="0" w:tplc="00004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4DB7"/>
    <w:multiLevelType w:val="hybridMultilevel"/>
    <w:tmpl w:val="00001547"/>
    <w:lvl w:ilvl="0" w:tplc="00005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5AF1"/>
    <w:multiLevelType w:val="hybridMultilevel"/>
    <w:tmpl w:val="000041BB"/>
    <w:lvl w:ilvl="0" w:tplc="000026E9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5F90"/>
    <w:multiLevelType w:val="hybridMultilevel"/>
    <w:tmpl w:val="00001649"/>
    <w:lvl w:ilvl="0" w:tplc="00006DF1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6443"/>
    <w:multiLevelType w:val="hybridMultilevel"/>
    <w:tmpl w:val="000066BB"/>
    <w:lvl w:ilvl="0" w:tplc="0000428B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7A5A"/>
    <w:multiLevelType w:val="hybridMultilevel"/>
    <w:tmpl w:val="0000767D"/>
    <w:lvl w:ilvl="0" w:tplc="00004509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1238">
      <w:start w:val="1"/>
      <w:numFmt w:val="bullet"/>
      <w:lvlText w:val="Д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922908250">
    <w:abstractNumId w:val="0"/>
  </w:num>
  <w:num w:numId="2" w16cid:durableId="1856534115">
    <w:abstractNumId w:val="13"/>
  </w:num>
  <w:num w:numId="3" w16cid:durableId="1435129424">
    <w:abstractNumId w:val="5"/>
  </w:num>
  <w:num w:numId="4" w16cid:durableId="1828325077">
    <w:abstractNumId w:val="11"/>
  </w:num>
  <w:num w:numId="5" w16cid:durableId="1486512429">
    <w:abstractNumId w:val="10"/>
  </w:num>
  <w:num w:numId="6" w16cid:durableId="987200909">
    <w:abstractNumId w:val="1"/>
  </w:num>
  <w:num w:numId="7" w16cid:durableId="392892834">
    <w:abstractNumId w:val="3"/>
  </w:num>
  <w:num w:numId="8" w16cid:durableId="553200154">
    <w:abstractNumId w:val="2"/>
  </w:num>
  <w:num w:numId="9" w16cid:durableId="585042996">
    <w:abstractNumId w:val="8"/>
  </w:num>
  <w:num w:numId="10" w16cid:durableId="1273247515">
    <w:abstractNumId w:val="9"/>
  </w:num>
  <w:num w:numId="11" w16cid:durableId="1611274318">
    <w:abstractNumId w:val="6"/>
  </w:num>
  <w:num w:numId="12" w16cid:durableId="2116631538">
    <w:abstractNumId w:val="12"/>
  </w:num>
  <w:num w:numId="13" w16cid:durableId="270279182">
    <w:abstractNumId w:val="4"/>
  </w:num>
  <w:num w:numId="14" w16cid:durableId="1182668272">
    <w:abstractNumId w:val="14"/>
  </w:num>
  <w:num w:numId="15" w16cid:durableId="4044550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42DE"/>
    <w:rsid w:val="0004286C"/>
    <w:rsid w:val="000B70C0"/>
    <w:rsid w:val="001C0F90"/>
    <w:rsid w:val="002042DE"/>
    <w:rsid w:val="00CF554C"/>
    <w:rsid w:val="00F41173"/>
    <w:rsid w:val="00FB030E"/>
    <w:rsid w:val="00FE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4"/>
    <o:shapelayout v:ext="edit">
      <o:idmap v:ext="edit" data="1"/>
    </o:shapelayout>
  </w:shapeDefaults>
  <w:decimalSymbol w:val="."/>
  <w:listSeparator w:val=";"/>
  <w14:docId w14:val="1511B952"/>
  <w15:docId w15:val="{F4465156-D2CC-4489-A27E-6EBE6C234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5381</Words>
  <Characters>30672</Characters>
  <Application>Microsoft Office Word</Application>
  <DocSecurity>0</DocSecurity>
  <Lines>255</Lines>
  <Paragraphs>71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Windows.10</dc:creator>
  <cp:keywords/>
  <dc:description/>
  <cp:lastModifiedBy>Windows.10</cp:lastModifiedBy>
  <cp:revision>4</cp:revision>
  <dcterms:created xsi:type="dcterms:W3CDTF">2024-05-02T18:25:00Z</dcterms:created>
  <dcterms:modified xsi:type="dcterms:W3CDTF">2024-05-02T20:35:00Z</dcterms:modified>
</cp:coreProperties>
</file>