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EA" w:rsidRDefault="00DF4810">
      <w:r>
        <w:t>Основы Рос государственности</w:t>
      </w:r>
    </w:p>
    <w:p w:rsidR="00DF4810" w:rsidRPr="00DF4810" w:rsidRDefault="00DF4810" w:rsidP="00DF481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ответить на 3 контрольных вопроса из списка (на Ваш выбор). Объем письменного ответа от 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5-7</w:t>
      </w:r>
      <w:bookmarkStart w:id="0" w:name="_GoBack"/>
      <w:bookmarkEnd w:id="0"/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страниц (14 шрифт, интервал 1,5).</w:t>
      </w:r>
    </w:p>
    <w:p w:rsidR="00DF4810" w:rsidRPr="00DF4810" w:rsidRDefault="00DF4810" w:rsidP="00DF4810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b/>
          <w:bCs/>
          <w:color w:val="1D2125"/>
          <w:sz w:val="20"/>
          <w:szCs w:val="20"/>
          <w:lang w:eastAsia="ru-RU"/>
        </w:rPr>
      </w:pPr>
      <w:r w:rsidRPr="00DF4810">
        <w:rPr>
          <w:rFonts w:ascii="Segoe UI" w:eastAsia="Times New Roman" w:hAnsi="Segoe UI" w:cs="Segoe UI"/>
          <w:b/>
          <w:bCs/>
          <w:color w:val="1D2125"/>
          <w:sz w:val="20"/>
          <w:szCs w:val="20"/>
          <w:lang w:eastAsia="ru-RU"/>
        </w:rPr>
        <w:t>Контрольные вопросы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Какая численность, а также какой этнический и языковой состав современной России?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Какая экономическая основа современной России?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Какие основные достижения у современной России в спорте, науке, культуре?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Охарактеризуйте интеграционный потенциал </w:t>
      </w:r>
      <w:proofErr w:type="spellStart"/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пассионарной</w:t>
      </w:r>
      <w:proofErr w:type="spellEnd"/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теории этногенеза Л.Н. Гумилева.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В каком значении употребляли понятие цивилизация французские просветители ХVIII в.?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Раскройте сущность дихотомии «цивилизация – варварство».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Охарактеризуйте концепцию культурно-исторических типов Н.Я. Данилевского.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Определите смысл понятия «сакральная вертикаль» в работах В. </w:t>
      </w:r>
      <w:proofErr w:type="spellStart"/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Цымбурского</w:t>
      </w:r>
      <w:proofErr w:type="spellEnd"/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В чем различия понятий глобального и цивилизационного проектов? Как они соотносятся?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В чем состоит проблема идентификации цивилизаций?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Схематично изобразите различия между формацией и цивилизацией?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Выявите достоинства и недостатки цивилизационного подхода к изучению истории и общества.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На каких аспектах культуры концентрируется теория А. Тойнби, как это отражается на понимании им цивилизации?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Обоснуйте, почему в учении О. Шпенглера цивилизация - это завершающая стадия развития культуры? В связи с этим, поясните название его книги «Закат Европы».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В каких цивилизационных теориях понятия «культура» и «цивилизация» рассматриваются как неразделимые, а в каких теориях, наоборот, происходит их противопоставление?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Назовите и охарактеризуйте основные единицы социально-экономического пространства. Какое место среди них занимает понятие «регион»?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Что представляет собой структурная характеристика региона?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Выделите основные критерии классификации регионов?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Каковы </w:t>
      </w:r>
      <w:proofErr w:type="spellStart"/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протофедеративные</w:t>
      </w:r>
      <w:proofErr w:type="spellEnd"/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основы российской государственности?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В чем заключается специфика развития договорных отношений между РФ и ее субъектами?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Назовите основные составляющие реформы российского федерализма инициированной В. В. Путиным.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Что можно выделить в качестве основных перспектив развития российского федерализма?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В чем заключаются основные предпосылки процесса «укрупнения регионов»?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Охарактеризуйте перспективы вхождения в состав РФ новых регионов.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Оцените роль Тульской области в структуре российского социально-экономического и политического пространства.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lastRenderedPageBreak/>
        <w:t>Какое влияние оказывают природные и культурно-исторические факторы на становление цивилизации и ее основные характеристики по мнению русских философов?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Почему началом русской философии принято считать спор западников и славянофилов о пути развития России, соответствующем особенностям формирования российской цивилизации?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Почему обсуждение специфики становления российской цивилизации стало главным философским вопросом полемики отечественных мыслителей по поводу решения насущных социально-политических проблем страны в ХIX и ХХ веках, какое значение оно имеет сегодня?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Почему задача философского осмысления уникальных особенностей российской цивилизации была поставлена именно в рамках религиозной философии?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Что отличает национальный менталитет (характер) русского народа, по мнению русских философов, как он проявлялся в социальном поведении россиян?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Как в академическом философском дискурсе обосновывалась историческая миссия России, какие отечественные мыслители внесли наибольший вклад в ее раскрытие?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Какое значение имеет философская полемика для политической жизни страны, разработки стратегии внутренней и внешней политики государства?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В каком документе провозглашены традиционные духовно-нравственные и культурно-исторические ценности Российской Федерации?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Каковы цели государственной культурной политики РФ?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Каковы особенности российской цивилизации?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Какие подходы к изучению ценностей существуют?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Какие деструктивные влияния, направленные на размывание российских традиционных духовно-нравственных и культурно-исторических ценностей, могут исходить из соседних цивилизационных систем, центры которых расположены вне России?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В чем состоит кризис западной системы ценностей?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Каковы ожидаемые результаты реализации государственной политики по сохранению и укреплению традиционных ценностей?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Опишите мировоззрение согласно антропологическому подходу.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Соотнесите понятия мировоззрение, мироощущение и мировосприятие.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Дайте характеристику историческим типам мировоззрения.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Выделите основные компоненты мировоззрения.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Что такое ценности и какую роль они играют в жизни человека?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В чем разница между универсальными и естественными ценностями.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Взаимосвязь культуры и мировоззрения.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Политические ценности и политическое сознание как часть мировоззрения.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Политическое поведение как отражение политических ценностей.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Политические ценности современной российской молодежи.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Что такое семейные и моральные ценности в российской культуре, и как они влияют на общество? Что такое коллективизм и общинность в российской культуре, и как это связано с ценностями общества?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Какие российские ценности имеют значение для современного мира, и как они могут влиять на будущее России и всего человечества?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lastRenderedPageBreak/>
        <w:t>Какие вызовы и проблемы связаны с сохранением и продвижением ценностей российской цивилизации в современном мире?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Какие меры можно предпринять для сохранения и продвижения российских ценностей в мире?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Какова роль образования и культуры в сохранении и продвижении российских ценностей в мире?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Должно ли государство защищать какие-либо ценности? Как оно может это делать? Какие ценности защищает современное российское государство?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Как организована единая система политической власти в РФ. Как в этой системе учитывается принцип разделения властей?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Назовите нормативно-правовую базу, обеспечивающую порядок избрания, полномочия и функции Президента РФ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Охарактеризуйте статус Президента РФ. Выделите общие и специальные полномочия. Президента РФ.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Состав, структура, полномочия Федерального Собрания РФ.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Определите порядок формирования Государственной Думы.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Укажите порядок формирования Совета Федерации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Докажите, что исполнительной власти в РФ представляют собой сложную иерархическую, разветвленную, многоотраслевую функциональную систему.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Опишите структуру федеральных органов исполнительной власти.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Охарактеризуйте судебную власть в РФ.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Как реализуется система сдержек и противовесов в системе органов государственной власти РФ.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Каким образом выстраиваются взаимоотношения федеральных и региональных властей.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Назовите основные этапы развития стратегического планирования в Российской Федерации.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Приведите примеры «крупных социальных» реформ в истории российского государства. Какую роль в развитии экономического и духовно-нравственного потенциала современного государства сыграли крупные реформы прошлого?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Выделите основные принципы стратегического планирования в Российской Федерации.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Назовите основные компоненты системы стратегического программно-целевого планирования.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Охарактеризуйте соотношение государственных программ и национальных проектов.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Охарактеризуйте национальный проект «Семья и дети» и его роль в формировании традиционных семейных и духовно-нравственных ценностей.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Оцените влияние религиозно-нравственного компонента на сохранение традиционных ценностей, решения демографических проблем и сохранения здоровья нации.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Определите роль экономических национальных проектов для повышения конкурентоспособности и укрепления национальной безопасности современного российского государства.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Охарактеризуйте современные инфраструктурные проекты Российской Федерации (Крымский мост, автомобильная дорога «Москва-Владивосток», </w:t>
      </w: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lastRenderedPageBreak/>
        <w:t>космодром «Восточный» и др.). Каким образом инфраструктурные национальных проекты влияют на качество жизни людей?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Проследите процесс формирования мотивации граждан к здоровому образу жизни в рамках национального проекта «Демография». Какие способы сохранения здоровья Вы используете (знаете)?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Перечислите условия эффективной реализации национальных проектов на федеральном и региональном уровнях.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Определите механизм влияния общественных организаций на содержание и реализацию национальных проектов и программ.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Назовите основные глобальные проблемы, характерные для современного мира. В чем заключается сущность данных проблем?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 каким последствиям могут привести глобальные проблемы современного мира?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Какие подходы к решению глобальных проблем вы можете назвать?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Какую роль играет Россия в решении глобальных проблем?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Какие виды внутренних вызовов характеризуют российское общество?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Как влияют образы будущего на молодежь в России?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Каковы современные условия внешней среды, в которых функционирует российская цивилизация?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Какие ценностные ориентиры Вы считаете определяющими для современного российского общества?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Какие варианты развития российской цивилизации Вы можете себе представить? Каковы, на Ваш взгляд сильные и слабые стороны современной российской цивилизации?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Какие возможности и угрозы Вы видите для развития современного российского общества?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Привлекая исторические знания, вспомните выдающиеся военные победы России. Какой внутренний импульс они дали нашей стране?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Значение Великой Отечественной войны для России.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Каковы достижения эпохи СССР? Какой импульс они дали для развития современной России?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Назовите выдающихся ученых России? Какие прорывные открытия они совершили?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Вспомните выдающихся деятелей культуры России. Чем они знамениты?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Назовите выдающихся педагогов России. Что они внесли нового в образовательный процесс?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Чем знаменита Тульская область?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Оцените роль Тулы для России в исторической ретроспективе.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Что такое героизм? Что такое подвиг человека?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Как воспитать героизм у конкретном человеке? Какие основные механизмы и формы существуют для воспитания героизма?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Каких Вы можете назвать героев в Древней Руси? Кратко об их вкладе/исторической роли.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Каких Вы можете назвать героев царской России? Кратко об их вкладе/исторической роли.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Каких Вы можете назвать героев советского периода развития России? Кратко об их вкладе/исторической роли.</w:t>
      </w:r>
    </w:p>
    <w:p w:rsidR="00DF4810" w:rsidRPr="00DF4810" w:rsidRDefault="00DF4810" w:rsidP="00DF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DF481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lastRenderedPageBreak/>
        <w:t>Каких Вы можете назвать героев современной России? Кратко об их вкладе/исторической роли.</w:t>
      </w:r>
    </w:p>
    <w:p w:rsidR="00DF4810" w:rsidRDefault="00DF4810"/>
    <w:sectPr w:rsidR="00DF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3212"/>
    <w:multiLevelType w:val="multilevel"/>
    <w:tmpl w:val="4F32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10"/>
    <w:rsid w:val="00087BEA"/>
    <w:rsid w:val="00431D5C"/>
    <w:rsid w:val="0069297F"/>
    <w:rsid w:val="0099652F"/>
    <w:rsid w:val="009B0CCC"/>
    <w:rsid w:val="009B33F9"/>
    <w:rsid w:val="00B53FE3"/>
    <w:rsid w:val="00B5787C"/>
    <w:rsid w:val="00DC00FD"/>
    <w:rsid w:val="00DF4810"/>
    <w:rsid w:val="00F8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643D4-2E9D-47D7-B21B-7EA93EC9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9B33F9"/>
    <w:pPr>
      <w:keepNext/>
      <w:spacing w:before="240" w:after="60" w:line="240" w:lineRule="auto"/>
      <w:jc w:val="center"/>
      <w:outlineLvl w:val="0"/>
    </w:pPr>
    <w:rPr>
      <w:rFonts w:ascii="Arial" w:eastAsia="Batang" w:hAnsi="Arial" w:cs="Arial"/>
      <w:b/>
      <w:bCs/>
      <w:color w:val="000000" w:themeColor="text1"/>
      <w:kern w:val="32"/>
      <w:sz w:val="28"/>
      <w:szCs w:val="32"/>
      <w:lang w:eastAsia="ko-KR"/>
    </w:rPr>
  </w:style>
  <w:style w:type="paragraph" w:styleId="2">
    <w:name w:val="heading 2"/>
    <w:aliases w:val="Мой"/>
    <w:basedOn w:val="a"/>
    <w:next w:val="a"/>
    <w:link w:val="20"/>
    <w:unhideWhenUsed/>
    <w:qFormat/>
    <w:rsid w:val="00B53FE3"/>
    <w:pPr>
      <w:keepNext/>
      <w:keepLines/>
      <w:spacing w:before="200" w:after="0" w:line="240" w:lineRule="auto"/>
      <w:jc w:val="center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eastAsia="ko-KR"/>
    </w:rPr>
  </w:style>
  <w:style w:type="paragraph" w:styleId="5">
    <w:name w:val="heading 5"/>
    <w:basedOn w:val="a"/>
    <w:link w:val="50"/>
    <w:uiPriority w:val="9"/>
    <w:qFormat/>
    <w:rsid w:val="00DF4810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1"/>
    <w:link w:val="a4"/>
    <w:qFormat/>
    <w:rsid w:val="00DC00FD"/>
    <w:pPr>
      <w:keepNext w:val="0"/>
      <w:spacing w:before="100" w:beforeAutospacing="1" w:afterAutospacing="1"/>
    </w:pPr>
    <w:rPr>
      <w:rFonts w:cs="Times New Roman"/>
      <w:b w:val="0"/>
      <w:bCs w:val="0"/>
      <w:kern w:val="36"/>
    </w:rPr>
  </w:style>
  <w:style w:type="character" w:customStyle="1" w:styleId="a4">
    <w:name w:val="Нормальный Знак"/>
    <w:basedOn w:val="10"/>
    <w:link w:val="a3"/>
    <w:rsid w:val="00DC00FD"/>
    <w:rPr>
      <w:rFonts w:ascii="Times New Roman" w:eastAsia="Calibri" w:hAnsi="Times New Roman" w:cs="Times New Roman"/>
      <w:b w:val="0"/>
      <w:bCs w:val="0"/>
      <w:color w:val="000000" w:themeColor="text1"/>
      <w:kern w:val="36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B33F9"/>
    <w:rPr>
      <w:rFonts w:ascii="Arial" w:eastAsia="Batang" w:hAnsi="Arial" w:cs="Arial"/>
      <w:b/>
      <w:bCs/>
      <w:color w:val="000000" w:themeColor="text1"/>
      <w:kern w:val="32"/>
      <w:sz w:val="28"/>
      <w:szCs w:val="32"/>
      <w:lang w:eastAsia="ko-KR"/>
    </w:rPr>
  </w:style>
  <w:style w:type="character" w:customStyle="1" w:styleId="20">
    <w:name w:val="Заголовок 2 Знак"/>
    <w:aliases w:val="Мой Знак"/>
    <w:basedOn w:val="a0"/>
    <w:link w:val="2"/>
    <w:rsid w:val="00B53FE3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ko-KR"/>
    </w:rPr>
  </w:style>
  <w:style w:type="character" w:customStyle="1" w:styleId="50">
    <w:name w:val="Заголовок 5 Знак"/>
    <w:basedOn w:val="a0"/>
    <w:link w:val="5"/>
    <w:uiPriority w:val="9"/>
    <w:rsid w:val="00DF4810"/>
    <w:rPr>
      <w:rFonts w:eastAsia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F4810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1473</Words>
  <Characters>8400</Characters>
  <Application>Microsoft Office Word</Application>
  <DocSecurity>0</DocSecurity>
  <Lines>70</Lines>
  <Paragraphs>19</Paragraphs>
  <ScaleCrop>false</ScaleCrop>
  <Company/>
  <LinksUpToDate>false</LinksUpToDate>
  <CharactersWithSpaces>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2024-06-26T10:57:00Z</dcterms:created>
  <dcterms:modified xsi:type="dcterms:W3CDTF">2024-06-26T10:58:00Z</dcterms:modified>
</cp:coreProperties>
</file>