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1C7" w:rsidRPr="00702DD0" w:rsidRDefault="000511C7" w:rsidP="000511C7">
      <w:pPr>
        <w:ind w:firstLine="709"/>
        <w:jc w:val="center"/>
        <w:rPr>
          <w:b/>
          <w:sz w:val="28"/>
          <w:szCs w:val="28"/>
        </w:rPr>
      </w:pPr>
      <w:r w:rsidRPr="00702DD0">
        <w:rPr>
          <w:b/>
          <w:sz w:val="28"/>
          <w:szCs w:val="28"/>
        </w:rPr>
        <w:t xml:space="preserve">Расчеты на прочность и жесткость статически </w:t>
      </w:r>
      <w:proofErr w:type="gramStart"/>
      <w:r w:rsidRPr="00702DD0">
        <w:rPr>
          <w:b/>
          <w:sz w:val="28"/>
          <w:szCs w:val="28"/>
        </w:rPr>
        <w:t>неопределимой</w:t>
      </w:r>
      <w:proofErr w:type="gramEnd"/>
    </w:p>
    <w:p w:rsidR="000511C7" w:rsidRDefault="000511C7" w:rsidP="000511C7">
      <w:pPr>
        <w:ind w:firstLine="709"/>
        <w:jc w:val="center"/>
        <w:rPr>
          <w:b/>
          <w:sz w:val="28"/>
          <w:szCs w:val="28"/>
        </w:rPr>
      </w:pPr>
      <w:r w:rsidRPr="00702DD0">
        <w:rPr>
          <w:b/>
          <w:sz w:val="28"/>
          <w:szCs w:val="28"/>
        </w:rPr>
        <w:t xml:space="preserve">стержневой системы при растяжении </w:t>
      </w:r>
      <w:r>
        <w:rPr>
          <w:b/>
          <w:sz w:val="28"/>
          <w:szCs w:val="28"/>
        </w:rPr>
        <w:t>–</w:t>
      </w:r>
      <w:r w:rsidRPr="00702DD0">
        <w:rPr>
          <w:b/>
          <w:sz w:val="28"/>
          <w:szCs w:val="28"/>
        </w:rPr>
        <w:t xml:space="preserve"> сжатии</w:t>
      </w:r>
    </w:p>
    <w:p w:rsidR="000511C7" w:rsidRPr="000511C7" w:rsidRDefault="000511C7" w:rsidP="000511C7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KLM</w:t>
      </w:r>
      <w:r w:rsidRPr="000511C7">
        <w:rPr>
          <w:b/>
          <w:sz w:val="28"/>
          <w:szCs w:val="28"/>
        </w:rPr>
        <w:t>-712</w:t>
      </w:r>
      <w:bookmarkStart w:id="0" w:name="_GoBack"/>
      <w:bookmarkEnd w:id="0"/>
    </w:p>
    <w:p w:rsidR="000511C7" w:rsidRPr="00702DD0" w:rsidRDefault="000511C7" w:rsidP="000511C7">
      <w:pPr>
        <w:pStyle w:val="Normal1"/>
        <w:widowControl/>
        <w:ind w:left="0" w:firstLine="709"/>
        <w:jc w:val="center"/>
        <w:rPr>
          <w:b/>
          <w:sz w:val="28"/>
          <w:szCs w:val="28"/>
        </w:rPr>
      </w:pPr>
    </w:p>
    <w:p w:rsidR="000511C7" w:rsidRPr="00702DD0" w:rsidRDefault="000511C7" w:rsidP="000511C7">
      <w:pPr>
        <w:pStyle w:val="Normal1"/>
        <w:widowControl/>
        <w:ind w:left="0" w:firstLine="709"/>
        <w:rPr>
          <w:sz w:val="28"/>
          <w:szCs w:val="28"/>
        </w:rPr>
      </w:pPr>
      <w:r w:rsidRPr="00702DD0">
        <w:rPr>
          <w:sz w:val="28"/>
          <w:szCs w:val="28"/>
        </w:rPr>
        <w:t>2.1. Задание. Для заданной стержневой системы (табл. 2.1), состоящей из</w:t>
      </w:r>
      <w:r w:rsidRPr="00702DD0">
        <w:rPr>
          <w:b/>
          <w:sz w:val="28"/>
          <w:szCs w:val="28"/>
        </w:rPr>
        <w:t xml:space="preserve"> </w:t>
      </w:r>
      <w:r w:rsidRPr="00702DD0">
        <w:rPr>
          <w:sz w:val="28"/>
          <w:szCs w:val="28"/>
        </w:rPr>
        <w:t>стальных стержней круглого поперечного сечения, требуется:</w:t>
      </w:r>
    </w:p>
    <w:p w:rsidR="000511C7" w:rsidRPr="00702DD0" w:rsidRDefault="000511C7" w:rsidP="000511C7">
      <w:pPr>
        <w:pStyle w:val="Normal1"/>
        <w:widowControl/>
        <w:ind w:left="0" w:firstLine="709"/>
        <w:rPr>
          <w:sz w:val="28"/>
          <w:szCs w:val="28"/>
        </w:rPr>
      </w:pPr>
      <w:r w:rsidRPr="00702DD0">
        <w:rPr>
          <w:sz w:val="28"/>
          <w:szCs w:val="28"/>
        </w:rPr>
        <w:t>а) раскрыть статическую неопределимость системы;</w:t>
      </w:r>
    </w:p>
    <w:p w:rsidR="000511C7" w:rsidRPr="00702DD0" w:rsidRDefault="000511C7" w:rsidP="000511C7">
      <w:pPr>
        <w:pStyle w:val="Normal1"/>
        <w:widowControl/>
        <w:ind w:left="0" w:firstLine="709"/>
        <w:rPr>
          <w:sz w:val="28"/>
          <w:szCs w:val="28"/>
        </w:rPr>
      </w:pPr>
      <w:r w:rsidRPr="00702DD0">
        <w:rPr>
          <w:sz w:val="28"/>
          <w:szCs w:val="28"/>
        </w:rPr>
        <w:t>б) подобрать диаметры поперечных сечений стержней, если известны: с</w:t>
      </w:r>
      <w:r w:rsidRPr="00702DD0">
        <w:rPr>
          <w:sz w:val="28"/>
          <w:szCs w:val="28"/>
        </w:rPr>
        <w:t>о</w:t>
      </w:r>
      <w:r w:rsidRPr="00702DD0">
        <w:rPr>
          <w:sz w:val="28"/>
          <w:szCs w:val="28"/>
        </w:rPr>
        <w:t>отношения площадей, величины действующих нагрузок и</w:t>
      </w:r>
      <w:r w:rsidRPr="00702DD0">
        <w:rPr>
          <w:b/>
          <w:sz w:val="28"/>
          <w:szCs w:val="28"/>
        </w:rPr>
        <w:t xml:space="preserve"> </w:t>
      </w:r>
      <w:r w:rsidRPr="00702DD0">
        <w:rPr>
          <w:sz w:val="28"/>
          <w:szCs w:val="28"/>
        </w:rPr>
        <w:t>допускаемое напр</w:t>
      </w:r>
      <w:r w:rsidRPr="00702DD0">
        <w:rPr>
          <w:sz w:val="28"/>
          <w:szCs w:val="28"/>
        </w:rPr>
        <w:t>я</w:t>
      </w:r>
      <w:r w:rsidRPr="00702DD0">
        <w:rPr>
          <w:sz w:val="28"/>
          <w:szCs w:val="28"/>
        </w:rPr>
        <w:t xml:space="preserve">жение </w:t>
      </w:r>
      <w:r w:rsidRPr="00702DD0">
        <w:rPr>
          <w:position w:val="-10"/>
          <w:sz w:val="28"/>
          <w:szCs w:val="28"/>
        </w:rPr>
        <w:object w:dxaOrig="5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17.25pt" o:ole="" fillcolor="window">
            <v:imagedata r:id="rId5" o:title=""/>
          </v:shape>
          <o:OLEObject Type="Embed" ProgID="Equation.3" ShapeID="_x0000_i1025" DrawAspect="Content" ObjectID="_1781024654" r:id="rId6"/>
        </w:object>
      </w:r>
      <w:r w:rsidRPr="00702DD0">
        <w:rPr>
          <w:sz w:val="28"/>
          <w:szCs w:val="28"/>
        </w:rPr>
        <w:t xml:space="preserve"> I60 МПа;</w:t>
      </w:r>
    </w:p>
    <w:p w:rsidR="000511C7" w:rsidRPr="00702DD0" w:rsidRDefault="000511C7" w:rsidP="000511C7">
      <w:pPr>
        <w:pStyle w:val="Normal1"/>
        <w:widowControl/>
        <w:ind w:left="0" w:firstLine="709"/>
        <w:rPr>
          <w:sz w:val="28"/>
          <w:szCs w:val="28"/>
        </w:rPr>
      </w:pPr>
      <w:r w:rsidRPr="00702DD0">
        <w:rPr>
          <w:sz w:val="28"/>
          <w:szCs w:val="28"/>
        </w:rPr>
        <w:t xml:space="preserve">в) при рассчитанных величинах площадей определить перемещение точки приложения силы </w:t>
      </w:r>
      <w:r w:rsidRPr="00702DD0">
        <w:rPr>
          <w:b/>
          <w:position w:val="-4"/>
          <w:sz w:val="28"/>
          <w:szCs w:val="28"/>
        </w:rPr>
        <w:object w:dxaOrig="240" w:dyaOrig="260">
          <v:shape id="_x0000_i1026" type="#_x0000_t75" style="width:12pt;height:12.75pt" o:ole="" fillcolor="window">
            <v:imagedata r:id="rId7" o:title=""/>
          </v:shape>
          <o:OLEObject Type="Embed" ProgID="Equation.3" ShapeID="_x0000_i1026" DrawAspect="Content" ObjectID="_1781024655" r:id="rId8"/>
        </w:object>
      </w:r>
      <w:r w:rsidRPr="00702DD0">
        <w:rPr>
          <w:b/>
          <w:sz w:val="28"/>
          <w:szCs w:val="28"/>
        </w:rPr>
        <w:t xml:space="preserve"> </w:t>
      </w:r>
      <w:r w:rsidRPr="00702DD0">
        <w:rPr>
          <w:sz w:val="28"/>
          <w:szCs w:val="28"/>
        </w:rPr>
        <w:t xml:space="preserve">или момента </w:t>
      </w:r>
      <w:r w:rsidRPr="00702DD0">
        <w:rPr>
          <w:b/>
          <w:position w:val="-4"/>
          <w:sz w:val="28"/>
          <w:szCs w:val="28"/>
        </w:rPr>
        <w:object w:dxaOrig="320" w:dyaOrig="260">
          <v:shape id="_x0000_i1027" type="#_x0000_t75" style="width:15pt;height:12.75pt" o:ole="" fillcolor="window">
            <v:imagedata r:id="rId9" o:title=""/>
          </v:shape>
          <o:OLEObject Type="Embed" ProgID="Equation.3" ShapeID="_x0000_i1027" DrawAspect="Content" ObjectID="_1781024656" r:id="rId10"/>
        </w:object>
      </w:r>
      <w:r w:rsidRPr="00702DD0">
        <w:rPr>
          <w:sz w:val="28"/>
          <w:szCs w:val="28"/>
        </w:rPr>
        <w:t>, возникающее под действием заданной нагрузки;</w:t>
      </w:r>
    </w:p>
    <w:p w:rsidR="000511C7" w:rsidRPr="00702DD0" w:rsidRDefault="000511C7" w:rsidP="000511C7">
      <w:pPr>
        <w:pStyle w:val="Normal1"/>
        <w:widowControl/>
        <w:ind w:left="0" w:firstLine="709"/>
        <w:rPr>
          <w:sz w:val="28"/>
          <w:szCs w:val="28"/>
        </w:rPr>
      </w:pPr>
      <w:r w:rsidRPr="00702DD0">
        <w:rPr>
          <w:sz w:val="28"/>
          <w:szCs w:val="28"/>
        </w:rPr>
        <w:t xml:space="preserve">г) при рассчитанных величинах диаметров определить напряжения в стержнях, возникающие при изменении температуры стержней системы на </w:t>
      </w:r>
      <w:r w:rsidRPr="00702DD0">
        <w:rPr>
          <w:b/>
          <w:position w:val="-6"/>
          <w:sz w:val="28"/>
          <w:szCs w:val="28"/>
        </w:rPr>
        <w:object w:dxaOrig="300" w:dyaOrig="280">
          <v:shape id="_x0000_i1028" type="#_x0000_t75" style="width:15pt;height:15pt" o:ole="" fillcolor="window">
            <v:imagedata r:id="rId11" o:title=""/>
          </v:shape>
          <o:OLEObject Type="Embed" ProgID="Equation.3" ShapeID="_x0000_i1028" DrawAspect="Content" ObjectID="_1781024657" r:id="rId12"/>
        </w:object>
      </w:r>
      <w:r w:rsidRPr="00702DD0">
        <w:rPr>
          <w:b/>
          <w:sz w:val="28"/>
          <w:szCs w:val="28"/>
        </w:rPr>
        <w:t xml:space="preserve">, </w:t>
      </w:r>
      <w:r w:rsidRPr="00702DD0">
        <w:rPr>
          <w:sz w:val="28"/>
          <w:szCs w:val="28"/>
        </w:rPr>
        <w:t>считая</w:t>
      </w:r>
      <w:r w:rsidRPr="00702DD0">
        <w:rPr>
          <w:b/>
          <w:sz w:val="28"/>
          <w:szCs w:val="28"/>
        </w:rPr>
        <w:t xml:space="preserve"> </w:t>
      </w:r>
      <w:r w:rsidRPr="00702DD0">
        <w:rPr>
          <w:sz w:val="28"/>
          <w:szCs w:val="28"/>
        </w:rPr>
        <w:t>внешнюю</w:t>
      </w:r>
      <w:r w:rsidRPr="00702DD0">
        <w:rPr>
          <w:b/>
          <w:sz w:val="28"/>
          <w:szCs w:val="28"/>
        </w:rPr>
        <w:t xml:space="preserve"> </w:t>
      </w:r>
      <w:r w:rsidRPr="00702DD0">
        <w:rPr>
          <w:sz w:val="28"/>
          <w:szCs w:val="28"/>
        </w:rPr>
        <w:t>нагрузку отсутствующей.</w:t>
      </w:r>
    </w:p>
    <w:p w:rsidR="000511C7" w:rsidRPr="00702DD0" w:rsidRDefault="000511C7" w:rsidP="000511C7">
      <w:pPr>
        <w:pStyle w:val="Normal1"/>
        <w:widowControl/>
        <w:ind w:left="0" w:firstLine="709"/>
        <w:rPr>
          <w:sz w:val="28"/>
          <w:szCs w:val="28"/>
        </w:rPr>
      </w:pPr>
      <w:r w:rsidRPr="00702DD0">
        <w:rPr>
          <w:sz w:val="28"/>
          <w:szCs w:val="28"/>
        </w:rPr>
        <w:t xml:space="preserve">Принять значение модуля упругости для стали равным </w:t>
      </w:r>
      <w:r w:rsidRPr="00702DD0">
        <w:rPr>
          <w:position w:val="-4"/>
          <w:sz w:val="28"/>
          <w:szCs w:val="28"/>
        </w:rPr>
        <w:object w:dxaOrig="440" w:dyaOrig="260">
          <v:shape id="_x0000_i1029" type="#_x0000_t75" style="width:22.5pt;height:12.75pt" o:ole="" fillcolor="window">
            <v:imagedata r:id="rId13" o:title=""/>
          </v:shape>
          <o:OLEObject Type="Embed" ProgID="Equation.3" ShapeID="_x0000_i1029" DrawAspect="Content" ObjectID="_1781024658" r:id="rId14"/>
        </w:object>
      </w:r>
      <w:r w:rsidRPr="00702DD0">
        <w:rPr>
          <w:sz w:val="28"/>
          <w:szCs w:val="28"/>
        </w:rPr>
        <w:t xml:space="preserve"> 2,0*10</w:t>
      </w:r>
      <w:r w:rsidRPr="00702DD0">
        <w:rPr>
          <w:sz w:val="28"/>
          <w:szCs w:val="28"/>
          <w:vertAlign w:val="superscript"/>
        </w:rPr>
        <w:t>5</w:t>
      </w:r>
      <w:r w:rsidRPr="00702DD0">
        <w:rPr>
          <w:sz w:val="28"/>
          <w:szCs w:val="28"/>
        </w:rPr>
        <w:t xml:space="preserve"> МПа, а коэффициент температурного расширения стали принять равным </w:t>
      </w:r>
      <w:r w:rsidRPr="00702DD0">
        <w:rPr>
          <w:position w:val="-6"/>
          <w:sz w:val="28"/>
          <w:szCs w:val="28"/>
        </w:rPr>
        <w:object w:dxaOrig="420" w:dyaOrig="220">
          <v:shape id="_x0000_i1030" type="#_x0000_t75" style="width:21.75pt;height:10.5pt" o:ole="" fillcolor="window">
            <v:imagedata r:id="rId15" o:title=""/>
          </v:shape>
          <o:OLEObject Type="Embed" ProgID="Equation.3" ShapeID="_x0000_i1030" DrawAspect="Content" ObjectID="_1781024659" r:id="rId16"/>
        </w:object>
      </w:r>
      <w:r w:rsidRPr="00702DD0">
        <w:rPr>
          <w:sz w:val="28"/>
          <w:szCs w:val="28"/>
        </w:rPr>
        <w:t xml:space="preserve"> 125*10</w:t>
      </w:r>
      <w:r w:rsidRPr="00702DD0">
        <w:rPr>
          <w:sz w:val="28"/>
          <w:szCs w:val="28"/>
          <w:vertAlign w:val="superscript"/>
        </w:rPr>
        <w:t>-7</w:t>
      </w:r>
      <w:r w:rsidRPr="00702DD0">
        <w:rPr>
          <w:sz w:val="28"/>
          <w:szCs w:val="28"/>
        </w:rPr>
        <w:t xml:space="preserve"> 1/м.</w:t>
      </w:r>
    </w:p>
    <w:p w:rsidR="000511C7" w:rsidRPr="00702DD0" w:rsidRDefault="000511C7" w:rsidP="000511C7">
      <w:pPr>
        <w:pStyle w:val="Normal1"/>
        <w:widowControl/>
        <w:ind w:left="0" w:firstLine="709"/>
        <w:rPr>
          <w:sz w:val="28"/>
          <w:szCs w:val="28"/>
        </w:rPr>
      </w:pPr>
      <w:r w:rsidRPr="00702DD0">
        <w:rPr>
          <w:sz w:val="28"/>
          <w:szCs w:val="28"/>
        </w:rPr>
        <w:t xml:space="preserve">Номер варианта числовых данных к задаче №1 (столбца) выбирается по величине </w:t>
      </w:r>
      <w:r w:rsidRPr="00702DD0">
        <w:rPr>
          <w:i/>
          <w:sz w:val="28"/>
          <w:szCs w:val="28"/>
          <w:lang w:val="en-US"/>
        </w:rPr>
        <w:t>M</w:t>
      </w:r>
      <w:r w:rsidRPr="00702DD0">
        <w:rPr>
          <w:sz w:val="28"/>
          <w:szCs w:val="28"/>
        </w:rPr>
        <w:t xml:space="preserve"> по таблицам 1 – 3.</w:t>
      </w:r>
    </w:p>
    <w:p w:rsidR="000511C7" w:rsidRPr="00702DD0" w:rsidRDefault="000511C7" w:rsidP="000511C7">
      <w:pPr>
        <w:pStyle w:val="Normal1"/>
        <w:widowControl/>
        <w:ind w:left="0" w:firstLine="709"/>
        <w:rPr>
          <w:sz w:val="28"/>
          <w:szCs w:val="28"/>
        </w:rPr>
      </w:pPr>
      <w:r w:rsidRPr="00702DD0">
        <w:rPr>
          <w:sz w:val="28"/>
          <w:szCs w:val="28"/>
        </w:rPr>
        <w:t xml:space="preserve">Направление сосредоточенной силы или момента определяется числом </w:t>
      </w:r>
      <w:r w:rsidRPr="00702DD0">
        <w:rPr>
          <w:position w:val="-4"/>
          <w:sz w:val="28"/>
          <w:szCs w:val="28"/>
          <w:lang w:val="en-US"/>
        </w:rPr>
        <w:object w:dxaOrig="220" w:dyaOrig="260">
          <v:shape id="_x0000_i1031" type="#_x0000_t75" style="width:10.5pt;height:12.75pt" o:ole="" fillcolor="window">
            <v:imagedata r:id="rId17" o:title=""/>
          </v:shape>
          <o:OLEObject Type="Embed" ProgID="Equation.3" ShapeID="_x0000_i1031" DrawAspect="Content" ObjectID="_1781024660" r:id="rId18"/>
        </w:object>
      </w:r>
      <w:r w:rsidRPr="00702DD0">
        <w:rPr>
          <w:sz w:val="28"/>
          <w:szCs w:val="28"/>
        </w:rPr>
        <w:t xml:space="preserve">. </w:t>
      </w:r>
      <w:proofErr w:type="gramStart"/>
      <w:r w:rsidRPr="00702DD0">
        <w:rPr>
          <w:sz w:val="28"/>
          <w:szCs w:val="28"/>
        </w:rPr>
        <w:t>При</w:t>
      </w:r>
      <w:proofErr w:type="gramEnd"/>
      <w:r w:rsidRPr="00702DD0">
        <w:rPr>
          <w:sz w:val="28"/>
          <w:szCs w:val="28"/>
        </w:rPr>
        <w:t xml:space="preserve"> четном </w:t>
      </w:r>
      <w:r w:rsidRPr="00702DD0">
        <w:rPr>
          <w:position w:val="-4"/>
          <w:sz w:val="28"/>
          <w:szCs w:val="28"/>
          <w:lang w:val="en-US"/>
        </w:rPr>
        <w:object w:dxaOrig="220" w:dyaOrig="260">
          <v:shape id="_x0000_i1032" type="#_x0000_t75" style="width:10.5pt;height:12.75pt" o:ole="" fillcolor="window">
            <v:imagedata r:id="rId17" o:title=""/>
          </v:shape>
          <o:OLEObject Type="Embed" ProgID="Equation.3" ShapeID="_x0000_i1032" DrawAspect="Content" ObjectID="_1781024661" r:id="rId19"/>
        </w:object>
      </w:r>
      <w:r w:rsidRPr="00702DD0">
        <w:rPr>
          <w:sz w:val="28"/>
          <w:szCs w:val="28"/>
        </w:rPr>
        <w:t xml:space="preserve"> сосредоточенная сила или момент направлены в соответствии с данными таблиц 2.1-2.3. При </w:t>
      </w:r>
      <w:proofErr w:type="gramStart"/>
      <w:r w:rsidRPr="00702DD0">
        <w:rPr>
          <w:sz w:val="28"/>
          <w:szCs w:val="28"/>
        </w:rPr>
        <w:t>нечетном</w:t>
      </w:r>
      <w:proofErr w:type="gramEnd"/>
      <w:r w:rsidRPr="00702DD0">
        <w:rPr>
          <w:sz w:val="28"/>
          <w:szCs w:val="28"/>
        </w:rPr>
        <w:t xml:space="preserve"> </w:t>
      </w:r>
      <w:r w:rsidRPr="00702DD0">
        <w:rPr>
          <w:position w:val="-4"/>
          <w:sz w:val="28"/>
          <w:szCs w:val="28"/>
          <w:lang w:val="en-US"/>
        </w:rPr>
        <w:object w:dxaOrig="220" w:dyaOrig="260">
          <v:shape id="_x0000_i1033" type="#_x0000_t75" style="width:10.5pt;height:12.75pt" o:ole="" fillcolor="window">
            <v:imagedata r:id="rId17" o:title=""/>
          </v:shape>
          <o:OLEObject Type="Embed" ProgID="Equation.3" ShapeID="_x0000_i1033" DrawAspect="Content" ObjectID="_1781024662" r:id="rId20"/>
        </w:object>
      </w:r>
      <w:r w:rsidRPr="00702DD0">
        <w:rPr>
          <w:sz w:val="28"/>
          <w:szCs w:val="28"/>
        </w:rPr>
        <w:t xml:space="preserve"> эти нагрузки имеют противополо</w:t>
      </w:r>
      <w:r w:rsidRPr="00702DD0">
        <w:rPr>
          <w:sz w:val="28"/>
          <w:szCs w:val="28"/>
        </w:rPr>
        <w:t>ж</w:t>
      </w:r>
      <w:r w:rsidRPr="00702DD0">
        <w:rPr>
          <w:sz w:val="28"/>
          <w:szCs w:val="28"/>
        </w:rPr>
        <w:t>ные направления.</w:t>
      </w:r>
    </w:p>
    <w:p w:rsidR="000511C7" w:rsidRPr="00702DD0" w:rsidRDefault="000511C7" w:rsidP="000511C7">
      <w:pPr>
        <w:pStyle w:val="Normal1"/>
        <w:widowControl/>
        <w:ind w:left="0" w:firstLine="709"/>
        <w:rPr>
          <w:sz w:val="28"/>
          <w:szCs w:val="28"/>
        </w:rPr>
      </w:pPr>
      <w:r w:rsidRPr="00702DD0">
        <w:rPr>
          <w:sz w:val="28"/>
          <w:szCs w:val="28"/>
        </w:rPr>
        <w:t xml:space="preserve">Изменение температуры дано в градусах Кельвина, силы в кН, моменты </w:t>
      </w:r>
      <w:proofErr w:type="gramStart"/>
      <w:r w:rsidRPr="00702DD0">
        <w:rPr>
          <w:sz w:val="28"/>
          <w:szCs w:val="28"/>
        </w:rPr>
        <w:t>–в</w:t>
      </w:r>
      <w:proofErr w:type="gramEnd"/>
      <w:r w:rsidRPr="00702DD0">
        <w:rPr>
          <w:sz w:val="28"/>
          <w:szCs w:val="28"/>
        </w:rPr>
        <w:t xml:space="preserve"> кН*М. Проекции силы </w:t>
      </w:r>
      <w:r w:rsidRPr="00702DD0">
        <w:rPr>
          <w:i/>
          <w:sz w:val="28"/>
          <w:szCs w:val="28"/>
        </w:rPr>
        <w:t>Р</w:t>
      </w:r>
      <w:r w:rsidRPr="00702DD0">
        <w:rPr>
          <w:sz w:val="28"/>
          <w:szCs w:val="28"/>
        </w:rPr>
        <w:t xml:space="preserve"> даны на оси х, у системы координат традиционного положения.</w:t>
      </w:r>
    </w:p>
    <w:p w:rsidR="000511C7" w:rsidRPr="00702DD0" w:rsidRDefault="000511C7" w:rsidP="000511C7">
      <w:pPr>
        <w:pStyle w:val="Normal1"/>
        <w:widowControl/>
        <w:ind w:left="0" w:firstLine="709"/>
        <w:rPr>
          <w:sz w:val="28"/>
          <w:szCs w:val="28"/>
        </w:rPr>
      </w:pPr>
      <w:r w:rsidRPr="00702DD0">
        <w:rPr>
          <w:sz w:val="28"/>
          <w:szCs w:val="28"/>
        </w:rPr>
        <w:t xml:space="preserve">Направление сосредоточенной силы или момента определяется числом </w:t>
      </w:r>
      <w:r w:rsidRPr="00702DD0">
        <w:rPr>
          <w:position w:val="-4"/>
          <w:sz w:val="28"/>
          <w:szCs w:val="28"/>
          <w:lang w:val="en-US"/>
        </w:rPr>
        <w:object w:dxaOrig="220" w:dyaOrig="260">
          <v:shape id="_x0000_i1034" type="#_x0000_t75" style="width:10.5pt;height:12.75pt" o:ole="" fillcolor="window">
            <v:imagedata r:id="rId17" o:title=""/>
          </v:shape>
          <o:OLEObject Type="Embed" ProgID="Equation.3" ShapeID="_x0000_i1034" DrawAspect="Content" ObjectID="_1781024663" r:id="rId21"/>
        </w:object>
      </w:r>
      <w:r w:rsidRPr="00702DD0">
        <w:rPr>
          <w:sz w:val="28"/>
          <w:szCs w:val="28"/>
        </w:rPr>
        <w:t>.</w:t>
      </w:r>
    </w:p>
    <w:p w:rsidR="000511C7" w:rsidRPr="00702DD0" w:rsidRDefault="000511C7" w:rsidP="000511C7">
      <w:pPr>
        <w:pStyle w:val="Normal1"/>
        <w:widowControl/>
        <w:ind w:left="0" w:firstLine="709"/>
        <w:rPr>
          <w:sz w:val="28"/>
          <w:szCs w:val="28"/>
        </w:rPr>
      </w:pPr>
      <w:r w:rsidRPr="00702DD0">
        <w:rPr>
          <w:sz w:val="28"/>
          <w:szCs w:val="28"/>
        </w:rPr>
        <w:t>Задача выполняется по одной из двух расчетных схем табл. 2.1.</w:t>
      </w:r>
    </w:p>
    <w:p w:rsidR="000511C7" w:rsidRPr="00702DD0" w:rsidRDefault="000511C7" w:rsidP="000511C7">
      <w:pPr>
        <w:pStyle w:val="Normal1"/>
        <w:widowControl/>
        <w:tabs>
          <w:tab w:val="left" w:pos="7655"/>
        </w:tabs>
        <w:ind w:left="0" w:firstLine="709"/>
        <w:rPr>
          <w:sz w:val="28"/>
          <w:szCs w:val="28"/>
        </w:rPr>
      </w:pPr>
      <w:r w:rsidRPr="00702DD0">
        <w:rPr>
          <w:sz w:val="28"/>
          <w:szCs w:val="28"/>
        </w:rPr>
        <w:t>Первую схему, содержащую жесткое тело (правый столбец табл. 2.1) б</w:t>
      </w:r>
      <w:r w:rsidRPr="00702DD0">
        <w:rPr>
          <w:sz w:val="28"/>
          <w:szCs w:val="28"/>
        </w:rPr>
        <w:t>е</w:t>
      </w:r>
      <w:r w:rsidRPr="00702DD0">
        <w:rPr>
          <w:sz w:val="28"/>
          <w:szCs w:val="28"/>
        </w:rPr>
        <w:t xml:space="preserve">рут студенты, у которых число </w:t>
      </w:r>
      <w:r w:rsidRPr="00702DD0">
        <w:rPr>
          <w:position w:val="-4"/>
          <w:sz w:val="28"/>
          <w:szCs w:val="28"/>
          <w:lang w:val="en-US"/>
        </w:rPr>
        <w:object w:dxaOrig="260" w:dyaOrig="260">
          <v:shape id="_x0000_i1035" type="#_x0000_t75" style="width:12.75pt;height:12.75pt" o:ole="" fillcolor="window">
            <v:imagedata r:id="rId22" o:title=""/>
          </v:shape>
          <o:OLEObject Type="Embed" ProgID="Equation.3" ShapeID="_x0000_i1035" DrawAspect="Content" ObjectID="_1781024664" r:id="rId23"/>
        </w:object>
      </w:r>
      <w:r w:rsidRPr="00702DD0">
        <w:rPr>
          <w:sz w:val="28"/>
          <w:szCs w:val="28"/>
        </w:rPr>
        <w:t xml:space="preserve"> нечетное. Исходные данные для этой схемы выбираются из таблицы 2.2. В противном случае берется вторая расчетная сх</w:t>
      </w:r>
      <w:r w:rsidRPr="00702DD0">
        <w:rPr>
          <w:sz w:val="28"/>
          <w:szCs w:val="28"/>
        </w:rPr>
        <w:t>е</w:t>
      </w:r>
      <w:r w:rsidRPr="00702DD0">
        <w:rPr>
          <w:sz w:val="28"/>
          <w:szCs w:val="28"/>
        </w:rPr>
        <w:t>ма, содержащая только стержни (левый столбец табл. 2.1) и исходные данные для этой схемы выбираются из таблицы 2.3.</w:t>
      </w:r>
    </w:p>
    <w:p w:rsidR="000511C7" w:rsidRPr="00702DD0" w:rsidRDefault="000511C7" w:rsidP="000511C7">
      <w:pPr>
        <w:pStyle w:val="Normal1"/>
        <w:widowControl/>
        <w:tabs>
          <w:tab w:val="left" w:pos="7655"/>
        </w:tabs>
        <w:ind w:left="0" w:firstLine="709"/>
        <w:rPr>
          <w:sz w:val="28"/>
          <w:szCs w:val="28"/>
        </w:rPr>
      </w:pPr>
      <w:r w:rsidRPr="00702DD0">
        <w:rPr>
          <w:sz w:val="28"/>
          <w:szCs w:val="28"/>
        </w:rPr>
        <w:br w:type="page"/>
      </w:r>
      <w:r w:rsidRPr="00702DD0">
        <w:rPr>
          <w:sz w:val="28"/>
          <w:szCs w:val="28"/>
        </w:rPr>
        <w:lastRenderedPageBreak/>
        <w:tab/>
        <w:t>Таблица 2.1</w:t>
      </w:r>
    </w:p>
    <w:p w:rsidR="000511C7" w:rsidRPr="00702DD0" w:rsidRDefault="000511C7" w:rsidP="000511C7">
      <w:pPr>
        <w:pStyle w:val="Normal1"/>
        <w:widowControl/>
        <w:tabs>
          <w:tab w:val="left" w:pos="7655"/>
        </w:tabs>
        <w:ind w:left="0"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6" type="#_x0000_t75" style="position:absolute;left:0;text-align:left;margin-left:49.85pt;margin-top:30.5pt;width:414.15pt;height:627pt;z-index:251659264">
            <v:imagedata r:id="rId24" o:title=""/>
            <w10:wrap type="topAndBottom"/>
          </v:shape>
          <o:OLEObject Type="Embed" ProgID="PBrush" ShapeID="_x0000_s1026" DrawAspect="Content" ObjectID="_1781024747" r:id="rId25"/>
        </w:pict>
      </w:r>
    </w:p>
    <w:p w:rsidR="000511C7" w:rsidRPr="00702DD0" w:rsidRDefault="000511C7" w:rsidP="000511C7">
      <w:pPr>
        <w:pStyle w:val="Normal1"/>
        <w:widowControl/>
        <w:tabs>
          <w:tab w:val="left" w:pos="5812"/>
        </w:tabs>
        <w:ind w:left="0" w:firstLine="709"/>
        <w:rPr>
          <w:sz w:val="28"/>
          <w:szCs w:val="28"/>
        </w:rPr>
      </w:pPr>
      <w:r w:rsidRPr="00702DD0">
        <w:rPr>
          <w:sz w:val="28"/>
          <w:szCs w:val="28"/>
        </w:rPr>
        <w:br w:type="page"/>
      </w:r>
      <w:r w:rsidRPr="00702DD0">
        <w:rPr>
          <w:sz w:val="28"/>
          <w:szCs w:val="28"/>
        </w:rPr>
        <w:lastRenderedPageBreak/>
        <w:tab/>
      </w:r>
      <w:r w:rsidRPr="00702DD0">
        <w:rPr>
          <w:sz w:val="28"/>
          <w:szCs w:val="28"/>
        </w:rPr>
        <w:tab/>
        <w:t>Продолжение табл. 2.1</w:t>
      </w:r>
    </w:p>
    <w:p w:rsidR="000511C7" w:rsidRPr="00702DD0" w:rsidRDefault="000511C7" w:rsidP="000511C7">
      <w:pPr>
        <w:pStyle w:val="Normal1"/>
        <w:widowControl/>
        <w:tabs>
          <w:tab w:val="left" w:pos="7655"/>
        </w:tabs>
        <w:ind w:left="0" w:firstLine="709"/>
        <w:rPr>
          <w:sz w:val="28"/>
          <w:szCs w:val="28"/>
        </w:rPr>
      </w:pPr>
    </w:p>
    <w:p w:rsidR="000511C7" w:rsidRPr="00702DD0" w:rsidRDefault="000511C7" w:rsidP="000511C7">
      <w:pPr>
        <w:pStyle w:val="Normal1"/>
        <w:widowControl/>
        <w:tabs>
          <w:tab w:val="left" w:pos="7655"/>
        </w:tabs>
        <w:ind w:left="0" w:firstLine="709"/>
        <w:rPr>
          <w:sz w:val="28"/>
          <w:szCs w:val="28"/>
        </w:rPr>
      </w:pPr>
      <w:r>
        <w:rPr>
          <w:noProof/>
          <w:snapToGrid/>
          <w:sz w:val="28"/>
          <w:szCs w:val="28"/>
        </w:rPr>
        <w:pict>
          <v:shape id="_x0000_s1028" type="#_x0000_t75" style="position:absolute;left:0;text-align:left;margin-left:51.3pt;margin-top:2.75pt;width:415.7pt;height:616.4pt;z-index:251661312">
            <v:imagedata r:id="rId26" o:title=""/>
            <w10:wrap type="topAndBottom"/>
          </v:shape>
          <o:OLEObject Type="Embed" ProgID="PBrush" ShapeID="_x0000_s1028" DrawAspect="Content" ObjectID="_1781024748" r:id="rId27"/>
        </w:pict>
      </w:r>
    </w:p>
    <w:p w:rsidR="000511C7" w:rsidRPr="00702DD0" w:rsidRDefault="000511C7" w:rsidP="000511C7">
      <w:pPr>
        <w:pStyle w:val="Normal1"/>
        <w:widowControl/>
        <w:tabs>
          <w:tab w:val="left" w:pos="7088"/>
        </w:tabs>
        <w:ind w:left="0" w:firstLine="709"/>
        <w:rPr>
          <w:sz w:val="28"/>
          <w:szCs w:val="28"/>
        </w:rPr>
      </w:pPr>
      <w:r w:rsidRPr="00702DD0">
        <w:rPr>
          <w:sz w:val="28"/>
          <w:szCs w:val="28"/>
        </w:rPr>
        <w:br w:type="page"/>
      </w:r>
      <w:r>
        <w:rPr>
          <w:noProof/>
          <w:snapToGrid/>
          <w:sz w:val="28"/>
          <w:szCs w:val="28"/>
        </w:rPr>
        <w:lastRenderedPageBreak/>
        <w:pict>
          <v:shape id="_x0000_s1027" type="#_x0000_t75" style="position:absolute;left:0;text-align:left;margin-left:63.45pt;margin-top:41.4pt;width:418.9pt;height:326.05pt;z-index:251660288">
            <v:imagedata r:id="rId28" o:title=""/>
            <w10:wrap type="topAndBottom"/>
          </v:shape>
          <o:OLEObject Type="Embed" ProgID="PBrush" ShapeID="_x0000_s1027" DrawAspect="Content" ObjectID="_1781024749" r:id="rId29"/>
        </w:pict>
      </w:r>
      <w:r w:rsidRPr="00702DD0">
        <w:rPr>
          <w:sz w:val="28"/>
          <w:szCs w:val="28"/>
        </w:rPr>
        <w:tab/>
        <w:t>Окончание табл. 2.1</w:t>
      </w:r>
    </w:p>
    <w:p w:rsidR="000511C7" w:rsidRPr="00702DD0" w:rsidRDefault="000511C7" w:rsidP="000511C7">
      <w:pPr>
        <w:pStyle w:val="Normal1"/>
        <w:widowControl/>
        <w:ind w:left="0" w:firstLine="709"/>
        <w:rPr>
          <w:sz w:val="28"/>
          <w:szCs w:val="28"/>
        </w:rPr>
      </w:pPr>
    </w:p>
    <w:p w:rsidR="000511C7" w:rsidRPr="00702DD0" w:rsidRDefault="000511C7" w:rsidP="000511C7">
      <w:pPr>
        <w:pStyle w:val="Normal1"/>
        <w:widowControl/>
        <w:ind w:left="0" w:firstLine="709"/>
        <w:rPr>
          <w:sz w:val="28"/>
          <w:szCs w:val="28"/>
        </w:rPr>
      </w:pPr>
    </w:p>
    <w:p w:rsidR="000511C7" w:rsidRPr="00702DD0" w:rsidRDefault="000511C7" w:rsidP="000511C7">
      <w:pPr>
        <w:pStyle w:val="Normal1"/>
        <w:widowControl/>
        <w:tabs>
          <w:tab w:val="left" w:pos="7655"/>
        </w:tabs>
        <w:ind w:left="0" w:firstLine="709"/>
        <w:rPr>
          <w:sz w:val="28"/>
          <w:szCs w:val="28"/>
        </w:rPr>
      </w:pPr>
      <w:r w:rsidRPr="00702DD0">
        <w:rPr>
          <w:sz w:val="28"/>
          <w:szCs w:val="28"/>
        </w:rPr>
        <w:tab/>
        <w:t>Таблица 2.2</w:t>
      </w:r>
    </w:p>
    <w:p w:rsidR="000511C7" w:rsidRPr="00702DD0" w:rsidRDefault="000511C7" w:rsidP="000511C7">
      <w:pPr>
        <w:pStyle w:val="Normal1"/>
        <w:widowControl/>
        <w:tabs>
          <w:tab w:val="left" w:pos="4253"/>
        </w:tabs>
        <w:ind w:left="0" w:firstLine="709"/>
        <w:rPr>
          <w:sz w:val="28"/>
          <w:szCs w:val="28"/>
        </w:rPr>
      </w:pP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3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0511C7" w:rsidRPr="00702DD0" w:rsidTr="00C82C11">
        <w:trPr>
          <w:trHeight w:val="20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№</w:t>
            </w:r>
          </w:p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proofErr w:type="gramStart"/>
            <w:r w:rsidRPr="00702DD0">
              <w:rPr>
                <w:sz w:val="28"/>
                <w:szCs w:val="28"/>
              </w:rPr>
              <w:t>п</w:t>
            </w:r>
            <w:proofErr w:type="gramEnd"/>
            <w:r w:rsidRPr="00702DD0">
              <w:rPr>
                <w:sz w:val="28"/>
                <w:szCs w:val="28"/>
                <w:lang w:val="en-US"/>
              </w:rPr>
              <w:t>/</w:t>
            </w:r>
            <w:r w:rsidRPr="00702DD0">
              <w:rPr>
                <w:sz w:val="28"/>
                <w:szCs w:val="28"/>
              </w:rPr>
              <w:t>п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9</w:t>
            </w:r>
          </w:p>
        </w:tc>
      </w:tr>
      <w:tr w:rsidR="000511C7" w:rsidRPr="00702DD0" w:rsidTr="00C82C11">
        <w:trPr>
          <w:trHeight w:val="20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position w:val="-12"/>
                <w:sz w:val="28"/>
                <w:szCs w:val="28"/>
              </w:rPr>
              <w:object w:dxaOrig="300" w:dyaOrig="360">
                <v:shape id="_x0000_i1036" type="#_x0000_t75" style="width:15pt;height:18pt" o:ole="" fillcolor="window">
                  <v:imagedata r:id="rId30" o:title=""/>
                </v:shape>
                <o:OLEObject Type="Embed" ProgID="Equation.3" ShapeID="_x0000_i1036" DrawAspect="Content" ObjectID="_1781024665" r:id="rId31"/>
              </w:objec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-20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40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</w:tr>
      <w:tr w:rsidR="000511C7" w:rsidRPr="00702DD0" w:rsidTr="00C82C11">
        <w:trPr>
          <w:trHeight w:val="20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position w:val="-14"/>
                <w:sz w:val="28"/>
                <w:szCs w:val="28"/>
              </w:rPr>
              <w:object w:dxaOrig="300" w:dyaOrig="380">
                <v:shape id="_x0000_i1037" type="#_x0000_t75" style="width:15pt;height:19.5pt" o:ole="" fillcolor="window">
                  <v:imagedata r:id="rId32" o:title=""/>
                </v:shape>
                <o:OLEObject Type="Embed" ProgID="Equation.3" ShapeID="_x0000_i1037" DrawAspect="Content" ObjectID="_1781024666" r:id="rId33"/>
              </w:objec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-20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-30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25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-32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-25</w:t>
            </w:r>
          </w:p>
        </w:tc>
      </w:tr>
      <w:tr w:rsidR="000511C7" w:rsidRPr="00702DD0" w:rsidTr="00C82C11">
        <w:trPr>
          <w:trHeight w:val="20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position w:val="-4"/>
                <w:sz w:val="28"/>
                <w:szCs w:val="28"/>
              </w:rPr>
              <w:object w:dxaOrig="320" w:dyaOrig="260">
                <v:shape id="_x0000_i1038" type="#_x0000_t75" style="width:15pt;height:12.75pt" o:ole="" fillcolor="window">
                  <v:imagedata r:id="rId34" o:title=""/>
                </v:shape>
                <o:OLEObject Type="Embed" ProgID="Equation.3" ShapeID="_x0000_i1038" DrawAspect="Content" ObjectID="_1781024667" r:id="rId35"/>
              </w:objec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</w:rPr>
              <w:t>25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-10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-20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</w:tr>
      <w:tr w:rsidR="000511C7" w:rsidRPr="00702DD0" w:rsidTr="00C82C11">
        <w:trPr>
          <w:trHeight w:val="20"/>
          <w:jc w:val="center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position w:val="-6"/>
                <w:sz w:val="28"/>
                <w:szCs w:val="28"/>
              </w:rPr>
              <w:object w:dxaOrig="300" w:dyaOrig="280">
                <v:shape id="_x0000_i1039" type="#_x0000_t75" style="width:15pt;height:15pt" o:ole="" fillcolor="window">
                  <v:imagedata r:id="rId36" o:title=""/>
                </v:shape>
                <o:OLEObject Type="Embed" ProgID="Equation.3" ShapeID="_x0000_i1039" DrawAspect="Content" ObjectID="_1781024668" r:id="rId37"/>
              </w:objec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-30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+20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-40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</w:rPr>
              <w:t>+45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-</w:t>
            </w:r>
            <w:r w:rsidRPr="00702DD0">
              <w:rPr>
                <w:sz w:val="28"/>
                <w:szCs w:val="28"/>
              </w:rPr>
              <w:t>2</w:t>
            </w:r>
            <w:r w:rsidRPr="00702DD0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+50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-60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+25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-30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1C7" w:rsidRPr="00702DD0" w:rsidRDefault="000511C7" w:rsidP="00C82C11">
            <w:pPr>
              <w:pStyle w:val="Normal1"/>
              <w:widowControl/>
              <w:tabs>
                <w:tab w:val="left" w:pos="4253"/>
              </w:tabs>
              <w:ind w:left="0" w:firstLine="74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+35</w:t>
            </w:r>
          </w:p>
        </w:tc>
      </w:tr>
    </w:tbl>
    <w:p w:rsidR="000511C7" w:rsidRPr="00702DD0" w:rsidRDefault="000511C7" w:rsidP="000511C7">
      <w:pPr>
        <w:pStyle w:val="Normal1"/>
        <w:widowControl/>
        <w:tabs>
          <w:tab w:val="left" w:pos="4253"/>
        </w:tabs>
        <w:ind w:left="0" w:firstLine="709"/>
        <w:rPr>
          <w:sz w:val="28"/>
          <w:szCs w:val="28"/>
        </w:rPr>
      </w:pPr>
    </w:p>
    <w:p w:rsidR="000511C7" w:rsidRPr="00702DD0" w:rsidRDefault="000511C7" w:rsidP="000511C7">
      <w:pPr>
        <w:pStyle w:val="Normal1"/>
        <w:widowControl/>
        <w:tabs>
          <w:tab w:val="left" w:pos="7655"/>
        </w:tabs>
        <w:ind w:left="0" w:firstLine="709"/>
        <w:rPr>
          <w:sz w:val="28"/>
          <w:szCs w:val="28"/>
        </w:rPr>
      </w:pPr>
      <w:r w:rsidRPr="00702DD0">
        <w:rPr>
          <w:sz w:val="28"/>
          <w:szCs w:val="28"/>
        </w:rPr>
        <w:tab/>
        <w:t>Таблица 2.3</w:t>
      </w:r>
    </w:p>
    <w:p w:rsidR="000511C7" w:rsidRPr="00702DD0" w:rsidRDefault="000511C7" w:rsidP="000511C7">
      <w:pPr>
        <w:pStyle w:val="Normal1"/>
        <w:widowControl/>
        <w:tabs>
          <w:tab w:val="left" w:pos="4253"/>
        </w:tabs>
        <w:ind w:left="0" w:firstLine="709"/>
        <w:rPr>
          <w:sz w:val="28"/>
          <w:szCs w:val="28"/>
        </w:rPr>
      </w:pPr>
    </w:p>
    <w:tbl>
      <w:tblPr>
        <w:tblW w:w="8670" w:type="dxa"/>
        <w:jc w:val="center"/>
        <w:tblInd w:w="-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8"/>
        <w:gridCol w:w="788"/>
        <w:gridCol w:w="788"/>
        <w:gridCol w:w="788"/>
        <w:gridCol w:w="788"/>
        <w:gridCol w:w="789"/>
        <w:gridCol w:w="788"/>
        <w:gridCol w:w="788"/>
        <w:gridCol w:w="788"/>
        <w:gridCol w:w="788"/>
        <w:gridCol w:w="789"/>
      </w:tblGrid>
      <w:tr w:rsidR="000511C7" w:rsidRPr="00702DD0" w:rsidTr="00C82C11">
        <w:trPr>
          <w:trHeight w:val="20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right="-89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№</w:t>
            </w:r>
          </w:p>
          <w:p w:rsidR="000511C7" w:rsidRPr="00702DD0" w:rsidRDefault="000511C7" w:rsidP="00C82C11">
            <w:pPr>
              <w:pStyle w:val="Normal1"/>
              <w:widowControl/>
              <w:ind w:left="0" w:right="-89" w:firstLine="0"/>
              <w:jc w:val="center"/>
              <w:rPr>
                <w:sz w:val="28"/>
                <w:szCs w:val="28"/>
              </w:rPr>
            </w:pPr>
            <w:proofErr w:type="gramStart"/>
            <w:r w:rsidRPr="00702DD0">
              <w:rPr>
                <w:sz w:val="28"/>
                <w:szCs w:val="28"/>
              </w:rPr>
              <w:t>п</w:t>
            </w:r>
            <w:proofErr w:type="gramEnd"/>
            <w:r w:rsidRPr="00702DD0">
              <w:rPr>
                <w:sz w:val="28"/>
                <w:szCs w:val="28"/>
                <w:lang w:val="en-US"/>
              </w:rPr>
              <w:t>/</w:t>
            </w:r>
            <w:r w:rsidRPr="00702DD0">
              <w:rPr>
                <w:sz w:val="28"/>
                <w:szCs w:val="28"/>
              </w:rPr>
              <w:t>п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7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9</w:t>
            </w:r>
          </w:p>
        </w:tc>
      </w:tr>
      <w:tr w:rsidR="000511C7" w:rsidRPr="00702DD0" w:rsidTr="00C82C11">
        <w:trPr>
          <w:trHeight w:val="20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right="-89" w:firstLine="0"/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position w:val="-12"/>
                <w:sz w:val="28"/>
                <w:szCs w:val="28"/>
              </w:rPr>
              <w:object w:dxaOrig="300" w:dyaOrig="360">
                <v:shape id="_x0000_i1040" type="#_x0000_t75" style="width:15pt;height:18pt" o:ole="" fillcolor="window">
                  <v:imagedata r:id="rId30" o:title=""/>
                </v:shape>
                <o:OLEObject Type="Embed" ProgID="Equation.3" ShapeID="_x0000_i1040" DrawAspect="Content" ObjectID="_1781024669" r:id="rId38"/>
              </w:objec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-15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-20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</w:tr>
      <w:tr w:rsidR="000511C7" w:rsidRPr="00702DD0" w:rsidTr="00C82C11">
        <w:trPr>
          <w:trHeight w:val="20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right="-89" w:firstLine="0"/>
              <w:jc w:val="center"/>
              <w:rPr>
                <w:sz w:val="28"/>
                <w:szCs w:val="28"/>
              </w:rPr>
            </w:pPr>
            <w:r w:rsidRPr="00702DD0">
              <w:rPr>
                <w:position w:val="-14"/>
                <w:sz w:val="28"/>
                <w:szCs w:val="28"/>
              </w:rPr>
              <w:object w:dxaOrig="300" w:dyaOrig="380">
                <v:shape id="_x0000_i1041" type="#_x0000_t75" style="width:15pt;height:19.5pt" o:ole="" fillcolor="window">
                  <v:imagedata r:id="rId32" o:title=""/>
                </v:shape>
                <o:OLEObject Type="Embed" ProgID="Equation.3" ShapeID="_x0000_i1041" DrawAspect="Content" ObjectID="_1781024670" r:id="rId39"/>
              </w:objec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-10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-25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-20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35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-18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40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-25</w:t>
            </w:r>
          </w:p>
        </w:tc>
      </w:tr>
      <w:tr w:rsidR="000511C7" w:rsidRPr="00702DD0" w:rsidTr="00C82C11">
        <w:trPr>
          <w:trHeight w:val="20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right="-89" w:firstLine="0"/>
              <w:jc w:val="center"/>
              <w:rPr>
                <w:sz w:val="28"/>
                <w:szCs w:val="28"/>
              </w:rPr>
            </w:pPr>
            <w:r w:rsidRPr="00702DD0">
              <w:rPr>
                <w:position w:val="-6"/>
                <w:sz w:val="28"/>
                <w:szCs w:val="28"/>
              </w:rPr>
              <w:object w:dxaOrig="300" w:dyaOrig="280">
                <v:shape id="_x0000_i1042" type="#_x0000_t75" style="width:15pt;height:15pt" o:ole="" fillcolor="window">
                  <v:imagedata r:id="rId36" o:title=""/>
                </v:shape>
                <o:OLEObject Type="Embed" ProgID="Equation.3" ShapeID="_x0000_i1042" DrawAspect="Content" ObjectID="_1781024671" r:id="rId40"/>
              </w:objec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-30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+20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-40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</w:rPr>
              <w:t>+45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  <w:lang w:val="en-US"/>
              </w:rPr>
            </w:pPr>
            <w:r w:rsidRPr="00702DD0">
              <w:rPr>
                <w:sz w:val="28"/>
                <w:szCs w:val="28"/>
                <w:lang w:val="en-US"/>
              </w:rPr>
              <w:t>-</w:t>
            </w:r>
            <w:r w:rsidRPr="00702DD0">
              <w:rPr>
                <w:sz w:val="28"/>
                <w:szCs w:val="28"/>
              </w:rPr>
              <w:t>2</w:t>
            </w:r>
            <w:r w:rsidRPr="00702DD0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+50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-60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+25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-30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1C7" w:rsidRPr="00702DD0" w:rsidRDefault="000511C7" w:rsidP="00C82C11">
            <w:pPr>
              <w:pStyle w:val="Normal1"/>
              <w:widowControl/>
              <w:ind w:left="0" w:firstLine="0"/>
              <w:jc w:val="center"/>
              <w:rPr>
                <w:sz w:val="28"/>
                <w:szCs w:val="28"/>
              </w:rPr>
            </w:pPr>
            <w:r w:rsidRPr="00702DD0">
              <w:rPr>
                <w:sz w:val="28"/>
                <w:szCs w:val="28"/>
              </w:rPr>
              <w:t>+35</w:t>
            </w:r>
          </w:p>
        </w:tc>
      </w:tr>
    </w:tbl>
    <w:p w:rsidR="000511C7" w:rsidRPr="00702DD0" w:rsidRDefault="000511C7" w:rsidP="000511C7">
      <w:pPr>
        <w:pStyle w:val="a3"/>
        <w:ind w:left="0" w:firstLine="709"/>
        <w:jc w:val="center"/>
        <w:rPr>
          <w:sz w:val="28"/>
          <w:szCs w:val="28"/>
        </w:rPr>
      </w:pPr>
    </w:p>
    <w:p w:rsidR="000511C7" w:rsidRPr="00702DD0" w:rsidRDefault="000511C7" w:rsidP="000511C7">
      <w:pPr>
        <w:ind w:firstLine="709"/>
        <w:jc w:val="both"/>
        <w:rPr>
          <w:sz w:val="28"/>
          <w:szCs w:val="28"/>
        </w:rPr>
      </w:pPr>
    </w:p>
    <w:p w:rsidR="000511C7" w:rsidRPr="00702DD0" w:rsidRDefault="000511C7" w:rsidP="000511C7">
      <w:pPr>
        <w:ind w:firstLine="709"/>
        <w:jc w:val="both"/>
        <w:rPr>
          <w:sz w:val="28"/>
          <w:szCs w:val="28"/>
        </w:rPr>
      </w:pPr>
      <w:r w:rsidRPr="00702DD0">
        <w:rPr>
          <w:sz w:val="28"/>
          <w:szCs w:val="28"/>
        </w:rPr>
        <w:t>2.2. Теоретическая справка</w:t>
      </w:r>
    </w:p>
    <w:p w:rsidR="000511C7" w:rsidRPr="00702DD0" w:rsidRDefault="000511C7" w:rsidP="000511C7">
      <w:pPr>
        <w:pStyle w:val="a3"/>
        <w:ind w:left="0" w:firstLine="709"/>
        <w:contextualSpacing/>
        <w:jc w:val="both"/>
        <w:rPr>
          <w:sz w:val="28"/>
          <w:szCs w:val="28"/>
        </w:rPr>
      </w:pPr>
      <w:r w:rsidRPr="00702DD0">
        <w:rPr>
          <w:sz w:val="28"/>
          <w:szCs w:val="28"/>
        </w:rPr>
        <w:t xml:space="preserve">Системы, состоящие из элементов, имеющих форму стержня, называют стержневыми. Стержневые системы подразделяют </w:t>
      </w:r>
      <w:proofErr w:type="gramStart"/>
      <w:r w:rsidRPr="00702DD0">
        <w:rPr>
          <w:sz w:val="28"/>
          <w:szCs w:val="28"/>
        </w:rPr>
        <w:t>на</w:t>
      </w:r>
      <w:proofErr w:type="gramEnd"/>
      <w:r w:rsidRPr="00702DD0">
        <w:rPr>
          <w:sz w:val="28"/>
          <w:szCs w:val="28"/>
        </w:rPr>
        <w:t xml:space="preserve"> статически определимые и статически неопределимые.</w:t>
      </w:r>
    </w:p>
    <w:p w:rsidR="000511C7" w:rsidRPr="00702DD0" w:rsidRDefault="000511C7" w:rsidP="000511C7">
      <w:pPr>
        <w:pStyle w:val="a3"/>
        <w:ind w:left="0" w:firstLine="709"/>
        <w:contextualSpacing/>
        <w:jc w:val="both"/>
        <w:rPr>
          <w:sz w:val="28"/>
          <w:szCs w:val="28"/>
        </w:rPr>
      </w:pPr>
      <w:r w:rsidRPr="00702DD0">
        <w:rPr>
          <w:sz w:val="28"/>
          <w:szCs w:val="28"/>
        </w:rPr>
        <w:t>Стержневые системы, в которых нормальные силы и реакции связей определяются при помощи метода сечений и уравнений статики или динамики, называются статически определимыми. В статически неопределимых системах использование метода сечений и уравнений равновесия для определения но</w:t>
      </w:r>
      <w:r w:rsidRPr="00702DD0">
        <w:rPr>
          <w:sz w:val="28"/>
          <w:szCs w:val="28"/>
        </w:rPr>
        <w:t>р</w:t>
      </w:r>
      <w:r w:rsidRPr="00702DD0">
        <w:rPr>
          <w:sz w:val="28"/>
          <w:szCs w:val="28"/>
        </w:rPr>
        <w:t>мальных сил и реакций связей оказывается недостаточным. Разность между числом неизвестных усилий, подлежащих определению, и количеством незав</w:t>
      </w:r>
      <w:r w:rsidRPr="00702DD0">
        <w:rPr>
          <w:sz w:val="28"/>
          <w:szCs w:val="28"/>
        </w:rPr>
        <w:t>и</w:t>
      </w:r>
      <w:r w:rsidRPr="00702DD0">
        <w:rPr>
          <w:sz w:val="28"/>
          <w:szCs w:val="28"/>
        </w:rPr>
        <w:t>симых уравнений равновесия, которые могут быть составлены для их опред</w:t>
      </w:r>
      <w:r w:rsidRPr="00702DD0">
        <w:rPr>
          <w:sz w:val="28"/>
          <w:szCs w:val="28"/>
        </w:rPr>
        <w:t>е</w:t>
      </w:r>
      <w:r w:rsidRPr="00702DD0">
        <w:rPr>
          <w:sz w:val="28"/>
          <w:szCs w:val="28"/>
        </w:rPr>
        <w:t>ления, называется степенью статической неопределенности системы.</w:t>
      </w:r>
    </w:p>
    <w:p w:rsidR="000511C7" w:rsidRPr="00702DD0" w:rsidRDefault="000511C7" w:rsidP="000511C7">
      <w:pPr>
        <w:pStyle w:val="a3"/>
        <w:ind w:left="0" w:firstLine="709"/>
        <w:contextualSpacing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2634615</wp:posOffset>
                </wp:positionH>
                <wp:positionV relativeFrom="page">
                  <wp:posOffset>5497830</wp:posOffset>
                </wp:positionV>
                <wp:extent cx="869315" cy="182880"/>
                <wp:effectExtent l="1905" t="1905" r="0" b="0"/>
                <wp:wrapTopAndBottom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31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11C7" w:rsidRPr="00305212" w:rsidRDefault="000511C7" w:rsidP="000511C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05212">
                              <w:rPr>
                                <w:sz w:val="28"/>
                                <w:szCs w:val="28"/>
                              </w:rPr>
                              <w:t xml:space="preserve">Рис.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  <w:r w:rsidRPr="00305212">
                              <w:rPr>
                                <w:sz w:val="28"/>
                                <w:szCs w:val="28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07.45pt;margin-top:432.9pt;width:68.45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" o:allowincell="f" filled="f" stroked="f">
                <v:textbox inset="0,0,0,0">
                  <w:txbxContent>
                    <w:p w:rsidR="000511C7" w:rsidRPr="00305212" w:rsidRDefault="000511C7" w:rsidP="000511C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305212">
                        <w:rPr>
                          <w:sz w:val="28"/>
                          <w:szCs w:val="28"/>
                        </w:rPr>
                        <w:t xml:space="preserve">Рис. </w:t>
                      </w:r>
                      <w:r>
                        <w:rPr>
                          <w:sz w:val="28"/>
                          <w:szCs w:val="28"/>
                        </w:rPr>
                        <w:t>2</w:t>
                      </w:r>
                      <w:r w:rsidRPr="00305212">
                        <w:rPr>
                          <w:sz w:val="28"/>
                          <w:szCs w:val="28"/>
                        </w:rPr>
                        <w:t>.1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>
        <w:rPr>
          <w:noProof/>
          <w:sz w:val="28"/>
          <w:szCs w:val="28"/>
        </w:rPr>
        <w:pict>
          <v:shape id="_x0000_s1029" type="#_x0000_t75" style="position:absolute;left:0;text-align:left;margin-left:119.65pt;margin-top:2.9pt;width:261.75pt;height:159.75pt;z-index:251662336;mso-position-horizontal-relative:text;mso-position-vertical-relative:text">
            <v:imagedata r:id="rId41" o:title=""/>
            <w10:wrap type="topAndBottom"/>
          </v:shape>
          <o:OLEObject Type="Embed" ProgID="PBrush" ShapeID="_x0000_s1029" DrawAspect="Content" ObjectID="_1781024750" r:id="rId42"/>
        </w:pict>
      </w:r>
      <w:r w:rsidRPr="00702DD0">
        <w:rPr>
          <w:sz w:val="28"/>
          <w:szCs w:val="28"/>
        </w:rPr>
        <w:t>Для определения усилий в статически неопределимых системах необх</w:t>
      </w:r>
      <w:r w:rsidRPr="00702DD0">
        <w:rPr>
          <w:sz w:val="28"/>
          <w:szCs w:val="28"/>
        </w:rPr>
        <w:t>о</w:t>
      </w:r>
      <w:r w:rsidRPr="00702DD0">
        <w:rPr>
          <w:sz w:val="28"/>
          <w:szCs w:val="28"/>
        </w:rPr>
        <w:t>димо составить, помимо уравнений статики, уравнения совместности перем</w:t>
      </w:r>
      <w:r w:rsidRPr="00702DD0">
        <w:rPr>
          <w:sz w:val="28"/>
          <w:szCs w:val="28"/>
        </w:rPr>
        <w:t>е</w:t>
      </w:r>
      <w:r w:rsidRPr="00702DD0">
        <w:rPr>
          <w:sz w:val="28"/>
          <w:szCs w:val="28"/>
        </w:rPr>
        <w:t>щений, основанные на рассмотрении геометрической стороны деформации с</w:t>
      </w:r>
      <w:r w:rsidRPr="00702DD0">
        <w:rPr>
          <w:sz w:val="28"/>
          <w:szCs w:val="28"/>
        </w:rPr>
        <w:t>и</w:t>
      </w:r>
      <w:r w:rsidRPr="00702DD0">
        <w:rPr>
          <w:sz w:val="28"/>
          <w:szCs w:val="28"/>
        </w:rPr>
        <w:t>стемы и использовании закона Гука. Необходимое число этих уравнений дол</w:t>
      </w:r>
      <w:r w:rsidRPr="00702DD0">
        <w:rPr>
          <w:sz w:val="28"/>
          <w:szCs w:val="28"/>
        </w:rPr>
        <w:t>ж</w:t>
      </w:r>
      <w:r w:rsidRPr="00702DD0">
        <w:rPr>
          <w:sz w:val="28"/>
          <w:szCs w:val="28"/>
        </w:rPr>
        <w:t>но быть равно степени статической неопределимости системы.</w:t>
      </w:r>
    </w:p>
    <w:p w:rsidR="000511C7" w:rsidRPr="00702DD0" w:rsidRDefault="000511C7" w:rsidP="000511C7">
      <w:pPr>
        <w:tabs>
          <w:tab w:val="left" w:pos="8505"/>
        </w:tabs>
        <w:ind w:firstLine="709"/>
        <w:contextualSpacing/>
        <w:jc w:val="both"/>
        <w:rPr>
          <w:sz w:val="28"/>
          <w:szCs w:val="28"/>
        </w:rPr>
      </w:pPr>
      <w:r w:rsidRPr="00702DD0">
        <w:rPr>
          <w:sz w:val="28"/>
          <w:szCs w:val="28"/>
        </w:rPr>
        <w:t>Уравнения совмест</w:t>
      </w:r>
      <w:r>
        <w:rPr>
          <w:sz w:val="28"/>
          <w:szCs w:val="28"/>
        </w:rPr>
        <w:t>ност</w:t>
      </w:r>
      <w:r w:rsidRPr="00702DD0">
        <w:rPr>
          <w:sz w:val="28"/>
          <w:szCs w:val="28"/>
        </w:rPr>
        <w:t xml:space="preserve">и деформаций можно </w:t>
      </w:r>
      <w:proofErr w:type="gramStart"/>
      <w:r w:rsidRPr="00702DD0">
        <w:rPr>
          <w:sz w:val="28"/>
          <w:szCs w:val="28"/>
        </w:rPr>
        <w:t>получить</w:t>
      </w:r>
      <w:proofErr w:type="gramEnd"/>
      <w:r w:rsidRPr="00702DD0">
        <w:rPr>
          <w:sz w:val="28"/>
          <w:szCs w:val="28"/>
        </w:rPr>
        <w:t xml:space="preserve"> рассматривая деформации системы или использую базовые перемещения (БП) ее точек, кот</w:t>
      </w:r>
      <w:r w:rsidRPr="00702DD0">
        <w:rPr>
          <w:sz w:val="28"/>
          <w:szCs w:val="28"/>
        </w:rPr>
        <w:t>о</w:t>
      </w:r>
      <w:r w:rsidRPr="00702DD0">
        <w:rPr>
          <w:sz w:val="28"/>
          <w:szCs w:val="28"/>
        </w:rPr>
        <w:t>рыми называют возможные перемещения, удовлетворяющие связям, наложе</w:t>
      </w:r>
      <w:r w:rsidRPr="00702DD0">
        <w:rPr>
          <w:sz w:val="28"/>
          <w:szCs w:val="28"/>
        </w:rPr>
        <w:t>н</w:t>
      </w:r>
      <w:r w:rsidRPr="00702DD0">
        <w:rPr>
          <w:sz w:val="28"/>
          <w:szCs w:val="28"/>
        </w:rPr>
        <w:t>ным на систему.</w:t>
      </w:r>
    </w:p>
    <w:p w:rsidR="000511C7" w:rsidRPr="00702DD0" w:rsidRDefault="000511C7" w:rsidP="000511C7">
      <w:pPr>
        <w:tabs>
          <w:tab w:val="left" w:pos="8505"/>
        </w:tabs>
        <w:ind w:firstLine="709"/>
        <w:contextualSpacing/>
        <w:jc w:val="both"/>
        <w:rPr>
          <w:sz w:val="28"/>
          <w:szCs w:val="28"/>
        </w:rPr>
      </w:pPr>
      <w:r w:rsidRPr="00702DD0">
        <w:rPr>
          <w:sz w:val="28"/>
          <w:szCs w:val="28"/>
        </w:rPr>
        <w:t>Для использования БП нужно устанавливать связь нормальных сил в стержнях системы с базовыми перемещениями. При этом могут быть два сл</w:t>
      </w:r>
      <w:r w:rsidRPr="00702DD0">
        <w:rPr>
          <w:sz w:val="28"/>
          <w:szCs w:val="28"/>
        </w:rPr>
        <w:t>у</w:t>
      </w:r>
      <w:r w:rsidRPr="00702DD0">
        <w:rPr>
          <w:sz w:val="28"/>
          <w:szCs w:val="28"/>
        </w:rPr>
        <w:t>чая.</w:t>
      </w:r>
    </w:p>
    <w:p w:rsidR="000511C7" w:rsidRPr="00702DD0" w:rsidRDefault="000511C7" w:rsidP="000511C7">
      <w:pPr>
        <w:ind w:firstLine="709"/>
        <w:contextualSpacing/>
        <w:jc w:val="both"/>
        <w:rPr>
          <w:sz w:val="28"/>
          <w:szCs w:val="28"/>
        </w:rPr>
      </w:pPr>
      <w:r w:rsidRPr="00702DD0">
        <w:rPr>
          <w:sz w:val="28"/>
          <w:szCs w:val="28"/>
        </w:rPr>
        <w:t>Один конец стержня неподвижен, то есть, присоединен к стойке (рис. 2.1, а). При этом деформации в стержне определяются только перемещениями п</w:t>
      </w:r>
      <w:r w:rsidRPr="00702DD0">
        <w:rPr>
          <w:sz w:val="28"/>
          <w:szCs w:val="28"/>
        </w:rPr>
        <w:t>о</w:t>
      </w:r>
      <w:r w:rsidRPr="00702DD0">
        <w:rPr>
          <w:sz w:val="28"/>
          <w:szCs w:val="28"/>
        </w:rPr>
        <w:t xml:space="preserve">движного конца стержня (точка </w:t>
      </w:r>
      <w:r w:rsidRPr="00702DD0">
        <w:rPr>
          <w:i/>
          <w:sz w:val="28"/>
          <w:szCs w:val="28"/>
        </w:rPr>
        <w:t>В</w:t>
      </w:r>
      <w:r w:rsidRPr="00702DD0">
        <w:rPr>
          <w:sz w:val="28"/>
          <w:szCs w:val="28"/>
        </w:rPr>
        <w:t xml:space="preserve">) </w:t>
      </w:r>
      <w:r w:rsidRPr="00702DD0">
        <w:rPr>
          <w:position w:val="-10"/>
          <w:sz w:val="28"/>
          <w:szCs w:val="28"/>
        </w:rPr>
        <w:object w:dxaOrig="279" w:dyaOrig="380">
          <v:shape id="_x0000_i1043" type="#_x0000_t75" style="width:15pt;height:19.5pt" o:ole="" fillcolor="window">
            <v:imagedata r:id="rId43" o:title=""/>
          </v:shape>
          <o:OLEObject Type="Embed" ProgID="Equation.3" ShapeID="_x0000_i1043" DrawAspect="Content" ObjectID="_1781024672" r:id="rId44"/>
        </w:object>
      </w:r>
      <w:r w:rsidRPr="00702DD0">
        <w:rPr>
          <w:sz w:val="28"/>
          <w:szCs w:val="28"/>
        </w:rPr>
        <w:t xml:space="preserve"> и </w:t>
      </w:r>
      <w:r w:rsidRPr="00702DD0">
        <w:rPr>
          <w:position w:val="-10"/>
          <w:sz w:val="28"/>
          <w:szCs w:val="28"/>
        </w:rPr>
        <w:object w:dxaOrig="300" w:dyaOrig="380">
          <v:shape id="_x0000_i1044" type="#_x0000_t75" style="width:15pt;height:19.5pt" o:ole="" fillcolor="window">
            <v:imagedata r:id="rId45" o:title=""/>
          </v:shape>
          <o:OLEObject Type="Embed" ProgID="Equation.3" ShapeID="_x0000_i1044" DrawAspect="Content" ObjectID="_1781024673" r:id="rId46"/>
        </w:object>
      </w:r>
      <w:r w:rsidRPr="00702DD0">
        <w:rPr>
          <w:sz w:val="28"/>
          <w:szCs w:val="28"/>
        </w:rPr>
        <w:t>. Из рис. 2.1, а следует, что удлин</w:t>
      </w:r>
      <w:r w:rsidRPr="00702DD0">
        <w:rPr>
          <w:sz w:val="28"/>
          <w:szCs w:val="28"/>
        </w:rPr>
        <w:t>е</w:t>
      </w:r>
      <w:r w:rsidRPr="00702DD0">
        <w:rPr>
          <w:sz w:val="28"/>
          <w:szCs w:val="28"/>
        </w:rPr>
        <w:t>ние стержня равно</w:t>
      </w:r>
    </w:p>
    <w:p w:rsidR="000511C7" w:rsidRPr="00702DD0" w:rsidRDefault="000511C7" w:rsidP="000511C7">
      <w:pPr>
        <w:tabs>
          <w:tab w:val="left" w:pos="3402"/>
          <w:tab w:val="left" w:pos="9072"/>
        </w:tabs>
        <w:ind w:firstLine="709"/>
        <w:contextualSpacing/>
        <w:jc w:val="both"/>
        <w:rPr>
          <w:sz w:val="28"/>
          <w:szCs w:val="28"/>
        </w:rPr>
      </w:pPr>
      <w:r w:rsidRPr="00702DD0">
        <w:rPr>
          <w:sz w:val="28"/>
          <w:szCs w:val="28"/>
        </w:rPr>
        <w:lastRenderedPageBreak/>
        <w:tab/>
      </w:r>
      <w:r w:rsidRPr="00702DD0">
        <w:rPr>
          <w:position w:val="-10"/>
          <w:sz w:val="28"/>
          <w:szCs w:val="28"/>
        </w:rPr>
        <w:object w:dxaOrig="3000" w:dyaOrig="380">
          <v:shape id="_x0000_i1045" type="#_x0000_t75" style="width:150.75pt;height:19.5pt" o:ole="" fillcolor="window">
            <v:imagedata r:id="rId47" o:title=""/>
          </v:shape>
          <o:OLEObject Type="Embed" ProgID="Equation.3" ShapeID="_x0000_i1045" DrawAspect="Content" ObjectID="_1781024674" r:id="rId48"/>
        </w:object>
      </w:r>
      <w:r w:rsidRPr="00702DD0">
        <w:rPr>
          <w:sz w:val="28"/>
          <w:szCs w:val="28"/>
        </w:rPr>
        <w:object w:dxaOrig="180" w:dyaOrig="340">
          <v:shape id="_x0000_i1046" type="#_x0000_t75" style="width:10.5pt;height:20.25pt" o:ole="" fillcolor="window">
            <v:imagedata r:id="rId49" o:title=""/>
          </v:shape>
          <o:OLEObject Type="Embed" ProgID="Equation.3" ShapeID="_x0000_i1046" DrawAspect="Content" ObjectID="_1781024675" r:id="rId50"/>
        </w:object>
      </w:r>
      <w:r w:rsidRPr="00702DD0">
        <w:rPr>
          <w:sz w:val="28"/>
          <w:szCs w:val="28"/>
        </w:rPr>
        <w:t>,</w:t>
      </w:r>
      <w:r w:rsidRPr="00702DD0">
        <w:rPr>
          <w:sz w:val="28"/>
          <w:szCs w:val="28"/>
        </w:rPr>
        <w:tab/>
        <w:t>(2.1)</w:t>
      </w:r>
    </w:p>
    <w:p w:rsidR="000511C7" w:rsidRPr="00702DD0" w:rsidRDefault="000511C7" w:rsidP="000511C7">
      <w:pPr>
        <w:contextualSpacing/>
        <w:jc w:val="both"/>
        <w:rPr>
          <w:sz w:val="28"/>
          <w:szCs w:val="28"/>
        </w:rPr>
      </w:pPr>
      <w:r w:rsidRPr="00702DD0">
        <w:rPr>
          <w:sz w:val="28"/>
          <w:szCs w:val="28"/>
        </w:rPr>
        <w:t xml:space="preserve">где </w:t>
      </w:r>
      <w:r w:rsidRPr="00702DD0">
        <w:rPr>
          <w:position w:val="-6"/>
          <w:sz w:val="28"/>
          <w:szCs w:val="28"/>
        </w:rPr>
        <w:object w:dxaOrig="200" w:dyaOrig="279">
          <v:shape id="_x0000_i1047" type="#_x0000_t75" style="width:9.75pt;height:15pt" o:ole="" fillcolor="window">
            <v:imagedata r:id="rId51" o:title=""/>
          </v:shape>
          <o:OLEObject Type="Embed" ProgID="Equation.3" ShapeID="_x0000_i1047" DrawAspect="Content" ObjectID="_1781024676" r:id="rId52"/>
        </w:object>
      </w:r>
      <w:r w:rsidRPr="00702DD0">
        <w:rPr>
          <w:sz w:val="28"/>
          <w:szCs w:val="28"/>
        </w:rPr>
        <w:t xml:space="preserve"> - орт, направленный по оси недеформированного стержня от подвижной точки </w:t>
      </w:r>
      <w:proofErr w:type="gramStart"/>
      <w:r w:rsidRPr="00702DD0">
        <w:rPr>
          <w:sz w:val="28"/>
          <w:szCs w:val="28"/>
        </w:rPr>
        <w:t>к</w:t>
      </w:r>
      <w:proofErr w:type="gramEnd"/>
      <w:r w:rsidRPr="00702DD0">
        <w:rPr>
          <w:sz w:val="28"/>
          <w:szCs w:val="28"/>
        </w:rPr>
        <w:t xml:space="preserve"> неподвижной; </w:t>
      </w:r>
      <w:r w:rsidRPr="00702DD0">
        <w:rPr>
          <w:position w:val="-10"/>
          <w:sz w:val="28"/>
          <w:szCs w:val="28"/>
        </w:rPr>
        <w:object w:dxaOrig="320" w:dyaOrig="380">
          <v:shape id="_x0000_i1048" type="#_x0000_t75" style="width:15pt;height:19.5pt" o:ole="" fillcolor="window">
            <v:imagedata r:id="rId53" o:title=""/>
          </v:shape>
          <o:OLEObject Type="Embed" ProgID="Equation.3" ShapeID="_x0000_i1048" DrawAspect="Content" ObjectID="_1781024677" r:id="rId54"/>
        </w:object>
      </w:r>
      <w:r w:rsidRPr="00702DD0">
        <w:rPr>
          <w:sz w:val="28"/>
          <w:szCs w:val="28"/>
        </w:rPr>
        <w:t xml:space="preserve"> - полное перемещение.</w:t>
      </w:r>
    </w:p>
    <w:p w:rsidR="000511C7" w:rsidRPr="00702DD0" w:rsidRDefault="000511C7" w:rsidP="000511C7">
      <w:pPr>
        <w:ind w:firstLine="709"/>
        <w:contextualSpacing/>
        <w:jc w:val="both"/>
        <w:rPr>
          <w:sz w:val="28"/>
          <w:szCs w:val="28"/>
        </w:rPr>
      </w:pPr>
      <w:r w:rsidRPr="00702DD0">
        <w:rPr>
          <w:sz w:val="28"/>
          <w:szCs w:val="28"/>
        </w:rPr>
        <w:t xml:space="preserve">Пусть </w:t>
      </w:r>
      <w:r w:rsidRPr="00702DD0">
        <w:rPr>
          <w:i/>
          <w:sz w:val="28"/>
          <w:szCs w:val="28"/>
        </w:rPr>
        <w:sym w:font="Symbol" w:char="F062"/>
      </w:r>
      <w:r w:rsidRPr="00702DD0">
        <w:rPr>
          <w:i/>
          <w:sz w:val="28"/>
          <w:szCs w:val="28"/>
        </w:rPr>
        <w:t xml:space="preserve"> </w:t>
      </w:r>
      <w:r w:rsidRPr="00702DD0">
        <w:rPr>
          <w:i/>
          <w:sz w:val="28"/>
          <w:szCs w:val="28"/>
          <w:lang w:val="en-US"/>
        </w:rPr>
        <w:t>i</w:t>
      </w:r>
      <w:r w:rsidRPr="00702DD0">
        <w:rPr>
          <w:sz w:val="28"/>
          <w:szCs w:val="28"/>
        </w:rPr>
        <w:t xml:space="preserve"> - угол, образуемый </w:t>
      </w:r>
      <w:r w:rsidRPr="00702DD0">
        <w:rPr>
          <w:position w:val="-6"/>
          <w:sz w:val="28"/>
          <w:szCs w:val="28"/>
        </w:rPr>
        <w:object w:dxaOrig="200" w:dyaOrig="279">
          <v:shape id="_x0000_i1049" type="#_x0000_t75" style="width:9.75pt;height:15pt" o:ole="" fillcolor="window">
            <v:imagedata r:id="rId55" o:title=""/>
          </v:shape>
          <o:OLEObject Type="Embed" ProgID="Equation.3" ShapeID="_x0000_i1049" DrawAspect="Content" ObjectID="_1781024678" r:id="rId56"/>
        </w:object>
      </w:r>
      <w:r w:rsidRPr="00702DD0">
        <w:rPr>
          <w:sz w:val="28"/>
          <w:szCs w:val="28"/>
        </w:rPr>
        <w:t xml:space="preserve"> и </w:t>
      </w:r>
      <w:r w:rsidRPr="00702DD0">
        <w:rPr>
          <w:position w:val="-10"/>
          <w:sz w:val="28"/>
          <w:szCs w:val="28"/>
        </w:rPr>
        <w:object w:dxaOrig="320" w:dyaOrig="380">
          <v:shape id="_x0000_i1050" type="#_x0000_t75" style="width:15pt;height:19.5pt" o:ole="" fillcolor="window">
            <v:imagedata r:id="rId57" o:title=""/>
          </v:shape>
          <o:OLEObject Type="Embed" ProgID="Equation.3" ShapeID="_x0000_i1050" DrawAspect="Content" ObjectID="_1781024679" r:id="rId58"/>
        </w:object>
      </w:r>
      <w:r w:rsidRPr="00702DD0">
        <w:rPr>
          <w:sz w:val="28"/>
          <w:szCs w:val="28"/>
        </w:rPr>
        <w:t>. Тогда</w:t>
      </w:r>
    </w:p>
    <w:p w:rsidR="000511C7" w:rsidRPr="00702DD0" w:rsidRDefault="000511C7" w:rsidP="000511C7">
      <w:pPr>
        <w:tabs>
          <w:tab w:val="left" w:pos="3119"/>
          <w:tab w:val="left" w:pos="9072"/>
        </w:tabs>
        <w:ind w:firstLine="709"/>
        <w:contextualSpacing/>
        <w:jc w:val="both"/>
        <w:rPr>
          <w:sz w:val="28"/>
          <w:szCs w:val="28"/>
        </w:rPr>
      </w:pPr>
      <w:r w:rsidRPr="00702DD0">
        <w:rPr>
          <w:sz w:val="28"/>
          <w:szCs w:val="28"/>
        </w:rPr>
        <w:tab/>
      </w:r>
      <w:r w:rsidRPr="00702DD0">
        <w:rPr>
          <w:position w:val="-16"/>
          <w:sz w:val="28"/>
          <w:szCs w:val="28"/>
        </w:rPr>
        <w:object w:dxaOrig="3040" w:dyaOrig="400">
          <v:shape id="_x0000_i1051" type="#_x0000_t75" style="width:152.25pt;height:20.25pt" o:ole="" fillcolor="window">
            <v:imagedata r:id="rId59" o:title=""/>
          </v:shape>
          <o:OLEObject Type="Embed" ProgID="Equation.3" ShapeID="_x0000_i1051" DrawAspect="Content" ObjectID="_1781024680" r:id="rId60"/>
        </w:object>
      </w:r>
      <w:r w:rsidRPr="00702DD0">
        <w:rPr>
          <w:sz w:val="28"/>
          <w:szCs w:val="28"/>
        </w:rPr>
        <w:tab/>
        <w:t>(2.2)</w:t>
      </w:r>
    </w:p>
    <w:p w:rsidR="000511C7" w:rsidRPr="00702DD0" w:rsidRDefault="000511C7" w:rsidP="000511C7">
      <w:pPr>
        <w:ind w:firstLine="709"/>
        <w:contextualSpacing/>
        <w:jc w:val="both"/>
        <w:rPr>
          <w:sz w:val="28"/>
          <w:szCs w:val="28"/>
        </w:rPr>
      </w:pPr>
      <w:r w:rsidRPr="00702DD0">
        <w:rPr>
          <w:sz w:val="28"/>
          <w:szCs w:val="28"/>
        </w:rPr>
        <w:t xml:space="preserve">Оба конца стержня подвижны (рис. 2.1, б). В этом случае удлинения стержня определяются в общем случае четырьмя БП </w:t>
      </w:r>
      <w:r w:rsidRPr="00702DD0">
        <w:rPr>
          <w:position w:val="-14"/>
          <w:sz w:val="28"/>
          <w:szCs w:val="28"/>
        </w:rPr>
        <w:object w:dxaOrig="1780" w:dyaOrig="420">
          <v:shape id="_x0000_i1052" type="#_x0000_t75" style="width:89.25pt;height:21.75pt" o:ole="" fillcolor="window">
            <v:imagedata r:id="rId61" o:title=""/>
          </v:shape>
          <o:OLEObject Type="Embed" ProgID="Equation.3" ShapeID="_x0000_i1052" DrawAspect="Content" ObjectID="_1781024681" r:id="rId62"/>
        </w:object>
      </w:r>
      <w:r w:rsidRPr="00702DD0">
        <w:rPr>
          <w:sz w:val="28"/>
          <w:szCs w:val="28"/>
        </w:rPr>
        <w:t xml:space="preserve"> и</w:t>
      </w:r>
    </w:p>
    <w:p w:rsidR="000511C7" w:rsidRPr="00702DD0" w:rsidRDefault="000511C7" w:rsidP="000511C7">
      <w:pPr>
        <w:tabs>
          <w:tab w:val="left" w:pos="3828"/>
          <w:tab w:val="left" w:pos="9072"/>
        </w:tabs>
        <w:ind w:firstLine="709"/>
        <w:contextualSpacing/>
        <w:jc w:val="both"/>
        <w:rPr>
          <w:sz w:val="28"/>
          <w:szCs w:val="28"/>
        </w:rPr>
      </w:pPr>
      <w:r w:rsidRPr="00702DD0">
        <w:rPr>
          <w:sz w:val="28"/>
          <w:szCs w:val="28"/>
        </w:rPr>
        <w:object w:dxaOrig="180" w:dyaOrig="340">
          <v:shape id="_x0000_i1053" type="#_x0000_t75" style="width:15pt;height:21.75pt" o:ole="" fillcolor="window">
            <v:imagedata r:id="rId49" o:title=""/>
          </v:shape>
          <o:OLEObject Type="Embed" ProgID="Equation.3" ShapeID="_x0000_i1053" DrawAspect="Content" ObjectID="_1781024682" r:id="rId63"/>
        </w:object>
      </w:r>
      <w:r w:rsidRPr="00702DD0">
        <w:rPr>
          <w:sz w:val="28"/>
          <w:szCs w:val="28"/>
        </w:rPr>
        <w:tab/>
      </w:r>
      <w:r w:rsidRPr="00702DD0">
        <w:rPr>
          <w:position w:val="-10"/>
          <w:sz w:val="28"/>
          <w:szCs w:val="28"/>
        </w:rPr>
        <w:object w:dxaOrig="1920" w:dyaOrig="380">
          <v:shape id="_x0000_i1054" type="#_x0000_t75" style="width:95.25pt;height:19.5pt" o:ole="" fillcolor="window">
            <v:imagedata r:id="rId64" o:title=""/>
          </v:shape>
          <o:OLEObject Type="Embed" ProgID="Equation.3" ShapeID="_x0000_i1054" DrawAspect="Content" ObjectID="_1781024683" r:id="rId65"/>
        </w:object>
      </w:r>
      <w:r w:rsidRPr="00702DD0">
        <w:rPr>
          <w:sz w:val="28"/>
          <w:szCs w:val="28"/>
        </w:rPr>
        <w:t>,</w:t>
      </w:r>
      <w:r w:rsidRPr="00702DD0">
        <w:rPr>
          <w:sz w:val="28"/>
          <w:szCs w:val="28"/>
        </w:rPr>
        <w:tab/>
        <w:t>(2.3)</w:t>
      </w:r>
    </w:p>
    <w:p w:rsidR="000511C7" w:rsidRPr="00702DD0" w:rsidRDefault="000511C7" w:rsidP="000511C7">
      <w:pPr>
        <w:contextualSpacing/>
        <w:rPr>
          <w:sz w:val="28"/>
          <w:szCs w:val="28"/>
        </w:rPr>
      </w:pPr>
      <w:r w:rsidRPr="00702DD0">
        <w:rPr>
          <w:sz w:val="28"/>
          <w:szCs w:val="28"/>
        </w:rPr>
        <w:t xml:space="preserve">где </w:t>
      </w:r>
      <w:r w:rsidRPr="00702DD0">
        <w:rPr>
          <w:position w:val="-10"/>
          <w:sz w:val="28"/>
          <w:szCs w:val="28"/>
        </w:rPr>
        <w:object w:dxaOrig="300" w:dyaOrig="340">
          <v:shape id="_x0000_i1055" type="#_x0000_t75" style="width:15pt;height:17.25pt" o:ole="" fillcolor="window">
            <v:imagedata r:id="rId66" o:title=""/>
          </v:shape>
          <o:OLEObject Type="Embed" ProgID="Equation.3" ShapeID="_x0000_i1055" DrawAspect="Content" ObjectID="_1781024684" r:id="rId67"/>
        </w:object>
      </w:r>
      <w:r w:rsidRPr="00702DD0">
        <w:rPr>
          <w:sz w:val="28"/>
          <w:szCs w:val="28"/>
        </w:rPr>
        <w:t xml:space="preserve"> и </w:t>
      </w:r>
      <w:r w:rsidRPr="00702DD0">
        <w:rPr>
          <w:position w:val="-10"/>
          <w:sz w:val="28"/>
          <w:szCs w:val="28"/>
        </w:rPr>
        <w:object w:dxaOrig="300" w:dyaOrig="340">
          <v:shape id="_x0000_i1056" type="#_x0000_t75" style="width:15pt;height:17.25pt" o:ole="" fillcolor="window">
            <v:imagedata r:id="rId68" o:title=""/>
          </v:shape>
          <o:OLEObject Type="Embed" ProgID="Equation.3" ShapeID="_x0000_i1056" DrawAspect="Content" ObjectID="_1781024685" r:id="rId69"/>
        </w:object>
      </w:r>
      <w:r w:rsidRPr="00702DD0">
        <w:rPr>
          <w:sz w:val="28"/>
          <w:szCs w:val="28"/>
        </w:rPr>
        <w:t xml:space="preserve"> - орты, указанные на рис. 2.1, б.</w:t>
      </w: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 w:rsidRPr="00702DD0">
        <w:rPr>
          <w:sz w:val="28"/>
          <w:szCs w:val="28"/>
        </w:rPr>
        <w:t>Нормальная сила</w:t>
      </w:r>
    </w:p>
    <w:p w:rsidR="000511C7" w:rsidRPr="00702DD0" w:rsidRDefault="000511C7" w:rsidP="000511C7">
      <w:pPr>
        <w:tabs>
          <w:tab w:val="left" w:pos="3969"/>
          <w:tab w:val="left" w:pos="9072"/>
        </w:tabs>
        <w:ind w:firstLine="709"/>
        <w:jc w:val="both"/>
        <w:rPr>
          <w:sz w:val="28"/>
          <w:szCs w:val="28"/>
        </w:rPr>
      </w:pPr>
      <w:r w:rsidRPr="00702DD0">
        <w:rPr>
          <w:sz w:val="28"/>
          <w:szCs w:val="28"/>
        </w:rPr>
        <w:tab/>
      </w:r>
      <w:r w:rsidRPr="00702DD0">
        <w:rPr>
          <w:position w:val="-6"/>
          <w:sz w:val="28"/>
          <w:szCs w:val="28"/>
        </w:rPr>
        <w:object w:dxaOrig="1120" w:dyaOrig="279">
          <v:shape id="_x0000_i1057" type="#_x0000_t75" style="width:57pt;height:15pt" o:ole="">
            <v:imagedata r:id="rId70" o:title=""/>
          </v:shape>
          <o:OLEObject Type="Embed" ProgID="Equation.3" ShapeID="_x0000_i1057" DrawAspect="Content" ObjectID="_1781024686" r:id="rId71"/>
        </w:object>
      </w:r>
      <w:r w:rsidRPr="00702DD0">
        <w:rPr>
          <w:sz w:val="28"/>
          <w:szCs w:val="28"/>
        </w:rPr>
        <w:t>,</w:t>
      </w:r>
      <w:r w:rsidRPr="00702DD0">
        <w:rPr>
          <w:sz w:val="28"/>
          <w:szCs w:val="28"/>
        </w:rPr>
        <w:tab/>
        <w:t>(2.4)</w:t>
      </w:r>
    </w:p>
    <w:p w:rsidR="000511C7" w:rsidRPr="00702DD0" w:rsidRDefault="000511C7" w:rsidP="000511C7">
      <w:pPr>
        <w:tabs>
          <w:tab w:val="left" w:pos="3969"/>
          <w:tab w:val="left" w:pos="9072"/>
        </w:tabs>
        <w:jc w:val="both"/>
        <w:rPr>
          <w:sz w:val="28"/>
          <w:szCs w:val="28"/>
        </w:rPr>
      </w:pPr>
      <w:r w:rsidRPr="00702DD0">
        <w:rPr>
          <w:sz w:val="28"/>
          <w:szCs w:val="28"/>
        </w:rPr>
        <w:t>где</w:t>
      </w:r>
    </w:p>
    <w:p w:rsidR="000511C7" w:rsidRPr="00702DD0" w:rsidRDefault="000511C7" w:rsidP="000511C7">
      <w:pPr>
        <w:tabs>
          <w:tab w:val="left" w:pos="3969"/>
          <w:tab w:val="left" w:pos="9072"/>
        </w:tabs>
        <w:ind w:firstLine="709"/>
        <w:jc w:val="both"/>
        <w:rPr>
          <w:sz w:val="28"/>
          <w:szCs w:val="28"/>
        </w:rPr>
      </w:pPr>
      <w:r w:rsidRPr="00702DD0">
        <w:rPr>
          <w:sz w:val="28"/>
          <w:szCs w:val="28"/>
        </w:rPr>
        <w:tab/>
      </w:r>
      <w:r w:rsidRPr="00702DD0">
        <w:rPr>
          <w:position w:val="-24"/>
          <w:sz w:val="28"/>
          <w:szCs w:val="28"/>
        </w:rPr>
        <w:object w:dxaOrig="859" w:dyaOrig="620">
          <v:shape id="_x0000_i1058" type="#_x0000_t75" style="width:44.25pt;height:31.5pt" o:ole="">
            <v:imagedata r:id="rId72" o:title=""/>
          </v:shape>
          <o:OLEObject Type="Embed" ProgID="Equation.3" ShapeID="_x0000_i1058" DrawAspect="Content" ObjectID="_1781024687" r:id="rId73"/>
        </w:object>
      </w:r>
      <w:r w:rsidRPr="00702DD0">
        <w:rPr>
          <w:sz w:val="28"/>
          <w:szCs w:val="28"/>
        </w:rPr>
        <w:t>.</w:t>
      </w:r>
      <w:r w:rsidRPr="00702DD0">
        <w:rPr>
          <w:sz w:val="28"/>
          <w:szCs w:val="28"/>
        </w:rPr>
        <w:tab/>
        <w:t>(2.5)</w:t>
      </w:r>
    </w:p>
    <w:p w:rsidR="000511C7" w:rsidRPr="00702DD0" w:rsidRDefault="000511C7" w:rsidP="000511C7">
      <w:pPr>
        <w:ind w:firstLine="709"/>
        <w:jc w:val="both"/>
        <w:rPr>
          <w:sz w:val="28"/>
          <w:szCs w:val="28"/>
        </w:rPr>
      </w:pPr>
      <w:r w:rsidRPr="00702DD0">
        <w:rPr>
          <w:sz w:val="28"/>
          <w:szCs w:val="28"/>
        </w:rPr>
        <w:t>Последняя формула применима только при постоянной жесткости стер</w:t>
      </w:r>
      <w:r w:rsidRPr="00702DD0">
        <w:rPr>
          <w:sz w:val="28"/>
          <w:szCs w:val="28"/>
        </w:rPr>
        <w:t>ж</w:t>
      </w:r>
      <w:r w:rsidRPr="00702DD0">
        <w:rPr>
          <w:sz w:val="28"/>
          <w:szCs w:val="28"/>
        </w:rPr>
        <w:t>ня.</w:t>
      </w:r>
    </w:p>
    <w:p w:rsidR="000511C7" w:rsidRPr="00702DD0" w:rsidRDefault="000511C7" w:rsidP="000511C7">
      <w:pPr>
        <w:pStyle w:val="a3"/>
        <w:ind w:left="0" w:firstLine="709"/>
        <w:contextualSpacing/>
        <w:rPr>
          <w:sz w:val="28"/>
          <w:szCs w:val="28"/>
        </w:rPr>
      </w:pPr>
      <w:r w:rsidRPr="00702DD0">
        <w:rPr>
          <w:sz w:val="28"/>
          <w:szCs w:val="28"/>
        </w:rPr>
        <w:t>Определение усилий в стержнях статически неопределимой системы, т.е. раскрытие ее статической неопределимости, производят в последовательности, рассмотренной в задачах 2.1 и 2.2.</w:t>
      </w:r>
    </w:p>
    <w:p w:rsidR="000511C7" w:rsidRPr="00702DD0" w:rsidRDefault="000511C7" w:rsidP="000511C7">
      <w:pPr>
        <w:pStyle w:val="a3"/>
        <w:ind w:left="0" w:firstLine="709"/>
        <w:contextualSpacing/>
        <w:rPr>
          <w:sz w:val="28"/>
          <w:szCs w:val="28"/>
        </w:rPr>
      </w:pP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 w:rsidRPr="00702DD0">
        <w:rPr>
          <w:sz w:val="28"/>
          <w:szCs w:val="28"/>
        </w:rPr>
        <w:t>2.3. Пример решения задачи</w:t>
      </w:r>
    </w:p>
    <w:p w:rsidR="000511C7" w:rsidRPr="00702DD0" w:rsidRDefault="000511C7" w:rsidP="000511C7">
      <w:pPr>
        <w:widowControl w:val="0"/>
        <w:ind w:firstLine="709"/>
        <w:contextualSpacing/>
        <w:rPr>
          <w:sz w:val="28"/>
          <w:szCs w:val="28"/>
        </w:rPr>
      </w:pPr>
    </w:p>
    <w:p w:rsidR="000511C7" w:rsidRPr="00702DD0" w:rsidRDefault="000511C7" w:rsidP="000511C7">
      <w:pPr>
        <w:widowControl w:val="0"/>
        <w:ind w:firstLine="709"/>
        <w:contextualSpacing/>
        <w:jc w:val="both"/>
        <w:rPr>
          <w:i/>
          <w:sz w:val="28"/>
          <w:szCs w:val="28"/>
        </w:rPr>
      </w:pPr>
      <w:r>
        <w:rPr>
          <w:noProof/>
          <w:sz w:val="28"/>
          <w:szCs w:val="28"/>
        </w:rPr>
        <w:pict>
          <v:shape id="_x0000_s1032" type="#_x0000_t75" style="position:absolute;left:0;text-align:left;margin-left:-2.9pt;margin-top:8.4pt;width:261.25pt;height:148.45pt;z-index:251665408" o:allowincell="f">
            <v:imagedata r:id="rId74" o:title=""/>
            <w10:wrap type="square"/>
          </v:shape>
          <o:OLEObject Type="Embed" ProgID="PBrush" ShapeID="_x0000_s1032" DrawAspect="Content" ObjectID="_1781024751" r:id="rId75"/>
        </w:pict>
      </w:r>
      <w:r w:rsidRPr="00702DD0">
        <w:rPr>
          <w:sz w:val="28"/>
          <w:szCs w:val="28"/>
        </w:rPr>
        <w:t>Для заданной стержневой с</w:t>
      </w:r>
      <w:r w:rsidRPr="00702DD0">
        <w:rPr>
          <w:sz w:val="28"/>
          <w:szCs w:val="28"/>
        </w:rPr>
        <w:t>и</w:t>
      </w:r>
      <w:r w:rsidRPr="00702DD0">
        <w:rPr>
          <w:sz w:val="28"/>
          <w:szCs w:val="28"/>
        </w:rPr>
        <w:t>стемы (рис. 2.2), состоящей из стальных стержней круглого поп</w:t>
      </w:r>
      <w:r w:rsidRPr="00702DD0">
        <w:rPr>
          <w:sz w:val="28"/>
          <w:szCs w:val="28"/>
        </w:rPr>
        <w:t>е</w:t>
      </w:r>
      <w:r w:rsidRPr="00702DD0">
        <w:rPr>
          <w:sz w:val="28"/>
          <w:szCs w:val="28"/>
        </w:rPr>
        <w:t>речного сечения, требуется</w:t>
      </w:r>
      <w:r w:rsidRPr="00702DD0">
        <w:rPr>
          <w:i/>
          <w:sz w:val="28"/>
          <w:szCs w:val="28"/>
        </w:rPr>
        <w:t>:</w:t>
      </w:r>
    </w:p>
    <w:p w:rsidR="000511C7" w:rsidRPr="00702DD0" w:rsidRDefault="000511C7" w:rsidP="000511C7">
      <w:pPr>
        <w:ind w:firstLine="709"/>
        <w:contextualSpacing/>
        <w:jc w:val="both"/>
        <w:rPr>
          <w:sz w:val="28"/>
          <w:szCs w:val="28"/>
        </w:rPr>
      </w:pPr>
      <w:r w:rsidRPr="00702DD0">
        <w:rPr>
          <w:sz w:val="28"/>
          <w:szCs w:val="28"/>
        </w:rPr>
        <w:t>а) подобрать диаметры поп</w:t>
      </w:r>
      <w:r w:rsidRPr="00702DD0">
        <w:rPr>
          <w:sz w:val="28"/>
          <w:szCs w:val="28"/>
        </w:rPr>
        <w:t>е</w:t>
      </w:r>
      <w:r w:rsidRPr="00702DD0">
        <w:rPr>
          <w:sz w:val="28"/>
          <w:szCs w:val="28"/>
        </w:rPr>
        <w:t>речных сечений стержней, если и</w:t>
      </w:r>
      <w:r w:rsidRPr="00702DD0">
        <w:rPr>
          <w:sz w:val="28"/>
          <w:szCs w:val="28"/>
        </w:rPr>
        <w:t>з</w:t>
      </w:r>
      <w:r w:rsidRPr="00702DD0">
        <w:rPr>
          <w:sz w:val="28"/>
          <w:szCs w:val="28"/>
        </w:rPr>
        <w:t>вестны: отношения площадей, в</w:t>
      </w:r>
      <w:r w:rsidRPr="00702DD0">
        <w:rPr>
          <w:sz w:val="28"/>
          <w:szCs w:val="28"/>
        </w:rPr>
        <w:t>е</w:t>
      </w:r>
      <w:r w:rsidRPr="00702DD0">
        <w:rPr>
          <w:sz w:val="28"/>
          <w:szCs w:val="28"/>
        </w:rPr>
        <w:t xml:space="preserve">личина действующей нагрузки </w:t>
      </w:r>
      <w:proofErr w:type="gramStart"/>
      <w:r w:rsidRPr="00702DD0">
        <w:rPr>
          <w:i/>
          <w:sz w:val="28"/>
          <w:szCs w:val="28"/>
        </w:rPr>
        <w:t>Р</w:t>
      </w:r>
      <w:proofErr w:type="gramEnd"/>
      <w:r>
        <w:rPr>
          <w:i/>
          <w:sz w:val="28"/>
          <w:szCs w:val="28"/>
        </w:rPr>
        <w:t xml:space="preserve"> </w:t>
      </w:r>
      <w:r w:rsidRPr="00702DD0">
        <w:rPr>
          <w:i/>
          <w:sz w:val="28"/>
          <w:szCs w:val="28"/>
        </w:rPr>
        <w:t>= 60 кН</w:t>
      </w:r>
      <w:r w:rsidRPr="00702DD0">
        <w:rPr>
          <w:sz w:val="28"/>
          <w:szCs w:val="28"/>
        </w:rPr>
        <w:t xml:space="preserve"> и допускаемое напряжение </w:t>
      </w:r>
      <w:r w:rsidRPr="00702DD0">
        <w:rPr>
          <w:position w:val="-10"/>
          <w:sz w:val="28"/>
          <w:szCs w:val="28"/>
        </w:rPr>
        <w:object w:dxaOrig="520" w:dyaOrig="340">
          <v:shape id="_x0000_i1059" type="#_x0000_t75" style="width:27pt;height:17.25pt" o:ole="" fillcolor="window">
            <v:imagedata r:id="rId76" o:title=""/>
          </v:shape>
          <o:OLEObject Type="Embed" ProgID="Equation.3" ShapeID="_x0000_i1059" DrawAspect="Content" ObjectID="_1781024688" r:id="rId77"/>
        </w:object>
      </w:r>
      <w:r w:rsidRPr="00702DD0">
        <w:rPr>
          <w:i/>
          <w:sz w:val="28"/>
          <w:szCs w:val="28"/>
        </w:rPr>
        <w:t>160 МПа</w:t>
      </w:r>
      <w:r w:rsidRPr="00702DD0">
        <w:rPr>
          <w:sz w:val="28"/>
          <w:szCs w:val="28"/>
        </w:rPr>
        <w:t>.</w:t>
      </w:r>
    </w:p>
    <w:p w:rsidR="000511C7" w:rsidRPr="00702DD0" w:rsidRDefault="000511C7" w:rsidP="000511C7">
      <w:pPr>
        <w:ind w:firstLine="709"/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53340</wp:posOffset>
                </wp:positionH>
                <wp:positionV relativeFrom="page">
                  <wp:posOffset>7123430</wp:posOffset>
                </wp:positionV>
                <wp:extent cx="3227705" cy="266700"/>
                <wp:effectExtent l="1905" t="0" r="0" b="1270"/>
                <wp:wrapTopAndBottom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770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11C7" w:rsidRPr="00842829" w:rsidRDefault="000511C7" w:rsidP="000511C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42829">
                              <w:rPr>
                                <w:sz w:val="28"/>
                                <w:szCs w:val="28"/>
                              </w:rPr>
                              <w:t xml:space="preserve">Рис.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2.2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left:0;text-align:left;margin-left:4.2pt;margin-top:560.9pt;width:254.1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" o:allowincell="f" filled="f" stroked="f">
                <v:textbox inset="0,0,0,0">
                  <w:txbxContent>
                    <w:p w:rsidR="000511C7" w:rsidRPr="00842829" w:rsidRDefault="000511C7" w:rsidP="000511C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42829">
                        <w:rPr>
                          <w:sz w:val="28"/>
                          <w:szCs w:val="28"/>
                        </w:rPr>
                        <w:t xml:space="preserve">Рис. </w:t>
                      </w:r>
                      <w:r>
                        <w:rPr>
                          <w:sz w:val="28"/>
                          <w:szCs w:val="28"/>
                        </w:rPr>
                        <w:t>2.2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 w:rsidRPr="00702DD0">
        <w:rPr>
          <w:sz w:val="28"/>
          <w:szCs w:val="28"/>
        </w:rPr>
        <w:t>Решение</w:t>
      </w:r>
    </w:p>
    <w:p w:rsidR="000511C7" w:rsidRPr="00702DD0" w:rsidRDefault="000511C7" w:rsidP="000511C7">
      <w:pPr>
        <w:ind w:firstLine="709"/>
        <w:contextualSpacing/>
        <w:jc w:val="both"/>
        <w:rPr>
          <w:sz w:val="28"/>
          <w:szCs w:val="28"/>
        </w:rPr>
      </w:pPr>
      <w:r w:rsidRPr="00702DD0">
        <w:rPr>
          <w:sz w:val="28"/>
          <w:szCs w:val="28"/>
        </w:rPr>
        <w:t>Поскольку вследствие симметрии системы узлы</w:t>
      </w:r>
      <w:proofErr w:type="gramStart"/>
      <w:r w:rsidRPr="00702DD0">
        <w:rPr>
          <w:sz w:val="28"/>
          <w:szCs w:val="28"/>
        </w:rPr>
        <w:t xml:space="preserve"> </w:t>
      </w:r>
      <w:r w:rsidRPr="00702DD0">
        <w:rPr>
          <w:i/>
          <w:sz w:val="28"/>
          <w:szCs w:val="28"/>
        </w:rPr>
        <w:t>А</w:t>
      </w:r>
      <w:proofErr w:type="gramEnd"/>
      <w:r w:rsidRPr="00702DD0">
        <w:rPr>
          <w:sz w:val="28"/>
          <w:szCs w:val="28"/>
        </w:rPr>
        <w:t xml:space="preserve"> и </w:t>
      </w:r>
      <w:r w:rsidRPr="00702DD0">
        <w:rPr>
          <w:i/>
          <w:sz w:val="28"/>
          <w:szCs w:val="28"/>
        </w:rPr>
        <w:t>В</w:t>
      </w:r>
      <w:r w:rsidRPr="00702DD0">
        <w:rPr>
          <w:sz w:val="28"/>
          <w:szCs w:val="28"/>
        </w:rPr>
        <w:t xml:space="preserve"> могут перемещат</w:t>
      </w:r>
      <w:r w:rsidRPr="00702DD0">
        <w:rPr>
          <w:sz w:val="28"/>
          <w:szCs w:val="28"/>
        </w:rPr>
        <w:t>ь</w:t>
      </w:r>
      <w:r w:rsidRPr="00702DD0">
        <w:rPr>
          <w:sz w:val="28"/>
          <w:szCs w:val="28"/>
        </w:rPr>
        <w:t xml:space="preserve">ся независимо друг от друга только по вертикали, перемещения в </w:t>
      </w:r>
      <w:r w:rsidRPr="00702DD0">
        <w:rPr>
          <w:sz w:val="28"/>
          <w:szCs w:val="28"/>
        </w:rPr>
        <w:lastRenderedPageBreak/>
        <w:t>рассматрив</w:t>
      </w:r>
      <w:r w:rsidRPr="00702DD0">
        <w:rPr>
          <w:sz w:val="28"/>
          <w:szCs w:val="28"/>
        </w:rPr>
        <w:t>а</w:t>
      </w:r>
      <w:r w:rsidRPr="00702DD0">
        <w:rPr>
          <w:sz w:val="28"/>
          <w:szCs w:val="28"/>
        </w:rPr>
        <w:t>емой системе определяются 2 перемещениями узлов А и В</w:t>
      </w:r>
      <w:r>
        <w:rPr>
          <w:sz w:val="28"/>
          <w:szCs w:val="28"/>
        </w:rPr>
        <w:t>, которые предпол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гаются направленными вниз</w:t>
      </w:r>
      <w:r w:rsidRPr="00702DD0">
        <w:rPr>
          <w:sz w:val="28"/>
          <w:szCs w:val="28"/>
        </w:rPr>
        <w:t>.</w:t>
      </w:r>
    </w:p>
    <w:p w:rsidR="000511C7" w:rsidRPr="00702DD0" w:rsidRDefault="000511C7" w:rsidP="000511C7">
      <w:pPr>
        <w:ind w:firstLine="709"/>
        <w:contextualSpacing/>
        <w:jc w:val="both"/>
        <w:rPr>
          <w:sz w:val="28"/>
          <w:szCs w:val="28"/>
        </w:rPr>
      </w:pPr>
      <w:r w:rsidRPr="00702DD0">
        <w:rPr>
          <w:sz w:val="28"/>
          <w:szCs w:val="28"/>
        </w:rPr>
        <w:t>Для определения сил и напряжений в стержнях системы используем принцип суперпозиции.</w:t>
      </w:r>
    </w:p>
    <w:p w:rsidR="000511C7" w:rsidRDefault="000511C7" w:rsidP="000511C7">
      <w:pPr>
        <w:ind w:firstLine="709"/>
        <w:contextualSpacing/>
        <w:jc w:val="both"/>
        <w:rPr>
          <w:sz w:val="28"/>
          <w:szCs w:val="28"/>
        </w:rPr>
      </w:pPr>
      <w:r w:rsidRPr="00702DD0">
        <w:rPr>
          <w:sz w:val="28"/>
          <w:szCs w:val="28"/>
        </w:rPr>
        <w:t xml:space="preserve">Пусть </w:t>
      </w:r>
      <w:r w:rsidRPr="00702DD0">
        <w:rPr>
          <w:position w:val="-10"/>
          <w:sz w:val="28"/>
          <w:szCs w:val="28"/>
        </w:rPr>
        <w:object w:dxaOrig="279" w:dyaOrig="340">
          <v:shape id="_x0000_i1060" type="#_x0000_t75" style="width:15pt;height:17.25pt" o:ole="" fillcolor="window">
            <v:imagedata r:id="rId78" o:title=""/>
          </v:shape>
          <o:OLEObject Type="Embed" ProgID="Equation.3" ShapeID="_x0000_i1060" DrawAspect="Content" ObjectID="_1781024689" r:id="rId79"/>
        </w:object>
      </w:r>
      <w:r w:rsidRPr="00702DD0">
        <w:rPr>
          <w:sz w:val="28"/>
          <w:szCs w:val="28"/>
        </w:rPr>
        <w:t xml:space="preserve"> и </w:t>
      </w:r>
      <w:r w:rsidRPr="00702DD0">
        <w:rPr>
          <w:position w:val="-10"/>
          <w:sz w:val="28"/>
          <w:szCs w:val="28"/>
        </w:rPr>
        <w:object w:dxaOrig="300" w:dyaOrig="340">
          <v:shape id="_x0000_i1061" type="#_x0000_t75" style="width:15pt;height:17.25pt" o:ole="" fillcolor="window">
            <v:imagedata r:id="rId80" o:title=""/>
          </v:shape>
          <o:OLEObject Type="Embed" ProgID="Equation.3" ShapeID="_x0000_i1061" DrawAspect="Content" ObjectID="_1781024690" r:id="rId81"/>
        </w:object>
      </w:r>
      <w:r w:rsidRPr="00702DD0">
        <w:rPr>
          <w:sz w:val="28"/>
          <w:szCs w:val="28"/>
        </w:rPr>
        <w:t xml:space="preserve"> перемещения точек</w:t>
      </w:r>
      <w:proofErr w:type="gramStart"/>
      <w:r w:rsidRPr="00702DD0">
        <w:rPr>
          <w:sz w:val="28"/>
          <w:szCs w:val="28"/>
        </w:rPr>
        <w:t xml:space="preserve"> </w:t>
      </w:r>
      <w:r w:rsidRPr="00702DD0">
        <w:rPr>
          <w:i/>
          <w:sz w:val="28"/>
          <w:szCs w:val="28"/>
        </w:rPr>
        <w:t>А</w:t>
      </w:r>
      <w:proofErr w:type="gramEnd"/>
      <w:r w:rsidRPr="00702DD0">
        <w:rPr>
          <w:sz w:val="28"/>
          <w:szCs w:val="28"/>
        </w:rPr>
        <w:t xml:space="preserve"> и </w:t>
      </w:r>
      <w:r w:rsidRPr="00702DD0">
        <w:rPr>
          <w:i/>
          <w:sz w:val="28"/>
          <w:szCs w:val="28"/>
        </w:rPr>
        <w:t>В</w:t>
      </w:r>
      <w:r w:rsidRPr="00702DD0">
        <w:rPr>
          <w:sz w:val="28"/>
          <w:szCs w:val="28"/>
        </w:rPr>
        <w:t xml:space="preserve"> соответственно. Тогда удлинения стержней будут равны</w:t>
      </w:r>
    </w:p>
    <w:p w:rsidR="000511C7" w:rsidRPr="00702DD0" w:rsidRDefault="000511C7" w:rsidP="000511C7">
      <w:pPr>
        <w:ind w:firstLine="709"/>
        <w:contextualSpacing/>
        <w:jc w:val="center"/>
        <w:rPr>
          <w:sz w:val="28"/>
          <w:szCs w:val="28"/>
        </w:rPr>
      </w:pPr>
      <w:r w:rsidRPr="00702DD0">
        <w:rPr>
          <w:position w:val="-10"/>
          <w:sz w:val="28"/>
          <w:szCs w:val="28"/>
        </w:rPr>
        <w:object w:dxaOrig="1219" w:dyaOrig="340">
          <v:shape id="_x0000_i1062" type="#_x0000_t75" style="width:61.5pt;height:17.25pt" o:ole="" fillcolor="window">
            <v:imagedata r:id="rId82" o:title=""/>
          </v:shape>
          <o:OLEObject Type="Embed" ProgID="Equation.3" ShapeID="_x0000_i1062" DrawAspect="Content" ObjectID="_1781024691" r:id="rId83"/>
        </w:object>
      </w:r>
      <w:r w:rsidRPr="00702DD0">
        <w:rPr>
          <w:sz w:val="28"/>
          <w:szCs w:val="28"/>
        </w:rPr>
        <w:t>,</w:t>
      </w:r>
    </w:p>
    <w:p w:rsidR="000511C7" w:rsidRPr="00527641" w:rsidRDefault="000511C7" w:rsidP="000511C7">
      <w:pPr>
        <w:ind w:firstLine="709"/>
        <w:contextualSpacing/>
        <w:jc w:val="center"/>
        <w:rPr>
          <w:sz w:val="28"/>
          <w:szCs w:val="28"/>
        </w:rPr>
      </w:pPr>
      <w:r w:rsidRPr="00702DD0">
        <w:rPr>
          <w:position w:val="-10"/>
          <w:sz w:val="28"/>
          <w:szCs w:val="28"/>
        </w:rPr>
        <w:object w:dxaOrig="1500" w:dyaOrig="340">
          <v:shape id="_x0000_i1063" type="#_x0000_t75" style="width:75pt;height:17.25pt" o:ole="" fillcolor="window">
            <v:imagedata r:id="rId84" o:title=""/>
          </v:shape>
          <o:OLEObject Type="Embed" ProgID="Equation.3" ShapeID="_x0000_i1063" DrawAspect="Content" ObjectID="_1781024692" r:id="rId85"/>
        </w:object>
      </w:r>
      <w:r w:rsidRPr="00702DD0">
        <w:rPr>
          <w:sz w:val="28"/>
          <w:szCs w:val="28"/>
        </w:rPr>
        <w:t>,</w:t>
      </w:r>
    </w:p>
    <w:p w:rsidR="000511C7" w:rsidRPr="00527641" w:rsidRDefault="000511C7" w:rsidP="000511C7">
      <w:pPr>
        <w:ind w:firstLine="709"/>
        <w:contextualSpacing/>
        <w:jc w:val="center"/>
        <w:rPr>
          <w:sz w:val="28"/>
          <w:szCs w:val="28"/>
        </w:rPr>
      </w:pPr>
      <w:r w:rsidRPr="00527641">
        <w:rPr>
          <w:position w:val="-12"/>
          <w:sz w:val="28"/>
          <w:szCs w:val="28"/>
        </w:rPr>
        <w:object w:dxaOrig="1520" w:dyaOrig="360">
          <v:shape id="_x0000_i1064" type="#_x0000_t75" style="width:75pt;height:18pt" o:ole="" fillcolor="window">
            <v:imagedata r:id="rId86" o:title=""/>
          </v:shape>
          <o:OLEObject Type="Embed" ProgID="Equation.3" ShapeID="_x0000_i1064" DrawAspect="Content" ObjectID="_1781024693" r:id="rId87"/>
        </w:object>
      </w:r>
      <w:r w:rsidRPr="00527641">
        <w:rPr>
          <w:position w:val="-12"/>
          <w:sz w:val="28"/>
          <w:szCs w:val="28"/>
        </w:rPr>
        <w:t>/</w:t>
      </w:r>
    </w:p>
    <w:p w:rsidR="000511C7" w:rsidRPr="00702DD0" w:rsidRDefault="000511C7" w:rsidP="000511C7">
      <w:pPr>
        <w:ind w:firstLine="709"/>
        <w:contextualSpacing/>
        <w:jc w:val="both"/>
        <w:rPr>
          <w:sz w:val="28"/>
          <w:szCs w:val="28"/>
        </w:rPr>
      </w:pPr>
      <w:r w:rsidRPr="00702DD0">
        <w:rPr>
          <w:sz w:val="28"/>
          <w:szCs w:val="28"/>
        </w:rPr>
        <w:t>Нормальные силы в стержнях</w:t>
      </w:r>
    </w:p>
    <w:p w:rsidR="000511C7" w:rsidRPr="00702DD0" w:rsidRDefault="000511C7" w:rsidP="000511C7">
      <w:pPr>
        <w:ind w:firstLine="709"/>
        <w:contextualSpacing/>
        <w:jc w:val="center"/>
        <w:rPr>
          <w:sz w:val="28"/>
          <w:szCs w:val="28"/>
        </w:rPr>
      </w:pPr>
      <w:r w:rsidRPr="00702DD0">
        <w:rPr>
          <w:position w:val="-10"/>
          <w:sz w:val="28"/>
          <w:szCs w:val="28"/>
        </w:rPr>
        <w:object w:dxaOrig="1560" w:dyaOrig="340">
          <v:shape id="_x0000_i1065" type="#_x0000_t75" style="width:78.75pt;height:17.25pt" o:ole="" fillcolor="window">
            <v:imagedata r:id="rId88" o:title=""/>
          </v:shape>
          <o:OLEObject Type="Embed" ProgID="Equation.3" ShapeID="_x0000_i1065" DrawAspect="Content" ObjectID="_1781024694" r:id="rId89"/>
        </w:object>
      </w:r>
      <w:r w:rsidRPr="00702DD0">
        <w:rPr>
          <w:sz w:val="28"/>
          <w:szCs w:val="28"/>
        </w:rPr>
        <w:t>,</w:t>
      </w:r>
    </w:p>
    <w:p w:rsidR="000511C7" w:rsidRPr="00702DD0" w:rsidRDefault="000511C7" w:rsidP="000511C7">
      <w:pPr>
        <w:ind w:firstLine="709"/>
        <w:contextualSpacing/>
        <w:jc w:val="center"/>
        <w:rPr>
          <w:sz w:val="28"/>
          <w:szCs w:val="28"/>
        </w:rPr>
      </w:pPr>
      <w:r w:rsidRPr="00702DD0">
        <w:rPr>
          <w:position w:val="-10"/>
          <w:sz w:val="28"/>
          <w:szCs w:val="28"/>
        </w:rPr>
        <w:object w:dxaOrig="1640" w:dyaOrig="340">
          <v:shape id="_x0000_i1066" type="#_x0000_t75" style="width:81.75pt;height:17.25pt" o:ole="" fillcolor="window">
            <v:imagedata r:id="rId90" o:title=""/>
          </v:shape>
          <o:OLEObject Type="Embed" ProgID="Equation.3" ShapeID="_x0000_i1066" DrawAspect="Content" ObjectID="_1781024695" r:id="rId91"/>
        </w:object>
      </w:r>
      <w:r w:rsidRPr="00702DD0">
        <w:rPr>
          <w:sz w:val="28"/>
          <w:szCs w:val="28"/>
        </w:rPr>
        <w:t>,</w:t>
      </w:r>
    </w:p>
    <w:p w:rsidR="000511C7" w:rsidRDefault="000511C7" w:rsidP="000511C7">
      <w:pPr>
        <w:ind w:firstLine="709"/>
        <w:contextualSpacing/>
        <w:jc w:val="center"/>
        <w:rPr>
          <w:sz w:val="28"/>
          <w:szCs w:val="28"/>
        </w:rPr>
      </w:pPr>
      <w:r w:rsidRPr="00702DD0">
        <w:rPr>
          <w:position w:val="-12"/>
          <w:sz w:val="28"/>
          <w:szCs w:val="28"/>
        </w:rPr>
        <w:object w:dxaOrig="1660" w:dyaOrig="360">
          <v:shape id="_x0000_i1067" type="#_x0000_t75" style="width:82.5pt;height:18pt" o:ole="" fillcolor="window">
            <v:imagedata r:id="rId92" o:title=""/>
          </v:shape>
          <o:OLEObject Type="Embed" ProgID="Equation.3" ShapeID="_x0000_i1067" DrawAspect="Content" ObjectID="_1781024696" r:id="rId93"/>
        </w:object>
      </w:r>
      <w:r w:rsidRPr="00702DD0">
        <w:rPr>
          <w:sz w:val="28"/>
          <w:szCs w:val="28"/>
        </w:rPr>
        <w:t>.</w:t>
      </w: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При рассмотрении равновесия элементов расчетной </w:t>
      </w:r>
      <w:proofErr w:type="gramStart"/>
      <w:r>
        <w:rPr>
          <w:sz w:val="28"/>
          <w:szCs w:val="28"/>
        </w:rPr>
        <w:t>схемы</w:t>
      </w:r>
      <w:proofErr w:type="gramEnd"/>
      <w:r>
        <w:rPr>
          <w:sz w:val="28"/>
          <w:szCs w:val="28"/>
        </w:rPr>
        <w:t xml:space="preserve"> действующие на них силы, равные нормальным силам в стержнях, следует направлять вдоль осей стержней так, чтобы эти силы вызывали в стержнях растяжение. В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тивном случае неизбежны качественные ошибки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решении</w:t>
      </w:r>
      <w:proofErr w:type="gramEnd"/>
      <w:r>
        <w:rPr>
          <w:sz w:val="28"/>
          <w:szCs w:val="28"/>
        </w:rPr>
        <w:t>, влияющие на 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ки нормальных сил.</w:t>
      </w: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 w:rsidRPr="00702DD0">
        <w:rPr>
          <w:sz w:val="28"/>
          <w:szCs w:val="28"/>
        </w:rPr>
        <w:t>Уравнение равновесия узлов</w:t>
      </w:r>
      <w:proofErr w:type="gramStart"/>
      <w:r w:rsidRPr="00702DD0">
        <w:rPr>
          <w:sz w:val="28"/>
          <w:szCs w:val="28"/>
        </w:rPr>
        <w:t xml:space="preserve"> А</w:t>
      </w:r>
      <w:proofErr w:type="gramEnd"/>
      <w:r w:rsidRPr="00702DD0">
        <w:rPr>
          <w:sz w:val="28"/>
          <w:szCs w:val="28"/>
        </w:rPr>
        <w:t xml:space="preserve"> и В имеют вид (рис. 1,2,б)</w:t>
      </w:r>
    </w:p>
    <w:p w:rsidR="000511C7" w:rsidRPr="00702DD0" w:rsidRDefault="000511C7" w:rsidP="000511C7">
      <w:pPr>
        <w:ind w:firstLine="709"/>
        <w:contextualSpacing/>
        <w:jc w:val="center"/>
        <w:rPr>
          <w:sz w:val="28"/>
          <w:szCs w:val="28"/>
        </w:rPr>
      </w:pPr>
      <w:r w:rsidRPr="00702DD0">
        <w:rPr>
          <w:position w:val="-10"/>
          <w:sz w:val="28"/>
          <w:szCs w:val="28"/>
        </w:rPr>
        <w:object w:dxaOrig="2560" w:dyaOrig="340">
          <v:shape id="_x0000_i1068" type="#_x0000_t75" style="width:129pt;height:17.25pt" o:ole="" fillcolor="window">
            <v:imagedata r:id="rId94" o:title=""/>
          </v:shape>
          <o:OLEObject Type="Embed" ProgID="Equation.3" ShapeID="_x0000_i1068" DrawAspect="Content" ObjectID="_1781024697" r:id="rId95"/>
        </w:object>
      </w:r>
      <w:r w:rsidRPr="00702DD0">
        <w:rPr>
          <w:sz w:val="28"/>
          <w:szCs w:val="28"/>
        </w:rPr>
        <w:t xml:space="preserve">, </w:t>
      </w:r>
      <w:r w:rsidRPr="00702DD0">
        <w:rPr>
          <w:position w:val="-12"/>
          <w:sz w:val="28"/>
          <w:szCs w:val="28"/>
        </w:rPr>
        <w:object w:dxaOrig="2120" w:dyaOrig="360">
          <v:shape id="_x0000_i1069" type="#_x0000_t75" style="width:105pt;height:18pt" o:ole="" fillcolor="window">
            <v:imagedata r:id="rId96" o:title=""/>
          </v:shape>
          <o:OLEObject Type="Embed" ProgID="Equation.3" ShapeID="_x0000_i1069" DrawAspect="Content" ObjectID="_1781024698" r:id="rId97"/>
        </w:object>
      </w:r>
      <w:r w:rsidRPr="00702DD0">
        <w:rPr>
          <w:sz w:val="28"/>
          <w:szCs w:val="28"/>
        </w:rPr>
        <w:t>.</w:t>
      </w: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 w:rsidRPr="00702DD0">
        <w:rPr>
          <w:sz w:val="28"/>
          <w:szCs w:val="28"/>
        </w:rPr>
        <w:t xml:space="preserve">Подставляя сюда выражения для нормальных сил, получаем уравнения </w:t>
      </w:r>
      <w:proofErr w:type="gramStart"/>
      <w:r w:rsidRPr="00702DD0">
        <w:rPr>
          <w:sz w:val="28"/>
          <w:szCs w:val="28"/>
        </w:rPr>
        <w:t>для</w:t>
      </w:r>
      <w:proofErr w:type="gramEnd"/>
      <w:r w:rsidRPr="00702DD0">
        <w:rPr>
          <w:sz w:val="28"/>
          <w:szCs w:val="28"/>
        </w:rPr>
        <w:t xml:space="preserve"> </w:t>
      </w:r>
      <w:r w:rsidRPr="00702DD0">
        <w:rPr>
          <w:position w:val="-10"/>
          <w:sz w:val="28"/>
          <w:szCs w:val="28"/>
        </w:rPr>
        <w:object w:dxaOrig="279" w:dyaOrig="340">
          <v:shape id="_x0000_i1070" type="#_x0000_t75" style="width:15pt;height:17.25pt" o:ole="" fillcolor="window">
            <v:imagedata r:id="rId98" o:title=""/>
          </v:shape>
          <o:OLEObject Type="Embed" ProgID="Equation.3" ShapeID="_x0000_i1070" DrawAspect="Content" ObjectID="_1781024699" r:id="rId99"/>
        </w:object>
      </w:r>
      <w:r w:rsidRPr="00702DD0">
        <w:rPr>
          <w:sz w:val="28"/>
          <w:szCs w:val="28"/>
        </w:rPr>
        <w:t xml:space="preserve"> и </w:t>
      </w:r>
      <w:r w:rsidRPr="00702DD0">
        <w:rPr>
          <w:position w:val="-10"/>
          <w:sz w:val="28"/>
          <w:szCs w:val="28"/>
        </w:rPr>
        <w:object w:dxaOrig="300" w:dyaOrig="340">
          <v:shape id="_x0000_i1071" type="#_x0000_t75" style="width:15pt;height:17.25pt" o:ole="" fillcolor="window">
            <v:imagedata r:id="rId100" o:title=""/>
          </v:shape>
          <o:OLEObject Type="Embed" ProgID="Equation.3" ShapeID="_x0000_i1071" DrawAspect="Content" ObjectID="_1781024700" r:id="rId101"/>
        </w:object>
      </w:r>
      <w:r w:rsidRPr="00702DD0">
        <w:rPr>
          <w:sz w:val="28"/>
          <w:szCs w:val="28"/>
        </w:rPr>
        <w:t xml:space="preserve"> </w:t>
      </w:r>
      <w:r w:rsidRPr="00702DD0">
        <w:rPr>
          <w:position w:val="-10"/>
          <w:sz w:val="28"/>
          <w:szCs w:val="28"/>
        </w:rPr>
        <w:object w:dxaOrig="3159" w:dyaOrig="380">
          <v:shape id="_x0000_i1072" type="#_x0000_t75" style="width:159pt;height:19.5pt" o:ole="" fillcolor="window">
            <v:imagedata r:id="rId102" o:title=""/>
          </v:shape>
          <o:OLEObject Type="Embed" ProgID="Equation.3" ShapeID="_x0000_i1072" DrawAspect="Content" ObjectID="_1781024701" r:id="rId103"/>
        </w:object>
      </w:r>
      <w:r w:rsidRPr="00702DD0">
        <w:rPr>
          <w:sz w:val="28"/>
          <w:szCs w:val="28"/>
        </w:rPr>
        <w:t xml:space="preserve">, </w:t>
      </w:r>
      <w:r w:rsidRPr="00702DD0">
        <w:rPr>
          <w:position w:val="-12"/>
          <w:sz w:val="28"/>
          <w:szCs w:val="28"/>
        </w:rPr>
        <w:object w:dxaOrig="3100" w:dyaOrig="400">
          <v:shape id="_x0000_i1073" type="#_x0000_t75" style="width:154.5pt;height:20.25pt" o:ole="" fillcolor="window">
            <v:imagedata r:id="rId104" o:title=""/>
          </v:shape>
          <o:OLEObject Type="Embed" ProgID="Equation.3" ShapeID="_x0000_i1073" DrawAspect="Content" ObjectID="_1781024702" r:id="rId105"/>
        </w:object>
      </w:r>
      <w:r w:rsidRPr="00702DD0">
        <w:rPr>
          <w:sz w:val="28"/>
          <w:szCs w:val="28"/>
        </w:rPr>
        <w:t>,</w:t>
      </w:r>
    </w:p>
    <w:p w:rsidR="000511C7" w:rsidRPr="00702DD0" w:rsidRDefault="000511C7" w:rsidP="000511C7">
      <w:pPr>
        <w:contextualSpacing/>
        <w:rPr>
          <w:sz w:val="28"/>
          <w:szCs w:val="28"/>
        </w:rPr>
      </w:pPr>
      <w:r w:rsidRPr="00702DD0">
        <w:rPr>
          <w:sz w:val="28"/>
          <w:szCs w:val="28"/>
        </w:rPr>
        <w:t>или</w:t>
      </w:r>
    </w:p>
    <w:p w:rsidR="000511C7" w:rsidRPr="00702DD0" w:rsidRDefault="000511C7" w:rsidP="000511C7">
      <w:pPr>
        <w:tabs>
          <w:tab w:val="left" w:pos="1418"/>
          <w:tab w:val="left" w:pos="8789"/>
        </w:tabs>
        <w:contextualSpacing/>
        <w:jc w:val="both"/>
        <w:rPr>
          <w:sz w:val="28"/>
          <w:szCs w:val="28"/>
        </w:rPr>
      </w:pPr>
      <w:r w:rsidRPr="00702DD0">
        <w:rPr>
          <w:sz w:val="28"/>
          <w:szCs w:val="28"/>
        </w:rPr>
        <w:tab/>
      </w:r>
      <w:r w:rsidRPr="00702DD0">
        <w:rPr>
          <w:position w:val="-12"/>
          <w:sz w:val="28"/>
          <w:szCs w:val="28"/>
        </w:rPr>
        <w:object w:dxaOrig="6300" w:dyaOrig="380">
          <v:shape id="_x0000_i1074" type="#_x0000_t75" style="width:315pt;height:19.5pt" o:ole="" fillcolor="window">
            <v:imagedata r:id="rId106" o:title=""/>
          </v:shape>
          <o:OLEObject Type="Embed" ProgID="Equation.3" ShapeID="_x0000_i1074" DrawAspect="Content" ObjectID="_1781024703" r:id="rId107"/>
        </w:object>
      </w:r>
      <w:r w:rsidRPr="00702DD0">
        <w:rPr>
          <w:sz w:val="28"/>
          <w:szCs w:val="28"/>
        </w:rPr>
        <w:tab/>
        <w:t>(2.6)</w:t>
      </w: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 w:rsidRPr="00702DD0">
        <w:rPr>
          <w:sz w:val="28"/>
          <w:szCs w:val="28"/>
        </w:rPr>
        <w:t>Далее проще эту систему численно, для чего нужно определить коэфф</w:t>
      </w:r>
      <w:r w:rsidRPr="00702DD0">
        <w:rPr>
          <w:sz w:val="28"/>
          <w:szCs w:val="28"/>
        </w:rPr>
        <w:t>и</w:t>
      </w:r>
      <w:r w:rsidRPr="00702DD0">
        <w:rPr>
          <w:sz w:val="28"/>
          <w:szCs w:val="28"/>
        </w:rPr>
        <w:t xml:space="preserve">циенты </w:t>
      </w:r>
      <w:proofErr w:type="gramStart"/>
      <w:r w:rsidRPr="00702DD0">
        <w:rPr>
          <w:sz w:val="28"/>
          <w:szCs w:val="28"/>
        </w:rPr>
        <w:t>при</w:t>
      </w:r>
      <w:proofErr w:type="gramEnd"/>
      <w:r w:rsidRPr="00702DD0">
        <w:rPr>
          <w:sz w:val="28"/>
          <w:szCs w:val="28"/>
        </w:rPr>
        <w:t xml:space="preserve"> </w:t>
      </w:r>
      <w:r w:rsidRPr="00702DD0">
        <w:rPr>
          <w:position w:val="-10"/>
          <w:sz w:val="28"/>
          <w:szCs w:val="28"/>
        </w:rPr>
        <w:object w:dxaOrig="279" w:dyaOrig="340">
          <v:shape id="_x0000_i1075" type="#_x0000_t75" style="width:15pt;height:17.25pt" o:ole="" fillcolor="window">
            <v:imagedata r:id="rId108" o:title=""/>
          </v:shape>
          <o:OLEObject Type="Embed" ProgID="Equation.3" ShapeID="_x0000_i1075" DrawAspect="Content" ObjectID="_1781024704" r:id="rId109"/>
        </w:object>
      </w:r>
      <w:r w:rsidRPr="00702DD0">
        <w:rPr>
          <w:sz w:val="28"/>
          <w:szCs w:val="28"/>
        </w:rPr>
        <w:t xml:space="preserve"> и </w:t>
      </w:r>
      <w:r w:rsidRPr="00702DD0">
        <w:rPr>
          <w:position w:val="-10"/>
          <w:sz w:val="28"/>
          <w:szCs w:val="28"/>
        </w:rPr>
        <w:object w:dxaOrig="300" w:dyaOrig="340">
          <v:shape id="_x0000_i1076" type="#_x0000_t75" style="width:15pt;height:17.25pt" o:ole="" fillcolor="window">
            <v:imagedata r:id="rId110" o:title=""/>
          </v:shape>
          <o:OLEObject Type="Embed" ProgID="Equation.3" ShapeID="_x0000_i1076" DrawAspect="Content" ObjectID="_1781024705" r:id="rId111"/>
        </w:object>
      </w:r>
      <w:r w:rsidRPr="00702DD0">
        <w:rPr>
          <w:sz w:val="28"/>
          <w:szCs w:val="28"/>
        </w:rPr>
        <w:t>.</w:t>
      </w: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 w:rsidRPr="00702DD0">
        <w:rPr>
          <w:sz w:val="28"/>
          <w:szCs w:val="28"/>
        </w:rPr>
        <w:t>Из рис. 2.3, а следуют выражения для длин и жесткостей стержней и у</w:t>
      </w:r>
      <w:r w:rsidRPr="00702DD0">
        <w:rPr>
          <w:sz w:val="28"/>
          <w:szCs w:val="28"/>
        </w:rPr>
        <w:t>г</w:t>
      </w:r>
      <w:r w:rsidRPr="00702DD0">
        <w:rPr>
          <w:sz w:val="28"/>
          <w:szCs w:val="28"/>
        </w:rPr>
        <w:t xml:space="preserve">лов между их осями </w:t>
      </w:r>
    </w:p>
    <w:p w:rsidR="000511C7" w:rsidRPr="00702DD0" w:rsidRDefault="000511C7" w:rsidP="000511C7">
      <w:pPr>
        <w:ind w:firstLine="709"/>
        <w:contextualSpacing/>
        <w:jc w:val="center"/>
        <w:rPr>
          <w:sz w:val="28"/>
          <w:szCs w:val="28"/>
        </w:rPr>
      </w:pPr>
      <w:r w:rsidRPr="00702DD0">
        <w:rPr>
          <w:position w:val="-10"/>
          <w:sz w:val="28"/>
          <w:szCs w:val="28"/>
        </w:rPr>
        <w:object w:dxaOrig="620" w:dyaOrig="340">
          <v:shape id="_x0000_i1077" type="#_x0000_t75" style="width:31.5pt;height:17.25pt" o:ole="" fillcolor="window">
            <v:imagedata r:id="rId112" o:title=""/>
          </v:shape>
          <o:OLEObject Type="Embed" ProgID="Equation.3" ShapeID="_x0000_i1077" DrawAspect="Content" ObjectID="_1781024706" r:id="rId113"/>
        </w:object>
      </w:r>
      <w:r w:rsidRPr="00702DD0">
        <w:rPr>
          <w:sz w:val="28"/>
          <w:szCs w:val="28"/>
        </w:rPr>
        <w:t xml:space="preserve">, </w:t>
      </w:r>
      <w:r w:rsidRPr="00702DD0">
        <w:rPr>
          <w:position w:val="-12"/>
          <w:sz w:val="28"/>
          <w:szCs w:val="28"/>
        </w:rPr>
        <w:object w:dxaOrig="2840" w:dyaOrig="440">
          <v:shape id="_x0000_i1078" type="#_x0000_t75" style="width:141.75pt;height:21.75pt" o:ole="" fillcolor="window">
            <v:imagedata r:id="rId114" o:title=""/>
          </v:shape>
          <o:OLEObject Type="Embed" ProgID="Equation.3" ShapeID="_x0000_i1078" DrawAspect="Content" ObjectID="_1781024707" r:id="rId115"/>
        </w:object>
      </w:r>
      <w:r w:rsidRPr="00702DD0">
        <w:rPr>
          <w:sz w:val="28"/>
          <w:szCs w:val="28"/>
        </w:rPr>
        <w:t xml:space="preserve">, </w:t>
      </w:r>
      <w:r w:rsidRPr="00702DD0">
        <w:rPr>
          <w:position w:val="-12"/>
          <w:sz w:val="28"/>
          <w:szCs w:val="28"/>
        </w:rPr>
        <w:object w:dxaOrig="2960" w:dyaOrig="440">
          <v:shape id="_x0000_i1079" type="#_x0000_t75" style="width:147pt;height:21.75pt" o:ole="" fillcolor="window">
            <v:imagedata r:id="rId116" o:title=""/>
          </v:shape>
          <o:OLEObject Type="Embed" ProgID="Equation.3" ShapeID="_x0000_i1079" DrawAspect="Content" ObjectID="_1781024708" r:id="rId117"/>
        </w:object>
      </w:r>
      <w:r w:rsidRPr="00702DD0">
        <w:rPr>
          <w:sz w:val="28"/>
          <w:szCs w:val="28"/>
        </w:rPr>
        <w:t>,</w:t>
      </w:r>
    </w:p>
    <w:p w:rsidR="000511C7" w:rsidRPr="00702DD0" w:rsidRDefault="000511C7" w:rsidP="000511C7">
      <w:pPr>
        <w:ind w:firstLine="709"/>
        <w:contextualSpacing/>
        <w:jc w:val="center"/>
        <w:rPr>
          <w:sz w:val="28"/>
          <w:szCs w:val="28"/>
        </w:rPr>
      </w:pPr>
      <w:r w:rsidRPr="00702DD0">
        <w:rPr>
          <w:position w:val="-10"/>
          <w:sz w:val="28"/>
          <w:szCs w:val="28"/>
        </w:rPr>
        <w:object w:dxaOrig="3600" w:dyaOrig="340">
          <v:shape id="_x0000_i1080" type="#_x0000_t75" style="width:180.75pt;height:17.25pt" o:ole="" fillcolor="window">
            <v:imagedata r:id="rId118" o:title=""/>
          </v:shape>
          <o:OLEObject Type="Embed" ProgID="Equation.3" ShapeID="_x0000_i1080" DrawAspect="Content" ObjectID="_1781024709" r:id="rId119"/>
        </w:object>
      </w:r>
      <w:r w:rsidRPr="00702DD0">
        <w:rPr>
          <w:sz w:val="28"/>
          <w:szCs w:val="28"/>
        </w:rPr>
        <w:t xml:space="preserve">, </w:t>
      </w:r>
      <w:r w:rsidRPr="00702DD0">
        <w:rPr>
          <w:position w:val="-12"/>
          <w:sz w:val="28"/>
          <w:szCs w:val="28"/>
        </w:rPr>
        <w:object w:dxaOrig="3220" w:dyaOrig="360">
          <v:shape id="_x0000_i1081" type="#_x0000_t75" style="width:161.25pt;height:18pt" o:ole="" fillcolor="window">
            <v:imagedata r:id="rId120" o:title=""/>
          </v:shape>
          <o:OLEObject Type="Embed" ProgID="Equation.3" ShapeID="_x0000_i1081" DrawAspect="Content" ObjectID="_1781024710" r:id="rId121"/>
        </w:object>
      </w:r>
      <w:r w:rsidRPr="00702DD0">
        <w:rPr>
          <w:sz w:val="28"/>
          <w:szCs w:val="28"/>
        </w:rPr>
        <w:t>,</w:t>
      </w:r>
    </w:p>
    <w:p w:rsidR="000511C7" w:rsidRPr="00702DD0" w:rsidRDefault="000511C7" w:rsidP="000511C7">
      <w:pPr>
        <w:ind w:firstLine="709"/>
        <w:contextualSpacing/>
        <w:jc w:val="center"/>
        <w:rPr>
          <w:sz w:val="28"/>
          <w:szCs w:val="28"/>
        </w:rPr>
      </w:pPr>
      <w:r w:rsidRPr="00702DD0">
        <w:rPr>
          <w:position w:val="-10"/>
          <w:sz w:val="28"/>
          <w:szCs w:val="28"/>
        </w:rPr>
        <w:object w:dxaOrig="2400" w:dyaOrig="340">
          <v:shape id="_x0000_i1082" type="#_x0000_t75" style="width:120pt;height:17.25pt" o:ole="" fillcolor="window">
            <v:imagedata r:id="rId122" o:title=""/>
          </v:shape>
          <o:OLEObject Type="Embed" ProgID="Equation.3" ShapeID="_x0000_i1082" DrawAspect="Content" ObjectID="_1781024711" r:id="rId123"/>
        </w:object>
      </w:r>
      <w:r w:rsidRPr="00702DD0">
        <w:rPr>
          <w:sz w:val="28"/>
          <w:szCs w:val="28"/>
        </w:rPr>
        <w:t xml:space="preserve">, </w:t>
      </w:r>
      <w:r w:rsidRPr="00702DD0">
        <w:rPr>
          <w:position w:val="-10"/>
          <w:sz w:val="28"/>
          <w:szCs w:val="28"/>
        </w:rPr>
        <w:object w:dxaOrig="4480" w:dyaOrig="340">
          <v:shape id="_x0000_i1083" type="#_x0000_t75" style="width:225pt;height:17.25pt" o:ole="" fillcolor="window">
            <v:imagedata r:id="rId124" o:title=""/>
          </v:shape>
          <o:OLEObject Type="Embed" ProgID="Equation.3" ShapeID="_x0000_i1083" DrawAspect="Content" ObjectID="_1781024712" r:id="rId125"/>
        </w:object>
      </w:r>
      <w:r w:rsidRPr="00702DD0">
        <w:rPr>
          <w:sz w:val="28"/>
          <w:szCs w:val="28"/>
        </w:rPr>
        <w:t>,</w:t>
      </w:r>
    </w:p>
    <w:p w:rsidR="000511C7" w:rsidRPr="00702DD0" w:rsidRDefault="000511C7" w:rsidP="000511C7">
      <w:pPr>
        <w:ind w:firstLine="709"/>
        <w:contextualSpacing/>
        <w:jc w:val="center"/>
        <w:rPr>
          <w:sz w:val="28"/>
          <w:szCs w:val="28"/>
        </w:rPr>
      </w:pPr>
      <w:r w:rsidRPr="00702DD0">
        <w:rPr>
          <w:position w:val="-12"/>
          <w:sz w:val="28"/>
          <w:szCs w:val="28"/>
        </w:rPr>
        <w:object w:dxaOrig="3980" w:dyaOrig="360">
          <v:shape id="_x0000_i1084" type="#_x0000_t75" style="width:198.75pt;height:18pt" o:ole="" fillcolor="window">
            <v:imagedata r:id="rId126" o:title=""/>
          </v:shape>
          <o:OLEObject Type="Embed" ProgID="Equation.3" ShapeID="_x0000_i1084" DrawAspect="Content" ObjectID="_1781024713" r:id="rId127"/>
        </w:object>
      </w:r>
      <w:r w:rsidRPr="00702DD0">
        <w:rPr>
          <w:sz w:val="28"/>
          <w:szCs w:val="28"/>
        </w:rPr>
        <w:t>.</w:t>
      </w: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 w:rsidRPr="00702DD0">
        <w:rPr>
          <w:sz w:val="28"/>
          <w:szCs w:val="28"/>
        </w:rPr>
        <w:t>Тогда</w:t>
      </w: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 w:rsidRPr="00702DD0">
        <w:rPr>
          <w:position w:val="-24"/>
          <w:sz w:val="28"/>
          <w:szCs w:val="28"/>
        </w:rPr>
        <w:object w:dxaOrig="6060" w:dyaOrig="620">
          <v:shape id="_x0000_i1085" type="#_x0000_t75" style="width:303pt;height:31.5pt" o:ole="" fillcolor="window">
            <v:imagedata r:id="rId128" o:title=""/>
          </v:shape>
          <o:OLEObject Type="Embed" ProgID="Equation.3" ShapeID="_x0000_i1085" DrawAspect="Content" ObjectID="_1781024714" r:id="rId129"/>
        </w:object>
      </w:r>
      <w:r w:rsidRPr="00702DD0">
        <w:rPr>
          <w:sz w:val="28"/>
          <w:szCs w:val="28"/>
        </w:rPr>
        <w:t>,</w:t>
      </w: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 w:rsidRPr="00702DD0">
        <w:rPr>
          <w:position w:val="-24"/>
          <w:sz w:val="28"/>
          <w:szCs w:val="28"/>
        </w:rPr>
        <w:object w:dxaOrig="5480" w:dyaOrig="620">
          <v:shape id="_x0000_i1086" type="#_x0000_t75" style="width:273pt;height:31.5pt" o:ole="" fillcolor="window">
            <v:imagedata r:id="rId130" o:title=""/>
          </v:shape>
          <o:OLEObject Type="Embed" ProgID="Equation.3" ShapeID="_x0000_i1086" DrawAspect="Content" ObjectID="_1781024715" r:id="rId131"/>
        </w:object>
      </w:r>
      <w:r w:rsidRPr="00702DD0">
        <w:rPr>
          <w:sz w:val="28"/>
          <w:szCs w:val="28"/>
        </w:rPr>
        <w:t>.</w:t>
      </w: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 w:rsidRPr="00702DD0">
        <w:rPr>
          <w:sz w:val="28"/>
          <w:szCs w:val="28"/>
        </w:rPr>
        <w:t>Система (2.6) приобретает вид</w:t>
      </w:r>
    </w:p>
    <w:p w:rsidR="000511C7" w:rsidRPr="00702DD0" w:rsidRDefault="000511C7" w:rsidP="000511C7">
      <w:pPr>
        <w:ind w:firstLine="709"/>
        <w:contextualSpacing/>
        <w:jc w:val="center"/>
        <w:rPr>
          <w:sz w:val="28"/>
          <w:szCs w:val="28"/>
        </w:rPr>
      </w:pPr>
      <w:r w:rsidRPr="00702DD0">
        <w:rPr>
          <w:position w:val="-24"/>
          <w:sz w:val="28"/>
          <w:szCs w:val="28"/>
        </w:rPr>
        <w:object w:dxaOrig="2740" w:dyaOrig="620">
          <v:shape id="_x0000_i1087" type="#_x0000_t75" style="width:137.25pt;height:31.5pt" o:ole="" fillcolor="window">
            <v:imagedata r:id="rId132" o:title=""/>
          </v:shape>
          <o:OLEObject Type="Embed" ProgID="Equation.3" ShapeID="_x0000_i1087" DrawAspect="Content" ObjectID="_1781024716" r:id="rId133"/>
        </w:object>
      </w:r>
      <w:r w:rsidRPr="00702DD0">
        <w:rPr>
          <w:sz w:val="28"/>
          <w:szCs w:val="28"/>
        </w:rPr>
        <w:t xml:space="preserve">, </w:t>
      </w:r>
      <w:r w:rsidRPr="00702DD0">
        <w:rPr>
          <w:position w:val="-24"/>
          <w:sz w:val="28"/>
          <w:szCs w:val="28"/>
        </w:rPr>
        <w:object w:dxaOrig="2659" w:dyaOrig="620">
          <v:shape id="_x0000_i1088" type="#_x0000_t75" style="width:133.5pt;height:31.5pt" o:ole="" fillcolor="window">
            <v:imagedata r:id="rId134" o:title=""/>
          </v:shape>
          <o:OLEObject Type="Embed" ProgID="Equation.3" ShapeID="_x0000_i1088" DrawAspect="Content" ObjectID="_1781024717" r:id="rId135"/>
        </w:object>
      </w:r>
      <w:r w:rsidRPr="00702DD0">
        <w:rPr>
          <w:sz w:val="28"/>
          <w:szCs w:val="28"/>
        </w:rPr>
        <w:t>.</w:t>
      </w: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 w:rsidRPr="00702DD0">
        <w:rPr>
          <w:sz w:val="28"/>
          <w:szCs w:val="28"/>
        </w:rPr>
        <w:t xml:space="preserve">Отсюда следует </w:t>
      </w:r>
      <w:r w:rsidRPr="00702DD0">
        <w:rPr>
          <w:position w:val="-10"/>
          <w:sz w:val="28"/>
          <w:szCs w:val="28"/>
        </w:rPr>
        <w:object w:dxaOrig="1719" w:dyaOrig="340">
          <v:shape id="_x0000_i1089" type="#_x0000_t75" style="width:87pt;height:17.25pt" o:ole="" fillcolor="window">
            <v:imagedata r:id="rId136" o:title=""/>
          </v:shape>
          <o:OLEObject Type="Embed" ProgID="Equation.3" ShapeID="_x0000_i1089" DrawAspect="Content" ObjectID="_1781024718" r:id="rId137"/>
        </w:object>
      </w:r>
      <w:r w:rsidRPr="00702DD0">
        <w:rPr>
          <w:sz w:val="28"/>
          <w:szCs w:val="28"/>
        </w:rPr>
        <w:t xml:space="preserve">,  </w:t>
      </w:r>
      <w:r w:rsidRPr="00702DD0">
        <w:rPr>
          <w:position w:val="-24"/>
          <w:sz w:val="28"/>
          <w:szCs w:val="28"/>
        </w:rPr>
        <w:object w:dxaOrig="1500" w:dyaOrig="620">
          <v:shape id="_x0000_i1090" type="#_x0000_t75" style="width:75pt;height:31.5pt" o:ole="" fillcolor="window">
            <v:imagedata r:id="rId138" o:title=""/>
          </v:shape>
          <o:OLEObject Type="Embed" ProgID="Equation.3" ShapeID="_x0000_i1090" DrawAspect="Content" ObjectID="_1781024719" r:id="rId139"/>
        </w:object>
      </w:r>
      <w:r w:rsidRPr="00702DD0">
        <w:rPr>
          <w:sz w:val="28"/>
          <w:szCs w:val="28"/>
        </w:rPr>
        <w:t xml:space="preserve">,  </w:t>
      </w:r>
      <w:r w:rsidRPr="00702DD0">
        <w:rPr>
          <w:position w:val="-24"/>
          <w:sz w:val="28"/>
          <w:szCs w:val="28"/>
        </w:rPr>
        <w:object w:dxaOrig="1500" w:dyaOrig="620">
          <v:shape id="_x0000_i1091" type="#_x0000_t75" style="width:75pt;height:31.5pt" o:ole="" fillcolor="window">
            <v:imagedata r:id="rId140" o:title=""/>
          </v:shape>
          <o:OLEObject Type="Embed" ProgID="Equation.3" ShapeID="_x0000_i1091" DrawAspect="Content" ObjectID="_1781024720" r:id="rId141"/>
        </w:object>
      </w:r>
      <w:r w:rsidRPr="00702DD0">
        <w:rPr>
          <w:sz w:val="28"/>
          <w:szCs w:val="28"/>
        </w:rPr>
        <w:t>.</w:t>
      </w: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 w:rsidRPr="00702DD0">
        <w:rPr>
          <w:sz w:val="28"/>
          <w:szCs w:val="28"/>
        </w:rPr>
        <w:lastRenderedPageBreak/>
        <w:t>Тогда</w:t>
      </w:r>
    </w:p>
    <w:p w:rsidR="000511C7" w:rsidRPr="00702DD0" w:rsidRDefault="000511C7" w:rsidP="000511C7">
      <w:pPr>
        <w:ind w:firstLine="709"/>
        <w:contextualSpacing/>
        <w:jc w:val="center"/>
        <w:rPr>
          <w:sz w:val="28"/>
          <w:szCs w:val="28"/>
        </w:rPr>
      </w:pPr>
      <w:r w:rsidRPr="00702DD0">
        <w:rPr>
          <w:position w:val="-24"/>
          <w:sz w:val="28"/>
          <w:szCs w:val="28"/>
        </w:rPr>
        <w:object w:dxaOrig="3379" w:dyaOrig="620">
          <v:shape id="_x0000_i1092" type="#_x0000_t75" style="width:168.75pt;height:31.5pt" o:ole="" fillcolor="window">
            <v:imagedata r:id="rId142" o:title=""/>
          </v:shape>
          <o:OLEObject Type="Embed" ProgID="Equation.3" ShapeID="_x0000_i1092" DrawAspect="Content" ObjectID="_1781024721" r:id="rId143"/>
        </w:object>
      </w:r>
      <w:r w:rsidRPr="00702DD0">
        <w:rPr>
          <w:position w:val="-24"/>
          <w:sz w:val="28"/>
          <w:szCs w:val="28"/>
        </w:rPr>
        <w:object w:dxaOrig="3280" w:dyaOrig="620">
          <v:shape id="_x0000_i1093" type="#_x0000_t75" style="width:164.25pt;height:31.5pt" o:ole="" fillcolor="window">
            <v:imagedata r:id="rId144" o:title=""/>
          </v:shape>
          <o:OLEObject Type="Embed" ProgID="Equation.3" ShapeID="_x0000_i1093" DrawAspect="Content" ObjectID="_1781024722" r:id="rId145"/>
        </w:object>
      </w:r>
      <w:r w:rsidRPr="00702DD0">
        <w:rPr>
          <w:sz w:val="28"/>
          <w:szCs w:val="28"/>
        </w:rPr>
        <w:t>,</w:t>
      </w:r>
    </w:p>
    <w:p w:rsidR="000511C7" w:rsidRPr="00702DD0" w:rsidRDefault="000511C7" w:rsidP="000511C7">
      <w:pPr>
        <w:ind w:firstLine="709"/>
        <w:contextualSpacing/>
        <w:jc w:val="center"/>
        <w:rPr>
          <w:sz w:val="28"/>
          <w:szCs w:val="28"/>
        </w:rPr>
      </w:pPr>
      <w:r w:rsidRPr="00702DD0">
        <w:rPr>
          <w:position w:val="-24"/>
          <w:sz w:val="28"/>
          <w:szCs w:val="28"/>
        </w:rPr>
        <w:object w:dxaOrig="4959" w:dyaOrig="620">
          <v:shape id="_x0000_i1094" type="#_x0000_t75" style="width:248.25pt;height:31.5pt" o:ole="" fillcolor="window">
            <v:imagedata r:id="rId146" o:title=""/>
          </v:shape>
          <o:OLEObject Type="Embed" ProgID="Equation.3" ShapeID="_x0000_i1094" DrawAspect="Content" ObjectID="_1781024723" r:id="rId147"/>
        </w:object>
      </w:r>
      <w:r w:rsidRPr="00702DD0">
        <w:rPr>
          <w:position w:val="-8"/>
          <w:sz w:val="28"/>
          <w:szCs w:val="28"/>
        </w:rPr>
        <w:object w:dxaOrig="2320" w:dyaOrig="300">
          <v:shape id="_x0000_i1095" type="#_x0000_t75" style="width:116.25pt;height:15pt" o:ole="" fillcolor="window">
            <v:imagedata r:id="rId148" o:title=""/>
          </v:shape>
          <o:OLEObject Type="Embed" ProgID="Equation.3" ShapeID="_x0000_i1095" DrawAspect="Content" ObjectID="_1781024724" r:id="rId149"/>
        </w:object>
      </w:r>
      <w:r w:rsidRPr="00702DD0">
        <w:rPr>
          <w:sz w:val="28"/>
          <w:szCs w:val="28"/>
        </w:rPr>
        <w:t>,</w:t>
      </w:r>
    </w:p>
    <w:p w:rsidR="000511C7" w:rsidRPr="00702DD0" w:rsidRDefault="000511C7" w:rsidP="000511C7">
      <w:pPr>
        <w:ind w:firstLine="709"/>
        <w:contextualSpacing/>
        <w:jc w:val="center"/>
        <w:rPr>
          <w:sz w:val="28"/>
          <w:szCs w:val="28"/>
        </w:rPr>
      </w:pPr>
      <w:r w:rsidRPr="00702DD0">
        <w:rPr>
          <w:position w:val="-24"/>
          <w:sz w:val="28"/>
          <w:szCs w:val="28"/>
        </w:rPr>
        <w:object w:dxaOrig="4420" w:dyaOrig="620">
          <v:shape id="_x0000_i1096" type="#_x0000_t75" style="width:221.25pt;height:31.5pt" o:ole="" fillcolor="window">
            <v:imagedata r:id="rId150" o:title=""/>
          </v:shape>
          <o:OLEObject Type="Embed" ProgID="Equation.3" ShapeID="_x0000_i1096" DrawAspect="Content" ObjectID="_1781024725" r:id="rId151"/>
        </w:object>
      </w:r>
      <w:r w:rsidRPr="00702DD0">
        <w:rPr>
          <w:position w:val="-8"/>
          <w:sz w:val="28"/>
          <w:szCs w:val="28"/>
        </w:rPr>
        <w:object w:dxaOrig="2340" w:dyaOrig="300">
          <v:shape id="_x0000_i1097" type="#_x0000_t75" style="width:117pt;height:15pt" o:ole="" fillcolor="window">
            <v:imagedata r:id="rId152" o:title=""/>
          </v:shape>
          <o:OLEObject Type="Embed" ProgID="Equation.3" ShapeID="_x0000_i1097" DrawAspect="Content" ObjectID="_1781024726" r:id="rId153"/>
        </w:object>
      </w:r>
      <w:r w:rsidRPr="00702DD0">
        <w:rPr>
          <w:sz w:val="28"/>
          <w:szCs w:val="28"/>
        </w:rPr>
        <w:t>.</w:t>
      </w: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 w:rsidRPr="00702DD0">
        <w:rPr>
          <w:sz w:val="28"/>
          <w:szCs w:val="28"/>
        </w:rPr>
        <w:t>Следовательно, стержни 2 и 3 сжаты, а стержень 1 — растянут.</w:t>
      </w: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 w:rsidRPr="00702DD0">
        <w:rPr>
          <w:sz w:val="28"/>
          <w:szCs w:val="28"/>
        </w:rPr>
        <w:t>Для определения площадей поперечных сечений стержней используются условия прочности стержней</w:t>
      </w:r>
    </w:p>
    <w:p w:rsidR="000511C7" w:rsidRPr="00702DD0" w:rsidRDefault="000511C7" w:rsidP="000511C7">
      <w:pPr>
        <w:ind w:firstLine="709"/>
        <w:contextualSpacing/>
        <w:jc w:val="center"/>
        <w:rPr>
          <w:sz w:val="28"/>
          <w:szCs w:val="28"/>
        </w:rPr>
      </w:pPr>
      <w:r w:rsidRPr="00702DD0">
        <w:rPr>
          <w:position w:val="-30"/>
          <w:sz w:val="28"/>
          <w:szCs w:val="28"/>
        </w:rPr>
        <w:object w:dxaOrig="2020" w:dyaOrig="700">
          <v:shape id="_x0000_i1098" type="#_x0000_t75" style="width:101.25pt;height:35.25pt" o:ole="" fillcolor="window">
            <v:imagedata r:id="rId154" o:title=""/>
          </v:shape>
          <o:OLEObject Type="Embed" ProgID="Equation.3" ShapeID="_x0000_i1098" DrawAspect="Content" ObjectID="_1781024727" r:id="rId155"/>
        </w:object>
      </w:r>
      <w:r w:rsidRPr="00702DD0">
        <w:rPr>
          <w:sz w:val="28"/>
          <w:szCs w:val="28"/>
        </w:rPr>
        <w:t xml:space="preserve"> или </w:t>
      </w:r>
      <w:r w:rsidRPr="00702DD0">
        <w:rPr>
          <w:position w:val="-28"/>
          <w:sz w:val="28"/>
          <w:szCs w:val="28"/>
        </w:rPr>
        <w:object w:dxaOrig="859" w:dyaOrig="680">
          <v:shape id="_x0000_i1099" type="#_x0000_t75" style="width:42.75pt;height:33pt" o:ole="" fillcolor="window">
            <v:imagedata r:id="rId156" o:title=""/>
          </v:shape>
          <o:OLEObject Type="Embed" ProgID="Equation.3" ShapeID="_x0000_i1099" DrawAspect="Content" ObjectID="_1781024728" r:id="rId157"/>
        </w:object>
      </w:r>
      <w:r w:rsidRPr="00702DD0">
        <w:rPr>
          <w:sz w:val="28"/>
          <w:szCs w:val="28"/>
        </w:rPr>
        <w:t>.</w:t>
      </w:r>
    </w:p>
    <w:p w:rsidR="000511C7" w:rsidRPr="00702DD0" w:rsidRDefault="000511C7" w:rsidP="000511C7">
      <w:pPr>
        <w:ind w:firstLine="709"/>
        <w:contextualSpacing/>
        <w:rPr>
          <w:i/>
          <w:sz w:val="28"/>
          <w:szCs w:val="28"/>
        </w:rPr>
      </w:pPr>
      <w:r w:rsidRPr="00702DD0">
        <w:rPr>
          <w:sz w:val="28"/>
          <w:szCs w:val="28"/>
        </w:rPr>
        <w:t xml:space="preserve">Отсюда получаем три неравенства для определения </w:t>
      </w:r>
      <w:r w:rsidRPr="00702DD0">
        <w:rPr>
          <w:i/>
          <w:sz w:val="28"/>
          <w:szCs w:val="28"/>
        </w:rPr>
        <w:t>F:</w:t>
      </w:r>
    </w:p>
    <w:p w:rsidR="000511C7" w:rsidRPr="00702DD0" w:rsidRDefault="000511C7" w:rsidP="000511C7">
      <w:pPr>
        <w:ind w:firstLine="709"/>
        <w:contextualSpacing/>
        <w:jc w:val="center"/>
        <w:rPr>
          <w:sz w:val="28"/>
          <w:szCs w:val="28"/>
        </w:rPr>
      </w:pPr>
      <w:r w:rsidRPr="00702DD0">
        <w:rPr>
          <w:position w:val="-28"/>
          <w:sz w:val="28"/>
          <w:szCs w:val="28"/>
        </w:rPr>
        <w:object w:dxaOrig="1640" w:dyaOrig="680">
          <v:shape id="_x0000_i1100" type="#_x0000_t75" style="width:81.75pt;height:33pt" o:ole="" fillcolor="window">
            <v:imagedata r:id="rId158" o:title=""/>
          </v:shape>
          <o:OLEObject Type="Embed" ProgID="Equation.3" ShapeID="_x0000_i1100" DrawAspect="Content" ObjectID="_1781024729" r:id="rId159"/>
        </w:object>
      </w:r>
      <w:r w:rsidRPr="00702DD0">
        <w:rPr>
          <w:sz w:val="28"/>
          <w:szCs w:val="28"/>
        </w:rPr>
        <w:t xml:space="preserve"> 22,426*10</w:t>
      </w:r>
      <w:r w:rsidRPr="00702DD0">
        <w:rPr>
          <w:sz w:val="28"/>
          <w:szCs w:val="28"/>
          <w:vertAlign w:val="superscript"/>
        </w:rPr>
        <w:t>3</w:t>
      </w:r>
      <w:r w:rsidRPr="00702DD0">
        <w:rPr>
          <w:sz w:val="28"/>
          <w:szCs w:val="28"/>
        </w:rPr>
        <w:t>/160= 140,16 мм</w:t>
      </w:r>
      <w:proofErr w:type="gramStart"/>
      <w:r w:rsidRPr="00702DD0">
        <w:rPr>
          <w:sz w:val="28"/>
          <w:szCs w:val="28"/>
          <w:vertAlign w:val="superscript"/>
        </w:rPr>
        <w:t>2</w:t>
      </w:r>
      <w:proofErr w:type="gramEnd"/>
      <w:r w:rsidRPr="00702DD0">
        <w:rPr>
          <w:sz w:val="28"/>
          <w:szCs w:val="28"/>
        </w:rPr>
        <w:t>;</w:t>
      </w:r>
    </w:p>
    <w:p w:rsidR="000511C7" w:rsidRPr="00702DD0" w:rsidRDefault="000511C7" w:rsidP="000511C7">
      <w:pPr>
        <w:ind w:firstLine="709"/>
        <w:contextualSpacing/>
        <w:jc w:val="center"/>
        <w:rPr>
          <w:sz w:val="28"/>
          <w:szCs w:val="28"/>
        </w:rPr>
      </w:pPr>
      <w:r w:rsidRPr="00702DD0">
        <w:rPr>
          <w:position w:val="-28"/>
          <w:sz w:val="28"/>
          <w:szCs w:val="28"/>
        </w:rPr>
        <w:object w:dxaOrig="1740" w:dyaOrig="720">
          <v:shape id="_x0000_i1101" type="#_x0000_t75" style="width:87pt;height:36.75pt" o:ole="" fillcolor="window">
            <v:imagedata r:id="rId160" o:title=""/>
          </v:shape>
          <o:OLEObject Type="Embed" ProgID="Equation.3" ShapeID="_x0000_i1101" DrawAspect="Content" ObjectID="_1781024730" r:id="rId161"/>
        </w:object>
      </w:r>
      <w:r w:rsidRPr="00702DD0">
        <w:rPr>
          <w:sz w:val="28"/>
          <w:szCs w:val="28"/>
        </w:rPr>
        <w:t xml:space="preserve"> 33,907*10</w:t>
      </w:r>
      <w:r w:rsidRPr="00702DD0">
        <w:rPr>
          <w:sz w:val="28"/>
          <w:szCs w:val="28"/>
          <w:vertAlign w:val="superscript"/>
        </w:rPr>
        <w:t>3</w:t>
      </w:r>
      <w:r w:rsidRPr="00702DD0">
        <w:rPr>
          <w:sz w:val="28"/>
          <w:szCs w:val="28"/>
        </w:rPr>
        <w:t>/160= 211,91 мм</w:t>
      </w:r>
      <w:proofErr w:type="gramStart"/>
      <w:r w:rsidRPr="00702DD0">
        <w:rPr>
          <w:sz w:val="28"/>
          <w:szCs w:val="28"/>
          <w:vertAlign w:val="superscript"/>
        </w:rPr>
        <w:t>2</w:t>
      </w:r>
      <w:proofErr w:type="gramEnd"/>
      <w:r w:rsidRPr="00702DD0">
        <w:rPr>
          <w:sz w:val="28"/>
          <w:szCs w:val="28"/>
        </w:rPr>
        <w:t>;</w:t>
      </w:r>
    </w:p>
    <w:p w:rsidR="000511C7" w:rsidRPr="00702DD0" w:rsidRDefault="000511C7" w:rsidP="000511C7">
      <w:pPr>
        <w:ind w:firstLine="709"/>
        <w:contextualSpacing/>
        <w:jc w:val="center"/>
        <w:rPr>
          <w:sz w:val="28"/>
          <w:szCs w:val="28"/>
        </w:rPr>
      </w:pPr>
      <w:r w:rsidRPr="00702DD0">
        <w:rPr>
          <w:position w:val="-28"/>
          <w:sz w:val="28"/>
          <w:szCs w:val="28"/>
        </w:rPr>
        <w:object w:dxaOrig="1600" w:dyaOrig="720">
          <v:shape id="_x0000_i1102" type="#_x0000_t75" style="width:81pt;height:36.75pt" o:ole="" fillcolor="window">
            <v:imagedata r:id="rId162" o:title=""/>
          </v:shape>
          <o:OLEObject Type="Embed" ProgID="Equation.3" ShapeID="_x0000_i1102" DrawAspect="Content" ObjectID="_1781024731" r:id="rId163"/>
        </w:object>
      </w:r>
      <w:r w:rsidRPr="00702DD0">
        <w:rPr>
          <w:sz w:val="28"/>
          <w:szCs w:val="28"/>
        </w:rPr>
        <w:t xml:space="preserve"> 14,016*10</w:t>
      </w:r>
      <w:r w:rsidRPr="00702DD0">
        <w:rPr>
          <w:sz w:val="28"/>
          <w:szCs w:val="28"/>
          <w:vertAlign w:val="superscript"/>
        </w:rPr>
        <w:t>3</w:t>
      </w:r>
      <w:r w:rsidRPr="00702DD0">
        <w:rPr>
          <w:sz w:val="28"/>
          <w:szCs w:val="28"/>
        </w:rPr>
        <w:t>/160= 87,63 мм</w:t>
      </w:r>
      <w:proofErr w:type="gramStart"/>
      <w:r w:rsidRPr="00702DD0">
        <w:rPr>
          <w:sz w:val="28"/>
          <w:szCs w:val="28"/>
          <w:vertAlign w:val="superscript"/>
        </w:rPr>
        <w:t>2</w:t>
      </w:r>
      <w:proofErr w:type="gramEnd"/>
      <w:r w:rsidRPr="00702DD0">
        <w:rPr>
          <w:sz w:val="28"/>
          <w:szCs w:val="28"/>
        </w:rPr>
        <w:t>.</w:t>
      </w: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 w:rsidRPr="00702DD0">
        <w:rPr>
          <w:sz w:val="28"/>
          <w:szCs w:val="28"/>
        </w:rPr>
        <w:t xml:space="preserve">Отсюда получаем 3 неравенства для определения величины площади </w:t>
      </w:r>
      <w:r w:rsidRPr="00702DD0">
        <w:rPr>
          <w:position w:val="-4"/>
          <w:sz w:val="28"/>
          <w:szCs w:val="28"/>
        </w:rPr>
        <w:object w:dxaOrig="260" w:dyaOrig="260">
          <v:shape id="_x0000_i1103" type="#_x0000_t75" style="width:12.75pt;height:12.75pt" o:ole="" fillcolor="window">
            <v:imagedata r:id="rId164" o:title=""/>
          </v:shape>
          <o:OLEObject Type="Embed" ProgID="Equation.3" ShapeID="_x0000_i1103" DrawAspect="Content" ObjectID="_1781024732" r:id="rId165"/>
        </w:object>
      </w: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 w:rsidRPr="00702DD0">
        <w:rPr>
          <w:sz w:val="28"/>
          <w:szCs w:val="28"/>
        </w:rPr>
        <w:object w:dxaOrig="440" w:dyaOrig="260">
          <v:shape id="_x0000_i1104" type="#_x0000_t75" style="width:21.75pt;height:12.75pt" o:ole="" fillcolor="window">
            <v:imagedata r:id="rId166" o:title=""/>
          </v:shape>
          <o:OLEObject Type="Embed" ProgID="Equation.3" ShapeID="_x0000_i1104" DrawAspect="Content" ObjectID="_1781024733" r:id="rId167"/>
        </w:object>
      </w:r>
      <w:r w:rsidRPr="00702DD0">
        <w:rPr>
          <w:sz w:val="28"/>
          <w:szCs w:val="28"/>
        </w:rPr>
        <w:t xml:space="preserve"> 70,08 мм</w:t>
      </w:r>
      <w:proofErr w:type="gramStart"/>
      <w:r w:rsidRPr="00702DD0">
        <w:rPr>
          <w:sz w:val="28"/>
          <w:szCs w:val="28"/>
          <w:vertAlign w:val="superscript"/>
        </w:rPr>
        <w:t>2</w:t>
      </w:r>
      <w:proofErr w:type="gramEnd"/>
      <w:r w:rsidRPr="00702DD0">
        <w:rPr>
          <w:sz w:val="28"/>
          <w:szCs w:val="28"/>
        </w:rPr>
        <w:t xml:space="preserve">, </w:t>
      </w:r>
      <w:r w:rsidRPr="00702DD0">
        <w:rPr>
          <w:position w:val="-4"/>
          <w:sz w:val="28"/>
          <w:szCs w:val="28"/>
        </w:rPr>
        <w:object w:dxaOrig="440" w:dyaOrig="260">
          <v:shape id="_x0000_i1105" type="#_x0000_t75" style="width:21.75pt;height:12.75pt" o:ole="" fillcolor="window">
            <v:imagedata r:id="rId168" o:title=""/>
          </v:shape>
          <o:OLEObject Type="Embed" ProgID="Equation.3" ShapeID="_x0000_i1105" DrawAspect="Content" ObjectID="_1781024734" r:id="rId169"/>
        </w:object>
      </w:r>
      <w:r w:rsidRPr="00702DD0">
        <w:rPr>
          <w:sz w:val="28"/>
          <w:szCs w:val="28"/>
        </w:rPr>
        <w:t xml:space="preserve"> 105,955 мм</w:t>
      </w:r>
      <w:r w:rsidRPr="00702DD0">
        <w:rPr>
          <w:sz w:val="28"/>
          <w:szCs w:val="28"/>
          <w:vertAlign w:val="superscript"/>
        </w:rPr>
        <w:t>2</w:t>
      </w:r>
      <w:r w:rsidRPr="00702DD0">
        <w:rPr>
          <w:sz w:val="28"/>
          <w:szCs w:val="28"/>
        </w:rPr>
        <w:t xml:space="preserve">, </w:t>
      </w:r>
      <w:r w:rsidRPr="00702DD0">
        <w:rPr>
          <w:position w:val="-4"/>
          <w:sz w:val="28"/>
          <w:szCs w:val="28"/>
        </w:rPr>
        <w:object w:dxaOrig="440" w:dyaOrig="260">
          <v:shape id="_x0000_i1106" type="#_x0000_t75" style="width:21.75pt;height:12.75pt" o:ole="" fillcolor="window">
            <v:imagedata r:id="rId170" o:title=""/>
          </v:shape>
          <o:OLEObject Type="Embed" ProgID="Equation.3" ShapeID="_x0000_i1106" DrawAspect="Content" ObjectID="_1781024735" r:id="rId171"/>
        </w:object>
      </w:r>
      <w:r w:rsidRPr="00702DD0">
        <w:rPr>
          <w:sz w:val="28"/>
          <w:szCs w:val="28"/>
        </w:rPr>
        <w:t xml:space="preserve"> 87,63 мм</w:t>
      </w:r>
      <w:r w:rsidRPr="00702DD0">
        <w:rPr>
          <w:sz w:val="28"/>
          <w:szCs w:val="28"/>
          <w:vertAlign w:val="superscript"/>
        </w:rPr>
        <w:t>2</w:t>
      </w:r>
      <w:r w:rsidRPr="00702DD0">
        <w:rPr>
          <w:sz w:val="28"/>
          <w:szCs w:val="28"/>
        </w:rPr>
        <w:t>.</w:t>
      </w: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 w:rsidRPr="00702DD0">
        <w:rPr>
          <w:sz w:val="28"/>
          <w:szCs w:val="28"/>
        </w:rPr>
        <w:t>Тогда</w:t>
      </w: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 w:rsidRPr="00702DD0">
        <w:rPr>
          <w:position w:val="-4"/>
          <w:sz w:val="28"/>
          <w:szCs w:val="28"/>
        </w:rPr>
        <w:object w:dxaOrig="440" w:dyaOrig="260">
          <v:shape id="_x0000_i1107" type="#_x0000_t75" style="width:21.75pt;height:12.75pt" o:ole="" fillcolor="window">
            <v:imagedata r:id="rId172" o:title=""/>
          </v:shape>
          <o:OLEObject Type="Embed" ProgID="Equation.3" ShapeID="_x0000_i1107" DrawAspect="Content" ObjectID="_1781024736" r:id="rId173"/>
        </w:object>
      </w:r>
      <w:r w:rsidRPr="00702DD0">
        <w:rPr>
          <w:sz w:val="28"/>
          <w:szCs w:val="28"/>
        </w:rPr>
        <w:t xml:space="preserve"> 105,955 мм</w:t>
      </w:r>
      <w:proofErr w:type="gramStart"/>
      <w:r w:rsidRPr="00702DD0">
        <w:rPr>
          <w:sz w:val="28"/>
          <w:szCs w:val="28"/>
          <w:vertAlign w:val="superscript"/>
        </w:rPr>
        <w:t>2</w:t>
      </w:r>
      <w:proofErr w:type="gramEnd"/>
      <w:r w:rsidRPr="00702DD0">
        <w:rPr>
          <w:sz w:val="28"/>
          <w:szCs w:val="28"/>
        </w:rPr>
        <w:t xml:space="preserve">, и </w:t>
      </w:r>
      <w:r w:rsidRPr="00702DD0">
        <w:rPr>
          <w:position w:val="-10"/>
          <w:sz w:val="28"/>
          <w:szCs w:val="28"/>
        </w:rPr>
        <w:object w:dxaOrig="1020" w:dyaOrig="340">
          <v:shape id="_x0000_i1108" type="#_x0000_t75" style="width:51.75pt;height:17.25pt" o:ole="" fillcolor="window">
            <v:imagedata r:id="rId174" o:title=""/>
          </v:shape>
          <o:OLEObject Type="Embed" ProgID="Equation.3" ShapeID="_x0000_i1108" DrawAspect="Content" ObjectID="_1781024737" r:id="rId175"/>
        </w:object>
      </w:r>
      <w:r w:rsidRPr="00702DD0">
        <w:rPr>
          <w:sz w:val="28"/>
          <w:szCs w:val="28"/>
        </w:rPr>
        <w:t xml:space="preserve"> 211,91 мм</w:t>
      </w:r>
      <w:r w:rsidRPr="00702DD0">
        <w:rPr>
          <w:sz w:val="28"/>
          <w:szCs w:val="28"/>
          <w:vertAlign w:val="superscript"/>
        </w:rPr>
        <w:t>2</w:t>
      </w:r>
      <w:r w:rsidRPr="00702DD0">
        <w:rPr>
          <w:sz w:val="28"/>
          <w:szCs w:val="28"/>
        </w:rPr>
        <w:t xml:space="preserve">, </w:t>
      </w:r>
      <w:r w:rsidRPr="00702DD0">
        <w:rPr>
          <w:position w:val="-12"/>
          <w:sz w:val="28"/>
          <w:szCs w:val="28"/>
        </w:rPr>
        <w:object w:dxaOrig="520" w:dyaOrig="360">
          <v:shape id="_x0000_i1109" type="#_x0000_t75" style="width:27pt;height:18pt" o:ole="" fillcolor="window">
            <v:imagedata r:id="rId176" o:title=""/>
          </v:shape>
          <o:OLEObject Type="Embed" ProgID="Equation.3" ShapeID="_x0000_i1109" DrawAspect="Content" ObjectID="_1781024738" r:id="rId177"/>
        </w:object>
      </w:r>
      <w:r w:rsidRPr="00702DD0">
        <w:rPr>
          <w:sz w:val="28"/>
          <w:szCs w:val="28"/>
        </w:rPr>
        <w:t xml:space="preserve"> 105,955 мм</w:t>
      </w:r>
      <w:r w:rsidRPr="00702DD0">
        <w:rPr>
          <w:sz w:val="28"/>
          <w:szCs w:val="28"/>
          <w:vertAlign w:val="superscript"/>
        </w:rPr>
        <w:t>2</w:t>
      </w:r>
      <w:r w:rsidRPr="00702DD0">
        <w:rPr>
          <w:sz w:val="28"/>
          <w:szCs w:val="28"/>
        </w:rPr>
        <w:t>.</w:t>
      </w: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 w:rsidRPr="00702DD0">
        <w:rPr>
          <w:sz w:val="28"/>
          <w:szCs w:val="28"/>
        </w:rPr>
        <w:t>Диаметры стержней</w:t>
      </w: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 w:rsidRPr="00702DD0">
        <w:rPr>
          <w:position w:val="-12"/>
          <w:sz w:val="28"/>
          <w:szCs w:val="28"/>
        </w:rPr>
        <w:object w:dxaOrig="3640" w:dyaOrig="400">
          <v:shape id="_x0000_i1110" type="#_x0000_t75" style="width:183pt;height:20.25pt" o:ole="" fillcolor="window">
            <v:imagedata r:id="rId178" o:title=""/>
          </v:shape>
          <o:OLEObject Type="Embed" ProgID="Equation.3" ShapeID="_x0000_i1110" DrawAspect="Content" ObjectID="_1781024739" r:id="rId179"/>
        </w:object>
      </w:r>
      <w:r w:rsidRPr="00702DD0">
        <w:rPr>
          <w:sz w:val="28"/>
          <w:szCs w:val="28"/>
        </w:rPr>
        <w:t xml:space="preserve"> 16,426 мм,</w:t>
      </w:r>
      <w:r>
        <w:rPr>
          <w:sz w:val="28"/>
          <w:szCs w:val="28"/>
        </w:rPr>
        <w:t xml:space="preserve"> </w:t>
      </w: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 w:rsidRPr="00702DD0">
        <w:rPr>
          <w:position w:val="-14"/>
          <w:sz w:val="28"/>
          <w:szCs w:val="28"/>
        </w:rPr>
        <w:object w:dxaOrig="3280" w:dyaOrig="420">
          <v:shape id="_x0000_i1111" type="#_x0000_t75" style="width:164.25pt;height:21.75pt" o:ole="" fillcolor="window">
            <v:imagedata r:id="rId180" o:title=""/>
          </v:shape>
          <o:OLEObject Type="Embed" ProgID="Equation.3" ShapeID="_x0000_i1111" DrawAspect="Content" ObjectID="_1781024740" r:id="rId181"/>
        </w:object>
      </w:r>
      <w:r w:rsidRPr="00702DD0">
        <w:rPr>
          <w:sz w:val="28"/>
          <w:szCs w:val="28"/>
        </w:rPr>
        <w:t xml:space="preserve"> 11,633 мм.</w:t>
      </w: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 w:rsidRPr="00702DD0">
        <w:rPr>
          <w:sz w:val="28"/>
          <w:szCs w:val="28"/>
        </w:rPr>
        <w:t xml:space="preserve">Принимаем </w:t>
      </w:r>
      <w:r w:rsidRPr="00702DD0">
        <w:rPr>
          <w:position w:val="-10"/>
          <w:sz w:val="28"/>
          <w:szCs w:val="28"/>
        </w:rPr>
        <w:object w:dxaOrig="1020" w:dyaOrig="340">
          <v:shape id="_x0000_i1112" type="#_x0000_t75" style="width:51.75pt;height:17.25pt" o:ole="" fillcolor="window">
            <v:imagedata r:id="rId182" o:title=""/>
          </v:shape>
          <o:OLEObject Type="Embed" ProgID="Equation.3" ShapeID="_x0000_i1112" DrawAspect="Content" ObjectID="_1781024741" r:id="rId183"/>
        </w:object>
      </w:r>
      <w:r w:rsidRPr="00702DD0">
        <w:rPr>
          <w:sz w:val="28"/>
          <w:szCs w:val="28"/>
        </w:rPr>
        <w:t xml:space="preserve"> 18 мм. Тогда</w:t>
      </w: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 w:rsidRPr="00702DD0">
        <w:rPr>
          <w:position w:val="-10"/>
          <w:sz w:val="28"/>
          <w:szCs w:val="28"/>
        </w:rPr>
        <w:object w:dxaOrig="3060" w:dyaOrig="380">
          <v:shape id="_x0000_i1113" type="#_x0000_t75" style="width:153.75pt;height:19.5pt" o:ole="" fillcolor="window">
            <v:imagedata r:id="rId184" o:title=""/>
          </v:shape>
          <o:OLEObject Type="Embed" ProgID="Equation.3" ShapeID="_x0000_i1113" DrawAspect="Content" ObjectID="_1781024742" r:id="rId185"/>
        </w:object>
      </w:r>
      <w:r w:rsidRPr="00702DD0">
        <w:rPr>
          <w:sz w:val="28"/>
          <w:szCs w:val="28"/>
        </w:rPr>
        <w:t xml:space="preserve"> 254,469 мм</w:t>
      </w:r>
      <w:proofErr w:type="gramStart"/>
      <w:r w:rsidRPr="00702DD0">
        <w:rPr>
          <w:sz w:val="28"/>
          <w:szCs w:val="28"/>
          <w:vertAlign w:val="superscript"/>
        </w:rPr>
        <w:t>2</w:t>
      </w:r>
      <w:proofErr w:type="gramEnd"/>
      <w:r w:rsidRPr="00702DD0">
        <w:rPr>
          <w:sz w:val="28"/>
          <w:szCs w:val="28"/>
        </w:rPr>
        <w:t xml:space="preserve">, </w:t>
      </w:r>
      <w:r w:rsidRPr="00702DD0">
        <w:rPr>
          <w:position w:val="-12"/>
          <w:sz w:val="28"/>
          <w:szCs w:val="28"/>
        </w:rPr>
        <w:object w:dxaOrig="1320" w:dyaOrig="360">
          <v:shape id="_x0000_i1114" type="#_x0000_t75" style="width:65.25pt;height:18pt" o:ole="" fillcolor="window">
            <v:imagedata r:id="rId186" o:title=""/>
          </v:shape>
          <o:OLEObject Type="Embed" ProgID="Equation.3" ShapeID="_x0000_i1114" DrawAspect="Content" ObjectID="_1781024743" r:id="rId187"/>
        </w:object>
      </w:r>
      <w:r w:rsidRPr="00702DD0">
        <w:rPr>
          <w:sz w:val="28"/>
          <w:szCs w:val="28"/>
        </w:rPr>
        <w:t xml:space="preserve"> 127,235 мм</w:t>
      </w:r>
      <w:r w:rsidRPr="00702DD0">
        <w:rPr>
          <w:sz w:val="28"/>
          <w:szCs w:val="28"/>
          <w:vertAlign w:val="superscript"/>
        </w:rPr>
        <w:t>2</w:t>
      </w:r>
      <w:r w:rsidRPr="00702DD0">
        <w:rPr>
          <w:sz w:val="28"/>
          <w:szCs w:val="28"/>
        </w:rPr>
        <w:t>.</w:t>
      </w:r>
    </w:p>
    <w:p w:rsidR="000511C7" w:rsidRPr="00702DD0" w:rsidRDefault="000511C7" w:rsidP="000511C7">
      <w:pPr>
        <w:ind w:firstLine="709"/>
        <w:contextualSpacing/>
        <w:rPr>
          <w:sz w:val="28"/>
          <w:szCs w:val="28"/>
        </w:rPr>
      </w:pPr>
      <w:r w:rsidRPr="00702DD0">
        <w:rPr>
          <w:sz w:val="28"/>
          <w:szCs w:val="28"/>
        </w:rPr>
        <w:t xml:space="preserve">Тогда </w:t>
      </w:r>
      <w:r w:rsidRPr="00702DD0">
        <w:rPr>
          <w:position w:val="-14"/>
          <w:sz w:val="28"/>
          <w:szCs w:val="28"/>
        </w:rPr>
        <w:object w:dxaOrig="3400" w:dyaOrig="420">
          <v:shape id="_x0000_i1115" type="#_x0000_t75" style="width:171pt;height:21.75pt" o:ole="" fillcolor="window">
            <v:imagedata r:id="rId188" o:title=""/>
          </v:shape>
          <o:OLEObject Type="Embed" ProgID="Equation.3" ShapeID="_x0000_i1115" DrawAspect="Content" ObjectID="_1781024744" r:id="rId189"/>
        </w:object>
      </w:r>
      <w:r w:rsidRPr="00702DD0">
        <w:rPr>
          <w:sz w:val="28"/>
          <w:szCs w:val="28"/>
        </w:rPr>
        <w:t xml:space="preserve"> 12,728 мм.</w:t>
      </w:r>
    </w:p>
    <w:p w:rsidR="000511C7" w:rsidRDefault="000511C7" w:rsidP="000511C7">
      <w:pPr>
        <w:ind w:firstLine="709"/>
        <w:contextualSpacing/>
        <w:jc w:val="both"/>
        <w:rPr>
          <w:sz w:val="28"/>
          <w:szCs w:val="28"/>
        </w:rPr>
      </w:pPr>
      <w:r w:rsidRPr="00702DD0">
        <w:rPr>
          <w:sz w:val="28"/>
          <w:szCs w:val="28"/>
        </w:rPr>
        <w:t xml:space="preserve">Округлять диаметр </w:t>
      </w:r>
      <w:r w:rsidRPr="00702DD0">
        <w:rPr>
          <w:i/>
          <w:sz w:val="28"/>
          <w:szCs w:val="28"/>
        </w:rPr>
        <w:t>d</w:t>
      </w:r>
      <w:r w:rsidRPr="00702DD0">
        <w:rPr>
          <w:i/>
          <w:sz w:val="28"/>
          <w:szCs w:val="28"/>
          <w:vertAlign w:val="subscript"/>
        </w:rPr>
        <w:t>2</w:t>
      </w:r>
      <w:r w:rsidRPr="00702DD0">
        <w:rPr>
          <w:sz w:val="28"/>
          <w:szCs w:val="28"/>
        </w:rPr>
        <w:t xml:space="preserve"> до 13 мм нельзя, поскольку при этом нарушатся з</w:t>
      </w:r>
      <w:r w:rsidRPr="00702DD0">
        <w:rPr>
          <w:sz w:val="28"/>
          <w:szCs w:val="28"/>
        </w:rPr>
        <w:t>а</w:t>
      </w:r>
      <w:r w:rsidRPr="00702DD0">
        <w:rPr>
          <w:sz w:val="28"/>
          <w:szCs w:val="28"/>
        </w:rPr>
        <w:t>данные условием задачи соотношений между площадями стержней.</w:t>
      </w:r>
    </w:p>
    <w:p w:rsidR="000511C7" w:rsidRPr="006C06C9" w:rsidRDefault="000511C7" w:rsidP="000511C7">
      <w:pPr>
        <w:ind w:firstLine="709"/>
        <w:rPr>
          <w:rFonts w:eastAsiaTheme="minorEastAsia"/>
          <w:i/>
          <w:sz w:val="28"/>
          <w:szCs w:val="28"/>
        </w:rPr>
      </w:pPr>
      <w:r w:rsidRPr="001650FD">
        <w:rPr>
          <w:rFonts w:eastAsiaTheme="minorEastAsia"/>
          <w:sz w:val="28"/>
          <w:szCs w:val="28"/>
        </w:rPr>
        <w:t xml:space="preserve">Для определения  напряжений в </w:t>
      </w:r>
      <w:proofErr w:type="gramStart"/>
      <w:r w:rsidRPr="001650FD">
        <w:rPr>
          <w:rFonts w:eastAsiaTheme="minorEastAsia"/>
          <w:sz w:val="28"/>
          <w:szCs w:val="28"/>
        </w:rPr>
        <w:t xml:space="preserve">стержнях, возникающих при изменении температуры стержней системы на </w:t>
      </w:r>
      <w:r w:rsidRPr="001650FD">
        <w:rPr>
          <w:rFonts w:eastAsiaTheme="minorEastAsia"/>
          <w:sz w:val="28"/>
          <w:szCs w:val="28"/>
        </w:rPr>
        <w:sym w:font="Symbol" w:char="F044"/>
      </w:r>
      <w:r w:rsidRPr="001650FD">
        <w:rPr>
          <w:rFonts w:eastAsiaTheme="minorEastAsia"/>
          <w:sz w:val="28"/>
          <w:szCs w:val="28"/>
        </w:rPr>
        <w:t>t нормальные силы записывают</w:t>
      </w:r>
      <w:proofErr w:type="gramEnd"/>
      <w:r w:rsidRPr="001650FD">
        <w:rPr>
          <w:rFonts w:eastAsiaTheme="minorEastAsia"/>
          <w:sz w:val="28"/>
          <w:szCs w:val="28"/>
        </w:rPr>
        <w:t xml:space="preserve"> в виде </w:t>
      </w:r>
      <w:r w:rsidRPr="006C06C9">
        <w:rPr>
          <w:position w:val="-12"/>
          <w:sz w:val="28"/>
          <w:szCs w:val="28"/>
        </w:rPr>
        <w:object w:dxaOrig="1980" w:dyaOrig="360">
          <v:shape id="_x0000_i1116" type="#_x0000_t75" style="width:99pt;height:18pt" o:ole="" fillcolor="window">
            <v:imagedata r:id="rId190" o:title=""/>
          </v:shape>
          <o:OLEObject Type="Embed" ProgID="Equation.DSMT4" ShapeID="_x0000_i1116" DrawAspect="Content" ObjectID="_1781024745" r:id="rId191"/>
        </w:object>
      </w:r>
      <w:r w:rsidRPr="006C06C9">
        <w:rPr>
          <w:rFonts w:eastAsiaTheme="minorEastAsia"/>
          <w:i/>
          <w:sz w:val="28"/>
          <w:szCs w:val="28"/>
        </w:rPr>
        <w:t xml:space="preserve"> </w:t>
      </w:r>
      <w:r w:rsidRPr="006C06C9">
        <w:rPr>
          <w:rFonts w:eastAsiaTheme="minorEastAsia"/>
          <w:sz w:val="28"/>
          <w:szCs w:val="28"/>
        </w:rPr>
        <w:t xml:space="preserve">и, выразив </w:t>
      </w:r>
      <w:r w:rsidRPr="006C06C9">
        <w:rPr>
          <w:position w:val="-12"/>
          <w:sz w:val="28"/>
          <w:szCs w:val="28"/>
        </w:rPr>
        <w:object w:dxaOrig="340" w:dyaOrig="360">
          <v:shape id="_x0000_i1117" type="#_x0000_t75" style="width:17.25pt;height:18pt" o:ole="" fillcolor="window">
            <v:imagedata r:id="rId192" o:title=""/>
          </v:shape>
          <o:OLEObject Type="Embed" ProgID="Equation.DSMT4" ShapeID="_x0000_i1117" DrawAspect="Content" ObjectID="_1781024746" r:id="rId193"/>
        </w:object>
      </w:r>
      <w:r w:rsidRPr="006C06C9">
        <w:rPr>
          <w:rFonts w:eastAsiaTheme="minorEastAsia"/>
          <w:sz w:val="28"/>
          <w:szCs w:val="28"/>
        </w:rPr>
        <w:t xml:space="preserve"> через базовые перемещения, подставляют в уравнения равновесия. Решая последние</w:t>
      </w:r>
      <w:r>
        <w:rPr>
          <w:rFonts w:eastAsiaTheme="minorEastAsia"/>
          <w:sz w:val="28"/>
          <w:szCs w:val="28"/>
        </w:rPr>
        <w:t>,</w:t>
      </w:r>
      <w:r w:rsidRPr="006C06C9">
        <w:rPr>
          <w:rFonts w:eastAsiaTheme="minorEastAsia"/>
          <w:sz w:val="28"/>
          <w:szCs w:val="28"/>
        </w:rPr>
        <w:t xml:space="preserve"> получают базовые перемещения</w:t>
      </w:r>
      <w:r>
        <w:rPr>
          <w:rFonts w:eastAsiaTheme="minorEastAsia"/>
          <w:sz w:val="28"/>
          <w:szCs w:val="28"/>
        </w:rPr>
        <w:t>, з</w:t>
      </w:r>
      <w:r>
        <w:rPr>
          <w:rFonts w:eastAsiaTheme="minorEastAsia"/>
          <w:sz w:val="28"/>
          <w:szCs w:val="28"/>
        </w:rPr>
        <w:t>а</w:t>
      </w:r>
      <w:r>
        <w:rPr>
          <w:rFonts w:eastAsiaTheme="minorEastAsia"/>
          <w:sz w:val="28"/>
          <w:szCs w:val="28"/>
        </w:rPr>
        <w:t>тем силы и напряжения.</w:t>
      </w:r>
    </w:p>
    <w:p w:rsidR="00233DD4" w:rsidRDefault="00233DD4"/>
    <w:sectPr w:rsidR="00233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DA2"/>
    <w:rsid w:val="000511C7"/>
    <w:rsid w:val="00233DD4"/>
    <w:rsid w:val="008B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0511C7"/>
    <w:pPr>
      <w:widowControl w:val="0"/>
      <w:spacing w:after="0" w:line="280" w:lineRule="auto"/>
      <w:ind w:left="80" w:hanging="1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Body Text Indent"/>
    <w:basedOn w:val="a"/>
    <w:link w:val="a4"/>
    <w:rsid w:val="000511C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0511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0511C7"/>
    <w:pPr>
      <w:widowControl w:val="0"/>
      <w:spacing w:after="0" w:line="280" w:lineRule="auto"/>
      <w:ind w:left="80" w:hanging="1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Body Text Indent"/>
    <w:basedOn w:val="a"/>
    <w:link w:val="a4"/>
    <w:rsid w:val="000511C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0511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0.bin"/><Relationship Id="rId21" Type="http://schemas.openxmlformats.org/officeDocument/2006/relationships/oleObject" Target="embeddings/oleObject10.bin"/><Relationship Id="rId42" Type="http://schemas.openxmlformats.org/officeDocument/2006/relationships/oleObject" Target="embeddings/oleObject22.bin"/><Relationship Id="rId63" Type="http://schemas.openxmlformats.org/officeDocument/2006/relationships/oleObject" Target="embeddings/oleObject33.bin"/><Relationship Id="rId84" Type="http://schemas.openxmlformats.org/officeDocument/2006/relationships/image" Target="media/image37.wmf"/><Relationship Id="rId138" Type="http://schemas.openxmlformats.org/officeDocument/2006/relationships/image" Target="media/image64.wmf"/><Relationship Id="rId159" Type="http://schemas.openxmlformats.org/officeDocument/2006/relationships/oleObject" Target="embeddings/oleObject81.bin"/><Relationship Id="rId170" Type="http://schemas.openxmlformats.org/officeDocument/2006/relationships/image" Target="media/image80.wmf"/><Relationship Id="rId191" Type="http://schemas.openxmlformats.org/officeDocument/2006/relationships/oleObject" Target="embeddings/oleObject97.bin"/><Relationship Id="rId107" Type="http://schemas.openxmlformats.org/officeDocument/2006/relationships/oleObject" Target="embeddings/oleObject55.bin"/><Relationship Id="rId11" Type="http://schemas.openxmlformats.org/officeDocument/2006/relationships/image" Target="media/image4.wmf"/><Relationship Id="rId32" Type="http://schemas.openxmlformats.org/officeDocument/2006/relationships/image" Target="media/image13.wmf"/><Relationship Id="rId53" Type="http://schemas.openxmlformats.org/officeDocument/2006/relationships/image" Target="media/image22.wmf"/><Relationship Id="rId74" Type="http://schemas.openxmlformats.org/officeDocument/2006/relationships/image" Target="media/image32.png"/><Relationship Id="rId128" Type="http://schemas.openxmlformats.org/officeDocument/2006/relationships/image" Target="media/image59.wmf"/><Relationship Id="rId149" Type="http://schemas.openxmlformats.org/officeDocument/2006/relationships/oleObject" Target="embeddings/oleObject76.bin"/><Relationship Id="rId5" Type="http://schemas.openxmlformats.org/officeDocument/2006/relationships/image" Target="media/image1.wmf"/><Relationship Id="rId95" Type="http://schemas.openxmlformats.org/officeDocument/2006/relationships/oleObject" Target="embeddings/oleObject49.bin"/><Relationship Id="rId160" Type="http://schemas.openxmlformats.org/officeDocument/2006/relationships/image" Target="media/image75.wmf"/><Relationship Id="rId181" Type="http://schemas.openxmlformats.org/officeDocument/2006/relationships/oleObject" Target="embeddings/oleObject92.bin"/><Relationship Id="rId22" Type="http://schemas.openxmlformats.org/officeDocument/2006/relationships/image" Target="media/image8.wmf"/><Relationship Id="rId43" Type="http://schemas.openxmlformats.org/officeDocument/2006/relationships/image" Target="media/image17.wmf"/><Relationship Id="rId64" Type="http://schemas.openxmlformats.org/officeDocument/2006/relationships/image" Target="media/image27.wmf"/><Relationship Id="rId118" Type="http://schemas.openxmlformats.org/officeDocument/2006/relationships/image" Target="media/image54.wmf"/><Relationship Id="rId139" Type="http://schemas.openxmlformats.org/officeDocument/2006/relationships/oleObject" Target="embeddings/oleObject71.bin"/><Relationship Id="rId85" Type="http://schemas.openxmlformats.org/officeDocument/2006/relationships/oleObject" Target="embeddings/oleObject44.bin"/><Relationship Id="rId150" Type="http://schemas.openxmlformats.org/officeDocument/2006/relationships/image" Target="media/image70.wmf"/><Relationship Id="rId171" Type="http://schemas.openxmlformats.org/officeDocument/2006/relationships/oleObject" Target="embeddings/oleObject87.bin"/><Relationship Id="rId192" Type="http://schemas.openxmlformats.org/officeDocument/2006/relationships/image" Target="media/image91.wmf"/><Relationship Id="rId12" Type="http://schemas.openxmlformats.org/officeDocument/2006/relationships/oleObject" Target="embeddings/oleObject4.bin"/><Relationship Id="rId33" Type="http://schemas.openxmlformats.org/officeDocument/2006/relationships/oleObject" Target="embeddings/oleObject16.bin"/><Relationship Id="rId108" Type="http://schemas.openxmlformats.org/officeDocument/2006/relationships/image" Target="media/image49.wmf"/><Relationship Id="rId129" Type="http://schemas.openxmlformats.org/officeDocument/2006/relationships/oleObject" Target="embeddings/oleObject66.bin"/><Relationship Id="rId54" Type="http://schemas.openxmlformats.org/officeDocument/2006/relationships/oleObject" Target="embeddings/oleObject28.bin"/><Relationship Id="rId75" Type="http://schemas.openxmlformats.org/officeDocument/2006/relationships/oleObject" Target="embeddings/oleObject39.bin"/><Relationship Id="rId96" Type="http://schemas.openxmlformats.org/officeDocument/2006/relationships/image" Target="media/image43.wmf"/><Relationship Id="rId140" Type="http://schemas.openxmlformats.org/officeDocument/2006/relationships/image" Target="media/image65.wmf"/><Relationship Id="rId161" Type="http://schemas.openxmlformats.org/officeDocument/2006/relationships/oleObject" Target="embeddings/oleObject82.bin"/><Relationship Id="rId182" Type="http://schemas.openxmlformats.org/officeDocument/2006/relationships/image" Target="media/image86.wmf"/><Relationship Id="rId6" Type="http://schemas.openxmlformats.org/officeDocument/2006/relationships/oleObject" Target="embeddings/oleObject1.bin"/><Relationship Id="rId23" Type="http://schemas.openxmlformats.org/officeDocument/2006/relationships/oleObject" Target="embeddings/oleObject11.bin"/><Relationship Id="rId119" Type="http://schemas.openxmlformats.org/officeDocument/2006/relationships/oleObject" Target="embeddings/oleObject61.bin"/><Relationship Id="rId44" Type="http://schemas.openxmlformats.org/officeDocument/2006/relationships/oleObject" Target="embeddings/oleObject23.bin"/><Relationship Id="rId65" Type="http://schemas.openxmlformats.org/officeDocument/2006/relationships/oleObject" Target="embeddings/oleObject34.bin"/><Relationship Id="rId86" Type="http://schemas.openxmlformats.org/officeDocument/2006/relationships/image" Target="media/image38.wmf"/><Relationship Id="rId130" Type="http://schemas.openxmlformats.org/officeDocument/2006/relationships/image" Target="media/image60.wmf"/><Relationship Id="rId151" Type="http://schemas.openxmlformats.org/officeDocument/2006/relationships/oleObject" Target="embeddings/oleObject77.bin"/><Relationship Id="rId172" Type="http://schemas.openxmlformats.org/officeDocument/2006/relationships/image" Target="media/image81.wmf"/><Relationship Id="rId193" Type="http://schemas.openxmlformats.org/officeDocument/2006/relationships/oleObject" Target="embeddings/oleObject98.bin"/><Relationship Id="rId13" Type="http://schemas.openxmlformats.org/officeDocument/2006/relationships/image" Target="media/image5.wmf"/><Relationship Id="rId109" Type="http://schemas.openxmlformats.org/officeDocument/2006/relationships/oleObject" Target="embeddings/oleObject56.bin"/><Relationship Id="rId34" Type="http://schemas.openxmlformats.org/officeDocument/2006/relationships/image" Target="media/image14.wmf"/><Relationship Id="rId50" Type="http://schemas.openxmlformats.org/officeDocument/2006/relationships/oleObject" Target="embeddings/oleObject26.bin"/><Relationship Id="rId55" Type="http://schemas.openxmlformats.org/officeDocument/2006/relationships/image" Target="media/image23.wmf"/><Relationship Id="rId76" Type="http://schemas.openxmlformats.org/officeDocument/2006/relationships/image" Target="media/image33.wmf"/><Relationship Id="rId97" Type="http://schemas.openxmlformats.org/officeDocument/2006/relationships/oleObject" Target="embeddings/oleObject50.bin"/><Relationship Id="rId104" Type="http://schemas.openxmlformats.org/officeDocument/2006/relationships/image" Target="media/image47.wmf"/><Relationship Id="rId120" Type="http://schemas.openxmlformats.org/officeDocument/2006/relationships/image" Target="media/image55.wmf"/><Relationship Id="rId125" Type="http://schemas.openxmlformats.org/officeDocument/2006/relationships/oleObject" Target="embeddings/oleObject64.bin"/><Relationship Id="rId141" Type="http://schemas.openxmlformats.org/officeDocument/2006/relationships/oleObject" Target="embeddings/oleObject72.bin"/><Relationship Id="rId146" Type="http://schemas.openxmlformats.org/officeDocument/2006/relationships/image" Target="media/image68.wmf"/><Relationship Id="rId167" Type="http://schemas.openxmlformats.org/officeDocument/2006/relationships/oleObject" Target="embeddings/oleObject85.bin"/><Relationship Id="rId188" Type="http://schemas.openxmlformats.org/officeDocument/2006/relationships/image" Target="media/image89.wmf"/><Relationship Id="rId7" Type="http://schemas.openxmlformats.org/officeDocument/2006/relationships/image" Target="media/image2.wmf"/><Relationship Id="rId71" Type="http://schemas.openxmlformats.org/officeDocument/2006/relationships/oleObject" Target="embeddings/oleObject37.bin"/><Relationship Id="rId92" Type="http://schemas.openxmlformats.org/officeDocument/2006/relationships/image" Target="media/image41.wmf"/><Relationship Id="rId162" Type="http://schemas.openxmlformats.org/officeDocument/2006/relationships/image" Target="media/image76.wmf"/><Relationship Id="rId183" Type="http://schemas.openxmlformats.org/officeDocument/2006/relationships/oleObject" Target="embeddings/oleObject93.bin"/><Relationship Id="rId2" Type="http://schemas.microsoft.com/office/2007/relationships/stylesWithEffects" Target="stylesWithEffects.xml"/><Relationship Id="rId29" Type="http://schemas.openxmlformats.org/officeDocument/2006/relationships/oleObject" Target="embeddings/oleObject14.bin"/><Relationship Id="rId24" Type="http://schemas.openxmlformats.org/officeDocument/2006/relationships/image" Target="media/image9.png"/><Relationship Id="rId40" Type="http://schemas.openxmlformats.org/officeDocument/2006/relationships/oleObject" Target="embeddings/oleObject21.bin"/><Relationship Id="rId45" Type="http://schemas.openxmlformats.org/officeDocument/2006/relationships/image" Target="media/image18.wmf"/><Relationship Id="rId66" Type="http://schemas.openxmlformats.org/officeDocument/2006/relationships/image" Target="media/image28.wmf"/><Relationship Id="rId87" Type="http://schemas.openxmlformats.org/officeDocument/2006/relationships/oleObject" Target="embeddings/oleObject45.bin"/><Relationship Id="rId110" Type="http://schemas.openxmlformats.org/officeDocument/2006/relationships/image" Target="media/image50.wmf"/><Relationship Id="rId115" Type="http://schemas.openxmlformats.org/officeDocument/2006/relationships/oleObject" Target="embeddings/oleObject59.bin"/><Relationship Id="rId131" Type="http://schemas.openxmlformats.org/officeDocument/2006/relationships/oleObject" Target="embeddings/oleObject67.bin"/><Relationship Id="rId136" Type="http://schemas.openxmlformats.org/officeDocument/2006/relationships/image" Target="media/image63.wmf"/><Relationship Id="rId157" Type="http://schemas.openxmlformats.org/officeDocument/2006/relationships/oleObject" Target="embeddings/oleObject80.bin"/><Relationship Id="rId178" Type="http://schemas.openxmlformats.org/officeDocument/2006/relationships/image" Target="media/image84.wmf"/><Relationship Id="rId61" Type="http://schemas.openxmlformats.org/officeDocument/2006/relationships/image" Target="media/image26.wmf"/><Relationship Id="rId82" Type="http://schemas.openxmlformats.org/officeDocument/2006/relationships/image" Target="media/image36.wmf"/><Relationship Id="rId152" Type="http://schemas.openxmlformats.org/officeDocument/2006/relationships/image" Target="media/image71.wmf"/><Relationship Id="rId173" Type="http://schemas.openxmlformats.org/officeDocument/2006/relationships/oleObject" Target="embeddings/oleObject88.bin"/><Relationship Id="rId194" Type="http://schemas.openxmlformats.org/officeDocument/2006/relationships/fontTable" Target="fontTable.xml"/><Relationship Id="rId19" Type="http://schemas.openxmlformats.org/officeDocument/2006/relationships/oleObject" Target="embeddings/oleObject8.bin"/><Relationship Id="rId14" Type="http://schemas.openxmlformats.org/officeDocument/2006/relationships/oleObject" Target="embeddings/oleObject5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7.bin"/><Relationship Id="rId56" Type="http://schemas.openxmlformats.org/officeDocument/2006/relationships/oleObject" Target="embeddings/oleObject29.bin"/><Relationship Id="rId77" Type="http://schemas.openxmlformats.org/officeDocument/2006/relationships/oleObject" Target="embeddings/oleObject40.bin"/><Relationship Id="rId100" Type="http://schemas.openxmlformats.org/officeDocument/2006/relationships/image" Target="media/image45.wmf"/><Relationship Id="rId105" Type="http://schemas.openxmlformats.org/officeDocument/2006/relationships/oleObject" Target="embeddings/oleObject54.bin"/><Relationship Id="rId126" Type="http://schemas.openxmlformats.org/officeDocument/2006/relationships/image" Target="media/image58.wmf"/><Relationship Id="rId147" Type="http://schemas.openxmlformats.org/officeDocument/2006/relationships/oleObject" Target="embeddings/oleObject75.bin"/><Relationship Id="rId168" Type="http://schemas.openxmlformats.org/officeDocument/2006/relationships/image" Target="media/image79.wmf"/><Relationship Id="rId8" Type="http://schemas.openxmlformats.org/officeDocument/2006/relationships/oleObject" Target="embeddings/oleObject2.bin"/><Relationship Id="rId51" Type="http://schemas.openxmlformats.org/officeDocument/2006/relationships/image" Target="media/image21.wmf"/><Relationship Id="rId72" Type="http://schemas.openxmlformats.org/officeDocument/2006/relationships/image" Target="media/image31.wmf"/><Relationship Id="rId93" Type="http://schemas.openxmlformats.org/officeDocument/2006/relationships/oleObject" Target="embeddings/oleObject48.bin"/><Relationship Id="rId98" Type="http://schemas.openxmlformats.org/officeDocument/2006/relationships/image" Target="media/image44.wmf"/><Relationship Id="rId121" Type="http://schemas.openxmlformats.org/officeDocument/2006/relationships/oleObject" Target="embeddings/oleObject62.bin"/><Relationship Id="rId142" Type="http://schemas.openxmlformats.org/officeDocument/2006/relationships/image" Target="media/image66.wmf"/><Relationship Id="rId163" Type="http://schemas.openxmlformats.org/officeDocument/2006/relationships/oleObject" Target="embeddings/oleObject83.bin"/><Relationship Id="rId184" Type="http://schemas.openxmlformats.org/officeDocument/2006/relationships/image" Target="media/image87.wmf"/><Relationship Id="rId189" Type="http://schemas.openxmlformats.org/officeDocument/2006/relationships/oleObject" Target="embeddings/oleObject96.bin"/><Relationship Id="rId3" Type="http://schemas.openxmlformats.org/officeDocument/2006/relationships/settings" Target="settings.xml"/><Relationship Id="rId25" Type="http://schemas.openxmlformats.org/officeDocument/2006/relationships/oleObject" Target="embeddings/oleObject12.bin"/><Relationship Id="rId46" Type="http://schemas.openxmlformats.org/officeDocument/2006/relationships/oleObject" Target="embeddings/oleObject24.bin"/><Relationship Id="rId67" Type="http://schemas.openxmlformats.org/officeDocument/2006/relationships/oleObject" Target="embeddings/oleObject35.bin"/><Relationship Id="rId116" Type="http://schemas.openxmlformats.org/officeDocument/2006/relationships/image" Target="media/image53.wmf"/><Relationship Id="rId137" Type="http://schemas.openxmlformats.org/officeDocument/2006/relationships/oleObject" Target="embeddings/oleObject70.bin"/><Relationship Id="rId158" Type="http://schemas.openxmlformats.org/officeDocument/2006/relationships/image" Target="media/image74.wmf"/><Relationship Id="rId20" Type="http://schemas.openxmlformats.org/officeDocument/2006/relationships/oleObject" Target="embeddings/oleObject9.bin"/><Relationship Id="rId41" Type="http://schemas.openxmlformats.org/officeDocument/2006/relationships/image" Target="media/image16.png"/><Relationship Id="rId62" Type="http://schemas.openxmlformats.org/officeDocument/2006/relationships/oleObject" Target="embeddings/oleObject32.bin"/><Relationship Id="rId83" Type="http://schemas.openxmlformats.org/officeDocument/2006/relationships/oleObject" Target="embeddings/oleObject43.bin"/><Relationship Id="rId88" Type="http://schemas.openxmlformats.org/officeDocument/2006/relationships/image" Target="media/image39.wmf"/><Relationship Id="rId111" Type="http://schemas.openxmlformats.org/officeDocument/2006/relationships/oleObject" Target="embeddings/oleObject57.bin"/><Relationship Id="rId132" Type="http://schemas.openxmlformats.org/officeDocument/2006/relationships/image" Target="media/image61.wmf"/><Relationship Id="rId153" Type="http://schemas.openxmlformats.org/officeDocument/2006/relationships/oleObject" Target="embeddings/oleObject78.bin"/><Relationship Id="rId174" Type="http://schemas.openxmlformats.org/officeDocument/2006/relationships/image" Target="media/image82.wmf"/><Relationship Id="rId179" Type="http://schemas.openxmlformats.org/officeDocument/2006/relationships/oleObject" Target="embeddings/oleObject91.bin"/><Relationship Id="rId195" Type="http://schemas.openxmlformats.org/officeDocument/2006/relationships/theme" Target="theme/theme1.xml"/><Relationship Id="rId190" Type="http://schemas.openxmlformats.org/officeDocument/2006/relationships/image" Target="media/image90.wmf"/><Relationship Id="rId15" Type="http://schemas.openxmlformats.org/officeDocument/2006/relationships/image" Target="media/image6.wmf"/><Relationship Id="rId36" Type="http://schemas.openxmlformats.org/officeDocument/2006/relationships/image" Target="media/image15.wmf"/><Relationship Id="rId57" Type="http://schemas.openxmlformats.org/officeDocument/2006/relationships/image" Target="media/image24.wmf"/><Relationship Id="rId106" Type="http://schemas.openxmlformats.org/officeDocument/2006/relationships/image" Target="media/image48.wmf"/><Relationship Id="rId127" Type="http://schemas.openxmlformats.org/officeDocument/2006/relationships/oleObject" Target="embeddings/oleObject65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5.bin"/><Relationship Id="rId52" Type="http://schemas.openxmlformats.org/officeDocument/2006/relationships/oleObject" Target="embeddings/oleObject27.bin"/><Relationship Id="rId73" Type="http://schemas.openxmlformats.org/officeDocument/2006/relationships/oleObject" Target="embeddings/oleObject38.bin"/><Relationship Id="rId78" Type="http://schemas.openxmlformats.org/officeDocument/2006/relationships/image" Target="media/image34.wmf"/><Relationship Id="rId94" Type="http://schemas.openxmlformats.org/officeDocument/2006/relationships/image" Target="media/image42.wmf"/><Relationship Id="rId99" Type="http://schemas.openxmlformats.org/officeDocument/2006/relationships/oleObject" Target="embeddings/oleObject51.bin"/><Relationship Id="rId101" Type="http://schemas.openxmlformats.org/officeDocument/2006/relationships/oleObject" Target="embeddings/oleObject52.bin"/><Relationship Id="rId122" Type="http://schemas.openxmlformats.org/officeDocument/2006/relationships/image" Target="media/image56.wmf"/><Relationship Id="rId143" Type="http://schemas.openxmlformats.org/officeDocument/2006/relationships/oleObject" Target="embeddings/oleObject73.bin"/><Relationship Id="rId148" Type="http://schemas.openxmlformats.org/officeDocument/2006/relationships/image" Target="media/image69.wmf"/><Relationship Id="rId164" Type="http://schemas.openxmlformats.org/officeDocument/2006/relationships/image" Target="media/image77.wmf"/><Relationship Id="rId169" Type="http://schemas.openxmlformats.org/officeDocument/2006/relationships/oleObject" Target="embeddings/oleObject86.bin"/><Relationship Id="rId185" Type="http://schemas.openxmlformats.org/officeDocument/2006/relationships/oleObject" Target="embeddings/oleObject9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85.wmf"/><Relationship Id="rId26" Type="http://schemas.openxmlformats.org/officeDocument/2006/relationships/image" Target="media/image10.png"/><Relationship Id="rId47" Type="http://schemas.openxmlformats.org/officeDocument/2006/relationships/image" Target="media/image19.wmf"/><Relationship Id="rId68" Type="http://schemas.openxmlformats.org/officeDocument/2006/relationships/image" Target="media/image29.wmf"/><Relationship Id="rId89" Type="http://schemas.openxmlformats.org/officeDocument/2006/relationships/oleObject" Target="embeddings/oleObject46.bin"/><Relationship Id="rId112" Type="http://schemas.openxmlformats.org/officeDocument/2006/relationships/image" Target="media/image51.wmf"/><Relationship Id="rId133" Type="http://schemas.openxmlformats.org/officeDocument/2006/relationships/oleObject" Target="embeddings/oleObject68.bin"/><Relationship Id="rId154" Type="http://schemas.openxmlformats.org/officeDocument/2006/relationships/image" Target="media/image72.wmf"/><Relationship Id="rId175" Type="http://schemas.openxmlformats.org/officeDocument/2006/relationships/oleObject" Target="embeddings/oleObject89.bin"/><Relationship Id="rId16" Type="http://schemas.openxmlformats.org/officeDocument/2006/relationships/oleObject" Target="embeddings/oleObject6.bin"/><Relationship Id="rId37" Type="http://schemas.openxmlformats.org/officeDocument/2006/relationships/oleObject" Target="embeddings/oleObject18.bin"/><Relationship Id="rId58" Type="http://schemas.openxmlformats.org/officeDocument/2006/relationships/oleObject" Target="embeddings/oleObject30.bin"/><Relationship Id="rId79" Type="http://schemas.openxmlformats.org/officeDocument/2006/relationships/oleObject" Target="embeddings/oleObject41.bin"/><Relationship Id="rId102" Type="http://schemas.openxmlformats.org/officeDocument/2006/relationships/image" Target="media/image46.wmf"/><Relationship Id="rId123" Type="http://schemas.openxmlformats.org/officeDocument/2006/relationships/oleObject" Target="embeddings/oleObject63.bin"/><Relationship Id="rId144" Type="http://schemas.openxmlformats.org/officeDocument/2006/relationships/image" Target="media/image67.wmf"/><Relationship Id="rId90" Type="http://schemas.openxmlformats.org/officeDocument/2006/relationships/image" Target="media/image40.wmf"/><Relationship Id="rId165" Type="http://schemas.openxmlformats.org/officeDocument/2006/relationships/oleObject" Target="embeddings/oleObject84.bin"/><Relationship Id="rId186" Type="http://schemas.openxmlformats.org/officeDocument/2006/relationships/image" Target="media/image88.wmf"/><Relationship Id="rId27" Type="http://schemas.openxmlformats.org/officeDocument/2006/relationships/oleObject" Target="embeddings/oleObject13.bin"/><Relationship Id="rId48" Type="http://schemas.openxmlformats.org/officeDocument/2006/relationships/oleObject" Target="embeddings/oleObject25.bin"/><Relationship Id="rId69" Type="http://schemas.openxmlformats.org/officeDocument/2006/relationships/oleObject" Target="embeddings/oleObject36.bin"/><Relationship Id="rId113" Type="http://schemas.openxmlformats.org/officeDocument/2006/relationships/oleObject" Target="embeddings/oleObject58.bin"/><Relationship Id="rId134" Type="http://schemas.openxmlformats.org/officeDocument/2006/relationships/image" Target="media/image62.wmf"/><Relationship Id="rId80" Type="http://schemas.openxmlformats.org/officeDocument/2006/relationships/image" Target="media/image35.wmf"/><Relationship Id="rId155" Type="http://schemas.openxmlformats.org/officeDocument/2006/relationships/oleObject" Target="embeddings/oleObject79.bin"/><Relationship Id="rId176" Type="http://schemas.openxmlformats.org/officeDocument/2006/relationships/image" Target="media/image83.wmf"/><Relationship Id="rId17" Type="http://schemas.openxmlformats.org/officeDocument/2006/relationships/image" Target="media/image7.wmf"/><Relationship Id="rId38" Type="http://schemas.openxmlformats.org/officeDocument/2006/relationships/oleObject" Target="embeddings/oleObject19.bin"/><Relationship Id="rId59" Type="http://schemas.openxmlformats.org/officeDocument/2006/relationships/image" Target="media/image25.wmf"/><Relationship Id="rId103" Type="http://schemas.openxmlformats.org/officeDocument/2006/relationships/oleObject" Target="embeddings/oleObject53.bin"/><Relationship Id="rId124" Type="http://schemas.openxmlformats.org/officeDocument/2006/relationships/image" Target="media/image57.wmf"/><Relationship Id="rId70" Type="http://schemas.openxmlformats.org/officeDocument/2006/relationships/image" Target="media/image30.wmf"/><Relationship Id="rId91" Type="http://schemas.openxmlformats.org/officeDocument/2006/relationships/oleObject" Target="embeddings/oleObject47.bin"/><Relationship Id="rId145" Type="http://schemas.openxmlformats.org/officeDocument/2006/relationships/oleObject" Target="embeddings/oleObject74.bin"/><Relationship Id="rId166" Type="http://schemas.openxmlformats.org/officeDocument/2006/relationships/image" Target="media/image78.wmf"/><Relationship Id="rId187" Type="http://schemas.openxmlformats.org/officeDocument/2006/relationships/oleObject" Target="embeddings/oleObject95.bin"/><Relationship Id="rId1" Type="http://schemas.openxmlformats.org/officeDocument/2006/relationships/styles" Target="styles.xml"/><Relationship Id="rId28" Type="http://schemas.openxmlformats.org/officeDocument/2006/relationships/image" Target="media/image11.png"/><Relationship Id="rId49" Type="http://schemas.openxmlformats.org/officeDocument/2006/relationships/image" Target="media/image20.wmf"/><Relationship Id="rId114" Type="http://schemas.openxmlformats.org/officeDocument/2006/relationships/image" Target="media/image52.wmf"/><Relationship Id="rId60" Type="http://schemas.openxmlformats.org/officeDocument/2006/relationships/oleObject" Target="embeddings/oleObject31.bin"/><Relationship Id="rId81" Type="http://schemas.openxmlformats.org/officeDocument/2006/relationships/oleObject" Target="embeddings/oleObject42.bin"/><Relationship Id="rId135" Type="http://schemas.openxmlformats.org/officeDocument/2006/relationships/oleObject" Target="embeddings/oleObject69.bin"/><Relationship Id="rId156" Type="http://schemas.openxmlformats.org/officeDocument/2006/relationships/image" Target="media/image73.wmf"/><Relationship Id="rId177" Type="http://schemas.openxmlformats.org/officeDocument/2006/relationships/oleObject" Target="embeddings/oleObject90.bin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1348</Words>
  <Characters>7685</Characters>
  <Application>Microsoft Office Word</Application>
  <DocSecurity>0</DocSecurity>
  <Lines>64</Lines>
  <Paragraphs>18</Paragraphs>
  <ScaleCrop>false</ScaleCrop>
  <Company/>
  <LinksUpToDate>false</LinksUpToDate>
  <CharactersWithSpaces>9015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2024-06-27T17:02:00Z</dcterms:created>
  <dcterms:modified xsi:type="dcterms:W3CDTF">2024-06-27T17:03:00Z</dcterms:modified>
</cp:coreProperties>
</file>