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1F8" w:rsidRPr="00174603" w:rsidRDefault="000C11F8" w:rsidP="005049C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4603" w:rsidRPr="005049C9" w:rsidRDefault="00174603" w:rsidP="005049C9">
      <w:pPr>
        <w:jc w:val="both"/>
        <w:rPr>
          <w:rFonts w:ascii="Times New Roman" w:hAnsi="Times New Roman" w:cs="Times New Roman"/>
          <w:sz w:val="28"/>
          <w:szCs w:val="28"/>
        </w:rPr>
      </w:pPr>
      <w:r w:rsidRPr="005049C9">
        <w:rPr>
          <w:rFonts w:ascii="Times New Roman" w:hAnsi="Times New Roman" w:cs="Times New Roman"/>
          <w:sz w:val="28"/>
          <w:szCs w:val="28"/>
        </w:rPr>
        <w:t>ПРОИЗВОДСТВО ПО УГОЛОВНЫМ ДЕЛАМ В ОТНОШЕНИИ НЕСОВЕРШЕННОЛЕТНИХ</w:t>
      </w:r>
    </w:p>
    <w:p w:rsidR="00174603" w:rsidRPr="00174603" w:rsidRDefault="001D0443" w:rsidP="005049C9">
      <w:pPr>
        <w:shd w:val="clear" w:color="auto" w:fill="FFFFFF"/>
        <w:spacing w:after="31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C9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</w:t>
      </w:r>
    </w:p>
    <w:p w:rsidR="00174603" w:rsidRPr="00174603" w:rsidRDefault="00174603" w:rsidP="005049C9">
      <w:pPr>
        <w:shd w:val="clear" w:color="auto" w:fill="FFFFFF"/>
        <w:spacing w:after="31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6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1. Общетеоретические положения о судопроизводстве по уголовным делам </w:t>
      </w:r>
      <w:r w:rsidR="001D0443" w:rsidRPr="005049C9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</w:t>
      </w:r>
      <w:r w:rsidR="00504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несовершеннолетних</w:t>
      </w:r>
    </w:p>
    <w:p w:rsidR="001D0443" w:rsidRPr="005049C9" w:rsidRDefault="00174603" w:rsidP="005049C9">
      <w:pPr>
        <w:shd w:val="clear" w:color="auto" w:fill="FFFFFF"/>
        <w:spacing w:after="31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603">
        <w:rPr>
          <w:rFonts w:ascii="Times New Roman" w:eastAsia="Times New Roman" w:hAnsi="Times New Roman" w:cs="Times New Roman"/>
          <w:sz w:val="28"/>
          <w:szCs w:val="28"/>
          <w:lang w:eastAsia="ru-RU"/>
        </w:rPr>
        <w:t>§ 1.</w:t>
      </w:r>
      <w:r w:rsidR="001D0443" w:rsidRPr="00504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7036" w:rsidRPr="005049C9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 становления производства по уголовным делам в отношении несовершеннолетних</w:t>
      </w:r>
    </w:p>
    <w:p w:rsidR="00174603" w:rsidRPr="00174603" w:rsidRDefault="00174603" w:rsidP="005049C9">
      <w:pPr>
        <w:shd w:val="clear" w:color="auto" w:fill="FFFFFF"/>
        <w:spacing w:after="31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603">
        <w:rPr>
          <w:rFonts w:ascii="Times New Roman" w:eastAsia="Times New Roman" w:hAnsi="Times New Roman" w:cs="Times New Roman"/>
          <w:sz w:val="28"/>
          <w:szCs w:val="28"/>
          <w:lang w:eastAsia="ru-RU"/>
        </w:rPr>
        <w:t>§ 2.</w:t>
      </w:r>
      <w:r w:rsidR="008A7036" w:rsidRPr="00504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Нормативное регулирование производства по уголовным делам в отношении несовершеннолетних</w:t>
      </w:r>
    </w:p>
    <w:p w:rsidR="00174603" w:rsidRPr="00174603" w:rsidRDefault="00174603" w:rsidP="005049C9">
      <w:pPr>
        <w:shd w:val="clear" w:color="auto" w:fill="FFFFFF"/>
        <w:spacing w:after="31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6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2. </w:t>
      </w:r>
      <w:r w:rsidR="008A7036" w:rsidRPr="005049C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производства</w:t>
      </w:r>
      <w:r w:rsidRPr="001746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уголовным делам</w:t>
      </w:r>
      <w:r w:rsidR="008A7036" w:rsidRPr="00504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 несовершеннолетних</w:t>
      </w:r>
    </w:p>
    <w:p w:rsidR="00174603" w:rsidRPr="00174603" w:rsidRDefault="00174603" w:rsidP="005049C9">
      <w:pPr>
        <w:shd w:val="clear" w:color="auto" w:fill="FFFFFF"/>
        <w:spacing w:after="31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6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§ 1. Сущность и особенности предмета доказывания </w:t>
      </w:r>
      <w:r w:rsidR="00402AFE" w:rsidRPr="005049C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уголовным</w:t>
      </w:r>
      <w:r w:rsidRPr="001746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</w:t>
      </w:r>
      <w:r w:rsidR="00402AFE" w:rsidRPr="005049C9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Pr="001746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2AFE" w:rsidRPr="005049C9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 несовершеннолетних</w:t>
      </w:r>
    </w:p>
    <w:p w:rsidR="00174603" w:rsidRPr="00174603" w:rsidRDefault="00174603" w:rsidP="005049C9">
      <w:pPr>
        <w:shd w:val="clear" w:color="auto" w:fill="FFFFFF"/>
        <w:spacing w:after="31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6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§ 2. </w:t>
      </w:r>
      <w:r w:rsidR="00122B0A" w:rsidRPr="00504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применения отдельных мер процессуального принуждения </w:t>
      </w:r>
      <w:r w:rsidR="001D0443" w:rsidRPr="00504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уголовным делам </w:t>
      </w:r>
      <w:r w:rsidR="00122B0A" w:rsidRPr="005049C9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 несовершеннолетних</w:t>
      </w:r>
    </w:p>
    <w:p w:rsidR="00174603" w:rsidRPr="00174603" w:rsidRDefault="00174603" w:rsidP="005049C9">
      <w:pPr>
        <w:shd w:val="clear" w:color="auto" w:fill="FFFFFF"/>
        <w:spacing w:after="31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603">
        <w:rPr>
          <w:rFonts w:ascii="Times New Roman" w:eastAsia="Times New Roman" w:hAnsi="Times New Roman" w:cs="Times New Roman"/>
          <w:sz w:val="28"/>
          <w:szCs w:val="28"/>
          <w:lang w:eastAsia="ru-RU"/>
        </w:rPr>
        <w:t>§ 3. Участие защитника</w:t>
      </w:r>
      <w:r w:rsidR="005049C9" w:rsidRPr="005049C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746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законн</w:t>
      </w:r>
      <w:r w:rsidR="005049C9" w:rsidRPr="005049C9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представителя, педагога и психолога</w:t>
      </w:r>
      <w:r w:rsidRPr="001746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производстве по уголовным делам</w:t>
      </w:r>
      <w:r w:rsidR="005049C9" w:rsidRPr="00504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 несовершеннолетних</w:t>
      </w:r>
    </w:p>
    <w:p w:rsidR="00174603" w:rsidRDefault="005049C9" w:rsidP="005049C9">
      <w:pPr>
        <w:shd w:val="clear" w:color="auto" w:fill="FFFFFF"/>
        <w:spacing w:after="31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C9">
        <w:rPr>
          <w:rFonts w:ascii="Times New Roman" w:eastAsia="Times New Roman" w:hAnsi="Times New Roman" w:cs="Times New Roman"/>
          <w:sz w:val="28"/>
          <w:szCs w:val="28"/>
          <w:lang w:eastAsia="ru-RU"/>
        </w:rPr>
        <w:t>§ 4. П</w:t>
      </w:r>
      <w:r w:rsidR="00174603" w:rsidRPr="001746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рекращения уголовных дел в отношении </w:t>
      </w:r>
      <w:r w:rsidRPr="005049C9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несовершеннолетних</w:t>
      </w:r>
      <w:r w:rsidR="00174603" w:rsidRPr="001746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применением к нему принудительных мер воспитательного воздей</w:t>
      </w:r>
      <w:r w:rsidRPr="005049C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ствия</w:t>
      </w:r>
    </w:p>
    <w:p w:rsidR="005049C9" w:rsidRDefault="005049C9" w:rsidP="005049C9">
      <w:pPr>
        <w:shd w:val="clear" w:color="auto" w:fill="FFFFFF"/>
        <w:spacing w:after="31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</w:p>
    <w:p w:rsidR="005049C9" w:rsidRDefault="005049C9" w:rsidP="005049C9">
      <w:pPr>
        <w:shd w:val="clear" w:color="auto" w:fill="FFFFFF"/>
        <w:spacing w:after="31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использованных источников</w:t>
      </w:r>
    </w:p>
    <w:p w:rsidR="005049C9" w:rsidRPr="00174603" w:rsidRDefault="005049C9" w:rsidP="005049C9">
      <w:pPr>
        <w:shd w:val="clear" w:color="auto" w:fill="FFFFFF"/>
        <w:spacing w:after="31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 </w:t>
      </w:r>
      <w:bookmarkStart w:id="0" w:name="_GoBack"/>
      <w:bookmarkEnd w:id="0"/>
    </w:p>
    <w:sectPr w:rsidR="005049C9" w:rsidRPr="001746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4B4A82"/>
    <w:multiLevelType w:val="multilevel"/>
    <w:tmpl w:val="331C2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603"/>
    <w:rsid w:val="000B796E"/>
    <w:rsid w:val="000C11F8"/>
    <w:rsid w:val="00122B0A"/>
    <w:rsid w:val="00174603"/>
    <w:rsid w:val="001D0443"/>
    <w:rsid w:val="003579F7"/>
    <w:rsid w:val="00402AFE"/>
    <w:rsid w:val="005049C9"/>
    <w:rsid w:val="00816D06"/>
    <w:rsid w:val="00880574"/>
    <w:rsid w:val="008A7036"/>
    <w:rsid w:val="00BF3C18"/>
    <w:rsid w:val="00D172B3"/>
    <w:rsid w:val="00D63941"/>
    <w:rsid w:val="00EC2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6EB93"/>
  <w15:chartTrackingRefBased/>
  <w15:docId w15:val="{30640030-EC46-4827-94B8-4BE10EF2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74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746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Коробкова</dc:creator>
  <cp:keywords/>
  <dc:description/>
  <cp:lastModifiedBy>Елена Коробкова</cp:lastModifiedBy>
  <cp:revision>2</cp:revision>
  <dcterms:created xsi:type="dcterms:W3CDTF">2023-12-20T22:03:00Z</dcterms:created>
  <dcterms:modified xsi:type="dcterms:W3CDTF">2023-12-20T22:03:00Z</dcterms:modified>
</cp:coreProperties>
</file>