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A9" w:rsidRPr="004055A9" w:rsidRDefault="004055A9" w:rsidP="00405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5A9">
        <w:rPr>
          <w:rFonts w:ascii="Times New Roman" w:hAnsi="Times New Roman" w:cs="Times New Roman"/>
          <w:b/>
          <w:sz w:val="28"/>
          <w:szCs w:val="28"/>
        </w:rPr>
        <w:t>Лабораторная работа 2</w:t>
      </w:r>
    </w:p>
    <w:p w:rsidR="004055A9" w:rsidRPr="004055A9" w:rsidRDefault="004055A9" w:rsidP="004055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5A9">
        <w:rPr>
          <w:rFonts w:ascii="Times New Roman" w:hAnsi="Times New Roman" w:cs="Times New Roman"/>
          <w:b/>
          <w:sz w:val="28"/>
          <w:szCs w:val="28"/>
        </w:rPr>
        <w:t xml:space="preserve">Технология моделирования </w:t>
      </w:r>
      <w:proofErr w:type="spellStart"/>
      <w:proofErr w:type="gramStart"/>
      <w:r w:rsidRPr="004055A9">
        <w:rPr>
          <w:rFonts w:ascii="Times New Roman" w:hAnsi="Times New Roman" w:cs="Times New Roman"/>
          <w:b/>
          <w:sz w:val="28"/>
          <w:szCs w:val="28"/>
        </w:rPr>
        <w:t>бизнес-проектов</w:t>
      </w:r>
      <w:proofErr w:type="spellEnd"/>
      <w:proofErr w:type="gramEnd"/>
    </w:p>
    <w:p w:rsidR="004055A9" w:rsidRPr="004055A9" w:rsidRDefault="004055A9" w:rsidP="004055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55A9" w:rsidRDefault="004055A9" w:rsidP="004055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 2.</w:t>
      </w:r>
      <w:r>
        <w:rPr>
          <w:rFonts w:ascii="Times New Roman" w:hAnsi="Times New Roman" w:cs="Times New Roman"/>
          <w:sz w:val="28"/>
          <w:szCs w:val="28"/>
        </w:rPr>
        <w:t xml:space="preserve"> Расчет простых и сложных процентов</w:t>
      </w:r>
    </w:p>
    <w:p w:rsidR="004055A9" w:rsidRDefault="004055A9" w:rsidP="004055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Предприятию предоставлен банковский кредит, стартовые инвестиции – 10 млн. руб.:</w:t>
      </w:r>
    </w:p>
    <w:p w:rsidR="004055A9" w:rsidRDefault="004055A9" w:rsidP="004055A9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один год при условии начисления процентов каждый месяц из расчета 15% годовых;</w:t>
      </w:r>
    </w:p>
    <w:p w:rsidR="004055A9" w:rsidRDefault="004055A9" w:rsidP="004055A9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пять лет с ежеквартальным начислением процентов из расчета 17% годовых;</w:t>
      </w:r>
    </w:p>
    <w:p w:rsidR="004055A9" w:rsidRDefault="004055A9"/>
    <w:p w:rsidR="004055A9" w:rsidRDefault="004055A9">
      <w:r>
        <w:br w:type="page"/>
      </w:r>
    </w:p>
    <w:p w:rsidR="00254EEC" w:rsidRDefault="00254EEC"/>
    <w:sectPr w:rsidR="00254EEC" w:rsidSect="00254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4F9D"/>
    <w:multiLevelType w:val="hybridMultilevel"/>
    <w:tmpl w:val="0C80DC12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1549C"/>
    <w:multiLevelType w:val="hybridMultilevel"/>
    <w:tmpl w:val="5B92426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55A9"/>
    <w:rsid w:val="00254EEC"/>
    <w:rsid w:val="004055A9"/>
    <w:rsid w:val="00820C0A"/>
    <w:rsid w:val="00F0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9B6A4-8B1A-4876-9AD4-1D47D859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2020-10-16T06:24:00Z</dcterms:created>
  <dcterms:modified xsi:type="dcterms:W3CDTF">2020-10-16T06:26:00Z</dcterms:modified>
</cp:coreProperties>
</file>