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91C" w:rsidRPr="0002191C" w:rsidRDefault="0002191C" w:rsidP="0002191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191C">
        <w:rPr>
          <w:rFonts w:ascii="Times New Roman" w:hAnsi="Times New Roman" w:cs="Times New Roman"/>
          <w:b/>
          <w:sz w:val="36"/>
          <w:szCs w:val="36"/>
        </w:rPr>
        <w:t>Контрольная работа за 1 семестр</w:t>
      </w:r>
    </w:p>
    <w:p w:rsidR="0002191C" w:rsidRDefault="0002191C" w:rsidP="000219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Выполните задания одного из предложенных вариантов </w:t>
      </w:r>
    </w:p>
    <w:p w:rsidR="0002191C" w:rsidRDefault="0002191C" w:rsidP="000219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2191C" w:rsidRPr="006D275D" w:rsidRDefault="0002191C" w:rsidP="0002191C">
      <w:pPr>
        <w:pStyle w:val="a3"/>
        <w:numPr>
          <w:ilvl w:val="0"/>
          <w:numId w:val="1"/>
        </w:numPr>
        <w:ind w:right="84"/>
        <w:jc w:val="both"/>
      </w:pPr>
      <w:r w:rsidRPr="009A4031">
        <w:rPr>
          <w:szCs w:val="28"/>
        </w:rPr>
        <w:t>Социальные науки. Значимость социального знания.</w:t>
      </w:r>
    </w:p>
    <w:p w:rsidR="0002191C" w:rsidRPr="006D275D" w:rsidRDefault="0002191C" w:rsidP="0002191C">
      <w:pPr>
        <w:pStyle w:val="a3"/>
        <w:numPr>
          <w:ilvl w:val="0"/>
          <w:numId w:val="1"/>
        </w:numPr>
        <w:ind w:right="84"/>
        <w:jc w:val="both"/>
      </w:pPr>
      <w:r w:rsidRPr="006E6033">
        <w:rPr>
          <w:szCs w:val="28"/>
        </w:rPr>
        <w:t>Философские представления о социальных качествах человека. Человек, индивид, личность.</w:t>
      </w:r>
    </w:p>
    <w:p w:rsidR="0002191C" w:rsidRPr="006D275D" w:rsidRDefault="0002191C" w:rsidP="0002191C">
      <w:pPr>
        <w:pStyle w:val="a3"/>
        <w:numPr>
          <w:ilvl w:val="0"/>
          <w:numId w:val="1"/>
        </w:numPr>
        <w:ind w:right="84"/>
        <w:jc w:val="both"/>
      </w:pPr>
      <w:r w:rsidRPr="006E6033">
        <w:rPr>
          <w:szCs w:val="28"/>
        </w:rPr>
        <w:t>Деятельность и мышление. Виды деятельности.</w:t>
      </w:r>
    </w:p>
    <w:p w:rsidR="0002191C" w:rsidRPr="0002191C" w:rsidRDefault="0002191C" w:rsidP="0002191C">
      <w:pPr>
        <w:pStyle w:val="a3"/>
        <w:numPr>
          <w:ilvl w:val="0"/>
          <w:numId w:val="1"/>
        </w:numPr>
        <w:ind w:right="84"/>
        <w:jc w:val="both"/>
      </w:pPr>
      <w:r w:rsidRPr="006E6033">
        <w:rPr>
          <w:szCs w:val="28"/>
        </w:rPr>
        <w:t>Формирование характера, учет особенностей характера в общении и профессиональной деятельности.</w:t>
      </w:r>
    </w:p>
    <w:p w:rsidR="0002191C" w:rsidRPr="0002191C" w:rsidRDefault="0002191C" w:rsidP="0002191C">
      <w:pPr>
        <w:pStyle w:val="a3"/>
        <w:ind w:left="720" w:right="84" w:firstLine="0"/>
        <w:jc w:val="center"/>
        <w:rPr>
          <w:b/>
        </w:rPr>
      </w:pPr>
      <w:r w:rsidRPr="0002191C">
        <w:rPr>
          <w:b/>
          <w:szCs w:val="28"/>
        </w:rPr>
        <w:t>Вариант 2</w:t>
      </w:r>
    </w:p>
    <w:p w:rsidR="0002191C" w:rsidRPr="006D275D" w:rsidRDefault="0002191C" w:rsidP="0002191C">
      <w:pPr>
        <w:pStyle w:val="a3"/>
        <w:numPr>
          <w:ilvl w:val="0"/>
          <w:numId w:val="2"/>
        </w:numPr>
        <w:tabs>
          <w:tab w:val="left" w:pos="2835"/>
          <w:tab w:val="left" w:pos="3119"/>
        </w:tabs>
        <w:ind w:left="709" w:right="84"/>
        <w:jc w:val="both"/>
      </w:pPr>
      <w:r w:rsidRPr="006E6033">
        <w:rPr>
          <w:szCs w:val="28"/>
        </w:rPr>
        <w:t>Потребности, способности и интересы.</w:t>
      </w:r>
    </w:p>
    <w:p w:rsidR="0002191C" w:rsidRPr="006D275D" w:rsidRDefault="0002191C" w:rsidP="0002191C">
      <w:pPr>
        <w:pStyle w:val="a3"/>
        <w:numPr>
          <w:ilvl w:val="0"/>
          <w:numId w:val="2"/>
        </w:numPr>
        <w:tabs>
          <w:tab w:val="left" w:pos="2835"/>
          <w:tab w:val="left" w:pos="3119"/>
        </w:tabs>
        <w:ind w:left="709" w:right="84"/>
        <w:jc w:val="both"/>
      </w:pPr>
      <w:r w:rsidRPr="006E6033">
        <w:rPr>
          <w:szCs w:val="28"/>
        </w:rPr>
        <w:t>Социализация личности.</w:t>
      </w:r>
    </w:p>
    <w:p w:rsidR="0002191C" w:rsidRPr="006D275D" w:rsidRDefault="0002191C" w:rsidP="0002191C">
      <w:pPr>
        <w:pStyle w:val="a3"/>
        <w:numPr>
          <w:ilvl w:val="0"/>
          <w:numId w:val="2"/>
        </w:numPr>
        <w:tabs>
          <w:tab w:val="left" w:pos="2835"/>
          <w:tab w:val="left" w:pos="3119"/>
        </w:tabs>
        <w:ind w:left="709" w:right="84"/>
        <w:jc w:val="both"/>
      </w:pPr>
      <w:r w:rsidRPr="006E6033">
        <w:rPr>
          <w:szCs w:val="28"/>
        </w:rPr>
        <w:t>Самосознание и социальное поведение.</w:t>
      </w:r>
    </w:p>
    <w:p w:rsidR="0002191C" w:rsidRPr="0002191C" w:rsidRDefault="0002191C" w:rsidP="0002191C">
      <w:pPr>
        <w:pStyle w:val="a3"/>
        <w:numPr>
          <w:ilvl w:val="0"/>
          <w:numId w:val="2"/>
        </w:numPr>
        <w:tabs>
          <w:tab w:val="left" w:pos="2835"/>
          <w:tab w:val="left" w:pos="3119"/>
        </w:tabs>
        <w:ind w:left="709" w:right="84"/>
        <w:jc w:val="both"/>
      </w:pPr>
      <w:r w:rsidRPr="006E6033">
        <w:rPr>
          <w:szCs w:val="28"/>
        </w:rPr>
        <w:t>Понятие истины, ее критерии.</w:t>
      </w:r>
    </w:p>
    <w:p w:rsidR="0002191C" w:rsidRPr="0002191C" w:rsidRDefault="0002191C" w:rsidP="0002191C">
      <w:pPr>
        <w:pStyle w:val="a3"/>
        <w:ind w:left="720" w:right="84" w:firstLine="0"/>
        <w:jc w:val="center"/>
        <w:rPr>
          <w:b/>
        </w:rPr>
      </w:pPr>
      <w:r w:rsidRPr="0002191C">
        <w:rPr>
          <w:b/>
          <w:szCs w:val="28"/>
        </w:rPr>
        <w:t>Вариант 3</w:t>
      </w:r>
    </w:p>
    <w:p w:rsidR="0002191C" w:rsidRPr="006D275D" w:rsidRDefault="0002191C" w:rsidP="0002191C">
      <w:pPr>
        <w:pStyle w:val="a3"/>
        <w:numPr>
          <w:ilvl w:val="0"/>
          <w:numId w:val="3"/>
        </w:numPr>
        <w:ind w:left="709" w:right="84"/>
        <w:jc w:val="both"/>
      </w:pPr>
      <w:r>
        <w:rPr>
          <w:szCs w:val="28"/>
        </w:rPr>
        <w:t>Виды человеческих знаний</w:t>
      </w:r>
      <w:r w:rsidRPr="006D275D">
        <w:rPr>
          <w:i/>
          <w:szCs w:val="28"/>
        </w:rPr>
        <w:t>.</w:t>
      </w:r>
    </w:p>
    <w:p w:rsidR="0002191C" w:rsidRPr="006D275D" w:rsidRDefault="0002191C" w:rsidP="0002191C">
      <w:pPr>
        <w:pStyle w:val="a3"/>
        <w:numPr>
          <w:ilvl w:val="0"/>
          <w:numId w:val="3"/>
        </w:numPr>
        <w:ind w:left="709" w:right="84"/>
        <w:jc w:val="both"/>
      </w:pPr>
      <w:r w:rsidRPr="006D275D">
        <w:rPr>
          <w:szCs w:val="28"/>
        </w:rPr>
        <w:t>Основные особенности научного мышления.</w:t>
      </w:r>
    </w:p>
    <w:p w:rsidR="0002191C" w:rsidRPr="006D275D" w:rsidRDefault="0002191C" w:rsidP="0002191C">
      <w:pPr>
        <w:pStyle w:val="a3"/>
        <w:numPr>
          <w:ilvl w:val="0"/>
          <w:numId w:val="3"/>
        </w:numPr>
        <w:ind w:left="709" w:right="84"/>
        <w:jc w:val="both"/>
      </w:pPr>
      <w:r w:rsidRPr="006E6033">
        <w:rPr>
          <w:szCs w:val="28"/>
        </w:rPr>
        <w:t>Свобода человека и ее ограничители</w:t>
      </w:r>
    </w:p>
    <w:p w:rsidR="0002191C" w:rsidRPr="0002191C" w:rsidRDefault="0002191C" w:rsidP="0002191C">
      <w:pPr>
        <w:pStyle w:val="a3"/>
        <w:numPr>
          <w:ilvl w:val="0"/>
          <w:numId w:val="3"/>
        </w:numPr>
        <w:ind w:left="709" w:right="84"/>
        <w:jc w:val="both"/>
      </w:pPr>
      <w:r w:rsidRPr="006E6033">
        <w:rPr>
          <w:szCs w:val="28"/>
        </w:rPr>
        <w:t>Выбор и ответственность за его последствия.</w:t>
      </w:r>
    </w:p>
    <w:p w:rsidR="0002191C" w:rsidRPr="0002191C" w:rsidRDefault="0002191C" w:rsidP="0002191C">
      <w:pPr>
        <w:pStyle w:val="a3"/>
        <w:ind w:left="720" w:right="84" w:firstLine="0"/>
        <w:jc w:val="center"/>
        <w:rPr>
          <w:b/>
        </w:rPr>
      </w:pPr>
      <w:r w:rsidRPr="0002191C">
        <w:rPr>
          <w:b/>
          <w:szCs w:val="28"/>
        </w:rPr>
        <w:t>Вариант 4</w:t>
      </w:r>
    </w:p>
    <w:p w:rsidR="0002191C" w:rsidRPr="006D275D" w:rsidRDefault="0002191C" w:rsidP="0002191C">
      <w:pPr>
        <w:pStyle w:val="a3"/>
        <w:numPr>
          <w:ilvl w:val="0"/>
          <w:numId w:val="4"/>
        </w:numPr>
        <w:ind w:left="709" w:right="84"/>
        <w:jc w:val="both"/>
      </w:pPr>
      <w:r w:rsidRPr="006E6033">
        <w:rPr>
          <w:szCs w:val="28"/>
        </w:rPr>
        <w:t>Гражданские качества личности.</w:t>
      </w:r>
    </w:p>
    <w:p w:rsidR="0002191C" w:rsidRPr="0094628E" w:rsidRDefault="0002191C" w:rsidP="0002191C">
      <w:pPr>
        <w:pStyle w:val="a3"/>
        <w:numPr>
          <w:ilvl w:val="0"/>
          <w:numId w:val="4"/>
        </w:numPr>
        <w:ind w:left="709" w:right="84"/>
        <w:jc w:val="both"/>
      </w:pPr>
      <w:r w:rsidRPr="008E7654">
        <w:rPr>
          <w:szCs w:val="28"/>
        </w:rPr>
        <w:t>Межличностное общение и взаимодействие.</w:t>
      </w:r>
    </w:p>
    <w:p w:rsidR="0002191C" w:rsidRPr="0094628E" w:rsidRDefault="0002191C" w:rsidP="0002191C">
      <w:pPr>
        <w:pStyle w:val="a3"/>
        <w:numPr>
          <w:ilvl w:val="0"/>
          <w:numId w:val="4"/>
        </w:numPr>
        <w:ind w:left="709" w:right="84"/>
        <w:jc w:val="both"/>
      </w:pPr>
      <w:r w:rsidRPr="008E7654">
        <w:rPr>
          <w:szCs w:val="28"/>
        </w:rPr>
        <w:t>Проблемы межличностного общения в молодежной среде.</w:t>
      </w:r>
    </w:p>
    <w:p w:rsidR="0002191C" w:rsidRPr="0002191C" w:rsidRDefault="0002191C" w:rsidP="0002191C">
      <w:pPr>
        <w:pStyle w:val="a3"/>
        <w:numPr>
          <w:ilvl w:val="0"/>
          <w:numId w:val="4"/>
        </w:numPr>
        <w:ind w:left="709" w:right="84"/>
        <w:jc w:val="both"/>
      </w:pPr>
      <w:r w:rsidRPr="008E7654">
        <w:rPr>
          <w:szCs w:val="28"/>
        </w:rPr>
        <w:t>Межличностные конфликты. Истоки конфликтов в среде</w:t>
      </w:r>
      <w:r>
        <w:rPr>
          <w:szCs w:val="28"/>
        </w:rPr>
        <w:t xml:space="preserve"> </w:t>
      </w:r>
      <w:r w:rsidRPr="008E7654">
        <w:rPr>
          <w:szCs w:val="28"/>
        </w:rPr>
        <w:t>молодежи.</w:t>
      </w:r>
    </w:p>
    <w:p w:rsidR="0002191C" w:rsidRPr="0002191C" w:rsidRDefault="0002191C" w:rsidP="0002191C">
      <w:pPr>
        <w:pStyle w:val="a3"/>
        <w:ind w:left="720" w:right="84" w:firstLine="0"/>
        <w:jc w:val="center"/>
        <w:rPr>
          <w:b/>
        </w:rPr>
      </w:pPr>
      <w:r w:rsidRPr="0002191C">
        <w:rPr>
          <w:b/>
          <w:szCs w:val="28"/>
        </w:rPr>
        <w:t>Вариант 5</w:t>
      </w:r>
    </w:p>
    <w:p w:rsidR="0002191C" w:rsidRPr="0094628E" w:rsidRDefault="0002191C" w:rsidP="0002191C">
      <w:pPr>
        <w:pStyle w:val="a3"/>
        <w:numPr>
          <w:ilvl w:val="0"/>
          <w:numId w:val="5"/>
        </w:numPr>
        <w:ind w:left="709" w:right="84"/>
        <w:jc w:val="both"/>
      </w:pPr>
      <w:r w:rsidRPr="006E6033">
        <w:rPr>
          <w:szCs w:val="28"/>
        </w:rPr>
        <w:t>Основные виды профессиональной деятельности. Выбор профессии. Профессиональное самоопределение.</w:t>
      </w:r>
    </w:p>
    <w:p w:rsidR="0002191C" w:rsidRPr="0094628E" w:rsidRDefault="0002191C" w:rsidP="0002191C">
      <w:pPr>
        <w:pStyle w:val="a3"/>
        <w:numPr>
          <w:ilvl w:val="0"/>
          <w:numId w:val="5"/>
        </w:numPr>
        <w:ind w:left="709" w:right="84"/>
        <w:jc w:val="both"/>
      </w:pPr>
      <w:r>
        <w:rPr>
          <w:szCs w:val="28"/>
        </w:rPr>
        <w:t>Общество как сложная динамичная система</w:t>
      </w:r>
      <w:r w:rsidRPr="00896C75">
        <w:rPr>
          <w:szCs w:val="28"/>
        </w:rPr>
        <w:t>.</w:t>
      </w:r>
    </w:p>
    <w:p w:rsidR="0002191C" w:rsidRPr="0094628E" w:rsidRDefault="0002191C" w:rsidP="0002191C">
      <w:pPr>
        <w:pStyle w:val="a3"/>
        <w:numPr>
          <w:ilvl w:val="0"/>
          <w:numId w:val="5"/>
        </w:numPr>
        <w:ind w:left="709" w:right="84"/>
        <w:jc w:val="both"/>
      </w:pPr>
      <w:r w:rsidRPr="00896C75">
        <w:rPr>
          <w:szCs w:val="28"/>
        </w:rPr>
        <w:t>Основные институты общества, их функции.</w:t>
      </w:r>
    </w:p>
    <w:p w:rsidR="0002191C" w:rsidRPr="0002191C" w:rsidRDefault="0002191C" w:rsidP="0002191C">
      <w:pPr>
        <w:pStyle w:val="a3"/>
        <w:numPr>
          <w:ilvl w:val="0"/>
          <w:numId w:val="5"/>
        </w:numPr>
        <w:ind w:left="709" w:right="84"/>
        <w:jc w:val="both"/>
      </w:pPr>
      <w:r w:rsidRPr="00896C75">
        <w:rPr>
          <w:szCs w:val="28"/>
        </w:rPr>
        <w:t>Общество и природа. Противоречивость воздействия людей на природную среду.</w:t>
      </w:r>
    </w:p>
    <w:p w:rsidR="0002191C" w:rsidRPr="0002191C" w:rsidRDefault="0002191C" w:rsidP="0002191C">
      <w:pPr>
        <w:pStyle w:val="a3"/>
        <w:ind w:left="720" w:right="84" w:firstLine="0"/>
        <w:jc w:val="center"/>
        <w:rPr>
          <w:b/>
        </w:rPr>
      </w:pPr>
      <w:r w:rsidRPr="0002191C">
        <w:rPr>
          <w:b/>
          <w:szCs w:val="28"/>
        </w:rPr>
        <w:t>Вариант 6</w:t>
      </w:r>
    </w:p>
    <w:p w:rsidR="0002191C" w:rsidRPr="0094628E" w:rsidRDefault="0002191C" w:rsidP="0002191C">
      <w:pPr>
        <w:pStyle w:val="a3"/>
        <w:numPr>
          <w:ilvl w:val="0"/>
          <w:numId w:val="6"/>
        </w:numPr>
        <w:ind w:left="709" w:right="84"/>
        <w:jc w:val="both"/>
      </w:pPr>
      <w:r w:rsidRPr="00896C75">
        <w:rPr>
          <w:szCs w:val="28"/>
        </w:rPr>
        <w:t>Эволюция и революция как формы социального изменения. Понятие общественного прогресса.</w:t>
      </w:r>
    </w:p>
    <w:p w:rsidR="0002191C" w:rsidRPr="0094628E" w:rsidRDefault="0002191C" w:rsidP="0002191C">
      <w:pPr>
        <w:pStyle w:val="a3"/>
        <w:numPr>
          <w:ilvl w:val="0"/>
          <w:numId w:val="6"/>
        </w:numPr>
        <w:ind w:left="709" w:right="84"/>
        <w:jc w:val="both"/>
      </w:pPr>
      <w:r w:rsidRPr="00896C75">
        <w:rPr>
          <w:szCs w:val="28"/>
        </w:rPr>
        <w:t>Обществ</w:t>
      </w:r>
      <w:r>
        <w:rPr>
          <w:szCs w:val="28"/>
        </w:rPr>
        <w:t>о</w:t>
      </w:r>
      <w:r w:rsidRPr="00896C75">
        <w:rPr>
          <w:szCs w:val="28"/>
        </w:rPr>
        <w:t>: традиционное, индустриальное, постиндустриальное (информационное).</w:t>
      </w:r>
    </w:p>
    <w:p w:rsidR="0002191C" w:rsidRPr="0094628E" w:rsidRDefault="0002191C" w:rsidP="0002191C">
      <w:pPr>
        <w:pStyle w:val="a3"/>
        <w:numPr>
          <w:ilvl w:val="0"/>
          <w:numId w:val="6"/>
        </w:numPr>
        <w:ind w:left="709" w:right="84"/>
        <w:jc w:val="both"/>
      </w:pPr>
      <w:r w:rsidRPr="00896C75">
        <w:rPr>
          <w:szCs w:val="28"/>
        </w:rPr>
        <w:t>Особенности современного мира. Процессы глобализации.</w:t>
      </w:r>
    </w:p>
    <w:p w:rsidR="0002191C" w:rsidRPr="0002191C" w:rsidRDefault="0002191C" w:rsidP="0002191C">
      <w:pPr>
        <w:pStyle w:val="a3"/>
        <w:numPr>
          <w:ilvl w:val="0"/>
          <w:numId w:val="6"/>
        </w:numPr>
        <w:ind w:left="709" w:right="84"/>
        <w:jc w:val="both"/>
      </w:pPr>
      <w:r>
        <w:rPr>
          <w:szCs w:val="28"/>
        </w:rPr>
        <w:lastRenderedPageBreak/>
        <w:t xml:space="preserve">Глобальные проблемы. </w:t>
      </w:r>
      <w:r w:rsidRPr="00896C75">
        <w:rPr>
          <w:szCs w:val="28"/>
        </w:rPr>
        <w:t>Терроризм как важнейшая угроза современной цивилизации.</w:t>
      </w:r>
    </w:p>
    <w:p w:rsidR="0002191C" w:rsidRPr="0002191C" w:rsidRDefault="0002191C" w:rsidP="0002191C">
      <w:pPr>
        <w:pStyle w:val="a3"/>
        <w:ind w:left="720" w:right="84" w:firstLine="0"/>
        <w:jc w:val="center"/>
        <w:rPr>
          <w:b/>
        </w:rPr>
      </w:pPr>
      <w:r w:rsidRPr="0002191C">
        <w:rPr>
          <w:b/>
          <w:szCs w:val="28"/>
        </w:rPr>
        <w:t>Вариант 7</w:t>
      </w:r>
    </w:p>
    <w:p w:rsidR="0002191C" w:rsidRDefault="0002191C" w:rsidP="0002191C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ind w:left="709" w:right="84"/>
        <w:jc w:val="both"/>
      </w:pPr>
      <w:r>
        <w:t xml:space="preserve"> </w:t>
      </w:r>
      <w:r w:rsidRPr="006073CC">
        <w:t>Понятие о культуре</w:t>
      </w:r>
      <w:r>
        <w:t xml:space="preserve">. </w:t>
      </w:r>
      <w:r w:rsidRPr="006073CC">
        <w:t xml:space="preserve"> Культура народная, массовая и элитарная.</w:t>
      </w:r>
    </w:p>
    <w:p w:rsidR="0002191C" w:rsidRPr="0094628E" w:rsidRDefault="0002191C" w:rsidP="0002191C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ind w:left="709" w:right="84"/>
        <w:jc w:val="both"/>
      </w:pPr>
      <w:r w:rsidRPr="0094628E">
        <w:rPr>
          <w:szCs w:val="28"/>
        </w:rPr>
        <w:t>Наука в современном мире</w:t>
      </w:r>
      <w:r>
        <w:rPr>
          <w:szCs w:val="28"/>
        </w:rPr>
        <w:t>.</w:t>
      </w:r>
    </w:p>
    <w:p w:rsidR="0002191C" w:rsidRPr="0094628E" w:rsidRDefault="0002191C" w:rsidP="0002191C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ind w:left="709" w:right="84"/>
        <w:jc w:val="both"/>
      </w:pPr>
      <w:r>
        <w:rPr>
          <w:szCs w:val="28"/>
        </w:rPr>
        <w:t xml:space="preserve">Образование </w:t>
      </w:r>
      <w:r w:rsidRPr="0094628E">
        <w:rPr>
          <w:szCs w:val="28"/>
        </w:rPr>
        <w:t xml:space="preserve"> в современном мире</w:t>
      </w:r>
      <w:r>
        <w:rPr>
          <w:szCs w:val="28"/>
        </w:rPr>
        <w:t>.</w:t>
      </w:r>
    </w:p>
    <w:p w:rsidR="000F7D0A" w:rsidRPr="0002191C" w:rsidRDefault="0002191C" w:rsidP="0002191C">
      <w:pPr>
        <w:pStyle w:val="a3"/>
        <w:numPr>
          <w:ilvl w:val="0"/>
          <w:numId w:val="8"/>
        </w:numPr>
        <w:tabs>
          <w:tab w:val="left" w:pos="567"/>
          <w:tab w:val="left" w:pos="709"/>
        </w:tabs>
        <w:ind w:left="709" w:right="84"/>
        <w:jc w:val="both"/>
      </w:pPr>
      <w:r w:rsidRPr="00AA0B65">
        <w:rPr>
          <w:szCs w:val="28"/>
        </w:rPr>
        <w:t>Мораль. Основные принципы и нормы морали.</w:t>
      </w:r>
    </w:p>
    <w:sectPr w:rsidR="000F7D0A" w:rsidRPr="0002191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D0A" w:rsidRDefault="000F7D0A" w:rsidP="0002191C">
      <w:pPr>
        <w:spacing w:after="0" w:line="240" w:lineRule="auto"/>
      </w:pPr>
      <w:r>
        <w:separator/>
      </w:r>
    </w:p>
  </w:endnote>
  <w:endnote w:type="continuationSeparator" w:id="1">
    <w:p w:rsidR="000F7D0A" w:rsidRDefault="000F7D0A" w:rsidP="000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D0A" w:rsidRDefault="000F7D0A" w:rsidP="0002191C">
      <w:pPr>
        <w:spacing w:after="0" w:line="240" w:lineRule="auto"/>
      </w:pPr>
      <w:r>
        <w:separator/>
      </w:r>
    </w:p>
  </w:footnote>
  <w:footnote w:type="continuationSeparator" w:id="1">
    <w:p w:rsidR="000F7D0A" w:rsidRDefault="000F7D0A" w:rsidP="000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91C" w:rsidRPr="0002191C" w:rsidRDefault="0002191C" w:rsidP="0002191C">
    <w:pPr>
      <w:pStyle w:val="a8"/>
      <w:jc w:val="center"/>
      <w:rPr>
        <w:rFonts w:ascii="Times New Roman" w:hAnsi="Times New Roman" w:cs="Times New Roman"/>
        <w:b/>
        <w:color w:val="548DD4" w:themeColor="text2" w:themeTint="99"/>
      </w:rPr>
    </w:pPr>
    <w:r w:rsidRPr="0002191C">
      <w:rPr>
        <w:rFonts w:ascii="Times New Roman" w:hAnsi="Times New Roman" w:cs="Times New Roman"/>
        <w:b/>
        <w:noProof/>
        <w:color w:val="548DD4" w:themeColor="text2" w:themeTint="99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-575310</wp:posOffset>
          </wp:positionH>
          <wp:positionV relativeFrom="paragraph">
            <wp:posOffset>-125730</wp:posOffset>
          </wp:positionV>
          <wp:extent cx="647700" cy="495300"/>
          <wp:effectExtent l="19050" t="0" r="0" b="0"/>
          <wp:wrapNone/>
          <wp:docPr id="1" name="Рисунок 1" descr="http://mano.pro/sites/mano.pro/themes/pressa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http://mano.pro/sites/mano.pro/themes/pressa/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191C">
      <w:rPr>
        <w:rFonts w:ascii="Times New Roman" w:hAnsi="Times New Roman" w:cs="Times New Roman"/>
        <w:b/>
        <w:color w:val="548DD4" w:themeColor="text2" w:themeTint="99"/>
      </w:rPr>
      <w:t>Автономная некоммерческая профессиональная образовательная организация</w:t>
    </w:r>
  </w:p>
  <w:p w:rsidR="0002191C" w:rsidRPr="0002191C" w:rsidRDefault="0002191C" w:rsidP="0002191C">
    <w:pPr>
      <w:pStyle w:val="a8"/>
      <w:jc w:val="center"/>
      <w:rPr>
        <w:rFonts w:ascii="Times New Roman" w:hAnsi="Times New Roman" w:cs="Times New Roman"/>
        <w:b/>
        <w:color w:val="548DD4" w:themeColor="text2" w:themeTint="99"/>
      </w:rPr>
    </w:pPr>
    <w:r w:rsidRPr="0002191C">
      <w:rPr>
        <w:rFonts w:ascii="Times New Roman" w:hAnsi="Times New Roman" w:cs="Times New Roman"/>
        <w:b/>
        <w:color w:val="548DD4" w:themeColor="text2" w:themeTint="99"/>
      </w:rPr>
      <w:t>«Многопрофильная академия непрерывного образования»</w:t>
    </w:r>
  </w:p>
  <w:p w:rsidR="0002191C" w:rsidRPr="0002191C" w:rsidRDefault="0002191C">
    <w:pPr>
      <w:pStyle w:val="a4"/>
      <w:rPr>
        <w:color w:val="548DD4" w:themeColor="text2" w:themeTint="99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A12"/>
    <w:multiLevelType w:val="hybridMultilevel"/>
    <w:tmpl w:val="51188976"/>
    <w:lvl w:ilvl="0" w:tplc="48F2E9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C03290"/>
    <w:multiLevelType w:val="hybridMultilevel"/>
    <w:tmpl w:val="B4D4B440"/>
    <w:lvl w:ilvl="0" w:tplc="B71E7DA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2BE3BC4"/>
    <w:multiLevelType w:val="hybridMultilevel"/>
    <w:tmpl w:val="ECDEC874"/>
    <w:lvl w:ilvl="0" w:tplc="C61A7610">
      <w:start w:val="1"/>
      <w:numFmt w:val="decimal"/>
      <w:lvlText w:val="%1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227476CD"/>
    <w:multiLevelType w:val="hybridMultilevel"/>
    <w:tmpl w:val="D6F61244"/>
    <w:lvl w:ilvl="0" w:tplc="46688D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D4225F"/>
    <w:multiLevelType w:val="hybridMultilevel"/>
    <w:tmpl w:val="87343EBC"/>
    <w:lvl w:ilvl="0" w:tplc="7F124D8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5E8A0C6B"/>
    <w:multiLevelType w:val="hybridMultilevel"/>
    <w:tmpl w:val="0F267B18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670C0817"/>
    <w:multiLevelType w:val="hybridMultilevel"/>
    <w:tmpl w:val="232EEA90"/>
    <w:lvl w:ilvl="0" w:tplc="03D68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1027A4"/>
    <w:multiLevelType w:val="hybridMultilevel"/>
    <w:tmpl w:val="983CC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191C"/>
    <w:rsid w:val="0002191C"/>
    <w:rsid w:val="000F7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191C"/>
    <w:pPr>
      <w:spacing w:before="100" w:beforeAutospacing="1" w:after="100" w:afterAutospacing="1" w:line="240" w:lineRule="auto"/>
      <w:ind w:firstLine="335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021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2191C"/>
  </w:style>
  <w:style w:type="paragraph" w:styleId="a6">
    <w:name w:val="footer"/>
    <w:basedOn w:val="a"/>
    <w:link w:val="a7"/>
    <w:uiPriority w:val="99"/>
    <w:semiHidden/>
    <w:unhideWhenUsed/>
    <w:rsid w:val="00021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2191C"/>
  </w:style>
  <w:style w:type="paragraph" w:styleId="a8">
    <w:name w:val="No Spacing"/>
    <w:uiPriority w:val="1"/>
    <w:qFormat/>
    <w:rsid w:val="000219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2016-11-08T09:35:00Z</dcterms:created>
  <dcterms:modified xsi:type="dcterms:W3CDTF">2016-11-08T09:45:00Z</dcterms:modified>
</cp:coreProperties>
</file>