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5C3E3" w14:textId="77777777" w:rsidR="009972C3" w:rsidRDefault="009972C3" w:rsidP="009972C3">
      <w:pPr>
        <w:spacing w:line="360" w:lineRule="auto"/>
        <w:ind w:right="556" w:firstLine="567"/>
        <w:jc w:val="center"/>
        <w:rPr>
          <w:rFonts w:eastAsia="Calibri"/>
          <w:b/>
          <w:sz w:val="36"/>
          <w:szCs w:val="36"/>
        </w:rPr>
      </w:pPr>
    </w:p>
    <w:p w14:paraId="2938C484" w14:textId="77777777" w:rsidR="009972C3" w:rsidRDefault="009972C3" w:rsidP="009972C3">
      <w:pPr>
        <w:spacing w:line="360" w:lineRule="auto"/>
        <w:ind w:right="556" w:firstLine="567"/>
        <w:jc w:val="center"/>
        <w:rPr>
          <w:rFonts w:eastAsia="Calibri"/>
          <w:b/>
          <w:sz w:val="36"/>
          <w:szCs w:val="36"/>
        </w:rPr>
      </w:pPr>
    </w:p>
    <w:p w14:paraId="01D7C8C2" w14:textId="77777777" w:rsidR="009972C3" w:rsidRPr="00F23C36" w:rsidRDefault="009972C3" w:rsidP="009972C3">
      <w:pPr>
        <w:spacing w:line="360" w:lineRule="auto"/>
        <w:ind w:right="556" w:firstLine="567"/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КОНТРОЛЬНЫЕ РАБОТЫ</w:t>
      </w:r>
    </w:p>
    <w:p w14:paraId="4E3D74EC" w14:textId="77777777" w:rsidR="009972C3" w:rsidRPr="00F23C36" w:rsidRDefault="009972C3" w:rsidP="009972C3">
      <w:pPr>
        <w:spacing w:line="360" w:lineRule="auto"/>
        <w:ind w:right="556"/>
        <w:jc w:val="center"/>
        <w:rPr>
          <w:rFonts w:eastAsia="Calibri"/>
          <w:sz w:val="24"/>
          <w:szCs w:val="24"/>
        </w:rPr>
      </w:pPr>
      <w:r w:rsidRPr="00F23C36">
        <w:rPr>
          <w:rFonts w:eastAsia="Calibri"/>
          <w:sz w:val="24"/>
          <w:szCs w:val="24"/>
        </w:rPr>
        <w:t>по дисциплине «Техническое регулирование в строительстве»</w:t>
      </w:r>
    </w:p>
    <w:p w14:paraId="26BB4F4A" w14:textId="77777777" w:rsidR="009972C3" w:rsidRPr="00F23C36" w:rsidRDefault="009972C3" w:rsidP="009972C3">
      <w:pPr>
        <w:spacing w:line="360" w:lineRule="auto"/>
        <w:ind w:right="556"/>
        <w:jc w:val="center"/>
        <w:rPr>
          <w:rFonts w:eastAsia="Calibri"/>
          <w:sz w:val="24"/>
          <w:szCs w:val="24"/>
        </w:rPr>
      </w:pPr>
      <w:r>
        <w:rPr>
          <w:rFonts w:eastAsia="Calibri"/>
          <w:lang w:eastAsia="en-US"/>
        </w:rPr>
        <w:t>на тему: «Оценка риска при проведении строительных работ»</w:t>
      </w:r>
    </w:p>
    <w:p w14:paraId="7ADD9449" w14:textId="77777777" w:rsidR="009972C3" w:rsidRPr="00094966" w:rsidRDefault="009972C3" w:rsidP="009972C3">
      <w:pPr>
        <w:spacing w:before="100" w:beforeAutospacing="1" w:after="100" w:afterAutospacing="1"/>
        <w:jc w:val="right"/>
        <w:rPr>
          <w:color w:val="000000"/>
        </w:rPr>
      </w:pPr>
    </w:p>
    <w:p w14:paraId="627C5FB8" w14:textId="77777777" w:rsidR="00EB27AA" w:rsidRPr="00094966" w:rsidRDefault="00EB27AA" w:rsidP="00EB27AA">
      <w:pPr>
        <w:widowControl w:val="0"/>
        <w:suppressAutoHyphens/>
        <w:jc w:val="center"/>
        <w:rPr>
          <w:szCs w:val="20"/>
          <w:lang w:eastAsia="zh-CN"/>
        </w:rPr>
      </w:pPr>
    </w:p>
    <w:p w14:paraId="4B4EB786" w14:textId="77777777" w:rsidR="008846B1" w:rsidRDefault="008846B1">
      <w:pPr>
        <w:spacing w:after="200" w:line="276" w:lineRule="auto"/>
        <w:rPr>
          <w:b/>
          <w:caps/>
          <w:szCs w:val="32"/>
        </w:rPr>
      </w:pPr>
      <w:r>
        <w:rPr>
          <w:b/>
          <w:caps/>
          <w:szCs w:val="32"/>
        </w:rPr>
        <w:br w:type="page"/>
      </w:r>
    </w:p>
    <w:p w14:paraId="5870EE55" w14:textId="47B6CFCD" w:rsidR="00EB27AA" w:rsidRPr="00281614" w:rsidRDefault="00281614" w:rsidP="00727DDC">
      <w:pPr>
        <w:spacing w:after="120" w:line="360" w:lineRule="auto"/>
        <w:jc w:val="center"/>
        <w:rPr>
          <w:b/>
          <w:caps/>
          <w:szCs w:val="32"/>
        </w:rPr>
      </w:pPr>
      <w:r w:rsidRPr="00281614">
        <w:rPr>
          <w:b/>
          <w:caps/>
          <w:szCs w:val="32"/>
        </w:rPr>
        <w:lastRenderedPageBreak/>
        <w:t>Оглавление</w:t>
      </w:r>
    </w:p>
    <w:p w14:paraId="7F742092" w14:textId="77777777" w:rsidR="00281614" w:rsidRDefault="007B3F2C" w:rsidP="00727DDC">
      <w:pPr>
        <w:pStyle w:val="a4"/>
        <w:spacing w:before="0" w:beforeAutospacing="0" w:after="0" w:afterAutospacing="0" w:line="360" w:lineRule="auto"/>
        <w:rPr>
          <w:color w:val="000000"/>
          <w:sz w:val="28"/>
        </w:rPr>
      </w:pPr>
      <w:r>
        <w:rPr>
          <w:color w:val="000000"/>
          <w:sz w:val="28"/>
        </w:rPr>
        <w:t>КОНТРОЛЬНАЯ  РАБОТА</w:t>
      </w:r>
      <w:r w:rsidR="00596D55">
        <w:rPr>
          <w:color w:val="000000"/>
          <w:sz w:val="28"/>
        </w:rPr>
        <w:t xml:space="preserve">. </w:t>
      </w:r>
      <w:r w:rsidR="00281614" w:rsidRPr="00281614">
        <w:rPr>
          <w:color w:val="000000"/>
          <w:sz w:val="28"/>
        </w:rPr>
        <w:t xml:space="preserve">Снятие растительного слоя с полосы </w:t>
      </w:r>
    </w:p>
    <w:p w14:paraId="25127E3F" w14:textId="77777777" w:rsidR="00281614" w:rsidRDefault="00281614" w:rsidP="00727DDC">
      <w:pPr>
        <w:pStyle w:val="a4"/>
        <w:spacing w:before="0" w:beforeAutospacing="0" w:after="0" w:afterAutospacing="0" w:line="360" w:lineRule="auto"/>
        <w:rPr>
          <w:color w:val="000000"/>
          <w:sz w:val="28"/>
        </w:rPr>
      </w:pPr>
      <w:r w:rsidRPr="00281614">
        <w:rPr>
          <w:color w:val="000000"/>
          <w:sz w:val="28"/>
        </w:rPr>
        <w:t xml:space="preserve">отвода (с придорожной полосы, на участке разрабатываемого котлована, </w:t>
      </w:r>
    </w:p>
    <w:p w14:paraId="5181FE71" w14:textId="77777777" w:rsidR="00281614" w:rsidRDefault="00281614" w:rsidP="00727DDC">
      <w:pPr>
        <w:pStyle w:val="a4"/>
        <w:spacing w:before="0" w:beforeAutospacing="0" w:after="0" w:afterAutospacing="0" w:line="360" w:lineRule="auto"/>
        <w:rPr>
          <w:color w:val="000000"/>
          <w:sz w:val="28"/>
        </w:rPr>
      </w:pPr>
      <w:r>
        <w:rPr>
          <w:color w:val="000000"/>
          <w:sz w:val="28"/>
        </w:rPr>
        <w:t xml:space="preserve">при прокладке трассы </w:t>
      </w:r>
      <w:r w:rsidRPr="00281614">
        <w:rPr>
          <w:color w:val="000000"/>
          <w:sz w:val="28"/>
        </w:rPr>
        <w:t>трубопровода)</w:t>
      </w:r>
      <w:r>
        <w:rPr>
          <w:color w:val="000000"/>
          <w:sz w:val="28"/>
        </w:rPr>
        <w:t>………...</w:t>
      </w:r>
      <w:r w:rsidRPr="00281614">
        <w:rPr>
          <w:color w:val="000000"/>
          <w:sz w:val="28"/>
        </w:rPr>
        <w:t>.......</w:t>
      </w:r>
      <w:r>
        <w:rPr>
          <w:color w:val="000000"/>
          <w:sz w:val="28"/>
        </w:rPr>
        <w:t>.....................</w:t>
      </w:r>
      <w:r w:rsidRPr="00281614">
        <w:rPr>
          <w:color w:val="000000"/>
          <w:sz w:val="28"/>
        </w:rPr>
        <w:t>.</w:t>
      </w:r>
      <w:r>
        <w:rPr>
          <w:color w:val="000000"/>
          <w:sz w:val="28"/>
        </w:rPr>
        <w:t>...........................</w:t>
      </w:r>
      <w:r w:rsidRPr="00281614">
        <w:rPr>
          <w:color w:val="000000"/>
          <w:sz w:val="28"/>
        </w:rPr>
        <w:t xml:space="preserve">3 </w:t>
      </w:r>
    </w:p>
    <w:p w14:paraId="030B20CD" w14:textId="77777777" w:rsidR="00281614" w:rsidRPr="007A6FB2" w:rsidRDefault="00281614" w:rsidP="00727DDC">
      <w:pPr>
        <w:pStyle w:val="a4"/>
        <w:spacing w:before="0" w:beforeAutospacing="0" w:after="0" w:afterAutospacing="0" w:line="360" w:lineRule="auto"/>
        <w:rPr>
          <w:color w:val="000000"/>
        </w:rPr>
      </w:pPr>
      <w:r w:rsidRPr="00281614">
        <w:rPr>
          <w:color w:val="000000"/>
          <w:sz w:val="28"/>
        </w:rPr>
        <w:t>СПИСОК ЛИТЕРАТУРЫ.................................................</w:t>
      </w:r>
      <w:r>
        <w:rPr>
          <w:color w:val="000000"/>
          <w:sz w:val="28"/>
        </w:rPr>
        <w:t>.....................</w:t>
      </w:r>
      <w:r w:rsidRPr="00281614">
        <w:rPr>
          <w:color w:val="000000"/>
          <w:sz w:val="28"/>
        </w:rPr>
        <w:t xml:space="preserve">.................. </w:t>
      </w:r>
      <w:r w:rsidR="00727DDC" w:rsidRPr="007A6FB2">
        <w:rPr>
          <w:color w:val="000000"/>
          <w:sz w:val="28"/>
        </w:rPr>
        <w:t>1</w:t>
      </w:r>
      <w:r w:rsidR="00FF1EF6">
        <w:rPr>
          <w:color w:val="000000"/>
          <w:sz w:val="28"/>
        </w:rPr>
        <w:t>3</w:t>
      </w:r>
    </w:p>
    <w:p w14:paraId="5CF61397" w14:textId="77777777" w:rsidR="00EB27AA" w:rsidRDefault="00EB27AA" w:rsidP="00727DDC">
      <w:pPr>
        <w:spacing w:line="360" w:lineRule="auto"/>
        <w:jc w:val="center"/>
        <w:rPr>
          <w:b/>
          <w:caps/>
          <w:sz w:val="32"/>
          <w:szCs w:val="32"/>
        </w:rPr>
      </w:pPr>
    </w:p>
    <w:p w14:paraId="675A6DC2" w14:textId="77777777" w:rsidR="00EB27AA" w:rsidRDefault="00EB27AA" w:rsidP="00727DDC">
      <w:pPr>
        <w:spacing w:line="360" w:lineRule="auto"/>
        <w:jc w:val="center"/>
        <w:rPr>
          <w:b/>
          <w:caps/>
          <w:sz w:val="32"/>
          <w:szCs w:val="32"/>
        </w:rPr>
      </w:pPr>
    </w:p>
    <w:p w14:paraId="13319D85" w14:textId="77777777" w:rsidR="00EB27AA" w:rsidRDefault="00EB27AA" w:rsidP="00F55C2E">
      <w:pPr>
        <w:jc w:val="center"/>
        <w:rPr>
          <w:b/>
          <w:caps/>
          <w:sz w:val="32"/>
          <w:szCs w:val="32"/>
        </w:rPr>
      </w:pPr>
    </w:p>
    <w:p w14:paraId="7174BC53" w14:textId="77777777" w:rsidR="00EB27AA" w:rsidRDefault="00EB27AA" w:rsidP="00F55C2E">
      <w:pPr>
        <w:jc w:val="center"/>
        <w:rPr>
          <w:b/>
          <w:caps/>
          <w:sz w:val="32"/>
          <w:szCs w:val="32"/>
        </w:rPr>
      </w:pPr>
    </w:p>
    <w:p w14:paraId="2669A128" w14:textId="77777777" w:rsidR="00EB27AA" w:rsidRDefault="00EB27AA" w:rsidP="00F55C2E">
      <w:pPr>
        <w:jc w:val="center"/>
        <w:rPr>
          <w:b/>
          <w:caps/>
          <w:sz w:val="32"/>
          <w:szCs w:val="32"/>
        </w:rPr>
      </w:pPr>
    </w:p>
    <w:p w14:paraId="3D584FAD" w14:textId="77777777" w:rsidR="00EB27AA" w:rsidRDefault="00EB27AA" w:rsidP="00F55C2E">
      <w:pPr>
        <w:jc w:val="center"/>
        <w:rPr>
          <w:b/>
          <w:caps/>
          <w:sz w:val="32"/>
          <w:szCs w:val="32"/>
        </w:rPr>
      </w:pPr>
    </w:p>
    <w:p w14:paraId="7FF57902" w14:textId="77777777" w:rsidR="00EB27AA" w:rsidRDefault="00EB27AA" w:rsidP="00F55C2E">
      <w:pPr>
        <w:jc w:val="center"/>
        <w:rPr>
          <w:b/>
          <w:caps/>
          <w:sz w:val="32"/>
          <w:szCs w:val="32"/>
        </w:rPr>
      </w:pPr>
    </w:p>
    <w:p w14:paraId="073047C7" w14:textId="77777777" w:rsidR="00EB27AA" w:rsidRDefault="00EB27AA" w:rsidP="00F55C2E">
      <w:pPr>
        <w:jc w:val="center"/>
        <w:rPr>
          <w:b/>
          <w:caps/>
          <w:sz w:val="32"/>
          <w:szCs w:val="32"/>
        </w:rPr>
      </w:pPr>
    </w:p>
    <w:p w14:paraId="623E4F1E" w14:textId="77777777" w:rsidR="00EB27AA" w:rsidRDefault="00EB27AA" w:rsidP="00F55C2E">
      <w:pPr>
        <w:jc w:val="center"/>
        <w:rPr>
          <w:b/>
          <w:caps/>
          <w:sz w:val="32"/>
          <w:szCs w:val="32"/>
        </w:rPr>
      </w:pPr>
    </w:p>
    <w:p w14:paraId="0B6E2A16" w14:textId="77777777" w:rsidR="00EB27AA" w:rsidRDefault="00EB27AA" w:rsidP="00F55C2E">
      <w:pPr>
        <w:jc w:val="center"/>
        <w:rPr>
          <w:b/>
          <w:caps/>
          <w:sz w:val="32"/>
          <w:szCs w:val="32"/>
        </w:rPr>
      </w:pPr>
    </w:p>
    <w:p w14:paraId="1C514EF5" w14:textId="77777777" w:rsidR="00EB27AA" w:rsidRDefault="00EB27AA" w:rsidP="00F55C2E">
      <w:pPr>
        <w:jc w:val="center"/>
        <w:rPr>
          <w:b/>
          <w:caps/>
          <w:sz w:val="32"/>
          <w:szCs w:val="32"/>
        </w:rPr>
      </w:pPr>
    </w:p>
    <w:p w14:paraId="764ED2FC" w14:textId="77777777" w:rsidR="00EB27AA" w:rsidRDefault="00EB27AA" w:rsidP="00F55C2E">
      <w:pPr>
        <w:jc w:val="center"/>
        <w:rPr>
          <w:b/>
          <w:caps/>
          <w:sz w:val="32"/>
          <w:szCs w:val="32"/>
        </w:rPr>
      </w:pPr>
    </w:p>
    <w:p w14:paraId="49010069" w14:textId="77777777" w:rsidR="00EB27AA" w:rsidRDefault="00EB27AA" w:rsidP="00F55C2E">
      <w:pPr>
        <w:jc w:val="center"/>
        <w:rPr>
          <w:b/>
          <w:caps/>
          <w:sz w:val="32"/>
          <w:szCs w:val="32"/>
        </w:rPr>
      </w:pPr>
    </w:p>
    <w:p w14:paraId="4679A784" w14:textId="77777777" w:rsidR="00EB27AA" w:rsidRDefault="00EB27AA" w:rsidP="00F55C2E">
      <w:pPr>
        <w:jc w:val="center"/>
        <w:rPr>
          <w:b/>
          <w:caps/>
          <w:sz w:val="32"/>
          <w:szCs w:val="32"/>
        </w:rPr>
      </w:pPr>
    </w:p>
    <w:p w14:paraId="441C57F5" w14:textId="77777777" w:rsidR="00EB27AA" w:rsidRDefault="00EB27AA" w:rsidP="00F55C2E">
      <w:pPr>
        <w:jc w:val="center"/>
        <w:rPr>
          <w:b/>
          <w:caps/>
          <w:sz w:val="32"/>
          <w:szCs w:val="32"/>
        </w:rPr>
      </w:pPr>
    </w:p>
    <w:p w14:paraId="0E672627" w14:textId="77777777" w:rsidR="00EB27AA" w:rsidRDefault="00EB27AA" w:rsidP="00F55C2E">
      <w:pPr>
        <w:jc w:val="center"/>
        <w:rPr>
          <w:b/>
          <w:caps/>
          <w:sz w:val="32"/>
          <w:szCs w:val="32"/>
        </w:rPr>
      </w:pPr>
    </w:p>
    <w:p w14:paraId="262F58F9" w14:textId="77777777" w:rsidR="00EB27AA" w:rsidRDefault="00EB27AA" w:rsidP="00F55C2E">
      <w:pPr>
        <w:jc w:val="center"/>
        <w:rPr>
          <w:b/>
          <w:caps/>
          <w:sz w:val="32"/>
          <w:szCs w:val="32"/>
        </w:rPr>
      </w:pPr>
    </w:p>
    <w:p w14:paraId="017501C8" w14:textId="77777777" w:rsidR="00EB27AA" w:rsidRDefault="00EB27AA" w:rsidP="00F55C2E">
      <w:pPr>
        <w:jc w:val="center"/>
        <w:rPr>
          <w:b/>
          <w:caps/>
          <w:sz w:val="32"/>
          <w:szCs w:val="32"/>
        </w:rPr>
      </w:pPr>
    </w:p>
    <w:p w14:paraId="00D2076A" w14:textId="77777777" w:rsidR="00EB27AA" w:rsidRDefault="00EB27AA" w:rsidP="00F55C2E">
      <w:pPr>
        <w:jc w:val="center"/>
        <w:rPr>
          <w:b/>
          <w:caps/>
          <w:sz w:val="32"/>
          <w:szCs w:val="32"/>
        </w:rPr>
      </w:pPr>
    </w:p>
    <w:p w14:paraId="14731201" w14:textId="77777777" w:rsidR="00AF4FCA" w:rsidRDefault="00AF4FCA" w:rsidP="00F55C2E">
      <w:pPr>
        <w:jc w:val="center"/>
        <w:rPr>
          <w:b/>
          <w:caps/>
          <w:sz w:val="32"/>
          <w:szCs w:val="32"/>
        </w:rPr>
      </w:pPr>
    </w:p>
    <w:p w14:paraId="1D865A96" w14:textId="77777777" w:rsidR="00AF4FCA" w:rsidRDefault="00AF4FCA" w:rsidP="00F55C2E">
      <w:pPr>
        <w:jc w:val="center"/>
        <w:rPr>
          <w:b/>
          <w:caps/>
          <w:sz w:val="32"/>
          <w:szCs w:val="32"/>
        </w:rPr>
      </w:pPr>
    </w:p>
    <w:p w14:paraId="464DE9BF" w14:textId="77777777" w:rsidR="00AF4FCA" w:rsidRDefault="00AF4FCA" w:rsidP="00F55C2E">
      <w:pPr>
        <w:jc w:val="center"/>
        <w:rPr>
          <w:b/>
          <w:caps/>
          <w:sz w:val="32"/>
          <w:szCs w:val="32"/>
        </w:rPr>
      </w:pPr>
    </w:p>
    <w:p w14:paraId="360D1DE4" w14:textId="77777777" w:rsidR="00AF4FCA" w:rsidRDefault="00AF4FCA" w:rsidP="00F55C2E">
      <w:pPr>
        <w:jc w:val="center"/>
        <w:rPr>
          <w:b/>
          <w:caps/>
          <w:sz w:val="32"/>
          <w:szCs w:val="32"/>
        </w:rPr>
      </w:pPr>
    </w:p>
    <w:p w14:paraId="3040795D" w14:textId="77777777" w:rsidR="00EB27AA" w:rsidRDefault="00EB27AA" w:rsidP="00F55C2E">
      <w:pPr>
        <w:jc w:val="center"/>
        <w:rPr>
          <w:b/>
          <w:caps/>
          <w:sz w:val="32"/>
          <w:szCs w:val="32"/>
        </w:rPr>
      </w:pPr>
    </w:p>
    <w:p w14:paraId="347CADD7" w14:textId="77777777" w:rsidR="00AF4FCA" w:rsidRDefault="00AF4FCA" w:rsidP="00F55C2E">
      <w:pPr>
        <w:jc w:val="center"/>
        <w:rPr>
          <w:b/>
          <w:caps/>
          <w:sz w:val="32"/>
          <w:szCs w:val="32"/>
        </w:rPr>
      </w:pPr>
    </w:p>
    <w:p w14:paraId="2E25EEC4" w14:textId="77777777" w:rsidR="00EB27AA" w:rsidRDefault="00EB27AA" w:rsidP="00F55C2E">
      <w:pPr>
        <w:jc w:val="center"/>
        <w:rPr>
          <w:b/>
          <w:caps/>
          <w:sz w:val="32"/>
          <w:szCs w:val="32"/>
        </w:rPr>
      </w:pPr>
    </w:p>
    <w:p w14:paraId="0045B0FF" w14:textId="77777777" w:rsidR="00F55C2E" w:rsidRPr="00242755" w:rsidRDefault="00CE3A0B" w:rsidP="00242755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bookmarkStart w:id="0" w:name="_Toc9854688"/>
      <w:r>
        <w:rPr>
          <w:rFonts w:ascii="Times New Roman" w:hAnsi="Times New Roman" w:cs="Times New Roman"/>
          <w:color w:val="auto"/>
        </w:rPr>
        <w:lastRenderedPageBreak/>
        <w:t xml:space="preserve">КОНТРОЛЬНАЯ </w:t>
      </w:r>
      <w:r w:rsidR="00242755" w:rsidRPr="00242755">
        <w:rPr>
          <w:rFonts w:ascii="Times New Roman" w:hAnsi="Times New Roman" w:cs="Times New Roman"/>
          <w:color w:val="auto"/>
        </w:rPr>
        <w:t xml:space="preserve">РАБОТА </w:t>
      </w:r>
      <w:bookmarkEnd w:id="0"/>
    </w:p>
    <w:p w14:paraId="0CA3C74F" w14:textId="77777777" w:rsidR="00F55C2E" w:rsidRPr="00242755" w:rsidRDefault="00242755" w:rsidP="00242755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bookmarkStart w:id="1" w:name="_Toc9854689"/>
      <w:r w:rsidRPr="00242755">
        <w:rPr>
          <w:rFonts w:ascii="Times New Roman" w:hAnsi="Times New Roman" w:cs="Times New Roman"/>
          <w:color w:val="auto"/>
        </w:rPr>
        <w:t>СНЯТИЕ РАСТИТЕЛЬНОГО СЛОЯ С ПОЛОСЫ ОТВОДА</w:t>
      </w:r>
      <w:bookmarkEnd w:id="1"/>
    </w:p>
    <w:p w14:paraId="0221DCAC" w14:textId="77777777" w:rsidR="00F55C2E" w:rsidRDefault="00242755" w:rsidP="00242755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bookmarkStart w:id="2" w:name="_Toc9854690"/>
      <w:r w:rsidRPr="00242755">
        <w:rPr>
          <w:rFonts w:ascii="Times New Roman" w:hAnsi="Times New Roman" w:cs="Times New Roman"/>
          <w:color w:val="auto"/>
        </w:rPr>
        <w:t>(С ПРИДОРОЖНОЙ ПОЛОСЫ, НА УЧАСТКЕ РАЗРАБАТЫВАЕМОГО КОТЛОВАНА, ПРИ ПРОКЛАДКЕ ТРАССЫ ТРУБОПРОВОДА)</w:t>
      </w:r>
      <w:bookmarkEnd w:id="2"/>
      <w:r w:rsidR="00CE3A0B" w:rsidRPr="00CE3A0B">
        <w:rPr>
          <w:rFonts w:ascii="Times New Roman" w:hAnsi="Times New Roman" w:cs="Times New Roman"/>
          <w:color w:val="auto"/>
        </w:rPr>
        <w:t xml:space="preserve"> </w:t>
      </w:r>
      <w:r w:rsidR="00CE3A0B" w:rsidRPr="00242755">
        <w:rPr>
          <w:rFonts w:ascii="Times New Roman" w:hAnsi="Times New Roman" w:cs="Times New Roman"/>
          <w:color w:val="auto"/>
        </w:rPr>
        <w:t>ВАРИАНТ №</w:t>
      </w:r>
      <w:r w:rsidR="00A22F03">
        <w:rPr>
          <w:rFonts w:ascii="Times New Roman" w:hAnsi="Times New Roman" w:cs="Times New Roman"/>
          <w:color w:val="auto"/>
        </w:rPr>
        <w:t>2</w:t>
      </w:r>
    </w:p>
    <w:p w14:paraId="681B7276" w14:textId="77777777" w:rsidR="00525129" w:rsidRPr="00525129" w:rsidRDefault="00525129" w:rsidP="00525129"/>
    <w:p w14:paraId="00030E77" w14:textId="77777777" w:rsidR="009E5D8A" w:rsidRPr="009E5D8A" w:rsidRDefault="009E5D8A" w:rsidP="009E5D8A">
      <w:pPr>
        <w:pStyle w:val="a3"/>
        <w:numPr>
          <w:ilvl w:val="1"/>
          <w:numId w:val="15"/>
        </w:numPr>
        <w:rPr>
          <w:b/>
          <w:i/>
          <w:snapToGrid w:val="0"/>
          <w:color w:val="000000"/>
        </w:rPr>
      </w:pPr>
      <w:r w:rsidRPr="009E5D8A">
        <w:rPr>
          <w:b/>
          <w:i/>
          <w:snapToGrid w:val="0"/>
          <w:color w:val="000000"/>
        </w:rPr>
        <w:t>Общие положения:</w:t>
      </w:r>
    </w:p>
    <w:p w14:paraId="104E968B" w14:textId="77777777" w:rsidR="009E5D8A" w:rsidRPr="00C40CCD" w:rsidRDefault="009E5D8A" w:rsidP="009E5D8A">
      <w:pPr>
        <w:adjustRightInd w:val="0"/>
        <w:snapToGrid w:val="0"/>
        <w:ind w:firstLine="709"/>
        <w:jc w:val="both"/>
      </w:pPr>
      <w:r>
        <w:rPr>
          <w:snapToGrid w:val="0"/>
          <w:color w:val="000000"/>
        </w:rPr>
        <w:t xml:space="preserve">Объекты промышленного и гражданского строительства, как и объекты транспортной инфраструктуры </w:t>
      </w:r>
      <w:r w:rsidRPr="00C40CCD">
        <w:t xml:space="preserve">в процессе </w:t>
      </w:r>
      <w:r>
        <w:t>строительства и</w:t>
      </w:r>
      <w:r w:rsidRPr="00C40CCD">
        <w:t xml:space="preserve"> функционирования подверга</w:t>
      </w:r>
      <w:r>
        <w:t>ю</w:t>
      </w:r>
      <w:r w:rsidRPr="00C40CCD">
        <w:t>тся влиянию различных рисков, которые можно систематизировать в блоки, соответствующие функциональным подсистемам, а именно блок инженерных изысканий; блок проектирования; блок строительства, блок реконструкции; блок капитального ремонта; блок эксплуатации; блок разборки дороги или сооружения.</w:t>
      </w:r>
      <w:r>
        <w:t xml:space="preserve"> </w:t>
      </w:r>
    </w:p>
    <w:p w14:paraId="31F20586" w14:textId="77777777" w:rsidR="009E5D8A" w:rsidRPr="00C40CCD" w:rsidRDefault="009E5D8A" w:rsidP="009E5D8A">
      <w:pPr>
        <w:adjustRightInd w:val="0"/>
        <w:snapToGrid w:val="0"/>
        <w:ind w:firstLine="709"/>
        <w:jc w:val="both"/>
      </w:pPr>
      <w:r w:rsidRPr="00C40CCD">
        <w:t>Выделение рисков в рамках функциональных подсистем позволяет более точно определить способы управления рисками в практической деятельности.</w:t>
      </w:r>
    </w:p>
    <w:p w14:paraId="2CCAC1BB" w14:textId="77777777" w:rsidR="009E5D8A" w:rsidRDefault="009E5D8A" w:rsidP="009E5D8A">
      <w:pPr>
        <w:ind w:firstLine="709"/>
        <w:jc w:val="both"/>
      </w:pPr>
      <w:r w:rsidRPr="00C40CCD">
        <w:t>В качестве характеристики, описывающей степень опасности</w:t>
      </w:r>
      <w:r>
        <w:t xml:space="preserve"> начала строительных работ необходимо оценивать </w:t>
      </w:r>
      <w:r w:rsidRPr="00C40CCD">
        <w:t xml:space="preserve"> риск деградации плодородного слоя почвы в зависимости от толщины снимаемого слоя на полосе отвода при строительстве</w:t>
      </w:r>
      <w:r>
        <w:t>, как</w:t>
      </w:r>
      <w:r w:rsidRPr="00C40CCD">
        <w:t xml:space="preserve"> автомобильных дорог</w:t>
      </w:r>
      <w:r>
        <w:t>, так и гражданских, промышленных сооружений и подземных коммуникаций.</w:t>
      </w:r>
    </w:p>
    <w:p w14:paraId="7976EF2C" w14:textId="77777777" w:rsidR="009E5D8A" w:rsidRPr="00D07FA3" w:rsidRDefault="009E5D8A" w:rsidP="009E5D8A">
      <w:pPr>
        <w:tabs>
          <w:tab w:val="left" w:pos="284"/>
        </w:tabs>
        <w:ind w:firstLine="709"/>
        <w:jc w:val="both"/>
      </w:pPr>
      <w:r w:rsidRPr="00D07FA3">
        <w:t>Производство земляных работ, в том числе выполнение подготовительных работ полосы отвода к строительству, входит в первую группу комплекса технологических процессов по строительству автомобильн</w:t>
      </w:r>
      <w:r>
        <w:t>ых</w:t>
      </w:r>
      <w:r w:rsidRPr="00D07FA3">
        <w:t xml:space="preserve"> дорог</w:t>
      </w:r>
      <w:r>
        <w:t>, жилых и промышленных зданий (сооружений)</w:t>
      </w:r>
      <w:r w:rsidRPr="00D07FA3">
        <w:t>. При сооружении</w:t>
      </w:r>
      <w:r>
        <w:t xml:space="preserve"> </w:t>
      </w:r>
      <w:r w:rsidRPr="00D07FA3">
        <w:t>земляного полотна автомобильных дорог</w:t>
      </w:r>
      <w:r>
        <w:t xml:space="preserve">, котлованов на строительных площадках </w:t>
      </w:r>
      <w:r w:rsidRPr="00D07FA3">
        <w:t xml:space="preserve"> первой технологической операцией является </w:t>
      </w:r>
      <w:r w:rsidRPr="00D07FA3">
        <w:rPr>
          <w:b/>
          <w:i/>
        </w:rPr>
        <w:t>снятие плодородного слоя</w:t>
      </w:r>
      <w:r w:rsidRPr="00D07FA3">
        <w:t xml:space="preserve">, т.е. верхней </w:t>
      </w:r>
      <w:proofErr w:type="spellStart"/>
      <w:r w:rsidRPr="00D07FA3">
        <w:t>гумусированной</w:t>
      </w:r>
      <w:proofErr w:type="spellEnd"/>
      <w:r w:rsidRPr="00D07FA3">
        <w:t xml:space="preserve"> части </w:t>
      </w:r>
      <w:r>
        <w:t>грунтового</w:t>
      </w:r>
      <w:r w:rsidRPr="00D07FA3">
        <w:t xml:space="preserve"> профиля, обладающей благоприятными для роста растений химическими, физическими и агрохимическими свойствами. Данный вид работ производится, во-первых, на всей площади земель, занимаемых под </w:t>
      </w:r>
      <w:r>
        <w:t>транспортное, гражданское и промышленное строительство</w:t>
      </w:r>
      <w:r w:rsidRPr="00D07FA3">
        <w:t xml:space="preserve"> и, во-вторых, на временно отведенных землях для резервов, карьеров и других выработок.</w:t>
      </w:r>
    </w:p>
    <w:p w14:paraId="62C25113" w14:textId="77777777" w:rsidR="009E5D8A" w:rsidRPr="00D07FA3" w:rsidRDefault="009E5D8A" w:rsidP="009E5D8A">
      <w:pPr>
        <w:tabs>
          <w:tab w:val="left" w:pos="284"/>
        </w:tabs>
        <w:autoSpaceDE w:val="0"/>
        <w:autoSpaceDN w:val="0"/>
        <w:adjustRightInd w:val="0"/>
        <w:ind w:firstLine="709"/>
        <w:jc w:val="both"/>
      </w:pPr>
      <w:r w:rsidRPr="00D07FA3">
        <w:t>Снятие плодородного слоя сопровождается негативным воздействием на почву. При срезке почвенного слоя на полосе отвода и перемещении его на некоторое расстояние бульдозером почва подвергается механическому нарушению, приводящему к необратим</w:t>
      </w:r>
      <w:r>
        <w:t>ой</w:t>
      </w:r>
      <w:r w:rsidRPr="00D07FA3">
        <w:t xml:space="preserve"> </w:t>
      </w:r>
      <w:r>
        <w:t>деградации</w:t>
      </w:r>
      <w:r w:rsidRPr="00D07FA3">
        <w:t xml:space="preserve"> почвенно-растительного слоя, а именно уничтожению коренной растительности; нарушению морфологических и биохимических свойств почвы; уплотнению ее поверхностных слоев.</w:t>
      </w:r>
    </w:p>
    <w:p w14:paraId="53AD1F4A" w14:textId="77777777" w:rsidR="009E5D8A" w:rsidRPr="00D07FA3" w:rsidRDefault="009E5D8A" w:rsidP="009E5D8A">
      <w:pPr>
        <w:tabs>
          <w:tab w:val="left" w:pos="284"/>
        </w:tabs>
        <w:autoSpaceDE w:val="0"/>
        <w:autoSpaceDN w:val="0"/>
        <w:adjustRightInd w:val="0"/>
        <w:ind w:firstLine="709"/>
        <w:jc w:val="both"/>
      </w:pPr>
      <w:r w:rsidRPr="00D07FA3">
        <w:t xml:space="preserve">Кроме этого во время хранения почвенного слоя он подвергается интенсивному воздействию погодно-климатических факторов </w:t>
      </w:r>
      <w:r>
        <w:t>–</w:t>
      </w:r>
      <w:r w:rsidRPr="00D07FA3">
        <w:t xml:space="preserve"> ветра, воды, солнечной радиации, определенному биологическому воздействию </w:t>
      </w:r>
      <w:r>
        <w:t>–</w:t>
      </w:r>
      <w:r w:rsidRPr="00D07FA3">
        <w:t xml:space="preserve"> вызывающих органическое разрушение почвы.</w:t>
      </w:r>
    </w:p>
    <w:p w14:paraId="33964E79" w14:textId="77777777" w:rsidR="009E5D8A" w:rsidRPr="00D07FA3" w:rsidRDefault="009E5D8A" w:rsidP="009E5D8A">
      <w:pPr>
        <w:tabs>
          <w:tab w:val="left" w:pos="284"/>
        </w:tabs>
        <w:autoSpaceDE w:val="0"/>
        <w:autoSpaceDN w:val="0"/>
        <w:adjustRightInd w:val="0"/>
        <w:ind w:firstLine="709"/>
        <w:jc w:val="both"/>
      </w:pPr>
      <w:r w:rsidRPr="00D07FA3">
        <w:lastRenderedPageBreak/>
        <w:t xml:space="preserve">Таким образом, участок строительства переходит в разряд </w:t>
      </w:r>
      <w:r w:rsidRPr="00D07FA3">
        <w:rPr>
          <w:b/>
          <w:i/>
        </w:rPr>
        <w:t>нарушенных земель</w:t>
      </w:r>
      <w:r w:rsidRPr="00D07FA3">
        <w:t xml:space="preserve">, т.е. земель, утративших свою хозяйственную ценность или являющихся источником отрицательного воздействия на окружающую среду в связи с </w:t>
      </w:r>
      <w:r w:rsidRPr="00D07FA3">
        <w:rPr>
          <w:b/>
          <w:i/>
        </w:rPr>
        <w:t>нарушением почвенного покрова</w:t>
      </w:r>
      <w:r w:rsidRPr="00D07FA3">
        <w:t>, гидрологического режима и образования техногенного рельефа в результате производственной деятельности.</w:t>
      </w:r>
    </w:p>
    <w:p w14:paraId="284D43B6" w14:textId="77777777" w:rsidR="00525129" w:rsidRDefault="00525129" w:rsidP="00AF4FCA">
      <w:pPr>
        <w:tabs>
          <w:tab w:val="left" w:pos="284"/>
        </w:tabs>
        <w:autoSpaceDE w:val="0"/>
        <w:autoSpaceDN w:val="0"/>
        <w:adjustRightInd w:val="0"/>
        <w:jc w:val="center"/>
      </w:pPr>
    </w:p>
    <w:p w14:paraId="372B6918" w14:textId="77777777" w:rsidR="009E5D8A" w:rsidRPr="00D07FA3" w:rsidRDefault="009E5D8A" w:rsidP="00AF4FCA">
      <w:pPr>
        <w:tabs>
          <w:tab w:val="left" w:pos="284"/>
        </w:tabs>
        <w:autoSpaceDE w:val="0"/>
        <w:autoSpaceDN w:val="0"/>
        <w:adjustRightInd w:val="0"/>
        <w:jc w:val="center"/>
      </w:pPr>
      <w:r w:rsidRPr="00D07FA3">
        <w:t>Основные термины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1560"/>
        <w:gridCol w:w="4961"/>
        <w:gridCol w:w="1984"/>
      </w:tblGrid>
      <w:tr w:rsidR="009E5D8A" w:rsidRPr="00D07FA3" w14:paraId="1994A822" w14:textId="77777777" w:rsidTr="009E41CC">
        <w:tc>
          <w:tcPr>
            <w:tcW w:w="851" w:type="dxa"/>
          </w:tcPr>
          <w:p w14:paraId="176B9E9B" w14:textId="77777777" w:rsidR="009E5D8A" w:rsidRPr="009E5D8A" w:rsidRDefault="009E5D8A" w:rsidP="009E41CC">
            <w:pPr>
              <w:tabs>
                <w:tab w:val="left" w:pos="284"/>
              </w:tabs>
              <w:rPr>
                <w:sz w:val="24"/>
              </w:rPr>
            </w:pPr>
            <w:r w:rsidRPr="009E5D8A">
              <w:rPr>
                <w:sz w:val="24"/>
              </w:rPr>
              <w:t>№п/п</w:t>
            </w:r>
          </w:p>
        </w:tc>
        <w:tc>
          <w:tcPr>
            <w:tcW w:w="1560" w:type="dxa"/>
          </w:tcPr>
          <w:p w14:paraId="16B04E78" w14:textId="77777777" w:rsidR="009E5D8A" w:rsidRPr="009E5D8A" w:rsidRDefault="009E5D8A" w:rsidP="009E41CC">
            <w:pPr>
              <w:tabs>
                <w:tab w:val="left" w:pos="284"/>
              </w:tabs>
              <w:rPr>
                <w:sz w:val="24"/>
              </w:rPr>
            </w:pPr>
            <w:r w:rsidRPr="009E5D8A">
              <w:rPr>
                <w:sz w:val="24"/>
              </w:rPr>
              <w:t>Термин</w:t>
            </w:r>
          </w:p>
        </w:tc>
        <w:tc>
          <w:tcPr>
            <w:tcW w:w="4961" w:type="dxa"/>
          </w:tcPr>
          <w:p w14:paraId="04BF00E1" w14:textId="77777777" w:rsidR="009E5D8A" w:rsidRPr="009E5D8A" w:rsidRDefault="009E5D8A" w:rsidP="009E41CC">
            <w:pPr>
              <w:tabs>
                <w:tab w:val="left" w:pos="284"/>
              </w:tabs>
              <w:rPr>
                <w:sz w:val="24"/>
              </w:rPr>
            </w:pPr>
            <w:r w:rsidRPr="009E5D8A">
              <w:rPr>
                <w:sz w:val="24"/>
              </w:rPr>
              <w:t>Пояснение</w:t>
            </w:r>
          </w:p>
        </w:tc>
        <w:tc>
          <w:tcPr>
            <w:tcW w:w="1984" w:type="dxa"/>
          </w:tcPr>
          <w:p w14:paraId="2E915C74" w14:textId="77777777" w:rsidR="009E5D8A" w:rsidRPr="009E5D8A" w:rsidRDefault="009E5D8A" w:rsidP="009E41CC">
            <w:pPr>
              <w:tabs>
                <w:tab w:val="left" w:pos="284"/>
              </w:tabs>
              <w:rPr>
                <w:sz w:val="24"/>
              </w:rPr>
            </w:pPr>
            <w:r w:rsidRPr="009E5D8A">
              <w:rPr>
                <w:sz w:val="24"/>
              </w:rPr>
              <w:t>Источник</w:t>
            </w:r>
          </w:p>
        </w:tc>
      </w:tr>
      <w:tr w:rsidR="009E5D8A" w:rsidRPr="00D07FA3" w14:paraId="20389B37" w14:textId="77777777" w:rsidTr="009E41CC">
        <w:trPr>
          <w:trHeight w:val="989"/>
        </w:trPr>
        <w:tc>
          <w:tcPr>
            <w:tcW w:w="851" w:type="dxa"/>
          </w:tcPr>
          <w:p w14:paraId="7702D998" w14:textId="77777777" w:rsidR="009E5D8A" w:rsidRPr="009E5D8A" w:rsidRDefault="009E5D8A" w:rsidP="009E41CC">
            <w:pPr>
              <w:tabs>
                <w:tab w:val="left" w:pos="284"/>
              </w:tabs>
              <w:rPr>
                <w:sz w:val="24"/>
              </w:rPr>
            </w:pPr>
            <w:r w:rsidRPr="009E5D8A">
              <w:rPr>
                <w:sz w:val="24"/>
              </w:rPr>
              <w:t>1</w:t>
            </w:r>
          </w:p>
        </w:tc>
        <w:tc>
          <w:tcPr>
            <w:tcW w:w="1560" w:type="dxa"/>
          </w:tcPr>
          <w:p w14:paraId="436293BB" w14:textId="77777777" w:rsidR="009E5D8A" w:rsidRPr="009E5D8A" w:rsidRDefault="009E5D8A" w:rsidP="009E41CC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sz w:val="24"/>
              </w:rPr>
            </w:pPr>
            <w:r w:rsidRPr="009E5D8A">
              <w:rPr>
                <w:bCs/>
                <w:sz w:val="24"/>
              </w:rPr>
              <w:t>Плодородный слой почвы</w:t>
            </w:r>
          </w:p>
        </w:tc>
        <w:tc>
          <w:tcPr>
            <w:tcW w:w="4961" w:type="dxa"/>
          </w:tcPr>
          <w:p w14:paraId="37CA3BFC" w14:textId="77777777" w:rsidR="009E5D8A" w:rsidRPr="009E5D8A" w:rsidRDefault="009E5D8A" w:rsidP="009E41CC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sz w:val="24"/>
              </w:rPr>
            </w:pPr>
            <w:r w:rsidRPr="009E5D8A">
              <w:rPr>
                <w:sz w:val="24"/>
              </w:rPr>
              <w:t xml:space="preserve">Верхняя </w:t>
            </w:r>
            <w:proofErr w:type="spellStart"/>
            <w:r w:rsidRPr="009E5D8A">
              <w:rPr>
                <w:sz w:val="24"/>
              </w:rPr>
              <w:t>гумусированная</w:t>
            </w:r>
            <w:proofErr w:type="spellEnd"/>
            <w:r w:rsidRPr="009E5D8A">
              <w:rPr>
                <w:sz w:val="24"/>
              </w:rPr>
              <w:t xml:space="preserve"> часть почвенного профиля, обладающая благоприятными для роста растений химическими, физическими и биологическими свойствами</w:t>
            </w:r>
          </w:p>
        </w:tc>
        <w:tc>
          <w:tcPr>
            <w:tcW w:w="1984" w:type="dxa"/>
            <w:vMerge w:val="restart"/>
            <w:vAlign w:val="center"/>
          </w:tcPr>
          <w:p w14:paraId="646BFE39" w14:textId="77777777" w:rsidR="009E5D8A" w:rsidRPr="009E5D8A" w:rsidRDefault="009E5D8A" w:rsidP="009E41CC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9E5D8A">
              <w:rPr>
                <w:bCs/>
                <w:sz w:val="24"/>
              </w:rPr>
              <w:t>ГОСТ 17.5.1.01-83.</w:t>
            </w:r>
          </w:p>
          <w:p w14:paraId="1E04BC15" w14:textId="77777777" w:rsidR="009E5D8A" w:rsidRPr="009E5D8A" w:rsidRDefault="009E5D8A" w:rsidP="009E41CC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9E5D8A">
              <w:rPr>
                <w:bCs/>
                <w:sz w:val="24"/>
              </w:rPr>
              <w:t>Охрана природы.</w:t>
            </w:r>
          </w:p>
          <w:p w14:paraId="36B03045" w14:textId="77777777" w:rsidR="009E5D8A" w:rsidRPr="009E5D8A" w:rsidRDefault="009E5D8A" w:rsidP="009E41CC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sz w:val="24"/>
              </w:rPr>
            </w:pPr>
            <w:r w:rsidRPr="009E5D8A">
              <w:rPr>
                <w:bCs/>
                <w:sz w:val="24"/>
              </w:rPr>
              <w:t>Рекультивация земель. Термины и определения</w:t>
            </w:r>
          </w:p>
        </w:tc>
      </w:tr>
      <w:tr w:rsidR="009E5D8A" w:rsidRPr="00D07FA3" w14:paraId="0F476EE6" w14:textId="77777777" w:rsidTr="009E41CC">
        <w:tc>
          <w:tcPr>
            <w:tcW w:w="851" w:type="dxa"/>
          </w:tcPr>
          <w:p w14:paraId="36A73FC8" w14:textId="77777777" w:rsidR="009E5D8A" w:rsidRPr="009E5D8A" w:rsidRDefault="009E5D8A" w:rsidP="009E41CC">
            <w:pPr>
              <w:tabs>
                <w:tab w:val="left" w:pos="284"/>
              </w:tabs>
              <w:rPr>
                <w:sz w:val="24"/>
              </w:rPr>
            </w:pPr>
            <w:r w:rsidRPr="009E5D8A">
              <w:rPr>
                <w:sz w:val="24"/>
              </w:rPr>
              <w:t>2</w:t>
            </w:r>
          </w:p>
        </w:tc>
        <w:tc>
          <w:tcPr>
            <w:tcW w:w="1560" w:type="dxa"/>
          </w:tcPr>
          <w:p w14:paraId="4946BB57" w14:textId="77777777" w:rsidR="009E5D8A" w:rsidRPr="009E5D8A" w:rsidRDefault="009E5D8A" w:rsidP="009E41CC">
            <w:pPr>
              <w:tabs>
                <w:tab w:val="left" w:pos="284"/>
              </w:tabs>
              <w:rPr>
                <w:sz w:val="24"/>
              </w:rPr>
            </w:pPr>
            <w:r w:rsidRPr="009E5D8A">
              <w:rPr>
                <w:bCs/>
                <w:sz w:val="24"/>
              </w:rPr>
              <w:t>Нарушение земель</w:t>
            </w:r>
          </w:p>
        </w:tc>
        <w:tc>
          <w:tcPr>
            <w:tcW w:w="4961" w:type="dxa"/>
          </w:tcPr>
          <w:p w14:paraId="398DD0B9" w14:textId="77777777" w:rsidR="009E5D8A" w:rsidRPr="009E5D8A" w:rsidRDefault="009E5D8A" w:rsidP="009E41CC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sz w:val="24"/>
              </w:rPr>
            </w:pPr>
            <w:r w:rsidRPr="009E5D8A">
              <w:rPr>
                <w:sz w:val="24"/>
              </w:rPr>
              <w:t>Процесс, происходящий при добыче полезных ископаемых, выполнении геологоразведочных, изыскательских, строительных и других работ и приводящий к нарушению почвенного покрова, гидрологического режима местности, образованию техногенного рельефа и другим качественным изменениям состояния земель.</w:t>
            </w:r>
          </w:p>
        </w:tc>
        <w:tc>
          <w:tcPr>
            <w:tcW w:w="1984" w:type="dxa"/>
            <w:vMerge/>
          </w:tcPr>
          <w:p w14:paraId="108D1410" w14:textId="77777777" w:rsidR="009E5D8A" w:rsidRPr="009E5D8A" w:rsidRDefault="009E5D8A" w:rsidP="009E41CC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9E5D8A" w:rsidRPr="00D07FA3" w14:paraId="131B1587" w14:textId="77777777" w:rsidTr="009E41CC">
        <w:tc>
          <w:tcPr>
            <w:tcW w:w="851" w:type="dxa"/>
          </w:tcPr>
          <w:p w14:paraId="4276332A" w14:textId="77777777" w:rsidR="009E5D8A" w:rsidRPr="009E5D8A" w:rsidRDefault="009E5D8A" w:rsidP="009E41CC">
            <w:pPr>
              <w:tabs>
                <w:tab w:val="left" w:pos="284"/>
              </w:tabs>
              <w:rPr>
                <w:sz w:val="24"/>
              </w:rPr>
            </w:pPr>
            <w:r w:rsidRPr="009E5D8A">
              <w:rPr>
                <w:sz w:val="24"/>
              </w:rPr>
              <w:t>3</w:t>
            </w:r>
          </w:p>
        </w:tc>
        <w:tc>
          <w:tcPr>
            <w:tcW w:w="1560" w:type="dxa"/>
          </w:tcPr>
          <w:p w14:paraId="4B95A248" w14:textId="77777777" w:rsidR="009E5D8A" w:rsidRPr="009E5D8A" w:rsidRDefault="009E5D8A" w:rsidP="009E41CC">
            <w:pPr>
              <w:tabs>
                <w:tab w:val="left" w:pos="284"/>
              </w:tabs>
              <w:rPr>
                <w:sz w:val="24"/>
              </w:rPr>
            </w:pPr>
            <w:r w:rsidRPr="009E5D8A">
              <w:rPr>
                <w:bCs/>
                <w:sz w:val="24"/>
              </w:rPr>
              <w:t>Нарушенные земли</w:t>
            </w:r>
          </w:p>
        </w:tc>
        <w:tc>
          <w:tcPr>
            <w:tcW w:w="4961" w:type="dxa"/>
          </w:tcPr>
          <w:p w14:paraId="467F7DB2" w14:textId="77777777" w:rsidR="009E5D8A" w:rsidRPr="009E5D8A" w:rsidRDefault="009E5D8A" w:rsidP="009E41CC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sz w:val="24"/>
              </w:rPr>
            </w:pPr>
            <w:r w:rsidRPr="009E5D8A">
              <w:rPr>
                <w:sz w:val="24"/>
              </w:rPr>
              <w:t>Земли, утратившие в связи с их нарушением первоначальную хозяйственную ценность и являющиеся источником отрицательного воздействия на окружающую среду</w:t>
            </w:r>
          </w:p>
        </w:tc>
        <w:tc>
          <w:tcPr>
            <w:tcW w:w="1984" w:type="dxa"/>
            <w:vMerge/>
          </w:tcPr>
          <w:p w14:paraId="2405F1D4" w14:textId="77777777" w:rsidR="009E5D8A" w:rsidRPr="009E5D8A" w:rsidRDefault="009E5D8A" w:rsidP="009E41CC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9E5D8A" w:rsidRPr="00D07FA3" w14:paraId="71668895" w14:textId="77777777" w:rsidTr="009E41CC">
        <w:trPr>
          <w:trHeight w:val="1380"/>
        </w:trPr>
        <w:tc>
          <w:tcPr>
            <w:tcW w:w="851" w:type="dxa"/>
          </w:tcPr>
          <w:p w14:paraId="1115A8C6" w14:textId="77777777" w:rsidR="009E5D8A" w:rsidRPr="009E5D8A" w:rsidRDefault="009E5D8A" w:rsidP="009E41CC">
            <w:pPr>
              <w:tabs>
                <w:tab w:val="left" w:pos="284"/>
              </w:tabs>
              <w:rPr>
                <w:sz w:val="24"/>
              </w:rPr>
            </w:pPr>
            <w:r w:rsidRPr="009E5D8A">
              <w:rPr>
                <w:sz w:val="24"/>
              </w:rPr>
              <w:t>4</w:t>
            </w:r>
          </w:p>
        </w:tc>
        <w:tc>
          <w:tcPr>
            <w:tcW w:w="1560" w:type="dxa"/>
          </w:tcPr>
          <w:p w14:paraId="06F86769" w14:textId="77777777" w:rsidR="009E5D8A" w:rsidRPr="009E5D8A" w:rsidRDefault="009E5D8A" w:rsidP="009E41CC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sz w:val="24"/>
              </w:rPr>
            </w:pPr>
            <w:r w:rsidRPr="009E5D8A">
              <w:rPr>
                <w:sz w:val="24"/>
              </w:rPr>
              <w:t>Норма снятия плодородного слоя почвы</w:t>
            </w:r>
          </w:p>
          <w:p w14:paraId="02A3D275" w14:textId="77777777" w:rsidR="009E5D8A" w:rsidRPr="009E5D8A" w:rsidRDefault="009E5D8A" w:rsidP="009E41CC">
            <w:pPr>
              <w:tabs>
                <w:tab w:val="left" w:pos="284"/>
              </w:tabs>
              <w:rPr>
                <w:sz w:val="24"/>
              </w:rPr>
            </w:pPr>
          </w:p>
        </w:tc>
        <w:tc>
          <w:tcPr>
            <w:tcW w:w="4961" w:type="dxa"/>
          </w:tcPr>
          <w:p w14:paraId="61CD8587" w14:textId="77777777" w:rsidR="009E5D8A" w:rsidRPr="009E5D8A" w:rsidRDefault="009E5D8A" w:rsidP="009E41CC">
            <w:pPr>
              <w:tabs>
                <w:tab w:val="left" w:pos="284"/>
              </w:tabs>
              <w:rPr>
                <w:sz w:val="24"/>
              </w:rPr>
            </w:pPr>
            <w:r w:rsidRPr="009E5D8A">
              <w:rPr>
                <w:sz w:val="24"/>
              </w:rPr>
              <w:t>Толщина снимаемого плодородного слоя почвы</w:t>
            </w:r>
          </w:p>
        </w:tc>
        <w:tc>
          <w:tcPr>
            <w:tcW w:w="1984" w:type="dxa"/>
          </w:tcPr>
          <w:p w14:paraId="248880A3" w14:textId="77777777" w:rsidR="009E5D8A" w:rsidRPr="009E5D8A" w:rsidRDefault="009E5D8A" w:rsidP="009E41CC">
            <w:pPr>
              <w:tabs>
                <w:tab w:val="left" w:pos="284"/>
              </w:tabs>
              <w:rPr>
                <w:bCs/>
                <w:sz w:val="24"/>
              </w:rPr>
            </w:pPr>
            <w:r w:rsidRPr="009E5D8A">
              <w:rPr>
                <w:bCs/>
                <w:sz w:val="24"/>
              </w:rPr>
              <w:t>ГОСТ 17.5.3.06-85.</w:t>
            </w:r>
          </w:p>
          <w:p w14:paraId="23BBA99C" w14:textId="77777777" w:rsidR="009E5D8A" w:rsidRPr="009E5D8A" w:rsidRDefault="009E5D8A" w:rsidP="009E41CC">
            <w:pPr>
              <w:tabs>
                <w:tab w:val="left" w:pos="284"/>
              </w:tabs>
              <w:rPr>
                <w:sz w:val="24"/>
              </w:rPr>
            </w:pPr>
            <w:r w:rsidRPr="009E5D8A">
              <w:rPr>
                <w:sz w:val="24"/>
              </w:rPr>
              <w:t>Охрана природы. Земли. Требования к определению норм снятия плодородного слоя почвы при производстве земляных работ</w:t>
            </w:r>
          </w:p>
        </w:tc>
      </w:tr>
    </w:tbl>
    <w:p w14:paraId="05929DD7" w14:textId="77777777" w:rsidR="009E5D8A" w:rsidRPr="00525129" w:rsidRDefault="009E5D8A" w:rsidP="009E5D8A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525129">
        <w:rPr>
          <w:sz w:val="24"/>
        </w:rPr>
        <w:t>Толщину снимаемого плодородного почвенного слоя устанавливают при проектировании сооружений в соответствии с ГОСТ 17.5.3.06-85 (в зависимости от типа и подтипа почв, указанных на крупномасштабных почвенных картах) и на основании предварительного согласова</w:t>
      </w:r>
      <w:r w:rsidR="00760F91" w:rsidRPr="00525129">
        <w:rPr>
          <w:sz w:val="24"/>
        </w:rPr>
        <w:t>ния с землепользователями</w:t>
      </w:r>
      <w:r w:rsidRPr="00525129">
        <w:rPr>
          <w:sz w:val="24"/>
        </w:rPr>
        <w:t xml:space="preserve">.  </w:t>
      </w:r>
    </w:p>
    <w:p w14:paraId="64BDEF2F" w14:textId="77777777" w:rsidR="00525129" w:rsidRDefault="00525129" w:rsidP="009E5D8A">
      <w:pPr>
        <w:tabs>
          <w:tab w:val="left" w:pos="284"/>
        </w:tabs>
        <w:jc w:val="center"/>
      </w:pPr>
    </w:p>
    <w:p w14:paraId="658DD31C" w14:textId="77777777" w:rsidR="009E5D8A" w:rsidRPr="00D67DAC" w:rsidRDefault="009E5D8A" w:rsidP="009E5D8A">
      <w:pPr>
        <w:tabs>
          <w:tab w:val="left" w:pos="284"/>
        </w:tabs>
        <w:jc w:val="center"/>
      </w:pPr>
      <w:r w:rsidRPr="00D67DAC">
        <w:t>Норма снятия плодородного слоя почвы для основных типов и подтипов почв глинистого и суглинистого механического состава</w:t>
      </w:r>
    </w:p>
    <w:tbl>
      <w:tblPr>
        <w:tblW w:w="9072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709"/>
        <w:gridCol w:w="4678"/>
        <w:gridCol w:w="3685"/>
      </w:tblGrid>
      <w:tr w:rsidR="009E5D8A" w:rsidRPr="00D07FA3" w14:paraId="5657FDAE" w14:textId="77777777" w:rsidTr="009E5D8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E8CEBD" w14:textId="77777777" w:rsidR="009E5D8A" w:rsidRPr="009E5D8A" w:rsidRDefault="009E5D8A" w:rsidP="009E41CC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№ п/п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4FDBE9" w14:textId="77777777" w:rsidR="009E5D8A" w:rsidRPr="009E5D8A" w:rsidRDefault="009E5D8A" w:rsidP="009E41CC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Тип и подтип почв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B45CC6" w14:textId="77777777" w:rsidR="009E5D8A" w:rsidRPr="009E5D8A" w:rsidRDefault="009E5D8A" w:rsidP="009E41CC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Диапазон толщин снятия, см</w:t>
            </w:r>
          </w:p>
        </w:tc>
      </w:tr>
      <w:tr w:rsidR="009E5D8A" w:rsidRPr="00D07FA3" w14:paraId="316CB734" w14:textId="77777777" w:rsidTr="009E5D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BEFAE" w14:textId="77777777" w:rsidR="009E5D8A" w:rsidRPr="009E5D8A" w:rsidRDefault="009E5D8A" w:rsidP="009E41CC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962A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Дерново-подзолистые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BACB0" w14:textId="77777777" w:rsidR="009E5D8A" w:rsidRPr="009E5D8A" w:rsidRDefault="009E5D8A" w:rsidP="009E41CC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20 или на всю толщину пахотного слоя</w:t>
            </w:r>
          </w:p>
        </w:tc>
      </w:tr>
      <w:tr w:rsidR="009E5D8A" w:rsidRPr="00D07FA3" w14:paraId="7987C32C" w14:textId="77777777" w:rsidTr="009E5D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D0282" w14:textId="77777777" w:rsidR="009E5D8A" w:rsidRPr="009E5D8A" w:rsidRDefault="009E5D8A" w:rsidP="009E41CC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0D0C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proofErr w:type="spellStart"/>
            <w:r w:rsidRPr="009E5D8A">
              <w:rPr>
                <w:sz w:val="24"/>
                <w:szCs w:val="24"/>
              </w:rPr>
              <w:t>Буроземно</w:t>
            </w:r>
            <w:proofErr w:type="spellEnd"/>
            <w:r w:rsidRPr="009E5D8A">
              <w:rPr>
                <w:sz w:val="24"/>
                <w:szCs w:val="24"/>
              </w:rPr>
              <w:t>-подзолистые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F3457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20-50</w:t>
            </w:r>
          </w:p>
        </w:tc>
      </w:tr>
      <w:tr w:rsidR="009E5D8A" w:rsidRPr="00D07FA3" w14:paraId="452376A0" w14:textId="77777777" w:rsidTr="009E5D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5975" w14:textId="77777777" w:rsidR="009E5D8A" w:rsidRPr="009E5D8A" w:rsidRDefault="009E5D8A" w:rsidP="009E41CC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BBB0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Дерново-карбонатные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3524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20-40</w:t>
            </w:r>
          </w:p>
        </w:tc>
      </w:tr>
      <w:tr w:rsidR="009E5D8A" w:rsidRPr="00D07FA3" w14:paraId="1FC1D8BF" w14:textId="77777777" w:rsidTr="009E5D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ABC13" w14:textId="77777777" w:rsidR="009E5D8A" w:rsidRPr="009E5D8A" w:rsidRDefault="009E5D8A" w:rsidP="009E41CC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30F1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Дерново-глеевые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7A1F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30-60</w:t>
            </w:r>
          </w:p>
        </w:tc>
      </w:tr>
      <w:tr w:rsidR="009E5D8A" w:rsidRPr="00D07FA3" w14:paraId="4D074A90" w14:textId="77777777" w:rsidTr="00C057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D6EC" w14:textId="77777777" w:rsidR="009E5D8A" w:rsidRPr="009E5D8A" w:rsidRDefault="009E5D8A" w:rsidP="009E41CC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1D23" w14:textId="77777777" w:rsidR="009E5D8A" w:rsidRPr="00C05730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  <w:highlight w:val="yellow"/>
              </w:rPr>
            </w:pPr>
            <w:r w:rsidRPr="00C05730">
              <w:rPr>
                <w:sz w:val="24"/>
                <w:szCs w:val="24"/>
                <w:highlight w:val="yellow"/>
              </w:rPr>
              <w:t>Бурые лесные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12895CA" w14:textId="77777777" w:rsidR="009E5D8A" w:rsidRPr="00C05730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  <w:highlight w:val="yellow"/>
              </w:rPr>
            </w:pPr>
            <w:r w:rsidRPr="00C05730">
              <w:rPr>
                <w:sz w:val="24"/>
                <w:szCs w:val="24"/>
                <w:highlight w:val="yellow"/>
              </w:rPr>
              <w:t>20-80</w:t>
            </w:r>
          </w:p>
        </w:tc>
      </w:tr>
      <w:tr w:rsidR="009E5D8A" w:rsidRPr="00D07FA3" w14:paraId="7C6AC527" w14:textId="77777777" w:rsidTr="009E5D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44A89" w14:textId="77777777" w:rsidR="009E5D8A" w:rsidRPr="009E5D8A" w:rsidRDefault="009E5D8A" w:rsidP="009E41CC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C238B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Светло-серые лесные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40B1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20-30</w:t>
            </w:r>
          </w:p>
        </w:tc>
      </w:tr>
      <w:tr w:rsidR="009E5D8A" w:rsidRPr="00D07FA3" w14:paraId="5AAF205F" w14:textId="77777777" w:rsidTr="009E5D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56DD" w14:textId="77777777" w:rsidR="009E5D8A" w:rsidRPr="009E5D8A" w:rsidRDefault="009E5D8A" w:rsidP="009E41CC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3321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Серые лесные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4079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20-50</w:t>
            </w:r>
          </w:p>
        </w:tc>
      </w:tr>
      <w:tr w:rsidR="009E5D8A" w:rsidRPr="00D07FA3" w14:paraId="2FFF4B32" w14:textId="77777777" w:rsidTr="009E5D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C21E" w14:textId="77777777" w:rsidR="009E5D8A" w:rsidRPr="009E5D8A" w:rsidRDefault="009E5D8A" w:rsidP="009E41CC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B810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Темно-серые лесные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A1C60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40-70</w:t>
            </w:r>
          </w:p>
        </w:tc>
      </w:tr>
      <w:tr w:rsidR="009E5D8A" w:rsidRPr="00D07FA3" w14:paraId="79D1D595" w14:textId="77777777" w:rsidTr="009E5D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4791B" w14:textId="77777777" w:rsidR="009E5D8A" w:rsidRPr="009E5D8A" w:rsidRDefault="009E5D8A" w:rsidP="009E41CC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E6A4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Черноземы оподзоленные и выщелоченные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CF5D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40-120</w:t>
            </w:r>
          </w:p>
        </w:tc>
      </w:tr>
      <w:tr w:rsidR="009E5D8A" w:rsidRPr="00D07FA3" w14:paraId="66581EF8" w14:textId="77777777" w:rsidTr="009E5D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BB2E" w14:textId="77777777" w:rsidR="009E5D8A" w:rsidRPr="009E5D8A" w:rsidRDefault="009E5D8A" w:rsidP="009E41CC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858A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Черноземы типичные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7D0F5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50-120</w:t>
            </w:r>
          </w:p>
        </w:tc>
      </w:tr>
      <w:tr w:rsidR="009E5D8A" w:rsidRPr="00D07FA3" w14:paraId="44C8FED1" w14:textId="77777777" w:rsidTr="009E5D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8F35F" w14:textId="77777777" w:rsidR="009E5D8A" w:rsidRPr="009E5D8A" w:rsidRDefault="009E5D8A" w:rsidP="009E41CC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7734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Черноземы обыкновенные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CAC1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40-100</w:t>
            </w:r>
          </w:p>
        </w:tc>
      </w:tr>
      <w:tr w:rsidR="009E5D8A" w:rsidRPr="00D07FA3" w14:paraId="59333B65" w14:textId="77777777" w:rsidTr="009E5D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744F" w14:textId="77777777" w:rsidR="009E5D8A" w:rsidRPr="009E5D8A" w:rsidRDefault="009E5D8A" w:rsidP="009E41CC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EF97A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Черноземы южные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A40D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40-70</w:t>
            </w:r>
          </w:p>
        </w:tc>
      </w:tr>
      <w:tr w:rsidR="009E5D8A" w:rsidRPr="00D07FA3" w14:paraId="217ECD3E" w14:textId="77777777" w:rsidTr="009E5D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8622" w14:textId="77777777" w:rsidR="009E5D8A" w:rsidRPr="009E5D8A" w:rsidRDefault="009E5D8A" w:rsidP="009E41CC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13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842C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Лугово-черноземные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39D8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60-100</w:t>
            </w:r>
          </w:p>
        </w:tc>
      </w:tr>
      <w:tr w:rsidR="009E5D8A" w:rsidRPr="00D07FA3" w14:paraId="6928DA63" w14:textId="77777777" w:rsidTr="009E5D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843A" w14:textId="77777777" w:rsidR="009E5D8A" w:rsidRPr="009E5D8A" w:rsidRDefault="009E5D8A" w:rsidP="009E41CC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14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65D9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Черноземно-луговые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FD94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50-90</w:t>
            </w:r>
          </w:p>
        </w:tc>
      </w:tr>
      <w:tr w:rsidR="009E5D8A" w:rsidRPr="00D07FA3" w14:paraId="78027476" w14:textId="77777777" w:rsidTr="009E5D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F253" w14:textId="77777777" w:rsidR="009E5D8A" w:rsidRPr="009E5D8A" w:rsidRDefault="009E5D8A" w:rsidP="009E41CC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15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40F4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Луговые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FB292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30-100</w:t>
            </w:r>
          </w:p>
        </w:tc>
      </w:tr>
      <w:tr w:rsidR="009E5D8A" w:rsidRPr="00D07FA3" w14:paraId="74BB01EB" w14:textId="77777777" w:rsidTr="009E5D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AC283" w14:textId="77777777" w:rsidR="009E5D8A" w:rsidRPr="009E5D8A" w:rsidRDefault="009E5D8A" w:rsidP="009E41CC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16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4E7F2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Темно-каштановые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E5E9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40-50</w:t>
            </w:r>
          </w:p>
        </w:tc>
      </w:tr>
      <w:tr w:rsidR="009E5D8A" w:rsidRPr="00D07FA3" w14:paraId="7119FE47" w14:textId="77777777" w:rsidTr="00C057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59253" w14:textId="77777777" w:rsidR="009E5D8A" w:rsidRPr="00C05730" w:rsidRDefault="009E5D8A" w:rsidP="009E41CC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C05730">
              <w:rPr>
                <w:sz w:val="24"/>
                <w:szCs w:val="24"/>
              </w:rPr>
              <w:t>17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B6108" w14:textId="77777777" w:rsidR="009E5D8A" w:rsidRPr="00C05730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C05730">
              <w:rPr>
                <w:sz w:val="24"/>
                <w:szCs w:val="24"/>
              </w:rPr>
              <w:t>Каштановые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63271" w14:textId="77777777" w:rsidR="009E5D8A" w:rsidRPr="00C05730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C05730">
              <w:rPr>
                <w:sz w:val="24"/>
                <w:szCs w:val="24"/>
              </w:rPr>
              <w:t>30-40</w:t>
            </w:r>
          </w:p>
        </w:tc>
      </w:tr>
      <w:tr w:rsidR="009E5D8A" w:rsidRPr="00D07FA3" w14:paraId="61CA0ADB" w14:textId="77777777" w:rsidTr="009E5D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CD2D9" w14:textId="77777777" w:rsidR="009E5D8A" w:rsidRPr="009E5D8A" w:rsidRDefault="009E5D8A" w:rsidP="009E41CC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18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756B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Светло-каштановые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789E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30</w:t>
            </w:r>
          </w:p>
        </w:tc>
      </w:tr>
      <w:tr w:rsidR="009E5D8A" w:rsidRPr="00D07FA3" w14:paraId="7C248621" w14:textId="77777777" w:rsidTr="009E5D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F5C03" w14:textId="77777777" w:rsidR="009E5D8A" w:rsidRPr="009E5D8A" w:rsidRDefault="009E5D8A" w:rsidP="009E41CC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99A82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Лугово-каштановые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48A4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40-70</w:t>
            </w:r>
          </w:p>
        </w:tc>
      </w:tr>
      <w:tr w:rsidR="009E5D8A" w:rsidRPr="00D07FA3" w14:paraId="31918C90" w14:textId="77777777" w:rsidTr="009E5D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95ED" w14:textId="77777777" w:rsidR="009E5D8A" w:rsidRPr="009E5D8A" w:rsidRDefault="009E5D8A" w:rsidP="009E41CC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67B58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Лугово-сероземные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9511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40-60</w:t>
            </w:r>
          </w:p>
        </w:tc>
      </w:tr>
      <w:tr w:rsidR="009E5D8A" w:rsidRPr="00D07FA3" w14:paraId="46F89485" w14:textId="77777777" w:rsidTr="009E5D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438F" w14:textId="77777777" w:rsidR="009E5D8A" w:rsidRPr="009E5D8A" w:rsidRDefault="009E5D8A" w:rsidP="009E41CC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9738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Лугово-такыровидные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C2A1E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30</w:t>
            </w:r>
          </w:p>
        </w:tc>
      </w:tr>
      <w:tr w:rsidR="009E5D8A" w:rsidRPr="00D07FA3" w14:paraId="5F86DA72" w14:textId="77777777" w:rsidTr="009E5D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68111" w14:textId="77777777" w:rsidR="009E5D8A" w:rsidRPr="009E5D8A" w:rsidRDefault="009E5D8A" w:rsidP="009E41CC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22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23F57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Сероземы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E876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20-40</w:t>
            </w:r>
          </w:p>
        </w:tc>
      </w:tr>
      <w:tr w:rsidR="009E5D8A" w:rsidRPr="00D07FA3" w14:paraId="222AE370" w14:textId="77777777" w:rsidTr="009E5D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309D" w14:textId="77777777" w:rsidR="009E5D8A" w:rsidRPr="009E5D8A" w:rsidRDefault="009E5D8A" w:rsidP="009E41CC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D1C7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Красноземы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C717F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40</w:t>
            </w:r>
          </w:p>
        </w:tc>
      </w:tr>
      <w:tr w:rsidR="009E5D8A" w:rsidRPr="00D07FA3" w14:paraId="1B066FFA" w14:textId="77777777" w:rsidTr="009E5D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1268" w14:textId="77777777" w:rsidR="009E5D8A" w:rsidRPr="009E5D8A" w:rsidRDefault="009E5D8A" w:rsidP="009E41CC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24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30E00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Желтоземы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F742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30</w:t>
            </w:r>
          </w:p>
        </w:tc>
      </w:tr>
      <w:tr w:rsidR="009E5D8A" w:rsidRPr="00D07FA3" w14:paraId="57B5C2C9" w14:textId="77777777" w:rsidTr="009E5D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28ADB" w14:textId="77777777" w:rsidR="009E5D8A" w:rsidRPr="009E5D8A" w:rsidRDefault="009E5D8A" w:rsidP="009E41CC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25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5E6E0" w14:textId="77777777" w:rsidR="009E5D8A" w:rsidRPr="003D69CF" w:rsidRDefault="009E5D8A" w:rsidP="009E41CC">
            <w:pPr>
              <w:tabs>
                <w:tab w:val="left" w:pos="284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3D69CF">
              <w:rPr>
                <w:color w:val="000000" w:themeColor="text1"/>
                <w:sz w:val="24"/>
                <w:szCs w:val="24"/>
              </w:rPr>
              <w:t>Горно-луговые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E7C1" w14:textId="77777777" w:rsidR="009E5D8A" w:rsidRPr="003D69CF" w:rsidRDefault="009E5D8A" w:rsidP="009E41CC">
            <w:pPr>
              <w:tabs>
                <w:tab w:val="left" w:pos="284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3D69CF">
              <w:rPr>
                <w:color w:val="000000" w:themeColor="text1"/>
                <w:sz w:val="24"/>
                <w:szCs w:val="24"/>
              </w:rPr>
              <w:t>30-80</w:t>
            </w:r>
          </w:p>
        </w:tc>
      </w:tr>
      <w:tr w:rsidR="009E5D8A" w:rsidRPr="00D07FA3" w14:paraId="77E70B97" w14:textId="77777777" w:rsidTr="009E5D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E7388" w14:textId="77777777" w:rsidR="009E5D8A" w:rsidRPr="009E5D8A" w:rsidRDefault="009E5D8A" w:rsidP="009E41CC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26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126F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Горные лугово-степные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E0B3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20-70</w:t>
            </w:r>
          </w:p>
        </w:tc>
      </w:tr>
      <w:tr w:rsidR="009E5D8A" w:rsidRPr="00D07FA3" w14:paraId="527E1E6D" w14:textId="77777777" w:rsidTr="009E5D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9484" w14:textId="77777777" w:rsidR="009E5D8A" w:rsidRPr="009E5D8A" w:rsidRDefault="009E5D8A" w:rsidP="009E41CC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27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851D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Аллювиальные (пойменные)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786E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40-120</w:t>
            </w:r>
          </w:p>
        </w:tc>
      </w:tr>
      <w:tr w:rsidR="009E5D8A" w:rsidRPr="00D07FA3" w14:paraId="49B2EC8A" w14:textId="77777777" w:rsidTr="009E5D8A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2F36" w14:textId="77777777" w:rsidR="009E5D8A" w:rsidRPr="009E5D8A" w:rsidRDefault="009E5D8A" w:rsidP="009E41CC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28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0EE0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Торфяные болотные (после осушения)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95C33" w14:textId="77777777" w:rsidR="009E5D8A" w:rsidRPr="009E5D8A" w:rsidRDefault="009E5D8A" w:rsidP="009E41CC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>На всю мощность торфяного слоя</w:t>
            </w:r>
          </w:p>
        </w:tc>
      </w:tr>
      <w:tr w:rsidR="009E5D8A" w:rsidRPr="00D07FA3" w14:paraId="7A71F581" w14:textId="77777777" w:rsidTr="009E41CC">
        <w:trPr>
          <w:trHeight w:val="195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294611" w14:textId="77777777" w:rsidR="009E5D8A" w:rsidRPr="009E5D8A" w:rsidRDefault="009E5D8A" w:rsidP="009E41CC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9E5D8A">
              <w:rPr>
                <w:sz w:val="24"/>
                <w:szCs w:val="24"/>
              </w:rPr>
              <w:t xml:space="preserve">Примечание. Минимальная толщина слоя приведена для </w:t>
            </w:r>
            <w:r w:rsidRPr="009E5D8A">
              <w:rPr>
                <w:sz w:val="24"/>
                <w:szCs w:val="24"/>
                <w:lang w:val="en-US"/>
              </w:rPr>
              <w:t>II</w:t>
            </w:r>
            <w:r w:rsidRPr="009E5D8A">
              <w:rPr>
                <w:sz w:val="24"/>
                <w:szCs w:val="24"/>
              </w:rPr>
              <w:t xml:space="preserve"> дорожно-климатической зоны, а максимальная – для </w:t>
            </w:r>
            <w:r w:rsidRPr="009E5D8A">
              <w:rPr>
                <w:sz w:val="24"/>
                <w:szCs w:val="24"/>
                <w:lang w:val="en-US"/>
              </w:rPr>
              <w:t>IV</w:t>
            </w:r>
            <w:r w:rsidRPr="009E5D8A">
              <w:rPr>
                <w:sz w:val="24"/>
                <w:szCs w:val="24"/>
              </w:rPr>
              <w:t xml:space="preserve"> и </w:t>
            </w:r>
            <w:r w:rsidRPr="009E5D8A">
              <w:rPr>
                <w:sz w:val="24"/>
                <w:szCs w:val="24"/>
                <w:lang w:val="en-US"/>
              </w:rPr>
              <w:t>V</w:t>
            </w:r>
            <w:r w:rsidRPr="009E5D8A">
              <w:rPr>
                <w:sz w:val="24"/>
                <w:szCs w:val="24"/>
              </w:rPr>
              <w:t xml:space="preserve"> дорожно-климатических зон.</w:t>
            </w:r>
          </w:p>
        </w:tc>
      </w:tr>
    </w:tbl>
    <w:p w14:paraId="00E45578" w14:textId="77777777" w:rsidR="009E5D8A" w:rsidRDefault="009E5D8A" w:rsidP="009E5D8A">
      <w:pPr>
        <w:tabs>
          <w:tab w:val="left" w:pos="180"/>
          <w:tab w:val="left" w:pos="284"/>
          <w:tab w:val="left" w:pos="709"/>
          <w:tab w:val="left" w:pos="993"/>
        </w:tabs>
        <w:ind w:firstLine="709"/>
        <w:jc w:val="both"/>
      </w:pPr>
      <w:r w:rsidRPr="00D07FA3">
        <w:t xml:space="preserve">В связи с этим целесообразно в направлении совершенствования теоретических основ экологической безопасности </w:t>
      </w:r>
      <w:r>
        <w:t xml:space="preserve">промышленного, гражданского и транспортного строительства </w:t>
      </w:r>
      <w:r w:rsidRPr="00D07FA3">
        <w:t xml:space="preserve">опираться на вероятностно-статистические методы и, в частности, на </w:t>
      </w:r>
      <w:r>
        <w:t>учёт</w:t>
      </w:r>
      <w:r w:rsidRPr="00D07FA3">
        <w:t xml:space="preserve"> вероятностной сущности</w:t>
      </w:r>
      <w:r>
        <w:t xml:space="preserve"> фактических</w:t>
      </w:r>
      <w:r w:rsidRPr="00D07FA3">
        <w:t xml:space="preserve"> толщин </w:t>
      </w:r>
      <w:r>
        <w:t>снимаемого</w:t>
      </w:r>
      <w:r w:rsidRPr="00D07FA3">
        <w:t xml:space="preserve"> плодородного слоя почвы. Это позволит прогнозировать снижение или увеличение уровня деградации почвы от механического нарушения.</w:t>
      </w:r>
    </w:p>
    <w:p w14:paraId="52AF9CF5" w14:textId="77777777" w:rsidR="009E5D8A" w:rsidRDefault="00475879" w:rsidP="009E5D8A">
      <w:pPr>
        <w:ind w:firstLine="709"/>
        <w:jc w:val="both"/>
        <w:rPr>
          <w:b/>
          <w:i/>
        </w:rPr>
      </w:pPr>
      <w:r>
        <w:rPr>
          <w:b/>
          <w:i/>
        </w:rPr>
        <w:t>1</w:t>
      </w:r>
      <w:r w:rsidR="009E5D8A">
        <w:rPr>
          <w:b/>
          <w:i/>
        </w:rPr>
        <w:t xml:space="preserve">.2 </w:t>
      </w:r>
      <w:r w:rsidR="009E5D8A" w:rsidRPr="005874B3">
        <w:rPr>
          <w:b/>
          <w:i/>
        </w:rPr>
        <w:t>Исходные данные:</w:t>
      </w:r>
    </w:p>
    <w:p w14:paraId="36253DF8" w14:textId="77777777" w:rsidR="00C70FDF" w:rsidRDefault="00C70FDF" w:rsidP="00C70FDF">
      <w:pPr>
        <w:tabs>
          <w:tab w:val="left" w:pos="11700"/>
        </w:tabs>
        <w:ind w:firstLine="709"/>
        <w:jc w:val="center"/>
        <w:rPr>
          <w:iCs/>
        </w:rPr>
      </w:pPr>
      <w:r>
        <w:rPr>
          <w:iCs/>
        </w:rPr>
        <w:t>Исходные данные частот снимаемого растительного слоя по вариантам</w:t>
      </w:r>
    </w:p>
    <w:tbl>
      <w:tblPr>
        <w:tblW w:w="97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8"/>
        <w:gridCol w:w="536"/>
        <w:gridCol w:w="720"/>
      </w:tblGrid>
      <w:tr w:rsidR="001F4809" w14:paraId="5C062821" w14:textId="77777777" w:rsidTr="00C756FD">
        <w:trPr>
          <w:trHeight w:val="501"/>
        </w:trPr>
        <w:tc>
          <w:tcPr>
            <w:tcW w:w="993" w:type="dxa"/>
            <w:vMerge w:val="restart"/>
          </w:tcPr>
          <w:p w14:paraId="4DC725AA" w14:textId="77777777" w:rsidR="001F4809" w:rsidRPr="008546C4" w:rsidRDefault="001F4809" w:rsidP="00C756FD">
            <w:pPr>
              <w:tabs>
                <w:tab w:val="left" w:pos="1276"/>
              </w:tabs>
              <w:jc w:val="center"/>
              <w:rPr>
                <w:iCs/>
                <w:sz w:val="24"/>
                <w:szCs w:val="24"/>
              </w:rPr>
            </w:pPr>
            <w:r w:rsidRPr="008546C4">
              <w:rPr>
                <w:iCs/>
                <w:sz w:val="24"/>
                <w:szCs w:val="24"/>
              </w:rPr>
              <w:t>Разряды интервалов</w:t>
            </w:r>
          </w:p>
        </w:tc>
        <w:tc>
          <w:tcPr>
            <w:tcW w:w="8768" w:type="dxa"/>
            <w:gridSpan w:val="15"/>
          </w:tcPr>
          <w:p w14:paraId="6BFCCB0A" w14:textId="77777777" w:rsidR="001F4809" w:rsidRPr="008546C4" w:rsidRDefault="001F4809" w:rsidP="00C756FD">
            <w:pPr>
              <w:tabs>
                <w:tab w:val="left" w:pos="1276"/>
              </w:tabs>
              <w:jc w:val="center"/>
              <w:rPr>
                <w:iCs/>
                <w:sz w:val="24"/>
                <w:szCs w:val="24"/>
              </w:rPr>
            </w:pPr>
            <w:r w:rsidRPr="008546C4">
              <w:rPr>
                <w:iCs/>
                <w:sz w:val="24"/>
                <w:szCs w:val="24"/>
              </w:rPr>
              <w:t>Варианты магистрантов транспортного и промышленно-гражданского строительства</w:t>
            </w:r>
            <w:r>
              <w:rPr>
                <w:iCs/>
                <w:sz w:val="24"/>
                <w:szCs w:val="24"/>
              </w:rPr>
              <w:t xml:space="preserve"> (красный кегль) и частоты в разрядах интервалов в вариантах (чёрный кегль)</w:t>
            </w:r>
          </w:p>
        </w:tc>
      </w:tr>
      <w:tr w:rsidR="001F4809" w14:paraId="300DF1C5" w14:textId="77777777" w:rsidTr="001F4809">
        <w:trPr>
          <w:trHeight w:val="439"/>
        </w:trPr>
        <w:tc>
          <w:tcPr>
            <w:tcW w:w="993" w:type="dxa"/>
            <w:vMerge/>
          </w:tcPr>
          <w:p w14:paraId="733E7099" w14:textId="77777777" w:rsidR="001F4809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</w:p>
        </w:tc>
        <w:tc>
          <w:tcPr>
            <w:tcW w:w="567" w:type="dxa"/>
          </w:tcPr>
          <w:p w14:paraId="3D728C07" w14:textId="77777777" w:rsidR="001F4809" w:rsidRPr="00833E80" w:rsidRDefault="001F4809" w:rsidP="00C756FD">
            <w:pPr>
              <w:tabs>
                <w:tab w:val="left" w:pos="1276"/>
              </w:tabs>
              <w:jc w:val="center"/>
              <w:rPr>
                <w:iCs/>
                <w:color w:val="FF0000"/>
                <w:sz w:val="20"/>
                <w:szCs w:val="20"/>
              </w:rPr>
            </w:pPr>
            <w:r w:rsidRPr="00833E80">
              <w:rPr>
                <w:iCs/>
                <w:color w:val="FF0000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FFF00"/>
          </w:tcPr>
          <w:p w14:paraId="6E72B87D" w14:textId="77777777" w:rsidR="001F4809" w:rsidRPr="00833E80" w:rsidRDefault="001F4809" w:rsidP="00C756FD">
            <w:pPr>
              <w:tabs>
                <w:tab w:val="left" w:pos="1276"/>
              </w:tabs>
              <w:jc w:val="center"/>
              <w:rPr>
                <w:iCs/>
                <w:color w:val="FF0000"/>
                <w:sz w:val="20"/>
                <w:szCs w:val="20"/>
              </w:rPr>
            </w:pPr>
            <w:r w:rsidRPr="00833E80">
              <w:rPr>
                <w:iCs/>
                <w:color w:val="FF0000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14:paraId="421C8C58" w14:textId="77777777" w:rsidR="001F4809" w:rsidRPr="00833E80" w:rsidRDefault="001F4809" w:rsidP="00C756FD">
            <w:pPr>
              <w:tabs>
                <w:tab w:val="left" w:pos="1276"/>
              </w:tabs>
              <w:jc w:val="center"/>
              <w:rPr>
                <w:iCs/>
                <w:color w:val="FF0000"/>
                <w:sz w:val="20"/>
                <w:szCs w:val="20"/>
              </w:rPr>
            </w:pPr>
            <w:r w:rsidRPr="00833E80">
              <w:rPr>
                <w:iCs/>
                <w:color w:val="FF0000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14:paraId="5C40EC66" w14:textId="77777777" w:rsidR="001F4809" w:rsidRPr="00833E80" w:rsidRDefault="001F4809" w:rsidP="00C756FD">
            <w:pPr>
              <w:tabs>
                <w:tab w:val="left" w:pos="1276"/>
              </w:tabs>
              <w:jc w:val="center"/>
              <w:rPr>
                <w:iCs/>
                <w:color w:val="FF0000"/>
                <w:sz w:val="20"/>
                <w:szCs w:val="20"/>
              </w:rPr>
            </w:pPr>
            <w:r w:rsidRPr="00833E80">
              <w:rPr>
                <w:iCs/>
                <w:color w:val="FF0000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14:paraId="41B9FC7E" w14:textId="77777777" w:rsidR="001F4809" w:rsidRPr="00833E80" w:rsidRDefault="001F4809" w:rsidP="00C756FD">
            <w:pPr>
              <w:tabs>
                <w:tab w:val="left" w:pos="1276"/>
              </w:tabs>
              <w:jc w:val="center"/>
              <w:rPr>
                <w:iCs/>
                <w:color w:val="FF0000"/>
                <w:sz w:val="20"/>
                <w:szCs w:val="20"/>
              </w:rPr>
            </w:pPr>
            <w:r w:rsidRPr="00833E80">
              <w:rPr>
                <w:iCs/>
                <w:color w:val="FF0000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14:paraId="171835C8" w14:textId="77777777" w:rsidR="001F4809" w:rsidRPr="00833E80" w:rsidRDefault="001F4809" w:rsidP="00C756FD">
            <w:pPr>
              <w:tabs>
                <w:tab w:val="left" w:pos="1276"/>
              </w:tabs>
              <w:jc w:val="center"/>
              <w:rPr>
                <w:iCs/>
                <w:color w:val="FF0000"/>
                <w:sz w:val="20"/>
                <w:szCs w:val="20"/>
              </w:rPr>
            </w:pPr>
            <w:r w:rsidRPr="00833E80">
              <w:rPr>
                <w:iCs/>
                <w:color w:val="FF0000"/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14:paraId="16D4027D" w14:textId="77777777" w:rsidR="001F4809" w:rsidRPr="00833E80" w:rsidRDefault="001F4809" w:rsidP="00C756FD">
            <w:pPr>
              <w:tabs>
                <w:tab w:val="left" w:pos="1276"/>
              </w:tabs>
              <w:jc w:val="center"/>
              <w:rPr>
                <w:iCs/>
                <w:color w:val="FF0000"/>
                <w:sz w:val="20"/>
                <w:szCs w:val="20"/>
              </w:rPr>
            </w:pPr>
            <w:r w:rsidRPr="00833E80">
              <w:rPr>
                <w:iCs/>
                <w:color w:val="FF0000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14:paraId="5E703E2A" w14:textId="77777777" w:rsidR="001F4809" w:rsidRPr="00833E80" w:rsidRDefault="001F4809" w:rsidP="00C756FD">
            <w:pPr>
              <w:tabs>
                <w:tab w:val="left" w:pos="1276"/>
              </w:tabs>
              <w:jc w:val="center"/>
              <w:rPr>
                <w:iCs/>
                <w:color w:val="FF0000"/>
                <w:sz w:val="20"/>
                <w:szCs w:val="20"/>
              </w:rPr>
            </w:pPr>
            <w:r w:rsidRPr="00833E80">
              <w:rPr>
                <w:iCs/>
                <w:color w:val="FF0000"/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14:paraId="130DB969" w14:textId="77777777" w:rsidR="001F4809" w:rsidRPr="00833E80" w:rsidRDefault="001F4809" w:rsidP="00C756FD">
            <w:pPr>
              <w:tabs>
                <w:tab w:val="left" w:pos="1276"/>
              </w:tabs>
              <w:jc w:val="center"/>
              <w:rPr>
                <w:iCs/>
                <w:color w:val="FF0000"/>
                <w:sz w:val="20"/>
                <w:szCs w:val="20"/>
              </w:rPr>
            </w:pPr>
            <w:r w:rsidRPr="00833E80">
              <w:rPr>
                <w:iCs/>
                <w:color w:val="FF0000"/>
                <w:sz w:val="20"/>
                <w:szCs w:val="20"/>
              </w:rPr>
              <w:t>9</w:t>
            </w:r>
          </w:p>
        </w:tc>
        <w:tc>
          <w:tcPr>
            <w:tcW w:w="567" w:type="dxa"/>
          </w:tcPr>
          <w:p w14:paraId="108EB70E" w14:textId="77777777" w:rsidR="001F4809" w:rsidRPr="00833E80" w:rsidRDefault="001F4809" w:rsidP="00C756FD">
            <w:pPr>
              <w:tabs>
                <w:tab w:val="left" w:pos="1276"/>
              </w:tabs>
              <w:jc w:val="center"/>
              <w:rPr>
                <w:iCs/>
                <w:color w:val="FF0000"/>
                <w:sz w:val="20"/>
                <w:szCs w:val="20"/>
              </w:rPr>
            </w:pPr>
            <w:r w:rsidRPr="00833E80">
              <w:rPr>
                <w:iCs/>
                <w:color w:val="FF0000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4E11599E" w14:textId="77777777" w:rsidR="001F4809" w:rsidRPr="00833E80" w:rsidRDefault="001F4809" w:rsidP="00C756FD">
            <w:pPr>
              <w:tabs>
                <w:tab w:val="left" w:pos="1276"/>
              </w:tabs>
              <w:jc w:val="center"/>
              <w:rPr>
                <w:iCs/>
                <w:color w:val="FF0000"/>
                <w:sz w:val="20"/>
                <w:szCs w:val="20"/>
              </w:rPr>
            </w:pPr>
            <w:r w:rsidRPr="00833E80">
              <w:rPr>
                <w:iCs/>
                <w:color w:val="FF0000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14:paraId="0AA7F1D2" w14:textId="77777777" w:rsidR="001F4809" w:rsidRPr="00A77706" w:rsidRDefault="001F4809" w:rsidP="00C756FD">
            <w:pPr>
              <w:tabs>
                <w:tab w:val="left" w:pos="1276"/>
              </w:tabs>
              <w:jc w:val="center"/>
              <w:rPr>
                <w:iCs/>
                <w:color w:val="FF0000"/>
                <w:sz w:val="20"/>
                <w:szCs w:val="20"/>
                <w:lang w:val="en-US"/>
              </w:rPr>
            </w:pPr>
            <w:r>
              <w:rPr>
                <w:iCs/>
                <w:color w:val="FF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708" w:type="dxa"/>
          </w:tcPr>
          <w:p w14:paraId="67F4BC96" w14:textId="77777777" w:rsidR="001F4809" w:rsidRPr="00A77706" w:rsidRDefault="001F4809" w:rsidP="00C756FD">
            <w:pPr>
              <w:tabs>
                <w:tab w:val="left" w:pos="1276"/>
              </w:tabs>
              <w:jc w:val="center"/>
              <w:rPr>
                <w:iCs/>
                <w:color w:val="FF0000"/>
                <w:sz w:val="20"/>
                <w:szCs w:val="20"/>
                <w:lang w:val="en-US"/>
              </w:rPr>
            </w:pPr>
            <w:r>
              <w:rPr>
                <w:iCs/>
                <w:color w:val="FF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536" w:type="dxa"/>
          </w:tcPr>
          <w:p w14:paraId="32F3A248" w14:textId="77777777" w:rsidR="001F4809" w:rsidRPr="00A77706" w:rsidRDefault="001F4809" w:rsidP="00C756FD">
            <w:pPr>
              <w:tabs>
                <w:tab w:val="left" w:pos="1276"/>
              </w:tabs>
              <w:jc w:val="center"/>
              <w:rPr>
                <w:iCs/>
                <w:color w:val="FF0000"/>
                <w:sz w:val="20"/>
                <w:szCs w:val="20"/>
                <w:lang w:val="en-US"/>
              </w:rPr>
            </w:pPr>
            <w:r>
              <w:rPr>
                <w:iCs/>
                <w:color w:val="FF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720" w:type="dxa"/>
          </w:tcPr>
          <w:p w14:paraId="47A56B30" w14:textId="77777777" w:rsidR="001F4809" w:rsidRPr="00A77706" w:rsidRDefault="001F4809" w:rsidP="00C756FD">
            <w:pPr>
              <w:tabs>
                <w:tab w:val="left" w:pos="1276"/>
              </w:tabs>
              <w:jc w:val="center"/>
              <w:rPr>
                <w:iCs/>
                <w:color w:val="FF0000"/>
                <w:sz w:val="20"/>
                <w:szCs w:val="20"/>
                <w:lang w:val="en-US"/>
              </w:rPr>
            </w:pPr>
            <w:r>
              <w:rPr>
                <w:iCs/>
                <w:color w:val="FF0000"/>
                <w:sz w:val="20"/>
                <w:szCs w:val="20"/>
                <w:lang w:val="en-US"/>
              </w:rPr>
              <w:t>15</w:t>
            </w:r>
          </w:p>
        </w:tc>
      </w:tr>
      <w:tr w:rsidR="001F4809" w14:paraId="6A4D9DF5" w14:textId="77777777" w:rsidTr="001F4809">
        <w:trPr>
          <w:trHeight w:val="338"/>
        </w:trPr>
        <w:tc>
          <w:tcPr>
            <w:tcW w:w="993" w:type="dxa"/>
          </w:tcPr>
          <w:p w14:paraId="2200EA89" w14:textId="77777777" w:rsidR="001F4809" w:rsidRPr="00833E80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>
              <w:rPr>
                <w:iCs/>
              </w:rPr>
              <w:t>25-31</w:t>
            </w:r>
          </w:p>
        </w:tc>
        <w:tc>
          <w:tcPr>
            <w:tcW w:w="567" w:type="dxa"/>
          </w:tcPr>
          <w:p w14:paraId="183246B0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14:paraId="5BCE9B43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2</w:t>
            </w:r>
          </w:p>
        </w:tc>
        <w:tc>
          <w:tcPr>
            <w:tcW w:w="567" w:type="dxa"/>
          </w:tcPr>
          <w:p w14:paraId="20274491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1</w:t>
            </w:r>
          </w:p>
        </w:tc>
        <w:tc>
          <w:tcPr>
            <w:tcW w:w="567" w:type="dxa"/>
          </w:tcPr>
          <w:p w14:paraId="1D7E1F62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2</w:t>
            </w:r>
          </w:p>
        </w:tc>
        <w:tc>
          <w:tcPr>
            <w:tcW w:w="567" w:type="dxa"/>
          </w:tcPr>
          <w:p w14:paraId="0A86A8A1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3</w:t>
            </w:r>
          </w:p>
        </w:tc>
        <w:tc>
          <w:tcPr>
            <w:tcW w:w="567" w:type="dxa"/>
          </w:tcPr>
          <w:p w14:paraId="6AFFDA8A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1</w:t>
            </w:r>
          </w:p>
        </w:tc>
        <w:tc>
          <w:tcPr>
            <w:tcW w:w="567" w:type="dxa"/>
          </w:tcPr>
          <w:p w14:paraId="746FC6DB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2</w:t>
            </w:r>
          </w:p>
        </w:tc>
        <w:tc>
          <w:tcPr>
            <w:tcW w:w="567" w:type="dxa"/>
          </w:tcPr>
          <w:p w14:paraId="7F2CC0F5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1</w:t>
            </w:r>
          </w:p>
        </w:tc>
        <w:tc>
          <w:tcPr>
            <w:tcW w:w="567" w:type="dxa"/>
          </w:tcPr>
          <w:p w14:paraId="72F36B84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1</w:t>
            </w:r>
          </w:p>
        </w:tc>
        <w:tc>
          <w:tcPr>
            <w:tcW w:w="567" w:type="dxa"/>
          </w:tcPr>
          <w:p w14:paraId="7F70922C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1</w:t>
            </w:r>
          </w:p>
        </w:tc>
        <w:tc>
          <w:tcPr>
            <w:tcW w:w="567" w:type="dxa"/>
          </w:tcPr>
          <w:p w14:paraId="1CA49F7E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3</w:t>
            </w:r>
          </w:p>
        </w:tc>
        <w:tc>
          <w:tcPr>
            <w:tcW w:w="567" w:type="dxa"/>
          </w:tcPr>
          <w:p w14:paraId="728761D6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2</w:t>
            </w:r>
          </w:p>
        </w:tc>
        <w:tc>
          <w:tcPr>
            <w:tcW w:w="708" w:type="dxa"/>
          </w:tcPr>
          <w:p w14:paraId="4EC1505E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2</w:t>
            </w:r>
          </w:p>
        </w:tc>
        <w:tc>
          <w:tcPr>
            <w:tcW w:w="536" w:type="dxa"/>
          </w:tcPr>
          <w:p w14:paraId="69350947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3</w:t>
            </w:r>
          </w:p>
        </w:tc>
        <w:tc>
          <w:tcPr>
            <w:tcW w:w="720" w:type="dxa"/>
          </w:tcPr>
          <w:p w14:paraId="32B1CE8C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2</w:t>
            </w:r>
          </w:p>
        </w:tc>
      </w:tr>
      <w:tr w:rsidR="001F4809" w14:paraId="16CE06E9" w14:textId="77777777" w:rsidTr="001F4809">
        <w:trPr>
          <w:trHeight w:val="284"/>
        </w:trPr>
        <w:tc>
          <w:tcPr>
            <w:tcW w:w="993" w:type="dxa"/>
          </w:tcPr>
          <w:p w14:paraId="3EB1BCAF" w14:textId="77777777" w:rsidR="001F4809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>
              <w:rPr>
                <w:iCs/>
              </w:rPr>
              <w:t>31-37</w:t>
            </w:r>
          </w:p>
        </w:tc>
        <w:tc>
          <w:tcPr>
            <w:tcW w:w="567" w:type="dxa"/>
          </w:tcPr>
          <w:p w14:paraId="43A06901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8</w:t>
            </w:r>
          </w:p>
        </w:tc>
        <w:tc>
          <w:tcPr>
            <w:tcW w:w="567" w:type="dxa"/>
            <w:shd w:val="clear" w:color="auto" w:fill="FFFF00"/>
          </w:tcPr>
          <w:p w14:paraId="7BE9269F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7</w:t>
            </w:r>
          </w:p>
        </w:tc>
        <w:tc>
          <w:tcPr>
            <w:tcW w:w="567" w:type="dxa"/>
          </w:tcPr>
          <w:p w14:paraId="3A7BAB1B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6</w:t>
            </w:r>
          </w:p>
        </w:tc>
        <w:tc>
          <w:tcPr>
            <w:tcW w:w="567" w:type="dxa"/>
          </w:tcPr>
          <w:p w14:paraId="356002B3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8</w:t>
            </w:r>
          </w:p>
        </w:tc>
        <w:tc>
          <w:tcPr>
            <w:tcW w:w="567" w:type="dxa"/>
          </w:tcPr>
          <w:p w14:paraId="3F546957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8</w:t>
            </w:r>
          </w:p>
        </w:tc>
        <w:tc>
          <w:tcPr>
            <w:tcW w:w="567" w:type="dxa"/>
          </w:tcPr>
          <w:p w14:paraId="245A000E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8</w:t>
            </w:r>
          </w:p>
        </w:tc>
        <w:tc>
          <w:tcPr>
            <w:tcW w:w="567" w:type="dxa"/>
          </w:tcPr>
          <w:p w14:paraId="2BC0DD92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7</w:t>
            </w:r>
          </w:p>
        </w:tc>
        <w:tc>
          <w:tcPr>
            <w:tcW w:w="567" w:type="dxa"/>
          </w:tcPr>
          <w:p w14:paraId="210104A1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4</w:t>
            </w:r>
          </w:p>
        </w:tc>
        <w:tc>
          <w:tcPr>
            <w:tcW w:w="567" w:type="dxa"/>
          </w:tcPr>
          <w:p w14:paraId="3F1B5F1E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5</w:t>
            </w:r>
          </w:p>
        </w:tc>
        <w:tc>
          <w:tcPr>
            <w:tcW w:w="567" w:type="dxa"/>
          </w:tcPr>
          <w:p w14:paraId="181CD872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8</w:t>
            </w:r>
          </w:p>
        </w:tc>
        <w:tc>
          <w:tcPr>
            <w:tcW w:w="567" w:type="dxa"/>
          </w:tcPr>
          <w:p w14:paraId="25A83906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7</w:t>
            </w:r>
          </w:p>
        </w:tc>
        <w:tc>
          <w:tcPr>
            <w:tcW w:w="567" w:type="dxa"/>
          </w:tcPr>
          <w:p w14:paraId="41A06A14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8</w:t>
            </w:r>
          </w:p>
        </w:tc>
        <w:tc>
          <w:tcPr>
            <w:tcW w:w="708" w:type="dxa"/>
          </w:tcPr>
          <w:p w14:paraId="4212655F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9</w:t>
            </w:r>
          </w:p>
        </w:tc>
        <w:tc>
          <w:tcPr>
            <w:tcW w:w="536" w:type="dxa"/>
          </w:tcPr>
          <w:p w14:paraId="56C7BAC3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8</w:t>
            </w:r>
          </w:p>
        </w:tc>
        <w:tc>
          <w:tcPr>
            <w:tcW w:w="720" w:type="dxa"/>
          </w:tcPr>
          <w:p w14:paraId="4754AF18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9</w:t>
            </w:r>
          </w:p>
        </w:tc>
      </w:tr>
      <w:tr w:rsidR="001F4809" w14:paraId="6EB0CF62" w14:textId="77777777" w:rsidTr="001F4809">
        <w:trPr>
          <w:trHeight w:val="251"/>
        </w:trPr>
        <w:tc>
          <w:tcPr>
            <w:tcW w:w="993" w:type="dxa"/>
          </w:tcPr>
          <w:p w14:paraId="78EBCE4A" w14:textId="77777777" w:rsidR="001F4809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>
              <w:rPr>
                <w:iCs/>
              </w:rPr>
              <w:t>37-43</w:t>
            </w:r>
          </w:p>
        </w:tc>
        <w:tc>
          <w:tcPr>
            <w:tcW w:w="567" w:type="dxa"/>
          </w:tcPr>
          <w:p w14:paraId="0955EF30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15</w:t>
            </w:r>
          </w:p>
        </w:tc>
        <w:tc>
          <w:tcPr>
            <w:tcW w:w="567" w:type="dxa"/>
            <w:shd w:val="clear" w:color="auto" w:fill="FFFF00"/>
          </w:tcPr>
          <w:p w14:paraId="40C5B31E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15</w:t>
            </w:r>
          </w:p>
        </w:tc>
        <w:tc>
          <w:tcPr>
            <w:tcW w:w="567" w:type="dxa"/>
          </w:tcPr>
          <w:p w14:paraId="7B7565F4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16</w:t>
            </w:r>
          </w:p>
        </w:tc>
        <w:tc>
          <w:tcPr>
            <w:tcW w:w="567" w:type="dxa"/>
          </w:tcPr>
          <w:p w14:paraId="61D53C99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15</w:t>
            </w:r>
          </w:p>
        </w:tc>
        <w:tc>
          <w:tcPr>
            <w:tcW w:w="567" w:type="dxa"/>
          </w:tcPr>
          <w:p w14:paraId="4C829645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13</w:t>
            </w:r>
          </w:p>
        </w:tc>
        <w:tc>
          <w:tcPr>
            <w:tcW w:w="567" w:type="dxa"/>
          </w:tcPr>
          <w:p w14:paraId="48CBA2FE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14</w:t>
            </w:r>
          </w:p>
        </w:tc>
        <w:tc>
          <w:tcPr>
            <w:tcW w:w="567" w:type="dxa"/>
          </w:tcPr>
          <w:p w14:paraId="4738C084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15</w:t>
            </w:r>
          </w:p>
        </w:tc>
        <w:tc>
          <w:tcPr>
            <w:tcW w:w="567" w:type="dxa"/>
          </w:tcPr>
          <w:p w14:paraId="673E646A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15</w:t>
            </w:r>
          </w:p>
        </w:tc>
        <w:tc>
          <w:tcPr>
            <w:tcW w:w="567" w:type="dxa"/>
          </w:tcPr>
          <w:p w14:paraId="5F9F15E4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13</w:t>
            </w:r>
          </w:p>
        </w:tc>
        <w:tc>
          <w:tcPr>
            <w:tcW w:w="567" w:type="dxa"/>
          </w:tcPr>
          <w:p w14:paraId="7517AE6E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15</w:t>
            </w:r>
          </w:p>
        </w:tc>
        <w:tc>
          <w:tcPr>
            <w:tcW w:w="567" w:type="dxa"/>
          </w:tcPr>
          <w:p w14:paraId="288BB3AA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14</w:t>
            </w:r>
          </w:p>
        </w:tc>
        <w:tc>
          <w:tcPr>
            <w:tcW w:w="567" w:type="dxa"/>
          </w:tcPr>
          <w:p w14:paraId="1278446C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16</w:t>
            </w:r>
          </w:p>
        </w:tc>
        <w:tc>
          <w:tcPr>
            <w:tcW w:w="708" w:type="dxa"/>
          </w:tcPr>
          <w:p w14:paraId="2AE59789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15</w:t>
            </w:r>
          </w:p>
        </w:tc>
        <w:tc>
          <w:tcPr>
            <w:tcW w:w="536" w:type="dxa"/>
          </w:tcPr>
          <w:p w14:paraId="44F3345E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13</w:t>
            </w:r>
          </w:p>
        </w:tc>
        <w:tc>
          <w:tcPr>
            <w:tcW w:w="720" w:type="dxa"/>
          </w:tcPr>
          <w:p w14:paraId="412CCC92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15</w:t>
            </w:r>
          </w:p>
        </w:tc>
      </w:tr>
      <w:tr w:rsidR="001F4809" w14:paraId="4B5767EF" w14:textId="77777777" w:rsidTr="001F4809">
        <w:trPr>
          <w:trHeight w:val="251"/>
        </w:trPr>
        <w:tc>
          <w:tcPr>
            <w:tcW w:w="993" w:type="dxa"/>
          </w:tcPr>
          <w:p w14:paraId="1010D459" w14:textId="77777777" w:rsidR="001F4809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>
              <w:rPr>
                <w:iCs/>
              </w:rPr>
              <w:t>43-49</w:t>
            </w:r>
          </w:p>
        </w:tc>
        <w:tc>
          <w:tcPr>
            <w:tcW w:w="567" w:type="dxa"/>
          </w:tcPr>
          <w:p w14:paraId="70AF039D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8</w:t>
            </w:r>
          </w:p>
        </w:tc>
        <w:tc>
          <w:tcPr>
            <w:tcW w:w="567" w:type="dxa"/>
            <w:shd w:val="clear" w:color="auto" w:fill="FFFF00"/>
          </w:tcPr>
          <w:p w14:paraId="052AA177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8</w:t>
            </w:r>
          </w:p>
        </w:tc>
        <w:tc>
          <w:tcPr>
            <w:tcW w:w="567" w:type="dxa"/>
          </w:tcPr>
          <w:p w14:paraId="4F80F66C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7</w:t>
            </w:r>
          </w:p>
        </w:tc>
        <w:tc>
          <w:tcPr>
            <w:tcW w:w="567" w:type="dxa"/>
          </w:tcPr>
          <w:p w14:paraId="217A5CCF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8</w:t>
            </w:r>
          </w:p>
        </w:tc>
        <w:tc>
          <w:tcPr>
            <w:tcW w:w="567" w:type="dxa"/>
          </w:tcPr>
          <w:p w14:paraId="6E47474A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8</w:t>
            </w:r>
          </w:p>
        </w:tc>
        <w:tc>
          <w:tcPr>
            <w:tcW w:w="567" w:type="dxa"/>
          </w:tcPr>
          <w:p w14:paraId="3F86D6C5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11</w:t>
            </w:r>
          </w:p>
        </w:tc>
        <w:tc>
          <w:tcPr>
            <w:tcW w:w="567" w:type="dxa"/>
          </w:tcPr>
          <w:p w14:paraId="32EA2B31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10</w:t>
            </w:r>
          </w:p>
        </w:tc>
        <w:tc>
          <w:tcPr>
            <w:tcW w:w="567" w:type="dxa"/>
          </w:tcPr>
          <w:p w14:paraId="5C87D8A8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10</w:t>
            </w:r>
          </w:p>
        </w:tc>
        <w:tc>
          <w:tcPr>
            <w:tcW w:w="567" w:type="dxa"/>
          </w:tcPr>
          <w:p w14:paraId="628F8769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9</w:t>
            </w:r>
          </w:p>
        </w:tc>
        <w:tc>
          <w:tcPr>
            <w:tcW w:w="567" w:type="dxa"/>
          </w:tcPr>
          <w:p w14:paraId="374AB3F1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8</w:t>
            </w:r>
          </w:p>
        </w:tc>
        <w:tc>
          <w:tcPr>
            <w:tcW w:w="567" w:type="dxa"/>
          </w:tcPr>
          <w:p w14:paraId="47E5F480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7</w:t>
            </w:r>
          </w:p>
        </w:tc>
        <w:tc>
          <w:tcPr>
            <w:tcW w:w="567" w:type="dxa"/>
          </w:tcPr>
          <w:p w14:paraId="5BE1A512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7</w:t>
            </w:r>
          </w:p>
        </w:tc>
        <w:tc>
          <w:tcPr>
            <w:tcW w:w="708" w:type="dxa"/>
          </w:tcPr>
          <w:p w14:paraId="7A8683D2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7</w:t>
            </w:r>
          </w:p>
        </w:tc>
        <w:tc>
          <w:tcPr>
            <w:tcW w:w="536" w:type="dxa"/>
          </w:tcPr>
          <w:p w14:paraId="157BF8CB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8</w:t>
            </w:r>
          </w:p>
        </w:tc>
        <w:tc>
          <w:tcPr>
            <w:tcW w:w="720" w:type="dxa"/>
          </w:tcPr>
          <w:p w14:paraId="50042DA1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7</w:t>
            </w:r>
          </w:p>
        </w:tc>
      </w:tr>
      <w:tr w:rsidR="001F4809" w14:paraId="7968A882" w14:textId="77777777" w:rsidTr="001F4809">
        <w:trPr>
          <w:trHeight w:val="251"/>
        </w:trPr>
        <w:tc>
          <w:tcPr>
            <w:tcW w:w="993" w:type="dxa"/>
          </w:tcPr>
          <w:p w14:paraId="733B0B9F" w14:textId="77777777" w:rsidR="001F4809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>
              <w:rPr>
                <w:iCs/>
              </w:rPr>
              <w:t>49-55</w:t>
            </w:r>
          </w:p>
        </w:tc>
        <w:tc>
          <w:tcPr>
            <w:tcW w:w="567" w:type="dxa"/>
          </w:tcPr>
          <w:p w14:paraId="3B39BDC3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14:paraId="3131A401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4</w:t>
            </w:r>
          </w:p>
        </w:tc>
        <w:tc>
          <w:tcPr>
            <w:tcW w:w="567" w:type="dxa"/>
          </w:tcPr>
          <w:p w14:paraId="586D7CC0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5</w:t>
            </w:r>
          </w:p>
        </w:tc>
        <w:tc>
          <w:tcPr>
            <w:tcW w:w="567" w:type="dxa"/>
          </w:tcPr>
          <w:p w14:paraId="7B57A90A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4</w:t>
            </w:r>
          </w:p>
        </w:tc>
        <w:tc>
          <w:tcPr>
            <w:tcW w:w="567" w:type="dxa"/>
          </w:tcPr>
          <w:p w14:paraId="6CFCD5EC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5</w:t>
            </w:r>
          </w:p>
        </w:tc>
        <w:tc>
          <w:tcPr>
            <w:tcW w:w="567" w:type="dxa"/>
          </w:tcPr>
          <w:p w14:paraId="3AA7B127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3</w:t>
            </w:r>
          </w:p>
        </w:tc>
        <w:tc>
          <w:tcPr>
            <w:tcW w:w="567" w:type="dxa"/>
          </w:tcPr>
          <w:p w14:paraId="4E43E6BB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3</w:t>
            </w:r>
          </w:p>
        </w:tc>
        <w:tc>
          <w:tcPr>
            <w:tcW w:w="567" w:type="dxa"/>
          </w:tcPr>
          <w:p w14:paraId="1DF76B4D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567" w:type="dxa"/>
          </w:tcPr>
          <w:p w14:paraId="37DC3ADF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7</w:t>
            </w:r>
          </w:p>
        </w:tc>
        <w:tc>
          <w:tcPr>
            <w:tcW w:w="567" w:type="dxa"/>
          </w:tcPr>
          <w:p w14:paraId="16CB44F2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4</w:t>
            </w:r>
          </w:p>
        </w:tc>
        <w:tc>
          <w:tcPr>
            <w:tcW w:w="567" w:type="dxa"/>
          </w:tcPr>
          <w:p w14:paraId="0F20B9C8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5</w:t>
            </w:r>
          </w:p>
        </w:tc>
        <w:tc>
          <w:tcPr>
            <w:tcW w:w="567" w:type="dxa"/>
          </w:tcPr>
          <w:p w14:paraId="7583D42B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3</w:t>
            </w:r>
          </w:p>
        </w:tc>
        <w:tc>
          <w:tcPr>
            <w:tcW w:w="708" w:type="dxa"/>
          </w:tcPr>
          <w:p w14:paraId="5D6F5D65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3</w:t>
            </w:r>
          </w:p>
        </w:tc>
        <w:tc>
          <w:tcPr>
            <w:tcW w:w="536" w:type="dxa"/>
          </w:tcPr>
          <w:p w14:paraId="145EDB90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4</w:t>
            </w:r>
          </w:p>
        </w:tc>
        <w:tc>
          <w:tcPr>
            <w:tcW w:w="720" w:type="dxa"/>
          </w:tcPr>
          <w:p w14:paraId="1619DE0F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3</w:t>
            </w:r>
          </w:p>
        </w:tc>
      </w:tr>
      <w:tr w:rsidR="001F4809" w14:paraId="035E094F" w14:textId="77777777" w:rsidTr="001F4809">
        <w:trPr>
          <w:trHeight w:val="251"/>
        </w:trPr>
        <w:tc>
          <w:tcPr>
            <w:tcW w:w="993" w:type="dxa"/>
          </w:tcPr>
          <w:p w14:paraId="3F1572DF" w14:textId="77777777" w:rsidR="001F4809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>
              <w:rPr>
                <w:iCs/>
              </w:rPr>
              <w:t>55-61</w:t>
            </w:r>
          </w:p>
        </w:tc>
        <w:tc>
          <w:tcPr>
            <w:tcW w:w="567" w:type="dxa"/>
          </w:tcPr>
          <w:p w14:paraId="34E4A15D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1</w:t>
            </w:r>
          </w:p>
        </w:tc>
        <w:tc>
          <w:tcPr>
            <w:tcW w:w="567" w:type="dxa"/>
            <w:shd w:val="clear" w:color="auto" w:fill="FFFF00"/>
          </w:tcPr>
          <w:p w14:paraId="420F4A25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2</w:t>
            </w:r>
          </w:p>
        </w:tc>
        <w:tc>
          <w:tcPr>
            <w:tcW w:w="567" w:type="dxa"/>
          </w:tcPr>
          <w:p w14:paraId="5F9C53B8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3</w:t>
            </w:r>
          </w:p>
        </w:tc>
        <w:tc>
          <w:tcPr>
            <w:tcW w:w="567" w:type="dxa"/>
          </w:tcPr>
          <w:p w14:paraId="0B44915D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1</w:t>
            </w:r>
          </w:p>
        </w:tc>
        <w:tc>
          <w:tcPr>
            <w:tcW w:w="567" w:type="dxa"/>
          </w:tcPr>
          <w:p w14:paraId="60895641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1</w:t>
            </w:r>
          </w:p>
        </w:tc>
        <w:tc>
          <w:tcPr>
            <w:tcW w:w="567" w:type="dxa"/>
          </w:tcPr>
          <w:p w14:paraId="0FBEE1AB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1</w:t>
            </w:r>
          </w:p>
        </w:tc>
        <w:tc>
          <w:tcPr>
            <w:tcW w:w="567" w:type="dxa"/>
          </w:tcPr>
          <w:p w14:paraId="28E41FBC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1</w:t>
            </w:r>
          </w:p>
        </w:tc>
        <w:tc>
          <w:tcPr>
            <w:tcW w:w="567" w:type="dxa"/>
          </w:tcPr>
          <w:p w14:paraId="52A23521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567" w:type="dxa"/>
          </w:tcPr>
          <w:p w14:paraId="33DD17EB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3</w:t>
            </w:r>
          </w:p>
        </w:tc>
        <w:tc>
          <w:tcPr>
            <w:tcW w:w="567" w:type="dxa"/>
          </w:tcPr>
          <w:p w14:paraId="43EB5F8C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2</w:t>
            </w:r>
          </w:p>
        </w:tc>
        <w:tc>
          <w:tcPr>
            <w:tcW w:w="567" w:type="dxa"/>
          </w:tcPr>
          <w:p w14:paraId="37BD5B25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2</w:t>
            </w:r>
          </w:p>
        </w:tc>
        <w:tc>
          <w:tcPr>
            <w:tcW w:w="567" w:type="dxa"/>
          </w:tcPr>
          <w:p w14:paraId="765E79BF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2</w:t>
            </w:r>
          </w:p>
        </w:tc>
        <w:tc>
          <w:tcPr>
            <w:tcW w:w="708" w:type="dxa"/>
          </w:tcPr>
          <w:p w14:paraId="21719664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2</w:t>
            </w:r>
          </w:p>
        </w:tc>
        <w:tc>
          <w:tcPr>
            <w:tcW w:w="536" w:type="dxa"/>
          </w:tcPr>
          <w:p w14:paraId="1DA33380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2</w:t>
            </w:r>
          </w:p>
        </w:tc>
        <w:tc>
          <w:tcPr>
            <w:tcW w:w="720" w:type="dxa"/>
          </w:tcPr>
          <w:p w14:paraId="18FB7FAF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2</w:t>
            </w:r>
          </w:p>
        </w:tc>
      </w:tr>
    </w:tbl>
    <w:p w14:paraId="4997E009" w14:textId="77777777" w:rsidR="001F4809" w:rsidRDefault="001F4809" w:rsidP="001F4809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  <w:lang w:val="en-US"/>
        </w:rPr>
        <w:t>n    38    38    38     38    38    38    38    38    38    38    38    38      38    38      38</w:t>
      </w:r>
    </w:p>
    <w:p w14:paraId="627A85EB" w14:textId="77777777" w:rsidR="001F4809" w:rsidRPr="007A55C9" w:rsidRDefault="001F4809" w:rsidP="001F4809">
      <w:pPr>
        <w:ind w:firstLine="709"/>
        <w:rPr>
          <w:snapToGrid w:val="0"/>
          <w:color w:val="000000"/>
          <w:sz w:val="16"/>
          <w:szCs w:val="16"/>
        </w:rPr>
      </w:pPr>
    </w:p>
    <w:p w14:paraId="1170819C" w14:textId="77777777" w:rsidR="001F4809" w:rsidRPr="008546C4" w:rsidRDefault="001F4809" w:rsidP="001F4809">
      <w:pPr>
        <w:ind w:firstLine="709"/>
        <w:jc w:val="right"/>
        <w:rPr>
          <w:snapToGrid w:val="0"/>
          <w:color w:val="000000"/>
          <w:sz w:val="24"/>
          <w:szCs w:val="24"/>
        </w:rPr>
      </w:pPr>
      <w:r w:rsidRPr="008546C4">
        <w:rPr>
          <w:snapToGrid w:val="0"/>
          <w:color w:val="000000"/>
          <w:sz w:val="24"/>
          <w:szCs w:val="24"/>
        </w:rPr>
        <w:t>продолжение таблицы 1.7</w:t>
      </w:r>
    </w:p>
    <w:tbl>
      <w:tblPr>
        <w:tblW w:w="97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8"/>
        <w:gridCol w:w="536"/>
        <w:gridCol w:w="720"/>
      </w:tblGrid>
      <w:tr w:rsidR="001F4809" w14:paraId="5A829B9D" w14:textId="77777777" w:rsidTr="00C756FD">
        <w:trPr>
          <w:trHeight w:val="501"/>
        </w:trPr>
        <w:tc>
          <w:tcPr>
            <w:tcW w:w="993" w:type="dxa"/>
            <w:vMerge w:val="restart"/>
          </w:tcPr>
          <w:p w14:paraId="2428ED1A" w14:textId="77777777" w:rsidR="001F4809" w:rsidRPr="008546C4" w:rsidRDefault="001F4809" w:rsidP="00C756FD">
            <w:pPr>
              <w:tabs>
                <w:tab w:val="left" w:pos="1276"/>
              </w:tabs>
              <w:jc w:val="center"/>
              <w:rPr>
                <w:iCs/>
                <w:sz w:val="24"/>
                <w:szCs w:val="24"/>
              </w:rPr>
            </w:pPr>
            <w:r w:rsidRPr="008546C4">
              <w:rPr>
                <w:iCs/>
                <w:sz w:val="24"/>
                <w:szCs w:val="24"/>
              </w:rPr>
              <w:t>Разряды интервалов</w:t>
            </w:r>
          </w:p>
        </w:tc>
        <w:tc>
          <w:tcPr>
            <w:tcW w:w="8768" w:type="dxa"/>
            <w:gridSpan w:val="15"/>
          </w:tcPr>
          <w:p w14:paraId="511CD776" w14:textId="77777777" w:rsidR="001F4809" w:rsidRPr="00D65758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8546C4">
              <w:rPr>
                <w:iCs/>
                <w:sz w:val="24"/>
                <w:szCs w:val="24"/>
              </w:rPr>
              <w:t>Варианты магистрантов строительных материалов и инженерных коммуникаций</w:t>
            </w:r>
            <w:r>
              <w:rPr>
                <w:iCs/>
                <w:sz w:val="24"/>
                <w:szCs w:val="24"/>
              </w:rPr>
              <w:t xml:space="preserve"> (красный кегль) и частоты в разрядах интервалов в вариантах (чёрный кегль)</w:t>
            </w:r>
          </w:p>
        </w:tc>
      </w:tr>
      <w:tr w:rsidR="001F4809" w14:paraId="449D1CCC" w14:textId="77777777" w:rsidTr="00C756FD">
        <w:trPr>
          <w:trHeight w:val="512"/>
        </w:trPr>
        <w:tc>
          <w:tcPr>
            <w:tcW w:w="993" w:type="dxa"/>
            <w:vMerge/>
          </w:tcPr>
          <w:p w14:paraId="5F98B664" w14:textId="77777777" w:rsidR="001F4809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</w:p>
        </w:tc>
        <w:tc>
          <w:tcPr>
            <w:tcW w:w="567" w:type="dxa"/>
          </w:tcPr>
          <w:p w14:paraId="009A0ACD" w14:textId="77777777" w:rsidR="001F4809" w:rsidRPr="00833E80" w:rsidRDefault="001F4809" w:rsidP="00C756FD">
            <w:pPr>
              <w:tabs>
                <w:tab w:val="left" w:pos="1276"/>
              </w:tabs>
              <w:jc w:val="center"/>
              <w:rPr>
                <w:iCs/>
                <w:color w:val="FF0000"/>
                <w:sz w:val="20"/>
                <w:szCs w:val="20"/>
              </w:rPr>
            </w:pPr>
            <w:r w:rsidRPr="00833E80">
              <w:rPr>
                <w:iCs/>
                <w:color w:val="FF0000"/>
                <w:sz w:val="20"/>
                <w:szCs w:val="20"/>
              </w:rPr>
              <w:t>1</w:t>
            </w:r>
            <w:r>
              <w:rPr>
                <w:iCs/>
                <w:color w:val="FF0000"/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14:paraId="309D003D" w14:textId="77777777" w:rsidR="001F4809" w:rsidRPr="00833E80" w:rsidRDefault="001F4809" w:rsidP="00C756FD">
            <w:pPr>
              <w:tabs>
                <w:tab w:val="left" w:pos="1276"/>
              </w:tabs>
              <w:jc w:val="center"/>
              <w:rPr>
                <w:iCs/>
                <w:color w:val="FF0000"/>
                <w:sz w:val="20"/>
                <w:szCs w:val="20"/>
              </w:rPr>
            </w:pPr>
            <w:r>
              <w:rPr>
                <w:iCs/>
                <w:color w:val="FF0000"/>
                <w:sz w:val="20"/>
                <w:szCs w:val="20"/>
              </w:rPr>
              <w:t>17</w:t>
            </w:r>
          </w:p>
        </w:tc>
        <w:tc>
          <w:tcPr>
            <w:tcW w:w="567" w:type="dxa"/>
          </w:tcPr>
          <w:p w14:paraId="121EEC9F" w14:textId="77777777" w:rsidR="001F4809" w:rsidRPr="00833E80" w:rsidRDefault="001F4809" w:rsidP="00C756FD">
            <w:pPr>
              <w:tabs>
                <w:tab w:val="left" w:pos="1276"/>
              </w:tabs>
              <w:jc w:val="center"/>
              <w:rPr>
                <w:iCs/>
                <w:color w:val="FF0000"/>
                <w:sz w:val="20"/>
                <w:szCs w:val="20"/>
              </w:rPr>
            </w:pPr>
            <w:r>
              <w:rPr>
                <w:iCs/>
                <w:color w:val="FF0000"/>
                <w:sz w:val="20"/>
                <w:szCs w:val="20"/>
              </w:rPr>
              <w:t>18</w:t>
            </w:r>
          </w:p>
        </w:tc>
        <w:tc>
          <w:tcPr>
            <w:tcW w:w="567" w:type="dxa"/>
          </w:tcPr>
          <w:p w14:paraId="4768412D" w14:textId="77777777" w:rsidR="001F4809" w:rsidRPr="00833E80" w:rsidRDefault="001F4809" w:rsidP="00C756FD">
            <w:pPr>
              <w:tabs>
                <w:tab w:val="left" w:pos="1276"/>
              </w:tabs>
              <w:jc w:val="center"/>
              <w:rPr>
                <w:iCs/>
                <w:color w:val="FF0000"/>
                <w:sz w:val="20"/>
                <w:szCs w:val="20"/>
              </w:rPr>
            </w:pPr>
            <w:r>
              <w:rPr>
                <w:iCs/>
                <w:color w:val="FF0000"/>
                <w:sz w:val="20"/>
                <w:szCs w:val="20"/>
              </w:rPr>
              <w:t>19</w:t>
            </w:r>
          </w:p>
        </w:tc>
        <w:tc>
          <w:tcPr>
            <w:tcW w:w="567" w:type="dxa"/>
          </w:tcPr>
          <w:p w14:paraId="05994064" w14:textId="77777777" w:rsidR="001F4809" w:rsidRPr="00833E80" w:rsidRDefault="001F4809" w:rsidP="00C756FD">
            <w:pPr>
              <w:tabs>
                <w:tab w:val="left" w:pos="1276"/>
              </w:tabs>
              <w:jc w:val="center"/>
              <w:rPr>
                <w:iCs/>
                <w:color w:val="FF0000"/>
                <w:sz w:val="20"/>
                <w:szCs w:val="20"/>
              </w:rPr>
            </w:pPr>
            <w:r>
              <w:rPr>
                <w:iCs/>
                <w:color w:val="FF0000"/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14:paraId="634800D0" w14:textId="77777777" w:rsidR="001F4809" w:rsidRPr="00833E80" w:rsidRDefault="001F4809" w:rsidP="00C756FD">
            <w:pPr>
              <w:tabs>
                <w:tab w:val="left" w:pos="1276"/>
              </w:tabs>
              <w:jc w:val="center"/>
              <w:rPr>
                <w:iCs/>
                <w:color w:val="FF0000"/>
                <w:sz w:val="20"/>
                <w:szCs w:val="20"/>
              </w:rPr>
            </w:pPr>
            <w:r>
              <w:rPr>
                <w:iCs/>
                <w:color w:val="FF0000"/>
                <w:sz w:val="20"/>
                <w:szCs w:val="20"/>
              </w:rPr>
              <w:t>21</w:t>
            </w:r>
          </w:p>
        </w:tc>
        <w:tc>
          <w:tcPr>
            <w:tcW w:w="567" w:type="dxa"/>
          </w:tcPr>
          <w:p w14:paraId="5C540626" w14:textId="77777777" w:rsidR="001F4809" w:rsidRPr="00833E80" w:rsidRDefault="001F4809" w:rsidP="00C756FD">
            <w:pPr>
              <w:tabs>
                <w:tab w:val="left" w:pos="1276"/>
              </w:tabs>
              <w:jc w:val="center"/>
              <w:rPr>
                <w:iCs/>
                <w:color w:val="FF0000"/>
                <w:sz w:val="20"/>
                <w:szCs w:val="20"/>
              </w:rPr>
            </w:pPr>
            <w:r>
              <w:rPr>
                <w:iCs/>
                <w:color w:val="FF0000"/>
                <w:sz w:val="20"/>
                <w:szCs w:val="20"/>
              </w:rPr>
              <w:t>22</w:t>
            </w:r>
          </w:p>
        </w:tc>
        <w:tc>
          <w:tcPr>
            <w:tcW w:w="567" w:type="dxa"/>
          </w:tcPr>
          <w:p w14:paraId="1E7CD0CD" w14:textId="77777777" w:rsidR="001F4809" w:rsidRPr="00833E80" w:rsidRDefault="001F4809" w:rsidP="00C756FD">
            <w:pPr>
              <w:tabs>
                <w:tab w:val="left" w:pos="1276"/>
              </w:tabs>
              <w:jc w:val="center"/>
              <w:rPr>
                <w:iCs/>
                <w:color w:val="FF0000"/>
                <w:sz w:val="20"/>
                <w:szCs w:val="20"/>
              </w:rPr>
            </w:pPr>
            <w:r>
              <w:rPr>
                <w:iCs/>
                <w:color w:val="FF0000"/>
                <w:sz w:val="20"/>
                <w:szCs w:val="20"/>
              </w:rPr>
              <w:t>23</w:t>
            </w:r>
          </w:p>
        </w:tc>
        <w:tc>
          <w:tcPr>
            <w:tcW w:w="567" w:type="dxa"/>
          </w:tcPr>
          <w:p w14:paraId="3562F8A7" w14:textId="77777777" w:rsidR="001F4809" w:rsidRPr="00833E80" w:rsidRDefault="001F4809" w:rsidP="00C756FD">
            <w:pPr>
              <w:tabs>
                <w:tab w:val="left" w:pos="1276"/>
              </w:tabs>
              <w:jc w:val="center"/>
              <w:rPr>
                <w:iCs/>
                <w:color w:val="FF0000"/>
                <w:sz w:val="20"/>
                <w:szCs w:val="20"/>
              </w:rPr>
            </w:pPr>
            <w:r>
              <w:rPr>
                <w:iCs/>
                <w:color w:val="FF0000"/>
                <w:sz w:val="20"/>
                <w:szCs w:val="20"/>
              </w:rPr>
              <w:t>24</w:t>
            </w:r>
          </w:p>
        </w:tc>
        <w:tc>
          <w:tcPr>
            <w:tcW w:w="567" w:type="dxa"/>
          </w:tcPr>
          <w:p w14:paraId="30E9F0A4" w14:textId="77777777" w:rsidR="001F4809" w:rsidRPr="00833E80" w:rsidRDefault="001F4809" w:rsidP="00C756FD">
            <w:pPr>
              <w:tabs>
                <w:tab w:val="left" w:pos="1276"/>
              </w:tabs>
              <w:jc w:val="center"/>
              <w:rPr>
                <w:iCs/>
                <w:color w:val="FF0000"/>
                <w:sz w:val="20"/>
                <w:szCs w:val="20"/>
              </w:rPr>
            </w:pPr>
            <w:r>
              <w:rPr>
                <w:iCs/>
                <w:color w:val="FF0000"/>
                <w:sz w:val="20"/>
                <w:szCs w:val="20"/>
              </w:rPr>
              <w:t>25</w:t>
            </w:r>
          </w:p>
        </w:tc>
        <w:tc>
          <w:tcPr>
            <w:tcW w:w="567" w:type="dxa"/>
          </w:tcPr>
          <w:p w14:paraId="19C1927B" w14:textId="77777777" w:rsidR="001F4809" w:rsidRPr="00833E80" w:rsidRDefault="001F4809" w:rsidP="00C756FD">
            <w:pPr>
              <w:tabs>
                <w:tab w:val="left" w:pos="1276"/>
              </w:tabs>
              <w:jc w:val="center"/>
              <w:rPr>
                <w:iCs/>
                <w:color w:val="FF0000"/>
                <w:sz w:val="20"/>
                <w:szCs w:val="20"/>
              </w:rPr>
            </w:pPr>
            <w:r>
              <w:rPr>
                <w:iCs/>
                <w:color w:val="FF0000"/>
                <w:sz w:val="20"/>
                <w:szCs w:val="20"/>
              </w:rPr>
              <w:t>26</w:t>
            </w:r>
          </w:p>
        </w:tc>
        <w:tc>
          <w:tcPr>
            <w:tcW w:w="567" w:type="dxa"/>
          </w:tcPr>
          <w:p w14:paraId="321D366D" w14:textId="77777777" w:rsidR="001F4809" w:rsidRPr="00193A41" w:rsidRDefault="001F4809" w:rsidP="00C756FD">
            <w:pPr>
              <w:tabs>
                <w:tab w:val="left" w:pos="1276"/>
              </w:tabs>
              <w:jc w:val="center"/>
              <w:rPr>
                <w:iCs/>
                <w:color w:val="FF0000"/>
                <w:sz w:val="20"/>
                <w:szCs w:val="20"/>
              </w:rPr>
            </w:pPr>
            <w:r>
              <w:rPr>
                <w:iCs/>
                <w:color w:val="FF0000"/>
                <w:sz w:val="20"/>
                <w:szCs w:val="20"/>
              </w:rPr>
              <w:t>27</w:t>
            </w:r>
          </w:p>
        </w:tc>
        <w:tc>
          <w:tcPr>
            <w:tcW w:w="708" w:type="dxa"/>
          </w:tcPr>
          <w:p w14:paraId="25BDC0DA" w14:textId="77777777" w:rsidR="001F4809" w:rsidRPr="00193A41" w:rsidRDefault="001F4809" w:rsidP="00C756FD">
            <w:pPr>
              <w:tabs>
                <w:tab w:val="left" w:pos="1276"/>
              </w:tabs>
              <w:jc w:val="center"/>
              <w:rPr>
                <w:iCs/>
                <w:color w:val="FF0000"/>
                <w:sz w:val="20"/>
                <w:szCs w:val="20"/>
              </w:rPr>
            </w:pPr>
            <w:r>
              <w:rPr>
                <w:iCs/>
                <w:color w:val="FF0000"/>
                <w:sz w:val="20"/>
                <w:szCs w:val="20"/>
              </w:rPr>
              <w:t>28</w:t>
            </w:r>
          </w:p>
        </w:tc>
        <w:tc>
          <w:tcPr>
            <w:tcW w:w="536" w:type="dxa"/>
          </w:tcPr>
          <w:p w14:paraId="7B9C2915" w14:textId="77777777" w:rsidR="001F4809" w:rsidRPr="00193A41" w:rsidRDefault="001F4809" w:rsidP="00C756FD">
            <w:pPr>
              <w:tabs>
                <w:tab w:val="left" w:pos="1276"/>
              </w:tabs>
              <w:jc w:val="center"/>
              <w:rPr>
                <w:iCs/>
                <w:color w:val="FF0000"/>
                <w:sz w:val="20"/>
                <w:szCs w:val="20"/>
              </w:rPr>
            </w:pPr>
            <w:r>
              <w:rPr>
                <w:iCs/>
                <w:color w:val="FF0000"/>
                <w:sz w:val="20"/>
                <w:szCs w:val="20"/>
              </w:rPr>
              <w:t>29</w:t>
            </w:r>
          </w:p>
        </w:tc>
        <w:tc>
          <w:tcPr>
            <w:tcW w:w="720" w:type="dxa"/>
          </w:tcPr>
          <w:p w14:paraId="30E10C2E" w14:textId="77777777" w:rsidR="001F4809" w:rsidRPr="00193A41" w:rsidRDefault="001F4809" w:rsidP="00C756FD">
            <w:pPr>
              <w:tabs>
                <w:tab w:val="left" w:pos="1276"/>
              </w:tabs>
              <w:jc w:val="center"/>
              <w:rPr>
                <w:iCs/>
                <w:color w:val="FF0000"/>
                <w:sz w:val="20"/>
                <w:szCs w:val="20"/>
              </w:rPr>
            </w:pPr>
            <w:r>
              <w:rPr>
                <w:iCs/>
                <w:color w:val="FF0000"/>
                <w:sz w:val="20"/>
                <w:szCs w:val="20"/>
              </w:rPr>
              <w:t>30</w:t>
            </w:r>
          </w:p>
        </w:tc>
      </w:tr>
      <w:tr w:rsidR="001F4809" w14:paraId="70051E4C" w14:textId="77777777" w:rsidTr="00C756FD">
        <w:trPr>
          <w:trHeight w:val="338"/>
        </w:trPr>
        <w:tc>
          <w:tcPr>
            <w:tcW w:w="993" w:type="dxa"/>
          </w:tcPr>
          <w:p w14:paraId="5A66A103" w14:textId="77777777" w:rsidR="001F4809" w:rsidRPr="00833E80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>
              <w:rPr>
                <w:iCs/>
              </w:rPr>
              <w:t>25-31</w:t>
            </w:r>
          </w:p>
        </w:tc>
        <w:tc>
          <w:tcPr>
            <w:tcW w:w="567" w:type="dxa"/>
          </w:tcPr>
          <w:p w14:paraId="2E3BE74D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2</w:t>
            </w:r>
          </w:p>
        </w:tc>
        <w:tc>
          <w:tcPr>
            <w:tcW w:w="567" w:type="dxa"/>
          </w:tcPr>
          <w:p w14:paraId="4B254E70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1</w:t>
            </w:r>
          </w:p>
        </w:tc>
        <w:tc>
          <w:tcPr>
            <w:tcW w:w="567" w:type="dxa"/>
          </w:tcPr>
          <w:p w14:paraId="713EF3E1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3</w:t>
            </w:r>
          </w:p>
        </w:tc>
        <w:tc>
          <w:tcPr>
            <w:tcW w:w="567" w:type="dxa"/>
          </w:tcPr>
          <w:p w14:paraId="171EECBC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2</w:t>
            </w:r>
          </w:p>
        </w:tc>
        <w:tc>
          <w:tcPr>
            <w:tcW w:w="567" w:type="dxa"/>
          </w:tcPr>
          <w:p w14:paraId="186CB4A7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1</w:t>
            </w:r>
          </w:p>
        </w:tc>
        <w:tc>
          <w:tcPr>
            <w:tcW w:w="567" w:type="dxa"/>
          </w:tcPr>
          <w:p w14:paraId="1D5B21AB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1</w:t>
            </w:r>
          </w:p>
        </w:tc>
        <w:tc>
          <w:tcPr>
            <w:tcW w:w="567" w:type="dxa"/>
          </w:tcPr>
          <w:p w14:paraId="4C275D09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2</w:t>
            </w:r>
          </w:p>
        </w:tc>
        <w:tc>
          <w:tcPr>
            <w:tcW w:w="567" w:type="dxa"/>
          </w:tcPr>
          <w:p w14:paraId="1D28F9CA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3</w:t>
            </w:r>
          </w:p>
        </w:tc>
        <w:tc>
          <w:tcPr>
            <w:tcW w:w="567" w:type="dxa"/>
          </w:tcPr>
          <w:p w14:paraId="480373DA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1</w:t>
            </w:r>
          </w:p>
        </w:tc>
        <w:tc>
          <w:tcPr>
            <w:tcW w:w="567" w:type="dxa"/>
          </w:tcPr>
          <w:p w14:paraId="4780583F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2</w:t>
            </w:r>
          </w:p>
        </w:tc>
        <w:tc>
          <w:tcPr>
            <w:tcW w:w="567" w:type="dxa"/>
          </w:tcPr>
          <w:p w14:paraId="21C651DD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1</w:t>
            </w:r>
          </w:p>
        </w:tc>
        <w:tc>
          <w:tcPr>
            <w:tcW w:w="567" w:type="dxa"/>
          </w:tcPr>
          <w:p w14:paraId="503F511E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3</w:t>
            </w:r>
          </w:p>
        </w:tc>
        <w:tc>
          <w:tcPr>
            <w:tcW w:w="708" w:type="dxa"/>
          </w:tcPr>
          <w:p w14:paraId="2817D0D4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1</w:t>
            </w:r>
          </w:p>
        </w:tc>
        <w:tc>
          <w:tcPr>
            <w:tcW w:w="536" w:type="dxa"/>
          </w:tcPr>
          <w:p w14:paraId="34B32231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2</w:t>
            </w:r>
          </w:p>
        </w:tc>
        <w:tc>
          <w:tcPr>
            <w:tcW w:w="720" w:type="dxa"/>
          </w:tcPr>
          <w:p w14:paraId="57338F16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1</w:t>
            </w:r>
          </w:p>
        </w:tc>
      </w:tr>
      <w:tr w:rsidR="001F4809" w14:paraId="34592308" w14:textId="77777777" w:rsidTr="00C756FD">
        <w:trPr>
          <w:trHeight w:val="284"/>
        </w:trPr>
        <w:tc>
          <w:tcPr>
            <w:tcW w:w="993" w:type="dxa"/>
          </w:tcPr>
          <w:p w14:paraId="0F684B9D" w14:textId="77777777" w:rsidR="001F4809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>
              <w:rPr>
                <w:iCs/>
              </w:rPr>
              <w:t>31-37</w:t>
            </w:r>
          </w:p>
        </w:tc>
        <w:tc>
          <w:tcPr>
            <w:tcW w:w="567" w:type="dxa"/>
          </w:tcPr>
          <w:p w14:paraId="2F297F35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9</w:t>
            </w:r>
          </w:p>
        </w:tc>
        <w:tc>
          <w:tcPr>
            <w:tcW w:w="567" w:type="dxa"/>
          </w:tcPr>
          <w:p w14:paraId="6601DE6E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8</w:t>
            </w:r>
          </w:p>
        </w:tc>
        <w:tc>
          <w:tcPr>
            <w:tcW w:w="567" w:type="dxa"/>
          </w:tcPr>
          <w:p w14:paraId="70BF1B6B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7</w:t>
            </w:r>
          </w:p>
        </w:tc>
        <w:tc>
          <w:tcPr>
            <w:tcW w:w="567" w:type="dxa"/>
          </w:tcPr>
          <w:p w14:paraId="6E8BC291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9</w:t>
            </w:r>
          </w:p>
        </w:tc>
        <w:tc>
          <w:tcPr>
            <w:tcW w:w="567" w:type="dxa"/>
          </w:tcPr>
          <w:p w14:paraId="02B427B2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9</w:t>
            </w:r>
          </w:p>
        </w:tc>
        <w:tc>
          <w:tcPr>
            <w:tcW w:w="567" w:type="dxa"/>
          </w:tcPr>
          <w:p w14:paraId="5463843F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8</w:t>
            </w:r>
          </w:p>
        </w:tc>
        <w:tc>
          <w:tcPr>
            <w:tcW w:w="567" w:type="dxa"/>
          </w:tcPr>
          <w:p w14:paraId="08D541A7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8</w:t>
            </w:r>
          </w:p>
        </w:tc>
        <w:tc>
          <w:tcPr>
            <w:tcW w:w="567" w:type="dxa"/>
          </w:tcPr>
          <w:p w14:paraId="78446933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8</w:t>
            </w:r>
          </w:p>
        </w:tc>
        <w:tc>
          <w:tcPr>
            <w:tcW w:w="567" w:type="dxa"/>
          </w:tcPr>
          <w:p w14:paraId="7384B8F1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7</w:t>
            </w:r>
          </w:p>
        </w:tc>
        <w:tc>
          <w:tcPr>
            <w:tcW w:w="567" w:type="dxa"/>
          </w:tcPr>
          <w:p w14:paraId="45B7F9A6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7</w:t>
            </w:r>
          </w:p>
        </w:tc>
        <w:tc>
          <w:tcPr>
            <w:tcW w:w="567" w:type="dxa"/>
          </w:tcPr>
          <w:p w14:paraId="3DF13823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7</w:t>
            </w:r>
          </w:p>
        </w:tc>
        <w:tc>
          <w:tcPr>
            <w:tcW w:w="567" w:type="dxa"/>
          </w:tcPr>
          <w:p w14:paraId="6A036098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8</w:t>
            </w:r>
          </w:p>
        </w:tc>
        <w:tc>
          <w:tcPr>
            <w:tcW w:w="708" w:type="dxa"/>
          </w:tcPr>
          <w:p w14:paraId="1E9D84CE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9</w:t>
            </w:r>
          </w:p>
        </w:tc>
        <w:tc>
          <w:tcPr>
            <w:tcW w:w="536" w:type="dxa"/>
          </w:tcPr>
          <w:p w14:paraId="1BFCA7A8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8</w:t>
            </w:r>
          </w:p>
        </w:tc>
        <w:tc>
          <w:tcPr>
            <w:tcW w:w="720" w:type="dxa"/>
          </w:tcPr>
          <w:p w14:paraId="46B8A32F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8</w:t>
            </w:r>
          </w:p>
        </w:tc>
      </w:tr>
      <w:tr w:rsidR="001F4809" w14:paraId="22C0C4E7" w14:textId="77777777" w:rsidTr="00C756FD">
        <w:trPr>
          <w:trHeight w:val="251"/>
        </w:trPr>
        <w:tc>
          <w:tcPr>
            <w:tcW w:w="993" w:type="dxa"/>
          </w:tcPr>
          <w:p w14:paraId="5AA1C564" w14:textId="77777777" w:rsidR="001F4809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>
              <w:rPr>
                <w:iCs/>
              </w:rPr>
              <w:t>37-43</w:t>
            </w:r>
          </w:p>
        </w:tc>
        <w:tc>
          <w:tcPr>
            <w:tcW w:w="567" w:type="dxa"/>
          </w:tcPr>
          <w:p w14:paraId="0B1E8538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15</w:t>
            </w:r>
          </w:p>
        </w:tc>
        <w:tc>
          <w:tcPr>
            <w:tcW w:w="567" w:type="dxa"/>
          </w:tcPr>
          <w:p w14:paraId="2CE95A6F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13</w:t>
            </w:r>
          </w:p>
        </w:tc>
        <w:tc>
          <w:tcPr>
            <w:tcW w:w="567" w:type="dxa"/>
          </w:tcPr>
          <w:p w14:paraId="0F3F2ACB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14</w:t>
            </w:r>
          </w:p>
        </w:tc>
        <w:tc>
          <w:tcPr>
            <w:tcW w:w="567" w:type="dxa"/>
          </w:tcPr>
          <w:p w14:paraId="055978C1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13</w:t>
            </w:r>
          </w:p>
        </w:tc>
        <w:tc>
          <w:tcPr>
            <w:tcW w:w="567" w:type="dxa"/>
          </w:tcPr>
          <w:p w14:paraId="547A30C5" w14:textId="77777777" w:rsidR="001F4809" w:rsidRPr="00A52119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>
              <w:rPr>
                <w:iCs/>
                <w:lang w:val="en-US"/>
              </w:rPr>
              <w:t>1</w:t>
            </w:r>
            <w:r>
              <w:rPr>
                <w:iCs/>
              </w:rPr>
              <w:t>5</w:t>
            </w:r>
          </w:p>
        </w:tc>
        <w:tc>
          <w:tcPr>
            <w:tcW w:w="567" w:type="dxa"/>
          </w:tcPr>
          <w:p w14:paraId="6EADD94B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15</w:t>
            </w:r>
          </w:p>
        </w:tc>
        <w:tc>
          <w:tcPr>
            <w:tcW w:w="567" w:type="dxa"/>
          </w:tcPr>
          <w:p w14:paraId="1E760962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15</w:t>
            </w:r>
          </w:p>
        </w:tc>
        <w:tc>
          <w:tcPr>
            <w:tcW w:w="567" w:type="dxa"/>
          </w:tcPr>
          <w:p w14:paraId="3152C740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13</w:t>
            </w:r>
          </w:p>
        </w:tc>
        <w:tc>
          <w:tcPr>
            <w:tcW w:w="567" w:type="dxa"/>
          </w:tcPr>
          <w:p w14:paraId="4FB2A323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14</w:t>
            </w:r>
          </w:p>
        </w:tc>
        <w:tc>
          <w:tcPr>
            <w:tcW w:w="567" w:type="dxa"/>
          </w:tcPr>
          <w:p w14:paraId="13295B19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14</w:t>
            </w:r>
          </w:p>
        </w:tc>
        <w:tc>
          <w:tcPr>
            <w:tcW w:w="567" w:type="dxa"/>
          </w:tcPr>
          <w:p w14:paraId="34987858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15</w:t>
            </w:r>
          </w:p>
        </w:tc>
        <w:tc>
          <w:tcPr>
            <w:tcW w:w="567" w:type="dxa"/>
          </w:tcPr>
          <w:p w14:paraId="584D8C87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15</w:t>
            </w:r>
          </w:p>
        </w:tc>
        <w:tc>
          <w:tcPr>
            <w:tcW w:w="708" w:type="dxa"/>
          </w:tcPr>
          <w:p w14:paraId="3214F89A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14</w:t>
            </w:r>
          </w:p>
        </w:tc>
        <w:tc>
          <w:tcPr>
            <w:tcW w:w="536" w:type="dxa"/>
          </w:tcPr>
          <w:p w14:paraId="6991F273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16</w:t>
            </w:r>
          </w:p>
        </w:tc>
        <w:tc>
          <w:tcPr>
            <w:tcW w:w="720" w:type="dxa"/>
          </w:tcPr>
          <w:p w14:paraId="1F0F230F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14</w:t>
            </w:r>
          </w:p>
        </w:tc>
      </w:tr>
      <w:tr w:rsidR="001F4809" w14:paraId="09A28BA8" w14:textId="77777777" w:rsidTr="00C756FD">
        <w:trPr>
          <w:trHeight w:val="251"/>
        </w:trPr>
        <w:tc>
          <w:tcPr>
            <w:tcW w:w="993" w:type="dxa"/>
          </w:tcPr>
          <w:p w14:paraId="584E8C36" w14:textId="77777777" w:rsidR="001F4809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>
              <w:rPr>
                <w:iCs/>
              </w:rPr>
              <w:t>43-49</w:t>
            </w:r>
          </w:p>
        </w:tc>
        <w:tc>
          <w:tcPr>
            <w:tcW w:w="567" w:type="dxa"/>
          </w:tcPr>
          <w:p w14:paraId="5865D998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7</w:t>
            </w:r>
          </w:p>
        </w:tc>
        <w:tc>
          <w:tcPr>
            <w:tcW w:w="567" w:type="dxa"/>
          </w:tcPr>
          <w:p w14:paraId="56597E39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8</w:t>
            </w:r>
          </w:p>
        </w:tc>
        <w:tc>
          <w:tcPr>
            <w:tcW w:w="567" w:type="dxa"/>
          </w:tcPr>
          <w:p w14:paraId="424C4106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7</w:t>
            </w:r>
          </w:p>
        </w:tc>
        <w:tc>
          <w:tcPr>
            <w:tcW w:w="567" w:type="dxa"/>
          </w:tcPr>
          <w:p w14:paraId="026767BD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7</w:t>
            </w:r>
          </w:p>
        </w:tc>
        <w:tc>
          <w:tcPr>
            <w:tcW w:w="567" w:type="dxa"/>
          </w:tcPr>
          <w:p w14:paraId="540367FE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8</w:t>
            </w:r>
          </w:p>
        </w:tc>
        <w:tc>
          <w:tcPr>
            <w:tcW w:w="567" w:type="dxa"/>
          </w:tcPr>
          <w:p w14:paraId="21B96D2B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8</w:t>
            </w:r>
          </w:p>
        </w:tc>
        <w:tc>
          <w:tcPr>
            <w:tcW w:w="567" w:type="dxa"/>
          </w:tcPr>
          <w:p w14:paraId="619DD8B2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8</w:t>
            </w:r>
          </w:p>
        </w:tc>
        <w:tc>
          <w:tcPr>
            <w:tcW w:w="567" w:type="dxa"/>
          </w:tcPr>
          <w:p w14:paraId="7F8F08D7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8</w:t>
            </w:r>
          </w:p>
        </w:tc>
        <w:tc>
          <w:tcPr>
            <w:tcW w:w="567" w:type="dxa"/>
          </w:tcPr>
          <w:p w14:paraId="2D531AB1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7</w:t>
            </w:r>
          </w:p>
        </w:tc>
        <w:tc>
          <w:tcPr>
            <w:tcW w:w="567" w:type="dxa"/>
          </w:tcPr>
          <w:p w14:paraId="6833B212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7</w:t>
            </w:r>
          </w:p>
        </w:tc>
        <w:tc>
          <w:tcPr>
            <w:tcW w:w="567" w:type="dxa"/>
          </w:tcPr>
          <w:p w14:paraId="2243381B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8</w:t>
            </w:r>
          </w:p>
        </w:tc>
        <w:tc>
          <w:tcPr>
            <w:tcW w:w="567" w:type="dxa"/>
          </w:tcPr>
          <w:p w14:paraId="07CC15F0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8</w:t>
            </w:r>
          </w:p>
        </w:tc>
        <w:tc>
          <w:tcPr>
            <w:tcW w:w="708" w:type="dxa"/>
          </w:tcPr>
          <w:p w14:paraId="3B725F85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7</w:t>
            </w:r>
          </w:p>
        </w:tc>
        <w:tc>
          <w:tcPr>
            <w:tcW w:w="536" w:type="dxa"/>
          </w:tcPr>
          <w:p w14:paraId="2DC74829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7</w:t>
            </w:r>
          </w:p>
        </w:tc>
        <w:tc>
          <w:tcPr>
            <w:tcW w:w="720" w:type="dxa"/>
          </w:tcPr>
          <w:p w14:paraId="51281460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9</w:t>
            </w:r>
          </w:p>
        </w:tc>
      </w:tr>
      <w:tr w:rsidR="001F4809" w14:paraId="44346D43" w14:textId="77777777" w:rsidTr="00C756FD">
        <w:trPr>
          <w:trHeight w:val="251"/>
        </w:trPr>
        <w:tc>
          <w:tcPr>
            <w:tcW w:w="993" w:type="dxa"/>
          </w:tcPr>
          <w:p w14:paraId="3BD46B45" w14:textId="77777777" w:rsidR="001F4809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>
              <w:rPr>
                <w:iCs/>
              </w:rPr>
              <w:t>49-55</w:t>
            </w:r>
          </w:p>
        </w:tc>
        <w:tc>
          <w:tcPr>
            <w:tcW w:w="567" w:type="dxa"/>
          </w:tcPr>
          <w:p w14:paraId="5F241B98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3</w:t>
            </w:r>
          </w:p>
        </w:tc>
        <w:tc>
          <w:tcPr>
            <w:tcW w:w="567" w:type="dxa"/>
          </w:tcPr>
          <w:p w14:paraId="074374C8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5</w:t>
            </w:r>
          </w:p>
        </w:tc>
        <w:tc>
          <w:tcPr>
            <w:tcW w:w="567" w:type="dxa"/>
          </w:tcPr>
          <w:p w14:paraId="41E3D8F9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5</w:t>
            </w:r>
          </w:p>
        </w:tc>
        <w:tc>
          <w:tcPr>
            <w:tcW w:w="567" w:type="dxa"/>
          </w:tcPr>
          <w:p w14:paraId="5D07AAC3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5</w:t>
            </w:r>
          </w:p>
        </w:tc>
        <w:tc>
          <w:tcPr>
            <w:tcW w:w="567" w:type="dxa"/>
          </w:tcPr>
          <w:p w14:paraId="0A2EE0AC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4</w:t>
            </w:r>
          </w:p>
        </w:tc>
        <w:tc>
          <w:tcPr>
            <w:tcW w:w="567" w:type="dxa"/>
          </w:tcPr>
          <w:p w14:paraId="436DD431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4</w:t>
            </w:r>
          </w:p>
        </w:tc>
        <w:tc>
          <w:tcPr>
            <w:tcW w:w="567" w:type="dxa"/>
          </w:tcPr>
          <w:p w14:paraId="67722DFF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3</w:t>
            </w:r>
          </w:p>
        </w:tc>
        <w:tc>
          <w:tcPr>
            <w:tcW w:w="567" w:type="dxa"/>
          </w:tcPr>
          <w:p w14:paraId="225B7371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4</w:t>
            </w:r>
          </w:p>
        </w:tc>
        <w:tc>
          <w:tcPr>
            <w:tcW w:w="567" w:type="dxa"/>
          </w:tcPr>
          <w:p w14:paraId="29688DCB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6</w:t>
            </w:r>
          </w:p>
        </w:tc>
        <w:tc>
          <w:tcPr>
            <w:tcW w:w="567" w:type="dxa"/>
          </w:tcPr>
          <w:p w14:paraId="2B14731F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5</w:t>
            </w:r>
          </w:p>
        </w:tc>
        <w:tc>
          <w:tcPr>
            <w:tcW w:w="567" w:type="dxa"/>
          </w:tcPr>
          <w:p w14:paraId="4A9145F3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4</w:t>
            </w:r>
          </w:p>
        </w:tc>
        <w:tc>
          <w:tcPr>
            <w:tcW w:w="567" w:type="dxa"/>
          </w:tcPr>
          <w:p w14:paraId="42356560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3</w:t>
            </w:r>
          </w:p>
        </w:tc>
        <w:tc>
          <w:tcPr>
            <w:tcW w:w="708" w:type="dxa"/>
          </w:tcPr>
          <w:p w14:paraId="157EF582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5</w:t>
            </w:r>
          </w:p>
        </w:tc>
        <w:tc>
          <w:tcPr>
            <w:tcW w:w="536" w:type="dxa"/>
          </w:tcPr>
          <w:p w14:paraId="429D49B4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3</w:t>
            </w:r>
          </w:p>
        </w:tc>
        <w:tc>
          <w:tcPr>
            <w:tcW w:w="720" w:type="dxa"/>
          </w:tcPr>
          <w:p w14:paraId="27215130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4</w:t>
            </w:r>
          </w:p>
        </w:tc>
      </w:tr>
      <w:tr w:rsidR="001F4809" w14:paraId="0BC5A78A" w14:textId="77777777" w:rsidTr="00C756FD">
        <w:trPr>
          <w:trHeight w:val="251"/>
        </w:trPr>
        <w:tc>
          <w:tcPr>
            <w:tcW w:w="993" w:type="dxa"/>
          </w:tcPr>
          <w:p w14:paraId="2A50807A" w14:textId="77777777" w:rsidR="001F4809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>
              <w:rPr>
                <w:iCs/>
              </w:rPr>
              <w:t>55-61</w:t>
            </w:r>
          </w:p>
        </w:tc>
        <w:tc>
          <w:tcPr>
            <w:tcW w:w="567" w:type="dxa"/>
          </w:tcPr>
          <w:p w14:paraId="6D5D99B1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 w:rsidRPr="003B477E">
              <w:rPr>
                <w:iCs/>
              </w:rPr>
              <w:t>2</w:t>
            </w:r>
          </w:p>
        </w:tc>
        <w:tc>
          <w:tcPr>
            <w:tcW w:w="567" w:type="dxa"/>
          </w:tcPr>
          <w:p w14:paraId="3ADDFF2E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3</w:t>
            </w:r>
          </w:p>
        </w:tc>
        <w:tc>
          <w:tcPr>
            <w:tcW w:w="567" w:type="dxa"/>
          </w:tcPr>
          <w:p w14:paraId="7193667E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2</w:t>
            </w:r>
          </w:p>
        </w:tc>
        <w:tc>
          <w:tcPr>
            <w:tcW w:w="567" w:type="dxa"/>
          </w:tcPr>
          <w:p w14:paraId="3ECFE75C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2</w:t>
            </w:r>
          </w:p>
        </w:tc>
        <w:tc>
          <w:tcPr>
            <w:tcW w:w="567" w:type="dxa"/>
          </w:tcPr>
          <w:p w14:paraId="48EB8A5D" w14:textId="77777777" w:rsidR="001F4809" w:rsidRPr="00A52119" w:rsidRDefault="001F4809" w:rsidP="00C756FD">
            <w:pPr>
              <w:tabs>
                <w:tab w:val="left" w:pos="127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567" w:type="dxa"/>
          </w:tcPr>
          <w:p w14:paraId="0F27F8BD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2</w:t>
            </w:r>
          </w:p>
        </w:tc>
        <w:tc>
          <w:tcPr>
            <w:tcW w:w="567" w:type="dxa"/>
          </w:tcPr>
          <w:p w14:paraId="0B7E342B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2</w:t>
            </w:r>
          </w:p>
        </w:tc>
        <w:tc>
          <w:tcPr>
            <w:tcW w:w="567" w:type="dxa"/>
          </w:tcPr>
          <w:p w14:paraId="03A4105E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2</w:t>
            </w:r>
          </w:p>
        </w:tc>
        <w:tc>
          <w:tcPr>
            <w:tcW w:w="567" w:type="dxa"/>
          </w:tcPr>
          <w:p w14:paraId="4814A936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3</w:t>
            </w:r>
          </w:p>
        </w:tc>
        <w:tc>
          <w:tcPr>
            <w:tcW w:w="567" w:type="dxa"/>
          </w:tcPr>
          <w:p w14:paraId="5BAC45E5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3</w:t>
            </w:r>
          </w:p>
        </w:tc>
        <w:tc>
          <w:tcPr>
            <w:tcW w:w="567" w:type="dxa"/>
          </w:tcPr>
          <w:p w14:paraId="7B0254C1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3</w:t>
            </w:r>
          </w:p>
        </w:tc>
        <w:tc>
          <w:tcPr>
            <w:tcW w:w="567" w:type="dxa"/>
          </w:tcPr>
          <w:p w14:paraId="237A65E7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1</w:t>
            </w:r>
          </w:p>
        </w:tc>
        <w:tc>
          <w:tcPr>
            <w:tcW w:w="708" w:type="dxa"/>
          </w:tcPr>
          <w:p w14:paraId="29A41713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2</w:t>
            </w:r>
          </w:p>
        </w:tc>
        <w:tc>
          <w:tcPr>
            <w:tcW w:w="536" w:type="dxa"/>
          </w:tcPr>
          <w:p w14:paraId="17160AAC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2</w:t>
            </w:r>
          </w:p>
        </w:tc>
        <w:tc>
          <w:tcPr>
            <w:tcW w:w="720" w:type="dxa"/>
          </w:tcPr>
          <w:p w14:paraId="43A428FF" w14:textId="77777777" w:rsidR="001F4809" w:rsidRPr="003B477E" w:rsidRDefault="001F4809" w:rsidP="00C756FD">
            <w:pPr>
              <w:tabs>
                <w:tab w:val="left" w:pos="1276"/>
              </w:tabs>
              <w:jc w:val="center"/>
              <w:rPr>
                <w:iCs/>
                <w:lang w:val="en-US"/>
              </w:rPr>
            </w:pPr>
            <w:r w:rsidRPr="003B477E">
              <w:rPr>
                <w:iCs/>
                <w:lang w:val="en-US"/>
              </w:rPr>
              <w:t>2</w:t>
            </w:r>
          </w:p>
        </w:tc>
      </w:tr>
    </w:tbl>
    <w:p w14:paraId="38B91800" w14:textId="77777777" w:rsidR="001F4809" w:rsidRPr="00833E80" w:rsidRDefault="001F4809" w:rsidP="001F4809">
      <w:pPr>
        <w:ind w:firstLine="709"/>
        <w:rPr>
          <w:snapToGrid w:val="0"/>
          <w:color w:val="000000"/>
          <w:lang w:val="en-US"/>
        </w:rPr>
      </w:pPr>
      <w:r>
        <w:rPr>
          <w:snapToGrid w:val="0"/>
          <w:color w:val="000000"/>
          <w:lang w:val="en-US"/>
        </w:rPr>
        <w:t>n    38    38    38     38    38    38    38    38    38    38    38    38      38    38      38</w:t>
      </w:r>
    </w:p>
    <w:p w14:paraId="2FDA7AB0" w14:textId="77777777" w:rsidR="00C70FDF" w:rsidRDefault="00C70FDF" w:rsidP="00C70FDF">
      <w:pPr>
        <w:jc w:val="center"/>
        <w:rPr>
          <w:snapToGrid w:val="0"/>
          <w:color w:val="000000"/>
        </w:rPr>
      </w:pPr>
    </w:p>
    <w:p w14:paraId="6BA17EBD" w14:textId="77777777" w:rsidR="00BB6832" w:rsidRPr="00AB47D9" w:rsidRDefault="00BB6832" w:rsidP="00BB6832">
      <w:pPr>
        <w:jc w:val="center"/>
        <w:rPr>
          <w:snapToGrid w:val="0"/>
          <w:color w:val="000000"/>
        </w:rPr>
      </w:pPr>
      <w:r>
        <w:rPr>
          <w:snapToGrid w:val="0"/>
          <w:color w:val="000000"/>
        </w:rPr>
        <w:t>Продолжение исходные данные по вариантам задания</w:t>
      </w:r>
    </w:p>
    <w:tbl>
      <w:tblPr>
        <w:tblW w:w="9743" w:type="dxa"/>
        <w:tblInd w:w="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3"/>
        <w:gridCol w:w="5245"/>
        <w:gridCol w:w="1275"/>
        <w:gridCol w:w="1276"/>
        <w:gridCol w:w="1134"/>
      </w:tblGrid>
      <w:tr w:rsidR="00BB6832" w14:paraId="13A5601E" w14:textId="77777777" w:rsidTr="00551ABC">
        <w:trPr>
          <w:trHeight w:val="3534"/>
        </w:trPr>
        <w:tc>
          <w:tcPr>
            <w:tcW w:w="813" w:type="dxa"/>
          </w:tcPr>
          <w:p w14:paraId="2D87F978" w14:textId="77777777" w:rsidR="00BB6832" w:rsidRDefault="00BB6832" w:rsidP="00551AB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Номера</w:t>
            </w:r>
          </w:p>
          <w:p w14:paraId="547A3E25" w14:textId="77777777" w:rsidR="00BB6832" w:rsidRDefault="00BB6832" w:rsidP="00551AB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вариантов</w:t>
            </w:r>
          </w:p>
        </w:tc>
        <w:tc>
          <w:tcPr>
            <w:tcW w:w="5245" w:type="dxa"/>
          </w:tcPr>
          <w:p w14:paraId="70AEEB34" w14:textId="77777777" w:rsidR="00BB6832" w:rsidRDefault="00BB6832" w:rsidP="00551AB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Наименование плодородного слоя почвы</w:t>
            </w:r>
          </w:p>
        </w:tc>
        <w:tc>
          <w:tcPr>
            <w:tcW w:w="1275" w:type="dxa"/>
          </w:tcPr>
          <w:p w14:paraId="01821AF6" w14:textId="77777777" w:rsidR="00BB6832" w:rsidRDefault="00BB6832" w:rsidP="00551AB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Требуемый уровень надёжности снятия толщины плодородного слоя</w:t>
            </w:r>
          </w:p>
        </w:tc>
        <w:tc>
          <w:tcPr>
            <w:tcW w:w="1276" w:type="dxa"/>
          </w:tcPr>
          <w:p w14:paraId="77510696" w14:textId="77777777" w:rsidR="00BB6832" w:rsidRDefault="00BB6832" w:rsidP="00551AB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Диапазон толщин снятия плодородного слоя в Российской Федерации</w:t>
            </w:r>
          </w:p>
        </w:tc>
        <w:tc>
          <w:tcPr>
            <w:tcW w:w="1134" w:type="dxa"/>
          </w:tcPr>
          <w:p w14:paraId="7A76A3AC" w14:textId="77777777" w:rsidR="00BB6832" w:rsidRDefault="00BB6832" w:rsidP="00551AB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Проектная толщина снятия плодородного слоя, см</w:t>
            </w:r>
          </w:p>
          <w:p w14:paraId="3471FA8A" w14:textId="77777777" w:rsidR="00BB6832" w:rsidRDefault="00BB6832" w:rsidP="00551AB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 </w:t>
            </w:r>
          </w:p>
        </w:tc>
      </w:tr>
      <w:tr w:rsidR="00BB6832" w14:paraId="0715AE3B" w14:textId="77777777" w:rsidTr="00551ABC">
        <w:trPr>
          <w:trHeight w:val="268"/>
        </w:trPr>
        <w:tc>
          <w:tcPr>
            <w:tcW w:w="813" w:type="dxa"/>
          </w:tcPr>
          <w:p w14:paraId="4A652C86" w14:textId="77777777" w:rsidR="00BB6832" w:rsidRPr="007F72D0" w:rsidRDefault="00BB6832" w:rsidP="00551ABC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</w:t>
            </w:r>
          </w:p>
        </w:tc>
        <w:tc>
          <w:tcPr>
            <w:tcW w:w="5245" w:type="dxa"/>
          </w:tcPr>
          <w:p w14:paraId="2669F16A" w14:textId="77777777" w:rsidR="00BB6832" w:rsidRDefault="00BB6832" w:rsidP="00551ABC">
            <w:pPr>
              <w:rPr>
                <w:snapToGrid w:val="0"/>
                <w:color w:val="000000"/>
              </w:rPr>
            </w:pPr>
            <w:proofErr w:type="spellStart"/>
            <w:r>
              <w:rPr>
                <w:snapToGrid w:val="0"/>
                <w:color w:val="000000"/>
              </w:rPr>
              <w:t>Бурозёмно</w:t>
            </w:r>
            <w:proofErr w:type="spellEnd"/>
            <w:r>
              <w:rPr>
                <w:snapToGrid w:val="0"/>
                <w:color w:val="000000"/>
              </w:rPr>
              <w:t>-подзолистые почвы</w:t>
            </w:r>
          </w:p>
        </w:tc>
        <w:tc>
          <w:tcPr>
            <w:tcW w:w="1275" w:type="dxa"/>
          </w:tcPr>
          <w:p w14:paraId="495F3617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0,90</w:t>
            </w:r>
          </w:p>
        </w:tc>
        <w:tc>
          <w:tcPr>
            <w:tcW w:w="1276" w:type="dxa"/>
          </w:tcPr>
          <w:p w14:paraId="64AAEE3D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20 – 50 </w:t>
            </w:r>
          </w:p>
        </w:tc>
        <w:tc>
          <w:tcPr>
            <w:tcW w:w="1134" w:type="dxa"/>
          </w:tcPr>
          <w:p w14:paraId="0C828ADB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45,5</w:t>
            </w:r>
          </w:p>
        </w:tc>
      </w:tr>
      <w:tr w:rsidR="00BB6832" w14:paraId="101CB6F5" w14:textId="77777777" w:rsidTr="00A22F03">
        <w:trPr>
          <w:trHeight w:val="184"/>
        </w:trPr>
        <w:tc>
          <w:tcPr>
            <w:tcW w:w="813" w:type="dxa"/>
            <w:shd w:val="clear" w:color="auto" w:fill="FFFF00"/>
          </w:tcPr>
          <w:p w14:paraId="65C9C986" w14:textId="77777777" w:rsidR="00BB6832" w:rsidRDefault="00BB6832" w:rsidP="00551ABC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</w:t>
            </w:r>
          </w:p>
        </w:tc>
        <w:tc>
          <w:tcPr>
            <w:tcW w:w="5245" w:type="dxa"/>
            <w:shd w:val="clear" w:color="auto" w:fill="FFFF00"/>
          </w:tcPr>
          <w:p w14:paraId="09450D73" w14:textId="77777777" w:rsidR="00BB6832" w:rsidRDefault="00BB6832" w:rsidP="00551AB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Бурые лесные почвы</w:t>
            </w:r>
          </w:p>
        </w:tc>
        <w:tc>
          <w:tcPr>
            <w:tcW w:w="1275" w:type="dxa"/>
            <w:shd w:val="clear" w:color="auto" w:fill="FFFF00"/>
          </w:tcPr>
          <w:p w14:paraId="39219A3E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0,90</w:t>
            </w:r>
          </w:p>
        </w:tc>
        <w:tc>
          <w:tcPr>
            <w:tcW w:w="1276" w:type="dxa"/>
            <w:shd w:val="clear" w:color="auto" w:fill="FFFF00"/>
          </w:tcPr>
          <w:p w14:paraId="59270F78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20 – 80 </w:t>
            </w:r>
          </w:p>
        </w:tc>
        <w:tc>
          <w:tcPr>
            <w:tcW w:w="1134" w:type="dxa"/>
            <w:shd w:val="clear" w:color="auto" w:fill="FFFF00"/>
          </w:tcPr>
          <w:p w14:paraId="4A894B5B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48,0</w:t>
            </w:r>
          </w:p>
        </w:tc>
      </w:tr>
      <w:tr w:rsidR="00BB6832" w14:paraId="1EFD8B4C" w14:textId="77777777" w:rsidTr="00551ABC">
        <w:trPr>
          <w:trHeight w:val="150"/>
        </w:trPr>
        <w:tc>
          <w:tcPr>
            <w:tcW w:w="813" w:type="dxa"/>
          </w:tcPr>
          <w:p w14:paraId="38A380C3" w14:textId="77777777" w:rsidR="00BB6832" w:rsidRDefault="00BB6832" w:rsidP="00551ABC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3</w:t>
            </w:r>
          </w:p>
        </w:tc>
        <w:tc>
          <w:tcPr>
            <w:tcW w:w="5245" w:type="dxa"/>
          </w:tcPr>
          <w:p w14:paraId="738F95AC" w14:textId="77777777" w:rsidR="00BB6832" w:rsidRDefault="00BB6832" w:rsidP="00551AB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Чернозёмы обыкновенные</w:t>
            </w:r>
          </w:p>
        </w:tc>
        <w:tc>
          <w:tcPr>
            <w:tcW w:w="1275" w:type="dxa"/>
          </w:tcPr>
          <w:p w14:paraId="666DE9B5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0,98</w:t>
            </w:r>
          </w:p>
        </w:tc>
        <w:tc>
          <w:tcPr>
            <w:tcW w:w="1276" w:type="dxa"/>
          </w:tcPr>
          <w:p w14:paraId="21ABB945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40 – 100 </w:t>
            </w:r>
          </w:p>
        </w:tc>
        <w:tc>
          <w:tcPr>
            <w:tcW w:w="1134" w:type="dxa"/>
          </w:tcPr>
          <w:p w14:paraId="53EF50DA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44,2</w:t>
            </w:r>
          </w:p>
        </w:tc>
      </w:tr>
      <w:tr w:rsidR="00BB6832" w14:paraId="581DA23F" w14:textId="77777777" w:rsidTr="00551ABC">
        <w:trPr>
          <w:trHeight w:val="154"/>
        </w:trPr>
        <w:tc>
          <w:tcPr>
            <w:tcW w:w="813" w:type="dxa"/>
          </w:tcPr>
          <w:p w14:paraId="7FD59CC0" w14:textId="77777777" w:rsidR="00BB6832" w:rsidRDefault="00BB6832" w:rsidP="00551ABC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4</w:t>
            </w:r>
          </w:p>
        </w:tc>
        <w:tc>
          <w:tcPr>
            <w:tcW w:w="5245" w:type="dxa"/>
          </w:tcPr>
          <w:p w14:paraId="40EB7028" w14:textId="77777777" w:rsidR="00BB6832" w:rsidRDefault="00BB6832" w:rsidP="00551AB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Луговые почвы</w:t>
            </w:r>
          </w:p>
        </w:tc>
        <w:tc>
          <w:tcPr>
            <w:tcW w:w="1275" w:type="dxa"/>
          </w:tcPr>
          <w:p w14:paraId="233A727E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0,85</w:t>
            </w:r>
          </w:p>
        </w:tc>
        <w:tc>
          <w:tcPr>
            <w:tcW w:w="1276" w:type="dxa"/>
          </w:tcPr>
          <w:p w14:paraId="14471BF3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30 – 100 </w:t>
            </w:r>
          </w:p>
        </w:tc>
        <w:tc>
          <w:tcPr>
            <w:tcW w:w="1134" w:type="dxa"/>
          </w:tcPr>
          <w:p w14:paraId="0707FA65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46,0</w:t>
            </w:r>
          </w:p>
        </w:tc>
      </w:tr>
      <w:tr w:rsidR="00BB6832" w14:paraId="064B183F" w14:textId="77777777" w:rsidTr="00551ABC">
        <w:trPr>
          <w:trHeight w:val="138"/>
        </w:trPr>
        <w:tc>
          <w:tcPr>
            <w:tcW w:w="813" w:type="dxa"/>
          </w:tcPr>
          <w:p w14:paraId="03E63583" w14:textId="77777777" w:rsidR="00BB6832" w:rsidRPr="00525129" w:rsidRDefault="00BB6832" w:rsidP="00551ABC">
            <w:pPr>
              <w:jc w:val="center"/>
              <w:rPr>
                <w:snapToGrid w:val="0"/>
                <w:color w:val="000000"/>
                <w:sz w:val="24"/>
              </w:rPr>
            </w:pPr>
            <w:r w:rsidRPr="00525129">
              <w:rPr>
                <w:snapToGrid w:val="0"/>
                <w:color w:val="000000"/>
                <w:sz w:val="24"/>
              </w:rPr>
              <w:t>5</w:t>
            </w:r>
          </w:p>
        </w:tc>
        <w:tc>
          <w:tcPr>
            <w:tcW w:w="5245" w:type="dxa"/>
          </w:tcPr>
          <w:p w14:paraId="319FA846" w14:textId="77777777" w:rsidR="00BB6832" w:rsidRPr="00525129" w:rsidRDefault="00BB6832" w:rsidP="00551ABC">
            <w:pPr>
              <w:rPr>
                <w:snapToGrid w:val="0"/>
                <w:color w:val="000000"/>
              </w:rPr>
            </w:pPr>
            <w:r w:rsidRPr="00525129">
              <w:rPr>
                <w:snapToGrid w:val="0"/>
                <w:color w:val="000000"/>
              </w:rPr>
              <w:t>Тёмно-каштановые</w:t>
            </w:r>
          </w:p>
        </w:tc>
        <w:tc>
          <w:tcPr>
            <w:tcW w:w="1275" w:type="dxa"/>
          </w:tcPr>
          <w:p w14:paraId="55075C6C" w14:textId="77777777" w:rsidR="00BB6832" w:rsidRPr="00525129" w:rsidRDefault="00BB6832" w:rsidP="00551ABC">
            <w:pPr>
              <w:jc w:val="center"/>
              <w:rPr>
                <w:snapToGrid w:val="0"/>
                <w:color w:val="000000"/>
              </w:rPr>
            </w:pPr>
            <w:r w:rsidRPr="00525129">
              <w:rPr>
                <w:snapToGrid w:val="0"/>
                <w:color w:val="000000"/>
              </w:rPr>
              <w:t>0,90</w:t>
            </w:r>
          </w:p>
        </w:tc>
        <w:tc>
          <w:tcPr>
            <w:tcW w:w="1276" w:type="dxa"/>
          </w:tcPr>
          <w:p w14:paraId="167170A8" w14:textId="77777777" w:rsidR="00BB6832" w:rsidRPr="00525129" w:rsidRDefault="00BB6832" w:rsidP="00551ABC">
            <w:pPr>
              <w:jc w:val="center"/>
              <w:rPr>
                <w:snapToGrid w:val="0"/>
                <w:color w:val="000000"/>
              </w:rPr>
            </w:pPr>
            <w:r w:rsidRPr="00525129">
              <w:rPr>
                <w:snapToGrid w:val="0"/>
                <w:color w:val="000000"/>
              </w:rPr>
              <w:t xml:space="preserve">40 – 50 </w:t>
            </w:r>
          </w:p>
        </w:tc>
        <w:tc>
          <w:tcPr>
            <w:tcW w:w="1134" w:type="dxa"/>
          </w:tcPr>
          <w:p w14:paraId="18FB9335" w14:textId="77777777" w:rsidR="00BB6832" w:rsidRPr="00525129" w:rsidRDefault="00BB6832" w:rsidP="00551ABC">
            <w:pPr>
              <w:jc w:val="center"/>
              <w:rPr>
                <w:snapToGrid w:val="0"/>
                <w:color w:val="000000"/>
              </w:rPr>
            </w:pPr>
            <w:r w:rsidRPr="00525129">
              <w:rPr>
                <w:snapToGrid w:val="0"/>
                <w:color w:val="000000"/>
              </w:rPr>
              <w:t>42,0</w:t>
            </w:r>
          </w:p>
        </w:tc>
      </w:tr>
      <w:tr w:rsidR="00BB6832" w14:paraId="295F774E" w14:textId="77777777" w:rsidTr="00551ABC">
        <w:trPr>
          <w:trHeight w:val="167"/>
        </w:trPr>
        <w:tc>
          <w:tcPr>
            <w:tcW w:w="813" w:type="dxa"/>
          </w:tcPr>
          <w:p w14:paraId="09EDE103" w14:textId="77777777" w:rsidR="00BB6832" w:rsidRPr="00B96DEF" w:rsidRDefault="00BB6832" w:rsidP="00551ABC">
            <w:pPr>
              <w:jc w:val="center"/>
              <w:rPr>
                <w:snapToGrid w:val="0"/>
                <w:color w:val="000000"/>
                <w:sz w:val="24"/>
              </w:rPr>
            </w:pPr>
            <w:r w:rsidRPr="00B96DEF">
              <w:rPr>
                <w:snapToGrid w:val="0"/>
                <w:color w:val="000000"/>
                <w:sz w:val="24"/>
              </w:rPr>
              <w:t>6</w:t>
            </w:r>
          </w:p>
        </w:tc>
        <w:tc>
          <w:tcPr>
            <w:tcW w:w="5245" w:type="dxa"/>
          </w:tcPr>
          <w:p w14:paraId="05DDE571" w14:textId="77777777" w:rsidR="00BB6832" w:rsidRPr="00B96DEF" w:rsidRDefault="00BB6832" w:rsidP="00551ABC">
            <w:pPr>
              <w:rPr>
                <w:snapToGrid w:val="0"/>
                <w:color w:val="000000"/>
              </w:rPr>
            </w:pPr>
            <w:r w:rsidRPr="00B96DEF">
              <w:rPr>
                <w:snapToGrid w:val="0"/>
                <w:color w:val="000000"/>
              </w:rPr>
              <w:t xml:space="preserve">Каштановые </w:t>
            </w:r>
          </w:p>
        </w:tc>
        <w:tc>
          <w:tcPr>
            <w:tcW w:w="1275" w:type="dxa"/>
          </w:tcPr>
          <w:p w14:paraId="2CB7E01E" w14:textId="77777777" w:rsidR="00BB6832" w:rsidRPr="00B96DEF" w:rsidRDefault="00BB6832" w:rsidP="00551ABC">
            <w:pPr>
              <w:jc w:val="center"/>
              <w:rPr>
                <w:snapToGrid w:val="0"/>
                <w:color w:val="000000"/>
              </w:rPr>
            </w:pPr>
            <w:r w:rsidRPr="00B96DEF">
              <w:rPr>
                <w:snapToGrid w:val="0"/>
                <w:color w:val="000000"/>
              </w:rPr>
              <w:t>0,80</w:t>
            </w:r>
          </w:p>
        </w:tc>
        <w:tc>
          <w:tcPr>
            <w:tcW w:w="1276" w:type="dxa"/>
          </w:tcPr>
          <w:p w14:paraId="251D9DFD" w14:textId="77777777" w:rsidR="00BB6832" w:rsidRPr="00B96DEF" w:rsidRDefault="00BB6832" w:rsidP="00551ABC">
            <w:pPr>
              <w:jc w:val="center"/>
              <w:rPr>
                <w:snapToGrid w:val="0"/>
                <w:color w:val="000000"/>
              </w:rPr>
            </w:pPr>
            <w:r w:rsidRPr="00B96DEF">
              <w:rPr>
                <w:snapToGrid w:val="0"/>
                <w:color w:val="000000"/>
              </w:rPr>
              <w:t xml:space="preserve">30 – 40 </w:t>
            </w:r>
          </w:p>
        </w:tc>
        <w:tc>
          <w:tcPr>
            <w:tcW w:w="1134" w:type="dxa"/>
          </w:tcPr>
          <w:p w14:paraId="7C42CA7F" w14:textId="77777777" w:rsidR="00BB6832" w:rsidRPr="00B96DEF" w:rsidRDefault="00BB6832" w:rsidP="00551ABC">
            <w:pPr>
              <w:jc w:val="center"/>
              <w:rPr>
                <w:snapToGrid w:val="0"/>
                <w:color w:val="000000"/>
              </w:rPr>
            </w:pPr>
            <w:r w:rsidRPr="00B96DEF">
              <w:rPr>
                <w:snapToGrid w:val="0"/>
                <w:color w:val="000000"/>
              </w:rPr>
              <w:t>40,0</w:t>
            </w:r>
          </w:p>
        </w:tc>
      </w:tr>
      <w:tr w:rsidR="00BB6832" w14:paraId="7CC3F576" w14:textId="77777777" w:rsidTr="00551ABC">
        <w:trPr>
          <w:trHeight w:val="121"/>
        </w:trPr>
        <w:tc>
          <w:tcPr>
            <w:tcW w:w="813" w:type="dxa"/>
          </w:tcPr>
          <w:p w14:paraId="4E70A6E7" w14:textId="77777777" w:rsidR="00BB6832" w:rsidRDefault="00BB6832" w:rsidP="00551ABC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7</w:t>
            </w:r>
          </w:p>
        </w:tc>
        <w:tc>
          <w:tcPr>
            <w:tcW w:w="5245" w:type="dxa"/>
          </w:tcPr>
          <w:p w14:paraId="52BFD544" w14:textId="77777777" w:rsidR="00BB6832" w:rsidRDefault="00BB6832" w:rsidP="00551AB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Серозёмы </w:t>
            </w:r>
          </w:p>
        </w:tc>
        <w:tc>
          <w:tcPr>
            <w:tcW w:w="1275" w:type="dxa"/>
          </w:tcPr>
          <w:p w14:paraId="24657A61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0,80</w:t>
            </w:r>
          </w:p>
        </w:tc>
        <w:tc>
          <w:tcPr>
            <w:tcW w:w="1276" w:type="dxa"/>
          </w:tcPr>
          <w:p w14:paraId="6414AB8F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20 – 40 </w:t>
            </w:r>
          </w:p>
        </w:tc>
        <w:tc>
          <w:tcPr>
            <w:tcW w:w="1134" w:type="dxa"/>
          </w:tcPr>
          <w:p w14:paraId="0806825E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37,8</w:t>
            </w:r>
          </w:p>
        </w:tc>
      </w:tr>
      <w:tr w:rsidR="00BB6832" w14:paraId="285B3CEB" w14:textId="77777777" w:rsidTr="00551ABC">
        <w:trPr>
          <w:trHeight w:val="138"/>
        </w:trPr>
        <w:tc>
          <w:tcPr>
            <w:tcW w:w="813" w:type="dxa"/>
          </w:tcPr>
          <w:p w14:paraId="04AC9B3E" w14:textId="77777777" w:rsidR="00BB6832" w:rsidRDefault="00BB6832" w:rsidP="00551ABC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8</w:t>
            </w:r>
          </w:p>
        </w:tc>
        <w:tc>
          <w:tcPr>
            <w:tcW w:w="5245" w:type="dxa"/>
          </w:tcPr>
          <w:p w14:paraId="6CCC583C" w14:textId="77777777" w:rsidR="00BB6832" w:rsidRDefault="00BB6832" w:rsidP="00551AB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Горно-луговые</w:t>
            </w:r>
          </w:p>
        </w:tc>
        <w:tc>
          <w:tcPr>
            <w:tcW w:w="1275" w:type="dxa"/>
          </w:tcPr>
          <w:p w14:paraId="7661F745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0,85</w:t>
            </w:r>
          </w:p>
        </w:tc>
        <w:tc>
          <w:tcPr>
            <w:tcW w:w="1276" w:type="dxa"/>
          </w:tcPr>
          <w:p w14:paraId="27580D7A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30 – 80 </w:t>
            </w:r>
          </w:p>
        </w:tc>
        <w:tc>
          <w:tcPr>
            <w:tcW w:w="1134" w:type="dxa"/>
          </w:tcPr>
          <w:p w14:paraId="7809BB16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45,6</w:t>
            </w:r>
          </w:p>
        </w:tc>
      </w:tr>
      <w:tr w:rsidR="00BB6832" w14:paraId="63BEA362" w14:textId="77777777" w:rsidTr="00551ABC">
        <w:trPr>
          <w:trHeight w:val="150"/>
        </w:trPr>
        <w:tc>
          <w:tcPr>
            <w:tcW w:w="813" w:type="dxa"/>
          </w:tcPr>
          <w:p w14:paraId="4F3CDC03" w14:textId="77777777" w:rsidR="00BB6832" w:rsidRDefault="00BB6832" w:rsidP="00551ABC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9</w:t>
            </w:r>
          </w:p>
        </w:tc>
        <w:tc>
          <w:tcPr>
            <w:tcW w:w="5245" w:type="dxa"/>
          </w:tcPr>
          <w:p w14:paraId="6CD1345B" w14:textId="77777777" w:rsidR="00BB6832" w:rsidRDefault="00BB6832" w:rsidP="00551AB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Дерново-глеевые </w:t>
            </w:r>
          </w:p>
        </w:tc>
        <w:tc>
          <w:tcPr>
            <w:tcW w:w="1275" w:type="dxa"/>
          </w:tcPr>
          <w:p w14:paraId="30D27C06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0,80</w:t>
            </w:r>
          </w:p>
        </w:tc>
        <w:tc>
          <w:tcPr>
            <w:tcW w:w="1276" w:type="dxa"/>
          </w:tcPr>
          <w:p w14:paraId="15ECBA7D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30 – 60 </w:t>
            </w:r>
          </w:p>
        </w:tc>
        <w:tc>
          <w:tcPr>
            <w:tcW w:w="1134" w:type="dxa"/>
          </w:tcPr>
          <w:p w14:paraId="35BB0BC0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45,3</w:t>
            </w:r>
          </w:p>
        </w:tc>
      </w:tr>
      <w:tr w:rsidR="00BB6832" w14:paraId="47EE3EE0" w14:textId="77777777" w:rsidTr="00551ABC">
        <w:trPr>
          <w:trHeight w:val="154"/>
        </w:trPr>
        <w:tc>
          <w:tcPr>
            <w:tcW w:w="813" w:type="dxa"/>
          </w:tcPr>
          <w:p w14:paraId="238ED041" w14:textId="77777777" w:rsidR="00BB6832" w:rsidRDefault="00BB6832" w:rsidP="00551ABC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10</w:t>
            </w:r>
          </w:p>
        </w:tc>
        <w:tc>
          <w:tcPr>
            <w:tcW w:w="5245" w:type="dxa"/>
          </w:tcPr>
          <w:p w14:paraId="38D80570" w14:textId="77777777" w:rsidR="00BB6832" w:rsidRDefault="00BB6832" w:rsidP="00551AB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Серые лесные</w:t>
            </w:r>
          </w:p>
        </w:tc>
        <w:tc>
          <w:tcPr>
            <w:tcW w:w="1275" w:type="dxa"/>
          </w:tcPr>
          <w:p w14:paraId="52555987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0,80</w:t>
            </w:r>
          </w:p>
        </w:tc>
        <w:tc>
          <w:tcPr>
            <w:tcW w:w="1276" w:type="dxa"/>
          </w:tcPr>
          <w:p w14:paraId="2F586098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20 – 40 </w:t>
            </w:r>
          </w:p>
        </w:tc>
        <w:tc>
          <w:tcPr>
            <w:tcW w:w="1134" w:type="dxa"/>
          </w:tcPr>
          <w:p w14:paraId="6C7E64CF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38,0</w:t>
            </w:r>
          </w:p>
        </w:tc>
      </w:tr>
      <w:tr w:rsidR="00BB6832" w14:paraId="78ACCBBE" w14:textId="77777777" w:rsidTr="00551ABC">
        <w:trPr>
          <w:trHeight w:val="138"/>
        </w:trPr>
        <w:tc>
          <w:tcPr>
            <w:tcW w:w="813" w:type="dxa"/>
          </w:tcPr>
          <w:p w14:paraId="19EF03F3" w14:textId="77777777" w:rsidR="00BB6832" w:rsidRPr="00B96DEF" w:rsidRDefault="00BB6832" w:rsidP="00551ABC">
            <w:pPr>
              <w:jc w:val="center"/>
              <w:rPr>
                <w:snapToGrid w:val="0"/>
                <w:color w:val="000000"/>
                <w:sz w:val="24"/>
              </w:rPr>
            </w:pPr>
            <w:r w:rsidRPr="00B96DEF">
              <w:rPr>
                <w:snapToGrid w:val="0"/>
                <w:color w:val="000000"/>
                <w:sz w:val="24"/>
              </w:rPr>
              <w:t>11</w:t>
            </w:r>
          </w:p>
        </w:tc>
        <w:tc>
          <w:tcPr>
            <w:tcW w:w="5245" w:type="dxa"/>
          </w:tcPr>
          <w:p w14:paraId="01773C53" w14:textId="77777777" w:rsidR="00BB6832" w:rsidRPr="00B96DEF" w:rsidRDefault="00BB6832" w:rsidP="00551ABC">
            <w:pPr>
              <w:rPr>
                <w:snapToGrid w:val="0"/>
                <w:color w:val="000000"/>
              </w:rPr>
            </w:pPr>
            <w:r w:rsidRPr="00B96DEF">
              <w:rPr>
                <w:snapToGrid w:val="0"/>
                <w:color w:val="000000"/>
              </w:rPr>
              <w:t>Чернозёмы типичные</w:t>
            </w:r>
          </w:p>
        </w:tc>
        <w:tc>
          <w:tcPr>
            <w:tcW w:w="1275" w:type="dxa"/>
          </w:tcPr>
          <w:p w14:paraId="5651F4B9" w14:textId="77777777" w:rsidR="00BB6832" w:rsidRPr="00B96DEF" w:rsidRDefault="00BB6832" w:rsidP="00551ABC">
            <w:pPr>
              <w:jc w:val="center"/>
              <w:rPr>
                <w:snapToGrid w:val="0"/>
                <w:color w:val="000000"/>
              </w:rPr>
            </w:pPr>
            <w:r w:rsidRPr="00B96DEF">
              <w:rPr>
                <w:snapToGrid w:val="0"/>
                <w:color w:val="000000"/>
              </w:rPr>
              <w:t>0,95</w:t>
            </w:r>
          </w:p>
        </w:tc>
        <w:tc>
          <w:tcPr>
            <w:tcW w:w="1276" w:type="dxa"/>
          </w:tcPr>
          <w:p w14:paraId="21263C5F" w14:textId="77777777" w:rsidR="00BB6832" w:rsidRPr="00B96DEF" w:rsidRDefault="00BB6832" w:rsidP="00551ABC">
            <w:pPr>
              <w:jc w:val="center"/>
              <w:rPr>
                <w:snapToGrid w:val="0"/>
                <w:color w:val="000000"/>
              </w:rPr>
            </w:pPr>
            <w:r w:rsidRPr="00B96DEF">
              <w:rPr>
                <w:snapToGrid w:val="0"/>
                <w:color w:val="000000"/>
              </w:rPr>
              <w:t xml:space="preserve">50 – 120 </w:t>
            </w:r>
          </w:p>
        </w:tc>
        <w:tc>
          <w:tcPr>
            <w:tcW w:w="1134" w:type="dxa"/>
          </w:tcPr>
          <w:p w14:paraId="52E6BB50" w14:textId="77777777" w:rsidR="00BB6832" w:rsidRPr="00B96DEF" w:rsidRDefault="00BB6832" w:rsidP="00551ABC">
            <w:pPr>
              <w:jc w:val="center"/>
              <w:rPr>
                <w:snapToGrid w:val="0"/>
                <w:color w:val="000000"/>
              </w:rPr>
            </w:pPr>
            <w:r w:rsidRPr="00B96DEF">
              <w:rPr>
                <w:snapToGrid w:val="0"/>
                <w:color w:val="000000"/>
              </w:rPr>
              <w:t>51,8</w:t>
            </w:r>
          </w:p>
        </w:tc>
      </w:tr>
      <w:tr w:rsidR="00BB6832" w14:paraId="3AD397DA" w14:textId="77777777" w:rsidTr="00551ABC">
        <w:trPr>
          <w:trHeight w:val="138"/>
        </w:trPr>
        <w:tc>
          <w:tcPr>
            <w:tcW w:w="813" w:type="dxa"/>
          </w:tcPr>
          <w:p w14:paraId="18113681" w14:textId="77777777" w:rsidR="00BB6832" w:rsidRDefault="00BB6832" w:rsidP="00551ABC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12</w:t>
            </w:r>
          </w:p>
        </w:tc>
        <w:tc>
          <w:tcPr>
            <w:tcW w:w="5245" w:type="dxa"/>
          </w:tcPr>
          <w:p w14:paraId="6764BDB7" w14:textId="77777777" w:rsidR="00BB6832" w:rsidRDefault="00BB6832" w:rsidP="00551AB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Чернозёмы южные</w:t>
            </w:r>
          </w:p>
        </w:tc>
        <w:tc>
          <w:tcPr>
            <w:tcW w:w="1275" w:type="dxa"/>
          </w:tcPr>
          <w:p w14:paraId="1ECF00EE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0,98</w:t>
            </w:r>
          </w:p>
        </w:tc>
        <w:tc>
          <w:tcPr>
            <w:tcW w:w="1276" w:type="dxa"/>
          </w:tcPr>
          <w:p w14:paraId="06637013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40 – 70 </w:t>
            </w:r>
          </w:p>
        </w:tc>
        <w:tc>
          <w:tcPr>
            <w:tcW w:w="1134" w:type="dxa"/>
          </w:tcPr>
          <w:p w14:paraId="2FCF3290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46,5</w:t>
            </w:r>
          </w:p>
        </w:tc>
      </w:tr>
      <w:tr w:rsidR="00BB6832" w14:paraId="0A0F7363" w14:textId="77777777" w:rsidTr="00551ABC">
        <w:trPr>
          <w:trHeight w:val="150"/>
        </w:trPr>
        <w:tc>
          <w:tcPr>
            <w:tcW w:w="813" w:type="dxa"/>
          </w:tcPr>
          <w:p w14:paraId="6275625B" w14:textId="77777777" w:rsidR="00BB6832" w:rsidRDefault="00BB6832" w:rsidP="00551ABC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13</w:t>
            </w:r>
          </w:p>
        </w:tc>
        <w:tc>
          <w:tcPr>
            <w:tcW w:w="5245" w:type="dxa"/>
          </w:tcPr>
          <w:p w14:paraId="4C4B26EF" w14:textId="77777777" w:rsidR="00BB6832" w:rsidRDefault="00BB6832" w:rsidP="00551AB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Горно-луговые</w:t>
            </w:r>
          </w:p>
        </w:tc>
        <w:tc>
          <w:tcPr>
            <w:tcW w:w="1275" w:type="dxa"/>
          </w:tcPr>
          <w:p w14:paraId="7A216B8C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0,98</w:t>
            </w:r>
          </w:p>
        </w:tc>
        <w:tc>
          <w:tcPr>
            <w:tcW w:w="1276" w:type="dxa"/>
          </w:tcPr>
          <w:p w14:paraId="6F27DA0F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30 – 80 </w:t>
            </w:r>
          </w:p>
        </w:tc>
        <w:tc>
          <w:tcPr>
            <w:tcW w:w="1134" w:type="dxa"/>
          </w:tcPr>
          <w:p w14:paraId="66E5698F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37,5</w:t>
            </w:r>
          </w:p>
        </w:tc>
      </w:tr>
      <w:tr w:rsidR="00BB6832" w14:paraId="7BCCD590" w14:textId="77777777" w:rsidTr="00551ABC">
        <w:trPr>
          <w:trHeight w:val="167"/>
        </w:trPr>
        <w:tc>
          <w:tcPr>
            <w:tcW w:w="813" w:type="dxa"/>
          </w:tcPr>
          <w:p w14:paraId="0DCA47AD" w14:textId="77777777" w:rsidR="00BB6832" w:rsidRDefault="00BB6832" w:rsidP="00551ABC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14</w:t>
            </w:r>
          </w:p>
        </w:tc>
        <w:tc>
          <w:tcPr>
            <w:tcW w:w="5245" w:type="dxa"/>
          </w:tcPr>
          <w:p w14:paraId="242C7FDB" w14:textId="77777777" w:rsidR="00BB6832" w:rsidRDefault="00BB6832" w:rsidP="00551AB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Чернозёмы обыкновенные</w:t>
            </w:r>
          </w:p>
        </w:tc>
        <w:tc>
          <w:tcPr>
            <w:tcW w:w="1275" w:type="dxa"/>
          </w:tcPr>
          <w:p w14:paraId="5A31BD63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0,98</w:t>
            </w:r>
          </w:p>
        </w:tc>
        <w:tc>
          <w:tcPr>
            <w:tcW w:w="1276" w:type="dxa"/>
          </w:tcPr>
          <w:p w14:paraId="413B6E15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40 - 100</w:t>
            </w:r>
          </w:p>
        </w:tc>
        <w:tc>
          <w:tcPr>
            <w:tcW w:w="1134" w:type="dxa"/>
          </w:tcPr>
          <w:p w14:paraId="1FFB03C8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48,8 </w:t>
            </w:r>
          </w:p>
        </w:tc>
      </w:tr>
      <w:tr w:rsidR="00BB6832" w14:paraId="518B16A8" w14:textId="77777777" w:rsidTr="00551ABC">
        <w:trPr>
          <w:trHeight w:val="150"/>
        </w:trPr>
        <w:tc>
          <w:tcPr>
            <w:tcW w:w="813" w:type="dxa"/>
          </w:tcPr>
          <w:p w14:paraId="7C29E135" w14:textId="77777777" w:rsidR="00BB6832" w:rsidRDefault="00BB6832" w:rsidP="00551ABC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15</w:t>
            </w:r>
          </w:p>
        </w:tc>
        <w:tc>
          <w:tcPr>
            <w:tcW w:w="5245" w:type="dxa"/>
          </w:tcPr>
          <w:p w14:paraId="6DB19DAB" w14:textId="77777777" w:rsidR="00BB6832" w:rsidRDefault="00BB6832" w:rsidP="00551AB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Серые лесные почвы</w:t>
            </w:r>
          </w:p>
        </w:tc>
        <w:tc>
          <w:tcPr>
            <w:tcW w:w="1275" w:type="dxa"/>
          </w:tcPr>
          <w:p w14:paraId="51FAAD38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0,95</w:t>
            </w:r>
          </w:p>
        </w:tc>
        <w:tc>
          <w:tcPr>
            <w:tcW w:w="1276" w:type="dxa"/>
          </w:tcPr>
          <w:p w14:paraId="18D4202D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20 – 50 </w:t>
            </w:r>
          </w:p>
        </w:tc>
        <w:tc>
          <w:tcPr>
            <w:tcW w:w="1134" w:type="dxa"/>
          </w:tcPr>
          <w:p w14:paraId="1CE3283B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34,8 </w:t>
            </w:r>
          </w:p>
        </w:tc>
      </w:tr>
      <w:tr w:rsidR="00BB6832" w14:paraId="2ADFB8B9" w14:textId="77777777" w:rsidTr="00551ABC">
        <w:trPr>
          <w:trHeight w:val="138"/>
        </w:trPr>
        <w:tc>
          <w:tcPr>
            <w:tcW w:w="813" w:type="dxa"/>
          </w:tcPr>
          <w:p w14:paraId="5FF0FFD9" w14:textId="77777777" w:rsidR="00BB6832" w:rsidRDefault="00BB6832" w:rsidP="00551ABC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16</w:t>
            </w:r>
          </w:p>
        </w:tc>
        <w:tc>
          <w:tcPr>
            <w:tcW w:w="5245" w:type="dxa"/>
          </w:tcPr>
          <w:p w14:paraId="3B941959" w14:textId="77777777" w:rsidR="00BB6832" w:rsidRDefault="00BB6832" w:rsidP="00551ABC">
            <w:pPr>
              <w:rPr>
                <w:snapToGrid w:val="0"/>
                <w:color w:val="000000"/>
              </w:rPr>
            </w:pPr>
            <w:proofErr w:type="spellStart"/>
            <w:r>
              <w:rPr>
                <w:snapToGrid w:val="0"/>
                <w:color w:val="000000"/>
              </w:rPr>
              <w:t>Бурозёмно</w:t>
            </w:r>
            <w:proofErr w:type="spellEnd"/>
            <w:r>
              <w:rPr>
                <w:snapToGrid w:val="0"/>
                <w:color w:val="000000"/>
              </w:rPr>
              <w:t>-подзолистые почвы</w:t>
            </w:r>
          </w:p>
        </w:tc>
        <w:tc>
          <w:tcPr>
            <w:tcW w:w="1275" w:type="dxa"/>
          </w:tcPr>
          <w:p w14:paraId="3B9D4C4A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0,90</w:t>
            </w:r>
          </w:p>
        </w:tc>
        <w:tc>
          <w:tcPr>
            <w:tcW w:w="1276" w:type="dxa"/>
          </w:tcPr>
          <w:p w14:paraId="1C848E5F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20 – 50 </w:t>
            </w:r>
          </w:p>
        </w:tc>
        <w:tc>
          <w:tcPr>
            <w:tcW w:w="1134" w:type="dxa"/>
          </w:tcPr>
          <w:p w14:paraId="2456A409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42,3</w:t>
            </w:r>
          </w:p>
        </w:tc>
      </w:tr>
      <w:tr w:rsidR="00BB6832" w:rsidRPr="003D69CF" w14:paraId="1F72FC32" w14:textId="77777777" w:rsidTr="00A22F03">
        <w:trPr>
          <w:trHeight w:val="167"/>
        </w:trPr>
        <w:tc>
          <w:tcPr>
            <w:tcW w:w="813" w:type="dxa"/>
            <w:shd w:val="clear" w:color="auto" w:fill="FFFFFF" w:themeFill="background1"/>
          </w:tcPr>
          <w:p w14:paraId="63BE67AC" w14:textId="77777777" w:rsidR="00BB6832" w:rsidRPr="003D69CF" w:rsidRDefault="00BB6832" w:rsidP="00551ABC">
            <w:pPr>
              <w:jc w:val="center"/>
              <w:rPr>
                <w:snapToGrid w:val="0"/>
                <w:color w:val="000000"/>
                <w:sz w:val="24"/>
              </w:rPr>
            </w:pPr>
            <w:r w:rsidRPr="003D69CF">
              <w:rPr>
                <w:snapToGrid w:val="0"/>
                <w:color w:val="000000"/>
                <w:sz w:val="24"/>
              </w:rPr>
              <w:t>17</w:t>
            </w:r>
          </w:p>
        </w:tc>
        <w:tc>
          <w:tcPr>
            <w:tcW w:w="5245" w:type="dxa"/>
            <w:shd w:val="clear" w:color="auto" w:fill="FFFFFF" w:themeFill="background1"/>
          </w:tcPr>
          <w:p w14:paraId="1A9C22DA" w14:textId="77777777" w:rsidR="00BB6832" w:rsidRPr="003D69CF" w:rsidRDefault="00BB6832" w:rsidP="00551ABC">
            <w:pPr>
              <w:rPr>
                <w:snapToGrid w:val="0"/>
                <w:color w:val="000000"/>
              </w:rPr>
            </w:pPr>
            <w:r w:rsidRPr="003D69CF">
              <w:rPr>
                <w:snapToGrid w:val="0"/>
                <w:color w:val="000000"/>
              </w:rPr>
              <w:t>Бурые лесные почвы</w:t>
            </w:r>
          </w:p>
        </w:tc>
        <w:tc>
          <w:tcPr>
            <w:tcW w:w="1275" w:type="dxa"/>
            <w:shd w:val="clear" w:color="auto" w:fill="FFFFFF" w:themeFill="background1"/>
          </w:tcPr>
          <w:p w14:paraId="72F1D837" w14:textId="77777777" w:rsidR="00BB6832" w:rsidRPr="003D69CF" w:rsidRDefault="00BB6832" w:rsidP="00551ABC">
            <w:pPr>
              <w:jc w:val="center"/>
              <w:rPr>
                <w:snapToGrid w:val="0"/>
                <w:color w:val="000000"/>
              </w:rPr>
            </w:pPr>
            <w:r w:rsidRPr="003D69CF">
              <w:rPr>
                <w:snapToGrid w:val="0"/>
                <w:color w:val="000000"/>
              </w:rPr>
              <w:t>0,90</w:t>
            </w:r>
          </w:p>
        </w:tc>
        <w:tc>
          <w:tcPr>
            <w:tcW w:w="1276" w:type="dxa"/>
            <w:shd w:val="clear" w:color="auto" w:fill="FFFFFF" w:themeFill="background1"/>
          </w:tcPr>
          <w:p w14:paraId="430099B6" w14:textId="77777777" w:rsidR="00BB6832" w:rsidRPr="003D69CF" w:rsidRDefault="00BB6832" w:rsidP="00551ABC">
            <w:pPr>
              <w:jc w:val="center"/>
              <w:rPr>
                <w:snapToGrid w:val="0"/>
                <w:color w:val="000000"/>
              </w:rPr>
            </w:pPr>
            <w:r w:rsidRPr="003D69CF">
              <w:rPr>
                <w:snapToGrid w:val="0"/>
                <w:color w:val="000000"/>
              </w:rPr>
              <w:t xml:space="preserve">20 – 80 </w:t>
            </w:r>
          </w:p>
        </w:tc>
        <w:tc>
          <w:tcPr>
            <w:tcW w:w="1134" w:type="dxa"/>
            <w:shd w:val="clear" w:color="auto" w:fill="FFFFFF" w:themeFill="background1"/>
          </w:tcPr>
          <w:p w14:paraId="0915ABF8" w14:textId="77777777" w:rsidR="00BB6832" w:rsidRPr="003D69CF" w:rsidRDefault="00BB6832" w:rsidP="00551ABC">
            <w:pPr>
              <w:jc w:val="center"/>
              <w:rPr>
                <w:snapToGrid w:val="0"/>
                <w:color w:val="000000"/>
              </w:rPr>
            </w:pPr>
            <w:r w:rsidRPr="003D69CF">
              <w:rPr>
                <w:snapToGrid w:val="0"/>
                <w:color w:val="000000"/>
              </w:rPr>
              <w:t>49,0</w:t>
            </w:r>
          </w:p>
        </w:tc>
      </w:tr>
      <w:tr w:rsidR="00BB6832" w14:paraId="53B691CE" w14:textId="77777777" w:rsidTr="00551ABC">
        <w:trPr>
          <w:trHeight w:val="121"/>
        </w:trPr>
        <w:tc>
          <w:tcPr>
            <w:tcW w:w="813" w:type="dxa"/>
          </w:tcPr>
          <w:p w14:paraId="1941DF5C" w14:textId="77777777" w:rsidR="00BB6832" w:rsidRDefault="00BB6832" w:rsidP="00551ABC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18</w:t>
            </w:r>
          </w:p>
        </w:tc>
        <w:tc>
          <w:tcPr>
            <w:tcW w:w="5245" w:type="dxa"/>
          </w:tcPr>
          <w:p w14:paraId="0F22940E" w14:textId="77777777" w:rsidR="00BB6832" w:rsidRDefault="00BB6832" w:rsidP="00551AB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Чернозёмы обыкновенные</w:t>
            </w:r>
          </w:p>
        </w:tc>
        <w:tc>
          <w:tcPr>
            <w:tcW w:w="1275" w:type="dxa"/>
          </w:tcPr>
          <w:p w14:paraId="3C96A970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0,98</w:t>
            </w:r>
          </w:p>
        </w:tc>
        <w:tc>
          <w:tcPr>
            <w:tcW w:w="1276" w:type="dxa"/>
          </w:tcPr>
          <w:p w14:paraId="7AEF0B0B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40 – 100 </w:t>
            </w:r>
          </w:p>
        </w:tc>
        <w:tc>
          <w:tcPr>
            <w:tcW w:w="1134" w:type="dxa"/>
          </w:tcPr>
          <w:p w14:paraId="3F87B1A3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44,2</w:t>
            </w:r>
          </w:p>
        </w:tc>
      </w:tr>
      <w:tr w:rsidR="00BB6832" w14:paraId="57CA58FA" w14:textId="77777777" w:rsidTr="00551ABC">
        <w:trPr>
          <w:trHeight w:val="167"/>
        </w:trPr>
        <w:tc>
          <w:tcPr>
            <w:tcW w:w="813" w:type="dxa"/>
          </w:tcPr>
          <w:p w14:paraId="1E0472A4" w14:textId="77777777" w:rsidR="00BB6832" w:rsidRDefault="00BB6832" w:rsidP="00551ABC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5245" w:type="dxa"/>
          </w:tcPr>
          <w:p w14:paraId="2BAEB926" w14:textId="77777777" w:rsidR="00BB6832" w:rsidRDefault="00BB6832" w:rsidP="00551AB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Луговые почвы</w:t>
            </w:r>
          </w:p>
        </w:tc>
        <w:tc>
          <w:tcPr>
            <w:tcW w:w="1275" w:type="dxa"/>
          </w:tcPr>
          <w:p w14:paraId="6901A9CA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0,85</w:t>
            </w:r>
          </w:p>
        </w:tc>
        <w:tc>
          <w:tcPr>
            <w:tcW w:w="1276" w:type="dxa"/>
          </w:tcPr>
          <w:p w14:paraId="7FDB930E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30 – 100 </w:t>
            </w:r>
          </w:p>
        </w:tc>
        <w:tc>
          <w:tcPr>
            <w:tcW w:w="1134" w:type="dxa"/>
          </w:tcPr>
          <w:p w14:paraId="25A576C6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46,0</w:t>
            </w:r>
          </w:p>
        </w:tc>
      </w:tr>
      <w:tr w:rsidR="00BB6832" w14:paraId="4553C03E" w14:textId="77777777" w:rsidTr="00551ABC">
        <w:trPr>
          <w:trHeight w:val="184"/>
        </w:trPr>
        <w:tc>
          <w:tcPr>
            <w:tcW w:w="813" w:type="dxa"/>
          </w:tcPr>
          <w:p w14:paraId="08C460DD" w14:textId="77777777" w:rsidR="00BB6832" w:rsidRDefault="00BB6832" w:rsidP="00551ABC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20</w:t>
            </w:r>
          </w:p>
        </w:tc>
        <w:tc>
          <w:tcPr>
            <w:tcW w:w="5245" w:type="dxa"/>
          </w:tcPr>
          <w:p w14:paraId="70C4C34B" w14:textId="77777777" w:rsidR="00BB6832" w:rsidRDefault="00BB6832" w:rsidP="00551AB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Тёмно-каштановые</w:t>
            </w:r>
          </w:p>
        </w:tc>
        <w:tc>
          <w:tcPr>
            <w:tcW w:w="1275" w:type="dxa"/>
          </w:tcPr>
          <w:p w14:paraId="4784F940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0,90</w:t>
            </w:r>
          </w:p>
        </w:tc>
        <w:tc>
          <w:tcPr>
            <w:tcW w:w="1276" w:type="dxa"/>
          </w:tcPr>
          <w:p w14:paraId="535AE065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40 – 50 </w:t>
            </w:r>
          </w:p>
        </w:tc>
        <w:tc>
          <w:tcPr>
            <w:tcW w:w="1134" w:type="dxa"/>
          </w:tcPr>
          <w:p w14:paraId="605F5BDB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47,0</w:t>
            </w:r>
          </w:p>
        </w:tc>
      </w:tr>
      <w:tr w:rsidR="00BB6832" w14:paraId="17C3A842" w14:textId="77777777" w:rsidTr="00551ABC">
        <w:trPr>
          <w:trHeight w:val="154"/>
        </w:trPr>
        <w:tc>
          <w:tcPr>
            <w:tcW w:w="813" w:type="dxa"/>
          </w:tcPr>
          <w:p w14:paraId="3902E2A4" w14:textId="77777777" w:rsidR="00BB6832" w:rsidRDefault="00BB6832" w:rsidP="00551ABC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21</w:t>
            </w:r>
          </w:p>
        </w:tc>
        <w:tc>
          <w:tcPr>
            <w:tcW w:w="5245" w:type="dxa"/>
          </w:tcPr>
          <w:p w14:paraId="3EBD786F" w14:textId="77777777" w:rsidR="00BB6832" w:rsidRDefault="00BB6832" w:rsidP="00551AB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Каштановые </w:t>
            </w:r>
          </w:p>
        </w:tc>
        <w:tc>
          <w:tcPr>
            <w:tcW w:w="1275" w:type="dxa"/>
          </w:tcPr>
          <w:p w14:paraId="05C1FF69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0,80</w:t>
            </w:r>
          </w:p>
        </w:tc>
        <w:tc>
          <w:tcPr>
            <w:tcW w:w="1276" w:type="dxa"/>
          </w:tcPr>
          <w:p w14:paraId="7E7024C0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30 – 40 </w:t>
            </w:r>
          </w:p>
        </w:tc>
        <w:tc>
          <w:tcPr>
            <w:tcW w:w="1134" w:type="dxa"/>
          </w:tcPr>
          <w:p w14:paraId="2F3ED023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38,0</w:t>
            </w:r>
          </w:p>
        </w:tc>
      </w:tr>
      <w:tr w:rsidR="00BB6832" w14:paraId="4454DD7F" w14:textId="77777777" w:rsidTr="00551ABC">
        <w:trPr>
          <w:trHeight w:val="184"/>
        </w:trPr>
        <w:tc>
          <w:tcPr>
            <w:tcW w:w="813" w:type="dxa"/>
          </w:tcPr>
          <w:p w14:paraId="481AA1C6" w14:textId="77777777" w:rsidR="00BB6832" w:rsidRDefault="00BB6832" w:rsidP="00551ABC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22</w:t>
            </w:r>
          </w:p>
        </w:tc>
        <w:tc>
          <w:tcPr>
            <w:tcW w:w="5245" w:type="dxa"/>
          </w:tcPr>
          <w:p w14:paraId="40BD12CE" w14:textId="77777777" w:rsidR="00BB6832" w:rsidRDefault="00BB6832" w:rsidP="00551AB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Серозёмы </w:t>
            </w:r>
          </w:p>
        </w:tc>
        <w:tc>
          <w:tcPr>
            <w:tcW w:w="1275" w:type="dxa"/>
          </w:tcPr>
          <w:p w14:paraId="30873590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0,80</w:t>
            </w:r>
          </w:p>
        </w:tc>
        <w:tc>
          <w:tcPr>
            <w:tcW w:w="1276" w:type="dxa"/>
          </w:tcPr>
          <w:p w14:paraId="4E1EAF27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20 – 40 </w:t>
            </w:r>
          </w:p>
        </w:tc>
        <w:tc>
          <w:tcPr>
            <w:tcW w:w="1134" w:type="dxa"/>
          </w:tcPr>
          <w:p w14:paraId="0A323CD8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34,4</w:t>
            </w:r>
          </w:p>
        </w:tc>
      </w:tr>
      <w:tr w:rsidR="00BB6832" w14:paraId="10AED3F4" w14:textId="77777777" w:rsidTr="00551ABC">
        <w:trPr>
          <w:trHeight w:val="138"/>
        </w:trPr>
        <w:tc>
          <w:tcPr>
            <w:tcW w:w="813" w:type="dxa"/>
          </w:tcPr>
          <w:p w14:paraId="06C21F5E" w14:textId="77777777" w:rsidR="00BB6832" w:rsidRDefault="00BB6832" w:rsidP="00551ABC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23</w:t>
            </w:r>
          </w:p>
        </w:tc>
        <w:tc>
          <w:tcPr>
            <w:tcW w:w="5245" w:type="dxa"/>
          </w:tcPr>
          <w:p w14:paraId="6039FE89" w14:textId="77777777" w:rsidR="00BB6832" w:rsidRDefault="00BB6832" w:rsidP="00551AB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Горно-луговые</w:t>
            </w:r>
          </w:p>
        </w:tc>
        <w:tc>
          <w:tcPr>
            <w:tcW w:w="1275" w:type="dxa"/>
          </w:tcPr>
          <w:p w14:paraId="2BE6C01D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0,85</w:t>
            </w:r>
          </w:p>
        </w:tc>
        <w:tc>
          <w:tcPr>
            <w:tcW w:w="1276" w:type="dxa"/>
          </w:tcPr>
          <w:p w14:paraId="4E64D30E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30 – 80 </w:t>
            </w:r>
          </w:p>
        </w:tc>
        <w:tc>
          <w:tcPr>
            <w:tcW w:w="1134" w:type="dxa"/>
          </w:tcPr>
          <w:p w14:paraId="0D01949C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44,6</w:t>
            </w:r>
          </w:p>
        </w:tc>
      </w:tr>
      <w:tr w:rsidR="00BB6832" w14:paraId="03BBDB2E" w14:textId="77777777" w:rsidTr="00551ABC">
        <w:trPr>
          <w:trHeight w:val="138"/>
        </w:trPr>
        <w:tc>
          <w:tcPr>
            <w:tcW w:w="813" w:type="dxa"/>
          </w:tcPr>
          <w:p w14:paraId="1E0602B9" w14:textId="77777777" w:rsidR="00BB6832" w:rsidRDefault="00BB6832" w:rsidP="00551ABC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24</w:t>
            </w:r>
          </w:p>
        </w:tc>
        <w:tc>
          <w:tcPr>
            <w:tcW w:w="5245" w:type="dxa"/>
          </w:tcPr>
          <w:p w14:paraId="67A326D5" w14:textId="77777777" w:rsidR="00BB6832" w:rsidRDefault="00BB6832" w:rsidP="00551AB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Дерново-глеевые </w:t>
            </w:r>
          </w:p>
        </w:tc>
        <w:tc>
          <w:tcPr>
            <w:tcW w:w="1275" w:type="dxa"/>
          </w:tcPr>
          <w:p w14:paraId="791598FC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0,80</w:t>
            </w:r>
          </w:p>
        </w:tc>
        <w:tc>
          <w:tcPr>
            <w:tcW w:w="1276" w:type="dxa"/>
          </w:tcPr>
          <w:p w14:paraId="4C9AF30F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30 – 60 </w:t>
            </w:r>
          </w:p>
        </w:tc>
        <w:tc>
          <w:tcPr>
            <w:tcW w:w="1134" w:type="dxa"/>
          </w:tcPr>
          <w:p w14:paraId="6F6B557F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45,3</w:t>
            </w:r>
          </w:p>
        </w:tc>
      </w:tr>
      <w:tr w:rsidR="00BB6832" w14:paraId="77712A5C" w14:textId="77777777" w:rsidTr="00551ABC">
        <w:trPr>
          <w:trHeight w:val="121"/>
        </w:trPr>
        <w:tc>
          <w:tcPr>
            <w:tcW w:w="813" w:type="dxa"/>
          </w:tcPr>
          <w:p w14:paraId="58D438DE" w14:textId="77777777" w:rsidR="00BB6832" w:rsidRDefault="00BB6832" w:rsidP="00551ABC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25</w:t>
            </w:r>
          </w:p>
        </w:tc>
        <w:tc>
          <w:tcPr>
            <w:tcW w:w="5245" w:type="dxa"/>
          </w:tcPr>
          <w:p w14:paraId="60968F96" w14:textId="77777777" w:rsidR="00BB6832" w:rsidRDefault="00BB6832" w:rsidP="00551AB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Серые лесные</w:t>
            </w:r>
          </w:p>
        </w:tc>
        <w:tc>
          <w:tcPr>
            <w:tcW w:w="1275" w:type="dxa"/>
          </w:tcPr>
          <w:p w14:paraId="0B0F5FC3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0,80</w:t>
            </w:r>
          </w:p>
        </w:tc>
        <w:tc>
          <w:tcPr>
            <w:tcW w:w="1276" w:type="dxa"/>
          </w:tcPr>
          <w:p w14:paraId="67D96F63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20 – 40 </w:t>
            </w:r>
          </w:p>
        </w:tc>
        <w:tc>
          <w:tcPr>
            <w:tcW w:w="1134" w:type="dxa"/>
          </w:tcPr>
          <w:p w14:paraId="1B9327F9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32,0</w:t>
            </w:r>
          </w:p>
        </w:tc>
      </w:tr>
      <w:tr w:rsidR="00BB6832" w14:paraId="54DCDB88" w14:textId="77777777" w:rsidTr="00551ABC">
        <w:trPr>
          <w:trHeight w:val="167"/>
        </w:trPr>
        <w:tc>
          <w:tcPr>
            <w:tcW w:w="813" w:type="dxa"/>
          </w:tcPr>
          <w:p w14:paraId="4B730062" w14:textId="77777777" w:rsidR="00BB6832" w:rsidRDefault="00BB6832" w:rsidP="00551ABC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26</w:t>
            </w:r>
          </w:p>
        </w:tc>
        <w:tc>
          <w:tcPr>
            <w:tcW w:w="5245" w:type="dxa"/>
          </w:tcPr>
          <w:p w14:paraId="15E29E46" w14:textId="77777777" w:rsidR="00BB6832" w:rsidRDefault="00BB6832" w:rsidP="00551AB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Чернозёмы типичные</w:t>
            </w:r>
          </w:p>
        </w:tc>
        <w:tc>
          <w:tcPr>
            <w:tcW w:w="1275" w:type="dxa"/>
          </w:tcPr>
          <w:p w14:paraId="31DEA1C5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0,95</w:t>
            </w:r>
          </w:p>
        </w:tc>
        <w:tc>
          <w:tcPr>
            <w:tcW w:w="1276" w:type="dxa"/>
          </w:tcPr>
          <w:p w14:paraId="44F0E133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50 – 120 </w:t>
            </w:r>
          </w:p>
        </w:tc>
        <w:tc>
          <w:tcPr>
            <w:tcW w:w="1134" w:type="dxa"/>
          </w:tcPr>
          <w:p w14:paraId="67FC4B2D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67,8</w:t>
            </w:r>
          </w:p>
        </w:tc>
      </w:tr>
      <w:tr w:rsidR="00BB6832" w14:paraId="2F6B68AD" w14:textId="77777777" w:rsidTr="00551ABC">
        <w:trPr>
          <w:trHeight w:val="184"/>
        </w:trPr>
        <w:tc>
          <w:tcPr>
            <w:tcW w:w="813" w:type="dxa"/>
          </w:tcPr>
          <w:p w14:paraId="37DED69C" w14:textId="77777777" w:rsidR="00BB6832" w:rsidRDefault="00BB6832" w:rsidP="00551ABC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27</w:t>
            </w:r>
          </w:p>
        </w:tc>
        <w:tc>
          <w:tcPr>
            <w:tcW w:w="5245" w:type="dxa"/>
          </w:tcPr>
          <w:p w14:paraId="7ADBEF37" w14:textId="77777777" w:rsidR="00BB6832" w:rsidRDefault="00BB6832" w:rsidP="00551AB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Чернозёмы южные</w:t>
            </w:r>
          </w:p>
        </w:tc>
        <w:tc>
          <w:tcPr>
            <w:tcW w:w="1275" w:type="dxa"/>
          </w:tcPr>
          <w:p w14:paraId="62751B4C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0,98</w:t>
            </w:r>
          </w:p>
        </w:tc>
        <w:tc>
          <w:tcPr>
            <w:tcW w:w="1276" w:type="dxa"/>
          </w:tcPr>
          <w:p w14:paraId="41A51870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40 – 70 </w:t>
            </w:r>
          </w:p>
        </w:tc>
        <w:tc>
          <w:tcPr>
            <w:tcW w:w="1134" w:type="dxa"/>
          </w:tcPr>
          <w:p w14:paraId="75A754C1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46,5</w:t>
            </w:r>
          </w:p>
        </w:tc>
      </w:tr>
      <w:tr w:rsidR="00BB6832" w14:paraId="3CC9834F" w14:textId="77777777" w:rsidTr="00551ABC">
        <w:trPr>
          <w:trHeight w:val="138"/>
        </w:trPr>
        <w:tc>
          <w:tcPr>
            <w:tcW w:w="813" w:type="dxa"/>
          </w:tcPr>
          <w:p w14:paraId="469B725D" w14:textId="77777777" w:rsidR="00BB6832" w:rsidRPr="003D69CF" w:rsidRDefault="00BB6832" w:rsidP="00551ABC">
            <w:pPr>
              <w:jc w:val="center"/>
              <w:rPr>
                <w:snapToGrid w:val="0"/>
                <w:color w:val="000000"/>
                <w:sz w:val="24"/>
              </w:rPr>
            </w:pPr>
            <w:r w:rsidRPr="003D69CF">
              <w:rPr>
                <w:snapToGrid w:val="0"/>
                <w:color w:val="000000"/>
                <w:sz w:val="24"/>
              </w:rPr>
              <w:t>28</w:t>
            </w:r>
          </w:p>
        </w:tc>
        <w:tc>
          <w:tcPr>
            <w:tcW w:w="5245" w:type="dxa"/>
          </w:tcPr>
          <w:p w14:paraId="547F387E" w14:textId="77777777" w:rsidR="00BB6832" w:rsidRPr="003D69CF" w:rsidRDefault="00BB6832" w:rsidP="00551ABC">
            <w:pPr>
              <w:rPr>
                <w:snapToGrid w:val="0"/>
                <w:color w:val="000000"/>
              </w:rPr>
            </w:pPr>
            <w:r w:rsidRPr="003D69CF">
              <w:rPr>
                <w:snapToGrid w:val="0"/>
                <w:color w:val="000000"/>
              </w:rPr>
              <w:t>Горно-луговые</w:t>
            </w:r>
          </w:p>
        </w:tc>
        <w:tc>
          <w:tcPr>
            <w:tcW w:w="1275" w:type="dxa"/>
          </w:tcPr>
          <w:p w14:paraId="2FA72A64" w14:textId="77777777" w:rsidR="00BB6832" w:rsidRPr="003D69CF" w:rsidRDefault="00BB6832" w:rsidP="00551ABC">
            <w:pPr>
              <w:jc w:val="center"/>
              <w:rPr>
                <w:snapToGrid w:val="0"/>
                <w:color w:val="000000"/>
              </w:rPr>
            </w:pPr>
            <w:r w:rsidRPr="003D69CF">
              <w:rPr>
                <w:snapToGrid w:val="0"/>
                <w:color w:val="000000"/>
              </w:rPr>
              <w:t>0,98</w:t>
            </w:r>
          </w:p>
        </w:tc>
        <w:tc>
          <w:tcPr>
            <w:tcW w:w="1276" w:type="dxa"/>
          </w:tcPr>
          <w:p w14:paraId="3B121864" w14:textId="77777777" w:rsidR="00BB6832" w:rsidRPr="003D69CF" w:rsidRDefault="00BB6832" w:rsidP="00551ABC">
            <w:pPr>
              <w:jc w:val="center"/>
              <w:rPr>
                <w:snapToGrid w:val="0"/>
                <w:color w:val="000000"/>
              </w:rPr>
            </w:pPr>
            <w:r w:rsidRPr="003D69CF">
              <w:rPr>
                <w:snapToGrid w:val="0"/>
                <w:color w:val="000000"/>
              </w:rPr>
              <w:t xml:space="preserve">30 – 80 </w:t>
            </w:r>
          </w:p>
        </w:tc>
        <w:tc>
          <w:tcPr>
            <w:tcW w:w="1134" w:type="dxa"/>
          </w:tcPr>
          <w:p w14:paraId="403E9AE8" w14:textId="77777777" w:rsidR="00BB6832" w:rsidRPr="003D69CF" w:rsidRDefault="00BB6832" w:rsidP="00551ABC">
            <w:pPr>
              <w:jc w:val="center"/>
              <w:rPr>
                <w:snapToGrid w:val="0"/>
                <w:color w:val="000000"/>
              </w:rPr>
            </w:pPr>
            <w:r w:rsidRPr="003D69CF">
              <w:rPr>
                <w:snapToGrid w:val="0"/>
                <w:color w:val="000000"/>
              </w:rPr>
              <w:t>37,5</w:t>
            </w:r>
          </w:p>
        </w:tc>
      </w:tr>
      <w:tr w:rsidR="00BB6832" w14:paraId="3DD9F0DC" w14:textId="77777777" w:rsidTr="00551ABC">
        <w:trPr>
          <w:trHeight w:val="138"/>
        </w:trPr>
        <w:tc>
          <w:tcPr>
            <w:tcW w:w="813" w:type="dxa"/>
          </w:tcPr>
          <w:p w14:paraId="19BF3D0D" w14:textId="77777777" w:rsidR="00BB6832" w:rsidRDefault="00BB6832" w:rsidP="00551ABC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29</w:t>
            </w:r>
          </w:p>
        </w:tc>
        <w:tc>
          <w:tcPr>
            <w:tcW w:w="5245" w:type="dxa"/>
          </w:tcPr>
          <w:p w14:paraId="5895DCE9" w14:textId="77777777" w:rsidR="00BB6832" w:rsidRDefault="00BB6832" w:rsidP="00551AB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Чернозёмы обыкновенные</w:t>
            </w:r>
          </w:p>
        </w:tc>
        <w:tc>
          <w:tcPr>
            <w:tcW w:w="1275" w:type="dxa"/>
          </w:tcPr>
          <w:p w14:paraId="0848B189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0,98</w:t>
            </w:r>
          </w:p>
        </w:tc>
        <w:tc>
          <w:tcPr>
            <w:tcW w:w="1276" w:type="dxa"/>
          </w:tcPr>
          <w:p w14:paraId="67CF94E8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40 - 100</w:t>
            </w:r>
          </w:p>
        </w:tc>
        <w:tc>
          <w:tcPr>
            <w:tcW w:w="1134" w:type="dxa"/>
          </w:tcPr>
          <w:p w14:paraId="219074B4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48,8 </w:t>
            </w:r>
          </w:p>
        </w:tc>
      </w:tr>
      <w:tr w:rsidR="00BB6832" w14:paraId="66BF4FE0" w14:textId="77777777" w:rsidTr="00551ABC">
        <w:trPr>
          <w:trHeight w:val="150"/>
        </w:trPr>
        <w:tc>
          <w:tcPr>
            <w:tcW w:w="813" w:type="dxa"/>
          </w:tcPr>
          <w:p w14:paraId="6CFA0F19" w14:textId="77777777" w:rsidR="00BB6832" w:rsidRDefault="00BB6832" w:rsidP="00551ABC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30</w:t>
            </w:r>
          </w:p>
        </w:tc>
        <w:tc>
          <w:tcPr>
            <w:tcW w:w="5245" w:type="dxa"/>
          </w:tcPr>
          <w:p w14:paraId="5022107E" w14:textId="77777777" w:rsidR="00BB6832" w:rsidRDefault="00BB6832" w:rsidP="00551AB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Серые лесные почвы</w:t>
            </w:r>
          </w:p>
        </w:tc>
        <w:tc>
          <w:tcPr>
            <w:tcW w:w="1275" w:type="dxa"/>
          </w:tcPr>
          <w:p w14:paraId="45DF8684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0,95</w:t>
            </w:r>
          </w:p>
        </w:tc>
        <w:tc>
          <w:tcPr>
            <w:tcW w:w="1276" w:type="dxa"/>
          </w:tcPr>
          <w:p w14:paraId="2B386081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20 – 50 </w:t>
            </w:r>
          </w:p>
        </w:tc>
        <w:tc>
          <w:tcPr>
            <w:tcW w:w="1134" w:type="dxa"/>
          </w:tcPr>
          <w:p w14:paraId="2CDAF394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34,8 </w:t>
            </w:r>
          </w:p>
        </w:tc>
      </w:tr>
      <w:tr w:rsidR="00BB6832" w14:paraId="2B476802" w14:textId="77777777" w:rsidTr="00551ABC">
        <w:trPr>
          <w:trHeight w:val="150"/>
        </w:trPr>
        <w:tc>
          <w:tcPr>
            <w:tcW w:w="813" w:type="dxa"/>
          </w:tcPr>
          <w:p w14:paraId="54683FC8" w14:textId="77777777" w:rsidR="00BB6832" w:rsidRDefault="00BB6832" w:rsidP="00551ABC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31</w:t>
            </w:r>
          </w:p>
        </w:tc>
        <w:tc>
          <w:tcPr>
            <w:tcW w:w="5245" w:type="dxa"/>
          </w:tcPr>
          <w:p w14:paraId="3E63BBB7" w14:textId="77777777" w:rsidR="00BB6832" w:rsidRDefault="00BB6832" w:rsidP="00551AB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Горно-луговые</w:t>
            </w:r>
          </w:p>
        </w:tc>
        <w:tc>
          <w:tcPr>
            <w:tcW w:w="1275" w:type="dxa"/>
          </w:tcPr>
          <w:p w14:paraId="13253014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0,98</w:t>
            </w:r>
          </w:p>
        </w:tc>
        <w:tc>
          <w:tcPr>
            <w:tcW w:w="1276" w:type="dxa"/>
          </w:tcPr>
          <w:p w14:paraId="14B22584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30 – 80 </w:t>
            </w:r>
          </w:p>
        </w:tc>
        <w:tc>
          <w:tcPr>
            <w:tcW w:w="1134" w:type="dxa"/>
          </w:tcPr>
          <w:p w14:paraId="1155FFEA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37,5</w:t>
            </w:r>
          </w:p>
        </w:tc>
      </w:tr>
      <w:tr w:rsidR="00BB6832" w14:paraId="5ADE246F" w14:textId="77777777" w:rsidTr="00551ABC">
        <w:trPr>
          <w:trHeight w:val="155"/>
        </w:trPr>
        <w:tc>
          <w:tcPr>
            <w:tcW w:w="813" w:type="dxa"/>
          </w:tcPr>
          <w:p w14:paraId="6D6DF0D0" w14:textId="77777777" w:rsidR="00BB6832" w:rsidRDefault="00BB6832" w:rsidP="00551ABC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32</w:t>
            </w:r>
          </w:p>
        </w:tc>
        <w:tc>
          <w:tcPr>
            <w:tcW w:w="5245" w:type="dxa"/>
          </w:tcPr>
          <w:p w14:paraId="2DBC3E78" w14:textId="77777777" w:rsidR="00BB6832" w:rsidRDefault="00BB6832" w:rsidP="00551AB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Тёмно-каштановые</w:t>
            </w:r>
          </w:p>
        </w:tc>
        <w:tc>
          <w:tcPr>
            <w:tcW w:w="1275" w:type="dxa"/>
          </w:tcPr>
          <w:p w14:paraId="29B55271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0,90</w:t>
            </w:r>
          </w:p>
        </w:tc>
        <w:tc>
          <w:tcPr>
            <w:tcW w:w="1276" w:type="dxa"/>
          </w:tcPr>
          <w:p w14:paraId="2C289284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40 – 50 </w:t>
            </w:r>
          </w:p>
        </w:tc>
        <w:tc>
          <w:tcPr>
            <w:tcW w:w="1134" w:type="dxa"/>
          </w:tcPr>
          <w:p w14:paraId="2B89A726" w14:textId="77777777" w:rsidR="00BB6832" w:rsidRDefault="00BB6832" w:rsidP="00551AB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42,0</w:t>
            </w:r>
          </w:p>
        </w:tc>
      </w:tr>
    </w:tbl>
    <w:p w14:paraId="1728A90B" w14:textId="77777777" w:rsidR="00525129" w:rsidRDefault="00525129" w:rsidP="00FA1BF7">
      <w:pPr>
        <w:ind w:firstLine="709"/>
        <w:jc w:val="both"/>
        <w:rPr>
          <w:b/>
          <w:i/>
          <w:snapToGrid w:val="0"/>
          <w:color w:val="000000"/>
        </w:rPr>
      </w:pPr>
    </w:p>
    <w:p w14:paraId="0DE9C1FF" w14:textId="77777777" w:rsidR="00FA1BF7" w:rsidRPr="009813D1" w:rsidRDefault="00475879" w:rsidP="00FA1BF7">
      <w:pPr>
        <w:ind w:firstLine="709"/>
        <w:jc w:val="both"/>
        <w:rPr>
          <w:b/>
          <w:i/>
          <w:snapToGrid w:val="0"/>
          <w:color w:val="000000"/>
        </w:rPr>
      </w:pPr>
      <w:r>
        <w:rPr>
          <w:b/>
          <w:i/>
          <w:snapToGrid w:val="0"/>
          <w:color w:val="000000"/>
        </w:rPr>
        <w:t>1</w:t>
      </w:r>
      <w:r w:rsidR="00FA1BF7">
        <w:rPr>
          <w:b/>
          <w:i/>
          <w:snapToGrid w:val="0"/>
          <w:color w:val="000000"/>
        </w:rPr>
        <w:t xml:space="preserve">.3 </w:t>
      </w:r>
      <w:r w:rsidR="00FA1BF7" w:rsidRPr="009813D1">
        <w:rPr>
          <w:b/>
          <w:i/>
          <w:snapToGrid w:val="0"/>
          <w:color w:val="000000"/>
        </w:rPr>
        <w:t xml:space="preserve">Определить: </w:t>
      </w:r>
    </w:p>
    <w:p w14:paraId="5BC4138D" w14:textId="77777777" w:rsidR="00FA1BF7" w:rsidRDefault="00FA1BF7" w:rsidP="007E0949">
      <w:pPr>
        <w:numPr>
          <w:ilvl w:val="0"/>
          <w:numId w:val="16"/>
        </w:numPr>
        <w:ind w:left="0" w:firstLine="709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>Определить среднее значение и среднеквадратическое отклонение фактической толщины снятого плодородного слоя.</w:t>
      </w:r>
    </w:p>
    <w:p w14:paraId="0C2EDFBE" w14:textId="77777777" w:rsidR="00FA1BF7" w:rsidRDefault="00FA1BF7" w:rsidP="007E0949">
      <w:pPr>
        <w:numPr>
          <w:ilvl w:val="0"/>
          <w:numId w:val="16"/>
        </w:numPr>
        <w:ind w:left="0" w:firstLine="709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>Сравнить среднее значение фактического плодородного слоя с проектной толщиной  и правильно определить схему (форму) оценки риска.</w:t>
      </w:r>
    </w:p>
    <w:p w14:paraId="7D4A357D" w14:textId="77777777" w:rsidR="007720FE" w:rsidRPr="007720FE" w:rsidRDefault="00FA1BF7" w:rsidP="007720FE">
      <w:pPr>
        <w:numPr>
          <w:ilvl w:val="0"/>
          <w:numId w:val="16"/>
        </w:numPr>
        <w:ind w:left="0" w:firstLine="709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 xml:space="preserve">По установленной схеме (форме) оценки риска, определить риск деградации снятого плодородного слоя и достигнутый уровень надёжности выполненных работ. Сделать необходимые выводы. </w:t>
      </w:r>
    </w:p>
    <w:p w14:paraId="22F308D4" w14:textId="77777777" w:rsidR="00525129" w:rsidRDefault="00525129" w:rsidP="007E0949">
      <w:pPr>
        <w:ind w:firstLine="709"/>
        <w:jc w:val="both"/>
        <w:rPr>
          <w:b/>
          <w:i/>
          <w:snapToGrid w:val="0"/>
          <w:color w:val="000000"/>
        </w:rPr>
      </w:pPr>
    </w:p>
    <w:p w14:paraId="60A66FC6" w14:textId="77777777" w:rsidR="007E0949" w:rsidRPr="007E0949" w:rsidRDefault="006064BF" w:rsidP="007E0949">
      <w:pPr>
        <w:ind w:firstLine="709"/>
        <w:jc w:val="both"/>
        <w:rPr>
          <w:b/>
          <w:i/>
          <w:snapToGrid w:val="0"/>
          <w:color w:val="000000"/>
        </w:rPr>
      </w:pPr>
      <w:r>
        <w:rPr>
          <w:b/>
          <w:i/>
          <w:snapToGrid w:val="0"/>
          <w:color w:val="000000"/>
        </w:rPr>
        <w:t>1</w:t>
      </w:r>
      <w:r w:rsidR="007E0949" w:rsidRPr="007E0949">
        <w:rPr>
          <w:b/>
          <w:i/>
          <w:snapToGrid w:val="0"/>
          <w:color w:val="000000"/>
        </w:rPr>
        <w:t xml:space="preserve">.4 Решение задачи (исходные данные по </w:t>
      </w:r>
      <w:r w:rsidR="00A22F03">
        <w:rPr>
          <w:b/>
          <w:i/>
          <w:snapToGrid w:val="0"/>
          <w:color w:val="000000"/>
        </w:rPr>
        <w:t xml:space="preserve">2 </w:t>
      </w:r>
      <w:r w:rsidR="007E0949" w:rsidRPr="007E0949">
        <w:rPr>
          <w:b/>
          <w:i/>
          <w:snapToGrid w:val="0"/>
          <w:color w:val="000000"/>
        </w:rPr>
        <w:t xml:space="preserve"> варианту):</w:t>
      </w:r>
    </w:p>
    <w:p w14:paraId="6C1AF90F" w14:textId="77777777" w:rsidR="00846A6D" w:rsidRDefault="00846A6D" w:rsidP="00846A6D">
      <w:pPr>
        <w:pStyle w:val="a7"/>
        <w:ind w:firstLine="709"/>
      </w:pPr>
      <w:r>
        <w:t xml:space="preserve">Проектное значение толщины снимаемого слоя почвы равно </w:t>
      </w:r>
      <w:r w:rsidR="003D69CF">
        <w:t>4</w:t>
      </w:r>
      <w:r w:rsidR="00A22F03">
        <w:t>8</w:t>
      </w:r>
      <w:r w:rsidR="00525129">
        <w:t>,</w:t>
      </w:r>
      <w:r w:rsidR="003D69CF">
        <w:t>0</w:t>
      </w:r>
      <w:r>
        <w:t xml:space="preserve"> см.</w:t>
      </w:r>
    </w:p>
    <w:p w14:paraId="61D1B77F" w14:textId="77777777" w:rsidR="00846A6D" w:rsidRDefault="00846A6D" w:rsidP="00846A6D">
      <w:pPr>
        <w:pStyle w:val="a7"/>
        <w:ind w:firstLine="709"/>
      </w:pPr>
      <w:r w:rsidRPr="00447833">
        <w:t xml:space="preserve">Тип почвы </w:t>
      </w:r>
      <w:r w:rsidR="00852028">
        <w:t>–</w:t>
      </w:r>
      <w:r w:rsidRPr="00447833">
        <w:t xml:space="preserve"> </w:t>
      </w:r>
      <w:r w:rsidR="00A22F03">
        <w:rPr>
          <w:snapToGrid w:val="0"/>
          <w:color w:val="000000"/>
        </w:rPr>
        <w:t>Бурые лесные</w:t>
      </w:r>
      <w:r w:rsidRPr="00846A6D">
        <w:t>.</w:t>
      </w:r>
    </w:p>
    <w:p w14:paraId="45797780" w14:textId="77777777" w:rsidR="00846A6D" w:rsidRDefault="00846A6D" w:rsidP="00846A6D">
      <w:pPr>
        <w:pStyle w:val="a7"/>
        <w:ind w:firstLine="709"/>
        <w:jc w:val="both"/>
      </w:pPr>
      <w:r>
        <w:t>Требуемый уровень надёжности Р</w:t>
      </w:r>
      <w:r>
        <w:rPr>
          <w:vertAlign w:val="subscript"/>
        </w:rPr>
        <w:t>Н</w:t>
      </w:r>
      <w:r w:rsidR="00525129">
        <w:t xml:space="preserve"> =0,9</w:t>
      </w:r>
      <w:r w:rsidR="00F74197">
        <w:t>0</w:t>
      </w:r>
      <w:r>
        <w:t>. Следовательно, допустимый риск деградации почвы равен 0,</w:t>
      </w:r>
      <w:r w:rsidR="003D69CF">
        <w:t>10</w:t>
      </w:r>
      <w:r>
        <w:t xml:space="preserve">, а расчётный квантиль имеет значение </w:t>
      </w:r>
      <w:r>
        <w:rPr>
          <w:lang w:val="en-US"/>
        </w:rPr>
        <w:t>u</w:t>
      </w:r>
      <w:r>
        <w:t>=</w:t>
      </w:r>
      <w:r w:rsidR="003D69CF">
        <w:t>1</w:t>
      </w:r>
      <w:r w:rsidR="00525129">
        <w:t>,</w:t>
      </w:r>
      <w:r w:rsidR="003D69CF">
        <w:t>283</w:t>
      </w:r>
      <w:r w:rsidR="00852028">
        <w:t>;</w:t>
      </w:r>
    </w:p>
    <w:p w14:paraId="5FEA46B6" w14:textId="77777777" w:rsidR="00525129" w:rsidRDefault="00525129" w:rsidP="00846A6D">
      <w:pPr>
        <w:pStyle w:val="a7"/>
        <w:ind w:firstLine="709"/>
        <w:jc w:val="both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850"/>
        <w:gridCol w:w="1245"/>
        <w:gridCol w:w="909"/>
        <w:gridCol w:w="909"/>
        <w:gridCol w:w="909"/>
        <w:gridCol w:w="909"/>
        <w:gridCol w:w="1498"/>
      </w:tblGrid>
      <w:tr w:rsidR="007720FE" w:rsidRPr="001A4DD7" w14:paraId="76831274" w14:textId="77777777" w:rsidTr="003D69CF">
        <w:trPr>
          <w:trHeight w:val="368"/>
        </w:trPr>
        <w:tc>
          <w:tcPr>
            <w:tcW w:w="2552" w:type="dxa"/>
            <w:shd w:val="clear" w:color="auto" w:fill="auto"/>
            <w:vAlign w:val="center"/>
          </w:tcPr>
          <w:p w14:paraId="39A78C75" w14:textId="77777777" w:rsidR="007720FE" w:rsidRPr="00475879" w:rsidRDefault="007720FE" w:rsidP="00F93986">
            <w:pPr>
              <w:pStyle w:val="3"/>
              <w:tabs>
                <w:tab w:val="left" w:pos="284"/>
              </w:tabs>
              <w:ind w:firstLine="0"/>
              <w:jc w:val="center"/>
              <w:rPr>
                <w:snapToGrid w:val="0"/>
              </w:rPr>
            </w:pPr>
            <w:r w:rsidRPr="00475879">
              <w:rPr>
                <w:snapToGrid w:val="0"/>
              </w:rPr>
              <w:t>Требуемая  надёжность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BC44443" w14:textId="77777777" w:rsidR="007720FE" w:rsidRPr="00475879" w:rsidRDefault="007720FE" w:rsidP="00F93986">
            <w:pPr>
              <w:pStyle w:val="3"/>
              <w:tabs>
                <w:tab w:val="left" w:pos="284"/>
              </w:tabs>
              <w:ind w:firstLine="0"/>
              <w:jc w:val="center"/>
              <w:rPr>
                <w:snapToGrid w:val="0"/>
              </w:rPr>
            </w:pPr>
            <w:r w:rsidRPr="00475879">
              <w:rPr>
                <w:snapToGrid w:val="0"/>
              </w:rPr>
              <w:t>Р</w:t>
            </w:r>
            <w:r w:rsidRPr="00475879">
              <w:rPr>
                <w:snapToGrid w:val="0"/>
                <w:vertAlign w:val="subscript"/>
              </w:rPr>
              <w:t>Н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637B9D6C" w14:textId="77777777" w:rsidR="007720FE" w:rsidRPr="003D69CF" w:rsidRDefault="007720FE" w:rsidP="003D69CF">
            <w:pPr>
              <w:pStyle w:val="3"/>
              <w:tabs>
                <w:tab w:val="left" w:pos="284"/>
              </w:tabs>
              <w:ind w:firstLine="0"/>
              <w:jc w:val="center"/>
              <w:rPr>
                <w:snapToGrid w:val="0"/>
              </w:rPr>
            </w:pPr>
            <w:r w:rsidRPr="003D69CF">
              <w:rPr>
                <w:snapToGrid w:val="0"/>
              </w:rPr>
              <w:t>0,9</w:t>
            </w:r>
            <w:r w:rsidR="003D69CF" w:rsidRPr="003D69CF">
              <w:rPr>
                <w:snapToGrid w:val="0"/>
              </w:rPr>
              <w:t>0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18532568" w14:textId="77777777" w:rsidR="007720FE" w:rsidRPr="00475879" w:rsidRDefault="007720FE" w:rsidP="00F93986">
            <w:pPr>
              <w:pStyle w:val="3"/>
              <w:tabs>
                <w:tab w:val="left" w:pos="284"/>
              </w:tabs>
              <w:ind w:firstLine="0"/>
              <w:jc w:val="center"/>
              <w:rPr>
                <w:snapToGrid w:val="0"/>
              </w:rPr>
            </w:pPr>
            <w:r w:rsidRPr="00475879">
              <w:rPr>
                <w:snapToGrid w:val="0"/>
              </w:rPr>
              <w:t>0,95</w:t>
            </w:r>
          </w:p>
        </w:tc>
        <w:tc>
          <w:tcPr>
            <w:tcW w:w="909" w:type="dxa"/>
            <w:shd w:val="clear" w:color="auto" w:fill="FFFF00"/>
            <w:vAlign w:val="center"/>
          </w:tcPr>
          <w:p w14:paraId="48CED335" w14:textId="77777777" w:rsidR="007720FE" w:rsidRPr="00525129" w:rsidRDefault="007720FE" w:rsidP="00F93986">
            <w:pPr>
              <w:pStyle w:val="3"/>
              <w:tabs>
                <w:tab w:val="left" w:pos="284"/>
              </w:tabs>
              <w:ind w:firstLine="0"/>
              <w:jc w:val="center"/>
              <w:rPr>
                <w:snapToGrid w:val="0"/>
              </w:rPr>
            </w:pPr>
            <w:r w:rsidRPr="00525129">
              <w:rPr>
                <w:snapToGrid w:val="0"/>
              </w:rPr>
              <w:t>0,90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41897C95" w14:textId="77777777" w:rsidR="007720FE" w:rsidRPr="00475879" w:rsidRDefault="007720FE" w:rsidP="00F93986">
            <w:pPr>
              <w:pStyle w:val="3"/>
              <w:tabs>
                <w:tab w:val="left" w:pos="284"/>
              </w:tabs>
              <w:ind w:firstLine="0"/>
              <w:jc w:val="center"/>
              <w:rPr>
                <w:snapToGrid w:val="0"/>
              </w:rPr>
            </w:pPr>
            <w:r w:rsidRPr="00475879">
              <w:rPr>
                <w:snapToGrid w:val="0"/>
              </w:rPr>
              <w:t>0,85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527D4249" w14:textId="77777777" w:rsidR="007720FE" w:rsidRPr="00B96DEF" w:rsidRDefault="007720FE" w:rsidP="00F93986">
            <w:pPr>
              <w:pStyle w:val="3"/>
              <w:tabs>
                <w:tab w:val="left" w:pos="284"/>
              </w:tabs>
              <w:ind w:firstLine="0"/>
              <w:jc w:val="center"/>
              <w:rPr>
                <w:snapToGrid w:val="0"/>
              </w:rPr>
            </w:pPr>
            <w:r w:rsidRPr="00B96DEF">
              <w:rPr>
                <w:snapToGrid w:val="0"/>
              </w:rPr>
              <w:t>0,80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2A64C269" w14:textId="77777777" w:rsidR="007720FE" w:rsidRPr="00475879" w:rsidRDefault="007720FE" w:rsidP="00F93986">
            <w:pPr>
              <w:pStyle w:val="3"/>
              <w:tabs>
                <w:tab w:val="left" w:pos="284"/>
              </w:tabs>
              <w:ind w:firstLine="0"/>
              <w:jc w:val="center"/>
              <w:rPr>
                <w:snapToGrid w:val="0"/>
              </w:rPr>
            </w:pPr>
            <w:r w:rsidRPr="00475879">
              <w:rPr>
                <w:snapToGrid w:val="0"/>
              </w:rPr>
              <w:t>0,75</w:t>
            </w:r>
          </w:p>
        </w:tc>
      </w:tr>
      <w:tr w:rsidR="007720FE" w:rsidRPr="001A4DD7" w14:paraId="481BBDF3" w14:textId="77777777" w:rsidTr="003D69CF">
        <w:trPr>
          <w:trHeight w:val="302"/>
        </w:trPr>
        <w:tc>
          <w:tcPr>
            <w:tcW w:w="2552" w:type="dxa"/>
            <w:shd w:val="clear" w:color="auto" w:fill="auto"/>
            <w:vAlign w:val="center"/>
          </w:tcPr>
          <w:p w14:paraId="1D67E3F4" w14:textId="77777777" w:rsidR="007720FE" w:rsidRPr="00475879" w:rsidRDefault="007720FE" w:rsidP="00F93986">
            <w:pPr>
              <w:pStyle w:val="3"/>
              <w:tabs>
                <w:tab w:val="left" w:pos="284"/>
              </w:tabs>
              <w:ind w:firstLine="0"/>
              <w:jc w:val="center"/>
              <w:rPr>
                <w:snapToGrid w:val="0"/>
              </w:rPr>
            </w:pPr>
            <w:r w:rsidRPr="00475879">
              <w:rPr>
                <w:snapToGrid w:val="0"/>
              </w:rPr>
              <w:t>Допустимый риск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5A0CC33" w14:textId="77777777" w:rsidR="007720FE" w:rsidRPr="00475879" w:rsidRDefault="007720FE" w:rsidP="00F93986">
            <w:pPr>
              <w:pStyle w:val="3"/>
              <w:tabs>
                <w:tab w:val="left" w:pos="284"/>
              </w:tabs>
              <w:ind w:firstLine="0"/>
              <w:jc w:val="center"/>
              <w:rPr>
                <w:snapToGrid w:val="0"/>
              </w:rPr>
            </w:pPr>
            <w:r w:rsidRPr="00475879">
              <w:rPr>
                <w:snapToGrid w:val="0"/>
                <w:lang w:val="en-US"/>
              </w:rPr>
              <w:t>r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74C6A215" w14:textId="77777777" w:rsidR="007720FE" w:rsidRPr="003D69CF" w:rsidRDefault="007720FE" w:rsidP="00F93986">
            <w:pPr>
              <w:pStyle w:val="3"/>
              <w:tabs>
                <w:tab w:val="left" w:pos="284"/>
              </w:tabs>
              <w:ind w:firstLine="0"/>
              <w:jc w:val="center"/>
              <w:rPr>
                <w:snapToGrid w:val="0"/>
              </w:rPr>
            </w:pPr>
            <w:r w:rsidRPr="003D69CF">
              <w:rPr>
                <w:snapToGrid w:val="0"/>
              </w:rPr>
              <w:t>0,02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0344EC81" w14:textId="77777777" w:rsidR="007720FE" w:rsidRPr="00475879" w:rsidRDefault="007720FE" w:rsidP="00F93986">
            <w:pPr>
              <w:pStyle w:val="3"/>
              <w:tabs>
                <w:tab w:val="left" w:pos="284"/>
              </w:tabs>
              <w:ind w:firstLine="0"/>
              <w:jc w:val="center"/>
              <w:rPr>
                <w:snapToGrid w:val="0"/>
              </w:rPr>
            </w:pPr>
            <w:r w:rsidRPr="00475879">
              <w:rPr>
                <w:snapToGrid w:val="0"/>
              </w:rPr>
              <w:t>0,05</w:t>
            </w:r>
          </w:p>
        </w:tc>
        <w:tc>
          <w:tcPr>
            <w:tcW w:w="909" w:type="dxa"/>
            <w:shd w:val="clear" w:color="auto" w:fill="FFFF00"/>
            <w:vAlign w:val="center"/>
          </w:tcPr>
          <w:p w14:paraId="0631C17F" w14:textId="77777777" w:rsidR="007720FE" w:rsidRPr="00525129" w:rsidRDefault="007720FE" w:rsidP="00F93986">
            <w:pPr>
              <w:pStyle w:val="3"/>
              <w:tabs>
                <w:tab w:val="left" w:pos="284"/>
              </w:tabs>
              <w:ind w:firstLine="0"/>
              <w:jc w:val="center"/>
              <w:rPr>
                <w:snapToGrid w:val="0"/>
              </w:rPr>
            </w:pPr>
            <w:r w:rsidRPr="00525129">
              <w:rPr>
                <w:snapToGrid w:val="0"/>
              </w:rPr>
              <w:t>0,10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3DD8D432" w14:textId="77777777" w:rsidR="007720FE" w:rsidRPr="00475879" w:rsidRDefault="007720FE" w:rsidP="00F93986">
            <w:pPr>
              <w:pStyle w:val="3"/>
              <w:tabs>
                <w:tab w:val="left" w:pos="284"/>
              </w:tabs>
              <w:ind w:firstLine="0"/>
              <w:jc w:val="center"/>
              <w:rPr>
                <w:snapToGrid w:val="0"/>
              </w:rPr>
            </w:pPr>
            <w:r w:rsidRPr="00475879">
              <w:rPr>
                <w:snapToGrid w:val="0"/>
              </w:rPr>
              <w:t>0,15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42514F55" w14:textId="77777777" w:rsidR="007720FE" w:rsidRPr="00B96DEF" w:rsidRDefault="007720FE" w:rsidP="00F93986">
            <w:pPr>
              <w:pStyle w:val="3"/>
              <w:tabs>
                <w:tab w:val="left" w:pos="284"/>
              </w:tabs>
              <w:ind w:firstLine="0"/>
              <w:jc w:val="center"/>
              <w:rPr>
                <w:snapToGrid w:val="0"/>
              </w:rPr>
            </w:pPr>
            <w:r w:rsidRPr="00B96DEF">
              <w:rPr>
                <w:snapToGrid w:val="0"/>
              </w:rPr>
              <w:t>0,20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445D3DE1" w14:textId="77777777" w:rsidR="007720FE" w:rsidRPr="00475879" w:rsidRDefault="007720FE" w:rsidP="00F93986">
            <w:pPr>
              <w:pStyle w:val="3"/>
              <w:tabs>
                <w:tab w:val="left" w:pos="284"/>
              </w:tabs>
              <w:ind w:firstLine="0"/>
              <w:jc w:val="center"/>
              <w:rPr>
                <w:snapToGrid w:val="0"/>
              </w:rPr>
            </w:pPr>
            <w:r w:rsidRPr="00475879">
              <w:rPr>
                <w:snapToGrid w:val="0"/>
              </w:rPr>
              <w:t>0,25</w:t>
            </w:r>
          </w:p>
        </w:tc>
      </w:tr>
      <w:tr w:rsidR="007720FE" w:rsidRPr="001A4DD7" w14:paraId="0598C0A6" w14:textId="77777777" w:rsidTr="003D69CF">
        <w:trPr>
          <w:trHeight w:val="290"/>
        </w:trPr>
        <w:tc>
          <w:tcPr>
            <w:tcW w:w="2552" w:type="dxa"/>
            <w:shd w:val="clear" w:color="auto" w:fill="auto"/>
            <w:vAlign w:val="center"/>
          </w:tcPr>
          <w:p w14:paraId="6B52EB9E" w14:textId="77777777" w:rsidR="007720FE" w:rsidRPr="00475879" w:rsidRDefault="007720FE" w:rsidP="00F93986">
            <w:pPr>
              <w:pStyle w:val="3"/>
              <w:tabs>
                <w:tab w:val="left" w:pos="284"/>
              </w:tabs>
              <w:ind w:firstLine="0"/>
              <w:jc w:val="center"/>
              <w:rPr>
                <w:snapToGrid w:val="0"/>
              </w:rPr>
            </w:pPr>
            <w:r w:rsidRPr="00475879">
              <w:rPr>
                <w:snapToGrid w:val="0"/>
              </w:rPr>
              <w:t>Функция Лапласа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725EC28" w14:textId="77777777" w:rsidR="007720FE" w:rsidRPr="00475879" w:rsidRDefault="007720FE" w:rsidP="00F93986">
            <w:pPr>
              <w:pStyle w:val="3"/>
              <w:tabs>
                <w:tab w:val="left" w:pos="284"/>
              </w:tabs>
              <w:ind w:firstLine="0"/>
              <w:jc w:val="center"/>
              <w:rPr>
                <w:snapToGrid w:val="0"/>
              </w:rPr>
            </w:pPr>
            <w:r w:rsidRPr="00475879">
              <w:rPr>
                <w:snapToGrid w:val="0"/>
              </w:rPr>
              <w:t>Ф(</w:t>
            </w:r>
            <w:r w:rsidRPr="00475879">
              <w:rPr>
                <w:snapToGrid w:val="0"/>
                <w:lang w:val="en-US"/>
              </w:rPr>
              <w:t>u</w:t>
            </w:r>
            <w:r w:rsidRPr="00F74197">
              <w:rPr>
                <w:snapToGrid w:val="0"/>
              </w:rPr>
              <w:t>)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34E199C4" w14:textId="77777777" w:rsidR="007720FE" w:rsidRPr="003D69CF" w:rsidRDefault="007720FE" w:rsidP="00F93986">
            <w:pPr>
              <w:pStyle w:val="3"/>
              <w:tabs>
                <w:tab w:val="left" w:pos="284"/>
              </w:tabs>
              <w:ind w:firstLine="0"/>
              <w:jc w:val="center"/>
              <w:rPr>
                <w:snapToGrid w:val="0"/>
              </w:rPr>
            </w:pPr>
            <w:r w:rsidRPr="003D69CF">
              <w:rPr>
                <w:snapToGrid w:val="0"/>
              </w:rPr>
              <w:t>0,48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4DD4C8DF" w14:textId="77777777" w:rsidR="007720FE" w:rsidRPr="00475879" w:rsidRDefault="007720FE" w:rsidP="00F93986">
            <w:pPr>
              <w:pStyle w:val="3"/>
              <w:tabs>
                <w:tab w:val="left" w:pos="284"/>
              </w:tabs>
              <w:ind w:firstLine="0"/>
              <w:jc w:val="center"/>
              <w:rPr>
                <w:snapToGrid w:val="0"/>
              </w:rPr>
            </w:pPr>
            <w:r w:rsidRPr="00475879">
              <w:rPr>
                <w:snapToGrid w:val="0"/>
              </w:rPr>
              <w:t>0,45</w:t>
            </w:r>
          </w:p>
        </w:tc>
        <w:tc>
          <w:tcPr>
            <w:tcW w:w="909" w:type="dxa"/>
            <w:shd w:val="clear" w:color="auto" w:fill="FFFF00"/>
            <w:vAlign w:val="center"/>
          </w:tcPr>
          <w:p w14:paraId="772AF697" w14:textId="77777777" w:rsidR="007720FE" w:rsidRPr="00525129" w:rsidRDefault="007720FE" w:rsidP="00F93986">
            <w:pPr>
              <w:pStyle w:val="3"/>
              <w:tabs>
                <w:tab w:val="left" w:pos="284"/>
              </w:tabs>
              <w:ind w:firstLine="0"/>
              <w:jc w:val="center"/>
              <w:rPr>
                <w:snapToGrid w:val="0"/>
              </w:rPr>
            </w:pPr>
            <w:r w:rsidRPr="00525129">
              <w:rPr>
                <w:snapToGrid w:val="0"/>
              </w:rPr>
              <w:t>0,40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4642E80E" w14:textId="77777777" w:rsidR="007720FE" w:rsidRPr="00475879" w:rsidRDefault="007720FE" w:rsidP="00F93986">
            <w:pPr>
              <w:pStyle w:val="3"/>
              <w:tabs>
                <w:tab w:val="left" w:pos="284"/>
              </w:tabs>
              <w:ind w:firstLine="0"/>
              <w:jc w:val="center"/>
              <w:rPr>
                <w:snapToGrid w:val="0"/>
              </w:rPr>
            </w:pPr>
            <w:r w:rsidRPr="00475879">
              <w:rPr>
                <w:snapToGrid w:val="0"/>
              </w:rPr>
              <w:t>0,35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0FCD3BD4" w14:textId="77777777" w:rsidR="007720FE" w:rsidRPr="00B96DEF" w:rsidRDefault="007720FE" w:rsidP="00F93986">
            <w:pPr>
              <w:pStyle w:val="3"/>
              <w:tabs>
                <w:tab w:val="left" w:pos="284"/>
              </w:tabs>
              <w:ind w:firstLine="0"/>
              <w:jc w:val="center"/>
              <w:rPr>
                <w:snapToGrid w:val="0"/>
              </w:rPr>
            </w:pPr>
            <w:r w:rsidRPr="00B96DEF">
              <w:rPr>
                <w:snapToGrid w:val="0"/>
              </w:rPr>
              <w:t>0,30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4F7CE638" w14:textId="77777777" w:rsidR="007720FE" w:rsidRPr="00475879" w:rsidRDefault="007720FE" w:rsidP="00F93986">
            <w:pPr>
              <w:jc w:val="center"/>
              <w:rPr>
                <w:color w:val="000000"/>
              </w:rPr>
            </w:pPr>
            <w:r w:rsidRPr="00475879">
              <w:rPr>
                <w:color w:val="000000"/>
              </w:rPr>
              <w:t>0,25</w:t>
            </w:r>
          </w:p>
        </w:tc>
      </w:tr>
      <w:tr w:rsidR="007720FE" w:rsidRPr="001A4DD7" w14:paraId="7014DE1D" w14:textId="77777777" w:rsidTr="003D69CF">
        <w:trPr>
          <w:trHeight w:val="276"/>
        </w:trPr>
        <w:tc>
          <w:tcPr>
            <w:tcW w:w="2552" w:type="dxa"/>
            <w:shd w:val="clear" w:color="auto" w:fill="auto"/>
            <w:vAlign w:val="center"/>
          </w:tcPr>
          <w:p w14:paraId="50234CA9" w14:textId="77777777" w:rsidR="007720FE" w:rsidRPr="00475879" w:rsidRDefault="007720FE" w:rsidP="00F93986">
            <w:pPr>
              <w:pStyle w:val="3"/>
              <w:tabs>
                <w:tab w:val="left" w:pos="284"/>
              </w:tabs>
              <w:ind w:firstLine="0"/>
              <w:jc w:val="center"/>
              <w:rPr>
                <w:snapToGrid w:val="0"/>
              </w:rPr>
            </w:pPr>
            <w:r w:rsidRPr="00475879">
              <w:rPr>
                <w:snapToGrid w:val="0"/>
              </w:rPr>
              <w:t>Квантиль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540DD9C" w14:textId="77777777" w:rsidR="007720FE" w:rsidRPr="00475879" w:rsidRDefault="007720FE" w:rsidP="00F93986">
            <w:pPr>
              <w:pStyle w:val="3"/>
              <w:tabs>
                <w:tab w:val="left" w:pos="284"/>
              </w:tabs>
              <w:ind w:firstLine="0"/>
              <w:jc w:val="center"/>
              <w:rPr>
                <w:snapToGrid w:val="0"/>
              </w:rPr>
            </w:pPr>
            <w:r w:rsidRPr="00475879">
              <w:rPr>
                <w:snapToGrid w:val="0"/>
                <w:lang w:val="en-US"/>
              </w:rPr>
              <w:t>u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5482B14B" w14:textId="77777777" w:rsidR="007720FE" w:rsidRPr="003D69CF" w:rsidRDefault="007720FE" w:rsidP="00F93986">
            <w:pPr>
              <w:pStyle w:val="3"/>
              <w:tabs>
                <w:tab w:val="left" w:pos="284"/>
              </w:tabs>
              <w:ind w:firstLine="0"/>
              <w:jc w:val="center"/>
              <w:rPr>
                <w:snapToGrid w:val="0"/>
              </w:rPr>
            </w:pPr>
            <w:r w:rsidRPr="003D69CF">
              <w:rPr>
                <w:snapToGrid w:val="0"/>
              </w:rPr>
              <w:t>2,050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34D85B65" w14:textId="77777777" w:rsidR="007720FE" w:rsidRPr="00475879" w:rsidRDefault="007720FE" w:rsidP="00F93986">
            <w:pPr>
              <w:pStyle w:val="3"/>
              <w:tabs>
                <w:tab w:val="left" w:pos="284"/>
              </w:tabs>
              <w:ind w:firstLine="0"/>
              <w:jc w:val="center"/>
              <w:rPr>
                <w:snapToGrid w:val="0"/>
              </w:rPr>
            </w:pPr>
            <w:r w:rsidRPr="00475879">
              <w:rPr>
                <w:snapToGrid w:val="0"/>
              </w:rPr>
              <w:t>1,645</w:t>
            </w:r>
          </w:p>
        </w:tc>
        <w:tc>
          <w:tcPr>
            <w:tcW w:w="909" w:type="dxa"/>
            <w:shd w:val="clear" w:color="auto" w:fill="FFFF00"/>
            <w:vAlign w:val="center"/>
          </w:tcPr>
          <w:p w14:paraId="6B3700AA" w14:textId="77777777" w:rsidR="007720FE" w:rsidRPr="00525129" w:rsidRDefault="007720FE" w:rsidP="00F93986">
            <w:pPr>
              <w:pStyle w:val="3"/>
              <w:tabs>
                <w:tab w:val="left" w:pos="284"/>
              </w:tabs>
              <w:ind w:firstLine="0"/>
              <w:jc w:val="center"/>
              <w:rPr>
                <w:snapToGrid w:val="0"/>
              </w:rPr>
            </w:pPr>
            <w:r w:rsidRPr="00525129">
              <w:rPr>
                <w:snapToGrid w:val="0"/>
              </w:rPr>
              <w:t>1,283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382164D5" w14:textId="77777777" w:rsidR="007720FE" w:rsidRPr="00475879" w:rsidRDefault="007720FE" w:rsidP="00F93986">
            <w:pPr>
              <w:pStyle w:val="3"/>
              <w:tabs>
                <w:tab w:val="left" w:pos="284"/>
              </w:tabs>
              <w:ind w:firstLine="0"/>
              <w:jc w:val="center"/>
              <w:rPr>
                <w:snapToGrid w:val="0"/>
              </w:rPr>
            </w:pPr>
            <w:r w:rsidRPr="00475879">
              <w:rPr>
                <w:snapToGrid w:val="0"/>
              </w:rPr>
              <w:t>1,034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74260895" w14:textId="77777777" w:rsidR="007720FE" w:rsidRPr="00B96DEF" w:rsidRDefault="007720FE" w:rsidP="00F93986">
            <w:pPr>
              <w:pStyle w:val="3"/>
              <w:tabs>
                <w:tab w:val="left" w:pos="284"/>
              </w:tabs>
              <w:ind w:firstLine="0"/>
              <w:jc w:val="center"/>
              <w:rPr>
                <w:snapToGrid w:val="0"/>
              </w:rPr>
            </w:pPr>
            <w:r w:rsidRPr="00B96DEF">
              <w:rPr>
                <w:snapToGrid w:val="0"/>
              </w:rPr>
              <w:t>0,844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722427B9" w14:textId="77777777" w:rsidR="007720FE" w:rsidRPr="00475879" w:rsidRDefault="007720FE" w:rsidP="00F93986">
            <w:pPr>
              <w:jc w:val="center"/>
              <w:rPr>
                <w:color w:val="000000"/>
              </w:rPr>
            </w:pPr>
            <w:r w:rsidRPr="00475879">
              <w:rPr>
                <w:color w:val="000000"/>
              </w:rPr>
              <w:t>0,675</w:t>
            </w:r>
          </w:p>
        </w:tc>
      </w:tr>
    </w:tbl>
    <w:p w14:paraId="6B99ECC1" w14:textId="77777777" w:rsidR="00B96DEF" w:rsidRDefault="00B96DEF" w:rsidP="00475879">
      <w:pPr>
        <w:tabs>
          <w:tab w:val="left" w:pos="284"/>
        </w:tabs>
        <w:jc w:val="center"/>
      </w:pPr>
    </w:p>
    <w:p w14:paraId="0B1C8973" w14:textId="77777777" w:rsidR="00B96DEF" w:rsidRDefault="00B96DEF" w:rsidP="00475879">
      <w:pPr>
        <w:tabs>
          <w:tab w:val="left" w:pos="284"/>
        </w:tabs>
        <w:jc w:val="center"/>
      </w:pPr>
    </w:p>
    <w:p w14:paraId="60D1B274" w14:textId="77777777" w:rsidR="00B96DEF" w:rsidRDefault="00B96DEF" w:rsidP="00475879">
      <w:pPr>
        <w:tabs>
          <w:tab w:val="left" w:pos="284"/>
        </w:tabs>
        <w:jc w:val="center"/>
      </w:pPr>
    </w:p>
    <w:p w14:paraId="67B7F663" w14:textId="77777777" w:rsidR="00B96DEF" w:rsidRDefault="00B96DEF" w:rsidP="00475879">
      <w:pPr>
        <w:tabs>
          <w:tab w:val="left" w:pos="284"/>
        </w:tabs>
        <w:jc w:val="center"/>
      </w:pPr>
    </w:p>
    <w:p w14:paraId="17742389" w14:textId="77777777" w:rsidR="00B96DEF" w:rsidRDefault="00B96DEF" w:rsidP="00475879">
      <w:pPr>
        <w:tabs>
          <w:tab w:val="left" w:pos="284"/>
        </w:tabs>
        <w:jc w:val="center"/>
      </w:pPr>
    </w:p>
    <w:p w14:paraId="5D840400" w14:textId="77777777" w:rsidR="00525129" w:rsidRDefault="00525129">
      <w:pPr>
        <w:spacing w:after="200" w:line="276" w:lineRule="auto"/>
      </w:pPr>
      <w:r>
        <w:br w:type="page"/>
      </w:r>
    </w:p>
    <w:p w14:paraId="2C9A6DE9" w14:textId="77777777" w:rsidR="00525129" w:rsidRDefault="00525129" w:rsidP="00525129">
      <w:pPr>
        <w:tabs>
          <w:tab w:val="left" w:pos="284"/>
        </w:tabs>
        <w:jc w:val="right"/>
      </w:pPr>
      <w:r>
        <w:lastRenderedPageBreak/>
        <w:t>Таблица 1</w:t>
      </w:r>
    </w:p>
    <w:p w14:paraId="3B774B6D" w14:textId="77777777" w:rsidR="00475879" w:rsidRDefault="006F097A" w:rsidP="00475879">
      <w:pPr>
        <w:tabs>
          <w:tab w:val="left" w:pos="284"/>
        </w:tabs>
        <w:jc w:val="center"/>
      </w:pPr>
      <w:r>
        <w:t>Статистическая обработка</w:t>
      </w:r>
      <w:r w:rsidRPr="00D07FA3">
        <w:t xml:space="preserve"> толщины снятия плодородного слоя почвы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276"/>
        <w:gridCol w:w="1418"/>
        <w:gridCol w:w="1134"/>
        <w:gridCol w:w="1134"/>
        <w:gridCol w:w="1275"/>
        <w:gridCol w:w="851"/>
        <w:gridCol w:w="567"/>
        <w:gridCol w:w="850"/>
      </w:tblGrid>
      <w:tr w:rsidR="00475879" w:rsidRPr="00D07FA3" w14:paraId="011A39CD" w14:textId="77777777" w:rsidTr="0082176B">
        <w:trPr>
          <w:trHeight w:val="366"/>
        </w:trPr>
        <w:tc>
          <w:tcPr>
            <w:tcW w:w="1134" w:type="dxa"/>
            <w:vMerge w:val="restart"/>
            <w:vAlign w:val="center"/>
          </w:tcPr>
          <w:p w14:paraId="6A956EE2" w14:textId="77777777" w:rsidR="00475879" w:rsidRPr="002C27D3" w:rsidRDefault="00475879" w:rsidP="00551ABC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2C27D3">
              <w:rPr>
                <w:sz w:val="24"/>
                <w:szCs w:val="24"/>
              </w:rPr>
              <w:t>Разряды интервалов</w:t>
            </w:r>
          </w:p>
        </w:tc>
        <w:tc>
          <w:tcPr>
            <w:tcW w:w="1276" w:type="dxa"/>
            <w:vMerge w:val="restart"/>
            <w:vAlign w:val="center"/>
          </w:tcPr>
          <w:p w14:paraId="01CBCF96" w14:textId="77777777" w:rsidR="00475879" w:rsidRPr="002C27D3" w:rsidRDefault="00475879" w:rsidP="00551ABC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2C27D3">
              <w:rPr>
                <w:sz w:val="24"/>
                <w:szCs w:val="24"/>
              </w:rPr>
              <w:t>Середина разряда</w:t>
            </w:r>
          </w:p>
          <w:p w14:paraId="02E76E29" w14:textId="77777777" w:rsidR="00475879" w:rsidRPr="002C27D3" w:rsidRDefault="00475879" w:rsidP="00551ABC">
            <w:pPr>
              <w:tabs>
                <w:tab w:val="left" w:pos="284"/>
              </w:tabs>
              <w:rPr>
                <w:i/>
                <w:sz w:val="24"/>
                <w:szCs w:val="24"/>
              </w:rPr>
            </w:pPr>
            <w:r w:rsidRPr="002C27D3">
              <w:rPr>
                <w:i/>
                <w:sz w:val="24"/>
                <w:szCs w:val="24"/>
                <w:lang w:val="en-US"/>
              </w:rPr>
              <w:t>U</w:t>
            </w:r>
            <w:r w:rsidRPr="002C27D3">
              <w:rPr>
                <w:i/>
                <w:sz w:val="24"/>
                <w:szCs w:val="24"/>
                <w:vertAlign w:val="subscript"/>
                <w:lang w:val="en-US"/>
              </w:rPr>
              <w:t>m</w:t>
            </w:r>
          </w:p>
        </w:tc>
        <w:tc>
          <w:tcPr>
            <w:tcW w:w="1418" w:type="dxa"/>
            <w:vMerge w:val="restart"/>
            <w:vAlign w:val="center"/>
          </w:tcPr>
          <w:p w14:paraId="0379C503" w14:textId="77777777" w:rsidR="00475879" w:rsidRPr="002C27D3" w:rsidRDefault="00475879" w:rsidP="00551ABC">
            <w:pPr>
              <w:tabs>
                <w:tab w:val="left" w:pos="284"/>
              </w:tabs>
              <w:rPr>
                <w:sz w:val="24"/>
                <w:szCs w:val="24"/>
                <w:vertAlign w:val="subscript"/>
              </w:rPr>
            </w:pPr>
            <w:r w:rsidRPr="002C27D3">
              <w:rPr>
                <w:sz w:val="24"/>
                <w:szCs w:val="24"/>
              </w:rPr>
              <w:t xml:space="preserve">Абсолютная частота, </w:t>
            </w:r>
            <w:r w:rsidRPr="002C27D3">
              <w:rPr>
                <w:i/>
                <w:sz w:val="24"/>
                <w:szCs w:val="24"/>
                <w:lang w:val="en-US"/>
              </w:rPr>
              <w:t>h</w:t>
            </w:r>
            <w:r w:rsidRPr="002C27D3">
              <w:rPr>
                <w:i/>
                <w:sz w:val="24"/>
                <w:szCs w:val="24"/>
                <w:vertAlign w:val="subscript"/>
                <w:lang w:val="en-US"/>
              </w:rPr>
              <w:t>m</w:t>
            </w:r>
          </w:p>
        </w:tc>
        <w:tc>
          <w:tcPr>
            <w:tcW w:w="1134" w:type="dxa"/>
            <w:vMerge w:val="restart"/>
            <w:vAlign w:val="center"/>
          </w:tcPr>
          <w:p w14:paraId="7187AB58" w14:textId="77777777" w:rsidR="00475879" w:rsidRPr="002C27D3" w:rsidRDefault="00475879" w:rsidP="00551ABC">
            <w:pPr>
              <w:tabs>
                <w:tab w:val="left" w:pos="284"/>
              </w:tabs>
              <w:rPr>
                <w:sz w:val="24"/>
                <w:szCs w:val="24"/>
                <w:vertAlign w:val="subscript"/>
              </w:rPr>
            </w:pPr>
            <w:r w:rsidRPr="002C27D3">
              <w:rPr>
                <w:sz w:val="24"/>
                <w:szCs w:val="24"/>
              </w:rPr>
              <w:t xml:space="preserve">Частичная сумма, </w:t>
            </w:r>
            <w:r w:rsidRPr="002C27D3">
              <w:rPr>
                <w:i/>
                <w:sz w:val="24"/>
                <w:szCs w:val="24"/>
                <w:lang w:val="en-US"/>
              </w:rPr>
              <w:t>S</w:t>
            </w:r>
            <w:r w:rsidRPr="002C27D3">
              <w:rPr>
                <w:i/>
                <w:sz w:val="24"/>
                <w:szCs w:val="24"/>
                <w:vertAlign w:val="subscript"/>
                <w:lang w:val="en-US"/>
              </w:rPr>
              <w:t>m</w:t>
            </w:r>
          </w:p>
        </w:tc>
        <w:tc>
          <w:tcPr>
            <w:tcW w:w="1134" w:type="dxa"/>
            <w:vMerge w:val="restart"/>
            <w:vAlign w:val="center"/>
          </w:tcPr>
          <w:p w14:paraId="7CC54E6F" w14:textId="77777777" w:rsidR="00475879" w:rsidRPr="002C27D3" w:rsidRDefault="00475879" w:rsidP="00551ABC">
            <w:pPr>
              <w:tabs>
                <w:tab w:val="left" w:pos="284"/>
              </w:tabs>
              <w:rPr>
                <w:i/>
                <w:sz w:val="24"/>
                <w:szCs w:val="24"/>
              </w:rPr>
            </w:pPr>
            <w:r w:rsidRPr="002C27D3">
              <w:rPr>
                <w:sz w:val="24"/>
                <w:szCs w:val="24"/>
              </w:rPr>
              <w:t xml:space="preserve">Накопленная частота, </w:t>
            </w:r>
            <w:r w:rsidRPr="002C27D3">
              <w:rPr>
                <w:i/>
                <w:sz w:val="24"/>
                <w:szCs w:val="24"/>
              </w:rPr>
              <w:t>Т</w:t>
            </w:r>
          </w:p>
        </w:tc>
        <w:tc>
          <w:tcPr>
            <w:tcW w:w="1275" w:type="dxa"/>
            <w:vMerge w:val="restart"/>
            <w:vAlign w:val="center"/>
          </w:tcPr>
          <w:p w14:paraId="385EE80B" w14:textId="77777777" w:rsidR="00475879" w:rsidRPr="002C27D3" w:rsidRDefault="00475879" w:rsidP="00551ABC">
            <w:pPr>
              <w:tabs>
                <w:tab w:val="left" w:pos="284"/>
              </w:tabs>
              <w:rPr>
                <w:sz w:val="24"/>
                <w:szCs w:val="24"/>
                <w:vertAlign w:val="subscript"/>
                <w:lang w:val="en-US"/>
              </w:rPr>
            </w:pPr>
            <w:r w:rsidRPr="002C27D3">
              <w:rPr>
                <w:sz w:val="24"/>
                <w:szCs w:val="24"/>
              </w:rPr>
              <w:t xml:space="preserve">Середина условного интервала, </w:t>
            </w:r>
            <w:r w:rsidRPr="002C27D3">
              <w:rPr>
                <w:i/>
                <w:sz w:val="24"/>
                <w:szCs w:val="24"/>
                <w:lang w:val="en-US"/>
              </w:rPr>
              <w:t>l</w:t>
            </w:r>
            <w:r w:rsidRPr="002C27D3">
              <w:rPr>
                <w:i/>
                <w:sz w:val="24"/>
                <w:szCs w:val="24"/>
                <w:vertAlign w:val="subscript"/>
                <w:lang w:val="en-US"/>
              </w:rPr>
              <w:t>m</w:t>
            </w:r>
          </w:p>
        </w:tc>
        <w:tc>
          <w:tcPr>
            <w:tcW w:w="2268" w:type="dxa"/>
            <w:gridSpan w:val="3"/>
            <w:vAlign w:val="center"/>
          </w:tcPr>
          <w:p w14:paraId="2BF8C13E" w14:textId="77777777" w:rsidR="00475879" w:rsidRPr="002C27D3" w:rsidRDefault="00475879" w:rsidP="00551ABC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2C27D3">
              <w:rPr>
                <w:sz w:val="24"/>
                <w:szCs w:val="24"/>
              </w:rPr>
              <w:t>Произведения</w:t>
            </w:r>
          </w:p>
        </w:tc>
      </w:tr>
      <w:tr w:rsidR="0082176B" w:rsidRPr="00D07FA3" w14:paraId="6BCA7C8A" w14:textId="77777777" w:rsidTr="0082176B">
        <w:trPr>
          <w:trHeight w:val="247"/>
        </w:trPr>
        <w:tc>
          <w:tcPr>
            <w:tcW w:w="1134" w:type="dxa"/>
            <w:vMerge/>
            <w:vAlign w:val="center"/>
          </w:tcPr>
          <w:p w14:paraId="66280B84" w14:textId="77777777" w:rsidR="00475879" w:rsidRPr="002C27D3" w:rsidRDefault="00475879" w:rsidP="00551ABC">
            <w:pPr>
              <w:tabs>
                <w:tab w:val="left" w:pos="284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294EC0F0" w14:textId="77777777" w:rsidR="00475879" w:rsidRPr="002C27D3" w:rsidRDefault="00475879" w:rsidP="00551ABC">
            <w:pPr>
              <w:tabs>
                <w:tab w:val="left" w:pos="284"/>
              </w:tabs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4D4C9167" w14:textId="77777777" w:rsidR="00475879" w:rsidRPr="002C27D3" w:rsidRDefault="00475879" w:rsidP="00551ABC">
            <w:pPr>
              <w:tabs>
                <w:tab w:val="left" w:pos="284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0D72EA92" w14:textId="77777777" w:rsidR="00475879" w:rsidRPr="002C27D3" w:rsidRDefault="00475879" w:rsidP="00551ABC">
            <w:pPr>
              <w:tabs>
                <w:tab w:val="left" w:pos="284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0C9DA7D4" w14:textId="77777777" w:rsidR="00475879" w:rsidRPr="002C27D3" w:rsidRDefault="00475879" w:rsidP="00551ABC">
            <w:pPr>
              <w:tabs>
                <w:tab w:val="left" w:pos="284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14:paraId="173C19C1" w14:textId="77777777" w:rsidR="00475879" w:rsidRPr="002C27D3" w:rsidRDefault="00475879" w:rsidP="00551ABC">
            <w:pPr>
              <w:tabs>
                <w:tab w:val="left" w:pos="284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7B4BB41" w14:textId="77777777" w:rsidR="00475879" w:rsidRPr="002C27D3" w:rsidRDefault="00475879" w:rsidP="00551ABC">
            <w:pPr>
              <w:tabs>
                <w:tab w:val="left" w:pos="284"/>
              </w:tabs>
              <w:rPr>
                <w:i/>
                <w:sz w:val="24"/>
                <w:szCs w:val="24"/>
                <w:lang w:val="en-US"/>
              </w:rPr>
            </w:pPr>
            <w:proofErr w:type="spellStart"/>
            <w:r w:rsidRPr="002C27D3">
              <w:rPr>
                <w:i/>
                <w:sz w:val="24"/>
                <w:szCs w:val="24"/>
                <w:lang w:val="en-US"/>
              </w:rPr>
              <w:t>l</w:t>
            </w:r>
            <w:r w:rsidRPr="002C27D3">
              <w:rPr>
                <w:i/>
                <w:sz w:val="24"/>
                <w:szCs w:val="24"/>
                <w:vertAlign w:val="subscript"/>
                <w:lang w:val="en-US"/>
              </w:rPr>
              <w:t>m</w:t>
            </w:r>
            <w:proofErr w:type="spellEnd"/>
            <w:r w:rsidRPr="002C27D3">
              <w:rPr>
                <w:i/>
                <w:sz w:val="24"/>
                <w:szCs w:val="24"/>
                <w:vertAlign w:val="subscript"/>
                <w:lang w:val="en-US"/>
              </w:rPr>
              <w:t>·</w:t>
            </w:r>
            <w:r w:rsidRPr="002C27D3">
              <w:rPr>
                <w:i/>
                <w:sz w:val="24"/>
                <w:szCs w:val="24"/>
                <w:lang w:val="en-US"/>
              </w:rPr>
              <w:t xml:space="preserve"> ·h</w:t>
            </w:r>
            <w:r w:rsidRPr="002C27D3">
              <w:rPr>
                <w:i/>
                <w:sz w:val="24"/>
                <w:szCs w:val="24"/>
                <w:vertAlign w:val="subscript"/>
                <w:lang w:val="en-US"/>
              </w:rPr>
              <w:t>m</w:t>
            </w:r>
          </w:p>
        </w:tc>
        <w:tc>
          <w:tcPr>
            <w:tcW w:w="567" w:type="dxa"/>
            <w:vAlign w:val="center"/>
          </w:tcPr>
          <w:p w14:paraId="6B80AB04" w14:textId="77777777" w:rsidR="00475879" w:rsidRPr="002C27D3" w:rsidRDefault="00475879" w:rsidP="00551ABC">
            <w:pPr>
              <w:tabs>
                <w:tab w:val="left" w:pos="284"/>
              </w:tabs>
              <w:rPr>
                <w:i/>
                <w:sz w:val="24"/>
                <w:szCs w:val="24"/>
                <w:vertAlign w:val="superscript"/>
              </w:rPr>
            </w:pPr>
            <w:r w:rsidRPr="002C27D3">
              <w:rPr>
                <w:i/>
                <w:sz w:val="24"/>
                <w:szCs w:val="24"/>
                <w:lang w:val="en-US"/>
              </w:rPr>
              <w:t>l</w:t>
            </w:r>
            <w:r w:rsidRPr="002C27D3">
              <w:rPr>
                <w:i/>
                <w:sz w:val="24"/>
                <w:szCs w:val="24"/>
                <w:vertAlign w:val="subscript"/>
                <w:lang w:val="en-US"/>
              </w:rPr>
              <w:t>m</w:t>
            </w:r>
            <w:r w:rsidRPr="002C27D3">
              <w:rPr>
                <w:i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850" w:type="dxa"/>
            <w:vAlign w:val="center"/>
          </w:tcPr>
          <w:p w14:paraId="422DA2C7" w14:textId="77777777" w:rsidR="00475879" w:rsidRPr="002C27D3" w:rsidRDefault="00475879" w:rsidP="00551ABC">
            <w:pPr>
              <w:tabs>
                <w:tab w:val="left" w:pos="284"/>
              </w:tabs>
              <w:rPr>
                <w:i/>
                <w:sz w:val="24"/>
                <w:szCs w:val="24"/>
              </w:rPr>
            </w:pPr>
            <w:r w:rsidRPr="002C27D3">
              <w:rPr>
                <w:i/>
                <w:sz w:val="24"/>
                <w:szCs w:val="24"/>
                <w:lang w:val="en-US"/>
              </w:rPr>
              <w:t>l</w:t>
            </w:r>
            <w:r w:rsidRPr="002C27D3">
              <w:rPr>
                <w:i/>
                <w:sz w:val="24"/>
                <w:szCs w:val="24"/>
                <w:vertAlign w:val="subscript"/>
                <w:lang w:val="en-US"/>
              </w:rPr>
              <w:t>m</w:t>
            </w:r>
            <w:r w:rsidRPr="002C27D3">
              <w:rPr>
                <w:i/>
                <w:sz w:val="24"/>
                <w:szCs w:val="24"/>
                <w:vertAlign w:val="superscript"/>
                <w:lang w:val="en-US"/>
              </w:rPr>
              <w:t>2</w:t>
            </w:r>
            <w:r w:rsidRPr="002C27D3">
              <w:rPr>
                <w:i/>
                <w:sz w:val="24"/>
                <w:szCs w:val="24"/>
                <w:lang w:val="en-US"/>
              </w:rPr>
              <w:t xml:space="preserve"> ·h</w:t>
            </w:r>
            <w:r w:rsidRPr="002C27D3">
              <w:rPr>
                <w:i/>
                <w:sz w:val="24"/>
                <w:szCs w:val="24"/>
                <w:vertAlign w:val="subscript"/>
                <w:lang w:val="en-US"/>
              </w:rPr>
              <w:t>m</w:t>
            </w:r>
          </w:p>
        </w:tc>
      </w:tr>
      <w:tr w:rsidR="00525129" w:rsidRPr="00D07FA3" w14:paraId="09EAFAD7" w14:textId="77777777" w:rsidTr="0082176B">
        <w:trPr>
          <w:trHeight w:val="131"/>
        </w:trPr>
        <w:tc>
          <w:tcPr>
            <w:tcW w:w="1134" w:type="dxa"/>
            <w:vAlign w:val="center"/>
          </w:tcPr>
          <w:p w14:paraId="5218A894" w14:textId="77777777" w:rsidR="00525129" w:rsidRPr="0023344C" w:rsidRDefault="00525129" w:rsidP="00525129">
            <w:pPr>
              <w:jc w:val="center"/>
              <w:rPr>
                <w:sz w:val="16"/>
                <w:szCs w:val="16"/>
              </w:rPr>
            </w:pPr>
            <w:r w:rsidRPr="0023344C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vAlign w:val="center"/>
          </w:tcPr>
          <w:p w14:paraId="170805B8" w14:textId="77777777" w:rsidR="00525129" w:rsidRPr="0023344C" w:rsidRDefault="00525129" w:rsidP="00525129">
            <w:pPr>
              <w:jc w:val="center"/>
              <w:rPr>
                <w:sz w:val="16"/>
                <w:szCs w:val="16"/>
              </w:rPr>
            </w:pPr>
            <w:r w:rsidRPr="0023344C">
              <w:rPr>
                <w:sz w:val="16"/>
                <w:szCs w:val="16"/>
              </w:rPr>
              <w:t>2</w:t>
            </w:r>
          </w:p>
        </w:tc>
        <w:tc>
          <w:tcPr>
            <w:tcW w:w="1418" w:type="dxa"/>
            <w:vAlign w:val="center"/>
          </w:tcPr>
          <w:p w14:paraId="29D0100E" w14:textId="77777777" w:rsidR="00525129" w:rsidRPr="0023344C" w:rsidRDefault="00525129" w:rsidP="00525129">
            <w:pPr>
              <w:jc w:val="center"/>
              <w:rPr>
                <w:sz w:val="16"/>
                <w:szCs w:val="16"/>
              </w:rPr>
            </w:pPr>
            <w:r w:rsidRPr="0023344C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14:paraId="2E04A302" w14:textId="77777777" w:rsidR="00525129" w:rsidRPr="0023344C" w:rsidRDefault="00525129" w:rsidP="00525129">
            <w:pPr>
              <w:jc w:val="center"/>
              <w:rPr>
                <w:sz w:val="16"/>
                <w:szCs w:val="16"/>
              </w:rPr>
            </w:pPr>
            <w:r w:rsidRPr="0023344C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vAlign w:val="center"/>
          </w:tcPr>
          <w:p w14:paraId="02EE46DE" w14:textId="77777777" w:rsidR="00525129" w:rsidRPr="0023344C" w:rsidRDefault="00525129" w:rsidP="00525129">
            <w:pPr>
              <w:jc w:val="center"/>
              <w:rPr>
                <w:sz w:val="16"/>
                <w:szCs w:val="16"/>
              </w:rPr>
            </w:pPr>
            <w:r w:rsidRPr="0023344C">
              <w:rPr>
                <w:sz w:val="16"/>
                <w:szCs w:val="16"/>
              </w:rPr>
              <w:t>5</w:t>
            </w:r>
          </w:p>
        </w:tc>
        <w:tc>
          <w:tcPr>
            <w:tcW w:w="1275" w:type="dxa"/>
            <w:vAlign w:val="center"/>
          </w:tcPr>
          <w:p w14:paraId="0A215C89" w14:textId="77777777" w:rsidR="00525129" w:rsidRPr="0023344C" w:rsidRDefault="00525129" w:rsidP="00525129">
            <w:pPr>
              <w:jc w:val="center"/>
              <w:rPr>
                <w:sz w:val="16"/>
                <w:szCs w:val="16"/>
              </w:rPr>
            </w:pPr>
            <w:r w:rsidRPr="0023344C">
              <w:rPr>
                <w:sz w:val="16"/>
                <w:szCs w:val="16"/>
              </w:rPr>
              <w:t>6</w:t>
            </w:r>
          </w:p>
        </w:tc>
        <w:tc>
          <w:tcPr>
            <w:tcW w:w="851" w:type="dxa"/>
            <w:vAlign w:val="center"/>
          </w:tcPr>
          <w:p w14:paraId="3CE7BBDA" w14:textId="77777777" w:rsidR="00525129" w:rsidRPr="0023344C" w:rsidRDefault="00525129" w:rsidP="00525129">
            <w:pPr>
              <w:jc w:val="center"/>
              <w:rPr>
                <w:sz w:val="16"/>
                <w:szCs w:val="16"/>
              </w:rPr>
            </w:pPr>
            <w:r w:rsidRPr="0023344C"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vAlign w:val="center"/>
          </w:tcPr>
          <w:p w14:paraId="211E80FD" w14:textId="77777777" w:rsidR="00525129" w:rsidRPr="0023344C" w:rsidRDefault="00525129" w:rsidP="00525129">
            <w:pPr>
              <w:jc w:val="center"/>
              <w:rPr>
                <w:sz w:val="16"/>
                <w:szCs w:val="16"/>
              </w:rPr>
            </w:pPr>
            <w:r w:rsidRPr="0023344C">
              <w:rPr>
                <w:sz w:val="16"/>
                <w:szCs w:val="16"/>
              </w:rPr>
              <w:t>8</w:t>
            </w:r>
          </w:p>
        </w:tc>
        <w:tc>
          <w:tcPr>
            <w:tcW w:w="850" w:type="dxa"/>
            <w:vAlign w:val="center"/>
          </w:tcPr>
          <w:p w14:paraId="2A473C8F" w14:textId="77777777" w:rsidR="00525129" w:rsidRPr="0023344C" w:rsidRDefault="00525129" w:rsidP="00525129">
            <w:pPr>
              <w:jc w:val="center"/>
              <w:rPr>
                <w:sz w:val="16"/>
                <w:szCs w:val="16"/>
              </w:rPr>
            </w:pPr>
            <w:r w:rsidRPr="0023344C">
              <w:rPr>
                <w:sz w:val="16"/>
                <w:szCs w:val="16"/>
              </w:rPr>
              <w:t>9</w:t>
            </w:r>
          </w:p>
        </w:tc>
      </w:tr>
      <w:tr w:rsidR="00525129" w:rsidRPr="00D07FA3" w14:paraId="4252CE89" w14:textId="77777777" w:rsidTr="00525129">
        <w:trPr>
          <w:trHeight w:val="295"/>
        </w:trPr>
        <w:tc>
          <w:tcPr>
            <w:tcW w:w="1134" w:type="dxa"/>
            <w:vAlign w:val="center"/>
          </w:tcPr>
          <w:p w14:paraId="16A5C91F" w14:textId="77777777" w:rsidR="00525129" w:rsidRPr="0023344C" w:rsidRDefault="00525129" w:rsidP="00525129">
            <w:pPr>
              <w:jc w:val="center"/>
              <w:rPr>
                <w:sz w:val="24"/>
                <w:szCs w:val="24"/>
              </w:rPr>
            </w:pPr>
            <w:r w:rsidRPr="0023344C">
              <w:rPr>
                <w:sz w:val="24"/>
                <w:szCs w:val="24"/>
              </w:rPr>
              <w:t>25-31</w:t>
            </w:r>
          </w:p>
        </w:tc>
        <w:tc>
          <w:tcPr>
            <w:tcW w:w="1276" w:type="dxa"/>
            <w:vAlign w:val="center"/>
          </w:tcPr>
          <w:p w14:paraId="71217AE2" w14:textId="77777777" w:rsidR="00525129" w:rsidRPr="0023344C" w:rsidRDefault="00525129" w:rsidP="00525129">
            <w:pPr>
              <w:jc w:val="center"/>
              <w:rPr>
                <w:sz w:val="24"/>
                <w:szCs w:val="24"/>
                <w:lang w:val="en-US"/>
              </w:rPr>
            </w:pPr>
            <w:r w:rsidRPr="0023344C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418" w:type="dxa"/>
          </w:tcPr>
          <w:p w14:paraId="2C741B07" w14:textId="77777777" w:rsidR="00525129" w:rsidRPr="00317572" w:rsidRDefault="00525129" w:rsidP="00525129">
            <w:pPr>
              <w:jc w:val="center"/>
              <w:rPr>
                <w:sz w:val="24"/>
                <w:szCs w:val="24"/>
                <w:lang w:val="en-US"/>
              </w:rPr>
            </w:pPr>
            <w:r w:rsidRPr="0031757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14:paraId="7D3D96CF" w14:textId="77777777" w:rsidR="00525129" w:rsidRPr="00317572" w:rsidRDefault="00525129" w:rsidP="005251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3ECF770A" w14:textId="77777777" w:rsidR="00525129" w:rsidRPr="00317572" w:rsidRDefault="00525129" w:rsidP="005251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14:paraId="38168D94" w14:textId="77777777" w:rsidR="00525129" w:rsidRPr="0023344C" w:rsidRDefault="00525129" w:rsidP="00525129">
            <w:pPr>
              <w:jc w:val="center"/>
              <w:rPr>
                <w:sz w:val="24"/>
                <w:szCs w:val="24"/>
                <w:lang w:val="en-US"/>
              </w:rPr>
            </w:pPr>
            <w:r w:rsidRPr="0023344C">
              <w:rPr>
                <w:sz w:val="24"/>
                <w:szCs w:val="24"/>
                <w:lang w:val="en-US"/>
              </w:rPr>
              <w:t>-2</w:t>
            </w:r>
          </w:p>
        </w:tc>
        <w:tc>
          <w:tcPr>
            <w:tcW w:w="851" w:type="dxa"/>
            <w:vAlign w:val="center"/>
          </w:tcPr>
          <w:p w14:paraId="54424387" w14:textId="77777777" w:rsidR="00525129" w:rsidRPr="00317572" w:rsidRDefault="00525129" w:rsidP="00525129">
            <w:pPr>
              <w:jc w:val="center"/>
              <w:rPr>
                <w:sz w:val="24"/>
                <w:szCs w:val="24"/>
              </w:rPr>
            </w:pPr>
            <w:r w:rsidRPr="0023344C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14:paraId="0D2566F1" w14:textId="77777777" w:rsidR="00525129" w:rsidRPr="0023344C" w:rsidRDefault="00525129" w:rsidP="00525129">
            <w:pPr>
              <w:jc w:val="center"/>
              <w:rPr>
                <w:sz w:val="24"/>
                <w:szCs w:val="24"/>
                <w:lang w:val="en-US"/>
              </w:rPr>
            </w:pPr>
            <w:r w:rsidRPr="0023344C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Align w:val="center"/>
          </w:tcPr>
          <w:p w14:paraId="6EEAD74E" w14:textId="77777777" w:rsidR="00525129" w:rsidRPr="00775FEB" w:rsidRDefault="00525129" w:rsidP="005251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525129" w:rsidRPr="00D07FA3" w14:paraId="128A58D2" w14:textId="77777777" w:rsidTr="00525129">
        <w:trPr>
          <w:trHeight w:val="295"/>
        </w:trPr>
        <w:tc>
          <w:tcPr>
            <w:tcW w:w="1134" w:type="dxa"/>
            <w:vAlign w:val="center"/>
          </w:tcPr>
          <w:p w14:paraId="7DCA39B4" w14:textId="77777777" w:rsidR="00525129" w:rsidRPr="0023344C" w:rsidRDefault="00525129" w:rsidP="00525129">
            <w:pPr>
              <w:jc w:val="center"/>
              <w:rPr>
                <w:sz w:val="24"/>
                <w:szCs w:val="24"/>
              </w:rPr>
            </w:pPr>
            <w:r w:rsidRPr="0023344C">
              <w:rPr>
                <w:sz w:val="24"/>
                <w:szCs w:val="24"/>
              </w:rPr>
              <w:t>31-37</w:t>
            </w:r>
          </w:p>
        </w:tc>
        <w:tc>
          <w:tcPr>
            <w:tcW w:w="1276" w:type="dxa"/>
            <w:vAlign w:val="center"/>
          </w:tcPr>
          <w:p w14:paraId="5214A9B9" w14:textId="77777777" w:rsidR="00525129" w:rsidRPr="0023344C" w:rsidRDefault="00525129" w:rsidP="00525129">
            <w:pPr>
              <w:jc w:val="center"/>
              <w:rPr>
                <w:sz w:val="24"/>
                <w:szCs w:val="24"/>
                <w:lang w:val="en-US"/>
              </w:rPr>
            </w:pPr>
            <w:r w:rsidRPr="0023344C">
              <w:rPr>
                <w:sz w:val="24"/>
                <w:szCs w:val="24"/>
                <w:lang w:val="en-US"/>
              </w:rPr>
              <w:t>34</w:t>
            </w:r>
          </w:p>
        </w:tc>
        <w:tc>
          <w:tcPr>
            <w:tcW w:w="1418" w:type="dxa"/>
          </w:tcPr>
          <w:p w14:paraId="7DBFF771" w14:textId="77777777" w:rsidR="00525129" w:rsidRPr="00525256" w:rsidRDefault="00525256" w:rsidP="005251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14:paraId="4884B711" w14:textId="77777777" w:rsidR="00525129" w:rsidRPr="00525256" w:rsidRDefault="00525256" w:rsidP="005251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14:paraId="266FDB52" w14:textId="77777777" w:rsidR="00525129" w:rsidRPr="00525256" w:rsidRDefault="00525256" w:rsidP="005251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275" w:type="dxa"/>
            <w:vAlign w:val="center"/>
          </w:tcPr>
          <w:p w14:paraId="2C3DB1F5" w14:textId="77777777" w:rsidR="00525129" w:rsidRPr="0023344C" w:rsidRDefault="00525129" w:rsidP="00525129">
            <w:pPr>
              <w:jc w:val="center"/>
              <w:rPr>
                <w:sz w:val="24"/>
                <w:szCs w:val="24"/>
                <w:lang w:val="en-US"/>
              </w:rPr>
            </w:pPr>
            <w:r w:rsidRPr="0023344C">
              <w:rPr>
                <w:sz w:val="24"/>
                <w:szCs w:val="24"/>
                <w:lang w:val="en-US"/>
              </w:rPr>
              <w:t>-1</w:t>
            </w:r>
          </w:p>
        </w:tc>
        <w:tc>
          <w:tcPr>
            <w:tcW w:w="851" w:type="dxa"/>
            <w:vAlign w:val="center"/>
          </w:tcPr>
          <w:p w14:paraId="55E0BD53" w14:textId="77777777" w:rsidR="00525129" w:rsidRPr="00317572" w:rsidRDefault="00525129" w:rsidP="00525256">
            <w:pPr>
              <w:jc w:val="center"/>
              <w:rPr>
                <w:sz w:val="24"/>
                <w:szCs w:val="24"/>
              </w:rPr>
            </w:pPr>
            <w:r w:rsidRPr="0023344C">
              <w:rPr>
                <w:sz w:val="24"/>
                <w:szCs w:val="24"/>
                <w:lang w:val="en-US"/>
              </w:rPr>
              <w:t>-</w:t>
            </w:r>
            <w:r w:rsidR="00525256">
              <w:rPr>
                <w:sz w:val="24"/>
                <w:szCs w:val="24"/>
              </w:rPr>
              <w:t>7</w:t>
            </w:r>
          </w:p>
        </w:tc>
        <w:tc>
          <w:tcPr>
            <w:tcW w:w="567" w:type="dxa"/>
            <w:vAlign w:val="center"/>
          </w:tcPr>
          <w:p w14:paraId="29CBF145" w14:textId="77777777" w:rsidR="00525129" w:rsidRPr="0023344C" w:rsidRDefault="00525129" w:rsidP="00525129">
            <w:pPr>
              <w:jc w:val="center"/>
              <w:rPr>
                <w:sz w:val="24"/>
                <w:szCs w:val="24"/>
                <w:lang w:val="en-US"/>
              </w:rPr>
            </w:pPr>
            <w:r w:rsidRPr="0023344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vAlign w:val="center"/>
          </w:tcPr>
          <w:p w14:paraId="0FF3AEEC" w14:textId="77777777" w:rsidR="00525129" w:rsidRPr="00775FEB" w:rsidRDefault="00525256" w:rsidP="005251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525129" w:rsidRPr="00D07FA3" w14:paraId="27F1FC51" w14:textId="77777777" w:rsidTr="00525129">
        <w:trPr>
          <w:trHeight w:val="295"/>
        </w:trPr>
        <w:tc>
          <w:tcPr>
            <w:tcW w:w="1134" w:type="dxa"/>
            <w:shd w:val="clear" w:color="auto" w:fill="FFFF00"/>
            <w:vAlign w:val="center"/>
          </w:tcPr>
          <w:p w14:paraId="607E35E5" w14:textId="77777777" w:rsidR="00525129" w:rsidRPr="00525129" w:rsidRDefault="00525129" w:rsidP="00525129">
            <w:pPr>
              <w:jc w:val="center"/>
              <w:rPr>
                <w:sz w:val="24"/>
                <w:szCs w:val="24"/>
                <w:highlight w:val="yellow"/>
              </w:rPr>
            </w:pPr>
            <w:r w:rsidRPr="00525129">
              <w:rPr>
                <w:sz w:val="24"/>
                <w:szCs w:val="24"/>
                <w:highlight w:val="yellow"/>
              </w:rPr>
              <w:t>37-43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64E68894" w14:textId="77777777" w:rsidR="00525129" w:rsidRPr="00525129" w:rsidRDefault="00525129" w:rsidP="00525129">
            <w:pPr>
              <w:jc w:val="center"/>
              <w:rPr>
                <w:sz w:val="24"/>
                <w:szCs w:val="24"/>
                <w:highlight w:val="yellow"/>
                <w:vertAlign w:val="subscript"/>
                <w:lang w:val="en-US"/>
              </w:rPr>
            </w:pPr>
            <w:r w:rsidRPr="00525129">
              <w:rPr>
                <w:sz w:val="24"/>
                <w:szCs w:val="24"/>
                <w:highlight w:val="yellow"/>
                <w:lang w:val="en-US"/>
              </w:rPr>
              <w:t>40=</w:t>
            </w:r>
            <w:r w:rsidRPr="00525129">
              <w:rPr>
                <w:i/>
                <w:sz w:val="24"/>
                <w:szCs w:val="24"/>
                <w:highlight w:val="yellow"/>
                <w:lang w:val="en-US"/>
              </w:rPr>
              <w:t>X</w:t>
            </w:r>
            <w:r w:rsidRPr="00525129">
              <w:rPr>
                <w:i/>
                <w:sz w:val="24"/>
                <w:szCs w:val="24"/>
                <w:highlight w:val="yellow"/>
                <w:vertAlign w:val="subscript"/>
                <w:lang w:val="en-US"/>
              </w:rPr>
              <w:t>A</w:t>
            </w:r>
          </w:p>
        </w:tc>
        <w:tc>
          <w:tcPr>
            <w:tcW w:w="1418" w:type="dxa"/>
            <w:shd w:val="clear" w:color="auto" w:fill="FFFF00"/>
          </w:tcPr>
          <w:p w14:paraId="7B126F4D" w14:textId="77777777" w:rsidR="00525129" w:rsidRPr="00525129" w:rsidRDefault="00525129" w:rsidP="00525129">
            <w:pPr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525129">
              <w:rPr>
                <w:sz w:val="24"/>
                <w:szCs w:val="24"/>
                <w:highlight w:val="yellow"/>
                <w:lang w:val="en-US"/>
              </w:rPr>
              <w:t>15</w:t>
            </w:r>
          </w:p>
        </w:tc>
        <w:tc>
          <w:tcPr>
            <w:tcW w:w="1134" w:type="dxa"/>
            <w:shd w:val="clear" w:color="auto" w:fill="FFFF00"/>
            <w:vAlign w:val="center"/>
          </w:tcPr>
          <w:p w14:paraId="0D44DF80" w14:textId="77777777" w:rsidR="00525129" w:rsidRPr="00525256" w:rsidRDefault="00525256" w:rsidP="0052512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24</w:t>
            </w:r>
          </w:p>
        </w:tc>
        <w:tc>
          <w:tcPr>
            <w:tcW w:w="1134" w:type="dxa"/>
            <w:shd w:val="clear" w:color="auto" w:fill="FFFF00"/>
            <w:vAlign w:val="center"/>
          </w:tcPr>
          <w:p w14:paraId="263EF52A" w14:textId="77777777" w:rsidR="00525129" w:rsidRPr="00525129" w:rsidRDefault="00525129" w:rsidP="00525256">
            <w:pPr>
              <w:jc w:val="center"/>
              <w:rPr>
                <w:sz w:val="24"/>
                <w:szCs w:val="24"/>
                <w:highlight w:val="yellow"/>
              </w:rPr>
            </w:pPr>
            <w:r w:rsidRPr="00525129">
              <w:rPr>
                <w:sz w:val="24"/>
                <w:szCs w:val="24"/>
                <w:highlight w:val="yellow"/>
              </w:rPr>
              <w:t>3</w:t>
            </w:r>
            <w:r w:rsidR="00525256">
              <w:rPr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1275" w:type="dxa"/>
            <w:shd w:val="clear" w:color="auto" w:fill="FFFF00"/>
            <w:vAlign w:val="center"/>
          </w:tcPr>
          <w:p w14:paraId="5850008E" w14:textId="77777777" w:rsidR="00525129" w:rsidRPr="00525129" w:rsidRDefault="00525129" w:rsidP="00525129">
            <w:pPr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525129">
              <w:rPr>
                <w:sz w:val="24"/>
                <w:szCs w:val="24"/>
                <w:highlight w:val="yellow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FFFF00"/>
            <w:vAlign w:val="center"/>
          </w:tcPr>
          <w:p w14:paraId="10323F8D" w14:textId="77777777" w:rsidR="00525129" w:rsidRPr="00525129" w:rsidRDefault="00525129" w:rsidP="00525129">
            <w:pPr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525129">
              <w:rPr>
                <w:sz w:val="24"/>
                <w:szCs w:val="24"/>
                <w:highlight w:val="yellow"/>
                <w:lang w:val="en-US"/>
              </w:rPr>
              <w:t>0</w:t>
            </w:r>
          </w:p>
        </w:tc>
        <w:tc>
          <w:tcPr>
            <w:tcW w:w="567" w:type="dxa"/>
            <w:shd w:val="clear" w:color="auto" w:fill="FFFF00"/>
            <w:vAlign w:val="center"/>
          </w:tcPr>
          <w:p w14:paraId="72BCB047" w14:textId="77777777" w:rsidR="00525129" w:rsidRPr="00525129" w:rsidRDefault="00525129" w:rsidP="00525129">
            <w:pPr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525129">
              <w:rPr>
                <w:sz w:val="24"/>
                <w:szCs w:val="24"/>
                <w:highlight w:val="yellow"/>
                <w:lang w:val="en-US"/>
              </w:rPr>
              <w:t>0</w:t>
            </w:r>
          </w:p>
        </w:tc>
        <w:tc>
          <w:tcPr>
            <w:tcW w:w="850" w:type="dxa"/>
            <w:shd w:val="clear" w:color="auto" w:fill="FFFF00"/>
            <w:vAlign w:val="center"/>
          </w:tcPr>
          <w:p w14:paraId="4BC38C81" w14:textId="77777777" w:rsidR="00525129" w:rsidRPr="00525129" w:rsidRDefault="00525129" w:rsidP="00525129">
            <w:pPr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525129">
              <w:rPr>
                <w:sz w:val="24"/>
                <w:szCs w:val="24"/>
                <w:highlight w:val="yellow"/>
                <w:lang w:val="en-US"/>
              </w:rPr>
              <w:t>0</w:t>
            </w:r>
          </w:p>
        </w:tc>
      </w:tr>
      <w:tr w:rsidR="00525129" w:rsidRPr="00D07FA3" w14:paraId="561C7648" w14:textId="77777777" w:rsidTr="00525129">
        <w:trPr>
          <w:trHeight w:val="295"/>
        </w:trPr>
        <w:tc>
          <w:tcPr>
            <w:tcW w:w="1134" w:type="dxa"/>
            <w:vAlign w:val="center"/>
          </w:tcPr>
          <w:p w14:paraId="096985E6" w14:textId="77777777" w:rsidR="00525129" w:rsidRPr="0023344C" w:rsidRDefault="00525129" w:rsidP="00525129">
            <w:pPr>
              <w:jc w:val="center"/>
              <w:rPr>
                <w:sz w:val="24"/>
                <w:szCs w:val="24"/>
              </w:rPr>
            </w:pPr>
            <w:r w:rsidRPr="0023344C">
              <w:rPr>
                <w:sz w:val="24"/>
                <w:szCs w:val="24"/>
              </w:rPr>
              <w:t>43-49</w:t>
            </w:r>
          </w:p>
        </w:tc>
        <w:tc>
          <w:tcPr>
            <w:tcW w:w="1276" w:type="dxa"/>
            <w:vAlign w:val="center"/>
          </w:tcPr>
          <w:p w14:paraId="30426D32" w14:textId="77777777" w:rsidR="00525129" w:rsidRPr="0023344C" w:rsidRDefault="00525129" w:rsidP="00525129">
            <w:pPr>
              <w:jc w:val="center"/>
              <w:rPr>
                <w:sz w:val="24"/>
                <w:szCs w:val="24"/>
                <w:lang w:val="en-US"/>
              </w:rPr>
            </w:pPr>
            <w:r w:rsidRPr="0023344C">
              <w:rPr>
                <w:sz w:val="24"/>
                <w:szCs w:val="24"/>
                <w:lang w:val="en-US"/>
              </w:rPr>
              <w:t>46</w:t>
            </w:r>
          </w:p>
        </w:tc>
        <w:tc>
          <w:tcPr>
            <w:tcW w:w="1418" w:type="dxa"/>
          </w:tcPr>
          <w:p w14:paraId="7F63EA2E" w14:textId="77777777" w:rsidR="00525129" w:rsidRPr="00525256" w:rsidRDefault="00525256" w:rsidP="005251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14:paraId="371BF0CE" w14:textId="77777777" w:rsidR="00525129" w:rsidRPr="00525256" w:rsidRDefault="00525256" w:rsidP="005251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134" w:type="dxa"/>
            <w:vAlign w:val="center"/>
          </w:tcPr>
          <w:p w14:paraId="45F1DFAF" w14:textId="77777777" w:rsidR="00525129" w:rsidRPr="00525256" w:rsidRDefault="00525256" w:rsidP="005251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1275" w:type="dxa"/>
            <w:vAlign w:val="center"/>
          </w:tcPr>
          <w:p w14:paraId="6B1F1609" w14:textId="77777777" w:rsidR="00525129" w:rsidRPr="0023344C" w:rsidRDefault="00525129" w:rsidP="00525129">
            <w:pPr>
              <w:jc w:val="center"/>
              <w:rPr>
                <w:sz w:val="24"/>
                <w:szCs w:val="24"/>
                <w:lang w:val="en-US"/>
              </w:rPr>
            </w:pPr>
            <w:r w:rsidRPr="0023344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14:paraId="229D52D4" w14:textId="77777777" w:rsidR="00525129" w:rsidRPr="00317572" w:rsidRDefault="00525256" w:rsidP="005251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14:paraId="087F56BA" w14:textId="77777777" w:rsidR="00525129" w:rsidRPr="0023344C" w:rsidRDefault="00525129" w:rsidP="00525129">
            <w:pPr>
              <w:jc w:val="center"/>
              <w:rPr>
                <w:sz w:val="24"/>
                <w:szCs w:val="24"/>
                <w:lang w:val="en-US"/>
              </w:rPr>
            </w:pPr>
            <w:r w:rsidRPr="0023344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vAlign w:val="center"/>
          </w:tcPr>
          <w:p w14:paraId="182ECA88" w14:textId="77777777" w:rsidR="00525129" w:rsidRPr="00775FEB" w:rsidRDefault="00525256" w:rsidP="005251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525129" w:rsidRPr="00D07FA3" w14:paraId="1DC0AB5B" w14:textId="77777777" w:rsidTr="00525129">
        <w:trPr>
          <w:trHeight w:val="295"/>
        </w:trPr>
        <w:tc>
          <w:tcPr>
            <w:tcW w:w="1134" w:type="dxa"/>
            <w:vAlign w:val="center"/>
          </w:tcPr>
          <w:p w14:paraId="1CF28ECF" w14:textId="77777777" w:rsidR="00525129" w:rsidRPr="0023344C" w:rsidRDefault="00525129" w:rsidP="00525129">
            <w:pPr>
              <w:jc w:val="center"/>
              <w:rPr>
                <w:sz w:val="24"/>
                <w:szCs w:val="24"/>
              </w:rPr>
            </w:pPr>
            <w:r w:rsidRPr="0023344C">
              <w:rPr>
                <w:sz w:val="24"/>
                <w:szCs w:val="24"/>
              </w:rPr>
              <w:t>49-55</w:t>
            </w:r>
          </w:p>
        </w:tc>
        <w:tc>
          <w:tcPr>
            <w:tcW w:w="1276" w:type="dxa"/>
            <w:vAlign w:val="center"/>
          </w:tcPr>
          <w:p w14:paraId="205D6F32" w14:textId="77777777" w:rsidR="00525129" w:rsidRPr="0023344C" w:rsidRDefault="00525129" w:rsidP="00525129">
            <w:pPr>
              <w:jc w:val="center"/>
              <w:rPr>
                <w:sz w:val="24"/>
                <w:szCs w:val="24"/>
                <w:lang w:val="en-US"/>
              </w:rPr>
            </w:pPr>
            <w:r w:rsidRPr="0023344C">
              <w:rPr>
                <w:sz w:val="24"/>
                <w:szCs w:val="24"/>
                <w:lang w:val="en-US"/>
              </w:rPr>
              <w:t>52</w:t>
            </w:r>
          </w:p>
        </w:tc>
        <w:tc>
          <w:tcPr>
            <w:tcW w:w="1418" w:type="dxa"/>
          </w:tcPr>
          <w:p w14:paraId="3B7F9C65" w14:textId="77777777" w:rsidR="00525129" w:rsidRPr="00525256" w:rsidRDefault="00525256" w:rsidP="005251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299F9041" w14:textId="77777777" w:rsidR="00525129" w:rsidRPr="00317572" w:rsidRDefault="00525129" w:rsidP="00525129">
            <w:pPr>
              <w:jc w:val="center"/>
              <w:rPr>
                <w:sz w:val="24"/>
                <w:szCs w:val="24"/>
              </w:rPr>
            </w:pPr>
            <w:r w:rsidRPr="0023344C"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14:paraId="696DE4FA" w14:textId="77777777" w:rsidR="00525129" w:rsidRPr="00317572" w:rsidRDefault="00525129" w:rsidP="00525256">
            <w:pPr>
              <w:jc w:val="center"/>
              <w:rPr>
                <w:sz w:val="24"/>
                <w:szCs w:val="24"/>
              </w:rPr>
            </w:pPr>
            <w:r w:rsidRPr="0023344C"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0</w:t>
            </w:r>
            <w:r w:rsidR="00525256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37F64315" w14:textId="77777777" w:rsidR="00525129" w:rsidRPr="0023344C" w:rsidRDefault="00525129" w:rsidP="00525129">
            <w:pPr>
              <w:jc w:val="center"/>
              <w:rPr>
                <w:sz w:val="24"/>
                <w:szCs w:val="24"/>
                <w:lang w:val="en-US"/>
              </w:rPr>
            </w:pPr>
            <w:r w:rsidRPr="0023344C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Align w:val="center"/>
          </w:tcPr>
          <w:p w14:paraId="7D78448F" w14:textId="77777777" w:rsidR="00525129" w:rsidRPr="00525256" w:rsidRDefault="00525256" w:rsidP="005251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14:paraId="09EB0A2E" w14:textId="77777777" w:rsidR="00525129" w:rsidRPr="0023344C" w:rsidRDefault="00525129" w:rsidP="00525129">
            <w:pPr>
              <w:jc w:val="center"/>
              <w:rPr>
                <w:sz w:val="24"/>
                <w:szCs w:val="24"/>
                <w:lang w:val="en-US"/>
              </w:rPr>
            </w:pPr>
            <w:r w:rsidRPr="0023344C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Align w:val="center"/>
          </w:tcPr>
          <w:p w14:paraId="18F22D4D" w14:textId="77777777" w:rsidR="00525129" w:rsidRPr="00525256" w:rsidRDefault="00525256" w:rsidP="005251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525129" w:rsidRPr="00D07FA3" w14:paraId="284F0117" w14:textId="77777777" w:rsidTr="00525129">
        <w:trPr>
          <w:trHeight w:val="295"/>
        </w:trPr>
        <w:tc>
          <w:tcPr>
            <w:tcW w:w="1134" w:type="dxa"/>
            <w:vAlign w:val="center"/>
          </w:tcPr>
          <w:p w14:paraId="037A875F" w14:textId="77777777" w:rsidR="00525129" w:rsidRPr="0023344C" w:rsidRDefault="00525129" w:rsidP="00525129">
            <w:pPr>
              <w:jc w:val="center"/>
              <w:rPr>
                <w:sz w:val="24"/>
                <w:szCs w:val="24"/>
              </w:rPr>
            </w:pPr>
            <w:r w:rsidRPr="0023344C">
              <w:rPr>
                <w:sz w:val="24"/>
                <w:szCs w:val="24"/>
              </w:rPr>
              <w:t>55-61</w:t>
            </w:r>
          </w:p>
        </w:tc>
        <w:tc>
          <w:tcPr>
            <w:tcW w:w="1276" w:type="dxa"/>
            <w:vAlign w:val="center"/>
          </w:tcPr>
          <w:p w14:paraId="0EA7FBAA" w14:textId="77777777" w:rsidR="00525129" w:rsidRPr="0023344C" w:rsidRDefault="00525129" w:rsidP="00525129">
            <w:pPr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 w:rsidRPr="0023344C">
              <w:rPr>
                <w:sz w:val="24"/>
                <w:szCs w:val="24"/>
                <w:lang w:val="en-US"/>
              </w:rPr>
              <w:t>58=</w:t>
            </w:r>
            <w:r w:rsidRPr="0023344C">
              <w:rPr>
                <w:i/>
                <w:sz w:val="24"/>
                <w:szCs w:val="24"/>
                <w:lang w:val="en-US"/>
              </w:rPr>
              <w:t>U</w:t>
            </w:r>
            <w:r w:rsidRPr="0023344C">
              <w:rPr>
                <w:i/>
                <w:sz w:val="24"/>
                <w:szCs w:val="24"/>
                <w:vertAlign w:val="subscript"/>
                <w:lang w:val="en-US"/>
              </w:rPr>
              <w:t>K</w:t>
            </w:r>
          </w:p>
        </w:tc>
        <w:tc>
          <w:tcPr>
            <w:tcW w:w="1418" w:type="dxa"/>
          </w:tcPr>
          <w:p w14:paraId="5D6E6C6B" w14:textId="77777777" w:rsidR="00525129" w:rsidRPr="00317572" w:rsidRDefault="00525129" w:rsidP="00525129">
            <w:pPr>
              <w:jc w:val="center"/>
              <w:rPr>
                <w:sz w:val="24"/>
                <w:szCs w:val="24"/>
                <w:lang w:val="en-US"/>
              </w:rPr>
            </w:pPr>
            <w:r w:rsidRPr="0031757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14:paraId="70421F88" w14:textId="77777777" w:rsidR="00525129" w:rsidRPr="0023344C" w:rsidRDefault="00525129" w:rsidP="00525129">
            <w:pPr>
              <w:jc w:val="center"/>
              <w:rPr>
                <w:sz w:val="24"/>
                <w:szCs w:val="24"/>
                <w:lang w:val="en-US"/>
              </w:rPr>
            </w:pPr>
            <w:r w:rsidRPr="0023344C">
              <w:rPr>
                <w:sz w:val="24"/>
                <w:szCs w:val="24"/>
                <w:lang w:val="en-US"/>
              </w:rPr>
              <w:t>38</w:t>
            </w:r>
          </w:p>
        </w:tc>
        <w:tc>
          <w:tcPr>
            <w:tcW w:w="1134" w:type="dxa"/>
            <w:vAlign w:val="center"/>
          </w:tcPr>
          <w:p w14:paraId="33C09C5E" w14:textId="77777777" w:rsidR="00525129" w:rsidRPr="00317572" w:rsidRDefault="00525129" w:rsidP="00525256">
            <w:pPr>
              <w:jc w:val="center"/>
              <w:rPr>
                <w:sz w:val="24"/>
                <w:szCs w:val="24"/>
              </w:rPr>
            </w:pPr>
            <w:r w:rsidRPr="0023344C">
              <w:rPr>
                <w:sz w:val="24"/>
                <w:szCs w:val="24"/>
                <w:lang w:val="en-US"/>
              </w:rPr>
              <w:t>14</w:t>
            </w:r>
            <w:r w:rsidR="00525256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14:paraId="7F3B94A4" w14:textId="77777777" w:rsidR="00525129" w:rsidRPr="0023344C" w:rsidRDefault="00525129" w:rsidP="00525129">
            <w:pPr>
              <w:jc w:val="center"/>
              <w:rPr>
                <w:sz w:val="24"/>
                <w:szCs w:val="24"/>
                <w:lang w:val="en-US"/>
              </w:rPr>
            </w:pPr>
            <w:r w:rsidRPr="0023344C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851" w:type="dxa"/>
            <w:vAlign w:val="center"/>
          </w:tcPr>
          <w:p w14:paraId="2BC25742" w14:textId="77777777" w:rsidR="00525129" w:rsidRPr="0096352B" w:rsidRDefault="0096352B" w:rsidP="005251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vAlign w:val="center"/>
          </w:tcPr>
          <w:p w14:paraId="599A463B" w14:textId="77777777" w:rsidR="00525129" w:rsidRPr="0023344C" w:rsidRDefault="00525129" w:rsidP="00525129">
            <w:pPr>
              <w:jc w:val="center"/>
              <w:rPr>
                <w:sz w:val="24"/>
                <w:szCs w:val="24"/>
                <w:lang w:val="en-US"/>
              </w:rPr>
            </w:pPr>
            <w:r w:rsidRPr="0023344C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850" w:type="dxa"/>
            <w:vAlign w:val="center"/>
          </w:tcPr>
          <w:p w14:paraId="0E853BAC" w14:textId="77777777" w:rsidR="00525129" w:rsidRPr="00775FEB" w:rsidRDefault="00525129" w:rsidP="005251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525129" w:rsidRPr="00D07FA3" w14:paraId="293D20DB" w14:textId="77777777" w:rsidTr="0082176B">
        <w:trPr>
          <w:trHeight w:val="295"/>
        </w:trPr>
        <w:tc>
          <w:tcPr>
            <w:tcW w:w="1134" w:type="dxa"/>
            <w:vAlign w:val="center"/>
          </w:tcPr>
          <w:p w14:paraId="79E98D65" w14:textId="77777777" w:rsidR="00525129" w:rsidRPr="0023344C" w:rsidRDefault="00525129" w:rsidP="00525129">
            <w:pPr>
              <w:jc w:val="center"/>
              <w:rPr>
                <w:sz w:val="24"/>
                <w:szCs w:val="24"/>
                <w:lang w:val="en-US"/>
              </w:rPr>
            </w:pPr>
            <w:r w:rsidRPr="0023344C">
              <w:rPr>
                <w:i/>
                <w:sz w:val="24"/>
                <w:szCs w:val="24"/>
                <w:lang w:val="en-US"/>
              </w:rPr>
              <w:t>d</w:t>
            </w:r>
            <w:r w:rsidRPr="0023344C">
              <w:rPr>
                <w:sz w:val="24"/>
                <w:szCs w:val="24"/>
                <w:lang w:val="en-US"/>
              </w:rPr>
              <w:t>=6</w:t>
            </w:r>
          </w:p>
        </w:tc>
        <w:tc>
          <w:tcPr>
            <w:tcW w:w="1276" w:type="dxa"/>
            <w:vAlign w:val="center"/>
          </w:tcPr>
          <w:p w14:paraId="0FE244D2" w14:textId="77777777" w:rsidR="00525129" w:rsidRPr="0023344C" w:rsidRDefault="00525129" w:rsidP="00525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676D9C4" w14:textId="77777777" w:rsidR="00525129" w:rsidRPr="0023344C" w:rsidRDefault="00525129" w:rsidP="00525129">
            <w:pPr>
              <w:jc w:val="center"/>
              <w:rPr>
                <w:sz w:val="24"/>
                <w:szCs w:val="24"/>
              </w:rPr>
            </w:pPr>
            <w:r w:rsidRPr="0023344C">
              <w:rPr>
                <w:i/>
                <w:sz w:val="24"/>
                <w:szCs w:val="24"/>
                <w:lang w:val="en-US"/>
              </w:rPr>
              <w:t>n</w:t>
            </w:r>
            <w:r w:rsidRPr="0023344C">
              <w:rPr>
                <w:sz w:val="24"/>
                <w:szCs w:val="24"/>
                <w:lang w:val="en-US"/>
              </w:rPr>
              <w:t>=38</w:t>
            </w:r>
          </w:p>
        </w:tc>
        <w:tc>
          <w:tcPr>
            <w:tcW w:w="1134" w:type="dxa"/>
            <w:vAlign w:val="center"/>
          </w:tcPr>
          <w:p w14:paraId="488D3E39" w14:textId="77777777" w:rsidR="00525129" w:rsidRPr="00317572" w:rsidRDefault="00525129" w:rsidP="00525256">
            <w:pPr>
              <w:jc w:val="center"/>
              <w:rPr>
                <w:sz w:val="24"/>
                <w:szCs w:val="24"/>
              </w:rPr>
            </w:pPr>
            <w:r w:rsidRPr="0023344C">
              <w:rPr>
                <w:i/>
                <w:sz w:val="24"/>
                <w:szCs w:val="24"/>
                <w:lang w:val="en-US"/>
              </w:rPr>
              <w:t>M</w:t>
            </w:r>
            <w:r w:rsidRPr="0023344C">
              <w:rPr>
                <w:sz w:val="24"/>
                <w:szCs w:val="24"/>
                <w:lang w:val="en-US"/>
              </w:rPr>
              <w:t>=14</w:t>
            </w:r>
            <w:r w:rsidR="0052525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6D98DAA9" w14:textId="77777777" w:rsidR="00525129" w:rsidRPr="0023344C" w:rsidRDefault="00525129" w:rsidP="00525256">
            <w:pPr>
              <w:jc w:val="center"/>
              <w:rPr>
                <w:sz w:val="24"/>
                <w:szCs w:val="24"/>
              </w:rPr>
            </w:pPr>
            <w:r w:rsidRPr="0023344C">
              <w:rPr>
                <w:i/>
                <w:sz w:val="24"/>
                <w:szCs w:val="24"/>
              </w:rPr>
              <w:t>∑</w:t>
            </w:r>
            <w:r w:rsidRPr="0023344C">
              <w:rPr>
                <w:i/>
                <w:sz w:val="24"/>
                <w:szCs w:val="24"/>
                <w:lang w:val="en-US"/>
              </w:rPr>
              <w:t>T</w:t>
            </w:r>
            <w:r w:rsidRPr="0023344C">
              <w:rPr>
                <w:sz w:val="24"/>
                <w:szCs w:val="24"/>
                <w:lang w:val="en-US"/>
              </w:rPr>
              <w:t>=</w:t>
            </w:r>
            <w:r>
              <w:rPr>
                <w:sz w:val="24"/>
                <w:szCs w:val="24"/>
              </w:rPr>
              <w:t>3</w:t>
            </w:r>
            <w:r w:rsidR="00525256">
              <w:rPr>
                <w:sz w:val="24"/>
                <w:szCs w:val="24"/>
              </w:rPr>
              <w:t>59</w:t>
            </w:r>
          </w:p>
        </w:tc>
        <w:tc>
          <w:tcPr>
            <w:tcW w:w="1275" w:type="dxa"/>
            <w:vAlign w:val="center"/>
          </w:tcPr>
          <w:p w14:paraId="1C0969F3" w14:textId="77777777" w:rsidR="00525129" w:rsidRPr="0023344C" w:rsidRDefault="00525129" w:rsidP="00525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0326020" w14:textId="77777777" w:rsidR="00525129" w:rsidRPr="0096352B" w:rsidRDefault="00525129" w:rsidP="00525256">
            <w:pPr>
              <w:jc w:val="center"/>
            </w:pPr>
            <w:r w:rsidRPr="0023344C">
              <w:rPr>
                <w:i/>
                <w:sz w:val="24"/>
                <w:szCs w:val="24"/>
                <w:lang w:val="en-US"/>
              </w:rPr>
              <w:t>B</w:t>
            </w:r>
            <w:r w:rsidRPr="0023344C">
              <w:rPr>
                <w:sz w:val="24"/>
                <w:szCs w:val="24"/>
                <w:lang w:val="en-US"/>
              </w:rPr>
              <w:t>=</w:t>
            </w:r>
            <w:r w:rsidR="0052525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vAlign w:val="center"/>
          </w:tcPr>
          <w:p w14:paraId="179E8518" w14:textId="77777777" w:rsidR="00525129" w:rsidRPr="0023344C" w:rsidRDefault="00525129" w:rsidP="00525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764988D" w14:textId="77777777" w:rsidR="00525129" w:rsidRPr="00775FEB" w:rsidRDefault="00525129" w:rsidP="00161482">
            <w:pPr>
              <w:jc w:val="center"/>
              <w:rPr>
                <w:sz w:val="24"/>
                <w:szCs w:val="24"/>
              </w:rPr>
            </w:pPr>
            <w:r w:rsidRPr="0023344C">
              <w:rPr>
                <w:i/>
                <w:sz w:val="24"/>
                <w:szCs w:val="24"/>
                <w:lang w:val="en-US"/>
              </w:rPr>
              <w:t>A</w:t>
            </w:r>
            <w:r w:rsidRPr="0023344C">
              <w:rPr>
                <w:sz w:val="24"/>
                <w:szCs w:val="24"/>
                <w:lang w:val="en-US"/>
              </w:rPr>
              <w:t>=</w:t>
            </w:r>
            <w:r>
              <w:rPr>
                <w:sz w:val="24"/>
                <w:szCs w:val="24"/>
              </w:rPr>
              <w:t>5</w:t>
            </w:r>
            <w:r w:rsidR="00161482">
              <w:rPr>
                <w:sz w:val="24"/>
                <w:szCs w:val="24"/>
              </w:rPr>
              <w:t>7</w:t>
            </w:r>
          </w:p>
        </w:tc>
      </w:tr>
    </w:tbl>
    <w:p w14:paraId="29223DEA" w14:textId="77777777" w:rsidR="0096352B" w:rsidRDefault="0096352B" w:rsidP="002C27D3">
      <w:pPr>
        <w:tabs>
          <w:tab w:val="left" w:pos="284"/>
        </w:tabs>
        <w:ind w:firstLine="709"/>
        <w:jc w:val="center"/>
      </w:pPr>
    </w:p>
    <w:p w14:paraId="21ADF102" w14:textId="77777777" w:rsidR="006F097A" w:rsidRPr="00D07FA3" w:rsidRDefault="00676802" w:rsidP="002C27D3">
      <w:pPr>
        <w:tabs>
          <w:tab w:val="left" w:pos="284"/>
        </w:tabs>
        <w:ind w:firstLine="709"/>
        <w:jc w:val="center"/>
      </w:pPr>
      <w:r>
        <w:t xml:space="preserve">Выполним обработку данных </w:t>
      </w:r>
      <w:r w:rsidR="006F097A" w:rsidRPr="00D07FA3">
        <w:t>с использованием известных приемов математической статистики:</w:t>
      </w:r>
    </w:p>
    <w:p w14:paraId="290399A4" w14:textId="77777777" w:rsidR="006F097A" w:rsidRPr="00D07FA3" w:rsidRDefault="006F097A" w:rsidP="006F097A">
      <w:pPr>
        <w:tabs>
          <w:tab w:val="left" w:pos="284"/>
        </w:tabs>
        <w:ind w:firstLine="709"/>
        <w:jc w:val="both"/>
      </w:pPr>
      <w:r w:rsidRPr="00D07FA3">
        <w:t>Метод суммирования:</w:t>
      </w:r>
    </w:p>
    <w:p w14:paraId="0A2A0019" w14:textId="77777777" w:rsidR="006F097A" w:rsidRPr="00D07FA3" w:rsidRDefault="006F097A" w:rsidP="00525129">
      <w:pPr>
        <w:tabs>
          <w:tab w:val="left" w:pos="284"/>
        </w:tabs>
        <w:jc w:val="both"/>
      </w:pPr>
      <w:r w:rsidRPr="00D07FA3">
        <w:t>- среднее значение:</w:t>
      </w:r>
    </w:p>
    <w:p w14:paraId="0852788E" w14:textId="77777777" w:rsidR="00525129" w:rsidRPr="00426B18" w:rsidRDefault="00525129" w:rsidP="00525129">
      <w:pPr>
        <w:rPr>
          <w:i/>
        </w:rPr>
      </w:pPr>
      <m:oMath>
        <m:r>
          <w:rPr>
            <w:rFonts w:ascii="Cambria Math" w:hAnsi="Cambria Math" w:cs="Cambria Math"/>
          </w:rPr>
          <m:t>x</m:t>
        </m:r>
        <m:r>
          <m:rPr>
            <m:sty m:val="p"/>
          </m:rPr>
          <w:rPr>
            <w:rFonts w:ascii="Cambria Math" w:hAnsi="Cambria Math" w:cs="Cambria Math"/>
          </w:rPr>
          <m:t>=</m:t>
        </m:r>
        <m:r>
          <w:rPr>
            <w:rFonts w:ascii="Cambria Math" w:hAnsi="Cambria Math"/>
            <w:lang w:val="en-US"/>
          </w:rPr>
          <m:t>U</m:t>
        </m:r>
        <m:r>
          <w:rPr>
            <w:rFonts w:ascii="Cambria Math" w:hAnsi="Cambria Math" w:cs="Cambria Math"/>
          </w:rPr>
          <m:t>к-</m:t>
        </m:r>
        <m:r>
          <w:rPr>
            <w:rFonts w:ascii="Cambria Math" w:hAnsi="Cambria Math"/>
            <w:lang w:val="en-US"/>
          </w:rPr>
          <m:t>d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M</m:t>
                </m:r>
              </m:num>
              <m:den>
                <m:r>
                  <w:rPr>
                    <w:rFonts w:ascii="Cambria Math" w:hAnsi="Cambria Math" w:cs="Cambria Math"/>
                  </w:rPr>
                  <m:t>n</m:t>
                </m:r>
              </m:den>
            </m:f>
            <m:r>
              <w:rPr>
                <w:rFonts w:ascii="Cambria Math" w:hAnsi="Cambria Math"/>
              </w:rPr>
              <m:t>-1</m:t>
            </m:r>
            <m:ctrlPr>
              <w:rPr>
                <w:rFonts w:ascii="Cambria Math" w:hAnsi="Cambria Math"/>
                <w:i/>
              </w:rPr>
            </m:ctrlPr>
          </m:e>
        </m:d>
        <m:r>
          <w:rPr>
            <w:rFonts w:ascii="Cambria Math" w:hAnsi="Cambria Math"/>
          </w:rPr>
          <m:t>=58-6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141</m:t>
                </m:r>
              </m:num>
              <m:den>
                <m:r>
                  <w:rPr>
                    <w:rFonts w:ascii="Cambria Math" w:hAnsi="Cambria Math" w:cs="Cambria Math"/>
                  </w:rPr>
                  <m:t>38</m:t>
                </m:r>
              </m:den>
            </m:f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</w:rPr>
          <m:t>=41,74</m:t>
        </m:r>
      </m:oMath>
      <w:r w:rsidRPr="00426B18">
        <w:rPr>
          <w:i/>
        </w:rPr>
        <w:t xml:space="preserve"> см;</w:t>
      </w:r>
    </w:p>
    <w:p w14:paraId="5EE79F46" w14:textId="77777777" w:rsidR="00525129" w:rsidRPr="00426B18" w:rsidRDefault="00525129" w:rsidP="00525129">
      <w:r w:rsidRPr="00426B18">
        <w:t>- дисперсия:</w:t>
      </w:r>
    </w:p>
    <w:p w14:paraId="76D62967" w14:textId="77777777" w:rsidR="00525129" w:rsidRPr="00426B18" w:rsidRDefault="000E527A" w:rsidP="00525129">
      <m:oMath>
        <m:sSubSup>
          <m:sSubSupPr>
            <m:ctrlPr>
              <w:rPr>
                <w:rFonts w:ascii="Cambria Math" w:hAnsi="Cambria Math" w:cs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Cambria Math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hAnsi="Cambria Math" w:cs="Cambria Math"/>
              </w:rPr>
              <m:t>2</m:t>
            </m:r>
          </m:sup>
        </m:sSubSup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d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="Cambria Math"/>
              </w:rPr>
              <m:t>n-1</m:t>
            </m:r>
          </m:den>
        </m:f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2∑</m:t>
            </m:r>
            <m:r>
              <m:rPr>
                <m:sty m:val="p"/>
              </m:rPr>
              <w:rPr>
                <w:rFonts w:ascii="Cambria Math"/>
              </w:rPr>
              <m:t>T</m:t>
            </m:r>
            <m:r>
              <m:rPr>
                <m:sty m:val="p"/>
              </m:rPr>
              <w:rPr>
                <w:rFonts w:ascii="Cambria Math"/>
              </w:rPr>
              <m:t>-</m:t>
            </m:r>
            <m:r>
              <m:rPr>
                <m:sty m:val="p"/>
              </m:rPr>
              <w:rPr>
                <w:rFonts w:ascii="Cambria Math"/>
              </w:rPr>
              <m:t>M</m:t>
            </m:r>
            <m:r>
              <m:rPr>
                <m:sty m:val="p"/>
              </m:rPr>
              <w:rPr>
                <w:rFonts w:ascii="Cambria Math"/>
              </w:rPr>
              <m:t>-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n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6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</w:rPr>
              <m:t>38-1</m:t>
            </m:r>
          </m:den>
        </m:f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2·</m:t>
            </m:r>
            <m:r>
              <m:rPr>
                <m:sty m:val="p"/>
              </m:rPr>
              <w:rPr>
                <w:rFonts w:ascii="Cambria Math"/>
              </w:rPr>
              <m:t>359</m:t>
            </m:r>
            <m:r>
              <m:rPr>
                <m:sty m:val="p"/>
              </m:rPr>
              <w:rPr>
                <w:rFonts w:ascii="Cambria Math"/>
              </w:rPr>
              <m:t>-</m:t>
            </m:r>
            <m:r>
              <m:rPr>
                <m:sty m:val="p"/>
              </m:rPr>
              <w:rPr>
                <w:rFonts w:ascii="Cambria Math"/>
              </w:rPr>
              <m:t>141</m:t>
            </m:r>
            <m:r>
              <m:rPr>
                <m:sty m:val="p"/>
              </m:rPr>
              <w:rPr>
                <w:rFonts w:ascii="Cambria Math"/>
              </w:rPr>
              <m:t>-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141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38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</w:rPr>
          <m:t>=52,20 см</m:t>
        </m:r>
      </m:oMath>
      <w:r w:rsidR="00525129" w:rsidRPr="00426B18">
        <w:t>;</w:t>
      </w:r>
    </w:p>
    <w:p w14:paraId="10FF409E" w14:textId="77777777" w:rsidR="00525129" w:rsidRPr="00426B18" w:rsidRDefault="00525129" w:rsidP="00525129">
      <w:r w:rsidRPr="00426B18">
        <w:t xml:space="preserve">- среднеквадратическое отклонение: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Н</m:t>
            </m:r>
          </m:sub>
        </m:sSub>
        <m:r>
          <m:rPr>
            <m:sty m:val="p"/>
          </m:rPr>
          <w:rPr>
            <w:rFonts w:ascii="Cambria Math" w:hAnsi="Cambria Math"/>
          </w:rPr>
          <m:t>=7,23</m:t>
        </m:r>
      </m:oMath>
      <w:r w:rsidRPr="00426B18">
        <w:t xml:space="preserve"> см.</w:t>
      </w:r>
      <w:r w:rsidR="009B77F7">
        <w:t xml:space="preserve"> </w:t>
      </w:r>
    </w:p>
    <w:p w14:paraId="2B5EABF7" w14:textId="77777777" w:rsidR="00525129" w:rsidRPr="00426B18" w:rsidRDefault="00525129" w:rsidP="00525129">
      <w:r w:rsidRPr="00426B18">
        <w:t>Мультипликативный метод:</w:t>
      </w:r>
    </w:p>
    <w:p w14:paraId="69F7EFE8" w14:textId="77777777" w:rsidR="00525129" w:rsidRPr="00426B18" w:rsidRDefault="00525129" w:rsidP="00525129">
      <w:r w:rsidRPr="00426B18">
        <w:t>- среднее значение:</w:t>
      </w:r>
    </w:p>
    <w:p w14:paraId="67BB7491" w14:textId="77777777" w:rsidR="00525129" w:rsidRPr="00426B18" w:rsidRDefault="000E527A" w:rsidP="00525129"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Н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ср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A</m:t>
            </m:r>
          </m:sub>
        </m:sSub>
        <m:r>
          <m:rPr>
            <m:sty m:val="p"/>
          </m:rP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d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n</m:t>
            </m:r>
          </m:den>
        </m:f>
        <m:r>
          <m:rPr>
            <m:sty m:val="p"/>
          </m:rPr>
          <w:rPr>
            <w:rFonts w:ascii="Cambria Math" w:hAnsi="Cambria Math"/>
          </w:rPr>
          <m:t>B=40+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38</m:t>
            </m:r>
          </m:den>
        </m:f>
        <m:r>
          <m:rPr>
            <m:sty m:val="p"/>
          </m:rPr>
          <w:rPr>
            <w:rFonts w:ascii="Cambria Math" w:hAnsi="Cambria Math"/>
          </w:rPr>
          <m:t>11=41,74</m:t>
        </m:r>
      </m:oMath>
      <w:r w:rsidR="00525129" w:rsidRPr="00426B18">
        <w:t xml:space="preserve"> см;</w:t>
      </w:r>
      <w:r w:rsidR="000B5B51">
        <w:t xml:space="preserve"> </w:t>
      </w:r>
    </w:p>
    <w:p w14:paraId="1D73BDFD" w14:textId="77777777" w:rsidR="00525129" w:rsidRPr="00426B18" w:rsidRDefault="00525129" w:rsidP="00525129">
      <w:r w:rsidRPr="00426B18">
        <w:t>- дисперсия:</w:t>
      </w:r>
    </w:p>
    <w:p w14:paraId="7C4C482E" w14:textId="77777777" w:rsidR="00525129" w:rsidRPr="00426B18" w:rsidRDefault="000E527A" w:rsidP="00525129"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bSup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d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</w:rPr>
              <m:t>n-1</m:t>
            </m:r>
          </m:den>
        </m:f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A-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n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6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</w:rPr>
              <m:t>38-1</m:t>
            </m:r>
          </m:den>
        </m:f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57-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11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38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</w:rPr>
          <m:t>=52,35см</m:t>
        </m:r>
      </m:oMath>
      <w:r w:rsidR="00525129" w:rsidRPr="00426B18">
        <w:t>;</w:t>
      </w:r>
    </w:p>
    <w:p w14:paraId="157A1289" w14:textId="77777777" w:rsidR="00525129" w:rsidRPr="00426B18" w:rsidRDefault="00525129" w:rsidP="00525129">
      <w:r w:rsidRPr="00426B18">
        <w:t xml:space="preserve">- среднеквадратическое отклонение: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Н</m:t>
            </m:r>
          </m:sub>
        </m:sSub>
        <m:r>
          <m:rPr>
            <m:sty m:val="p"/>
          </m:rPr>
          <w:rPr>
            <w:rFonts w:ascii="Cambria Math" w:hAnsi="Cambria Math"/>
          </w:rPr>
          <m:t>=7,23</m:t>
        </m:r>
      </m:oMath>
      <w:r w:rsidRPr="00426B18">
        <w:t xml:space="preserve"> см.</w:t>
      </w:r>
    </w:p>
    <w:p w14:paraId="0725D522" w14:textId="77777777" w:rsidR="002904A0" w:rsidRPr="00D07FA3" w:rsidRDefault="002904A0" w:rsidP="002904A0">
      <w:pPr>
        <w:tabs>
          <w:tab w:val="left" w:pos="284"/>
        </w:tabs>
        <w:ind w:firstLine="709"/>
        <w:jc w:val="both"/>
      </w:pPr>
      <w:r w:rsidRPr="00D07FA3">
        <w:t>Сравнение эмпирического распределения с теоретическим законом распределения по критерию Пирсо</w:t>
      </w:r>
      <w:r>
        <w:t>на</w:t>
      </w:r>
      <w:r w:rsidRPr="00D07FA3">
        <w:t>.</w:t>
      </w:r>
    </w:p>
    <w:p w14:paraId="516E3824" w14:textId="77777777" w:rsidR="002904A0" w:rsidRPr="00D07FA3" w:rsidRDefault="002904A0" w:rsidP="002904A0">
      <w:pPr>
        <w:tabs>
          <w:tab w:val="left" w:pos="284"/>
        </w:tabs>
        <w:ind w:firstLine="709"/>
        <w:jc w:val="both"/>
      </w:pPr>
      <w:r w:rsidRPr="00D07FA3">
        <w:t xml:space="preserve">Вероятность </w:t>
      </w:r>
      <w:r w:rsidRPr="00D07FA3">
        <w:rPr>
          <w:i/>
          <w:lang w:val="en-US"/>
        </w:rPr>
        <w:t>P</w:t>
      </w:r>
      <w:r w:rsidRPr="00D07FA3">
        <w:rPr>
          <w:i/>
          <w:vertAlign w:val="subscript"/>
          <w:lang w:val="en-US"/>
        </w:rPr>
        <w:t>i</w:t>
      </w:r>
      <w:r w:rsidRPr="00D07FA3">
        <w:t xml:space="preserve"> в табл</w:t>
      </w:r>
      <w:r>
        <w:t xml:space="preserve">ице </w:t>
      </w:r>
      <w:r w:rsidRPr="00D07FA3">
        <w:t>вычисляли по формуле Симпсона:</w:t>
      </w:r>
    </w:p>
    <w:p w14:paraId="0C6C9F2A" w14:textId="77777777" w:rsidR="002904A0" w:rsidRPr="00D07FA3" w:rsidRDefault="002904A0" w:rsidP="002904A0">
      <w:pPr>
        <w:tabs>
          <w:tab w:val="left" w:pos="284"/>
        </w:tabs>
        <w:jc w:val="center"/>
      </w:pPr>
      <w:r>
        <w:rPr>
          <w:position w:val="-32"/>
        </w:rPr>
        <w:t xml:space="preserve">        </w:t>
      </w:r>
      <w:r w:rsidR="000E527A">
        <w:rPr>
          <w:position w:val="-32"/>
        </w:rPr>
        <w:pict w14:anchorId="1799C2B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5pt;height:42pt">
            <v:imagedata r:id="rId11" o:title=""/>
          </v:shape>
        </w:pict>
      </w:r>
      <w:r w:rsidRPr="00D07FA3">
        <w:t>.   (</w:t>
      </w:r>
      <w:r>
        <w:t>1</w:t>
      </w:r>
      <w:r w:rsidRPr="00D07FA3">
        <w:t>.</w:t>
      </w:r>
      <w:r>
        <w:t>20</w:t>
      </w:r>
      <w:r w:rsidRPr="00D07FA3">
        <w:t>)</w:t>
      </w:r>
    </w:p>
    <w:p w14:paraId="3E22B8D1" w14:textId="77777777" w:rsidR="002904A0" w:rsidRPr="00D07FA3" w:rsidRDefault="002904A0" w:rsidP="002904A0">
      <w:pPr>
        <w:tabs>
          <w:tab w:val="left" w:pos="284"/>
        </w:tabs>
        <w:ind w:firstLine="709"/>
        <w:jc w:val="both"/>
      </w:pPr>
      <w:r w:rsidRPr="00D07FA3">
        <w:t>В формуле (</w:t>
      </w:r>
      <w:r>
        <w:t>1</w:t>
      </w:r>
      <w:r w:rsidRPr="00D07FA3">
        <w:t>.</w:t>
      </w:r>
      <w:r>
        <w:t>20</w:t>
      </w:r>
      <w:r w:rsidRPr="00D07FA3">
        <w:t xml:space="preserve">) применяли параметр </w:t>
      </w:r>
      <w:r w:rsidRPr="00D07FA3">
        <w:rPr>
          <w:i/>
          <w:lang w:val="en-US"/>
        </w:rPr>
        <w:t>m</w:t>
      </w:r>
      <w:r w:rsidRPr="00D07FA3">
        <w:t>=2. Тогда</w:t>
      </w:r>
    </w:p>
    <w:p w14:paraId="55190A5C" w14:textId="77777777" w:rsidR="002904A0" w:rsidRPr="00D07FA3" w:rsidRDefault="002904A0" w:rsidP="002904A0">
      <w:pPr>
        <w:tabs>
          <w:tab w:val="left" w:pos="284"/>
        </w:tabs>
        <w:jc w:val="center"/>
      </w:pPr>
      <w:r>
        <w:rPr>
          <w:position w:val="-26"/>
        </w:rPr>
        <w:t xml:space="preserve">                             </w:t>
      </w:r>
      <w:r w:rsidR="000E527A">
        <w:rPr>
          <w:position w:val="-26"/>
        </w:rPr>
        <w:pict w14:anchorId="00CE9356">
          <v:shape id="_x0000_i1026" type="#_x0000_t75" style="width:249.6pt;height:36.6pt">
            <v:imagedata r:id="rId12" o:title=""/>
          </v:shape>
        </w:pict>
      </w:r>
      <w:r w:rsidR="00760F91">
        <w:t>,</w:t>
      </w:r>
      <w:r w:rsidR="00760F91">
        <w:tab/>
        <w:t xml:space="preserve">         </w:t>
      </w:r>
      <w:r w:rsidRPr="00D07FA3">
        <w:t xml:space="preserve">     </w:t>
      </w:r>
      <w:r w:rsidR="00760F91">
        <w:t xml:space="preserve">  </w:t>
      </w:r>
      <w:r w:rsidRPr="00D07FA3">
        <w:t>(</w:t>
      </w:r>
      <w:r>
        <w:t>1</w:t>
      </w:r>
      <w:r w:rsidRPr="00D07FA3">
        <w:t>.</w:t>
      </w:r>
      <w:r>
        <w:t>21</w:t>
      </w:r>
      <w:r w:rsidRPr="00D07FA3">
        <w:t>)</w:t>
      </w:r>
    </w:p>
    <w:p w14:paraId="3CAF3C7F" w14:textId="77777777" w:rsidR="002904A0" w:rsidRPr="00D07FA3" w:rsidRDefault="002904A0" w:rsidP="002904A0">
      <w:pPr>
        <w:tabs>
          <w:tab w:val="left" w:pos="284"/>
        </w:tabs>
        <w:ind w:firstLine="709"/>
        <w:jc w:val="both"/>
      </w:pPr>
      <w:r w:rsidRPr="00D07FA3">
        <w:t xml:space="preserve">где </w:t>
      </w:r>
      <w:r w:rsidRPr="00D07FA3">
        <w:rPr>
          <w:i/>
          <w:lang w:val="en-US"/>
        </w:rPr>
        <w:t>b</w:t>
      </w:r>
      <w:r w:rsidRPr="00D07FA3">
        <w:t xml:space="preserve"> и </w:t>
      </w:r>
      <w:r w:rsidRPr="00D07FA3">
        <w:rPr>
          <w:i/>
          <w:lang w:val="en-US"/>
        </w:rPr>
        <w:t>a</w:t>
      </w:r>
      <w:r w:rsidRPr="00D07FA3">
        <w:t xml:space="preserve"> – правая и левая граница толщины снятия плодородного слоя почвы в</w:t>
      </w:r>
      <w:r>
        <w:t xml:space="preserve"> разрядах интервалов</w:t>
      </w:r>
      <w:r w:rsidRPr="00D07FA3">
        <w:t xml:space="preserve">; </w:t>
      </w:r>
    </w:p>
    <w:p w14:paraId="29B09C25" w14:textId="77777777" w:rsidR="002904A0" w:rsidRDefault="000E527A" w:rsidP="002904A0">
      <w:pPr>
        <w:tabs>
          <w:tab w:val="left" w:pos="284"/>
        </w:tabs>
        <w:ind w:firstLine="709"/>
        <w:jc w:val="both"/>
      </w:pPr>
      <w:r>
        <w:rPr>
          <w:noProof/>
        </w:rPr>
        <w:pict w14:anchorId="0FF702F7">
          <v:shapetype id="_x0000_t202" coordsize="21600,21600" o:spt="202" path="m,l,21600r21600,l21600,xe">
            <v:stroke joinstyle="miter"/>
            <v:path gradientshapeok="t" o:connecttype="rect"/>
          </v:shapetype>
          <v:shape id="Поле 74" o:spid="_x0000_s1026" type="#_x0000_t202" style="position:absolute;left:0;text-align:left;margin-left:313.85pt;margin-top:33.35pt;width:27pt;height:20.4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" filled="f" stroked="f">
            <v:textbox>
              <w:txbxContent>
                <w:p w14:paraId="631E43F4" w14:textId="77777777" w:rsidR="00F74197" w:rsidRPr="007B6616" w:rsidRDefault="00F74197" w:rsidP="002904A0">
                  <w:pPr>
                    <w:rPr>
                      <w:i/>
                      <w:sz w:val="6"/>
                      <w:szCs w:val="6"/>
                    </w:rPr>
                  </w:pPr>
                  <w:r>
                    <w:rPr>
                      <w:i/>
                      <w:lang w:val="en-US"/>
                    </w:rPr>
                    <w:t xml:space="preserve">  </w:t>
                  </w:r>
                </w:p>
              </w:txbxContent>
            </v:textbox>
          </v:shape>
        </w:pict>
      </w:r>
      <w:r w:rsidR="002904A0" w:rsidRPr="00D07FA3">
        <w:rPr>
          <w:lang w:val="en-US"/>
        </w:rPr>
        <w:t>y</w:t>
      </w:r>
      <w:r w:rsidR="002904A0" w:rsidRPr="00D07FA3">
        <w:rPr>
          <w:vertAlign w:val="subscript"/>
        </w:rPr>
        <w:t>0</w:t>
      </w:r>
      <w:r w:rsidR="002904A0" w:rsidRPr="00D07FA3">
        <w:t xml:space="preserve">, </w:t>
      </w:r>
      <w:r w:rsidR="002904A0" w:rsidRPr="00D07FA3">
        <w:rPr>
          <w:lang w:val="en-US"/>
        </w:rPr>
        <w:t>y</w:t>
      </w:r>
      <w:proofErr w:type="gramStart"/>
      <w:r w:rsidR="002904A0" w:rsidRPr="00D07FA3">
        <w:rPr>
          <w:vertAlign w:val="subscript"/>
        </w:rPr>
        <w:t>1</w:t>
      </w:r>
      <w:r w:rsidR="002904A0" w:rsidRPr="00D07FA3">
        <w:t>,…</w:t>
      </w:r>
      <w:proofErr w:type="gramEnd"/>
      <w:r w:rsidR="002904A0" w:rsidRPr="00D07FA3">
        <w:t>..,</w:t>
      </w:r>
      <w:r w:rsidR="002904A0" w:rsidRPr="00D07FA3">
        <w:rPr>
          <w:lang w:val="en-US"/>
        </w:rPr>
        <w:t>y</w:t>
      </w:r>
      <w:r w:rsidR="002904A0" w:rsidRPr="00D07FA3">
        <w:rPr>
          <w:vertAlign w:val="subscript"/>
        </w:rPr>
        <w:t>4</w:t>
      </w:r>
      <w:r w:rsidR="002904A0" w:rsidRPr="00D07FA3">
        <w:t xml:space="preserve"> – ординаты точек, определяемые по формуле </w:t>
      </w:r>
    </w:p>
    <w:p w14:paraId="77630045" w14:textId="77777777" w:rsidR="002904A0" w:rsidRPr="002C6ABB" w:rsidRDefault="000E527A" w:rsidP="002904A0">
      <w:pPr>
        <w:tabs>
          <w:tab w:val="left" w:pos="709"/>
        </w:tabs>
        <w:ind w:right="-602"/>
      </w:pPr>
      <w:r>
        <w:rPr>
          <w:noProof/>
        </w:rPr>
        <w:pict w14:anchorId="12398478">
          <v:shape id="Поле 73" o:spid="_x0000_s1027" type="#_x0000_t202" style="position:absolute;margin-left:317.8pt;margin-top:26.8pt;width:17.2pt;height:22.0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" stroked="f">
            <v:textbox>
              <w:txbxContent>
                <w:p w14:paraId="79E89344" w14:textId="77777777" w:rsidR="00F74197" w:rsidRPr="002C6ABB" w:rsidRDefault="00F74197" w:rsidP="002904A0">
                  <w:pPr>
                    <w:tabs>
                      <w:tab w:val="left" w:pos="709"/>
                    </w:tabs>
                    <w:ind w:right="-602"/>
                    <w:rPr>
                      <w:i/>
                      <w:vertAlign w:val="subscript"/>
                    </w:rPr>
                  </w:pPr>
                  <w:r w:rsidRPr="002C6ABB">
                    <w:rPr>
                      <w:i/>
                      <w:vertAlign w:val="subscript"/>
                    </w:rPr>
                    <w:t>а</w:t>
                  </w:r>
                </w:p>
              </w:txbxContent>
            </v:textbox>
          </v:shape>
        </w:pict>
      </w:r>
      <w:r>
        <w:rPr>
          <w:noProof/>
        </w:rPr>
        <w:pict w14:anchorId="439B9A31">
          <v:line id="Прямая соединительная линия 72" o:spid="_x0000_s1109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3.85pt,4.2pt" to="313.85pt,4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"/>
        </w:pict>
      </w:r>
      <w:r w:rsidR="002904A0">
        <w:rPr>
          <w:position w:val="-28"/>
        </w:rPr>
        <w:t xml:space="preserve">                                                  </w:t>
      </w:r>
      <w:r>
        <w:rPr>
          <w:position w:val="-28"/>
        </w:rPr>
        <w:pict w14:anchorId="43771A89">
          <v:shape id="_x0000_i1027" type="#_x0000_t75" style="width:95.4pt;height:36.6pt">
            <v:imagedata r:id="rId13" o:title=""/>
          </v:shape>
        </w:pict>
      </w:r>
      <w:r w:rsidR="002904A0" w:rsidRPr="00D07FA3">
        <w:tab/>
      </w:r>
      <w:r w:rsidR="002904A0" w:rsidRPr="00D07FA3">
        <w:tab/>
      </w:r>
      <w:r w:rsidR="002904A0">
        <w:t xml:space="preserve">  </w:t>
      </w:r>
      <w:r w:rsidR="002904A0" w:rsidRPr="002C6ABB">
        <w:rPr>
          <w:i/>
          <w:vertAlign w:val="superscript"/>
          <w:lang w:val="en-US"/>
        </w:rPr>
        <w:t>b</w:t>
      </w:r>
      <w:r w:rsidR="002904A0">
        <w:t xml:space="preserve">                                 </w:t>
      </w:r>
      <w:r w:rsidR="002904A0" w:rsidRPr="00D07FA3">
        <w:t>(</w:t>
      </w:r>
      <w:r w:rsidR="002904A0">
        <w:t>1</w:t>
      </w:r>
      <w:r w:rsidR="002904A0" w:rsidRPr="00D07FA3">
        <w:t>.</w:t>
      </w:r>
      <w:r w:rsidR="002904A0">
        <w:t>22</w:t>
      </w:r>
      <w:r w:rsidR="002904A0" w:rsidRPr="00D07FA3">
        <w:t>)</w:t>
      </w:r>
      <w:r w:rsidR="002904A0">
        <w:t xml:space="preserve">  </w:t>
      </w:r>
    </w:p>
    <w:p w14:paraId="2C0E4630" w14:textId="77777777" w:rsidR="002904A0" w:rsidRPr="00D07FA3" w:rsidRDefault="002904A0" w:rsidP="002904A0">
      <w:pPr>
        <w:tabs>
          <w:tab w:val="left" w:pos="284"/>
        </w:tabs>
        <w:jc w:val="center"/>
      </w:pPr>
      <w:r w:rsidRPr="00D07FA3">
        <w:lastRenderedPageBreak/>
        <w:tab/>
      </w:r>
      <w:r w:rsidRPr="00D07FA3">
        <w:tab/>
      </w:r>
      <w:r>
        <w:t xml:space="preserve">                                                                                                                     </w:t>
      </w:r>
    </w:p>
    <w:p w14:paraId="3AA7614D" w14:textId="77777777" w:rsidR="002904A0" w:rsidRDefault="002904A0" w:rsidP="002904A0">
      <w:pPr>
        <w:tabs>
          <w:tab w:val="left" w:pos="284"/>
        </w:tabs>
        <w:ind w:firstLine="709"/>
        <w:jc w:val="both"/>
      </w:pPr>
      <w:r>
        <w:t xml:space="preserve">где </w:t>
      </w:r>
      <w:r>
        <w:rPr>
          <w:i/>
        </w:rPr>
        <w:t xml:space="preserve"> а – </w:t>
      </w:r>
      <w:r>
        <w:t xml:space="preserve">нижняя граница толщин в разряде интервалов, </w:t>
      </w:r>
      <w:r w:rsidRPr="002C6ABB">
        <w:t>а</w:t>
      </w:r>
      <w:r>
        <w:t xml:space="preserve">  </w:t>
      </w:r>
    </w:p>
    <w:p w14:paraId="424C93D9" w14:textId="77777777" w:rsidR="002904A0" w:rsidRPr="00244AAB" w:rsidRDefault="002904A0" w:rsidP="002904A0">
      <w:pPr>
        <w:tabs>
          <w:tab w:val="left" w:pos="284"/>
        </w:tabs>
        <w:ind w:firstLine="709"/>
        <w:jc w:val="both"/>
      </w:pPr>
      <w:r>
        <w:rPr>
          <w:i/>
        </w:rPr>
        <w:t xml:space="preserve"> </w:t>
      </w:r>
      <w:r w:rsidRPr="002C6ABB">
        <w:rPr>
          <w:i/>
          <w:lang w:val="en-US"/>
        </w:rPr>
        <w:t>b</w:t>
      </w:r>
      <w:r>
        <w:rPr>
          <w:i/>
        </w:rPr>
        <w:t xml:space="preserve">– </w:t>
      </w:r>
      <w:r w:rsidRPr="002C6ABB">
        <w:t>верхняя</w:t>
      </w:r>
      <w:r>
        <w:t xml:space="preserve"> граница толщин в разряде интервалов;</w:t>
      </w:r>
    </w:p>
    <w:p w14:paraId="0ED0D39C" w14:textId="77777777" w:rsidR="00525129" w:rsidRDefault="00525129" w:rsidP="00525129">
      <w:pPr>
        <w:tabs>
          <w:tab w:val="left" w:pos="284"/>
        </w:tabs>
        <w:jc w:val="right"/>
      </w:pPr>
      <w:r>
        <w:t>Таблица 2</w:t>
      </w:r>
    </w:p>
    <w:p w14:paraId="7C52D119" w14:textId="77777777" w:rsidR="002904A0" w:rsidRDefault="002904A0" w:rsidP="00346D43">
      <w:pPr>
        <w:tabs>
          <w:tab w:val="left" w:pos="284"/>
        </w:tabs>
        <w:jc w:val="center"/>
      </w:pPr>
      <w:r w:rsidRPr="00D07FA3">
        <w:t>Сравнение фактического распределения толщин снят</w:t>
      </w:r>
      <w:r>
        <w:t>ого</w:t>
      </w:r>
      <w:r w:rsidRPr="00D07FA3">
        <w:t xml:space="preserve"> плодородного слоя почвы с законом нормального распределения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1"/>
        <w:gridCol w:w="1700"/>
        <w:gridCol w:w="2012"/>
        <w:gridCol w:w="2110"/>
        <w:gridCol w:w="1821"/>
      </w:tblGrid>
      <w:tr w:rsidR="00346D43" w:rsidRPr="00D07FA3" w14:paraId="6ED16EF9" w14:textId="77777777" w:rsidTr="00862BBB">
        <w:trPr>
          <w:trHeight w:val="495"/>
        </w:trPr>
        <w:tc>
          <w:tcPr>
            <w:tcW w:w="1571" w:type="dxa"/>
            <w:vAlign w:val="center"/>
          </w:tcPr>
          <w:p w14:paraId="102CAC96" w14:textId="77777777" w:rsidR="00346D43" w:rsidRPr="00D07FA3" w:rsidRDefault="00346D43" w:rsidP="00551ABC">
            <w:pPr>
              <w:tabs>
                <w:tab w:val="left" w:pos="284"/>
              </w:tabs>
            </w:pPr>
            <w:r w:rsidRPr="00D07FA3">
              <w:t>Разряды интервалов</w:t>
            </w:r>
          </w:p>
        </w:tc>
        <w:tc>
          <w:tcPr>
            <w:tcW w:w="1700" w:type="dxa"/>
            <w:vAlign w:val="center"/>
          </w:tcPr>
          <w:p w14:paraId="1CE5BDC0" w14:textId="77777777" w:rsidR="00346D43" w:rsidRPr="00D07FA3" w:rsidRDefault="00346D43" w:rsidP="00551ABC">
            <w:pPr>
              <w:tabs>
                <w:tab w:val="left" w:pos="284"/>
              </w:tabs>
            </w:pPr>
            <w:r w:rsidRPr="00D07FA3">
              <w:t>Абсолютная частота,</w:t>
            </w:r>
          </w:p>
          <w:p w14:paraId="34AD3EA0" w14:textId="77777777" w:rsidR="00346D43" w:rsidRPr="00D07FA3" w:rsidRDefault="00346D43" w:rsidP="00551ABC">
            <w:pPr>
              <w:tabs>
                <w:tab w:val="left" w:pos="284"/>
              </w:tabs>
              <w:rPr>
                <w:vertAlign w:val="subscript"/>
                <w:lang w:val="en-US"/>
              </w:rPr>
            </w:pPr>
            <w:r w:rsidRPr="00D07FA3">
              <w:rPr>
                <w:i/>
                <w:lang w:val="en-US"/>
              </w:rPr>
              <w:t>h</w:t>
            </w:r>
            <w:r w:rsidRPr="00D07FA3">
              <w:rPr>
                <w:i/>
                <w:vertAlign w:val="subscript"/>
                <w:lang w:val="en-US"/>
              </w:rPr>
              <w:t>m</w:t>
            </w:r>
          </w:p>
        </w:tc>
        <w:tc>
          <w:tcPr>
            <w:tcW w:w="2012" w:type="dxa"/>
            <w:vAlign w:val="center"/>
          </w:tcPr>
          <w:p w14:paraId="75484BBA" w14:textId="77777777" w:rsidR="00346D43" w:rsidRPr="00D07FA3" w:rsidRDefault="00346D43" w:rsidP="00551ABC">
            <w:pPr>
              <w:tabs>
                <w:tab w:val="left" w:pos="284"/>
              </w:tabs>
              <w:rPr>
                <w:vertAlign w:val="subscript"/>
              </w:rPr>
            </w:pPr>
            <w:r w:rsidRPr="00D07FA3">
              <w:t xml:space="preserve">Вероятность попадания измерений в разряд, </w:t>
            </w:r>
            <w:r w:rsidRPr="00D07FA3">
              <w:rPr>
                <w:i/>
                <w:lang w:val="en-US"/>
              </w:rPr>
              <w:t>P</w:t>
            </w:r>
            <w:r w:rsidRPr="00D07FA3">
              <w:rPr>
                <w:i/>
                <w:vertAlign w:val="subscript"/>
                <w:lang w:val="en-US"/>
              </w:rPr>
              <w:t>i</w:t>
            </w:r>
          </w:p>
        </w:tc>
        <w:tc>
          <w:tcPr>
            <w:tcW w:w="2110" w:type="dxa"/>
            <w:vAlign w:val="center"/>
          </w:tcPr>
          <w:p w14:paraId="718E02F9" w14:textId="77777777" w:rsidR="00346D43" w:rsidRPr="00D07FA3" w:rsidRDefault="00346D43" w:rsidP="00551ABC">
            <w:pPr>
              <w:tabs>
                <w:tab w:val="left" w:pos="284"/>
              </w:tabs>
            </w:pPr>
            <w:r w:rsidRPr="00D07FA3">
              <w:t>Теоретическое количество измерений в разряде</w:t>
            </w:r>
            <w:r>
              <w:t xml:space="preserve"> </w:t>
            </w:r>
            <w:r w:rsidRPr="00D07FA3">
              <w:t>(</w:t>
            </w:r>
            <w:proofErr w:type="spellStart"/>
            <w:r w:rsidRPr="00D07FA3">
              <w:rPr>
                <w:i/>
                <w:lang w:val="en-US"/>
              </w:rPr>
              <w:t>n</w:t>
            </w:r>
            <w:r w:rsidRPr="00D07FA3">
              <w:rPr>
                <w:i/>
                <w:vertAlign w:val="subscript"/>
                <w:lang w:val="en-US"/>
              </w:rPr>
              <w:t>t</w:t>
            </w:r>
            <w:proofErr w:type="spellEnd"/>
            <w:r w:rsidRPr="00D07FA3">
              <w:rPr>
                <w:i/>
              </w:rPr>
              <w:t>=</w:t>
            </w:r>
            <w:r w:rsidRPr="00D07FA3">
              <w:rPr>
                <w:i/>
                <w:lang w:val="en-US"/>
              </w:rPr>
              <w:t>P</w:t>
            </w:r>
            <w:r w:rsidRPr="00D07FA3">
              <w:rPr>
                <w:i/>
                <w:vertAlign w:val="subscript"/>
                <w:lang w:val="en-US"/>
              </w:rPr>
              <w:t>i</w:t>
            </w:r>
            <w:r w:rsidRPr="00D07FA3">
              <w:rPr>
                <w:i/>
              </w:rPr>
              <w:t>·</w:t>
            </w:r>
            <w:r w:rsidRPr="00D07FA3">
              <w:rPr>
                <w:i/>
                <w:lang w:val="en-US"/>
              </w:rPr>
              <w:t>n</w:t>
            </w:r>
            <w:r w:rsidRPr="00D07FA3">
              <w:t>)</w:t>
            </w:r>
          </w:p>
        </w:tc>
        <w:tc>
          <w:tcPr>
            <w:tcW w:w="1821" w:type="dxa"/>
            <w:vAlign w:val="center"/>
          </w:tcPr>
          <w:p w14:paraId="7014F394" w14:textId="77777777" w:rsidR="00346D43" w:rsidRPr="00D07FA3" w:rsidRDefault="00346D43" w:rsidP="00551ABC">
            <w:pPr>
              <w:tabs>
                <w:tab w:val="left" w:pos="284"/>
              </w:tabs>
            </w:pPr>
            <w:r>
              <w:rPr>
                <w:noProof/>
                <w:position w:val="-34"/>
              </w:rPr>
              <w:drawing>
                <wp:inline distT="0" distB="0" distL="0" distR="0" wp14:anchorId="4B41DBED" wp14:editId="389EEAFD">
                  <wp:extent cx="971550" cy="466725"/>
                  <wp:effectExtent l="0" t="0" r="0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0720" w:rsidRPr="00D07FA3" w14:paraId="6E005295" w14:textId="77777777" w:rsidTr="00636A06">
        <w:trPr>
          <w:trHeight w:val="184"/>
        </w:trPr>
        <w:tc>
          <w:tcPr>
            <w:tcW w:w="1571" w:type="dxa"/>
            <w:vAlign w:val="center"/>
          </w:tcPr>
          <w:p w14:paraId="739B2A2F" w14:textId="77777777" w:rsidR="008F0720" w:rsidRPr="00D07FA3" w:rsidRDefault="008F0720" w:rsidP="008F0720">
            <w:pPr>
              <w:tabs>
                <w:tab w:val="left" w:pos="284"/>
              </w:tabs>
              <w:jc w:val="center"/>
            </w:pPr>
            <w:r w:rsidRPr="00D07FA3">
              <w:t>&lt; 25</w:t>
            </w:r>
          </w:p>
        </w:tc>
        <w:tc>
          <w:tcPr>
            <w:tcW w:w="1700" w:type="dxa"/>
            <w:vAlign w:val="center"/>
          </w:tcPr>
          <w:p w14:paraId="22AE444A" w14:textId="77777777" w:rsidR="008F0720" w:rsidRPr="00D07FA3" w:rsidRDefault="008F0720" w:rsidP="00346D43">
            <w:pPr>
              <w:tabs>
                <w:tab w:val="left" w:pos="284"/>
              </w:tabs>
              <w:jc w:val="center"/>
            </w:pPr>
            <w:r w:rsidRPr="00D07FA3">
              <w:t>0</w:t>
            </w:r>
          </w:p>
        </w:tc>
        <w:tc>
          <w:tcPr>
            <w:tcW w:w="2012" w:type="dxa"/>
            <w:vAlign w:val="bottom"/>
          </w:tcPr>
          <w:p w14:paraId="127E7E10" w14:textId="77777777" w:rsidR="008F0720" w:rsidRDefault="008F0720" w:rsidP="007B73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 w:rsidR="007B73BE">
              <w:rPr>
                <w:color w:val="000000"/>
              </w:rPr>
              <w:t>092310</w:t>
            </w:r>
          </w:p>
        </w:tc>
        <w:tc>
          <w:tcPr>
            <w:tcW w:w="2110" w:type="dxa"/>
            <w:vAlign w:val="bottom"/>
          </w:tcPr>
          <w:p w14:paraId="19B6E19D" w14:textId="77777777" w:rsidR="008F0720" w:rsidRDefault="0099610F" w:rsidP="008F07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0,3507780</w:t>
            </w:r>
          </w:p>
        </w:tc>
        <w:tc>
          <w:tcPr>
            <w:tcW w:w="1821" w:type="dxa"/>
            <w:vAlign w:val="bottom"/>
          </w:tcPr>
          <w:p w14:paraId="17FA078C" w14:textId="77777777" w:rsidR="008F0720" w:rsidRDefault="0018679F" w:rsidP="008F0720">
            <w:pPr>
              <w:jc w:val="center"/>
              <w:rPr>
                <w:color w:val="000000"/>
              </w:rPr>
            </w:pPr>
            <w:r w:rsidRPr="0018679F">
              <w:rPr>
                <w:color w:val="000000"/>
              </w:rPr>
              <w:t>0,3507779</w:t>
            </w:r>
          </w:p>
        </w:tc>
      </w:tr>
      <w:tr w:rsidR="008F0720" w:rsidRPr="00D07FA3" w14:paraId="539B20D8" w14:textId="77777777" w:rsidTr="00636A06">
        <w:trPr>
          <w:trHeight w:val="73"/>
        </w:trPr>
        <w:tc>
          <w:tcPr>
            <w:tcW w:w="1571" w:type="dxa"/>
            <w:vAlign w:val="center"/>
          </w:tcPr>
          <w:p w14:paraId="1D6D1E55" w14:textId="77777777" w:rsidR="008F0720" w:rsidRPr="00D07FA3" w:rsidRDefault="008F0720" w:rsidP="008F0720">
            <w:pPr>
              <w:tabs>
                <w:tab w:val="left" w:pos="284"/>
              </w:tabs>
              <w:jc w:val="center"/>
            </w:pPr>
            <w:r w:rsidRPr="00D07FA3">
              <w:t>25÷31</w:t>
            </w:r>
          </w:p>
        </w:tc>
        <w:tc>
          <w:tcPr>
            <w:tcW w:w="1700" w:type="dxa"/>
            <w:vAlign w:val="center"/>
          </w:tcPr>
          <w:p w14:paraId="7E31749F" w14:textId="77777777" w:rsidR="008F0720" w:rsidRPr="00346D43" w:rsidRDefault="00DC4BCB" w:rsidP="00346D43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012" w:type="dxa"/>
            <w:vAlign w:val="bottom"/>
          </w:tcPr>
          <w:p w14:paraId="4A53FE7C" w14:textId="77777777" w:rsidR="008F0720" w:rsidRDefault="007B73BE" w:rsidP="008F07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0,0587124</w:t>
            </w:r>
          </w:p>
        </w:tc>
        <w:tc>
          <w:tcPr>
            <w:tcW w:w="2110" w:type="dxa"/>
            <w:vAlign w:val="bottom"/>
          </w:tcPr>
          <w:p w14:paraId="1356A54E" w14:textId="77777777" w:rsidR="008F0720" w:rsidRDefault="0099610F" w:rsidP="008F07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2,2310712</w:t>
            </w:r>
          </w:p>
        </w:tc>
        <w:tc>
          <w:tcPr>
            <w:tcW w:w="1821" w:type="dxa"/>
            <w:vAlign w:val="bottom"/>
          </w:tcPr>
          <w:p w14:paraId="7E105508" w14:textId="77777777" w:rsidR="008F0720" w:rsidRDefault="0018679F" w:rsidP="008F07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0,0239319</w:t>
            </w:r>
          </w:p>
        </w:tc>
      </w:tr>
      <w:tr w:rsidR="008F0720" w:rsidRPr="00D07FA3" w14:paraId="051DE56B" w14:textId="77777777" w:rsidTr="00636A06">
        <w:trPr>
          <w:trHeight w:val="232"/>
        </w:trPr>
        <w:tc>
          <w:tcPr>
            <w:tcW w:w="1571" w:type="dxa"/>
            <w:vAlign w:val="center"/>
          </w:tcPr>
          <w:p w14:paraId="0147F1F0" w14:textId="77777777" w:rsidR="008F0720" w:rsidRPr="00D07FA3" w:rsidRDefault="008F0720" w:rsidP="008F0720">
            <w:pPr>
              <w:tabs>
                <w:tab w:val="left" w:pos="284"/>
              </w:tabs>
              <w:jc w:val="center"/>
            </w:pPr>
            <w:r w:rsidRPr="00D07FA3">
              <w:t>31÷37</w:t>
            </w:r>
          </w:p>
        </w:tc>
        <w:tc>
          <w:tcPr>
            <w:tcW w:w="1700" w:type="dxa"/>
            <w:vAlign w:val="center"/>
          </w:tcPr>
          <w:p w14:paraId="40193424" w14:textId="77777777" w:rsidR="008F0720" w:rsidRPr="00346D43" w:rsidRDefault="008F0720" w:rsidP="00346D43">
            <w:pPr>
              <w:tabs>
                <w:tab w:val="left" w:pos="284"/>
              </w:tabs>
              <w:jc w:val="center"/>
              <w:rPr>
                <w:szCs w:val="24"/>
              </w:rPr>
            </w:pPr>
            <w:r w:rsidRPr="00346D43">
              <w:rPr>
                <w:szCs w:val="24"/>
              </w:rPr>
              <w:t>7</w:t>
            </w:r>
          </w:p>
        </w:tc>
        <w:tc>
          <w:tcPr>
            <w:tcW w:w="2012" w:type="dxa"/>
            <w:vAlign w:val="bottom"/>
          </w:tcPr>
          <w:p w14:paraId="21F22C83" w14:textId="77777777" w:rsidR="008F0720" w:rsidRDefault="00AE7564" w:rsidP="008F07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0,1884093</w:t>
            </w:r>
          </w:p>
        </w:tc>
        <w:tc>
          <w:tcPr>
            <w:tcW w:w="2110" w:type="dxa"/>
            <w:vAlign w:val="bottom"/>
          </w:tcPr>
          <w:p w14:paraId="62A25DF4" w14:textId="77777777" w:rsidR="008F0720" w:rsidRDefault="0099610F" w:rsidP="008F07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7,1595534</w:t>
            </w:r>
          </w:p>
        </w:tc>
        <w:tc>
          <w:tcPr>
            <w:tcW w:w="1821" w:type="dxa"/>
            <w:vAlign w:val="bottom"/>
          </w:tcPr>
          <w:p w14:paraId="09FB349B" w14:textId="77777777" w:rsidR="008F0720" w:rsidRDefault="0018679F" w:rsidP="008F0720">
            <w:pPr>
              <w:jc w:val="center"/>
              <w:rPr>
                <w:color w:val="000000"/>
              </w:rPr>
            </w:pPr>
            <w:r w:rsidRPr="0018679F">
              <w:rPr>
                <w:color w:val="000000"/>
              </w:rPr>
              <w:t>0,0035557</w:t>
            </w:r>
          </w:p>
        </w:tc>
      </w:tr>
      <w:tr w:rsidR="008F0720" w:rsidRPr="00D07FA3" w14:paraId="06DC5D37" w14:textId="77777777" w:rsidTr="00636A06">
        <w:trPr>
          <w:trHeight w:val="221"/>
        </w:trPr>
        <w:tc>
          <w:tcPr>
            <w:tcW w:w="1571" w:type="dxa"/>
            <w:vAlign w:val="center"/>
          </w:tcPr>
          <w:p w14:paraId="66F6FBCE" w14:textId="77777777" w:rsidR="008F0720" w:rsidRPr="00D07FA3" w:rsidRDefault="008F0720" w:rsidP="008F0720">
            <w:pPr>
              <w:tabs>
                <w:tab w:val="left" w:pos="284"/>
              </w:tabs>
              <w:jc w:val="center"/>
            </w:pPr>
            <w:r w:rsidRPr="00D07FA3">
              <w:t>37÷43</w:t>
            </w:r>
          </w:p>
        </w:tc>
        <w:tc>
          <w:tcPr>
            <w:tcW w:w="1700" w:type="dxa"/>
            <w:vAlign w:val="center"/>
          </w:tcPr>
          <w:p w14:paraId="2C27080C" w14:textId="77777777" w:rsidR="008F0720" w:rsidRPr="00346D43" w:rsidRDefault="008F0720" w:rsidP="00346D43">
            <w:pPr>
              <w:tabs>
                <w:tab w:val="left" w:pos="284"/>
              </w:tabs>
              <w:jc w:val="center"/>
              <w:rPr>
                <w:szCs w:val="24"/>
              </w:rPr>
            </w:pPr>
            <w:r w:rsidRPr="00346D43">
              <w:rPr>
                <w:szCs w:val="24"/>
              </w:rPr>
              <w:t>15</w:t>
            </w:r>
          </w:p>
        </w:tc>
        <w:tc>
          <w:tcPr>
            <w:tcW w:w="2012" w:type="dxa"/>
            <w:vAlign w:val="bottom"/>
          </w:tcPr>
          <w:p w14:paraId="706C71A6" w14:textId="77777777" w:rsidR="008F0720" w:rsidRDefault="00A77FA3" w:rsidP="00A04B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A04B92">
              <w:rPr>
                <w:color w:val="000000"/>
              </w:rPr>
              <w:t>3096485</w:t>
            </w:r>
          </w:p>
        </w:tc>
        <w:tc>
          <w:tcPr>
            <w:tcW w:w="2110" w:type="dxa"/>
            <w:vAlign w:val="bottom"/>
          </w:tcPr>
          <w:p w14:paraId="0B50DD7A" w14:textId="77777777" w:rsidR="008F0720" w:rsidRDefault="0099610F" w:rsidP="008F07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11,766643</w:t>
            </w:r>
          </w:p>
        </w:tc>
        <w:tc>
          <w:tcPr>
            <w:tcW w:w="1821" w:type="dxa"/>
            <w:vAlign w:val="bottom"/>
          </w:tcPr>
          <w:p w14:paraId="384D41A6" w14:textId="77777777" w:rsidR="008F0720" w:rsidRDefault="0018679F" w:rsidP="008F07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0,8884945</w:t>
            </w:r>
          </w:p>
        </w:tc>
      </w:tr>
      <w:tr w:rsidR="008F0720" w:rsidRPr="00D07FA3" w14:paraId="11EF675F" w14:textId="77777777" w:rsidTr="00636A06">
        <w:trPr>
          <w:trHeight w:val="84"/>
        </w:trPr>
        <w:tc>
          <w:tcPr>
            <w:tcW w:w="1571" w:type="dxa"/>
            <w:vAlign w:val="center"/>
          </w:tcPr>
          <w:p w14:paraId="4EF0CDA3" w14:textId="77777777" w:rsidR="008F0720" w:rsidRPr="00D07FA3" w:rsidRDefault="008F0720" w:rsidP="008F0720">
            <w:pPr>
              <w:tabs>
                <w:tab w:val="left" w:pos="284"/>
              </w:tabs>
              <w:jc w:val="center"/>
            </w:pPr>
            <w:r w:rsidRPr="00D07FA3">
              <w:t>43÷49</w:t>
            </w:r>
          </w:p>
        </w:tc>
        <w:tc>
          <w:tcPr>
            <w:tcW w:w="1700" w:type="dxa"/>
            <w:vAlign w:val="center"/>
          </w:tcPr>
          <w:p w14:paraId="070DCB12" w14:textId="77777777" w:rsidR="008F0720" w:rsidRPr="00346D43" w:rsidRDefault="008F0720" w:rsidP="00346D43">
            <w:pPr>
              <w:tabs>
                <w:tab w:val="left" w:pos="284"/>
              </w:tabs>
              <w:jc w:val="center"/>
              <w:rPr>
                <w:szCs w:val="24"/>
              </w:rPr>
            </w:pPr>
            <w:r w:rsidRPr="00346D43">
              <w:rPr>
                <w:szCs w:val="24"/>
              </w:rPr>
              <w:t>8</w:t>
            </w:r>
          </w:p>
        </w:tc>
        <w:tc>
          <w:tcPr>
            <w:tcW w:w="2012" w:type="dxa"/>
            <w:vAlign w:val="bottom"/>
          </w:tcPr>
          <w:p w14:paraId="373437BF" w14:textId="77777777" w:rsidR="008F0720" w:rsidRDefault="00A04B92" w:rsidP="008F07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0,2738495</w:t>
            </w:r>
          </w:p>
        </w:tc>
        <w:tc>
          <w:tcPr>
            <w:tcW w:w="2110" w:type="dxa"/>
            <w:vAlign w:val="bottom"/>
          </w:tcPr>
          <w:p w14:paraId="694B7BCB" w14:textId="77777777" w:rsidR="008F0720" w:rsidRDefault="00E3544F" w:rsidP="008F07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10,406281</w:t>
            </w:r>
          </w:p>
        </w:tc>
        <w:tc>
          <w:tcPr>
            <w:tcW w:w="1821" w:type="dxa"/>
            <w:vAlign w:val="bottom"/>
          </w:tcPr>
          <w:p w14:paraId="0FD8F9AF" w14:textId="77777777" w:rsidR="008F0720" w:rsidRDefault="0018679F" w:rsidP="008F0720">
            <w:pPr>
              <w:jc w:val="center"/>
              <w:rPr>
                <w:color w:val="000000"/>
              </w:rPr>
            </w:pPr>
            <w:r w:rsidRPr="0018679F">
              <w:rPr>
                <w:color w:val="000000"/>
              </w:rPr>
              <w:t>0,5564128</w:t>
            </w:r>
          </w:p>
        </w:tc>
      </w:tr>
      <w:tr w:rsidR="008F0720" w:rsidRPr="00D07FA3" w14:paraId="5B60768E" w14:textId="77777777" w:rsidTr="00636A06">
        <w:trPr>
          <w:trHeight w:val="73"/>
        </w:trPr>
        <w:tc>
          <w:tcPr>
            <w:tcW w:w="1571" w:type="dxa"/>
            <w:vAlign w:val="center"/>
          </w:tcPr>
          <w:p w14:paraId="285D7537" w14:textId="77777777" w:rsidR="008F0720" w:rsidRPr="00D07FA3" w:rsidRDefault="008F0720" w:rsidP="008F0720">
            <w:pPr>
              <w:tabs>
                <w:tab w:val="left" w:pos="284"/>
              </w:tabs>
              <w:jc w:val="center"/>
            </w:pPr>
            <w:r w:rsidRPr="00D07FA3">
              <w:t>49÷55</w:t>
            </w:r>
          </w:p>
        </w:tc>
        <w:tc>
          <w:tcPr>
            <w:tcW w:w="1700" w:type="dxa"/>
            <w:vAlign w:val="center"/>
          </w:tcPr>
          <w:p w14:paraId="24668052" w14:textId="77777777" w:rsidR="008F0720" w:rsidRPr="00346D43" w:rsidRDefault="008F0720" w:rsidP="00346D43">
            <w:pPr>
              <w:tabs>
                <w:tab w:val="left" w:pos="284"/>
              </w:tabs>
              <w:jc w:val="center"/>
              <w:rPr>
                <w:szCs w:val="24"/>
              </w:rPr>
            </w:pPr>
            <w:r w:rsidRPr="00346D43">
              <w:rPr>
                <w:szCs w:val="24"/>
              </w:rPr>
              <w:t>4</w:t>
            </w:r>
          </w:p>
        </w:tc>
        <w:tc>
          <w:tcPr>
            <w:tcW w:w="2012" w:type="dxa"/>
            <w:vAlign w:val="bottom"/>
          </w:tcPr>
          <w:p w14:paraId="0B558C41" w14:textId="77777777" w:rsidR="008F0720" w:rsidRDefault="00CF4F8A" w:rsidP="008F07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0,1250301</w:t>
            </w:r>
          </w:p>
        </w:tc>
        <w:tc>
          <w:tcPr>
            <w:tcW w:w="2110" w:type="dxa"/>
            <w:vAlign w:val="bottom"/>
          </w:tcPr>
          <w:p w14:paraId="6BF25182" w14:textId="77777777" w:rsidR="008F0720" w:rsidRDefault="00E3544F" w:rsidP="008F07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4,7511438</w:t>
            </w:r>
          </w:p>
        </w:tc>
        <w:tc>
          <w:tcPr>
            <w:tcW w:w="1821" w:type="dxa"/>
            <w:vAlign w:val="bottom"/>
          </w:tcPr>
          <w:p w14:paraId="4A2DD566" w14:textId="77777777" w:rsidR="008F0720" w:rsidRDefault="0018679F" w:rsidP="008F0720">
            <w:pPr>
              <w:jc w:val="center"/>
              <w:rPr>
                <w:color w:val="000000"/>
              </w:rPr>
            </w:pPr>
            <w:r w:rsidRPr="0018679F">
              <w:rPr>
                <w:color w:val="000000"/>
              </w:rPr>
              <w:t>0,1187539</w:t>
            </w:r>
          </w:p>
        </w:tc>
      </w:tr>
      <w:tr w:rsidR="008F0720" w:rsidRPr="00D07FA3" w14:paraId="70F55E1D" w14:textId="77777777" w:rsidTr="00636A06">
        <w:trPr>
          <w:trHeight w:val="73"/>
        </w:trPr>
        <w:tc>
          <w:tcPr>
            <w:tcW w:w="1571" w:type="dxa"/>
            <w:vAlign w:val="center"/>
          </w:tcPr>
          <w:p w14:paraId="1EB110E3" w14:textId="77777777" w:rsidR="008F0720" w:rsidRPr="00D07FA3" w:rsidRDefault="008F0720" w:rsidP="008F0720">
            <w:pPr>
              <w:tabs>
                <w:tab w:val="left" w:pos="284"/>
              </w:tabs>
              <w:jc w:val="center"/>
            </w:pPr>
            <w:r w:rsidRPr="00D07FA3">
              <w:t>55÷61</w:t>
            </w:r>
          </w:p>
        </w:tc>
        <w:tc>
          <w:tcPr>
            <w:tcW w:w="1700" w:type="dxa"/>
            <w:vAlign w:val="center"/>
          </w:tcPr>
          <w:p w14:paraId="09E18C24" w14:textId="77777777" w:rsidR="008F0720" w:rsidRPr="00E25C2D" w:rsidRDefault="00DC4BCB" w:rsidP="00346D43">
            <w:pPr>
              <w:tabs>
                <w:tab w:val="left" w:pos="284"/>
              </w:tabs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2</w:t>
            </w:r>
            <w:r w:rsidR="00E25C2D">
              <w:rPr>
                <w:szCs w:val="24"/>
              </w:rPr>
              <w:t xml:space="preserve"> </w:t>
            </w:r>
          </w:p>
        </w:tc>
        <w:tc>
          <w:tcPr>
            <w:tcW w:w="2012" w:type="dxa"/>
            <w:vAlign w:val="bottom"/>
          </w:tcPr>
          <w:p w14:paraId="2CC9F2FB" w14:textId="77777777" w:rsidR="008F0720" w:rsidRDefault="0095741D" w:rsidP="008F07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0,0297179</w:t>
            </w:r>
          </w:p>
        </w:tc>
        <w:tc>
          <w:tcPr>
            <w:tcW w:w="2110" w:type="dxa"/>
            <w:vAlign w:val="bottom"/>
          </w:tcPr>
          <w:p w14:paraId="5A7B5FF9" w14:textId="77777777" w:rsidR="008F0720" w:rsidRDefault="00E3544F" w:rsidP="008F07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1,1292802</w:t>
            </w:r>
          </w:p>
        </w:tc>
        <w:tc>
          <w:tcPr>
            <w:tcW w:w="1821" w:type="dxa"/>
            <w:vAlign w:val="bottom"/>
          </w:tcPr>
          <w:p w14:paraId="4A1DB6A9" w14:textId="77777777" w:rsidR="008F0720" w:rsidRDefault="0018679F" w:rsidP="008F07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0,6713595</w:t>
            </w:r>
          </w:p>
        </w:tc>
      </w:tr>
      <w:tr w:rsidR="008F0720" w:rsidRPr="00D07FA3" w14:paraId="794FCA8B" w14:textId="77777777" w:rsidTr="00636A06">
        <w:trPr>
          <w:trHeight w:val="73"/>
        </w:trPr>
        <w:tc>
          <w:tcPr>
            <w:tcW w:w="1571" w:type="dxa"/>
            <w:vAlign w:val="center"/>
          </w:tcPr>
          <w:p w14:paraId="10286DE2" w14:textId="77777777" w:rsidR="008F0720" w:rsidRPr="00D07FA3" w:rsidRDefault="008F0720" w:rsidP="008F0720">
            <w:pPr>
              <w:tabs>
                <w:tab w:val="left" w:pos="284"/>
              </w:tabs>
              <w:jc w:val="center"/>
            </w:pPr>
            <w:r w:rsidRPr="00D07FA3">
              <w:t>&gt; 61</w:t>
            </w:r>
          </w:p>
        </w:tc>
        <w:tc>
          <w:tcPr>
            <w:tcW w:w="1700" w:type="dxa"/>
            <w:vAlign w:val="center"/>
          </w:tcPr>
          <w:p w14:paraId="7A0C2794" w14:textId="77777777" w:rsidR="008F0720" w:rsidRPr="00D07FA3" w:rsidRDefault="008F0720" w:rsidP="00346D43">
            <w:pPr>
              <w:tabs>
                <w:tab w:val="left" w:pos="284"/>
              </w:tabs>
              <w:jc w:val="center"/>
            </w:pPr>
            <w:r w:rsidRPr="00D07FA3">
              <w:t>0</w:t>
            </w:r>
          </w:p>
        </w:tc>
        <w:tc>
          <w:tcPr>
            <w:tcW w:w="2012" w:type="dxa"/>
            <w:vAlign w:val="bottom"/>
          </w:tcPr>
          <w:p w14:paraId="3F57469C" w14:textId="77777777" w:rsidR="008F0720" w:rsidRDefault="00334290" w:rsidP="008F07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0,0036655</w:t>
            </w:r>
          </w:p>
        </w:tc>
        <w:tc>
          <w:tcPr>
            <w:tcW w:w="2110" w:type="dxa"/>
            <w:vAlign w:val="bottom"/>
          </w:tcPr>
          <w:p w14:paraId="123CB39A" w14:textId="77777777" w:rsidR="008F0720" w:rsidRDefault="00E3544F" w:rsidP="008F07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0,1392890</w:t>
            </w:r>
          </w:p>
        </w:tc>
        <w:tc>
          <w:tcPr>
            <w:tcW w:w="1821" w:type="dxa"/>
            <w:vAlign w:val="bottom"/>
          </w:tcPr>
          <w:p w14:paraId="3DC2E81F" w14:textId="77777777" w:rsidR="008F0720" w:rsidRDefault="0018679F" w:rsidP="008F0720">
            <w:pPr>
              <w:jc w:val="center"/>
              <w:rPr>
                <w:color w:val="000000"/>
              </w:rPr>
            </w:pPr>
            <w:r w:rsidRPr="0018679F">
              <w:rPr>
                <w:color w:val="000000"/>
              </w:rPr>
              <w:t>0,1392889</w:t>
            </w:r>
          </w:p>
        </w:tc>
      </w:tr>
      <w:tr w:rsidR="00346D43" w:rsidRPr="00D07FA3" w14:paraId="1CA200C3" w14:textId="77777777" w:rsidTr="00862BBB">
        <w:trPr>
          <w:trHeight w:val="131"/>
        </w:trPr>
        <w:tc>
          <w:tcPr>
            <w:tcW w:w="1571" w:type="dxa"/>
            <w:vAlign w:val="center"/>
          </w:tcPr>
          <w:p w14:paraId="051A3C2C" w14:textId="77777777" w:rsidR="00346D43" w:rsidRPr="00D07FA3" w:rsidRDefault="00346D43" w:rsidP="008F0720">
            <w:pPr>
              <w:tabs>
                <w:tab w:val="left" w:pos="284"/>
              </w:tabs>
              <w:jc w:val="center"/>
              <w:rPr>
                <w:i/>
              </w:rPr>
            </w:pPr>
            <w:r w:rsidRPr="00D07FA3">
              <w:rPr>
                <w:i/>
                <w:lang w:val="en-US"/>
              </w:rPr>
              <w:t>d=</w:t>
            </w:r>
            <w:r w:rsidRPr="00D07FA3">
              <w:rPr>
                <w:i/>
              </w:rPr>
              <w:t>8</w:t>
            </w:r>
          </w:p>
        </w:tc>
        <w:tc>
          <w:tcPr>
            <w:tcW w:w="1700" w:type="dxa"/>
            <w:vAlign w:val="center"/>
          </w:tcPr>
          <w:p w14:paraId="5A831942" w14:textId="77777777" w:rsidR="00346D43" w:rsidRPr="00D07FA3" w:rsidRDefault="00346D43" w:rsidP="008F0720">
            <w:pPr>
              <w:tabs>
                <w:tab w:val="left" w:pos="284"/>
              </w:tabs>
              <w:jc w:val="center"/>
            </w:pPr>
            <w:r w:rsidRPr="00D07FA3">
              <w:rPr>
                <w:i/>
                <w:lang w:val="en-US"/>
              </w:rPr>
              <w:t>n</w:t>
            </w:r>
            <w:r w:rsidRPr="00D07FA3">
              <w:t>=38</w:t>
            </w:r>
          </w:p>
        </w:tc>
        <w:tc>
          <w:tcPr>
            <w:tcW w:w="2012" w:type="dxa"/>
          </w:tcPr>
          <w:p w14:paraId="726CD86F" w14:textId="77777777" w:rsidR="00346D43" w:rsidRPr="00334290" w:rsidRDefault="00346D43" w:rsidP="007B73BE">
            <w:pPr>
              <w:tabs>
                <w:tab w:val="left" w:pos="284"/>
              </w:tabs>
            </w:pPr>
            <w:r w:rsidRPr="00D07FA3">
              <w:rPr>
                <w:i/>
              </w:rPr>
              <w:t>∑</w:t>
            </w:r>
            <w:r w:rsidRPr="00D07FA3">
              <w:rPr>
                <w:i/>
                <w:lang w:val="en-US"/>
              </w:rPr>
              <w:t>P</w:t>
            </w:r>
            <w:r w:rsidRPr="00D07FA3">
              <w:rPr>
                <w:i/>
                <w:vertAlign w:val="subscript"/>
                <w:lang w:val="en-US"/>
              </w:rPr>
              <w:t>i</w:t>
            </w:r>
            <w:r w:rsidRPr="00D07FA3">
              <w:rPr>
                <w:lang w:val="en-US"/>
              </w:rPr>
              <w:t>=</w:t>
            </w:r>
            <w:r w:rsidR="00334290">
              <w:t>0,9982642</w:t>
            </w:r>
          </w:p>
        </w:tc>
        <w:tc>
          <w:tcPr>
            <w:tcW w:w="2110" w:type="dxa"/>
          </w:tcPr>
          <w:p w14:paraId="54B803E6" w14:textId="77777777" w:rsidR="00346D43" w:rsidRPr="00D07FA3" w:rsidRDefault="00346D43" w:rsidP="00551ABC">
            <w:pPr>
              <w:tabs>
                <w:tab w:val="left" w:pos="284"/>
              </w:tabs>
              <w:jc w:val="both"/>
            </w:pPr>
          </w:p>
        </w:tc>
        <w:tc>
          <w:tcPr>
            <w:tcW w:w="1821" w:type="dxa"/>
          </w:tcPr>
          <w:p w14:paraId="327A65D9" w14:textId="77777777" w:rsidR="00346D43" w:rsidRPr="00D07FA3" w:rsidRDefault="00346D43" w:rsidP="00591F0C">
            <w:pPr>
              <w:tabs>
                <w:tab w:val="left" w:pos="284"/>
              </w:tabs>
            </w:pPr>
            <w:r w:rsidRPr="00D07FA3">
              <w:t>∑</w:t>
            </w:r>
            <w:r>
              <w:rPr>
                <w:noProof/>
                <w:position w:val="-10"/>
              </w:rPr>
              <w:drawing>
                <wp:inline distT="0" distB="0" distL="0" distR="0" wp14:anchorId="43A9C839" wp14:editId="63730427">
                  <wp:extent cx="190500" cy="219075"/>
                  <wp:effectExtent l="0" t="0" r="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7FA3">
              <w:t>=</w:t>
            </w:r>
            <w:r w:rsidR="0018679F">
              <w:t>2,75257</w:t>
            </w:r>
          </w:p>
        </w:tc>
      </w:tr>
    </w:tbl>
    <w:p w14:paraId="0E0404E5" w14:textId="77777777" w:rsidR="00B24A5B" w:rsidRDefault="00B24A5B" w:rsidP="002904A0">
      <w:pPr>
        <w:tabs>
          <w:tab w:val="left" w:pos="284"/>
        </w:tabs>
        <w:ind w:firstLine="709"/>
        <w:jc w:val="both"/>
      </w:pPr>
    </w:p>
    <w:p w14:paraId="4B3C86AE" w14:textId="77777777" w:rsidR="002904A0" w:rsidRPr="00D07FA3" w:rsidRDefault="002904A0" w:rsidP="002904A0">
      <w:pPr>
        <w:tabs>
          <w:tab w:val="left" w:pos="284"/>
        </w:tabs>
        <w:ind w:firstLine="709"/>
        <w:jc w:val="both"/>
      </w:pPr>
      <w:r w:rsidRPr="00D07FA3">
        <w:t>При сравнении с нормальным законом распределения также применяли формулу вида</w:t>
      </w:r>
      <w:r>
        <w:t xml:space="preserve"> (расчёт по формуле (1.23) значительно проще, чем по формуле (1.21), но даёт одинаковые (такие же) результаты):</w:t>
      </w:r>
    </w:p>
    <w:p w14:paraId="6C07919B" w14:textId="77777777" w:rsidR="002904A0" w:rsidRPr="00D07FA3" w:rsidRDefault="000E527A" w:rsidP="002904A0">
      <w:pPr>
        <w:tabs>
          <w:tab w:val="left" w:pos="284"/>
        </w:tabs>
        <w:jc w:val="right"/>
      </w:pPr>
      <w:r>
        <w:rPr>
          <w:position w:val="-36"/>
        </w:rPr>
        <w:pict w14:anchorId="4E733704">
          <v:shape id="_x0000_i1028" type="#_x0000_t75" style="width:193.2pt;height:39pt">
            <v:imagedata r:id="rId16" o:title=""/>
          </v:shape>
        </w:pict>
      </w:r>
      <w:r w:rsidR="002904A0">
        <w:t>,</w:t>
      </w:r>
      <w:r w:rsidR="002904A0">
        <w:tab/>
      </w:r>
      <w:r w:rsidR="002904A0">
        <w:tab/>
      </w:r>
      <w:r w:rsidR="002904A0">
        <w:tab/>
        <w:t xml:space="preserve">      </w:t>
      </w:r>
      <w:r w:rsidR="002904A0" w:rsidRPr="00D07FA3">
        <w:t>(</w:t>
      </w:r>
      <w:r w:rsidR="002904A0">
        <w:t>1</w:t>
      </w:r>
      <w:r w:rsidR="002904A0" w:rsidRPr="00D07FA3">
        <w:t>.</w:t>
      </w:r>
      <w:r w:rsidR="002904A0">
        <w:t>23</w:t>
      </w:r>
      <w:r w:rsidR="002904A0" w:rsidRPr="00D07FA3">
        <w:t>)</w:t>
      </w:r>
    </w:p>
    <w:p w14:paraId="7969E3B0" w14:textId="77777777" w:rsidR="002904A0" w:rsidRPr="00D07FA3" w:rsidRDefault="002904A0" w:rsidP="002904A0">
      <w:pPr>
        <w:tabs>
          <w:tab w:val="left" w:pos="284"/>
        </w:tabs>
        <w:ind w:firstLine="709"/>
        <w:jc w:val="both"/>
      </w:pPr>
      <w:r w:rsidRPr="00D07FA3">
        <w:t>где Ф(</w:t>
      </w:r>
      <w:r w:rsidRPr="00D07FA3">
        <w:rPr>
          <w:i/>
        </w:rPr>
        <w:t>и</w:t>
      </w:r>
      <w:r w:rsidRPr="00D07FA3">
        <w:t xml:space="preserve">) – функция Лапласа; </w:t>
      </w:r>
    </w:p>
    <w:p w14:paraId="6E50C4DB" w14:textId="77777777" w:rsidR="002904A0" w:rsidRPr="00D07FA3" w:rsidRDefault="002904A0" w:rsidP="002904A0">
      <w:pPr>
        <w:tabs>
          <w:tab w:val="left" w:pos="284"/>
        </w:tabs>
        <w:ind w:firstLine="709"/>
        <w:jc w:val="both"/>
      </w:pPr>
      <w:r w:rsidRPr="00D07FA3">
        <w:rPr>
          <w:i/>
        </w:rPr>
        <w:t>Н</w:t>
      </w:r>
      <w:proofErr w:type="spellStart"/>
      <w:r w:rsidRPr="00D07FA3">
        <w:rPr>
          <w:i/>
          <w:vertAlign w:val="subscript"/>
          <w:lang w:val="en-US"/>
        </w:rPr>
        <w:t>i</w:t>
      </w:r>
      <w:proofErr w:type="spellEnd"/>
      <w:r>
        <w:rPr>
          <w:i/>
          <w:vertAlign w:val="subscript"/>
        </w:rPr>
        <w:t>(</w:t>
      </w:r>
      <w:r>
        <w:rPr>
          <w:i/>
          <w:vertAlign w:val="subscript"/>
          <w:lang w:val="en-US"/>
        </w:rPr>
        <w:t>min</w:t>
      </w:r>
      <w:r w:rsidRPr="007D533B">
        <w:rPr>
          <w:i/>
          <w:vertAlign w:val="subscript"/>
        </w:rPr>
        <w:t>)</w:t>
      </w:r>
      <w:r w:rsidRPr="00D07FA3">
        <w:t xml:space="preserve"> и </w:t>
      </w:r>
      <w:r w:rsidRPr="00D07FA3">
        <w:rPr>
          <w:i/>
        </w:rPr>
        <w:t>Н</w:t>
      </w:r>
      <w:proofErr w:type="spellStart"/>
      <w:r w:rsidRPr="00D07FA3">
        <w:rPr>
          <w:i/>
          <w:vertAlign w:val="subscript"/>
          <w:lang w:val="en-US"/>
        </w:rPr>
        <w:t>i</w:t>
      </w:r>
      <w:proofErr w:type="spellEnd"/>
      <w:r w:rsidRPr="00D07FA3">
        <w:rPr>
          <w:i/>
          <w:vertAlign w:val="subscript"/>
        </w:rPr>
        <w:t>+1</w:t>
      </w:r>
      <w:r w:rsidRPr="007D533B">
        <w:rPr>
          <w:i/>
          <w:vertAlign w:val="subscript"/>
        </w:rPr>
        <w:t>(</w:t>
      </w:r>
      <w:r>
        <w:rPr>
          <w:i/>
          <w:vertAlign w:val="subscript"/>
          <w:lang w:val="en-US"/>
        </w:rPr>
        <w:t>max</w:t>
      </w:r>
      <w:r w:rsidRPr="007D533B">
        <w:rPr>
          <w:i/>
          <w:vertAlign w:val="subscript"/>
        </w:rPr>
        <w:t>)</w:t>
      </w:r>
      <w:r w:rsidRPr="00D07FA3">
        <w:t xml:space="preserve"> – левая и правая граница толщины снятия пло</w:t>
      </w:r>
      <w:r>
        <w:t>дородного слоя почвы в разрядах;</w:t>
      </w:r>
    </w:p>
    <w:p w14:paraId="2B9CF162" w14:textId="77777777" w:rsidR="002904A0" w:rsidRPr="00D07FA3" w:rsidRDefault="002904A0" w:rsidP="002904A0">
      <w:pPr>
        <w:tabs>
          <w:tab w:val="left" w:pos="284"/>
        </w:tabs>
        <w:ind w:firstLine="709"/>
        <w:jc w:val="both"/>
      </w:pPr>
      <w:r w:rsidRPr="00D07FA3">
        <w:rPr>
          <w:i/>
        </w:rPr>
        <w:t>Н</w:t>
      </w:r>
      <w:r w:rsidRPr="00D07FA3">
        <w:rPr>
          <w:i/>
          <w:vertAlign w:val="subscript"/>
          <w:lang w:val="en-US"/>
        </w:rPr>
        <w:t>c</w:t>
      </w:r>
      <w:r w:rsidRPr="00D07FA3">
        <w:rPr>
          <w:i/>
          <w:vertAlign w:val="subscript"/>
        </w:rPr>
        <w:t>р</w:t>
      </w:r>
      <w:r w:rsidRPr="00D07FA3">
        <w:t xml:space="preserve"> и </w:t>
      </w:r>
      <w:proofErr w:type="spellStart"/>
      <w:r w:rsidRPr="00D07FA3">
        <w:rPr>
          <w:i/>
        </w:rPr>
        <w:t>σ</w:t>
      </w:r>
      <w:r w:rsidRPr="00D07FA3">
        <w:rPr>
          <w:i/>
          <w:vertAlign w:val="subscript"/>
        </w:rPr>
        <w:t>Н</w:t>
      </w:r>
      <w:proofErr w:type="spellEnd"/>
      <w:r w:rsidRPr="00D07FA3">
        <w:t xml:space="preserve">  - средняя толщина снятия плодородного слоя почвы и среднеквадратическое отклонение толщины снятия плодородного слоя почвы.</w:t>
      </w:r>
    </w:p>
    <w:p w14:paraId="3EE4FEC3" w14:textId="77777777" w:rsidR="0096352B" w:rsidRPr="00426B18" w:rsidRDefault="000E527A" w:rsidP="0096352B">
      <w:pPr>
        <w:rPr>
          <w:i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&lt;25</m:t>
            </m:r>
          </m:sub>
        </m:sSub>
        <m:r>
          <w:rPr>
            <w:rFonts w:ascii="Cambria Math" w:hAnsi="Cambria Math"/>
          </w:rPr>
          <m:t>=Ф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25-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41,74 </m:t>
                </m:r>
              </m:num>
              <m:den>
                <m:r>
                  <w:rPr>
                    <w:rFonts w:ascii="Cambria Math" w:hAnsi="Cambria Math"/>
                  </w:rPr>
                  <m:t>7,23</m:t>
                </m:r>
              </m:den>
            </m:f>
          </m:e>
        </m:d>
        <m:r>
          <w:rPr>
            <w:rFonts w:ascii="Cambria Math" w:hAnsi="Cambria Math"/>
          </w:rPr>
          <m:t>-Ф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19-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41,74 </m:t>
                </m:r>
              </m:num>
              <m:den>
                <m:r>
                  <w:rPr>
                    <w:rFonts w:ascii="Cambria Math" w:hAnsi="Cambria Math"/>
                  </w:rPr>
                  <m:t>7,23</m:t>
                </m:r>
              </m:den>
            </m:f>
          </m:e>
        </m:d>
        <m:r>
          <w:rPr>
            <w:rFonts w:ascii="Cambria Math" w:hAnsi="Cambria Math"/>
          </w:rPr>
          <m:t>=Ф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-2,32</m:t>
            </m:r>
          </m:e>
        </m:d>
        <m:r>
          <w:rPr>
            <w:rFonts w:ascii="Cambria Math" w:hAnsi="Cambria Math"/>
          </w:rPr>
          <m:t>-Ф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-3,11</m:t>
            </m:r>
          </m:e>
        </m:d>
        <m:r>
          <w:rPr>
            <w:rFonts w:ascii="Cambria Math" w:hAnsi="Cambria Math"/>
          </w:rPr>
          <m:t>=-0,</m:t>
        </m:r>
        <m:r>
          <m:rPr>
            <m:sty m:val="p"/>
          </m:rPr>
          <w:rPr>
            <w:rFonts w:ascii="Cambria Math" w:hAnsi="Cambria Math"/>
          </w:rPr>
          <m:t>4898+</m:t>
        </m:r>
        <m:r>
          <m:rPr>
            <m:sty m:val="p"/>
          </m:rPr>
          <w:rPr>
            <w:rFonts w:ascii="Cambria Math"/>
          </w:rPr>
          <m:t>0,</m:t>
        </m:r>
        <m:r>
          <m:rPr>
            <m:sty m:val="p"/>
          </m:rPr>
          <w:rPr>
            <w:rFonts w:ascii="Cambria Math" w:hAnsi="Cambria Math"/>
          </w:rPr>
          <m:t>4990</m:t>
        </m:r>
        <m:r>
          <m:rPr>
            <m:sty m:val="p"/>
          </m:rPr>
          <w:rPr>
            <w:rFonts w:ascii="Cambria Math"/>
          </w:rPr>
          <m:t>=0,009231</m:t>
        </m:r>
      </m:oMath>
      <w:r w:rsidR="0096352B" w:rsidRPr="00426B18">
        <w:t>;</w:t>
      </w:r>
    </w:p>
    <w:p w14:paraId="720E6796" w14:textId="77777777" w:rsidR="0096352B" w:rsidRPr="00426B18" w:rsidRDefault="000E527A" w:rsidP="0096352B">
      <w:pPr>
        <w:rPr>
          <w:i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25-31</m:t>
            </m:r>
          </m:sub>
        </m:sSub>
        <m:r>
          <w:rPr>
            <w:rFonts w:ascii="Cambria Math" w:hAnsi="Cambria Math"/>
          </w:rPr>
          <m:t>=Ф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31-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41,74</m:t>
                </m:r>
              </m:num>
              <m:den>
                <m:r>
                  <w:rPr>
                    <w:rFonts w:ascii="Cambria Math" w:hAnsi="Cambria Math"/>
                  </w:rPr>
                  <m:t>7,23</m:t>
                </m:r>
              </m:den>
            </m:f>
          </m:e>
        </m:d>
        <m:r>
          <w:rPr>
            <w:rFonts w:ascii="Cambria Math" w:hAnsi="Cambria Math"/>
          </w:rPr>
          <m:t>-Ф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25-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41,74</m:t>
                </m:r>
              </m:num>
              <m:den>
                <m:r>
                  <w:rPr>
                    <w:rFonts w:ascii="Cambria Math" w:hAnsi="Cambria Math"/>
                  </w:rPr>
                  <m:t>7,23</m:t>
                </m:r>
              </m:den>
            </m:f>
          </m:e>
        </m:d>
        <m:r>
          <w:rPr>
            <w:rFonts w:ascii="Cambria Math" w:hAnsi="Cambria Math"/>
          </w:rPr>
          <m:t>=Ф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-1,48</m:t>
            </m:r>
          </m:e>
        </m:d>
        <m:r>
          <w:rPr>
            <w:rFonts w:ascii="Cambria Math" w:hAnsi="Cambria Math"/>
          </w:rPr>
          <m:t>-Ф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-2,31</m:t>
            </m:r>
          </m:e>
        </m:d>
        <m:r>
          <w:rPr>
            <w:rFonts w:ascii="Cambria Math" w:hAnsi="Cambria Math"/>
          </w:rPr>
          <m:t>=-</m:t>
        </m:r>
        <m:r>
          <m:rPr>
            <m:sty m:val="p"/>
          </m:rPr>
          <w:rPr>
            <w:rFonts w:ascii="Cambria Math" w:hAnsi="Cambria Math"/>
          </w:rPr>
          <m:t>0,4305+</m:t>
        </m:r>
        <m:r>
          <w:rPr>
            <w:rFonts w:ascii="Cambria Math" w:hAnsi="Cambria Math"/>
          </w:rPr>
          <m:t>0,</m:t>
        </m:r>
        <m:r>
          <m:rPr>
            <m:sty m:val="p"/>
          </m:rPr>
          <w:rPr>
            <w:rFonts w:ascii="Cambria Math" w:hAnsi="Cambria Math"/>
          </w:rPr>
          <m:t>4892</m:t>
        </m:r>
        <m:r>
          <m:rPr>
            <m:sty m:val="p"/>
          </m:rPr>
          <w:rPr>
            <w:rFonts w:ascii="Cambria Math"/>
          </w:rPr>
          <m:t>=0,0587124</m:t>
        </m:r>
      </m:oMath>
      <w:r w:rsidR="0096352B" w:rsidRPr="00426B18">
        <w:t>;</w:t>
      </w:r>
    </w:p>
    <w:p w14:paraId="2DA8E326" w14:textId="77777777" w:rsidR="0096352B" w:rsidRPr="00426B18" w:rsidRDefault="000E527A" w:rsidP="0096352B">
      <w:pPr>
        <w:rPr>
          <w:i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31-37</m:t>
            </m:r>
          </m:sub>
        </m:sSub>
        <m:r>
          <w:rPr>
            <w:rFonts w:ascii="Cambria Math" w:hAnsi="Cambria Math"/>
          </w:rPr>
          <m:t>=Ф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37-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41,74</m:t>
                </m:r>
              </m:num>
              <m:den>
                <m:r>
                  <w:rPr>
                    <w:rFonts w:ascii="Cambria Math" w:hAnsi="Cambria Math"/>
                  </w:rPr>
                  <m:t>7,23</m:t>
                </m:r>
              </m:den>
            </m:f>
          </m:e>
        </m:d>
        <m:r>
          <w:rPr>
            <w:rFonts w:ascii="Cambria Math" w:hAnsi="Cambria Math"/>
          </w:rPr>
          <m:t>-Ф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31-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41,74</m:t>
                </m:r>
              </m:num>
              <m:den>
                <m:r>
                  <w:rPr>
                    <w:rFonts w:ascii="Cambria Math" w:hAnsi="Cambria Math"/>
                  </w:rPr>
                  <m:t>7,23</m:t>
                </m:r>
              </m:den>
            </m:f>
          </m:e>
        </m:d>
        <m:r>
          <w:rPr>
            <w:rFonts w:ascii="Cambria Math" w:hAnsi="Cambria Math"/>
          </w:rPr>
          <m:t>=Ф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-0,65</m:t>
            </m:r>
          </m:e>
        </m:d>
        <m:r>
          <w:rPr>
            <w:rFonts w:ascii="Cambria Math" w:hAnsi="Cambria Math"/>
          </w:rPr>
          <m:t>-Ф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-1,48</m:t>
            </m:r>
          </m:e>
        </m:d>
        <m:r>
          <w:rPr>
            <w:rFonts w:ascii="Cambria Math" w:hAnsi="Cambria Math"/>
          </w:rPr>
          <m:t>=-</m:t>
        </m:r>
        <m:r>
          <m:rPr>
            <m:sty m:val="p"/>
          </m:rPr>
          <w:rPr>
            <w:rFonts w:ascii="Cambria Math" w:hAnsi="Cambria Math"/>
          </w:rPr>
          <m:t>0,2421+0,4305</m:t>
        </m:r>
        <m:r>
          <m:rPr>
            <m:sty m:val="p"/>
          </m:rPr>
          <w:rPr>
            <w:rFonts w:ascii="Cambria Math"/>
          </w:rPr>
          <m:t>=0,1884093,</m:t>
        </m:r>
      </m:oMath>
      <w:r w:rsidR="0096352B" w:rsidRPr="00426B18">
        <w:t>;</w:t>
      </w:r>
    </w:p>
    <w:p w14:paraId="431EF3CF" w14:textId="77777777" w:rsidR="0096352B" w:rsidRPr="00426B18" w:rsidRDefault="000E527A" w:rsidP="0096352B">
      <w:pPr>
        <w:rPr>
          <w:i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37-43</m:t>
            </m:r>
          </m:sub>
        </m:sSub>
        <m:r>
          <w:rPr>
            <w:rFonts w:ascii="Cambria Math" w:hAnsi="Cambria Math"/>
          </w:rPr>
          <m:t>=Ф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43-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41,74</m:t>
                </m:r>
              </m:num>
              <m:den>
                <m:r>
                  <w:rPr>
                    <w:rFonts w:ascii="Cambria Math" w:hAnsi="Cambria Math"/>
                  </w:rPr>
                  <m:t>7,23</m:t>
                </m:r>
              </m:den>
            </m:f>
          </m:e>
        </m:d>
        <m:r>
          <w:rPr>
            <w:rFonts w:ascii="Cambria Math" w:hAnsi="Cambria Math"/>
          </w:rPr>
          <m:t>-Ф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37-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41,74</m:t>
                </m:r>
              </m:num>
              <m:den>
                <m:r>
                  <w:rPr>
                    <w:rFonts w:ascii="Cambria Math" w:hAnsi="Cambria Math"/>
                  </w:rPr>
                  <m:t>7,23</m:t>
                </m:r>
              </m:den>
            </m:f>
          </m:e>
        </m:d>
        <m:r>
          <w:rPr>
            <w:rFonts w:ascii="Cambria Math" w:hAnsi="Cambria Math"/>
          </w:rPr>
          <m:t>=Ф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0,17</m:t>
            </m:r>
          </m:e>
        </m:d>
        <m:r>
          <w:rPr>
            <w:rFonts w:ascii="Cambria Math" w:hAnsi="Cambria Math"/>
          </w:rPr>
          <m:t>-Ф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-0,65</m:t>
            </m:r>
          </m:e>
        </m:d>
        <m:r>
          <w:rPr>
            <w:rFonts w:ascii="Cambria Math" w:hAnsi="Cambria Math"/>
          </w:rPr>
          <m:t>=0,</m:t>
        </m:r>
        <m:r>
          <m:rPr>
            <m:sty m:val="p"/>
          </m:rPr>
          <w:rPr>
            <w:rFonts w:ascii="Cambria Math" w:hAnsi="Cambria Math"/>
          </w:rPr>
          <m:t>0674</m:t>
        </m:r>
        <m:r>
          <m:rPr>
            <m:sty m:val="p"/>
          </m:rPr>
          <w:rPr>
            <w:rFonts w:ascii="Cambria Math"/>
          </w:rPr>
          <m:t>+</m:t>
        </m:r>
        <m:r>
          <m:rPr>
            <m:sty m:val="p"/>
          </m:rPr>
          <w:rPr>
            <w:rFonts w:ascii="Cambria Math" w:hAnsi="Cambria Math"/>
          </w:rPr>
          <m:t>0,2421</m:t>
        </m:r>
        <m:r>
          <m:rPr>
            <m:sty m:val="p"/>
          </m:rPr>
          <w:rPr>
            <w:rFonts w:ascii="Cambria Math"/>
          </w:rPr>
          <m:t>=0,</m:t>
        </m:r>
        <m:r>
          <m:rPr>
            <m:sty m:val="p"/>
          </m:rPr>
          <w:rPr>
            <w:rFonts w:ascii="Cambria Math" w:hAnsi="Cambria Math"/>
            <w:color w:val="000000"/>
          </w:rPr>
          <m:t>3096485</m:t>
        </m:r>
      </m:oMath>
      <w:r w:rsidR="0096352B" w:rsidRPr="00426B18">
        <w:t>;</w:t>
      </w:r>
    </w:p>
    <w:p w14:paraId="157C1F39" w14:textId="77777777" w:rsidR="0096352B" w:rsidRPr="00426B18" w:rsidRDefault="000E527A" w:rsidP="0096352B">
      <w:pPr>
        <w:rPr>
          <w:i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43-49</m:t>
            </m:r>
          </m:sub>
        </m:sSub>
        <m:r>
          <w:rPr>
            <w:rFonts w:ascii="Cambria Math" w:hAnsi="Cambria Math"/>
          </w:rPr>
          <m:t>=Ф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49-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41,74</m:t>
                </m:r>
              </m:num>
              <m:den>
                <m:r>
                  <w:rPr>
                    <w:rFonts w:ascii="Cambria Math" w:hAnsi="Cambria Math"/>
                  </w:rPr>
                  <m:t>7,23</m:t>
                </m:r>
              </m:den>
            </m:f>
          </m:e>
        </m:d>
        <m:r>
          <w:rPr>
            <w:rFonts w:ascii="Cambria Math" w:hAnsi="Cambria Math"/>
          </w:rPr>
          <m:t>-Ф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43-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41,74</m:t>
                </m:r>
              </m:num>
              <m:den>
                <m:r>
                  <w:rPr>
                    <w:rFonts w:ascii="Cambria Math" w:hAnsi="Cambria Math"/>
                  </w:rPr>
                  <m:t>7,23</m:t>
                </m:r>
              </m:den>
            </m:f>
          </m:e>
        </m:d>
        <m:r>
          <w:rPr>
            <w:rFonts w:ascii="Cambria Math" w:hAnsi="Cambria Math"/>
          </w:rPr>
          <m:t>=Ф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1,00</m:t>
            </m:r>
          </m:e>
        </m:d>
        <m:r>
          <w:rPr>
            <w:rFonts w:ascii="Cambria Math" w:hAnsi="Cambria Math"/>
          </w:rPr>
          <m:t>-Ф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0,17</m:t>
            </m:r>
          </m:e>
        </m:d>
        <m:r>
          <w:rPr>
            <w:rFonts w:ascii="Cambria Math" w:hAnsi="Cambria Math"/>
          </w:rPr>
          <m:t>=0,</m:t>
        </m:r>
        <m:r>
          <m:rPr>
            <m:sty m:val="p"/>
          </m:rPr>
          <w:rPr>
            <w:rFonts w:ascii="Cambria Math" w:hAnsi="Cambria Math"/>
          </w:rPr>
          <m:t>3413</m:t>
        </m:r>
        <m:r>
          <m:rPr>
            <m:sty m:val="p"/>
          </m:rPr>
          <w:rPr>
            <w:rFonts w:ascii="Cambria Math"/>
          </w:rPr>
          <m:t>-</m:t>
        </m:r>
        <m:r>
          <w:rPr>
            <w:rFonts w:ascii="Cambria Math" w:hAnsi="Cambria Math"/>
          </w:rPr>
          <m:t>0,</m:t>
        </m:r>
        <m:r>
          <m:rPr>
            <m:sty m:val="p"/>
          </m:rPr>
          <w:rPr>
            <w:rFonts w:ascii="Cambria Math" w:hAnsi="Cambria Math"/>
          </w:rPr>
          <m:t>0675</m:t>
        </m:r>
        <m:r>
          <m:rPr>
            <m:sty m:val="p"/>
          </m:rPr>
          <w:rPr>
            <w:rFonts w:ascii="Cambria Math"/>
          </w:rPr>
          <m:t>=0,2738495</m:t>
        </m:r>
      </m:oMath>
      <w:r w:rsidR="0096352B" w:rsidRPr="00426B18">
        <w:t>;</w:t>
      </w:r>
    </w:p>
    <w:p w14:paraId="55C68B13" w14:textId="77777777" w:rsidR="0096352B" w:rsidRPr="00426B18" w:rsidRDefault="000E527A" w:rsidP="0096352B">
      <w:pPr>
        <w:rPr>
          <w:i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49-55</m:t>
            </m:r>
          </m:sub>
        </m:sSub>
        <m:r>
          <w:rPr>
            <w:rFonts w:ascii="Cambria Math" w:hAnsi="Cambria Math"/>
          </w:rPr>
          <m:t>=Ф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55-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41,74</m:t>
                </m:r>
              </m:num>
              <m:den>
                <m:r>
                  <w:rPr>
                    <w:rFonts w:ascii="Cambria Math" w:hAnsi="Cambria Math"/>
                  </w:rPr>
                  <m:t>7,23</m:t>
                </m:r>
              </m:den>
            </m:f>
          </m:e>
        </m:d>
        <m:r>
          <w:rPr>
            <w:rFonts w:ascii="Cambria Math" w:hAnsi="Cambria Math"/>
          </w:rPr>
          <m:t>-Ф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49-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41,74</m:t>
                </m:r>
              </m:num>
              <m:den>
                <m:r>
                  <w:rPr>
                    <w:rFonts w:ascii="Cambria Math" w:hAnsi="Cambria Math"/>
                  </w:rPr>
                  <m:t>7,23</m:t>
                </m:r>
              </m:den>
            </m:f>
          </m:e>
        </m:d>
        <m:r>
          <w:rPr>
            <w:rFonts w:ascii="Cambria Math" w:hAnsi="Cambria Math"/>
          </w:rPr>
          <m:t>=Ф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1,83</m:t>
            </m:r>
          </m:e>
        </m:d>
        <m:r>
          <w:rPr>
            <w:rFonts w:ascii="Cambria Math" w:hAnsi="Cambria Math"/>
          </w:rPr>
          <m:t>-Ф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1,00</m:t>
            </m:r>
          </m:e>
        </m:d>
        <m:r>
          <w:rPr>
            <w:rFonts w:ascii="Cambria Math" w:hAnsi="Cambria Math"/>
          </w:rPr>
          <m:t>=0,</m:t>
        </m:r>
        <m:r>
          <m:rPr>
            <m:sty m:val="p"/>
          </m:rPr>
          <w:rPr>
            <w:rFonts w:ascii="Cambria Math" w:hAnsi="Cambria Math"/>
          </w:rPr>
          <m:t>4663</m:t>
        </m:r>
        <m:r>
          <m:rPr>
            <m:sty m:val="p"/>
          </m:rPr>
          <w:rPr>
            <w:rFonts w:ascii="Cambria Math"/>
          </w:rPr>
          <m:t>-</m:t>
        </m:r>
        <m:r>
          <m:rPr>
            <m:sty m:val="p"/>
          </m:rPr>
          <w:rPr>
            <w:rFonts w:ascii="Cambria Math"/>
          </w:rPr>
          <m:t>0,</m:t>
        </m:r>
        <m:r>
          <m:rPr>
            <m:sty m:val="p"/>
          </m:rPr>
          <w:rPr>
            <w:rFonts w:ascii="Cambria Math" w:hAnsi="Cambria Math"/>
          </w:rPr>
          <m:t>3413</m:t>
        </m:r>
        <m:r>
          <m:rPr>
            <m:sty m:val="p"/>
          </m:rPr>
          <w:rPr>
            <w:rFonts w:ascii="Cambria Math"/>
          </w:rPr>
          <m:t>=0,1250301</m:t>
        </m:r>
      </m:oMath>
      <w:r w:rsidR="0096352B" w:rsidRPr="00426B18">
        <w:t>;</w:t>
      </w:r>
    </w:p>
    <w:p w14:paraId="3CD228AD" w14:textId="77777777" w:rsidR="0096352B" w:rsidRPr="00426B18" w:rsidRDefault="000E527A" w:rsidP="0096352B">
      <w:pPr>
        <w:rPr>
          <w:i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55-61</m:t>
            </m:r>
          </m:sub>
        </m:sSub>
        <m:r>
          <w:rPr>
            <w:rFonts w:ascii="Cambria Math" w:hAnsi="Cambria Math"/>
          </w:rPr>
          <m:t>=Ф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61-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41,74</m:t>
                </m:r>
              </m:num>
              <m:den>
                <m:r>
                  <w:rPr>
                    <w:rFonts w:ascii="Cambria Math" w:hAnsi="Cambria Math"/>
                  </w:rPr>
                  <m:t>7,23</m:t>
                </m:r>
              </m:den>
            </m:f>
          </m:e>
        </m:d>
        <m:r>
          <w:rPr>
            <w:rFonts w:ascii="Cambria Math" w:hAnsi="Cambria Math"/>
          </w:rPr>
          <m:t>-Ф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55-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41,74</m:t>
                </m:r>
              </m:num>
              <m:den>
                <m:r>
                  <w:rPr>
                    <w:rFonts w:ascii="Cambria Math" w:hAnsi="Cambria Math"/>
                  </w:rPr>
                  <m:t>7,23</m:t>
                </m:r>
              </m:den>
            </m:f>
          </m:e>
        </m:d>
        <m:r>
          <w:rPr>
            <w:rFonts w:ascii="Cambria Math" w:hAnsi="Cambria Math"/>
          </w:rPr>
          <m:t>=Ф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2,66</m:t>
            </m:r>
          </m:e>
        </m:d>
        <m:r>
          <w:rPr>
            <w:rFonts w:ascii="Cambria Math" w:hAnsi="Cambria Math"/>
          </w:rPr>
          <m:t>-Ф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1,83</m:t>
            </m:r>
          </m:e>
        </m:d>
        <m:r>
          <w:rPr>
            <w:rFonts w:ascii="Cambria Math" w:hAnsi="Cambria Math"/>
          </w:rPr>
          <m:t>=0,</m:t>
        </m:r>
        <m:r>
          <m:rPr>
            <m:sty m:val="p"/>
          </m:rPr>
          <w:rPr>
            <w:rFonts w:ascii="Cambria Math" w:hAnsi="Cambria Math"/>
          </w:rPr>
          <m:t>4961</m:t>
        </m:r>
        <m:r>
          <m:rPr>
            <m:sty m:val="p"/>
          </m:rPr>
          <w:rPr>
            <w:rFonts w:ascii="Cambria Math"/>
          </w:rPr>
          <m:t>-</m:t>
        </m:r>
        <m:r>
          <w:rPr>
            <w:rFonts w:ascii="Cambria Math" w:hAnsi="Cambria Math"/>
          </w:rPr>
          <m:t>0,</m:t>
        </m:r>
        <m:r>
          <m:rPr>
            <m:sty m:val="p"/>
          </m:rPr>
          <w:rPr>
            <w:rFonts w:ascii="Cambria Math" w:hAnsi="Cambria Math"/>
          </w:rPr>
          <m:t>4663</m:t>
        </m:r>
        <m:r>
          <m:rPr>
            <m:sty m:val="p"/>
          </m:rPr>
          <w:rPr>
            <w:rFonts w:ascii="Cambria Math"/>
          </w:rPr>
          <m:t>=0,0297179</m:t>
        </m:r>
      </m:oMath>
      <w:r w:rsidR="0096352B" w:rsidRPr="00426B18">
        <w:t>;</w:t>
      </w:r>
    </w:p>
    <w:p w14:paraId="656F4757" w14:textId="77777777" w:rsidR="0096352B" w:rsidRPr="00426B18" w:rsidRDefault="000E527A" w:rsidP="0096352B">
      <w:pPr>
        <w:rPr>
          <w:i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&gt;61</m:t>
            </m:r>
          </m:sub>
        </m:sSub>
        <m:r>
          <w:rPr>
            <w:rFonts w:ascii="Cambria Math" w:hAnsi="Cambria Math"/>
          </w:rPr>
          <m:t>=Ф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66-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41,74</m:t>
                </m:r>
              </m:num>
              <m:den>
                <m:r>
                  <w:rPr>
                    <w:rFonts w:ascii="Cambria Math" w:hAnsi="Cambria Math"/>
                  </w:rPr>
                  <m:t>7,23</m:t>
                </m:r>
              </m:den>
            </m:f>
          </m:e>
        </m:d>
        <m:r>
          <w:rPr>
            <w:rFonts w:ascii="Cambria Math" w:hAnsi="Cambria Math"/>
          </w:rPr>
          <m:t>-Ф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61-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41,74</m:t>
                </m:r>
              </m:num>
              <m:den>
                <m:r>
                  <w:rPr>
                    <w:rFonts w:ascii="Cambria Math" w:hAnsi="Cambria Math"/>
                  </w:rPr>
                  <m:t>7,23</m:t>
                </m:r>
              </m:den>
            </m:f>
          </m:e>
        </m:d>
        <m:r>
          <w:rPr>
            <w:rFonts w:ascii="Cambria Math" w:hAnsi="Cambria Math"/>
          </w:rPr>
          <m:t>=Ф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3,49</m:t>
            </m:r>
          </m:e>
        </m:d>
        <m:r>
          <w:rPr>
            <w:rFonts w:ascii="Cambria Math" w:hAnsi="Cambria Math"/>
          </w:rPr>
          <m:t>-Ф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2,66</m:t>
            </m:r>
          </m:e>
        </m:d>
        <m:r>
          <w:rPr>
            <w:rFonts w:ascii="Cambria Math" w:hAnsi="Cambria Math"/>
          </w:rPr>
          <m:t>=0,</m:t>
        </m:r>
        <m:r>
          <m:rPr>
            <m:sty m:val="p"/>
          </m:rPr>
          <w:rPr>
            <w:rFonts w:ascii="Cambria Math" w:hAnsi="Cambria Math"/>
          </w:rPr>
          <m:t>4997</m:t>
        </m:r>
        <m:r>
          <m:rPr>
            <m:sty m:val="p"/>
          </m:rPr>
          <w:rPr>
            <w:rFonts w:ascii="Cambria Math"/>
          </w:rPr>
          <m:t>-</m:t>
        </m:r>
        <m:r>
          <m:rPr>
            <m:sty m:val="p"/>
          </m:rPr>
          <w:rPr>
            <w:rFonts w:ascii="Cambria Math"/>
          </w:rPr>
          <m:t>0,</m:t>
        </m:r>
        <m:r>
          <m:rPr>
            <m:sty m:val="p"/>
          </m:rPr>
          <w:rPr>
            <w:rFonts w:ascii="Cambria Math" w:hAnsi="Cambria Math"/>
          </w:rPr>
          <m:t>4961</m:t>
        </m:r>
        <m:r>
          <m:rPr>
            <m:sty m:val="p"/>
          </m:rPr>
          <w:rPr>
            <w:rFonts w:ascii="Cambria Math"/>
          </w:rPr>
          <m:t>=0,0036655</m:t>
        </m:r>
      </m:oMath>
      <w:r w:rsidR="0096352B" w:rsidRPr="00426B18">
        <w:t>;</w:t>
      </w:r>
    </w:p>
    <w:p w14:paraId="7910D448" w14:textId="77777777" w:rsidR="0096352B" w:rsidRPr="00426B18" w:rsidRDefault="0096352B" w:rsidP="0096352B">
      <w:pPr>
        <w:rPr>
          <w:i/>
        </w:rPr>
      </w:pPr>
      <w:r w:rsidRPr="00426B18">
        <w:rPr>
          <w:i/>
        </w:rPr>
        <w:t>∑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lang w:val="en-US"/>
              </w:rPr>
              <m:t>i</m:t>
            </m:r>
          </m:sub>
        </m:sSub>
      </m:oMath>
      <w:r w:rsidRPr="00426B18">
        <w:rPr>
          <w:i/>
        </w:rPr>
        <w:t>=</w:t>
      </w:r>
      <m:oMath>
        <m:r>
          <m:rPr>
            <m:sty m:val="p"/>
          </m:rPr>
          <w:rPr>
            <w:rFonts w:ascii="Cambria Math" w:hAnsi="Cambria Math"/>
            <w:color w:val="000000"/>
          </w:rPr>
          <m:t>0,0092310</m:t>
        </m:r>
        <m:r>
          <m:rPr>
            <m:sty m:val="p"/>
          </m:rPr>
          <w:rPr>
            <w:rFonts w:ascii="Cambria Math" w:hAnsi="Cambria Math"/>
            <w:vertAlign w:val="subscript"/>
          </w:rPr>
          <m:t>+</m:t>
        </m:r>
        <m:r>
          <m:rPr>
            <m:sty m:val="p"/>
          </m:rPr>
          <w:rPr>
            <w:rFonts w:ascii="Cambria Math" w:hAnsi="Cambria Math"/>
            <w:color w:val="000000"/>
          </w:rPr>
          <m:t>0,0587124</m:t>
        </m:r>
        <m:r>
          <m:rPr>
            <m:sty m:val="p"/>
          </m:rPr>
          <w:rPr>
            <w:rFonts w:ascii="Cambria Math" w:hAnsi="Cambria Math"/>
            <w:vertAlign w:val="subscript"/>
          </w:rPr>
          <m:t>+</m:t>
        </m:r>
        <m:r>
          <m:rPr>
            <m:sty m:val="p"/>
          </m:rPr>
          <w:rPr>
            <w:rFonts w:ascii="Cambria Math" w:hAnsi="Cambria Math"/>
            <w:color w:val="000000"/>
          </w:rPr>
          <m:t>0,1884093</m:t>
        </m:r>
        <m:r>
          <m:rPr>
            <m:sty m:val="p"/>
          </m:rPr>
          <w:rPr>
            <w:rFonts w:ascii="Cambria Math" w:hAnsi="Cambria Math"/>
            <w:vertAlign w:val="subscript"/>
          </w:rPr>
          <m:t>+</m:t>
        </m:r>
        <m:r>
          <m:rPr>
            <m:sty m:val="p"/>
          </m:rPr>
          <w:rPr>
            <w:rFonts w:ascii="Cambria Math" w:hAnsi="Cambria Math"/>
            <w:color w:val="000000"/>
          </w:rPr>
          <m:t>0,3096485</m:t>
        </m:r>
        <m:r>
          <m:rPr>
            <m:sty m:val="p"/>
          </m:rPr>
          <w:rPr>
            <w:rFonts w:ascii="Cambria Math" w:hAnsi="Cambria Math"/>
            <w:vertAlign w:val="subscript"/>
          </w:rPr>
          <m:t>+</m:t>
        </m:r>
        <m:r>
          <m:rPr>
            <m:sty m:val="p"/>
          </m:rPr>
          <w:rPr>
            <w:rFonts w:ascii="Cambria Math" w:hAnsi="Cambria Math"/>
            <w:color w:val="000000"/>
          </w:rPr>
          <m:t>0,2738495</m:t>
        </m:r>
        <m:r>
          <m:rPr>
            <m:sty m:val="p"/>
          </m:rPr>
          <w:rPr>
            <w:rFonts w:ascii="Cambria Math" w:hAnsi="Cambria Math"/>
            <w:vertAlign w:val="subscript"/>
          </w:rPr>
          <m:t>+</m:t>
        </m:r>
        <m:r>
          <m:rPr>
            <m:sty m:val="p"/>
          </m:rPr>
          <w:rPr>
            <w:rFonts w:ascii="Cambria Math" w:hAnsi="Cambria Math"/>
            <w:color w:val="000000"/>
          </w:rPr>
          <m:t>0,1250301</m:t>
        </m:r>
        <m:r>
          <m:rPr>
            <m:sty m:val="p"/>
          </m:rPr>
          <w:rPr>
            <w:rFonts w:ascii="Cambria Math" w:hAnsi="Cambria Math"/>
            <w:vertAlign w:val="subscript"/>
          </w:rPr>
          <m:t>+</m:t>
        </m:r>
        <m:r>
          <m:rPr>
            <m:sty m:val="p"/>
          </m:rPr>
          <w:rPr>
            <w:rFonts w:ascii="Cambria Math" w:hAnsi="Cambria Math"/>
            <w:color w:val="000000"/>
          </w:rPr>
          <m:t>0,0297179</m:t>
        </m:r>
        <m:r>
          <m:rPr>
            <m:sty m:val="p"/>
          </m:rPr>
          <w:rPr>
            <w:rFonts w:ascii="Cambria Math" w:hAnsi="Cambria Math"/>
            <w:vertAlign w:val="subscript"/>
          </w:rPr>
          <m:t>+</m:t>
        </m:r>
        <m:r>
          <m:rPr>
            <m:sty m:val="p"/>
          </m:rPr>
          <w:rPr>
            <w:rFonts w:ascii="Cambria Math" w:hAnsi="Cambria Math"/>
            <w:color w:val="000000"/>
          </w:rPr>
          <m:t>0,0036655</m:t>
        </m:r>
        <m:r>
          <m:rPr>
            <m:sty m:val="p"/>
          </m:rPr>
          <w:rPr>
            <w:rFonts w:ascii="Cambria Math" w:hAnsi="Cambria Math"/>
            <w:vertAlign w:val="subscript"/>
          </w:rPr>
          <m:t>=</m:t>
        </m:r>
        <m:r>
          <m:rPr>
            <m:sty m:val="p"/>
          </m:rPr>
          <w:rPr>
            <w:rFonts w:ascii="Cambria Math" w:hAnsi="Cambria Math"/>
          </w:rPr>
          <m:t>0,9982642</m:t>
        </m:r>
      </m:oMath>
    </w:p>
    <w:p w14:paraId="15ACBBC7" w14:textId="77777777" w:rsidR="008F0720" w:rsidRDefault="008F0720" w:rsidP="002904A0">
      <w:pPr>
        <w:tabs>
          <w:tab w:val="left" w:pos="284"/>
        </w:tabs>
        <w:ind w:firstLine="709"/>
        <w:jc w:val="both"/>
      </w:pPr>
    </w:p>
    <w:p w14:paraId="1EAC913E" w14:textId="77777777" w:rsidR="002904A0" w:rsidRPr="00D07FA3" w:rsidRDefault="002904A0" w:rsidP="002904A0">
      <w:pPr>
        <w:tabs>
          <w:tab w:val="left" w:pos="284"/>
        </w:tabs>
        <w:ind w:firstLine="709"/>
        <w:jc w:val="both"/>
      </w:pPr>
      <w:r w:rsidRPr="00D07FA3">
        <w:t xml:space="preserve">На рисунке </w:t>
      </w:r>
      <w:r>
        <w:t>1</w:t>
      </w:r>
      <w:r w:rsidRPr="00D07FA3">
        <w:t xml:space="preserve">.1 показано сравнение гистограммы </w:t>
      </w:r>
      <w:r>
        <w:t>(</w:t>
      </w:r>
      <w:r w:rsidRPr="00D07FA3">
        <w:t>толщины снятия плодородного слоя почвы</w:t>
      </w:r>
      <w:r>
        <w:t>)</w:t>
      </w:r>
      <w:r w:rsidRPr="00D07FA3">
        <w:t xml:space="preserve"> с плотностью нормального распределения. </w:t>
      </w:r>
    </w:p>
    <w:p w14:paraId="5D4CCA18" w14:textId="77777777" w:rsidR="002904A0" w:rsidRPr="00D07FA3" w:rsidRDefault="002904A0" w:rsidP="002904A0">
      <w:pPr>
        <w:tabs>
          <w:tab w:val="left" w:pos="284"/>
        </w:tabs>
        <w:ind w:firstLine="709"/>
        <w:jc w:val="both"/>
      </w:pPr>
      <w:r w:rsidRPr="00D07FA3">
        <w:t>Для теоретического распределения число степеней свободы определяли по формуле</w:t>
      </w:r>
      <w:r>
        <w:t>:</w:t>
      </w:r>
      <w:r w:rsidRPr="00D07FA3">
        <w:t xml:space="preserve"> </w:t>
      </w:r>
    </w:p>
    <w:p w14:paraId="65F1DB00" w14:textId="77777777" w:rsidR="002904A0" w:rsidRPr="00D07FA3" w:rsidRDefault="002904A0" w:rsidP="002904A0">
      <w:pPr>
        <w:tabs>
          <w:tab w:val="left" w:pos="284"/>
        </w:tabs>
        <w:ind w:firstLine="709"/>
        <w:jc w:val="right"/>
      </w:pPr>
      <w:r w:rsidRPr="00D07FA3">
        <w:rPr>
          <w:position w:val="-6"/>
        </w:rPr>
        <w:t xml:space="preserve">                                      </w:t>
      </w:r>
      <w:r>
        <w:rPr>
          <w:noProof/>
          <w:position w:val="-6"/>
        </w:rPr>
        <w:drawing>
          <wp:inline distT="0" distB="0" distL="0" distR="0" wp14:anchorId="35126F0B" wp14:editId="1F3AC3A1">
            <wp:extent cx="762000" cy="190500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7FA3">
        <w:t xml:space="preserve">, </w:t>
      </w:r>
      <w:r w:rsidRPr="00D07FA3">
        <w:tab/>
      </w:r>
      <w:r w:rsidRPr="00D07FA3">
        <w:tab/>
      </w:r>
      <w:r w:rsidRPr="00D07FA3">
        <w:tab/>
      </w:r>
      <w:r>
        <w:t xml:space="preserve">  </w:t>
      </w:r>
      <w:r w:rsidRPr="00D07FA3">
        <w:tab/>
      </w:r>
      <w:r w:rsidRPr="00D07FA3">
        <w:tab/>
        <w:t>(</w:t>
      </w:r>
      <w:r>
        <w:t>1</w:t>
      </w:r>
      <w:r w:rsidRPr="00D07FA3">
        <w:t>.</w:t>
      </w:r>
      <w:r>
        <w:t>24</w:t>
      </w:r>
      <w:r w:rsidRPr="00D07FA3">
        <w:t>)</w:t>
      </w:r>
    </w:p>
    <w:p w14:paraId="0A6B7881" w14:textId="77777777" w:rsidR="002904A0" w:rsidRPr="00D07FA3" w:rsidRDefault="002904A0" w:rsidP="002904A0">
      <w:pPr>
        <w:tabs>
          <w:tab w:val="left" w:pos="284"/>
        </w:tabs>
        <w:ind w:firstLine="709"/>
        <w:jc w:val="both"/>
      </w:pPr>
      <w:r w:rsidRPr="00D07FA3">
        <w:t xml:space="preserve">где </w:t>
      </w:r>
      <w:r w:rsidRPr="00D07FA3">
        <w:rPr>
          <w:lang w:val="en-US"/>
        </w:rPr>
        <w:t>k</w:t>
      </w:r>
      <w:r w:rsidR="00760F91">
        <w:t xml:space="preserve"> – число разрядов (</w:t>
      </w:r>
      <w:r w:rsidRPr="00D07FA3">
        <w:rPr>
          <w:lang w:val="en-US"/>
        </w:rPr>
        <w:t>k</w:t>
      </w:r>
      <w:r w:rsidRPr="00D07FA3">
        <w:t xml:space="preserve"> = 8); </w:t>
      </w:r>
    </w:p>
    <w:p w14:paraId="57FA96BF" w14:textId="77777777" w:rsidR="002904A0" w:rsidRPr="00D07FA3" w:rsidRDefault="002904A0" w:rsidP="002904A0">
      <w:pPr>
        <w:tabs>
          <w:tab w:val="left" w:pos="284"/>
        </w:tabs>
        <w:ind w:firstLine="709"/>
        <w:jc w:val="both"/>
      </w:pPr>
      <w:r w:rsidRPr="00D07FA3">
        <w:rPr>
          <w:lang w:val="en-US"/>
        </w:rPr>
        <w:t>r</w:t>
      </w:r>
      <w:r w:rsidRPr="00D07FA3">
        <w:t xml:space="preserve"> – число наложенных связей (для нормального закона распределения </w:t>
      </w:r>
      <w:r w:rsidRPr="00D07FA3">
        <w:rPr>
          <w:lang w:val="en-US"/>
        </w:rPr>
        <w:t>r</w:t>
      </w:r>
      <w:r w:rsidRPr="00D07FA3">
        <w:t>=3).</w:t>
      </w:r>
    </w:p>
    <w:p w14:paraId="43760BD5" w14:textId="77777777" w:rsidR="002904A0" w:rsidRPr="00D07FA3" w:rsidRDefault="002904A0" w:rsidP="002904A0">
      <w:pPr>
        <w:tabs>
          <w:tab w:val="left" w:pos="284"/>
        </w:tabs>
        <w:ind w:firstLine="709"/>
        <w:jc w:val="both"/>
      </w:pPr>
      <w:r w:rsidRPr="00D07FA3">
        <w:t>Получаем ν =8-3=5. Из таблиц χ</w:t>
      </w:r>
      <w:r w:rsidRPr="00D07FA3">
        <w:rPr>
          <w:vertAlign w:val="superscript"/>
        </w:rPr>
        <w:t>2</w:t>
      </w:r>
      <w:r w:rsidRPr="00D07FA3">
        <w:t xml:space="preserve"> распределения</w:t>
      </w:r>
      <w:r>
        <w:t xml:space="preserve"> (приложение </w:t>
      </w:r>
      <w:r w:rsidR="004B1A49">
        <w:t>5</w:t>
      </w:r>
      <w:r>
        <w:t>)</w:t>
      </w:r>
      <w:r w:rsidRPr="00D07FA3">
        <w:t xml:space="preserve"> при </w:t>
      </w:r>
      <w:r>
        <w:t xml:space="preserve">     </w:t>
      </w:r>
      <w:r w:rsidRPr="00D07FA3">
        <w:t>χ</w:t>
      </w:r>
      <w:r w:rsidRPr="00D07FA3">
        <w:rPr>
          <w:vertAlign w:val="superscript"/>
        </w:rPr>
        <w:t>2</w:t>
      </w:r>
      <w:r w:rsidRPr="00D07FA3">
        <w:t>=</w:t>
      </w:r>
      <w:r w:rsidR="006A381D">
        <w:t>2</w:t>
      </w:r>
      <w:r w:rsidR="004B1A49">
        <w:t>,</w:t>
      </w:r>
      <w:r w:rsidR="006A381D">
        <w:t>752</w:t>
      </w:r>
      <w:r w:rsidR="00862BBB">
        <w:t xml:space="preserve"> </w:t>
      </w:r>
      <w:r w:rsidRPr="00D07FA3">
        <w:t>и ν=5 выписываем вероятность, по которой устанавливается соответстви</w:t>
      </w:r>
      <w:r>
        <w:t>е</w:t>
      </w:r>
      <w:r w:rsidRPr="00D07FA3">
        <w:t xml:space="preserve"> теоретического закона распределения результатам измерений (гистограмме):</w:t>
      </w:r>
    </w:p>
    <w:p w14:paraId="22B0BA2E" w14:textId="77777777" w:rsidR="002904A0" w:rsidRPr="00D07FA3" w:rsidRDefault="002904A0" w:rsidP="002904A0">
      <w:pPr>
        <w:tabs>
          <w:tab w:val="left" w:pos="284"/>
        </w:tabs>
        <w:ind w:firstLine="709"/>
        <w:jc w:val="both"/>
      </w:pPr>
      <w:r w:rsidRPr="00D07FA3">
        <w:t xml:space="preserve">- отличное соответствие при </w:t>
      </w:r>
      <w:r w:rsidRPr="00D07FA3">
        <w:rPr>
          <w:i/>
          <w:lang w:val="en-US"/>
        </w:rPr>
        <w:t>P</w:t>
      </w:r>
      <w:r w:rsidRPr="00D07FA3">
        <w:t>&gt;0,5;</w:t>
      </w:r>
    </w:p>
    <w:p w14:paraId="70E33B58" w14:textId="77777777" w:rsidR="002904A0" w:rsidRPr="00D07FA3" w:rsidRDefault="002904A0" w:rsidP="002904A0">
      <w:pPr>
        <w:tabs>
          <w:tab w:val="left" w:pos="284"/>
        </w:tabs>
        <w:ind w:firstLine="709"/>
        <w:jc w:val="both"/>
      </w:pPr>
      <w:r w:rsidRPr="00D07FA3">
        <w:t xml:space="preserve">- хорошее соответствие при </w:t>
      </w:r>
      <w:r w:rsidRPr="00D07FA3">
        <w:rPr>
          <w:i/>
          <w:lang w:val="en-US"/>
        </w:rPr>
        <w:t>P</w:t>
      </w:r>
      <w:r w:rsidRPr="00D07FA3">
        <w:t>=0,3÷0,5;</w:t>
      </w:r>
    </w:p>
    <w:p w14:paraId="5868877E" w14:textId="77777777" w:rsidR="002904A0" w:rsidRPr="00D07FA3" w:rsidRDefault="002904A0" w:rsidP="002904A0">
      <w:pPr>
        <w:tabs>
          <w:tab w:val="left" w:pos="284"/>
        </w:tabs>
        <w:ind w:firstLine="709"/>
        <w:jc w:val="both"/>
      </w:pPr>
      <w:r w:rsidRPr="00D07FA3">
        <w:t xml:space="preserve">- удовлетворительное соответствие при </w:t>
      </w:r>
      <w:r w:rsidRPr="00D07FA3">
        <w:rPr>
          <w:i/>
          <w:lang w:val="en-US"/>
        </w:rPr>
        <w:t>P</w:t>
      </w:r>
      <w:r w:rsidRPr="00D07FA3">
        <w:t>=0,1÷0,3;</w:t>
      </w:r>
    </w:p>
    <w:p w14:paraId="3D22D599" w14:textId="77777777" w:rsidR="002904A0" w:rsidRPr="00D07FA3" w:rsidRDefault="002904A0" w:rsidP="002904A0">
      <w:pPr>
        <w:tabs>
          <w:tab w:val="left" w:pos="284"/>
        </w:tabs>
        <w:ind w:firstLine="709"/>
        <w:jc w:val="both"/>
      </w:pPr>
      <w:r w:rsidRPr="00D07FA3">
        <w:t xml:space="preserve">- неудовлетворительное соответствие при </w:t>
      </w:r>
      <w:r w:rsidRPr="00D07FA3">
        <w:rPr>
          <w:i/>
          <w:lang w:val="en-US"/>
        </w:rPr>
        <w:t>P</w:t>
      </w:r>
      <w:r w:rsidRPr="00D07FA3">
        <w:t>&lt;0,1.</w:t>
      </w:r>
    </w:p>
    <w:p w14:paraId="7C692CD7" w14:textId="77777777" w:rsidR="004B1A49" w:rsidRDefault="004B1A49" w:rsidP="002904A0">
      <w:pPr>
        <w:tabs>
          <w:tab w:val="left" w:pos="284"/>
        </w:tabs>
        <w:ind w:firstLine="709"/>
        <w:jc w:val="both"/>
        <w:rPr>
          <w:i/>
        </w:rPr>
      </w:pPr>
      <w:r>
        <w:t xml:space="preserve">Интерполяцией можем определить значение </w:t>
      </w:r>
      <w:r w:rsidRPr="004B1A49">
        <w:rPr>
          <w:i/>
          <w:lang w:val="en-US"/>
        </w:rPr>
        <w:t>P</w:t>
      </w:r>
      <w:r>
        <w:rPr>
          <w:i/>
        </w:rPr>
        <w:t>:</w:t>
      </w:r>
    </w:p>
    <w:p w14:paraId="69EA2146" w14:textId="77777777" w:rsidR="004B1A49" w:rsidRDefault="004B1A49" w:rsidP="002904A0">
      <w:pPr>
        <w:tabs>
          <w:tab w:val="left" w:pos="284"/>
        </w:tabs>
        <w:ind w:firstLine="709"/>
        <w:jc w:val="both"/>
      </w:pPr>
      <w:r>
        <w:t>из приложения 5 имеем</w:t>
      </w:r>
    </w:p>
    <w:tbl>
      <w:tblPr>
        <w:tblStyle w:val="af2"/>
        <w:tblW w:w="0" w:type="auto"/>
        <w:tblInd w:w="817" w:type="dxa"/>
        <w:tblLook w:val="04A0" w:firstRow="1" w:lastRow="0" w:firstColumn="1" w:lastColumn="0" w:noHBand="0" w:noVBand="1"/>
      </w:tblPr>
      <w:tblGrid>
        <w:gridCol w:w="1097"/>
        <w:gridCol w:w="1313"/>
        <w:gridCol w:w="1134"/>
        <w:gridCol w:w="992"/>
      </w:tblGrid>
      <w:tr w:rsidR="004B1A49" w:rsidRPr="00DC5C7D" w14:paraId="3774DB46" w14:textId="77777777" w:rsidTr="004B1A49">
        <w:tc>
          <w:tcPr>
            <w:tcW w:w="1097" w:type="dxa"/>
          </w:tcPr>
          <w:p w14:paraId="560B6D4B" w14:textId="77777777" w:rsidR="004B1A49" w:rsidRPr="004B1A49" w:rsidRDefault="004B1A49" w:rsidP="00636A06">
            <w:pPr>
              <w:jc w:val="center"/>
              <w:rPr>
                <w:i/>
              </w:rPr>
            </w:pPr>
            <w:r w:rsidRPr="004B1A49">
              <w:rPr>
                <w:i/>
              </w:rPr>
              <w:t>Р</w:t>
            </w:r>
          </w:p>
        </w:tc>
        <w:tc>
          <w:tcPr>
            <w:tcW w:w="1313" w:type="dxa"/>
          </w:tcPr>
          <w:p w14:paraId="0F6CC18C" w14:textId="77777777" w:rsidR="004B1A49" w:rsidRPr="00DC5C7D" w:rsidRDefault="004B1A49" w:rsidP="006A381D">
            <w:pPr>
              <w:jc w:val="center"/>
            </w:pPr>
            <w:r w:rsidRPr="00DC5C7D">
              <w:t>0,</w:t>
            </w:r>
            <w:r w:rsidR="006A381D">
              <w:t>7</w:t>
            </w:r>
          </w:p>
        </w:tc>
        <w:tc>
          <w:tcPr>
            <w:tcW w:w="1134" w:type="dxa"/>
          </w:tcPr>
          <w:p w14:paraId="5A49CF88" w14:textId="77777777" w:rsidR="004B1A49" w:rsidRPr="00DC5C7D" w:rsidRDefault="004B1A49" w:rsidP="00636A06">
            <w:pPr>
              <w:jc w:val="center"/>
            </w:pPr>
            <w:r w:rsidRPr="00DC5C7D">
              <w:t>х</w:t>
            </w:r>
          </w:p>
        </w:tc>
        <w:tc>
          <w:tcPr>
            <w:tcW w:w="992" w:type="dxa"/>
          </w:tcPr>
          <w:p w14:paraId="5CAB6CAC" w14:textId="77777777" w:rsidR="004B1A49" w:rsidRPr="00DC5C7D" w:rsidRDefault="004B1A49" w:rsidP="006A381D">
            <w:pPr>
              <w:jc w:val="center"/>
            </w:pPr>
            <w:r w:rsidRPr="00DC5C7D">
              <w:t>0,</w:t>
            </w:r>
            <w:r w:rsidR="006A381D">
              <w:t>8</w:t>
            </w:r>
          </w:p>
        </w:tc>
      </w:tr>
      <w:tr w:rsidR="004B1A49" w:rsidRPr="00DC5C7D" w14:paraId="642B3927" w14:textId="77777777" w:rsidTr="004B1A49">
        <w:tc>
          <w:tcPr>
            <w:tcW w:w="1097" w:type="dxa"/>
          </w:tcPr>
          <w:p w14:paraId="190CEFA3" w14:textId="77777777" w:rsidR="004B1A49" w:rsidRPr="00DC5C7D" w:rsidRDefault="004B1A49" w:rsidP="00636A06">
            <w:pPr>
              <w:jc w:val="center"/>
            </w:pPr>
            <w:r w:rsidRPr="00DC5C7D">
              <w:t>Кси 2</w:t>
            </w:r>
          </w:p>
        </w:tc>
        <w:tc>
          <w:tcPr>
            <w:tcW w:w="1313" w:type="dxa"/>
          </w:tcPr>
          <w:p w14:paraId="20520693" w14:textId="77777777" w:rsidR="004B1A49" w:rsidRPr="00DC5C7D" w:rsidRDefault="006A381D" w:rsidP="006A381D">
            <w:pPr>
              <w:jc w:val="center"/>
            </w:pPr>
            <w:r>
              <w:t>3</w:t>
            </w:r>
            <w:r w:rsidR="004B1A49">
              <w:t>,</w:t>
            </w:r>
            <w:r>
              <w:t>00</w:t>
            </w:r>
          </w:p>
        </w:tc>
        <w:tc>
          <w:tcPr>
            <w:tcW w:w="1134" w:type="dxa"/>
          </w:tcPr>
          <w:p w14:paraId="05D2FE63" w14:textId="77777777" w:rsidR="004B1A49" w:rsidRPr="00DC5C7D" w:rsidRDefault="006A381D" w:rsidP="006A381D">
            <w:pPr>
              <w:jc w:val="center"/>
            </w:pPr>
            <w:r>
              <w:t>2</w:t>
            </w:r>
            <w:r w:rsidR="004B1A49" w:rsidRPr="00DC5C7D">
              <w:t>,</w:t>
            </w:r>
            <w:r>
              <w:t>75</w:t>
            </w:r>
          </w:p>
        </w:tc>
        <w:tc>
          <w:tcPr>
            <w:tcW w:w="992" w:type="dxa"/>
          </w:tcPr>
          <w:p w14:paraId="0A75CC4C" w14:textId="77777777" w:rsidR="004B1A49" w:rsidRPr="00DC5C7D" w:rsidRDefault="006A381D" w:rsidP="006A381D">
            <w:pPr>
              <w:jc w:val="center"/>
            </w:pPr>
            <w:r>
              <w:t>2</w:t>
            </w:r>
            <w:r w:rsidR="004B1A49">
              <w:t>,</w:t>
            </w:r>
            <w:r>
              <w:t>34</w:t>
            </w:r>
          </w:p>
        </w:tc>
      </w:tr>
    </w:tbl>
    <w:p w14:paraId="693C7A30" w14:textId="77777777" w:rsidR="004B1A49" w:rsidRDefault="004B1A49" w:rsidP="002904A0">
      <w:pPr>
        <w:tabs>
          <w:tab w:val="left" w:pos="284"/>
        </w:tabs>
        <w:ind w:firstLine="709"/>
        <w:jc w:val="both"/>
      </w:pPr>
    </w:p>
    <w:p w14:paraId="5028684A" w14:textId="77777777" w:rsidR="004B1A49" w:rsidRPr="00426B18" w:rsidRDefault="004B1A49" w:rsidP="004B1A49">
      <w:pPr>
        <w:rPr>
          <w:i/>
        </w:rPr>
      </w:pPr>
      <m:oMath>
        <m:r>
          <w:rPr>
            <w:rFonts w:ascii="Cambria Math" w:hAnsi="Cambria Math"/>
          </w:rPr>
          <m:t>х=0,8+</m:t>
        </m:r>
        <m:f>
          <m:fPr>
            <m:ctrlPr>
              <w:rPr>
                <w:rFonts w:ascii="Cambria Math" w:eastAsiaTheme="minorHAnsi" w:hAnsi="Cambria Math"/>
                <w:i/>
                <w:lang w:eastAsia="en-US"/>
              </w:rPr>
            </m:ctrlPr>
          </m:fPr>
          <m:num>
            <m:r>
              <w:rPr>
                <w:rFonts w:ascii="Cambria Math" w:hAnsi="Cambria Math"/>
              </w:rPr>
              <m:t>(0,7-0,8)</m:t>
            </m:r>
          </m:num>
          <m:den>
            <m:r>
              <w:rPr>
                <w:rFonts w:ascii="Cambria Math" w:hAnsi="Cambria Math"/>
              </w:rPr>
              <m:t>(3,00-2,34)</m:t>
            </m:r>
          </m:den>
        </m:f>
        <m:r>
          <w:rPr>
            <w:rFonts w:ascii="Cambria Math" w:hAnsi="Cambria Math"/>
          </w:rPr>
          <m:t>*(2,75-2,34)=0,9+</m:t>
        </m:r>
        <m:f>
          <m:fPr>
            <m:ctrlPr>
              <w:rPr>
                <w:rFonts w:ascii="Cambria Math" w:eastAsiaTheme="minorHAnsi" w:hAnsi="Cambria Math"/>
                <w:i/>
                <w:lang w:eastAsia="en-US"/>
              </w:rPr>
            </m:ctrlPr>
          </m:fPr>
          <m:num>
            <m:r>
              <w:rPr>
                <w:rFonts w:ascii="Cambria Math" w:hAnsi="Cambria Math"/>
              </w:rPr>
              <m:t>(-0,1)</m:t>
            </m:r>
          </m:num>
          <m:den>
            <m:r>
              <w:rPr>
                <w:rFonts w:ascii="Cambria Math" w:hAnsi="Cambria Math"/>
              </w:rPr>
              <m:t>0,66</m:t>
            </m:r>
          </m:den>
        </m:f>
        <m:r>
          <w:rPr>
            <w:rFonts w:ascii="Cambria Math" w:hAnsi="Cambria Math"/>
          </w:rPr>
          <m:t>*0,41=0,9-0,163=0,737</m:t>
        </m:r>
      </m:oMath>
      <w:r w:rsidRPr="00426B18">
        <w:t>;</w:t>
      </w:r>
    </w:p>
    <w:p w14:paraId="3935CB74" w14:textId="77777777" w:rsidR="004B1A49" w:rsidRPr="004B1A49" w:rsidRDefault="004B1A49" w:rsidP="002904A0">
      <w:pPr>
        <w:tabs>
          <w:tab w:val="left" w:pos="284"/>
        </w:tabs>
        <w:ind w:firstLine="709"/>
        <w:jc w:val="both"/>
      </w:pPr>
    </w:p>
    <w:p w14:paraId="5FCB028C" w14:textId="77777777" w:rsidR="002904A0" w:rsidRPr="00D07FA3" w:rsidRDefault="002904A0" w:rsidP="002904A0">
      <w:pPr>
        <w:tabs>
          <w:tab w:val="left" w:pos="284"/>
        </w:tabs>
        <w:ind w:firstLine="709"/>
        <w:jc w:val="both"/>
      </w:pPr>
      <w:r w:rsidRPr="00D07FA3">
        <w:t xml:space="preserve">Так как </w:t>
      </w:r>
      <w:r w:rsidRPr="00D07FA3">
        <w:rPr>
          <w:i/>
          <w:lang w:val="en-US"/>
        </w:rPr>
        <w:t>P</w:t>
      </w:r>
      <w:r w:rsidR="00EC009E">
        <w:t>=</w:t>
      </w:r>
      <w:r w:rsidR="00DD7AE0">
        <w:t>0</w:t>
      </w:r>
      <w:r w:rsidRPr="00D07FA3">
        <w:t>,</w:t>
      </w:r>
      <w:r w:rsidR="006A381D">
        <w:t>737</w:t>
      </w:r>
      <w:r w:rsidRPr="00D07FA3">
        <w:t xml:space="preserve">, то соответствие гистограммы </w:t>
      </w:r>
      <w:r>
        <w:t>(</w:t>
      </w:r>
      <w:r w:rsidRPr="00D07FA3">
        <w:t>толщины снятия плодородного слоя почвы</w:t>
      </w:r>
      <w:r>
        <w:t>)</w:t>
      </w:r>
      <w:r w:rsidRPr="00D07FA3">
        <w:t xml:space="preserve"> плотности нормального распр</w:t>
      </w:r>
      <w:r w:rsidR="00DD7AE0">
        <w:t xml:space="preserve">еделения следует считать </w:t>
      </w:r>
      <w:r w:rsidR="004B1A49">
        <w:t>удовлетворительным</w:t>
      </w:r>
      <w:r w:rsidRPr="00D07FA3">
        <w:t>.</w:t>
      </w:r>
    </w:p>
    <w:p w14:paraId="0A2D93CC" w14:textId="77777777" w:rsidR="002904A0" w:rsidRPr="00D07FA3" w:rsidRDefault="002904A0" w:rsidP="002904A0">
      <w:pPr>
        <w:tabs>
          <w:tab w:val="left" w:pos="284"/>
        </w:tabs>
        <w:ind w:firstLine="709"/>
        <w:jc w:val="both"/>
      </w:pPr>
      <w:r w:rsidRPr="00D07FA3">
        <w:t>Для сравнения теоретического и эмпирического распределения использовали также критерий Романовского</w:t>
      </w:r>
    </w:p>
    <w:p w14:paraId="118BB1E8" w14:textId="77777777" w:rsidR="002904A0" w:rsidRDefault="002904A0" w:rsidP="002904A0">
      <w:pPr>
        <w:tabs>
          <w:tab w:val="left" w:pos="284"/>
        </w:tabs>
      </w:pPr>
      <w:r w:rsidRPr="00D07FA3">
        <w:rPr>
          <w:position w:val="-28"/>
        </w:rPr>
        <w:t xml:space="preserve">                                                   </w:t>
      </w:r>
      <w:r>
        <w:rPr>
          <w:position w:val="-28"/>
        </w:rPr>
        <w:t xml:space="preserve">       </w:t>
      </w:r>
      <w:r w:rsidRPr="00D07FA3">
        <w:rPr>
          <w:position w:val="-28"/>
        </w:rPr>
        <w:t xml:space="preserve">  </w:t>
      </w:r>
      <w:r w:rsidR="000E527A">
        <w:rPr>
          <w:position w:val="-28"/>
        </w:rPr>
        <w:pict w14:anchorId="2C6FA7AB">
          <v:shape id="_x0000_i1029" type="#_x0000_t75" style="width:54.6pt;height:34.2pt">
            <v:imagedata r:id="rId18" o:title=""/>
          </v:shape>
        </w:pict>
      </w:r>
      <w:r w:rsidRPr="00D07FA3">
        <w:t xml:space="preserve">.                                       </w:t>
      </w:r>
      <w:r>
        <w:t xml:space="preserve">    </w:t>
      </w:r>
      <w:r w:rsidRPr="00D07FA3">
        <w:t xml:space="preserve">    </w:t>
      </w:r>
      <w:r>
        <w:t xml:space="preserve">   </w:t>
      </w:r>
      <w:r w:rsidRPr="00D07FA3">
        <w:t>(</w:t>
      </w:r>
      <w:r>
        <w:t>1</w:t>
      </w:r>
      <w:r w:rsidRPr="00D07FA3">
        <w:t>.</w:t>
      </w:r>
      <w:r>
        <w:t>25</w:t>
      </w:r>
      <w:r w:rsidRPr="00D07FA3">
        <w:t>)</w:t>
      </w:r>
    </w:p>
    <w:p w14:paraId="3734DEFC" w14:textId="77777777" w:rsidR="002904A0" w:rsidRPr="00D07FA3" w:rsidRDefault="002904A0" w:rsidP="002904A0">
      <w:pPr>
        <w:tabs>
          <w:tab w:val="left" w:pos="284"/>
        </w:tabs>
        <w:ind w:firstLine="709"/>
        <w:jc w:val="both"/>
      </w:pPr>
      <w:r w:rsidRPr="00D07FA3">
        <w:lastRenderedPageBreak/>
        <w:t xml:space="preserve">Если критерий Романовского меньше 3, то гипотеза о соответствии фактической кривой распределения теоретическому закону распределения принимается. В противном случае при </w:t>
      </w:r>
      <w:r w:rsidRPr="00D07FA3">
        <w:rPr>
          <w:lang w:val="en-US"/>
        </w:rPr>
        <w:t>R</w:t>
      </w:r>
      <w:r w:rsidRPr="00D07FA3">
        <w:t>≥3 делается вывод, что выбранный теоретический закон распределения не соответствует результатам измерения. Согласно этому критерию имеем</w:t>
      </w:r>
    </w:p>
    <w:p w14:paraId="025B2AE3" w14:textId="77777777" w:rsidR="004B1A49" w:rsidRPr="00426B18" w:rsidRDefault="004B1A49" w:rsidP="004B1A49">
      <w:pPr>
        <w:jc w:val="center"/>
        <w:rPr>
          <w:i/>
        </w:rPr>
      </w:pPr>
      <m:oMath>
        <m:r>
          <w:rPr>
            <w:rFonts w:ascii="Cambria Math" w:hAnsi="Cambria Math"/>
          </w:rPr>
          <m:t>R=</m:t>
        </m:r>
        <m:f>
          <m:fPr>
            <m:ctrlPr>
              <w:rPr>
                <w:rFonts w:ascii="Cambria Math" w:eastAsiaTheme="minorHAnsi" w:hAnsi="Cambria Math"/>
                <w:i/>
                <w:lang w:eastAsia="en-US"/>
              </w:rPr>
            </m:ctrlPr>
          </m:fPr>
          <m:num>
            <m:r>
              <w:rPr>
                <w:rFonts w:ascii="Cambria Math" w:eastAsiaTheme="minorHAnsi" w:hAnsi="Cambria Math"/>
                <w:lang w:eastAsia="en-US"/>
              </w:rPr>
              <m:t>2,752-5</m:t>
            </m:r>
          </m:num>
          <m:den>
            <m:rad>
              <m:radPr>
                <m:degHide m:val="1"/>
                <m:ctrlPr>
                  <w:rPr>
                    <w:rFonts w:ascii="Cambria Math" w:eastAsiaTheme="minorHAnsi" w:hAnsi="Cambria Math"/>
                    <w:i/>
                    <w:lang w:eastAsia="en-US"/>
                  </w:rPr>
                </m:ctrlPr>
              </m:radPr>
              <m:deg/>
              <m:e>
                <m:r>
                  <w:rPr>
                    <w:rFonts w:ascii="Cambria Math" w:eastAsiaTheme="minorHAnsi" w:hAnsi="Cambria Math"/>
                    <w:lang w:eastAsia="en-US"/>
                  </w:rPr>
                  <m:t>2*5</m:t>
                </m:r>
              </m:e>
            </m:rad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2,988</m:t>
            </m:r>
          </m:num>
          <m:den>
            <m:r>
              <w:rPr>
                <w:rFonts w:ascii="Cambria Math" w:hAnsi="Cambria Math"/>
              </w:rPr>
              <m:t>3,162</m:t>
            </m:r>
          </m:den>
        </m:f>
        <m:r>
          <w:rPr>
            <w:rFonts w:ascii="Cambria Math" w:hAnsi="Cambria Math"/>
          </w:rPr>
          <m:t>=0,711</m:t>
        </m:r>
      </m:oMath>
      <w:r w:rsidRPr="00426B18">
        <w:t>;</w:t>
      </w:r>
    </w:p>
    <w:p w14:paraId="7E8908EC" w14:textId="77777777" w:rsidR="00C308AF" w:rsidRDefault="002904A0" w:rsidP="00C308AF">
      <w:pPr>
        <w:tabs>
          <w:tab w:val="left" w:pos="284"/>
        </w:tabs>
        <w:ind w:firstLine="709"/>
        <w:jc w:val="both"/>
      </w:pPr>
      <w:r w:rsidRPr="00D07FA3">
        <w:t xml:space="preserve">Так как </w:t>
      </w:r>
      <w:r w:rsidR="004B1A49">
        <w:t>0,945</w:t>
      </w:r>
      <w:r w:rsidRPr="00D07FA3">
        <w:t>&lt;3, то нормальное распределение согласуется с результатами экспериментальных данных.</w:t>
      </w:r>
      <w:r w:rsidR="00C308AF" w:rsidRPr="00C308AF">
        <w:t xml:space="preserve"> </w:t>
      </w:r>
    </w:p>
    <w:p w14:paraId="6A284A5C" w14:textId="77777777" w:rsidR="00B96DEF" w:rsidRDefault="00B96DEF" w:rsidP="00C308AF">
      <w:pPr>
        <w:tabs>
          <w:tab w:val="left" w:pos="284"/>
        </w:tabs>
        <w:ind w:firstLine="709"/>
        <w:jc w:val="both"/>
      </w:pPr>
    </w:p>
    <w:p w14:paraId="26B9894F" w14:textId="77777777" w:rsidR="00C308AF" w:rsidRPr="00D07FA3" w:rsidRDefault="00E5419C" w:rsidP="00C308AF">
      <w:pPr>
        <w:tabs>
          <w:tab w:val="left" w:pos="284"/>
        </w:tabs>
        <w:ind w:firstLine="709"/>
        <w:jc w:val="center"/>
      </w:pPr>
      <w:r>
        <w:rPr>
          <w:noProof/>
        </w:rPr>
        <w:drawing>
          <wp:inline distT="0" distB="0" distL="0" distR="0" wp14:anchorId="52801D18" wp14:editId="17E8F09F">
            <wp:extent cx="5393055" cy="2445068"/>
            <wp:effectExtent l="0" t="0" r="17145" b="1270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 w:rsidR="00C308AF" w:rsidRPr="00D07FA3">
        <w:t xml:space="preserve">Рис. </w:t>
      </w:r>
      <w:r w:rsidR="00C308AF">
        <w:t>1</w:t>
      </w:r>
      <w:r w:rsidR="00C308AF" w:rsidRPr="00D07FA3">
        <w:t>.1. Гистограмма толщины снятия плодородного слоя почвы</w:t>
      </w:r>
    </w:p>
    <w:p w14:paraId="36D56607" w14:textId="77777777" w:rsidR="00C308AF" w:rsidRPr="00D07FA3" w:rsidRDefault="00C308AF" w:rsidP="00C308AF">
      <w:pPr>
        <w:tabs>
          <w:tab w:val="left" w:pos="284"/>
        </w:tabs>
        <w:ind w:firstLine="709"/>
        <w:jc w:val="center"/>
      </w:pPr>
      <w:r w:rsidRPr="00D07FA3">
        <w:t>и плотность нормального распределения</w:t>
      </w:r>
    </w:p>
    <w:p w14:paraId="33B7FB94" w14:textId="77777777" w:rsidR="002904A0" w:rsidRPr="00D07FA3" w:rsidRDefault="002904A0" w:rsidP="00C308AF">
      <w:pPr>
        <w:tabs>
          <w:tab w:val="left" w:pos="284"/>
        </w:tabs>
        <w:ind w:firstLine="709"/>
        <w:jc w:val="both"/>
      </w:pPr>
    </w:p>
    <w:p w14:paraId="343B18DC" w14:textId="77777777" w:rsidR="002904A0" w:rsidRPr="00D07FA3" w:rsidRDefault="002904A0" w:rsidP="00653D91">
      <w:pPr>
        <w:pStyle w:val="a7"/>
        <w:ind w:firstLine="709"/>
        <w:jc w:val="both"/>
        <w:rPr>
          <w:b/>
        </w:rPr>
      </w:pPr>
      <w:r>
        <w:t xml:space="preserve">Учитывая, что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</w:rPr>
              <m:t>пл.сл+гр</m:t>
            </m:r>
          </m:sub>
          <m:sup>
            <m:r>
              <w:rPr>
                <w:rFonts w:ascii="Cambria Math" w:hAnsi="Cambria Math"/>
              </w:rPr>
              <m:t>ф.сн</m:t>
            </m:r>
          </m:sup>
        </m:sSubSup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</w:rPr>
              <m:t>ср</m:t>
            </m:r>
          </m:sub>
        </m:sSub>
        <m:r>
          <w:rPr>
            <w:rFonts w:ascii="Cambria Math" w:hAnsi="Cambria Math"/>
          </w:rPr>
          <m:t>=41,74 см</m:t>
        </m:r>
      </m:oMath>
      <w:r w:rsidRPr="0008130E">
        <w:rPr>
          <w:noProof/>
        </w:rPr>
        <w:t>,</w:t>
      </w:r>
      <w:r>
        <w:t xml:space="preserve"> а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</w:rPr>
              <m:t>пл.сл</m:t>
            </m:r>
          </m:sub>
          <m:sup>
            <m:r>
              <w:rPr>
                <w:rFonts w:ascii="Cambria Math" w:hAnsi="Cambria Math"/>
              </w:rPr>
              <m:t>пр</m:t>
            </m:r>
          </m:sup>
        </m:sSubSup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</w:rPr>
              <m:t>пр</m:t>
            </m:r>
          </m:sub>
        </m:sSub>
        <m:r>
          <w:rPr>
            <w:rFonts w:ascii="Cambria Math" w:hAnsi="Cambria Math"/>
          </w:rPr>
          <m:t>=48,0 см</m:t>
        </m:r>
      </m:oMath>
      <w:r w:rsidRPr="0008130E">
        <w:t>,</w:t>
      </w:r>
      <w:r>
        <w:t xml:space="preserve"> то д</w:t>
      </w:r>
      <w:r w:rsidRPr="00D07FA3">
        <w:t>анному примеру соответствует математическая модель описанная неравенством</w:t>
      </w:r>
      <w:r w:rsidRPr="00D07FA3">
        <w:rPr>
          <w:b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</w:rPr>
              <m:t>пл.сл+гр</m:t>
            </m:r>
          </m:sub>
          <m:sup>
            <m:r>
              <w:rPr>
                <w:rFonts w:ascii="Cambria Math" w:hAnsi="Cambria Math"/>
              </w:rPr>
              <m:t>ф.сн</m:t>
            </m:r>
          </m:sup>
        </m:sSubSup>
      </m:oMath>
      <w:r w:rsidR="00F74197" w:rsidRPr="00344BC6">
        <w:rPr>
          <w:b/>
        </w:rPr>
        <w:t>&lt;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</w:rPr>
              <m:t>пл.сл</m:t>
            </m:r>
          </m:sub>
          <m:sup>
            <m:r>
              <w:rPr>
                <w:rFonts w:ascii="Cambria Math" w:hAnsi="Cambria Math"/>
              </w:rPr>
              <m:t>пр</m:t>
            </m:r>
          </m:sup>
        </m:sSubSup>
      </m:oMath>
    </w:p>
    <w:p w14:paraId="5A357D52" w14:textId="77777777" w:rsidR="00F74197" w:rsidRPr="005A3421" w:rsidRDefault="00F74197" w:rsidP="00F74197">
      <w:pPr>
        <w:ind w:firstLine="708"/>
        <w:jc w:val="center"/>
        <w:rPr>
          <w:b/>
          <w:i/>
          <w:iCs/>
        </w:rPr>
      </w:pPr>
      <w:bookmarkStart w:id="3" w:name="_Toc9854691"/>
      <w:r w:rsidRPr="005A3421">
        <w:rPr>
          <w:b/>
          <w:i/>
          <w:iCs/>
        </w:rPr>
        <w:t>Последовательность расчета риска деградации почвенного слоя</w:t>
      </w:r>
    </w:p>
    <w:p w14:paraId="5115A4FB" w14:textId="77777777" w:rsidR="00F74197" w:rsidRPr="003D49F0" w:rsidRDefault="00F74197" w:rsidP="00F74197">
      <w:pPr>
        <w:jc w:val="both"/>
        <w:rPr>
          <w:iCs/>
        </w:rPr>
      </w:pPr>
      <w:r>
        <w:rPr>
          <w:iCs/>
        </w:rPr>
        <w:tab/>
      </w:r>
      <w:r w:rsidRPr="003D49F0">
        <w:rPr>
          <w:iCs/>
        </w:rPr>
        <w:t>1.</w:t>
      </w:r>
      <w:r>
        <w:rPr>
          <w:iCs/>
        </w:rPr>
        <w:t xml:space="preserve"> </w:t>
      </w:r>
      <w:r w:rsidRPr="003D49F0">
        <w:rPr>
          <w:iCs/>
        </w:rPr>
        <w:t>В проектной документации на основании предварительных геофизических изысканий обоснована проектная толщина снятия плодородного слоя почвы (</w:t>
      </w:r>
      <m:oMath>
        <m:sSubSup>
          <m:sSubSupPr>
            <m:ctrlPr>
              <w:rPr>
                <w:rFonts w:ascii="Cambria Math" w:hAnsi="Cambria Math"/>
                <w:i/>
                <w:iCs/>
              </w:rPr>
            </m:ctrlPr>
          </m:sSubSup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</w:rPr>
              <m:t>пл.сл.</m:t>
            </m:r>
          </m:sub>
          <m:sup>
            <m:r>
              <w:rPr>
                <w:rFonts w:ascii="Cambria Math" w:hAnsi="Cambria Math"/>
              </w:rPr>
              <m:t>пр.</m:t>
            </m:r>
          </m:sup>
        </m:sSubSup>
      </m:oMath>
      <w:r w:rsidRPr="003D49F0">
        <w:rPr>
          <w:iCs/>
        </w:rPr>
        <w:t xml:space="preserve">), представляющего собой </w:t>
      </w:r>
      <w:r>
        <w:t>к</w:t>
      </w:r>
      <w:r w:rsidRPr="003D69CF">
        <w:t>аштановые</w:t>
      </w:r>
      <w:r w:rsidRPr="003D49F0">
        <w:rPr>
          <w:iCs/>
        </w:rPr>
        <w:t xml:space="preserve"> почвы. Было установлено, что проектное значение снимаемого слоя почвы составляет 45,3 см, а допустимое среднеквадратическое отклонение от проектной толщины (</w:t>
      </w:r>
      <w:r w:rsidRPr="00DC17E5">
        <w:rPr>
          <w:noProof/>
          <w:position w:val="-24"/>
        </w:rPr>
        <w:drawing>
          <wp:inline distT="0" distB="0" distL="0" distR="0" wp14:anchorId="5E63C180" wp14:editId="34033F1E">
            <wp:extent cx="534670" cy="308610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6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49F0">
        <w:rPr>
          <w:iCs/>
        </w:rPr>
        <w:t>) слоя (при котором риск деградации снимаемого слоя почвы не превысит допустимую величину) определяется по формуле:</w:t>
      </w:r>
    </w:p>
    <w:p w14:paraId="46670421" w14:textId="77777777" w:rsidR="00F74197" w:rsidRPr="00FB2B5E" w:rsidRDefault="000E527A" w:rsidP="00F74197">
      <w:pPr>
        <w:ind w:firstLine="708"/>
        <w:rPr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σ</m:t>
              </m:r>
            </m:e>
            <m:sub>
              <m:sSubSup>
                <m:sSub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</w:rPr>
                    <m:t>пл.сл.</m:t>
                  </m:r>
                </m:sub>
                <m:sup>
                  <m:r>
                    <w:rPr>
                      <w:rFonts w:ascii="Cambria Math" w:hAnsi="Cambria Math"/>
                    </w:rPr>
                    <m:t>пр.</m:t>
                  </m:r>
                </m:sup>
              </m:sSubSup>
            </m:sub>
          </m:sSub>
          <m:r>
            <w:rPr>
              <w:rFonts w:ascii="Cambria Math" w:hAnsi="Cambria Math"/>
            </w:rPr>
            <m:t>=0,05∙</m:t>
          </m:r>
          <m:sSubSup>
            <m:sSubSupPr>
              <m:ctrlPr>
                <w:rPr>
                  <w:rFonts w:ascii="Cambria Math" w:hAnsi="Cambria Math"/>
                  <w:i/>
                  <w:iCs/>
                </w:rPr>
              </m:ctrlPr>
            </m:sSubSupPr>
            <m:e>
              <m:r>
                <w:rPr>
                  <w:rFonts w:ascii="Cambria Math" w:hAnsi="Cambria Math"/>
                </w:rPr>
                <m:t>Н</m:t>
              </m:r>
            </m:e>
            <m:sub>
              <m:r>
                <w:rPr>
                  <w:rFonts w:ascii="Cambria Math" w:hAnsi="Cambria Math"/>
                </w:rPr>
                <m:t>пл.сл.</m:t>
              </m:r>
            </m:sub>
            <m:sup>
              <m:r>
                <w:rPr>
                  <w:rFonts w:ascii="Cambria Math" w:hAnsi="Cambria Math"/>
                </w:rPr>
                <m:t>пр.</m:t>
              </m:r>
            </m:sup>
          </m:sSubSup>
          <m:r>
            <w:rPr>
              <w:rFonts w:ascii="Cambria Math" w:hAnsi="Cambria Math"/>
            </w:rPr>
            <m:t>=0,05∙48,0=2,45 см.</m:t>
          </m:r>
        </m:oMath>
      </m:oMathPara>
    </w:p>
    <w:p w14:paraId="791642BF" w14:textId="77777777" w:rsidR="00F74197" w:rsidRPr="00FB2B5E" w:rsidRDefault="00F74197" w:rsidP="00F74197">
      <w:pPr>
        <w:ind w:firstLine="708"/>
        <w:rPr>
          <w:iCs/>
        </w:rPr>
      </w:pPr>
      <w:r w:rsidRPr="00FB2B5E">
        <w:rPr>
          <w:iCs/>
        </w:rPr>
        <w:t>Устанавливаем фактический коэффициент вариации толщины снятого плодородного слоя по выражению:</w:t>
      </w:r>
    </w:p>
    <w:p w14:paraId="660B94A4" w14:textId="77777777" w:rsidR="00F74197" w:rsidRPr="00FB2B5E" w:rsidRDefault="000E527A" w:rsidP="00F74197">
      <w:pPr>
        <w:ind w:firstLine="708"/>
        <w:jc w:val="center"/>
        <w:rPr>
          <w:iCs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iCs/>
                </w:rPr>
              </m:ctrlPr>
            </m:sSubSup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V</m:t>
              </m:r>
            </m:sub>
            <m:sup>
              <m:sSubSup>
                <m:sSub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пл.сл.</m:t>
                  </m:r>
                </m:sub>
                <m:sup>
                  <m:r>
                    <w:rPr>
                      <w:rFonts w:ascii="Cambria Math" w:hAnsi="Cambria Math"/>
                    </w:rPr>
                    <m:t>ф</m:t>
                  </m:r>
                </m:sup>
              </m:sSubSup>
            </m:sup>
          </m:sSub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сл.</m:t>
                      </m:r>
                    </m:sub>
                  </m:sSub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</w:rPr>
                    <m:t>сл.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7,23</m:t>
              </m:r>
            </m:num>
            <m:den>
              <m:r>
                <w:rPr>
                  <w:rFonts w:ascii="Cambria Math" w:hAnsi="Cambria Math"/>
                </w:rPr>
                <m:t>41,74</m:t>
              </m:r>
            </m:den>
          </m:f>
          <m:r>
            <w:rPr>
              <w:rFonts w:ascii="Cambria Math" w:hAnsi="Cambria Math"/>
            </w:rPr>
            <m:t>=0,171.</m:t>
          </m:r>
        </m:oMath>
      </m:oMathPara>
    </w:p>
    <w:p w14:paraId="65525023" w14:textId="77777777" w:rsidR="00F74197" w:rsidRPr="00FB2B5E" w:rsidRDefault="00F74197" w:rsidP="00F74197">
      <w:pPr>
        <w:ind w:firstLine="708"/>
        <w:jc w:val="both"/>
        <w:rPr>
          <w:iCs/>
        </w:rPr>
      </w:pPr>
      <w:r w:rsidRPr="00FB2B5E">
        <w:rPr>
          <w:iCs/>
        </w:rPr>
        <w:t xml:space="preserve">Учитывая, что средняя толщина снятого слоя меньше проектной толщины, а значение среднеквадратического отклонения больше допустимого </w:t>
      </w:r>
      <w:r w:rsidRPr="00FB2B5E">
        <w:rPr>
          <w:iCs/>
        </w:rPr>
        <w:lastRenderedPageBreak/>
        <w:t>среднеквадратического отклонения, следует установить риск деградации плодородного слоя и уровень надежности, соответствующий выполненной работе.</w:t>
      </w:r>
    </w:p>
    <w:p w14:paraId="21D93286" w14:textId="77777777" w:rsidR="00F74197" w:rsidRPr="00FB2B5E" w:rsidRDefault="00F74197" w:rsidP="00F74197">
      <w:pPr>
        <w:ind w:firstLine="708"/>
        <w:jc w:val="both"/>
        <w:rPr>
          <w:iCs/>
        </w:rPr>
      </w:pPr>
      <w:r w:rsidRPr="00FB2B5E">
        <w:rPr>
          <w:iCs/>
        </w:rPr>
        <w:t>2. По формуле определяем критическую толщину снимаемого плодородного слоя почвы, при которой риск деградации этого слоя будет равен 50%:</w:t>
      </w:r>
    </w:p>
    <w:p w14:paraId="2473F00F" w14:textId="77777777" w:rsidR="00F74197" w:rsidRPr="00FB2B5E" w:rsidRDefault="000E527A" w:rsidP="00F74197">
      <w:pPr>
        <w:ind w:firstLine="708"/>
        <w:jc w:val="center"/>
        <w:rPr>
          <w:iCs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iCs/>
                </w:rPr>
              </m:ctrlPr>
            </m:sSubSupPr>
            <m:e>
              <m:r>
                <w:rPr>
                  <w:rFonts w:ascii="Cambria Math" w:hAnsi="Cambria Math"/>
                </w:rPr>
                <m:t>Н</m:t>
              </m:r>
            </m:e>
            <m:sub>
              <m:r>
                <w:rPr>
                  <w:rFonts w:ascii="Cambria Math" w:hAnsi="Cambria Math"/>
                </w:rPr>
                <m:t>пл.сл.</m:t>
              </m:r>
            </m:sub>
            <m:sup>
              <m:r>
                <w:rPr>
                  <w:rFonts w:ascii="Cambria Math" w:hAnsi="Cambria Math"/>
                </w:rPr>
                <m:t>кр</m:t>
              </m:r>
            </m:sup>
          </m:sSub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(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Н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пл.сл.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пр</m:t>
                          </m:r>
                        </m:sup>
                      </m:sSubSup>
                      <m:r>
                        <w:rPr>
                          <w:rFonts w:ascii="Cambria Math" w:hAnsi="Cambria Math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u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d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iCs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V</m:t>
                                  </m:r>
                                </m:sub>
                                <m:sup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iCs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H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пл.сл.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кр</m:t>
                                      </m:r>
                                    </m:sup>
                                  </m:sSubSup>
                                </m:sup>
                              </m:sSubSup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-1</m:t>
                      </m:r>
                    </m:e>
                  </m:d>
                  <m:r>
                    <w:rPr>
                      <w:rFonts w:ascii="Cambria Math" w:hAnsi="Cambria Math"/>
                    </w:rPr>
                    <m:t>∙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(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Н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пл.сл.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пр</m:t>
                              </m:r>
                            </m:sup>
                          </m:sSubSup>
                          <m:r>
                            <w:rPr>
                              <w:rFonts w:ascii="Cambria Math" w:hAnsi="Cambria Math"/>
                            </w:rPr>
                            <m:t>)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u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∙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σ</m:t>
                          </m:r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Н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кр</m:t>
                              </m:r>
                            </m:sub>
                          </m:sSub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bSup>
                    </m:e>
                  </m:d>
                </m:e>
              </m:rad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</w:rPr>
                    <m:t>пл.сл.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V</m:t>
                          </m:r>
                        </m:sub>
                        <m:sup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пл.сл.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пр.</m:t>
                              </m:r>
                            </m:sup>
                          </m:sSubSup>
                        </m:sup>
                      </m:sSubSup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(48,0)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(1,283)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(0,171)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-1</m:t>
                      </m:r>
                    </m:e>
                  </m:d>
                  <m:r>
                    <w:rPr>
                      <w:rFonts w:ascii="Cambria Math" w:hAnsi="Cambria Math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((48,0)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(1,283)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(2,45)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)</m:t>
                  </m:r>
                </m:e>
              </m:rad>
              <m:r>
                <w:rPr>
                  <w:rFonts w:ascii="Cambria Math" w:hAnsi="Cambria Math"/>
                </w:rPr>
                <m:t>-48,0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(1,283)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(0,171)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</m:t>
              </m:r>
            </m:den>
          </m:f>
          <m:r>
            <w:rPr>
              <w:rFonts w:ascii="Cambria Math" w:hAnsi="Cambria Math"/>
            </w:rPr>
            <m:t>=40,00 см.</m:t>
          </m:r>
        </m:oMath>
      </m:oMathPara>
    </w:p>
    <w:p w14:paraId="0ECD3DD4" w14:textId="77777777" w:rsidR="00F74197" w:rsidRPr="00FB2B5E" w:rsidRDefault="00F74197" w:rsidP="00F74197">
      <w:pPr>
        <w:ind w:firstLine="708"/>
        <w:jc w:val="both"/>
        <w:rPr>
          <w:iCs/>
        </w:rPr>
      </w:pPr>
      <w:r w:rsidRPr="00FB2B5E">
        <w:rPr>
          <w:iCs/>
        </w:rPr>
        <w:t>3. Среднеквадратическое отклонение критической (минимальной) толщины снятого плодородного слоя почвы, определяем по формуле:</w:t>
      </w:r>
    </w:p>
    <w:p w14:paraId="72C9A157" w14:textId="77777777" w:rsidR="00F74197" w:rsidRPr="00FB2B5E" w:rsidRDefault="000E527A" w:rsidP="00F74197">
      <w:pPr>
        <w:ind w:firstLine="708"/>
        <w:jc w:val="both"/>
        <w:rPr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σ</m:t>
              </m:r>
            </m:e>
            <m:sub>
              <m:sSubSup>
                <m:sSub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</w:rPr>
                    <m:t>пл.сл.</m:t>
                  </m:r>
                </m:sub>
                <m:sup>
                  <m:r>
                    <w:rPr>
                      <w:rFonts w:ascii="Cambria Math" w:hAnsi="Cambria Math"/>
                    </w:rPr>
                    <m:t>кр</m:t>
                  </m:r>
                </m:sup>
              </m:sSubSup>
            </m:sub>
          </m:sSub>
          <m: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iCs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V</m:t>
              </m:r>
            </m:sub>
            <m:sup>
              <m:sSubSup>
                <m:sSub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пл.сл</m:t>
                  </m:r>
                </m:sub>
                <m:sup>
                  <m:r>
                    <w:rPr>
                      <w:rFonts w:ascii="Cambria Math" w:hAnsi="Cambria Math"/>
                    </w:rPr>
                    <m:t>кр</m:t>
                  </m:r>
                </m:sup>
              </m:sSubSup>
            </m:sup>
          </m:sSubSup>
          <m:r>
            <w:rPr>
              <w:rFonts w:ascii="Cambria Math" w:hAnsi="Cambria Math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iCs/>
                </w:rPr>
              </m:ctrlPr>
            </m:sSubSupPr>
            <m:e>
              <m:r>
                <w:rPr>
                  <w:rFonts w:ascii="Cambria Math" w:hAnsi="Cambria Math"/>
                </w:rPr>
                <m:t>Н</m:t>
              </m:r>
            </m:e>
            <m:sub>
              <m:r>
                <w:rPr>
                  <w:rFonts w:ascii="Cambria Math" w:hAnsi="Cambria Math"/>
                </w:rPr>
                <m:t>ПЛ.СЛ.</m:t>
              </m:r>
            </m:sub>
            <m:sup>
              <m:r>
                <w:rPr>
                  <w:rFonts w:ascii="Cambria Math" w:hAnsi="Cambria Math"/>
                </w:rPr>
                <m:t>КР</m:t>
              </m:r>
            </m:sup>
          </m:sSubSup>
          <m:r>
            <w:rPr>
              <w:rFonts w:ascii="Cambria Math" w:hAnsi="Cambria Math"/>
            </w:rPr>
            <m:t>=0,171*40,00=6,84 см.</m:t>
          </m:r>
        </m:oMath>
      </m:oMathPara>
    </w:p>
    <w:p w14:paraId="3C3F70B4" w14:textId="77777777" w:rsidR="00F74197" w:rsidRPr="00FB2B5E" w:rsidRDefault="00F74197" w:rsidP="00F74197">
      <w:pPr>
        <w:ind w:firstLine="708"/>
        <w:jc w:val="both"/>
        <w:rPr>
          <w:iCs/>
        </w:rPr>
      </w:pPr>
      <w:r w:rsidRPr="00FB2B5E">
        <w:rPr>
          <w:iCs/>
        </w:rPr>
        <w:t>4. Устанавливаем риск деградации оставшегося плодородного слоя почвы на полосе отвода при фактической толщине снятого слоя почвы меньше требуемой (проектной) толщины слоя:</w:t>
      </w:r>
    </w:p>
    <w:p w14:paraId="68D38B05" w14:textId="77777777" w:rsidR="00F74197" w:rsidRPr="00FB2B5E" w:rsidRDefault="00F74197" w:rsidP="00F74197">
      <w:pPr>
        <w:ind w:firstLine="708"/>
        <w:jc w:val="center"/>
        <w:rPr>
          <w:i/>
          <w:iCs/>
        </w:rPr>
      </w:pPr>
      <m:oMathPara>
        <m:oMath>
          <m:r>
            <w:rPr>
              <w:rFonts w:ascii="Cambria Math" w:hAnsi="Cambria Math"/>
            </w:rPr>
            <m:t>r=0.5-Ф</m:t>
          </m:r>
          <m:d>
            <m:d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пл.сл.</m:t>
                      </m:r>
                    </m:sub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ф.сн.</m:t>
                      </m:r>
                    </m:sup>
                  </m:sSubSup>
                  <m:r>
                    <w:rPr>
                      <w:rFonts w:ascii="Cambria Math" w:hAnsi="Cambria Math"/>
                      <w:lang w:val="en-US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пл.сл.</m:t>
                      </m:r>
                    </m:sub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кр.</m:t>
                      </m:r>
                    </m:sup>
                  </m:sSubSup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radPr>
                    <m:deg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iCs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σ</m:t>
                          </m:r>
                        </m:e>
                        <m:sub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lang w:val="en-US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пл.сл.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ф.сн.</m:t>
                              </m:r>
                            </m:sup>
                          </m:sSubSup>
                        </m:sub>
                        <m:sup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2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lang w:val="en-US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iCs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σ</m:t>
                          </m:r>
                        </m:e>
                        <m:sub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lang w:val="en-US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пл.сл.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кр.</m:t>
                              </m:r>
                            </m:sup>
                          </m:sSubSup>
                        </m:sub>
                        <m:sup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2</m:t>
                          </m:r>
                        </m:sup>
                      </m:sSubSup>
                    </m:e>
                  </m:rad>
                </m:den>
              </m:f>
            </m:e>
          </m:d>
          <m:r>
            <w:rPr>
              <w:rFonts w:ascii="Cambria Math" w:hAnsi="Cambria Math"/>
              <w:lang w:val="en-US"/>
            </w:rPr>
            <m:t>=0,5-Ф</m:t>
          </m:r>
          <m:d>
            <m:d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41,74-40,0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7,23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lang w:val="en-US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6,84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</m:e>
          </m:d>
          <m:r>
            <w:rPr>
              <w:rFonts w:ascii="Cambria Math" w:hAnsi="Cambria Math"/>
              <w:lang w:val="en-US"/>
            </w:rPr>
            <m:t>=0,5-Ф</m:t>
          </m:r>
          <m:d>
            <m:d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0,17</m:t>
              </m:r>
            </m:e>
          </m:d>
          <m:r>
            <w:rPr>
              <w:rFonts w:ascii="Cambria Math" w:hAnsi="Cambria Math"/>
              <w:lang w:val="en-US"/>
            </w:rPr>
            <m:t>=0,5-0,0674949=0,432</m:t>
          </m:r>
        </m:oMath>
      </m:oMathPara>
    </w:p>
    <w:p w14:paraId="168932A9" w14:textId="77777777" w:rsidR="00F74197" w:rsidRPr="00FB2B5E" w:rsidRDefault="00F74197" w:rsidP="00F74197">
      <w:pPr>
        <w:ind w:firstLine="708"/>
        <w:jc w:val="both"/>
        <w:rPr>
          <w:iCs/>
        </w:rPr>
      </w:pPr>
      <w:r w:rsidRPr="00FB2B5E">
        <w:rPr>
          <w:iCs/>
        </w:rPr>
        <w:t xml:space="preserve">Выводы: </w:t>
      </w:r>
    </w:p>
    <w:p w14:paraId="286929D4" w14:textId="77777777" w:rsidR="00F74197" w:rsidRPr="00FB2B5E" w:rsidRDefault="00F74197" w:rsidP="00F74197">
      <w:pPr>
        <w:ind w:firstLine="708"/>
        <w:jc w:val="both"/>
        <w:rPr>
          <w:iCs/>
        </w:rPr>
      </w:pPr>
      <w:r w:rsidRPr="00FB2B5E">
        <w:rPr>
          <w:iCs/>
        </w:rPr>
        <w:t>1. Риск потери оставшегося под телом земляного полотна плодородного слоя почвы в результате недостаточного снятия его верхней части толщиной 4</w:t>
      </w:r>
      <w:r w:rsidR="007B113A">
        <w:rPr>
          <w:iCs/>
        </w:rPr>
        <w:t>1</w:t>
      </w:r>
      <w:r w:rsidRPr="00FB2B5E">
        <w:rPr>
          <w:iCs/>
        </w:rPr>
        <w:t>,</w:t>
      </w:r>
      <w:r w:rsidR="007B113A">
        <w:rPr>
          <w:iCs/>
        </w:rPr>
        <w:t>74</w:t>
      </w:r>
      <w:r w:rsidRPr="00FB2B5E">
        <w:rPr>
          <w:iCs/>
        </w:rPr>
        <w:t xml:space="preserve"> см при проектной толщине 4</w:t>
      </w:r>
      <w:r w:rsidR="00A22F03">
        <w:rPr>
          <w:iCs/>
        </w:rPr>
        <w:t>8</w:t>
      </w:r>
      <w:r w:rsidRPr="00FB2B5E">
        <w:rPr>
          <w:iCs/>
        </w:rPr>
        <w:t>,</w:t>
      </w:r>
      <w:r w:rsidR="007B113A">
        <w:rPr>
          <w:iCs/>
        </w:rPr>
        <w:t>0</w:t>
      </w:r>
      <w:r w:rsidRPr="00FB2B5E">
        <w:rPr>
          <w:iCs/>
        </w:rPr>
        <w:t xml:space="preserve"> см) соответствует деградации </w:t>
      </w:r>
      <w:r w:rsidR="007B113A">
        <w:rPr>
          <w:iCs/>
        </w:rPr>
        <w:t>4</w:t>
      </w:r>
      <w:r w:rsidRPr="00FB2B5E">
        <w:rPr>
          <w:iCs/>
        </w:rPr>
        <w:t>,</w:t>
      </w:r>
      <w:r w:rsidR="007B113A">
        <w:rPr>
          <w:iCs/>
        </w:rPr>
        <w:t>32</w:t>
      </w:r>
      <w:r w:rsidRPr="00FB2B5E">
        <w:rPr>
          <w:iCs/>
        </w:rPr>
        <w:t xml:space="preserve"> м</w:t>
      </w:r>
      <w:r w:rsidRPr="00FB2B5E">
        <w:rPr>
          <w:iCs/>
          <w:vertAlign w:val="superscript"/>
        </w:rPr>
        <w:t>3</w:t>
      </w:r>
      <w:r w:rsidRPr="00FB2B5E">
        <w:rPr>
          <w:iCs/>
        </w:rPr>
        <w:t xml:space="preserve"> в каждых 10 м</w:t>
      </w:r>
      <w:r w:rsidRPr="00FB2B5E">
        <w:rPr>
          <w:iCs/>
          <w:vertAlign w:val="superscript"/>
        </w:rPr>
        <w:t>3</w:t>
      </w:r>
      <w:r w:rsidRPr="00FB2B5E">
        <w:rPr>
          <w:iCs/>
        </w:rPr>
        <w:t xml:space="preserve"> снятого слоя (или </w:t>
      </w:r>
      <w:r w:rsidR="007B113A">
        <w:rPr>
          <w:iCs/>
        </w:rPr>
        <w:t>43</w:t>
      </w:r>
      <w:r w:rsidRPr="00FB2B5E">
        <w:rPr>
          <w:iCs/>
        </w:rPr>
        <w:t>,</w:t>
      </w:r>
      <w:r w:rsidR="007B113A">
        <w:rPr>
          <w:iCs/>
        </w:rPr>
        <w:t>2</w:t>
      </w:r>
      <w:r w:rsidRPr="00FB2B5E">
        <w:rPr>
          <w:iCs/>
        </w:rPr>
        <w:t xml:space="preserve"> м</w:t>
      </w:r>
      <w:r w:rsidRPr="00FB2B5E">
        <w:rPr>
          <w:iCs/>
          <w:vertAlign w:val="superscript"/>
        </w:rPr>
        <w:t>3</w:t>
      </w:r>
      <w:r w:rsidRPr="00FB2B5E">
        <w:rPr>
          <w:iCs/>
        </w:rPr>
        <w:t xml:space="preserve"> в каждых 100 м</w:t>
      </w:r>
      <w:r w:rsidRPr="00FB2B5E">
        <w:rPr>
          <w:iCs/>
          <w:vertAlign w:val="superscript"/>
        </w:rPr>
        <w:t>3</w:t>
      </w:r>
      <w:r w:rsidRPr="00FB2B5E">
        <w:rPr>
          <w:iCs/>
        </w:rPr>
        <w:t xml:space="preserve">; или </w:t>
      </w:r>
      <w:r w:rsidR="007B113A">
        <w:rPr>
          <w:iCs/>
        </w:rPr>
        <w:t>432</w:t>
      </w:r>
      <w:r w:rsidRPr="00FB2B5E">
        <w:rPr>
          <w:iCs/>
        </w:rPr>
        <w:t xml:space="preserve"> м</w:t>
      </w:r>
      <w:r w:rsidRPr="00FB2B5E">
        <w:rPr>
          <w:iCs/>
          <w:vertAlign w:val="superscript"/>
        </w:rPr>
        <w:t>3</w:t>
      </w:r>
      <w:r w:rsidRPr="00FB2B5E">
        <w:rPr>
          <w:iCs/>
        </w:rPr>
        <w:t xml:space="preserve"> в каждой 1000 м</w:t>
      </w:r>
      <w:r w:rsidRPr="00FB2B5E">
        <w:rPr>
          <w:iCs/>
          <w:vertAlign w:val="superscript"/>
        </w:rPr>
        <w:t>3</w:t>
      </w:r>
      <w:r w:rsidRPr="00FB2B5E">
        <w:rPr>
          <w:iCs/>
        </w:rPr>
        <w:t xml:space="preserve"> снятого слоя и так далее). </w:t>
      </w:r>
    </w:p>
    <w:p w14:paraId="657678D7" w14:textId="77777777" w:rsidR="00F74197" w:rsidRPr="00FB2B5E" w:rsidRDefault="00F74197" w:rsidP="00F74197">
      <w:pPr>
        <w:ind w:firstLine="708"/>
        <w:jc w:val="both"/>
        <w:rPr>
          <w:iCs/>
        </w:rPr>
      </w:pPr>
      <w:r w:rsidRPr="00FB2B5E">
        <w:rPr>
          <w:iCs/>
        </w:rPr>
        <w:t>Вместо требуемой надежности снятия плодородного слоя Р</w:t>
      </w:r>
      <w:r w:rsidRPr="00FB2B5E">
        <w:rPr>
          <w:iCs/>
          <w:vertAlign w:val="subscript"/>
        </w:rPr>
        <w:t>тр.</w:t>
      </w:r>
      <w:r w:rsidRPr="00FB2B5E">
        <w:rPr>
          <w:iCs/>
        </w:rPr>
        <w:t>=0,</w:t>
      </w:r>
      <w:r w:rsidR="007B113A">
        <w:rPr>
          <w:iCs/>
        </w:rPr>
        <w:t>90</w:t>
      </w:r>
      <w:r w:rsidRPr="00FB2B5E">
        <w:rPr>
          <w:iCs/>
        </w:rPr>
        <w:t xml:space="preserve"> удалось реализовать надежность равную значению </w:t>
      </w:r>
      <w:proofErr w:type="spellStart"/>
      <w:r w:rsidRPr="00FB2B5E">
        <w:rPr>
          <w:iCs/>
        </w:rPr>
        <w:t>Р</w:t>
      </w:r>
      <w:r w:rsidRPr="00FB2B5E">
        <w:rPr>
          <w:iCs/>
          <w:vertAlign w:val="subscript"/>
        </w:rPr>
        <w:t>ф</w:t>
      </w:r>
      <w:proofErr w:type="spellEnd"/>
      <w:r w:rsidRPr="00FB2B5E">
        <w:rPr>
          <w:iCs/>
        </w:rPr>
        <w:t xml:space="preserve">= 1 - </w:t>
      </w:r>
      <w:r w:rsidRPr="00FB2B5E">
        <w:rPr>
          <w:iCs/>
          <w:lang w:val="en-US"/>
        </w:rPr>
        <w:t>r</w:t>
      </w:r>
      <w:r w:rsidRPr="000207D0">
        <w:rPr>
          <w:iCs/>
        </w:rPr>
        <w:t>=1-</w:t>
      </w:r>
      <w:r w:rsidRPr="00FB2B5E">
        <w:rPr>
          <w:iCs/>
        </w:rPr>
        <w:t xml:space="preserve"> 0,</w:t>
      </w:r>
      <w:r w:rsidR="007B113A">
        <w:rPr>
          <w:iCs/>
        </w:rPr>
        <w:t>432</w:t>
      </w:r>
      <w:r w:rsidRPr="000207D0">
        <w:rPr>
          <w:iCs/>
        </w:rPr>
        <w:t>=</w:t>
      </w:r>
      <w:r w:rsidR="007B113A">
        <w:rPr>
          <w:iCs/>
        </w:rPr>
        <w:t xml:space="preserve"> 0,568</w:t>
      </w:r>
      <w:r w:rsidRPr="00FB2B5E">
        <w:rPr>
          <w:iCs/>
        </w:rPr>
        <w:t>.</w:t>
      </w:r>
    </w:p>
    <w:p w14:paraId="0D06AD3F" w14:textId="77777777" w:rsidR="00F74197" w:rsidRPr="00FB2B5E" w:rsidRDefault="00F74197" w:rsidP="00F74197">
      <w:pPr>
        <w:ind w:firstLine="708"/>
        <w:jc w:val="both"/>
        <w:rPr>
          <w:iCs/>
        </w:rPr>
      </w:pPr>
      <w:r w:rsidRPr="00FB2B5E">
        <w:rPr>
          <w:iCs/>
        </w:rPr>
        <w:t xml:space="preserve">Определим теперь, какой риск деградации плодородного слоя был бы получен, если бы дорожники (строители) сняли проектную толщину </w:t>
      </w:r>
      <w:r w:rsidR="007B113A">
        <w:rPr>
          <w:iCs/>
        </w:rPr>
        <w:t>каштановых</w:t>
      </w:r>
      <w:r w:rsidRPr="00FB2B5E">
        <w:rPr>
          <w:iCs/>
        </w:rPr>
        <w:t xml:space="preserve"> почв (4</w:t>
      </w:r>
      <w:r w:rsidR="007B113A">
        <w:rPr>
          <w:iCs/>
        </w:rPr>
        <w:t>9</w:t>
      </w:r>
      <w:r w:rsidRPr="00FB2B5E">
        <w:rPr>
          <w:iCs/>
        </w:rPr>
        <w:t>,</w:t>
      </w:r>
      <w:r w:rsidR="007B113A">
        <w:rPr>
          <w:iCs/>
        </w:rPr>
        <w:t>0</w:t>
      </w:r>
      <w:r w:rsidRPr="00FB2B5E">
        <w:rPr>
          <w:iCs/>
        </w:rPr>
        <w:t xml:space="preserve"> см) при допустимом значении коэффициента вариации снимаемого слоя (0,05).</w:t>
      </w:r>
    </w:p>
    <w:p w14:paraId="5430F4E5" w14:textId="77777777" w:rsidR="00F74197" w:rsidRPr="00FB2B5E" w:rsidRDefault="00F74197" w:rsidP="00F74197">
      <w:pPr>
        <w:ind w:firstLine="708"/>
        <w:jc w:val="both"/>
        <w:rPr>
          <w:iCs/>
        </w:rPr>
      </w:pPr>
      <w:r w:rsidRPr="00FB2B5E">
        <w:rPr>
          <w:iCs/>
        </w:rPr>
        <w:t>Определяем параметры критического распределения при проектных характеристиках снимаемого слоя:</w:t>
      </w:r>
    </w:p>
    <w:p w14:paraId="752FD911" w14:textId="77777777" w:rsidR="00F74197" w:rsidRPr="00FB2B5E" w:rsidRDefault="00F74197" w:rsidP="00F74197">
      <w:pPr>
        <w:ind w:firstLine="708"/>
        <w:jc w:val="both"/>
        <w:rPr>
          <w:iCs/>
        </w:rPr>
      </w:pPr>
      <w:r w:rsidRPr="00FB2B5E">
        <w:rPr>
          <w:iCs/>
        </w:rPr>
        <w:t>1. Значение критического параметра, при котором риск деградации почвы равен 50%:</w:t>
      </w:r>
    </w:p>
    <w:p w14:paraId="47A76640" w14:textId="77777777" w:rsidR="00F74197" w:rsidRPr="00FB2B5E" w:rsidRDefault="000E527A" w:rsidP="00F74197">
      <w:pPr>
        <w:ind w:firstLine="708"/>
        <w:jc w:val="center"/>
        <w:rPr>
          <w:iCs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iCs/>
                </w:rPr>
              </m:ctrlPr>
            </m:sSubSupPr>
            <m:e>
              <m:r>
                <w:rPr>
                  <w:rFonts w:ascii="Cambria Math" w:hAnsi="Cambria Math"/>
                </w:rPr>
                <m:t>Н</m:t>
              </m:r>
            </m:e>
            <m:sub>
              <m:r>
                <w:rPr>
                  <w:rFonts w:ascii="Cambria Math" w:hAnsi="Cambria Math"/>
                </w:rPr>
                <m:t>пл.сл.</m:t>
              </m:r>
            </m:sub>
            <m:sup>
              <m:r>
                <w:rPr>
                  <w:rFonts w:ascii="Cambria Math" w:hAnsi="Cambria Math"/>
                </w:rPr>
                <m:t>кр</m:t>
              </m:r>
            </m:sup>
          </m:sSub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(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Н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пл.сл.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пр</m:t>
                          </m:r>
                        </m:sup>
                      </m:sSubSup>
                      <m:r>
                        <w:rPr>
                          <w:rFonts w:ascii="Cambria Math" w:hAnsi="Cambria Math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u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d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iCs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V</m:t>
                                  </m:r>
                                </m:sub>
                                <m:sup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iCs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H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пл.сл.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кр</m:t>
                                      </m:r>
                                    </m:sup>
                                  </m:sSubSup>
                                </m:sup>
                              </m:sSubSup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-1</m:t>
                      </m:r>
                    </m:e>
                  </m:d>
                  <m:r>
                    <w:rPr>
                      <w:rFonts w:ascii="Cambria Math" w:hAnsi="Cambria Math"/>
                    </w:rPr>
                    <m:t>∙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(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Н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пл.сл.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пр</m:t>
                              </m:r>
                            </m:sup>
                          </m:sSubSup>
                          <m:r>
                            <w:rPr>
                              <w:rFonts w:ascii="Cambria Math" w:hAnsi="Cambria Math"/>
                            </w:rPr>
                            <m:t>)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u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∙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σ</m:t>
                          </m:r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Н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кр</m:t>
                              </m:r>
                            </m:sub>
                          </m:sSub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bSup>
                    </m:e>
                  </m:d>
                </m:e>
              </m:rad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</w:rPr>
                    <m:t>пл.сл.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V</m:t>
                          </m:r>
                        </m:sub>
                        <m:sup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пл.сл.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пр.</m:t>
                              </m:r>
                            </m:sup>
                          </m:sSubSup>
                        </m:sup>
                      </m:sSubSup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(48,0)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(1,283)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(0,05)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-1</m:t>
                      </m:r>
                    </m:e>
                  </m:d>
                  <m:r>
                    <w:rPr>
                      <w:rFonts w:ascii="Cambria Math" w:hAnsi="Cambria Math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((48,0)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(1,283)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(2,45)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)</m:t>
                  </m:r>
                </m:e>
              </m:rad>
              <m:r>
                <w:rPr>
                  <w:rFonts w:ascii="Cambria Math" w:hAnsi="Cambria Math"/>
                </w:rPr>
                <m:t>-48,0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(1,283)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(0,05)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</m:t>
              </m:r>
            </m:den>
          </m:f>
          <m:r>
            <w:rPr>
              <w:rFonts w:ascii="Cambria Math" w:hAnsi="Cambria Math"/>
            </w:rPr>
            <m:t>=20,20 см.</m:t>
          </m:r>
        </m:oMath>
      </m:oMathPara>
    </w:p>
    <w:p w14:paraId="7C0A6F80" w14:textId="77777777" w:rsidR="00F74197" w:rsidRPr="00FB2B5E" w:rsidRDefault="00F74197" w:rsidP="00F74197">
      <w:pPr>
        <w:ind w:firstLine="708"/>
        <w:jc w:val="both"/>
        <w:rPr>
          <w:iCs/>
        </w:rPr>
      </w:pPr>
      <w:r w:rsidRPr="00FB2B5E">
        <w:rPr>
          <w:iCs/>
        </w:rPr>
        <w:t>(при улучшении качества работ по снятию почвенного покрова значение критической толщины, соответствующее 50%-у риску, увеличилось, что и требовалось ожидать, когда критическая величина меньше проектной).</w:t>
      </w:r>
    </w:p>
    <w:p w14:paraId="376481EE" w14:textId="77777777" w:rsidR="00F74197" w:rsidRPr="00FB2B5E" w:rsidRDefault="00F74197" w:rsidP="00F74197">
      <w:pPr>
        <w:ind w:firstLine="708"/>
        <w:jc w:val="both"/>
        <w:rPr>
          <w:iCs/>
        </w:rPr>
      </w:pPr>
      <w:r w:rsidRPr="00FB2B5E">
        <w:rPr>
          <w:iCs/>
        </w:rPr>
        <w:t>2. Значение среднеквадратического отклонения критического параметра при этом же (допустимом) коэффициенте вариации уменьшилось:</w:t>
      </w:r>
    </w:p>
    <w:p w14:paraId="25D947D4" w14:textId="77777777" w:rsidR="00F74197" w:rsidRPr="00FB2B5E" w:rsidRDefault="000E527A" w:rsidP="00F74197">
      <w:pPr>
        <w:ind w:firstLine="708"/>
        <w:jc w:val="center"/>
        <w:rPr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σ</m:t>
              </m:r>
            </m:e>
            <m:sub>
              <m:sSubSup>
                <m:sSub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</w:rPr>
                    <m:t>пл.сл.</m:t>
                  </m:r>
                </m:sub>
                <m:sup>
                  <m:r>
                    <w:rPr>
                      <w:rFonts w:ascii="Cambria Math" w:hAnsi="Cambria Math"/>
                    </w:rPr>
                    <m:t>кр</m:t>
                  </m:r>
                </m:sup>
              </m:sSubSup>
            </m:sub>
          </m:sSub>
          <m: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iCs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V</m:t>
              </m:r>
            </m:sub>
            <m:sup>
              <m:sSubSup>
                <m:sSub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пл.сл.</m:t>
                  </m:r>
                </m:sub>
                <m:sup>
                  <m:r>
                    <w:rPr>
                      <w:rFonts w:ascii="Cambria Math" w:hAnsi="Cambria Math"/>
                    </w:rPr>
                    <m:t>кр.</m:t>
                  </m:r>
                </m:sup>
              </m:sSubSup>
            </m:sup>
          </m:sSubSup>
          <m:r>
            <w:rPr>
              <w:rFonts w:ascii="Cambria Math" w:hAnsi="Cambria Math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iCs/>
                </w:rPr>
              </m:ctrlPr>
            </m:sSubSupPr>
            <m:e>
              <m:r>
                <w:rPr>
                  <w:rFonts w:ascii="Cambria Math" w:hAnsi="Cambria Math"/>
                </w:rPr>
                <m:t>Н</m:t>
              </m:r>
            </m:e>
            <m:sub>
              <m:r>
                <w:rPr>
                  <w:rFonts w:ascii="Cambria Math" w:hAnsi="Cambria Math"/>
                </w:rPr>
                <m:t>пл.сл.</m:t>
              </m:r>
            </m:sub>
            <m:sup>
              <m:r>
                <w:rPr>
                  <w:rFonts w:ascii="Cambria Math" w:hAnsi="Cambria Math"/>
                </w:rPr>
                <m:t>КР</m:t>
              </m:r>
            </m:sup>
          </m:sSubSup>
          <m:r>
            <w:rPr>
              <w:rFonts w:ascii="Cambria Math" w:hAnsi="Cambria Math"/>
            </w:rPr>
            <m:t>=0,05∙20,20=1,01 см.</m:t>
          </m:r>
        </m:oMath>
      </m:oMathPara>
    </w:p>
    <w:p w14:paraId="1BA5449E" w14:textId="77777777" w:rsidR="00F74197" w:rsidRPr="00FB2B5E" w:rsidRDefault="00F74197" w:rsidP="00F74197">
      <w:pPr>
        <w:ind w:firstLine="708"/>
        <w:jc w:val="both"/>
        <w:rPr>
          <w:iCs/>
        </w:rPr>
      </w:pPr>
      <w:r w:rsidRPr="00FB2B5E">
        <w:rPr>
          <w:iCs/>
        </w:rPr>
        <w:t>Проектная величина риска деградации оставшихся под телом насыпи отдельных прослоек плодородной почвы (при качественном снятии гумусного слоя) составила бы:</w:t>
      </w:r>
    </w:p>
    <w:p w14:paraId="2E462882" w14:textId="77777777" w:rsidR="00F74197" w:rsidRPr="00FB2B5E" w:rsidRDefault="00F74197" w:rsidP="00F74197">
      <w:pPr>
        <w:ind w:firstLine="708"/>
        <w:jc w:val="center"/>
        <w:rPr>
          <w:i/>
          <w:iCs/>
        </w:rPr>
      </w:pPr>
      <m:oMathPara>
        <m:oMath>
          <m:r>
            <w:rPr>
              <w:rFonts w:ascii="Cambria Math" w:hAnsi="Cambria Math"/>
            </w:rPr>
            <m:t>r=0.5-Ф</m:t>
          </m:r>
          <m:d>
            <m:d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пл.сл.</m:t>
                      </m:r>
                    </m:sub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ф.сн.</m:t>
                      </m:r>
                    </m:sup>
                  </m:sSubSup>
                  <m:r>
                    <w:rPr>
                      <w:rFonts w:ascii="Cambria Math" w:hAnsi="Cambria Math"/>
                      <w:lang w:val="en-US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пл.сл.</m:t>
                      </m:r>
                    </m:sub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кр.</m:t>
                      </m:r>
                    </m:sup>
                  </m:sSubSup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radPr>
                    <m:deg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iCs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σ</m:t>
                          </m:r>
                        </m:e>
                        <m:sub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lang w:val="en-US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Н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пл.сл.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ф.сн.</m:t>
                              </m:r>
                            </m:sup>
                          </m:sSubSup>
                        </m:sub>
                        <m:sup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2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lang w:val="en-US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iCs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σ</m:t>
                          </m:r>
                        </m:e>
                        <m:sub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lang w:val="en-US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Н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пл.сл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кр</m:t>
                              </m:r>
                            </m:sup>
                          </m:sSubSup>
                        </m:sub>
                        <m:sup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2</m:t>
                          </m:r>
                        </m:sup>
                      </m:sSubSup>
                    </m:e>
                  </m:rad>
                </m:den>
              </m:f>
            </m:e>
          </m:d>
          <m:r>
            <w:rPr>
              <w:rFonts w:ascii="Cambria Math" w:hAnsi="Cambria Math"/>
              <w:lang w:val="en-US"/>
            </w:rPr>
            <m:t>=0.5-</m:t>
          </m:r>
          <m:r>
            <w:rPr>
              <w:rFonts w:ascii="Cambria Math" w:hAnsi="Cambria Math"/>
            </w:rPr>
            <m:t>Ф</m:t>
          </m:r>
          <m:d>
            <m:d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48,0-20,20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2,45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lang w:val="en-US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1,01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</m:e>
          </m:d>
          <m:r>
            <w:rPr>
              <w:rFonts w:ascii="Cambria Math" w:hAnsi="Cambria Math"/>
              <w:lang w:val="en-US"/>
            </w:rPr>
            <m:t>=0.5-</m:t>
          </m:r>
          <m:r>
            <w:rPr>
              <w:rFonts w:ascii="Cambria Math" w:hAnsi="Cambria Math"/>
            </w:rPr>
            <m:t>Ф</m:t>
          </m:r>
          <m:d>
            <m:dPr>
              <m:ctrlPr>
                <w:rPr>
                  <w:rFonts w:ascii="Cambria Math" w:hAnsi="Cambria Math"/>
                  <w:i/>
                  <w:iCs/>
                </w:rPr>
              </m:ctrlPr>
            </m:dPr>
            <m:e>
              <m:r>
                <w:rPr>
                  <w:rFonts w:ascii="Cambria Math" w:hAnsi="Cambria Math"/>
                </w:rPr>
                <m:t>0,86</m:t>
              </m:r>
            </m:e>
          </m:d>
          <m:r>
            <w:rPr>
              <w:rFonts w:ascii="Cambria Math" w:hAnsi="Cambria Math"/>
            </w:rPr>
            <m:t>=0,5-0,3051051=0,195.</m:t>
          </m:r>
        </m:oMath>
      </m:oMathPara>
    </w:p>
    <w:p w14:paraId="548CC52A" w14:textId="77777777" w:rsidR="00F74197" w:rsidRPr="00FB2B5E" w:rsidRDefault="00F74197" w:rsidP="00F74197">
      <w:pPr>
        <w:ind w:firstLine="708"/>
        <w:jc w:val="both"/>
        <w:rPr>
          <w:iCs/>
        </w:rPr>
      </w:pPr>
      <w:r w:rsidRPr="00FB2B5E">
        <w:rPr>
          <w:iCs/>
        </w:rPr>
        <w:t xml:space="preserve">Выводы: </w:t>
      </w:r>
    </w:p>
    <w:p w14:paraId="3774B01A" w14:textId="77777777" w:rsidR="00F74197" w:rsidRPr="00FB2B5E" w:rsidRDefault="00F74197" w:rsidP="00F74197">
      <w:pPr>
        <w:ind w:firstLine="708"/>
        <w:jc w:val="both"/>
        <w:rPr>
          <w:iCs/>
        </w:rPr>
      </w:pPr>
      <w:r w:rsidRPr="00FB2B5E">
        <w:rPr>
          <w:iCs/>
        </w:rPr>
        <w:t>1. Проектный риск допускал деградацию 19,</w:t>
      </w:r>
      <w:r w:rsidR="0094600B">
        <w:rPr>
          <w:iCs/>
        </w:rPr>
        <w:t>5</w:t>
      </w:r>
      <w:r w:rsidRPr="00FB2B5E">
        <w:rPr>
          <w:iCs/>
        </w:rPr>
        <w:t xml:space="preserve"> м</w:t>
      </w:r>
      <w:r w:rsidRPr="00FB2B5E">
        <w:rPr>
          <w:iCs/>
          <w:vertAlign w:val="superscript"/>
        </w:rPr>
        <w:t>3</w:t>
      </w:r>
      <w:r w:rsidRPr="00FB2B5E">
        <w:rPr>
          <w:iCs/>
        </w:rPr>
        <w:t xml:space="preserve"> в каждых 100 м</w:t>
      </w:r>
      <w:r w:rsidRPr="00FB2B5E">
        <w:rPr>
          <w:iCs/>
          <w:vertAlign w:val="superscript"/>
        </w:rPr>
        <w:t>3</w:t>
      </w:r>
      <w:r w:rsidRPr="00FB2B5E">
        <w:rPr>
          <w:iCs/>
        </w:rPr>
        <w:t xml:space="preserve"> снятого плодородного слоя (или 19</w:t>
      </w:r>
      <w:r w:rsidR="0094600B">
        <w:rPr>
          <w:iCs/>
        </w:rPr>
        <w:t>5</w:t>
      </w:r>
      <w:r w:rsidRPr="00FB2B5E">
        <w:rPr>
          <w:iCs/>
        </w:rPr>
        <w:t xml:space="preserve"> м</w:t>
      </w:r>
      <w:r w:rsidRPr="00FB2B5E">
        <w:rPr>
          <w:iCs/>
          <w:vertAlign w:val="superscript"/>
        </w:rPr>
        <w:t>3</w:t>
      </w:r>
      <w:r w:rsidRPr="00FB2B5E">
        <w:rPr>
          <w:iCs/>
        </w:rPr>
        <w:t xml:space="preserve"> деградации в каждой 1000 м</w:t>
      </w:r>
      <w:r w:rsidRPr="00FB2B5E">
        <w:rPr>
          <w:iCs/>
          <w:vertAlign w:val="superscript"/>
        </w:rPr>
        <w:t>3</w:t>
      </w:r>
      <w:r w:rsidRPr="00FB2B5E">
        <w:rPr>
          <w:iCs/>
        </w:rPr>
        <w:t xml:space="preserve"> снятого плодородного слоя).</w:t>
      </w:r>
    </w:p>
    <w:p w14:paraId="1294B91A" w14:textId="77777777" w:rsidR="00F74197" w:rsidRPr="00FB2B5E" w:rsidRDefault="00F74197" w:rsidP="00F74197">
      <w:pPr>
        <w:ind w:firstLine="708"/>
        <w:jc w:val="both"/>
        <w:rPr>
          <w:iCs/>
        </w:rPr>
      </w:pPr>
      <w:r w:rsidRPr="00FB2B5E">
        <w:rPr>
          <w:iCs/>
        </w:rPr>
        <w:t xml:space="preserve">2. Проектная толщина снимаемой толщины почвенного слоя соответствует требуемому уровню надежности: </w:t>
      </w:r>
      <w:proofErr w:type="spellStart"/>
      <w:r w:rsidRPr="00FB2B5E">
        <w:rPr>
          <w:iCs/>
        </w:rPr>
        <w:t>Р</w:t>
      </w:r>
      <w:r w:rsidRPr="00FB2B5E">
        <w:rPr>
          <w:iCs/>
          <w:vertAlign w:val="subscript"/>
        </w:rPr>
        <w:t>ф</w:t>
      </w:r>
      <w:proofErr w:type="spellEnd"/>
      <w:r w:rsidRPr="00FB2B5E">
        <w:rPr>
          <w:iCs/>
        </w:rPr>
        <w:t xml:space="preserve"> = 1 - </w:t>
      </w:r>
      <w:r w:rsidRPr="00FB2B5E">
        <w:rPr>
          <w:iCs/>
          <w:lang w:val="en-US"/>
        </w:rPr>
        <w:t>r</w:t>
      </w:r>
      <w:r w:rsidRPr="00FB2B5E">
        <w:rPr>
          <w:iCs/>
        </w:rPr>
        <w:t xml:space="preserve"> = 1 - 0,19</w:t>
      </w:r>
      <w:r w:rsidR="0094600B">
        <w:rPr>
          <w:iCs/>
        </w:rPr>
        <w:t>5</w:t>
      </w:r>
      <w:r w:rsidRPr="00FB2B5E">
        <w:rPr>
          <w:iCs/>
        </w:rPr>
        <w:t xml:space="preserve"> = 0,80</w:t>
      </w:r>
      <w:r w:rsidR="0094600B">
        <w:rPr>
          <w:iCs/>
        </w:rPr>
        <w:t>5</w:t>
      </w:r>
      <w:r w:rsidR="004C41F3">
        <w:rPr>
          <w:iCs/>
        </w:rPr>
        <w:t xml:space="preserve"> ≈ 0,80</w:t>
      </w:r>
      <w:r w:rsidRPr="00FB2B5E">
        <w:rPr>
          <w:iCs/>
        </w:rPr>
        <w:t xml:space="preserve"> </w:t>
      </w:r>
      <w:r w:rsidR="004C41F3">
        <w:rPr>
          <w:iCs/>
        </w:rPr>
        <w:t>к</w:t>
      </w:r>
      <w:r w:rsidR="004C41F3" w:rsidRPr="00844677">
        <w:t>оторый</w:t>
      </w:r>
      <w:r w:rsidR="004C41F3">
        <w:t xml:space="preserve"> ниже требуемого значения: Р</w:t>
      </w:r>
      <w:r w:rsidR="004C41F3">
        <w:rPr>
          <w:vertAlign w:val="subscript"/>
        </w:rPr>
        <w:t>Н</w:t>
      </w:r>
      <w:r w:rsidR="004C41F3">
        <w:t xml:space="preserve">=0,90. Дальнейшее уменьшение допустимого коэффициента вариации толщины снимаемого плодородного слоя возможно только в случае применения спутниковых технологий производства земляных работ с использованием систем ГЛОНАСС и/или </w:t>
      </w:r>
      <w:r w:rsidR="004C41F3">
        <w:rPr>
          <w:lang w:val="en-US"/>
        </w:rPr>
        <w:t>GPS</w:t>
      </w:r>
      <w:r w:rsidR="004C41F3">
        <w:t xml:space="preserve">.  </w:t>
      </w:r>
    </w:p>
    <w:p w14:paraId="6E8DE43F" w14:textId="77777777" w:rsidR="00D73CBA" w:rsidRPr="007A55C9" w:rsidRDefault="00D73CBA" w:rsidP="00D73CBA">
      <w:pPr>
        <w:jc w:val="both"/>
        <w:rPr>
          <w:b/>
          <w:sz w:val="16"/>
          <w:szCs w:val="16"/>
        </w:rPr>
      </w:pPr>
    </w:p>
    <w:p w14:paraId="547A41DE" w14:textId="77777777" w:rsidR="00D021AF" w:rsidRPr="00226C1D" w:rsidRDefault="00D021AF" w:rsidP="00D021AF">
      <w:pPr>
        <w:jc w:val="center"/>
      </w:pPr>
    </w:p>
    <w:p w14:paraId="713DBA96" w14:textId="77777777" w:rsidR="00335548" w:rsidRDefault="00335548">
      <w:pPr>
        <w:spacing w:after="200" w:line="276" w:lineRule="auto"/>
        <w:rPr>
          <w:snapToGrid w:val="0"/>
        </w:rPr>
      </w:pPr>
      <w:r>
        <w:rPr>
          <w:snapToGrid w:val="0"/>
        </w:rPr>
        <w:br w:type="page"/>
      </w:r>
    </w:p>
    <w:p w14:paraId="682BFDA2" w14:textId="77777777" w:rsidR="00A406AA" w:rsidRDefault="00A406AA" w:rsidP="00F02BC1">
      <w:pPr>
        <w:pStyle w:val="1"/>
        <w:spacing w:before="0" w:after="120"/>
        <w:jc w:val="center"/>
        <w:rPr>
          <w:rFonts w:ascii="Times New Roman" w:hAnsi="Times New Roman" w:cs="Times New Roman"/>
          <w:color w:val="auto"/>
          <w:lang w:val="en-US"/>
        </w:rPr>
      </w:pPr>
      <w:bookmarkStart w:id="4" w:name="_Toc9854699"/>
      <w:bookmarkEnd w:id="3"/>
      <w:r w:rsidRPr="00281614">
        <w:rPr>
          <w:rFonts w:ascii="Times New Roman" w:hAnsi="Times New Roman" w:cs="Times New Roman"/>
          <w:color w:val="auto"/>
        </w:rPr>
        <w:lastRenderedPageBreak/>
        <w:t>СПИСОК ЛИТЕРАТУРЫ:</w:t>
      </w:r>
      <w:bookmarkEnd w:id="4"/>
    </w:p>
    <w:p w14:paraId="7AAE147A" w14:textId="77777777" w:rsidR="00CE3A0B" w:rsidRPr="00CE3A0B" w:rsidRDefault="00CE3A0B" w:rsidP="00CE3A0B">
      <w:pPr>
        <w:pStyle w:val="a3"/>
        <w:numPr>
          <w:ilvl w:val="0"/>
          <w:numId w:val="19"/>
        </w:numPr>
        <w:shd w:val="clear" w:color="auto" w:fill="FFFFFF"/>
        <w:tabs>
          <w:tab w:val="left" w:pos="993"/>
        </w:tabs>
        <w:ind w:left="0" w:right="-281" w:firstLine="709"/>
        <w:jc w:val="both"/>
        <w:rPr>
          <w:color w:val="000000"/>
        </w:rPr>
      </w:pPr>
      <w:r w:rsidRPr="00CE3A0B">
        <w:rPr>
          <w:bCs/>
          <w:color w:val="000000"/>
          <w:shd w:val="clear" w:color="auto" w:fill="FFFFFF"/>
        </w:rPr>
        <w:t>Оценка технических рисков</w:t>
      </w:r>
      <w:r w:rsidRPr="00CE3A0B">
        <w:rPr>
          <w:color w:val="000000"/>
          <w:shd w:val="clear" w:color="auto" w:fill="FFFFFF"/>
        </w:rPr>
        <w:t> в техническом регулировании дорожного хозяйства : монография / Ю. Э. Васильев [и др.] ; под ред. А. В. Кочеткова, Н. Е. Кокодеевой. - М. : МАДИ, 2017. - 295 с. </w:t>
      </w:r>
    </w:p>
    <w:p w14:paraId="03548A5B" w14:textId="77777777" w:rsidR="00CE3A0B" w:rsidRPr="00CE3A0B" w:rsidRDefault="00CE3A0B" w:rsidP="00CE3A0B">
      <w:pPr>
        <w:pStyle w:val="a3"/>
        <w:numPr>
          <w:ilvl w:val="0"/>
          <w:numId w:val="19"/>
        </w:numPr>
        <w:shd w:val="clear" w:color="auto" w:fill="FFFFFF"/>
        <w:tabs>
          <w:tab w:val="left" w:pos="993"/>
        </w:tabs>
        <w:ind w:left="0" w:right="-281" w:firstLine="709"/>
        <w:jc w:val="both"/>
        <w:rPr>
          <w:shd w:val="clear" w:color="auto" w:fill="FFFFFF"/>
        </w:rPr>
      </w:pPr>
      <w:r w:rsidRPr="00CE3A0B">
        <w:rPr>
          <w:color w:val="000000"/>
          <w:shd w:val="clear" w:color="auto" w:fill="FFFFFF"/>
        </w:rPr>
        <w:t>Примеры расчета геометрических, транспортно-эксплуатационных и прочностных параметров автомобильных дорог на основе теории риска : монография / В. В. Столяров [и др.] ; под общ. ред. В. В. Столярова ; Саратовский гос. техн. ун-т им. Гагарина Ю. А. - Саратов : СГТУ. - 2017. - 274 с. </w:t>
      </w:r>
    </w:p>
    <w:p w14:paraId="5D4C6640" w14:textId="77777777" w:rsidR="00CE3A0B" w:rsidRPr="00CE3A0B" w:rsidRDefault="00CE3A0B" w:rsidP="00CE3A0B">
      <w:pPr>
        <w:pStyle w:val="a3"/>
        <w:numPr>
          <w:ilvl w:val="0"/>
          <w:numId w:val="19"/>
        </w:numPr>
        <w:shd w:val="clear" w:color="auto" w:fill="FFFFFF"/>
        <w:tabs>
          <w:tab w:val="left" w:pos="993"/>
        </w:tabs>
        <w:ind w:left="0" w:right="-281" w:firstLine="709"/>
        <w:jc w:val="both"/>
        <w:rPr>
          <w:color w:val="000000"/>
        </w:rPr>
      </w:pPr>
      <w:r w:rsidRPr="00CE3A0B">
        <w:rPr>
          <w:color w:val="000000"/>
        </w:rPr>
        <w:t xml:space="preserve">Теория и практика управления в строительстве, городском и жилищно-коммунальном хозяйстве. Книга 1. Подготовка кадров к лицензированию деятельности по управлению многоквартирными домами [Электронный ресурс] : учебник для работников жилищно-коммунального хозяйства и обучающихся по профильным программам основного и дополнительного образования / О. В. Максимчук, О. А. Баулина, Н. И. Борисова [и др.] ; под ред. О. В. Максимчук. — Электрон. текстовые данные. — Саратов : Вузовское образование, 2018. — 599 c. — 978-5-4487-0215-0. — Режим доступа: </w:t>
      </w:r>
      <w:hyperlink r:id="rId21" w:history="1">
        <w:r w:rsidRPr="00CE3A0B">
          <w:rPr>
            <w:rStyle w:val="ac"/>
          </w:rPr>
          <w:t>http://www.iprbookshop.ru/76951.html</w:t>
        </w:r>
      </w:hyperlink>
    </w:p>
    <w:p w14:paraId="56FB9100" w14:textId="77777777" w:rsidR="00CE3A0B" w:rsidRPr="00CE3A0B" w:rsidRDefault="00CE3A0B" w:rsidP="00CE3A0B">
      <w:pPr>
        <w:widowControl w:val="0"/>
        <w:numPr>
          <w:ilvl w:val="0"/>
          <w:numId w:val="19"/>
        </w:numPr>
        <w:tabs>
          <w:tab w:val="left" w:pos="0"/>
          <w:tab w:val="left" w:pos="426"/>
          <w:tab w:val="left" w:pos="459"/>
          <w:tab w:val="left" w:pos="1134"/>
        </w:tabs>
        <w:autoSpaceDE w:val="0"/>
        <w:autoSpaceDN w:val="0"/>
        <w:adjustRightInd w:val="0"/>
        <w:ind w:left="0" w:right="-97" w:firstLine="709"/>
        <w:contextualSpacing/>
        <w:jc w:val="both"/>
      </w:pPr>
      <w:r w:rsidRPr="00CE3A0B">
        <w:rPr>
          <w:shd w:val="clear" w:color="auto" w:fill="FFFFFF"/>
        </w:rPr>
        <w:t>Высоцкий Л. И. Новое в проектировании водоотвода с автомобильных</w:t>
      </w:r>
      <w:r w:rsidRPr="00CE3A0B">
        <w:rPr>
          <w:rStyle w:val="apple-converted-space"/>
          <w:shd w:val="clear" w:color="auto" w:fill="FFFFFF"/>
        </w:rPr>
        <w:t> </w:t>
      </w:r>
      <w:r w:rsidRPr="00CE3A0B">
        <w:rPr>
          <w:bCs/>
          <w:shd w:val="clear" w:color="auto" w:fill="FFFFFF"/>
        </w:rPr>
        <w:t>дорог</w:t>
      </w:r>
      <w:r w:rsidRPr="00CE3A0B">
        <w:rPr>
          <w:rStyle w:val="apple-converted-space"/>
          <w:shd w:val="clear" w:color="auto" w:fill="FFFFFF"/>
        </w:rPr>
        <w:t> </w:t>
      </w:r>
      <w:r w:rsidRPr="00CE3A0B">
        <w:rPr>
          <w:shd w:val="clear" w:color="auto" w:fill="FFFFFF"/>
        </w:rPr>
        <w:t xml:space="preserve">: учеб. пособие / Л. И. Высоцкий, Ю. А. Изюмов, И. С. Высоцкий ; Саратовский гос. техн. ун-т. - Саратов : СГТУ, 2011. - 152 с. </w:t>
      </w:r>
      <w:r w:rsidRPr="00CE3A0B">
        <w:rPr>
          <w:rStyle w:val="apple-converted-space"/>
          <w:shd w:val="clear" w:color="auto" w:fill="FFFFFF"/>
        </w:rPr>
        <w:t> </w:t>
      </w:r>
      <w:r w:rsidRPr="00CE3A0B">
        <w:rPr>
          <w:bCs/>
          <w:shd w:val="clear" w:color="auto" w:fill="FFFFFF"/>
        </w:rPr>
        <w:t>ISBN</w:t>
      </w:r>
      <w:r w:rsidRPr="00CE3A0B">
        <w:rPr>
          <w:rStyle w:val="apple-converted-space"/>
          <w:bCs/>
          <w:shd w:val="clear" w:color="auto" w:fill="FFFFFF"/>
        </w:rPr>
        <w:t> </w:t>
      </w:r>
      <w:r w:rsidRPr="00CE3A0B">
        <w:rPr>
          <w:shd w:val="clear" w:color="auto" w:fill="FFFFFF"/>
        </w:rPr>
        <w:t>978-5-7433-2362-3. (40 экз.).</w:t>
      </w:r>
    </w:p>
    <w:p w14:paraId="0BF67F20" w14:textId="77777777" w:rsidR="00CE3A0B" w:rsidRPr="00CE3A0B" w:rsidRDefault="00CE3A0B" w:rsidP="00CE3A0B">
      <w:pPr>
        <w:pStyle w:val="a3"/>
        <w:numPr>
          <w:ilvl w:val="0"/>
          <w:numId w:val="19"/>
        </w:numPr>
        <w:shd w:val="clear" w:color="auto" w:fill="FFFFFF"/>
        <w:tabs>
          <w:tab w:val="left" w:pos="0"/>
          <w:tab w:val="left" w:pos="1134"/>
        </w:tabs>
        <w:ind w:left="0" w:right="-281" w:firstLine="709"/>
        <w:jc w:val="both"/>
        <w:rPr>
          <w:color w:val="000000"/>
        </w:rPr>
      </w:pPr>
      <w:r w:rsidRPr="00CE3A0B">
        <w:rPr>
          <w:color w:val="000000"/>
          <w:shd w:val="clear" w:color="auto" w:fill="FFFFFF"/>
        </w:rPr>
        <w:t xml:space="preserve">Горшкова, Н. Г. Изыскания и проектирование дорог промышленного транспорта [Электронный ресурс] : учебное пособие / Н. Г. Горшкова. — Электрон. текстовые данные. — Саратов : Профобразование, 2017. — 257 c. — 978-5-4488-0142-6. — Режим доступа: </w:t>
      </w:r>
      <w:hyperlink r:id="rId22" w:history="1">
        <w:r w:rsidRPr="00CE3A0B">
          <w:rPr>
            <w:rStyle w:val="ac"/>
            <w:shd w:val="clear" w:color="auto" w:fill="FFFFFF"/>
          </w:rPr>
          <w:t>http://www.iprbookshop.ru/64649.html</w:t>
        </w:r>
      </w:hyperlink>
    </w:p>
    <w:p w14:paraId="0A77A51A" w14:textId="77777777" w:rsidR="00CE3A0B" w:rsidRPr="00CE3A0B" w:rsidRDefault="00CE3A0B" w:rsidP="00CE3A0B">
      <w:pPr>
        <w:pStyle w:val="a3"/>
        <w:widowControl w:val="0"/>
        <w:numPr>
          <w:ilvl w:val="0"/>
          <w:numId w:val="19"/>
        </w:numPr>
        <w:tabs>
          <w:tab w:val="left" w:pos="0"/>
          <w:tab w:val="left" w:pos="459"/>
          <w:tab w:val="left" w:pos="1134"/>
        </w:tabs>
        <w:autoSpaceDE w:val="0"/>
        <w:autoSpaceDN w:val="0"/>
        <w:adjustRightInd w:val="0"/>
        <w:ind w:left="0" w:right="-97" w:firstLine="709"/>
        <w:jc w:val="both"/>
      </w:pPr>
      <w:r w:rsidRPr="00CE3A0B">
        <w:rPr>
          <w:shd w:val="clear" w:color="auto" w:fill="FFFFFF"/>
        </w:rPr>
        <w:t>Инженерные сооружения в транспортном строительстве : в 2 кн. : учебник / П. М. Саламахин [и др.] ; под ред. П. М. Саламахина. - 3-е изд., испр. - М. : ИЦ «Академия», 2014 - . - (Высшее образование) (Бакалавриат). Кн. 2. – 2014. – 272 с.  ISBN 978-5-4468-0575-4. (10 экз.).</w:t>
      </w:r>
    </w:p>
    <w:p w14:paraId="2B058BF2" w14:textId="77777777" w:rsidR="00CE3A0B" w:rsidRPr="00CE3A0B" w:rsidRDefault="00CE3A0B" w:rsidP="00CE3A0B">
      <w:pPr>
        <w:numPr>
          <w:ilvl w:val="0"/>
          <w:numId w:val="19"/>
        </w:numPr>
        <w:tabs>
          <w:tab w:val="left" w:pos="0"/>
          <w:tab w:val="left" w:pos="426"/>
          <w:tab w:val="left" w:pos="1134"/>
        </w:tabs>
        <w:ind w:left="0" w:firstLine="709"/>
        <w:jc w:val="both"/>
        <w:rPr>
          <w:shd w:val="clear" w:color="auto" w:fill="FFFFFF"/>
        </w:rPr>
      </w:pPr>
      <w:r w:rsidRPr="00CE3A0B">
        <w:rPr>
          <w:shd w:val="clear" w:color="auto" w:fill="FFFFFF"/>
        </w:rPr>
        <w:t>Инженерные изыскания для строительства и проектирования [Электронный ресурс]: сборник нормативных актов и документов/ — Электрон. текстовые данные.— Саратов: Ай Пи Эр Медиа, 2015.— 511 c.— Режим доступа: http://www.iprbookshop.ru/30243.— ЭБС «IPRbooks», по паролю.</w:t>
      </w:r>
    </w:p>
    <w:p w14:paraId="0ED690EB" w14:textId="77777777" w:rsidR="00CE3A0B" w:rsidRPr="00CE3A0B" w:rsidRDefault="00CE3A0B" w:rsidP="00CE3A0B">
      <w:pPr>
        <w:numPr>
          <w:ilvl w:val="0"/>
          <w:numId w:val="19"/>
        </w:numPr>
        <w:tabs>
          <w:tab w:val="left" w:pos="0"/>
          <w:tab w:val="left" w:pos="142"/>
          <w:tab w:val="left" w:pos="426"/>
          <w:tab w:val="left" w:pos="1134"/>
        </w:tabs>
        <w:ind w:left="0" w:firstLine="709"/>
        <w:contextualSpacing/>
        <w:jc w:val="both"/>
      </w:pPr>
      <w:r w:rsidRPr="00CE3A0B">
        <w:rPr>
          <w:shd w:val="clear" w:color="auto" w:fill="FFFFFF"/>
        </w:rPr>
        <w:t xml:space="preserve">Кокодеева Н. Е. Техническое регулирование в дорожном хозяйстве : моногр. / Н. Е. Кокодеева, В. В. Столяров, Ю. Э. Васильев ; М-во образования и науки Рос. Федерации, Саратовский гос. техн. ун-т. - Саратов : СГТУ, 2011. - 232 с. </w:t>
      </w:r>
      <w:r w:rsidRPr="00CE3A0B">
        <w:rPr>
          <w:bCs/>
          <w:shd w:val="clear" w:color="auto" w:fill="FFFFFF"/>
        </w:rPr>
        <w:t>ISBN</w:t>
      </w:r>
      <w:r w:rsidRPr="00CE3A0B">
        <w:rPr>
          <w:rStyle w:val="apple-converted-space"/>
          <w:bCs/>
          <w:shd w:val="clear" w:color="auto" w:fill="FFFFFF"/>
        </w:rPr>
        <w:t> </w:t>
      </w:r>
      <w:r w:rsidRPr="00CE3A0B">
        <w:rPr>
          <w:shd w:val="clear" w:color="auto" w:fill="FFFFFF"/>
        </w:rPr>
        <w:t>978-5-7433-2397-5. (5 экз.).</w:t>
      </w:r>
    </w:p>
    <w:p w14:paraId="58823E38" w14:textId="77777777" w:rsidR="00A406AA" w:rsidRPr="00CE3A0B" w:rsidRDefault="00A406AA" w:rsidP="00CE3A0B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sectPr w:rsidR="00A406AA" w:rsidRPr="00CE3A0B" w:rsidSect="00596D55">
      <w:footerReference w:type="default" r:id="rId23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CD58A" w14:textId="77777777" w:rsidR="000E527A" w:rsidRDefault="000E527A" w:rsidP="00596D55">
      <w:r>
        <w:separator/>
      </w:r>
    </w:p>
  </w:endnote>
  <w:endnote w:type="continuationSeparator" w:id="0">
    <w:p w14:paraId="5E70217B" w14:textId="77777777" w:rsidR="000E527A" w:rsidRDefault="000E527A" w:rsidP="00596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9016095"/>
      <w:docPartObj>
        <w:docPartGallery w:val="Page Numbers (Bottom of Page)"/>
        <w:docPartUnique/>
      </w:docPartObj>
    </w:sdtPr>
    <w:sdtEndPr/>
    <w:sdtContent>
      <w:p w14:paraId="17429BBA" w14:textId="77777777" w:rsidR="00F74197" w:rsidRDefault="00621EBE">
        <w:pPr>
          <w:pStyle w:val="af"/>
          <w:jc w:val="right"/>
        </w:pPr>
        <w:r>
          <w:rPr>
            <w:noProof/>
          </w:rPr>
          <w:fldChar w:fldCharType="begin"/>
        </w:r>
        <w:r w:rsidR="00F74197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1F480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15CE172" w14:textId="77777777" w:rsidR="00F74197" w:rsidRDefault="00F74197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5C31E" w14:textId="77777777" w:rsidR="000E527A" w:rsidRDefault="000E527A" w:rsidP="00596D55">
      <w:r>
        <w:separator/>
      </w:r>
    </w:p>
  </w:footnote>
  <w:footnote w:type="continuationSeparator" w:id="0">
    <w:p w14:paraId="39313543" w14:textId="77777777" w:rsidR="000E527A" w:rsidRDefault="000E527A" w:rsidP="00596D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93591"/>
    <w:multiLevelType w:val="multilevel"/>
    <w:tmpl w:val="0E1A45F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" w15:restartNumberingAfterBreak="0">
    <w:nsid w:val="17DB6A5D"/>
    <w:multiLevelType w:val="hybridMultilevel"/>
    <w:tmpl w:val="D20822E6"/>
    <w:lvl w:ilvl="0" w:tplc="5FA01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6B1117"/>
    <w:multiLevelType w:val="multilevel"/>
    <w:tmpl w:val="ADDAF15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1BB820DA"/>
    <w:multiLevelType w:val="multilevel"/>
    <w:tmpl w:val="1CF0941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1459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4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6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9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38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32" w:hanging="2160"/>
      </w:pPr>
      <w:rPr>
        <w:rFonts w:hint="default"/>
        <w:b/>
      </w:rPr>
    </w:lvl>
  </w:abstractNum>
  <w:abstractNum w:abstractNumId="4" w15:restartNumberingAfterBreak="0">
    <w:nsid w:val="23B107CE"/>
    <w:multiLevelType w:val="hybridMultilevel"/>
    <w:tmpl w:val="27E4A2AE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4D000D"/>
    <w:multiLevelType w:val="multilevel"/>
    <w:tmpl w:val="66C8712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8377F48"/>
    <w:multiLevelType w:val="multilevel"/>
    <w:tmpl w:val="A3A0AF9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/>
      </w:rPr>
    </w:lvl>
  </w:abstractNum>
  <w:abstractNum w:abstractNumId="7" w15:restartNumberingAfterBreak="0">
    <w:nsid w:val="2E970F04"/>
    <w:multiLevelType w:val="multilevel"/>
    <w:tmpl w:val="96C0AA5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17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6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545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73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5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201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832" w:hanging="2160"/>
      </w:pPr>
      <w:rPr>
        <w:rFonts w:hint="default"/>
        <w:b/>
      </w:rPr>
    </w:lvl>
  </w:abstractNum>
  <w:abstractNum w:abstractNumId="8" w15:restartNumberingAfterBreak="0">
    <w:nsid w:val="32396CC0"/>
    <w:multiLevelType w:val="multilevel"/>
    <w:tmpl w:val="67D2466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i/>
      </w:rPr>
    </w:lvl>
    <w:lvl w:ilvl="1">
      <w:start w:val="3"/>
      <w:numFmt w:val="decimal"/>
      <w:lvlText w:val="%1.%2"/>
      <w:lvlJc w:val="left"/>
      <w:pPr>
        <w:ind w:left="1804" w:hanging="375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hint="default"/>
        <w:i/>
      </w:rPr>
    </w:lvl>
  </w:abstractNum>
  <w:abstractNum w:abstractNumId="9" w15:restartNumberingAfterBreak="0">
    <w:nsid w:val="328B4C76"/>
    <w:multiLevelType w:val="hybridMultilevel"/>
    <w:tmpl w:val="2820A6DA"/>
    <w:lvl w:ilvl="0" w:tplc="06E274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C193AFB"/>
    <w:multiLevelType w:val="multilevel"/>
    <w:tmpl w:val="93546B40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3DB161A8"/>
    <w:multiLevelType w:val="hybridMultilevel"/>
    <w:tmpl w:val="260AA5AA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A7407E"/>
    <w:multiLevelType w:val="singleLevel"/>
    <w:tmpl w:val="DF3212A6"/>
    <w:lvl w:ilvl="0">
      <w:numFmt w:val="bullet"/>
      <w:lvlText w:val="–"/>
      <w:lvlJc w:val="left"/>
      <w:pPr>
        <w:tabs>
          <w:tab w:val="num" w:pos="1144"/>
        </w:tabs>
        <w:ind w:left="1144" w:hanging="360"/>
      </w:pPr>
    </w:lvl>
  </w:abstractNum>
  <w:abstractNum w:abstractNumId="13" w15:restartNumberingAfterBreak="0">
    <w:nsid w:val="427E2A2D"/>
    <w:multiLevelType w:val="multilevel"/>
    <w:tmpl w:val="6344A4F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C49593B"/>
    <w:multiLevelType w:val="hybridMultilevel"/>
    <w:tmpl w:val="2AEE5F4A"/>
    <w:lvl w:ilvl="0" w:tplc="2ADA5D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86C72F7"/>
    <w:multiLevelType w:val="hybridMultilevel"/>
    <w:tmpl w:val="B8C293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1B1597"/>
    <w:multiLevelType w:val="hybridMultilevel"/>
    <w:tmpl w:val="C3C6FB36"/>
    <w:lvl w:ilvl="0" w:tplc="5AB2EE30">
      <w:start w:val="1"/>
      <w:numFmt w:val="decimal"/>
      <w:lvlText w:val="%1."/>
      <w:lvlJc w:val="left"/>
      <w:pPr>
        <w:ind w:left="1353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687513AA"/>
    <w:multiLevelType w:val="multilevel"/>
    <w:tmpl w:val="4192DEA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1226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  <w:b/>
      </w:rPr>
    </w:lvl>
  </w:abstractNum>
  <w:abstractNum w:abstractNumId="18" w15:restartNumberingAfterBreak="0">
    <w:nsid w:val="6DAD4B6A"/>
    <w:multiLevelType w:val="multilevel"/>
    <w:tmpl w:val="79A2CA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9"/>
  </w:num>
  <w:num w:numId="2">
    <w:abstractNumId w:val="1"/>
  </w:num>
  <w:num w:numId="3">
    <w:abstractNumId w:val="10"/>
  </w:num>
  <w:num w:numId="4">
    <w:abstractNumId w:val="8"/>
  </w:num>
  <w:num w:numId="5">
    <w:abstractNumId w:val="17"/>
  </w:num>
  <w:num w:numId="6">
    <w:abstractNumId w:val="6"/>
  </w:num>
  <w:num w:numId="7">
    <w:abstractNumId w:val="3"/>
  </w:num>
  <w:num w:numId="8">
    <w:abstractNumId w:val="7"/>
  </w:num>
  <w:num w:numId="9">
    <w:abstractNumId w:val="15"/>
  </w:num>
  <w:num w:numId="10">
    <w:abstractNumId w:val="11"/>
  </w:num>
  <w:num w:numId="11">
    <w:abstractNumId w:val="0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4"/>
  </w:num>
  <w:num w:numId="15">
    <w:abstractNumId w:val="2"/>
  </w:num>
  <w:num w:numId="16">
    <w:abstractNumId w:val="18"/>
  </w:num>
  <w:num w:numId="17">
    <w:abstractNumId w:val="14"/>
  </w:num>
  <w:num w:numId="18">
    <w:abstractNumId w:val="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5A21"/>
    <w:rsid w:val="000100DD"/>
    <w:rsid w:val="00023B13"/>
    <w:rsid w:val="00036B69"/>
    <w:rsid w:val="00051EAC"/>
    <w:rsid w:val="00056C79"/>
    <w:rsid w:val="0007470F"/>
    <w:rsid w:val="00083C6C"/>
    <w:rsid w:val="000A38BC"/>
    <w:rsid w:val="000A3D61"/>
    <w:rsid w:val="000B5B51"/>
    <w:rsid w:val="000D0A80"/>
    <w:rsid w:val="000D49F7"/>
    <w:rsid w:val="000E527A"/>
    <w:rsid w:val="00104C89"/>
    <w:rsid w:val="00112BF6"/>
    <w:rsid w:val="00113230"/>
    <w:rsid w:val="001416B4"/>
    <w:rsid w:val="00157DA4"/>
    <w:rsid w:val="00161482"/>
    <w:rsid w:val="00162905"/>
    <w:rsid w:val="0017750B"/>
    <w:rsid w:val="0018679F"/>
    <w:rsid w:val="00192D63"/>
    <w:rsid w:val="0019648F"/>
    <w:rsid w:val="00196AA1"/>
    <w:rsid w:val="001D291D"/>
    <w:rsid w:val="001D2F97"/>
    <w:rsid w:val="001F4809"/>
    <w:rsid w:val="00202E5D"/>
    <w:rsid w:val="00222C28"/>
    <w:rsid w:val="00242755"/>
    <w:rsid w:val="00261864"/>
    <w:rsid w:val="00276D49"/>
    <w:rsid w:val="002770DB"/>
    <w:rsid w:val="00281614"/>
    <w:rsid w:val="002904A0"/>
    <w:rsid w:val="002A7F0C"/>
    <w:rsid w:val="002A7F41"/>
    <w:rsid w:val="002B42E0"/>
    <w:rsid w:val="002C13C9"/>
    <w:rsid w:val="002C27D3"/>
    <w:rsid w:val="002D3BB6"/>
    <w:rsid w:val="002F07E4"/>
    <w:rsid w:val="002F26ED"/>
    <w:rsid w:val="002F6568"/>
    <w:rsid w:val="00322B98"/>
    <w:rsid w:val="00323B42"/>
    <w:rsid w:val="003240E9"/>
    <w:rsid w:val="00324C1E"/>
    <w:rsid w:val="00332D96"/>
    <w:rsid w:val="00334290"/>
    <w:rsid w:val="00335548"/>
    <w:rsid w:val="003425E0"/>
    <w:rsid w:val="0034335C"/>
    <w:rsid w:val="00344FA2"/>
    <w:rsid w:val="00346D43"/>
    <w:rsid w:val="00380A01"/>
    <w:rsid w:val="00382C34"/>
    <w:rsid w:val="00386FAB"/>
    <w:rsid w:val="003A76F2"/>
    <w:rsid w:val="003C6919"/>
    <w:rsid w:val="003D69CF"/>
    <w:rsid w:val="0040405C"/>
    <w:rsid w:val="00444919"/>
    <w:rsid w:val="00457BC3"/>
    <w:rsid w:val="00475879"/>
    <w:rsid w:val="00484414"/>
    <w:rsid w:val="004862BA"/>
    <w:rsid w:val="004A0AB0"/>
    <w:rsid w:val="004A7A06"/>
    <w:rsid w:val="004B1A49"/>
    <w:rsid w:val="004C41F3"/>
    <w:rsid w:val="004E7B1F"/>
    <w:rsid w:val="004F48B9"/>
    <w:rsid w:val="00512833"/>
    <w:rsid w:val="00513B2E"/>
    <w:rsid w:val="00525129"/>
    <w:rsid w:val="00525256"/>
    <w:rsid w:val="00525AA5"/>
    <w:rsid w:val="0054364D"/>
    <w:rsid w:val="00551033"/>
    <w:rsid w:val="00551ABC"/>
    <w:rsid w:val="00553590"/>
    <w:rsid w:val="00555A00"/>
    <w:rsid w:val="0058421E"/>
    <w:rsid w:val="005874B3"/>
    <w:rsid w:val="00591F0C"/>
    <w:rsid w:val="005933AD"/>
    <w:rsid w:val="00596D55"/>
    <w:rsid w:val="005A4869"/>
    <w:rsid w:val="005C1596"/>
    <w:rsid w:val="005C3FCB"/>
    <w:rsid w:val="005D5074"/>
    <w:rsid w:val="005D5521"/>
    <w:rsid w:val="005F7A6A"/>
    <w:rsid w:val="00600D19"/>
    <w:rsid w:val="006064BF"/>
    <w:rsid w:val="00606E07"/>
    <w:rsid w:val="00621EBE"/>
    <w:rsid w:val="00622CC0"/>
    <w:rsid w:val="0063599C"/>
    <w:rsid w:val="00635E0B"/>
    <w:rsid w:val="00636A06"/>
    <w:rsid w:val="006500BB"/>
    <w:rsid w:val="00651D33"/>
    <w:rsid w:val="00653D91"/>
    <w:rsid w:val="00662419"/>
    <w:rsid w:val="00676802"/>
    <w:rsid w:val="006863D1"/>
    <w:rsid w:val="006A381D"/>
    <w:rsid w:val="006A6954"/>
    <w:rsid w:val="006B1F1A"/>
    <w:rsid w:val="006C43BA"/>
    <w:rsid w:val="006D485E"/>
    <w:rsid w:val="006F097A"/>
    <w:rsid w:val="006F25F5"/>
    <w:rsid w:val="006F3DEC"/>
    <w:rsid w:val="00706245"/>
    <w:rsid w:val="0071034F"/>
    <w:rsid w:val="0072464A"/>
    <w:rsid w:val="00726D40"/>
    <w:rsid w:val="00727DDC"/>
    <w:rsid w:val="007334BE"/>
    <w:rsid w:val="00750ED7"/>
    <w:rsid w:val="00755F9F"/>
    <w:rsid w:val="007604AD"/>
    <w:rsid w:val="00760F91"/>
    <w:rsid w:val="007720FE"/>
    <w:rsid w:val="00794253"/>
    <w:rsid w:val="007A2BD1"/>
    <w:rsid w:val="007A6FB2"/>
    <w:rsid w:val="007B113A"/>
    <w:rsid w:val="007B3F2C"/>
    <w:rsid w:val="007B73BE"/>
    <w:rsid w:val="007C03BB"/>
    <w:rsid w:val="007D10B6"/>
    <w:rsid w:val="007E0949"/>
    <w:rsid w:val="007F506B"/>
    <w:rsid w:val="0082176B"/>
    <w:rsid w:val="00833594"/>
    <w:rsid w:val="008455BF"/>
    <w:rsid w:val="00846A6D"/>
    <w:rsid w:val="00852028"/>
    <w:rsid w:val="00862BBB"/>
    <w:rsid w:val="008846B1"/>
    <w:rsid w:val="0089052A"/>
    <w:rsid w:val="00892745"/>
    <w:rsid w:val="008A6AFE"/>
    <w:rsid w:val="008B23A4"/>
    <w:rsid w:val="008B720B"/>
    <w:rsid w:val="008D06A5"/>
    <w:rsid w:val="008D250D"/>
    <w:rsid w:val="008D740F"/>
    <w:rsid w:val="008F0085"/>
    <w:rsid w:val="008F0720"/>
    <w:rsid w:val="008F69A6"/>
    <w:rsid w:val="0094600B"/>
    <w:rsid w:val="0095741D"/>
    <w:rsid w:val="0096352B"/>
    <w:rsid w:val="009716C0"/>
    <w:rsid w:val="00971CC9"/>
    <w:rsid w:val="009813D1"/>
    <w:rsid w:val="00985D22"/>
    <w:rsid w:val="0099610F"/>
    <w:rsid w:val="009972C3"/>
    <w:rsid w:val="009B77F7"/>
    <w:rsid w:val="009D47C6"/>
    <w:rsid w:val="009E41CC"/>
    <w:rsid w:val="009E5D8A"/>
    <w:rsid w:val="00A04B92"/>
    <w:rsid w:val="00A150E1"/>
    <w:rsid w:val="00A20E06"/>
    <w:rsid w:val="00A22F03"/>
    <w:rsid w:val="00A261F1"/>
    <w:rsid w:val="00A36EBC"/>
    <w:rsid w:val="00A406AA"/>
    <w:rsid w:val="00A461FC"/>
    <w:rsid w:val="00A5424C"/>
    <w:rsid w:val="00A76BB5"/>
    <w:rsid w:val="00A7757A"/>
    <w:rsid w:val="00A77FA3"/>
    <w:rsid w:val="00A86044"/>
    <w:rsid w:val="00A91401"/>
    <w:rsid w:val="00AA12BD"/>
    <w:rsid w:val="00AA410C"/>
    <w:rsid w:val="00AB186B"/>
    <w:rsid w:val="00AE38B6"/>
    <w:rsid w:val="00AE7564"/>
    <w:rsid w:val="00AF4FCA"/>
    <w:rsid w:val="00B23DBB"/>
    <w:rsid w:val="00B24A5B"/>
    <w:rsid w:val="00B30E5B"/>
    <w:rsid w:val="00B67B6D"/>
    <w:rsid w:val="00B83D54"/>
    <w:rsid w:val="00B90E5E"/>
    <w:rsid w:val="00B96DEF"/>
    <w:rsid w:val="00BA67A6"/>
    <w:rsid w:val="00BB398B"/>
    <w:rsid w:val="00BB6832"/>
    <w:rsid w:val="00BD02DA"/>
    <w:rsid w:val="00BE484C"/>
    <w:rsid w:val="00C05730"/>
    <w:rsid w:val="00C159A3"/>
    <w:rsid w:val="00C250C7"/>
    <w:rsid w:val="00C26DC6"/>
    <w:rsid w:val="00C308AF"/>
    <w:rsid w:val="00C32D79"/>
    <w:rsid w:val="00C406D6"/>
    <w:rsid w:val="00C518DA"/>
    <w:rsid w:val="00C52EEF"/>
    <w:rsid w:val="00C70FDF"/>
    <w:rsid w:val="00C72592"/>
    <w:rsid w:val="00C76F4D"/>
    <w:rsid w:val="00C91EC5"/>
    <w:rsid w:val="00C92F7D"/>
    <w:rsid w:val="00CA1E49"/>
    <w:rsid w:val="00CA4F99"/>
    <w:rsid w:val="00CA5630"/>
    <w:rsid w:val="00CD1749"/>
    <w:rsid w:val="00CD5E83"/>
    <w:rsid w:val="00CD6701"/>
    <w:rsid w:val="00CE3A0B"/>
    <w:rsid w:val="00CF103B"/>
    <w:rsid w:val="00CF4F8A"/>
    <w:rsid w:val="00D021AF"/>
    <w:rsid w:val="00D26B00"/>
    <w:rsid w:val="00D35167"/>
    <w:rsid w:val="00D55477"/>
    <w:rsid w:val="00D61F03"/>
    <w:rsid w:val="00D73CBA"/>
    <w:rsid w:val="00DA26A8"/>
    <w:rsid w:val="00DB0C42"/>
    <w:rsid w:val="00DB40FD"/>
    <w:rsid w:val="00DC4BCB"/>
    <w:rsid w:val="00DD7AE0"/>
    <w:rsid w:val="00DE1614"/>
    <w:rsid w:val="00DE1E55"/>
    <w:rsid w:val="00DF7E77"/>
    <w:rsid w:val="00E05947"/>
    <w:rsid w:val="00E13B6E"/>
    <w:rsid w:val="00E25C2D"/>
    <w:rsid w:val="00E32D95"/>
    <w:rsid w:val="00E33491"/>
    <w:rsid w:val="00E3544F"/>
    <w:rsid w:val="00E464F5"/>
    <w:rsid w:val="00E512B7"/>
    <w:rsid w:val="00E53127"/>
    <w:rsid w:val="00E5419C"/>
    <w:rsid w:val="00E55705"/>
    <w:rsid w:val="00E61F1A"/>
    <w:rsid w:val="00E637FE"/>
    <w:rsid w:val="00E8744A"/>
    <w:rsid w:val="00E90617"/>
    <w:rsid w:val="00E96BCE"/>
    <w:rsid w:val="00E97930"/>
    <w:rsid w:val="00EB27AA"/>
    <w:rsid w:val="00EC009E"/>
    <w:rsid w:val="00EC609C"/>
    <w:rsid w:val="00ED2003"/>
    <w:rsid w:val="00ED4187"/>
    <w:rsid w:val="00EF32B3"/>
    <w:rsid w:val="00F02BC1"/>
    <w:rsid w:val="00F055E5"/>
    <w:rsid w:val="00F4678A"/>
    <w:rsid w:val="00F55C2E"/>
    <w:rsid w:val="00F566C4"/>
    <w:rsid w:val="00F65A21"/>
    <w:rsid w:val="00F7320A"/>
    <w:rsid w:val="00F74197"/>
    <w:rsid w:val="00F82CFB"/>
    <w:rsid w:val="00F871DB"/>
    <w:rsid w:val="00F87786"/>
    <w:rsid w:val="00F93986"/>
    <w:rsid w:val="00FA0706"/>
    <w:rsid w:val="00FA1BF7"/>
    <w:rsid w:val="00FD13B2"/>
    <w:rsid w:val="00FF1EF6"/>
    <w:rsid w:val="00FF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0"/>
    <o:shapelayout v:ext="edit">
      <o:idmap v:ext="edit" data="1"/>
    </o:shapelayout>
  </w:shapeDefaults>
  <w:decimalSymbol w:val="."/>
  <w:listSeparator w:val=";"/>
  <w14:docId w14:val="19DF657E"/>
  <w15:docId w15:val="{00DC42A6-2299-42DC-9637-7D6567C74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74B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76BB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6E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E5312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54364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qFormat/>
    <w:rsid w:val="0054364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052A"/>
    <w:pPr>
      <w:ind w:left="720"/>
      <w:contextualSpacing/>
    </w:pPr>
  </w:style>
  <w:style w:type="paragraph" w:styleId="3">
    <w:name w:val="Body Text Indent 3"/>
    <w:basedOn w:val="a"/>
    <w:link w:val="30"/>
    <w:rsid w:val="00E53127"/>
    <w:pPr>
      <w:ind w:firstLine="225"/>
      <w:jc w:val="both"/>
    </w:pPr>
    <w:rPr>
      <w:color w:val="000000"/>
    </w:rPr>
  </w:style>
  <w:style w:type="character" w:customStyle="1" w:styleId="30">
    <w:name w:val="Основной текст с отступом 3 Знак"/>
    <w:basedOn w:val="a0"/>
    <w:link w:val="3"/>
    <w:rsid w:val="00E53127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53127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A76B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54364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54364D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54364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436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Normal (Web)"/>
    <w:basedOn w:val="a"/>
    <w:uiPriority w:val="99"/>
    <w:unhideWhenUsed/>
    <w:rsid w:val="00A406AA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C92F7D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C92F7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First Indent"/>
    <w:basedOn w:val="a5"/>
    <w:link w:val="a8"/>
    <w:uiPriority w:val="99"/>
    <w:unhideWhenUsed/>
    <w:rsid w:val="00C92F7D"/>
    <w:pPr>
      <w:spacing w:after="0"/>
      <w:ind w:firstLine="360"/>
    </w:pPr>
  </w:style>
  <w:style w:type="character" w:customStyle="1" w:styleId="a8">
    <w:name w:val="Красная строка Знак"/>
    <w:basedOn w:val="a6"/>
    <w:link w:val="a7"/>
    <w:uiPriority w:val="99"/>
    <w:rsid w:val="00C92F7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904A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04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06E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List 2"/>
    <w:basedOn w:val="a"/>
    <w:rsid w:val="00606E07"/>
    <w:pPr>
      <w:tabs>
        <w:tab w:val="left" w:pos="284"/>
        <w:tab w:val="left" w:pos="720"/>
      </w:tabs>
      <w:spacing w:line="360" w:lineRule="auto"/>
      <w:ind w:left="566" w:hanging="283"/>
      <w:jc w:val="both"/>
    </w:pPr>
  </w:style>
  <w:style w:type="paragraph" w:styleId="ab">
    <w:name w:val="TOC Heading"/>
    <w:basedOn w:val="1"/>
    <w:next w:val="a"/>
    <w:uiPriority w:val="39"/>
    <w:semiHidden/>
    <w:unhideWhenUsed/>
    <w:qFormat/>
    <w:rsid w:val="00242755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281614"/>
    <w:pPr>
      <w:spacing w:after="100"/>
    </w:pPr>
  </w:style>
  <w:style w:type="character" w:styleId="ac">
    <w:name w:val="Hyperlink"/>
    <w:basedOn w:val="a0"/>
    <w:uiPriority w:val="99"/>
    <w:unhideWhenUsed/>
    <w:rsid w:val="00281614"/>
    <w:rPr>
      <w:color w:val="0000FF" w:themeColor="hyperlink"/>
      <w:u w:val="single"/>
    </w:rPr>
  </w:style>
  <w:style w:type="paragraph" w:styleId="ad">
    <w:name w:val="header"/>
    <w:basedOn w:val="a"/>
    <w:link w:val="ae"/>
    <w:unhideWhenUsed/>
    <w:rsid w:val="00596D5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96D5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footer"/>
    <w:basedOn w:val="a"/>
    <w:link w:val="af0"/>
    <w:uiPriority w:val="99"/>
    <w:unhideWhenUsed/>
    <w:rsid w:val="00596D5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96D5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CE3A0B"/>
  </w:style>
  <w:style w:type="character" w:styleId="af1">
    <w:name w:val="Emphasis"/>
    <w:basedOn w:val="a0"/>
    <w:uiPriority w:val="20"/>
    <w:qFormat/>
    <w:rsid w:val="0058421E"/>
    <w:rPr>
      <w:i/>
      <w:iCs/>
    </w:rPr>
  </w:style>
  <w:style w:type="table" w:styleId="af2">
    <w:name w:val="Table Grid"/>
    <w:basedOn w:val="a1"/>
    <w:uiPriority w:val="59"/>
    <w:rsid w:val="004B1A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3">
    <w:name w:val="Placeholder Text"/>
    <w:basedOn w:val="a0"/>
    <w:uiPriority w:val="99"/>
    <w:semiHidden/>
    <w:rsid w:val="006500B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7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wmf"/><Relationship Id="rId18" Type="http://schemas.openxmlformats.org/officeDocument/2006/relationships/image" Target="media/image8.wmf"/><Relationship Id="rId3" Type="http://schemas.openxmlformats.org/officeDocument/2006/relationships/customXml" Target="../customXml/item3.xml"/><Relationship Id="rId21" Type="http://schemas.openxmlformats.org/officeDocument/2006/relationships/hyperlink" Target="http://www.iprbookshop.ru/76951.html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wmf"/><Relationship Id="rId17" Type="http://schemas.openxmlformats.org/officeDocument/2006/relationships/image" Target="media/image7.wmf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wmf"/><Relationship Id="rId20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wmf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chart" Target="charts/chart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wmf"/><Relationship Id="rId22" Type="http://schemas.openxmlformats.org/officeDocument/2006/relationships/hyperlink" Target="http://www.iprbookshop.ru/64649.html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PS01\Desktop\&#1055;&#1086;&#1089;&#1090;&#1088;&#1086;&#1077;&#1085;&#1080;&#1077;%20&#1075;&#1088;&#1072;&#1092;&#1080;&#1082;&#1072;%20&#1076;&#1083;&#1103;%20&#1088;&#1072;&#1073;&#1086;&#1090;&#1099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bg1">
                <a:lumMod val="75000"/>
              </a:schemeClr>
            </a:solidFill>
            <a:ln>
              <a:solidFill>
                <a:schemeClr val="accent1"/>
              </a:solidFill>
            </a:ln>
            <a:effectLst/>
          </c:spPr>
          <c:invertIfNegative val="0"/>
          <c:cat>
            <c:numRef>
              <c:f>'[Построение графика для работы.xlsx]Построение графика'!$B$6:$B$13</c:f>
              <c:numCache>
                <c:formatCode>General</c:formatCode>
                <c:ptCount val="8"/>
                <c:pt idx="0">
                  <c:v>19</c:v>
                </c:pt>
                <c:pt idx="1">
                  <c:v>25</c:v>
                </c:pt>
                <c:pt idx="2">
                  <c:v>31</c:v>
                </c:pt>
                <c:pt idx="3">
                  <c:v>37</c:v>
                </c:pt>
                <c:pt idx="4">
                  <c:v>43</c:v>
                </c:pt>
                <c:pt idx="5">
                  <c:v>49</c:v>
                </c:pt>
                <c:pt idx="6">
                  <c:v>55</c:v>
                </c:pt>
                <c:pt idx="7">
                  <c:v>61</c:v>
                </c:pt>
              </c:numCache>
            </c:numRef>
          </c:cat>
          <c:val>
            <c:numRef>
              <c:f>'[Построение графика для работы.xlsx]Построение графика'!$E$6:$E$13</c:f>
              <c:numCache>
                <c:formatCode>General</c:formatCode>
                <c:ptCount val="8"/>
                <c:pt idx="0">
                  <c:v>0</c:v>
                </c:pt>
                <c:pt idx="1">
                  <c:v>5.2631578947368432E-2</c:v>
                </c:pt>
                <c:pt idx="2">
                  <c:v>0.18421052631578938</c:v>
                </c:pt>
                <c:pt idx="3">
                  <c:v>0.39473684210526344</c:v>
                </c:pt>
                <c:pt idx="4">
                  <c:v>0.21052631578947384</c:v>
                </c:pt>
                <c:pt idx="5">
                  <c:v>0.10526315789473686</c:v>
                </c:pt>
                <c:pt idx="6">
                  <c:v>5.2631578947368432E-2</c:v>
                </c:pt>
                <c:pt idx="7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E9D7-4B9F-8EE1-9377DE43933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axId val="175848448"/>
        <c:axId val="208426112"/>
      </c:barChart>
      <c:scatterChart>
        <c:scatterStyle val="smoothMarker"/>
        <c:varyColors val="0"/>
        <c:ser>
          <c:idx val="1"/>
          <c:order val="1"/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yVal>
            <c:numRef>
              <c:f>'[Построение графика для работы.xlsx]Построение графика'!$G$6:$G$13</c:f>
              <c:numCache>
                <c:formatCode>General</c:formatCode>
                <c:ptCount val="8"/>
                <c:pt idx="0">
                  <c:v>9.2310000000000014E-3</c:v>
                </c:pt>
                <c:pt idx="1">
                  <c:v>5.8712400000000088E-2</c:v>
                </c:pt>
                <c:pt idx="2">
                  <c:v>0.18840930000000031</c:v>
                </c:pt>
                <c:pt idx="3">
                  <c:v>0.30964850000000033</c:v>
                </c:pt>
                <c:pt idx="4">
                  <c:v>0.27384950000000002</c:v>
                </c:pt>
                <c:pt idx="5">
                  <c:v>0.12503010000000001</c:v>
                </c:pt>
                <c:pt idx="6">
                  <c:v>2.9717899999999998E-2</c:v>
                </c:pt>
                <c:pt idx="7">
                  <c:v>3.6655000000000034E-3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F-E9D7-4B9F-8EE1-9377DE43933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2126464"/>
        <c:axId val="162124928"/>
      </c:scatterChart>
      <c:catAx>
        <c:axId val="17584844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Н,</a:t>
                </a:r>
                <a:r>
                  <a:rPr lang="ru-RU" baseline="0"/>
                  <a:t> см</a:t>
                </a:r>
                <a:endParaRPr lang="ru-RU"/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8426112"/>
        <c:crosses val="autoZero"/>
        <c:auto val="1"/>
        <c:lblAlgn val="ctr"/>
        <c:lblOffset val="100"/>
        <c:noMultiLvlLbl val="0"/>
      </c:catAx>
      <c:valAx>
        <c:axId val="208426112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f(H)</a:t>
                </a:r>
                <a:endParaRPr lang="ru-RU"/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75848448"/>
        <c:crosses val="autoZero"/>
        <c:crossBetween val="between"/>
      </c:valAx>
      <c:valAx>
        <c:axId val="162124928"/>
        <c:scaling>
          <c:orientation val="minMax"/>
        </c:scaling>
        <c:delete val="0"/>
        <c:axPos val="r"/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2126464"/>
        <c:crosses val="max"/>
        <c:crossBetween val="midCat"/>
      </c:valAx>
      <c:valAx>
        <c:axId val="162126464"/>
        <c:scaling>
          <c:orientation val="minMax"/>
        </c:scaling>
        <c:delete val="1"/>
        <c:axPos val="b"/>
        <c:majorTickMark val="out"/>
        <c:minorTickMark val="none"/>
        <c:tickLblPos val="none"/>
        <c:crossAx val="162124928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7C6AE5-FF0F-4343-B358-E3E0E7C6AB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B38FCEF-2E3B-4737-9A31-2BD9109D137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1E3CDCF-3CA2-45C9-BA86-F701C56661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0ACE59-DC8E-40A6-BFD1-9A84740D37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3381</Words>
  <Characters>19272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User</cp:lastModifiedBy>
  <cp:revision>5</cp:revision>
  <cp:lastPrinted>2023-01-09T12:00:00Z</cp:lastPrinted>
  <dcterms:created xsi:type="dcterms:W3CDTF">2024-09-19T19:00:00Z</dcterms:created>
  <dcterms:modified xsi:type="dcterms:W3CDTF">2024-10-28T07:17:00Z</dcterms:modified>
</cp:coreProperties>
</file>