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28" w:rsidRPr="001D253E" w:rsidRDefault="004A5A28" w:rsidP="002B0E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D253E">
        <w:rPr>
          <w:rFonts w:ascii="Times New Roman" w:hAnsi="Times New Roman" w:cs="Times New Roman"/>
          <w:b/>
          <w:sz w:val="28"/>
          <w:szCs w:val="24"/>
        </w:rPr>
        <w:t xml:space="preserve">Методические указания для обучающихся </w:t>
      </w:r>
      <w:r w:rsidR="002B0E5B" w:rsidRPr="001D253E">
        <w:rPr>
          <w:rFonts w:ascii="Times New Roman" w:hAnsi="Times New Roman" w:cs="Times New Roman"/>
          <w:b/>
          <w:sz w:val="28"/>
          <w:szCs w:val="24"/>
        </w:rPr>
        <w:br/>
      </w:r>
      <w:r w:rsidRPr="001D253E">
        <w:rPr>
          <w:rFonts w:ascii="Times New Roman" w:hAnsi="Times New Roman" w:cs="Times New Roman"/>
          <w:b/>
          <w:sz w:val="28"/>
          <w:szCs w:val="24"/>
        </w:rPr>
        <w:t>по прохождению самостоятельной</w:t>
      </w:r>
      <w:r w:rsidR="002B0E5B" w:rsidRPr="001D253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1D253E">
        <w:rPr>
          <w:rFonts w:ascii="Times New Roman" w:hAnsi="Times New Roman" w:cs="Times New Roman"/>
          <w:b/>
          <w:sz w:val="28"/>
          <w:szCs w:val="24"/>
        </w:rPr>
        <w:t>работы</w:t>
      </w:r>
      <w:r w:rsidR="001D253E" w:rsidRPr="001D253E">
        <w:rPr>
          <w:rFonts w:ascii="Times New Roman" w:hAnsi="Times New Roman" w:cs="Times New Roman"/>
          <w:b/>
          <w:sz w:val="28"/>
          <w:szCs w:val="24"/>
        </w:rPr>
        <w:t>:</w:t>
      </w:r>
      <w:r w:rsidR="00C578A5" w:rsidRPr="001D253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D253E">
        <w:rPr>
          <w:rFonts w:ascii="Times New Roman" w:hAnsi="Times New Roman" w:cs="Times New Roman"/>
          <w:b/>
          <w:sz w:val="28"/>
          <w:szCs w:val="24"/>
        </w:rPr>
        <w:br/>
        <w:t xml:space="preserve">самостоятельного изучения учебного материала, </w:t>
      </w:r>
      <w:r w:rsidR="001D253E">
        <w:rPr>
          <w:rFonts w:ascii="Times New Roman" w:hAnsi="Times New Roman" w:cs="Times New Roman"/>
          <w:b/>
          <w:sz w:val="28"/>
          <w:szCs w:val="24"/>
        </w:rPr>
        <w:br/>
      </w:r>
      <w:r w:rsidR="00C578A5" w:rsidRPr="001D253E">
        <w:rPr>
          <w:rFonts w:ascii="Times New Roman" w:hAnsi="Times New Roman" w:cs="Times New Roman"/>
          <w:b/>
          <w:sz w:val="28"/>
          <w:szCs w:val="24"/>
        </w:rPr>
        <w:t>выполнению лабораторных</w:t>
      </w:r>
      <w:r w:rsidR="001D253E" w:rsidRPr="001D253E">
        <w:rPr>
          <w:rFonts w:ascii="Times New Roman" w:hAnsi="Times New Roman" w:cs="Times New Roman"/>
          <w:b/>
          <w:sz w:val="28"/>
          <w:szCs w:val="24"/>
        </w:rPr>
        <w:t xml:space="preserve"> и контрольных</w:t>
      </w:r>
      <w:r w:rsidR="00C578A5" w:rsidRPr="001D253E">
        <w:rPr>
          <w:rFonts w:ascii="Times New Roman" w:hAnsi="Times New Roman" w:cs="Times New Roman"/>
          <w:b/>
          <w:sz w:val="28"/>
          <w:szCs w:val="24"/>
        </w:rPr>
        <w:t xml:space="preserve"> работ</w:t>
      </w:r>
    </w:p>
    <w:p w:rsidR="002B0E5B" w:rsidRDefault="002B0E5B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5A28" w:rsidRPr="004A5A28" w:rsidRDefault="004A5A28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A28">
        <w:rPr>
          <w:rFonts w:ascii="Times New Roman" w:hAnsi="Times New Roman" w:cs="Times New Roman"/>
          <w:sz w:val="24"/>
          <w:szCs w:val="24"/>
        </w:rPr>
        <w:t>В ходе самостоятельной работы, обучающийся выполняет работу по</w:t>
      </w:r>
      <w:r w:rsidR="002B0E5B">
        <w:rPr>
          <w:rFonts w:ascii="Times New Roman" w:hAnsi="Times New Roman" w:cs="Times New Roman"/>
          <w:sz w:val="24"/>
          <w:szCs w:val="24"/>
        </w:rPr>
        <w:t xml:space="preserve"> </w:t>
      </w:r>
      <w:r w:rsidRPr="004A5A28">
        <w:rPr>
          <w:rFonts w:ascii="Times New Roman" w:hAnsi="Times New Roman" w:cs="Times New Roman"/>
          <w:sz w:val="24"/>
          <w:szCs w:val="24"/>
        </w:rPr>
        <w:t>заданию и при методическом руководстве преподавателя, но без его непосредственного</w:t>
      </w:r>
      <w:r w:rsidR="002B0E5B">
        <w:rPr>
          <w:rFonts w:ascii="Times New Roman" w:hAnsi="Times New Roman" w:cs="Times New Roman"/>
          <w:sz w:val="24"/>
          <w:szCs w:val="24"/>
        </w:rPr>
        <w:t xml:space="preserve"> </w:t>
      </w:r>
      <w:r w:rsidRPr="004A5A28">
        <w:rPr>
          <w:rFonts w:ascii="Times New Roman" w:hAnsi="Times New Roman" w:cs="Times New Roman"/>
          <w:sz w:val="24"/>
          <w:szCs w:val="24"/>
        </w:rPr>
        <w:t>участия.</w:t>
      </w:r>
    </w:p>
    <w:p w:rsidR="004A5A28" w:rsidRPr="004A5A28" w:rsidRDefault="004A5A28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A28">
        <w:rPr>
          <w:rFonts w:ascii="Times New Roman" w:hAnsi="Times New Roman" w:cs="Times New Roman"/>
          <w:sz w:val="24"/>
          <w:szCs w:val="24"/>
        </w:rPr>
        <w:t>Для обучающихся по заочной форме обучения, самостоятельная работа включа</w:t>
      </w:r>
      <w:r w:rsidR="002B0E5B">
        <w:rPr>
          <w:rFonts w:ascii="Times New Roman" w:hAnsi="Times New Roman" w:cs="Times New Roman"/>
          <w:sz w:val="24"/>
          <w:szCs w:val="24"/>
        </w:rPr>
        <w:t>ет</w:t>
      </w:r>
      <w:r w:rsidRPr="004A5A28">
        <w:rPr>
          <w:rFonts w:ascii="Times New Roman" w:hAnsi="Times New Roman" w:cs="Times New Roman"/>
          <w:sz w:val="24"/>
          <w:szCs w:val="24"/>
        </w:rPr>
        <w:t xml:space="preserve"> в себя </w:t>
      </w:r>
      <w:r w:rsidR="002B0E5B">
        <w:rPr>
          <w:rFonts w:ascii="Times New Roman" w:hAnsi="Times New Roman" w:cs="Times New Roman"/>
          <w:sz w:val="24"/>
          <w:szCs w:val="24"/>
        </w:rPr>
        <w:t xml:space="preserve">изучение учебного материала, выполнение </w:t>
      </w:r>
      <w:r w:rsidRPr="004A5A28">
        <w:rPr>
          <w:rFonts w:ascii="Times New Roman" w:hAnsi="Times New Roman" w:cs="Times New Roman"/>
          <w:sz w:val="24"/>
          <w:szCs w:val="24"/>
        </w:rPr>
        <w:t>контрольн</w:t>
      </w:r>
      <w:r w:rsidR="002B0E5B">
        <w:rPr>
          <w:rFonts w:ascii="Times New Roman" w:hAnsi="Times New Roman" w:cs="Times New Roman"/>
          <w:sz w:val="24"/>
          <w:szCs w:val="24"/>
        </w:rPr>
        <w:t>ых</w:t>
      </w:r>
      <w:r w:rsidRPr="004A5A28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4A5A28" w:rsidRPr="004A5A28" w:rsidRDefault="004A5A28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A28">
        <w:rPr>
          <w:rFonts w:ascii="Times New Roman" w:hAnsi="Times New Roman" w:cs="Times New Roman"/>
          <w:sz w:val="24"/>
          <w:szCs w:val="24"/>
        </w:rPr>
        <w:t>В процессе выполнения самостоятельной работы, у обучающегося формируется</w:t>
      </w:r>
      <w:r w:rsidR="002B0E5B">
        <w:rPr>
          <w:rFonts w:ascii="Times New Roman" w:hAnsi="Times New Roman" w:cs="Times New Roman"/>
          <w:sz w:val="24"/>
          <w:szCs w:val="24"/>
        </w:rPr>
        <w:t xml:space="preserve"> навык </w:t>
      </w:r>
      <w:r w:rsidRPr="004A5A28">
        <w:rPr>
          <w:rFonts w:ascii="Times New Roman" w:hAnsi="Times New Roman" w:cs="Times New Roman"/>
          <w:sz w:val="24"/>
          <w:szCs w:val="24"/>
        </w:rPr>
        <w:t>целесообразно</w:t>
      </w:r>
      <w:r w:rsidR="002B0E5B">
        <w:rPr>
          <w:rFonts w:ascii="Times New Roman" w:hAnsi="Times New Roman" w:cs="Times New Roman"/>
          <w:sz w:val="24"/>
          <w:szCs w:val="24"/>
        </w:rPr>
        <w:t>го</w:t>
      </w:r>
      <w:r w:rsidRPr="004A5A28">
        <w:rPr>
          <w:rFonts w:ascii="Times New Roman" w:hAnsi="Times New Roman" w:cs="Times New Roman"/>
          <w:sz w:val="24"/>
          <w:szCs w:val="24"/>
        </w:rPr>
        <w:t xml:space="preserve"> планировани</w:t>
      </w:r>
      <w:r w:rsidR="002B0E5B">
        <w:rPr>
          <w:rFonts w:ascii="Times New Roman" w:hAnsi="Times New Roman" w:cs="Times New Roman"/>
          <w:sz w:val="24"/>
          <w:szCs w:val="24"/>
        </w:rPr>
        <w:t>я</w:t>
      </w:r>
      <w:r w:rsidRPr="004A5A28">
        <w:rPr>
          <w:rFonts w:ascii="Times New Roman" w:hAnsi="Times New Roman" w:cs="Times New Roman"/>
          <w:sz w:val="24"/>
          <w:szCs w:val="24"/>
        </w:rPr>
        <w:t xml:space="preserve"> рабочего времени, которое позволяет им развивать умения и</w:t>
      </w:r>
      <w:r w:rsidR="002B0E5B">
        <w:rPr>
          <w:rFonts w:ascii="Times New Roman" w:hAnsi="Times New Roman" w:cs="Times New Roman"/>
          <w:sz w:val="24"/>
          <w:szCs w:val="24"/>
        </w:rPr>
        <w:t xml:space="preserve"> </w:t>
      </w:r>
      <w:r w:rsidRPr="004A5A28">
        <w:rPr>
          <w:rFonts w:ascii="Times New Roman" w:hAnsi="Times New Roman" w:cs="Times New Roman"/>
          <w:sz w:val="24"/>
          <w:szCs w:val="24"/>
        </w:rPr>
        <w:t>навыки в усвоении и систематизации приобретаемых знаний, обеспечивает высокий</w:t>
      </w:r>
      <w:r w:rsidR="002B0E5B">
        <w:rPr>
          <w:rFonts w:ascii="Times New Roman" w:hAnsi="Times New Roman" w:cs="Times New Roman"/>
          <w:sz w:val="24"/>
          <w:szCs w:val="24"/>
        </w:rPr>
        <w:t xml:space="preserve"> </w:t>
      </w:r>
      <w:r w:rsidRPr="004A5A28">
        <w:rPr>
          <w:rFonts w:ascii="Times New Roman" w:hAnsi="Times New Roman" w:cs="Times New Roman"/>
          <w:sz w:val="24"/>
          <w:szCs w:val="24"/>
        </w:rPr>
        <w:t>уровень успеваемости в период обучения, помогает получить навыки повышения</w:t>
      </w:r>
      <w:r w:rsidR="002B0E5B">
        <w:rPr>
          <w:rFonts w:ascii="Times New Roman" w:hAnsi="Times New Roman" w:cs="Times New Roman"/>
          <w:sz w:val="24"/>
          <w:szCs w:val="24"/>
        </w:rPr>
        <w:t xml:space="preserve"> </w:t>
      </w:r>
      <w:r w:rsidRPr="004A5A28">
        <w:rPr>
          <w:rFonts w:ascii="Times New Roman" w:hAnsi="Times New Roman" w:cs="Times New Roman"/>
          <w:sz w:val="24"/>
          <w:szCs w:val="24"/>
        </w:rPr>
        <w:t>профессионального уровня.</w:t>
      </w:r>
    </w:p>
    <w:p w:rsidR="002B0E5B" w:rsidRDefault="002B0E5B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5A28" w:rsidRPr="004A5A28" w:rsidRDefault="004A5A28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A28">
        <w:rPr>
          <w:rFonts w:ascii="Times New Roman" w:hAnsi="Times New Roman" w:cs="Times New Roman"/>
          <w:sz w:val="24"/>
          <w:szCs w:val="24"/>
        </w:rPr>
        <w:t>Методическими материалами, направляющими самостоятельную работу</w:t>
      </w:r>
      <w:r w:rsidR="002B0E5B">
        <w:rPr>
          <w:rFonts w:ascii="Times New Roman" w:hAnsi="Times New Roman" w:cs="Times New Roman"/>
          <w:sz w:val="24"/>
          <w:szCs w:val="24"/>
        </w:rPr>
        <w:t xml:space="preserve"> </w:t>
      </w:r>
      <w:r w:rsidRPr="004A5A28">
        <w:rPr>
          <w:rFonts w:ascii="Times New Roman" w:hAnsi="Times New Roman" w:cs="Times New Roman"/>
          <w:sz w:val="24"/>
          <w:szCs w:val="24"/>
        </w:rPr>
        <w:t>обучающихся являются:</w:t>
      </w:r>
    </w:p>
    <w:p w:rsidR="004A5A28" w:rsidRPr="004A5A28" w:rsidRDefault="002B0E5B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A5A28" w:rsidRPr="004A5A28">
        <w:rPr>
          <w:rFonts w:ascii="Times New Roman" w:hAnsi="Times New Roman" w:cs="Times New Roman"/>
          <w:sz w:val="24"/>
          <w:szCs w:val="24"/>
        </w:rPr>
        <w:t xml:space="preserve"> учебно-методический материал по дисциплине;</w:t>
      </w:r>
    </w:p>
    <w:p w:rsidR="004A5A28" w:rsidRPr="004A5A28" w:rsidRDefault="002B0E5B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A5A28" w:rsidRPr="004A5A28">
        <w:rPr>
          <w:rFonts w:ascii="Times New Roman" w:hAnsi="Times New Roman" w:cs="Times New Roman"/>
          <w:sz w:val="24"/>
          <w:szCs w:val="24"/>
        </w:rPr>
        <w:t xml:space="preserve"> методические указания п</w:t>
      </w:r>
      <w:r>
        <w:rPr>
          <w:rFonts w:ascii="Times New Roman" w:hAnsi="Times New Roman" w:cs="Times New Roman"/>
          <w:sz w:val="24"/>
          <w:szCs w:val="24"/>
        </w:rPr>
        <w:t>о выполнению контрольных работ</w:t>
      </w:r>
      <w:r w:rsidR="004A5A28" w:rsidRPr="004A5A28">
        <w:rPr>
          <w:rFonts w:ascii="Times New Roman" w:hAnsi="Times New Roman" w:cs="Times New Roman"/>
          <w:sz w:val="24"/>
          <w:szCs w:val="24"/>
        </w:rPr>
        <w:t>.</w:t>
      </w:r>
    </w:p>
    <w:p w:rsidR="002B0E5B" w:rsidRDefault="002B0E5B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5A28" w:rsidRPr="001D253E" w:rsidRDefault="004A5A28" w:rsidP="004A5A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1D253E">
        <w:rPr>
          <w:rFonts w:ascii="Times New Roman" w:hAnsi="Times New Roman" w:cs="Times New Roman"/>
          <w:b/>
          <w:color w:val="FF0000"/>
          <w:sz w:val="28"/>
          <w:szCs w:val="24"/>
        </w:rPr>
        <w:t>Перечень тем для самостоятельного изучения:</w:t>
      </w:r>
    </w:p>
    <w:p w:rsidR="004A5A28" w:rsidRPr="002B0E5B" w:rsidRDefault="004A5A28" w:rsidP="002B0E5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E5B">
        <w:rPr>
          <w:rFonts w:ascii="Times New Roman" w:hAnsi="Times New Roman" w:cs="Times New Roman"/>
          <w:sz w:val="24"/>
          <w:szCs w:val="24"/>
        </w:rPr>
        <w:t xml:space="preserve">Изучение CMS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Joomla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>;</w:t>
      </w:r>
    </w:p>
    <w:p w:rsidR="004A5A28" w:rsidRPr="002B0E5B" w:rsidRDefault="004A5A28" w:rsidP="00895FD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E5B">
        <w:rPr>
          <w:rFonts w:ascii="Times New Roman" w:hAnsi="Times New Roman" w:cs="Times New Roman"/>
          <w:sz w:val="24"/>
          <w:szCs w:val="24"/>
        </w:rPr>
        <w:t xml:space="preserve">Управление модулями и системой навигации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>-ресурса на базе конструктора</w:t>
      </w:r>
      <w:r w:rsidR="002B0E5B" w:rsidRPr="002B0E5B">
        <w:rPr>
          <w:rFonts w:ascii="Times New Roman" w:hAnsi="Times New Roman" w:cs="Times New Roman"/>
          <w:sz w:val="24"/>
          <w:szCs w:val="24"/>
        </w:rPr>
        <w:t xml:space="preserve"> </w:t>
      </w:r>
      <w:r w:rsidRPr="002B0E5B">
        <w:rPr>
          <w:rFonts w:ascii="Times New Roman" w:hAnsi="Times New Roman" w:cs="Times New Roman"/>
          <w:sz w:val="24"/>
          <w:szCs w:val="24"/>
        </w:rPr>
        <w:t xml:space="preserve">CMS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Joomla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>;</w:t>
      </w:r>
    </w:p>
    <w:p w:rsidR="004A5A28" w:rsidRPr="002B0E5B" w:rsidRDefault="004A5A28" w:rsidP="002B0E5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E5B">
        <w:rPr>
          <w:rFonts w:ascii="Times New Roman" w:hAnsi="Times New Roman" w:cs="Times New Roman"/>
          <w:sz w:val="24"/>
          <w:szCs w:val="24"/>
        </w:rPr>
        <w:t xml:space="preserve">Создание дизайна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 xml:space="preserve">-ресурса на основе типовых шаблонов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Joomla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>;</w:t>
      </w:r>
    </w:p>
    <w:p w:rsidR="004A5A28" w:rsidRPr="002B0E5B" w:rsidRDefault="004A5A28" w:rsidP="002B0E5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E5B">
        <w:rPr>
          <w:rFonts w:ascii="Times New Roman" w:hAnsi="Times New Roman" w:cs="Times New Roman"/>
          <w:sz w:val="24"/>
          <w:szCs w:val="24"/>
        </w:rPr>
        <w:t xml:space="preserve">Управление материалами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 xml:space="preserve">-ресурса на платформе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Joomla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>;</w:t>
      </w:r>
    </w:p>
    <w:p w:rsidR="004A5A28" w:rsidRPr="002B0E5B" w:rsidRDefault="004A5A28" w:rsidP="002B0E5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E5B">
        <w:rPr>
          <w:rFonts w:ascii="Times New Roman" w:hAnsi="Times New Roman" w:cs="Times New Roman"/>
          <w:sz w:val="24"/>
          <w:szCs w:val="24"/>
        </w:rPr>
        <w:t xml:space="preserve">Управление пользователями и материалами на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>-ресурсе;</w:t>
      </w:r>
    </w:p>
    <w:p w:rsidR="004A5A28" w:rsidRPr="002B0E5B" w:rsidRDefault="004A5A28" w:rsidP="002B0E5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E5B">
        <w:rPr>
          <w:rFonts w:ascii="Times New Roman" w:hAnsi="Times New Roman" w:cs="Times New Roman"/>
          <w:sz w:val="24"/>
          <w:szCs w:val="24"/>
        </w:rPr>
        <w:t xml:space="preserve">Расширение функций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 xml:space="preserve">-ресурса на основе </w:t>
      </w:r>
      <w:proofErr w:type="spellStart"/>
      <w:r w:rsidRPr="002B0E5B">
        <w:rPr>
          <w:rFonts w:ascii="Times New Roman" w:hAnsi="Times New Roman" w:cs="Times New Roman"/>
          <w:sz w:val="24"/>
          <w:szCs w:val="24"/>
        </w:rPr>
        <w:t>Joomla</w:t>
      </w:r>
      <w:proofErr w:type="spellEnd"/>
      <w:r w:rsidRPr="002B0E5B">
        <w:rPr>
          <w:rFonts w:ascii="Times New Roman" w:hAnsi="Times New Roman" w:cs="Times New Roman"/>
          <w:sz w:val="24"/>
          <w:szCs w:val="24"/>
        </w:rPr>
        <w:t>.</w:t>
      </w:r>
    </w:p>
    <w:p w:rsidR="004A5A28" w:rsidRPr="0007432B" w:rsidRDefault="004A5A28" w:rsidP="009C78AF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32B">
        <w:rPr>
          <w:rFonts w:ascii="Times New Roman" w:hAnsi="Times New Roman" w:cs="Times New Roman"/>
          <w:sz w:val="24"/>
          <w:szCs w:val="24"/>
        </w:rPr>
        <w:t>«Основы поисковой оптимизации» (Понятие SEO или поисковой оптимизации.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Поисковые системы и основные факторы, влияющие на поисковую выдачу.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Достоинства и недостатки поисковой оптимизации как маркетингового хода.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Методы управления индексацией сайта поисковой системой. Типы и виды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 xml:space="preserve">инструментария для оптимизации сайта. Использование инструмента </w:t>
      </w:r>
      <w:proofErr w:type="spellStart"/>
      <w:r w:rsidRPr="0007432B">
        <w:rPr>
          <w:rFonts w:ascii="Times New Roman" w:hAnsi="Times New Roman" w:cs="Times New Roman"/>
          <w:sz w:val="24"/>
          <w:szCs w:val="24"/>
        </w:rPr>
        <w:t>SEOmoz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 и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2B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2B">
        <w:rPr>
          <w:rFonts w:ascii="Times New Roman" w:hAnsi="Times New Roman" w:cs="Times New Roman"/>
          <w:sz w:val="24"/>
          <w:szCs w:val="24"/>
        </w:rPr>
        <w:t>Webmaster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 для анализа оптимизации сайта. Основные ошибки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поисковой оптимизации. Технические ошибки оптимизации сайтов.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2B">
        <w:rPr>
          <w:rFonts w:ascii="Times New Roman" w:hAnsi="Times New Roman" w:cs="Times New Roman"/>
          <w:sz w:val="24"/>
          <w:szCs w:val="24"/>
        </w:rPr>
        <w:t>Переоптимизация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 сайта.)</w:t>
      </w:r>
    </w:p>
    <w:p w:rsidR="004240B4" w:rsidRPr="0007432B" w:rsidRDefault="004A5A28" w:rsidP="00540E78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32B">
        <w:rPr>
          <w:rFonts w:ascii="Times New Roman" w:hAnsi="Times New Roman" w:cs="Times New Roman"/>
          <w:sz w:val="24"/>
          <w:szCs w:val="24"/>
        </w:rPr>
        <w:t>«Внутренняя и внешняя оптимизация сайта» (Понятия и общие положения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внутренней и внешней оптимизации сайта. Влияние внутренних и внешних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ссылок на позиции сайта, а также помощь поисковой системы верно оценить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контент. Поиск качественных ссылок, установка взаимосвязи с другими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ресурсами и другие действенные способы расширения базы внешних ссылок.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Обзор инструментов (</w:t>
      </w:r>
      <w:proofErr w:type="spellStart"/>
      <w:r w:rsidRPr="0007432B">
        <w:rPr>
          <w:rFonts w:ascii="Times New Roman" w:hAnsi="Times New Roman" w:cs="Times New Roman"/>
          <w:sz w:val="24"/>
          <w:szCs w:val="24"/>
          <w:lang w:val="en-US"/>
        </w:rPr>
        <w:t>OpenSiteExplorer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432B">
        <w:rPr>
          <w:rFonts w:ascii="Times New Roman" w:hAnsi="Times New Roman" w:cs="Times New Roman"/>
          <w:sz w:val="24"/>
          <w:szCs w:val="24"/>
          <w:lang w:val="en-US"/>
        </w:rPr>
        <w:t>Moz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  <w:lang w:val="en-US"/>
        </w:rPr>
        <w:t>Link</w:t>
      </w:r>
      <w:r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  <w:lang w:val="en-US"/>
        </w:rPr>
        <w:t>Analysis</w:t>
      </w:r>
      <w:r w:rsidRPr="0007432B">
        <w:rPr>
          <w:rFonts w:ascii="Times New Roman" w:hAnsi="Times New Roman" w:cs="Times New Roman"/>
          <w:sz w:val="24"/>
          <w:szCs w:val="24"/>
        </w:rPr>
        <w:t xml:space="preserve"> и </w:t>
      </w:r>
      <w:r w:rsidRPr="0007432B">
        <w:rPr>
          <w:rFonts w:ascii="Times New Roman" w:hAnsi="Times New Roman" w:cs="Times New Roman"/>
          <w:sz w:val="24"/>
          <w:szCs w:val="24"/>
          <w:lang w:val="en-US"/>
        </w:rPr>
        <w:t>Backlink</w:t>
      </w:r>
      <w:r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  <w:lang w:val="en-US"/>
        </w:rPr>
        <w:t>History</w:t>
      </w:r>
      <w:r w:rsidRPr="0007432B">
        <w:rPr>
          <w:rFonts w:ascii="Times New Roman" w:hAnsi="Times New Roman" w:cs="Times New Roman"/>
          <w:sz w:val="24"/>
          <w:szCs w:val="24"/>
        </w:rPr>
        <w:t>, и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т.д.) для анализа внешних ссылок.)</w:t>
      </w:r>
    </w:p>
    <w:p w:rsidR="0007432B" w:rsidRDefault="004A5A28" w:rsidP="004070D7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32B">
        <w:rPr>
          <w:rFonts w:ascii="Times New Roman" w:hAnsi="Times New Roman" w:cs="Times New Roman"/>
          <w:sz w:val="24"/>
          <w:szCs w:val="24"/>
        </w:rPr>
        <w:t>«Виды поисковых запросов» (Основные понятия, отличия, примеры,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>назначение и виды поисковых запросов: низкочастотные, среднечастотные,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 xml:space="preserve">высокочастотные и </w:t>
      </w:r>
      <w:proofErr w:type="spellStart"/>
      <w:r w:rsidRPr="0007432B">
        <w:rPr>
          <w:rFonts w:ascii="Times New Roman" w:hAnsi="Times New Roman" w:cs="Times New Roman"/>
          <w:sz w:val="24"/>
          <w:szCs w:val="24"/>
        </w:rPr>
        <w:t>long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2B">
        <w:rPr>
          <w:rFonts w:ascii="Times New Roman" w:hAnsi="Times New Roman" w:cs="Times New Roman"/>
          <w:sz w:val="24"/>
          <w:szCs w:val="24"/>
        </w:rPr>
        <w:t>tail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 запросы. Статистика поисковых запросов: Яндекс,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2B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 и Рамблер. Продвижение сайта по поисковым запросам. Длинный хвост</w:t>
      </w:r>
      <w:r w:rsidR="0007432B" w:rsidRPr="0007432B">
        <w:rPr>
          <w:rFonts w:ascii="Times New Roman" w:hAnsi="Times New Roman" w:cs="Times New Roman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sz w:val="24"/>
          <w:szCs w:val="24"/>
        </w:rPr>
        <w:t xml:space="preserve">(или </w:t>
      </w:r>
      <w:proofErr w:type="spellStart"/>
      <w:r w:rsidRPr="0007432B">
        <w:rPr>
          <w:rFonts w:ascii="Times New Roman" w:hAnsi="Times New Roman" w:cs="Times New Roman"/>
          <w:sz w:val="24"/>
          <w:szCs w:val="24"/>
        </w:rPr>
        <w:t>long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2B">
        <w:rPr>
          <w:rFonts w:ascii="Times New Roman" w:hAnsi="Times New Roman" w:cs="Times New Roman"/>
          <w:sz w:val="24"/>
          <w:szCs w:val="24"/>
        </w:rPr>
        <w:t>tail</w:t>
      </w:r>
      <w:proofErr w:type="spellEnd"/>
      <w:r w:rsidRPr="0007432B">
        <w:rPr>
          <w:rFonts w:ascii="Times New Roman" w:hAnsi="Times New Roman" w:cs="Times New Roman"/>
          <w:sz w:val="24"/>
          <w:szCs w:val="24"/>
        </w:rPr>
        <w:t>) — техника продвижения низкочастотных запросов.)</w:t>
      </w:r>
    </w:p>
    <w:p w:rsidR="0007432B" w:rsidRDefault="000743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7432B" w:rsidRPr="001D253E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1D253E">
        <w:rPr>
          <w:rFonts w:ascii="Times New Roman" w:hAnsi="Times New Roman" w:cs="Times New Roman"/>
          <w:b/>
          <w:color w:val="FF0000"/>
          <w:sz w:val="28"/>
          <w:szCs w:val="24"/>
        </w:rPr>
        <w:lastRenderedPageBreak/>
        <w:t>Методические указания для обучающихся по выполнению лабораторных работ</w:t>
      </w:r>
    </w:p>
    <w:p w:rsidR="008819BC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>В ходе выполнения лабораторных работ обучающийся должен углубить и закрепить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>знания, практические навыки, овладеть современной методикой и техникой эксперимента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квалификационной характеристикой обучающегося. </w:t>
      </w:r>
    </w:p>
    <w:p w:rsidR="0007432B" w:rsidRP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>Выполнение лабораторных работ обучающимся является неотъемлемой частью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>изучения дисциплины, определяемой учебным планом, и относится к средствам,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>обеспечивающим решение следующих основных задач обучающегося:</w:t>
      </w:r>
    </w:p>
    <w:p w:rsidR="0007432B" w:rsidRPr="008819BC" w:rsidRDefault="0007432B" w:rsidP="001952A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color w:val="000000"/>
          <w:sz w:val="24"/>
          <w:szCs w:val="24"/>
        </w:rPr>
        <w:t>приобретение навыков исследования процессов, явлений и объектов, изучаемых</w:t>
      </w:r>
      <w:r w:rsidR="008819BC" w:rsidRP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19BC">
        <w:rPr>
          <w:rFonts w:ascii="Times New Roman" w:hAnsi="Times New Roman" w:cs="Times New Roman"/>
          <w:color w:val="000000"/>
          <w:sz w:val="24"/>
          <w:szCs w:val="24"/>
        </w:rPr>
        <w:t>в рамках данной дисциплины;</w:t>
      </w:r>
    </w:p>
    <w:p w:rsidR="0007432B" w:rsidRPr="008819BC" w:rsidRDefault="0007432B" w:rsidP="008746F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color w:val="000000"/>
          <w:sz w:val="24"/>
          <w:szCs w:val="24"/>
        </w:rPr>
        <w:t xml:space="preserve">закрепление, развитие и детализация теоретических знаний, полученных </w:t>
      </w:r>
      <w:r w:rsidR="008819BC" w:rsidRPr="008819BC">
        <w:rPr>
          <w:rFonts w:ascii="Times New Roman" w:hAnsi="Times New Roman" w:cs="Times New Roman"/>
          <w:color w:val="000000"/>
          <w:sz w:val="24"/>
          <w:szCs w:val="24"/>
        </w:rPr>
        <w:t xml:space="preserve">из учебно-методических материалов; </w:t>
      </w:r>
    </w:p>
    <w:p w:rsidR="0007432B" w:rsidRPr="008819BC" w:rsidRDefault="0007432B" w:rsidP="008819BC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color w:val="000000"/>
          <w:sz w:val="24"/>
          <w:szCs w:val="24"/>
        </w:rPr>
        <w:t>получение новой информации по изучаемой дисциплине;</w:t>
      </w:r>
    </w:p>
    <w:p w:rsidR="0007432B" w:rsidRPr="008819BC" w:rsidRDefault="0007432B" w:rsidP="008819BC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color w:val="000000"/>
          <w:sz w:val="24"/>
          <w:szCs w:val="24"/>
        </w:rPr>
        <w:t>приобретение навыков самостоятельной работы с оборудованием.</w:t>
      </w:r>
    </w:p>
    <w:p w:rsidR="008819BC" w:rsidRDefault="008819BC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432B" w:rsidRPr="008819BC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b/>
          <w:color w:val="000000"/>
          <w:sz w:val="24"/>
          <w:szCs w:val="24"/>
        </w:rPr>
        <w:t>Задание и требования к проведению лабораторных работ</w:t>
      </w:r>
    </w:p>
    <w:p w:rsidR="008819BC" w:rsidRDefault="008819BC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19BC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>Вариант задания по каждой лабораторной работе обучающийся получает в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>соответствии с номером по журналу группы. Перед проведением лабораторной работы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>обучающемуся следует внимательно ознакомиться с методическими указаниями по ее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выполнению. </w:t>
      </w:r>
    </w:p>
    <w:p w:rsidR="008819BC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заданием обучающийся должен </w:t>
      </w:r>
    </w:p>
    <w:p w:rsidR="008819BC" w:rsidRPr="008819BC" w:rsidRDefault="0007432B" w:rsidP="008819BC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color w:val="000000"/>
          <w:sz w:val="24"/>
          <w:szCs w:val="24"/>
        </w:rPr>
        <w:t>подготовить необходимые</w:t>
      </w:r>
      <w:r w:rsidR="008819BC" w:rsidRP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19BC">
        <w:rPr>
          <w:rFonts w:ascii="Times New Roman" w:hAnsi="Times New Roman" w:cs="Times New Roman"/>
          <w:color w:val="000000"/>
          <w:sz w:val="24"/>
          <w:szCs w:val="24"/>
        </w:rPr>
        <w:t xml:space="preserve">данные, </w:t>
      </w:r>
    </w:p>
    <w:p w:rsidR="008819BC" w:rsidRPr="008819BC" w:rsidRDefault="0007432B" w:rsidP="008819BC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color w:val="000000"/>
          <w:sz w:val="24"/>
          <w:szCs w:val="24"/>
        </w:rPr>
        <w:t xml:space="preserve">выполнить указанную последовательность действий, </w:t>
      </w:r>
    </w:p>
    <w:p w:rsidR="008819BC" w:rsidRPr="008819BC" w:rsidRDefault="0007432B" w:rsidP="008819BC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color w:val="000000"/>
          <w:sz w:val="24"/>
          <w:szCs w:val="24"/>
        </w:rPr>
        <w:t>получить требуемые результаты,</w:t>
      </w:r>
      <w:r w:rsidR="008819BC" w:rsidRP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7432B" w:rsidRPr="008819BC" w:rsidRDefault="0007432B" w:rsidP="008819BC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color w:val="000000"/>
          <w:sz w:val="24"/>
          <w:szCs w:val="24"/>
        </w:rPr>
        <w:t>оформить и защитить отчет по лабораторной работе.</w:t>
      </w:r>
    </w:p>
    <w:p w:rsidR="008819BC" w:rsidRDefault="008819BC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432B" w:rsidRPr="008819BC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b/>
          <w:color w:val="000000"/>
          <w:sz w:val="24"/>
          <w:szCs w:val="24"/>
        </w:rPr>
        <w:t>Структура и форма отчета о лабораторной работе</w:t>
      </w:r>
    </w:p>
    <w:p w:rsidR="0007432B" w:rsidRP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>1 Титульный лист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7432B" w:rsidRP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>2 Цель работы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7432B" w:rsidRP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>3 Задание к лабораторной работе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7432B" w:rsidRP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 xml:space="preserve">4 Код </w:t>
      </w:r>
      <w:proofErr w:type="spellStart"/>
      <w:r w:rsidRPr="0007432B">
        <w:rPr>
          <w:rFonts w:ascii="Times New Roman" w:hAnsi="Times New Roman" w:cs="Times New Roman"/>
          <w:color w:val="000000"/>
          <w:sz w:val="24"/>
          <w:szCs w:val="24"/>
        </w:rPr>
        <w:t>web</w:t>
      </w:r>
      <w:proofErr w:type="spellEnd"/>
      <w:r w:rsidRPr="0007432B">
        <w:rPr>
          <w:rFonts w:ascii="Times New Roman" w:hAnsi="Times New Roman" w:cs="Times New Roman"/>
          <w:color w:val="000000"/>
          <w:sz w:val="24"/>
          <w:szCs w:val="24"/>
        </w:rPr>
        <w:t xml:space="preserve">-страниц и/или </w:t>
      </w:r>
      <w:proofErr w:type="spellStart"/>
      <w:r w:rsidRPr="0007432B">
        <w:rPr>
          <w:rFonts w:ascii="Times New Roman" w:hAnsi="Times New Roman" w:cs="Times New Roman"/>
          <w:color w:val="000000"/>
          <w:sz w:val="24"/>
          <w:szCs w:val="24"/>
        </w:rPr>
        <w:t>php</w:t>
      </w:r>
      <w:proofErr w:type="spellEnd"/>
      <w:r w:rsidRPr="0007432B">
        <w:rPr>
          <w:rFonts w:ascii="Times New Roman" w:hAnsi="Times New Roman" w:cs="Times New Roman"/>
          <w:color w:val="000000"/>
          <w:sz w:val="24"/>
          <w:szCs w:val="24"/>
        </w:rPr>
        <w:t>-скриптов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7432B" w:rsidRP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 xml:space="preserve">5 Примеры </w:t>
      </w:r>
      <w:proofErr w:type="spellStart"/>
      <w:r w:rsidRPr="0007432B">
        <w:rPr>
          <w:rFonts w:ascii="Times New Roman" w:hAnsi="Times New Roman" w:cs="Times New Roman"/>
          <w:color w:val="000000"/>
          <w:sz w:val="24"/>
          <w:szCs w:val="24"/>
        </w:rPr>
        <w:t>web</w:t>
      </w:r>
      <w:proofErr w:type="spellEnd"/>
      <w:r w:rsidRPr="0007432B">
        <w:rPr>
          <w:rFonts w:ascii="Times New Roman" w:hAnsi="Times New Roman" w:cs="Times New Roman"/>
          <w:color w:val="000000"/>
          <w:sz w:val="24"/>
          <w:szCs w:val="24"/>
        </w:rPr>
        <w:t>-страниц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7432B" w:rsidRP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>6 Анализ полученных данных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>7 Выводы по лабораторной работе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19BC" w:rsidRDefault="008819BC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432B" w:rsidRPr="008819BC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19BC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оформлению отчета о лабораторной работе</w:t>
      </w:r>
    </w:p>
    <w:p w:rsidR="0007432B" w:rsidRP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 xml:space="preserve">При оформлении отчета о лабораторной работе следует пользоваться </w:t>
      </w:r>
      <w:r w:rsidR="00AD033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>ГОСТ 7.32-2017 издания 2017 года.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7432B" w:rsidRPr="0007432B" w:rsidRDefault="0007432B" w:rsidP="000743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>Правила оформления текстовых документов по ГОСТ 7.32-2017, а также титульные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>листы лабораторных работ представлены на сайте ГУАП (</w:t>
      </w:r>
      <w:r w:rsidRPr="0007432B">
        <w:rPr>
          <w:rFonts w:ascii="Times New Roman" w:hAnsi="Times New Roman" w:cs="Times New Roman"/>
          <w:color w:val="0000FF"/>
          <w:sz w:val="24"/>
          <w:szCs w:val="24"/>
        </w:rPr>
        <w:t>https://guap.ru/standart/doc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A5A28" w:rsidRDefault="0007432B" w:rsidP="008819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7432B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современных динамических </w:t>
      </w:r>
      <w:proofErr w:type="spellStart"/>
      <w:r w:rsidRPr="0007432B">
        <w:rPr>
          <w:rFonts w:ascii="Times New Roman" w:hAnsi="Times New Roman" w:cs="Times New Roman"/>
          <w:color w:val="000000"/>
          <w:sz w:val="24"/>
          <w:szCs w:val="24"/>
        </w:rPr>
        <w:t>web</w:t>
      </w:r>
      <w:proofErr w:type="spellEnd"/>
      <w:r w:rsidRPr="0007432B">
        <w:rPr>
          <w:rFonts w:ascii="Times New Roman" w:hAnsi="Times New Roman" w:cs="Times New Roman"/>
          <w:color w:val="000000"/>
          <w:sz w:val="24"/>
          <w:szCs w:val="24"/>
        </w:rPr>
        <w:t>-сайтов средствами языка PHP: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432B">
        <w:rPr>
          <w:rFonts w:ascii="Times New Roman" w:hAnsi="Times New Roman" w:cs="Times New Roman"/>
          <w:color w:val="000000"/>
          <w:sz w:val="24"/>
          <w:szCs w:val="24"/>
        </w:rPr>
        <w:t>лабораторный практикум / В.А. Ушаков. – СПб.: ГУАП, 2021 – 73 с.</w:t>
      </w:r>
      <w:r w:rsidR="008819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CE0D83" w:rsidRPr="004655EE">
          <w:rPr>
            <w:rStyle w:val="a4"/>
            <w:rFonts w:ascii="Times New Roman" w:hAnsi="Times New Roman" w:cs="Times New Roman"/>
            <w:sz w:val="24"/>
            <w:szCs w:val="24"/>
          </w:rPr>
          <w:t>https://www.elibrary.ru/item.asp?id=46291693</w:t>
        </w:r>
      </w:hyperlink>
    </w:p>
    <w:p w:rsidR="00CE0D83" w:rsidRDefault="00CE0D83" w:rsidP="008819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C578A5" w:rsidRPr="00C578A5" w:rsidRDefault="00C578A5" w:rsidP="00CE0D8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8A5">
        <w:rPr>
          <w:rFonts w:ascii="Times New Roman" w:hAnsi="Times New Roman" w:cs="Times New Roman"/>
          <w:b/>
          <w:sz w:val="24"/>
          <w:szCs w:val="24"/>
        </w:rPr>
        <w:t>Лабораторные работы выполняются и представляются последовательно, с учетом ранее выполненного задания.</w:t>
      </w:r>
    </w:p>
    <w:p w:rsidR="00C578A5" w:rsidRDefault="00C578A5" w:rsidP="00CE0D8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D83" w:rsidRPr="00CE0D83" w:rsidRDefault="00CE0D83" w:rsidP="00CE0D8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D83">
        <w:rPr>
          <w:rFonts w:ascii="Times New Roman" w:hAnsi="Times New Roman" w:cs="Times New Roman"/>
          <w:sz w:val="24"/>
          <w:szCs w:val="24"/>
        </w:rPr>
        <w:t>Критерии оценки лабораторных работ:</w:t>
      </w:r>
    </w:p>
    <w:p w:rsidR="00CE0D83" w:rsidRPr="00CE0D83" w:rsidRDefault="00CE0D83" w:rsidP="00CE0D83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83">
        <w:rPr>
          <w:rFonts w:ascii="Times New Roman" w:hAnsi="Times New Roman" w:cs="Times New Roman"/>
          <w:sz w:val="24"/>
          <w:szCs w:val="24"/>
        </w:rPr>
        <w:t>оформление отчета по лабораторной работе по ГОСТ;</w:t>
      </w:r>
    </w:p>
    <w:p w:rsidR="00CE0D83" w:rsidRPr="00CE0D83" w:rsidRDefault="00CE0D83" w:rsidP="00CE0D83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83">
        <w:rPr>
          <w:rFonts w:ascii="Times New Roman" w:hAnsi="Times New Roman" w:cs="Times New Roman"/>
          <w:sz w:val="24"/>
          <w:szCs w:val="24"/>
        </w:rPr>
        <w:t xml:space="preserve">правильность работы </w:t>
      </w:r>
      <w:proofErr w:type="spellStart"/>
      <w:r w:rsidRPr="00CE0D83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CE0D83">
        <w:rPr>
          <w:rFonts w:ascii="Times New Roman" w:hAnsi="Times New Roman" w:cs="Times New Roman"/>
          <w:sz w:val="24"/>
          <w:szCs w:val="24"/>
        </w:rPr>
        <w:t>-сайта/</w:t>
      </w:r>
      <w:proofErr w:type="spellStart"/>
      <w:r w:rsidRPr="00CE0D83">
        <w:rPr>
          <w:rFonts w:ascii="Times New Roman" w:hAnsi="Times New Roman" w:cs="Times New Roman"/>
          <w:sz w:val="24"/>
          <w:szCs w:val="24"/>
        </w:rPr>
        <w:t>php</w:t>
      </w:r>
      <w:proofErr w:type="spellEnd"/>
      <w:r w:rsidRPr="00CE0D83">
        <w:rPr>
          <w:rFonts w:ascii="Times New Roman" w:hAnsi="Times New Roman" w:cs="Times New Roman"/>
          <w:sz w:val="24"/>
          <w:szCs w:val="24"/>
        </w:rPr>
        <w:t>-скрипта;</w:t>
      </w:r>
    </w:p>
    <w:p w:rsidR="00CE0D83" w:rsidRPr="00CE0D83" w:rsidRDefault="00CE0D83" w:rsidP="00CE0D83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83">
        <w:rPr>
          <w:rFonts w:ascii="Times New Roman" w:hAnsi="Times New Roman" w:cs="Times New Roman"/>
          <w:sz w:val="24"/>
          <w:szCs w:val="24"/>
        </w:rPr>
        <w:lastRenderedPageBreak/>
        <w:t>качество выполнения задания по лабораторной работе;</w:t>
      </w:r>
    </w:p>
    <w:p w:rsidR="00CE0D83" w:rsidRPr="00CE0D83" w:rsidRDefault="00CE0D83" w:rsidP="00CE0D83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83">
        <w:rPr>
          <w:rFonts w:ascii="Times New Roman" w:hAnsi="Times New Roman" w:cs="Times New Roman"/>
          <w:sz w:val="24"/>
          <w:szCs w:val="24"/>
        </w:rPr>
        <w:t xml:space="preserve">качество тестирования и отладки </w:t>
      </w:r>
      <w:proofErr w:type="spellStart"/>
      <w:r w:rsidRPr="00CE0D83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CE0D83">
        <w:rPr>
          <w:rFonts w:ascii="Times New Roman" w:hAnsi="Times New Roman" w:cs="Times New Roman"/>
          <w:sz w:val="24"/>
          <w:szCs w:val="24"/>
        </w:rPr>
        <w:t>-сайта/</w:t>
      </w:r>
      <w:proofErr w:type="spellStart"/>
      <w:r w:rsidRPr="00CE0D83">
        <w:rPr>
          <w:rFonts w:ascii="Times New Roman" w:hAnsi="Times New Roman" w:cs="Times New Roman"/>
          <w:sz w:val="24"/>
          <w:szCs w:val="24"/>
        </w:rPr>
        <w:t>php</w:t>
      </w:r>
      <w:proofErr w:type="spellEnd"/>
      <w:r w:rsidRPr="00CE0D83">
        <w:rPr>
          <w:rFonts w:ascii="Times New Roman" w:hAnsi="Times New Roman" w:cs="Times New Roman"/>
          <w:sz w:val="24"/>
          <w:szCs w:val="24"/>
        </w:rPr>
        <w:t>-скрипта;</w:t>
      </w:r>
    </w:p>
    <w:p w:rsidR="00CE0D83" w:rsidRDefault="00CE0D83" w:rsidP="00CE0D83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83">
        <w:rPr>
          <w:rFonts w:ascii="Times New Roman" w:hAnsi="Times New Roman" w:cs="Times New Roman"/>
          <w:sz w:val="24"/>
          <w:szCs w:val="24"/>
        </w:rPr>
        <w:t>защита лабораторной работы.</w:t>
      </w:r>
    </w:p>
    <w:p w:rsidR="001D253E" w:rsidRDefault="001D253E" w:rsidP="00AD033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0D83" w:rsidRPr="00CE0D83" w:rsidRDefault="00CE0D83" w:rsidP="00AD033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D83">
        <w:rPr>
          <w:rFonts w:ascii="Times New Roman" w:hAnsi="Times New Roman" w:cs="Times New Roman"/>
          <w:b/>
          <w:sz w:val="24"/>
          <w:szCs w:val="24"/>
        </w:rPr>
        <w:t>Перечень лабораторных работ</w:t>
      </w:r>
    </w:p>
    <w:p w:rsidR="00CE0D83" w:rsidRDefault="00CE0D83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CE0D83" w:rsidRDefault="00CE0D83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Лабораторная работа № 1. </w:t>
      </w:r>
      <w:r w:rsidRPr="00CE0D83">
        <w:rPr>
          <w:rFonts w:ascii="Times New Roman" w:hAnsi="Times New Roman" w:cs="Times New Roman"/>
          <w:sz w:val="24"/>
          <w:szCs w:val="24"/>
        </w:rPr>
        <w:t>Разработка БД интернет-магазина и загрузка ее на сервер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0331" w:rsidRDefault="00AD0331" w:rsidP="00AD033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работы – получение навыков разработки базы данных интернет-магазина в соответствии с выбранным заданием и загрузки ее на сервер.</w:t>
      </w:r>
    </w:p>
    <w:p w:rsidR="00C578A5" w:rsidRPr="00CE0D83" w:rsidRDefault="00C578A5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E0D83" w:rsidRPr="00CE0D83" w:rsidRDefault="00CE0D83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Лабораторная работа № </w:t>
      </w:r>
      <w:r w:rsidRPr="00CE0D8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0D83">
        <w:rPr>
          <w:rFonts w:ascii="Times New Roman" w:hAnsi="Times New Roman" w:cs="Times New Roman"/>
          <w:sz w:val="24"/>
          <w:szCs w:val="24"/>
        </w:rPr>
        <w:t xml:space="preserve"> Разработка интерфейса и личного кабинета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D83">
        <w:rPr>
          <w:rFonts w:ascii="Times New Roman" w:hAnsi="Times New Roman" w:cs="Times New Roman"/>
          <w:sz w:val="24"/>
          <w:szCs w:val="24"/>
        </w:rPr>
        <w:t>пользователя интернет-магазина и загрузка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D83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CE0D83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CE0D83">
        <w:rPr>
          <w:rFonts w:ascii="Times New Roman" w:hAnsi="Times New Roman" w:cs="Times New Roman"/>
          <w:sz w:val="24"/>
          <w:szCs w:val="24"/>
        </w:rPr>
        <w:t>-сервер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7456" w:rsidRDefault="001D7456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D83" w:rsidRPr="00CE0D83" w:rsidRDefault="00CE0D83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Лабораторная работа № </w:t>
      </w:r>
      <w:r w:rsidRPr="00CE0D8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0D83">
        <w:rPr>
          <w:rFonts w:ascii="Times New Roman" w:hAnsi="Times New Roman" w:cs="Times New Roman"/>
          <w:sz w:val="24"/>
          <w:szCs w:val="24"/>
        </w:rPr>
        <w:t xml:space="preserve"> Анализ посещаемости сайта, при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D83">
        <w:rPr>
          <w:rFonts w:ascii="Times New Roman" w:hAnsi="Times New Roman" w:cs="Times New Roman"/>
          <w:sz w:val="24"/>
          <w:szCs w:val="24"/>
        </w:rPr>
        <w:t>установки</w:t>
      </w:r>
      <w:r>
        <w:rPr>
          <w:rFonts w:ascii="Times New Roman" w:hAnsi="Times New Roman" w:cs="Times New Roman"/>
          <w:sz w:val="24"/>
          <w:szCs w:val="24"/>
        </w:rPr>
        <w:t xml:space="preserve"> кодов различных счетчиков,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</w:t>
      </w:r>
      <w:r w:rsidRPr="00CE0D83">
        <w:rPr>
          <w:rFonts w:ascii="Times New Roman" w:hAnsi="Times New Roman" w:cs="Times New Roman"/>
          <w:sz w:val="24"/>
          <w:szCs w:val="24"/>
        </w:rPr>
        <w:t>файлов</w:t>
      </w:r>
      <w:proofErr w:type="spellEnd"/>
      <w:r w:rsidRPr="00CE0D83">
        <w:rPr>
          <w:rFonts w:ascii="Times New Roman" w:hAnsi="Times New Roman" w:cs="Times New Roman"/>
          <w:sz w:val="24"/>
          <w:szCs w:val="24"/>
        </w:rPr>
        <w:t xml:space="preserve"> сервера </w:t>
      </w:r>
      <w:proofErr w:type="spellStart"/>
      <w:r w:rsidRPr="00CE0D83">
        <w:rPr>
          <w:rFonts w:ascii="Times New Roman" w:hAnsi="Times New Roman" w:cs="Times New Roman"/>
          <w:sz w:val="24"/>
          <w:szCs w:val="24"/>
        </w:rPr>
        <w:t>cookies</w:t>
      </w:r>
      <w:proofErr w:type="spellEnd"/>
      <w:r w:rsidRPr="00CE0D83">
        <w:rPr>
          <w:rFonts w:ascii="Times New Roman" w:hAnsi="Times New Roman" w:cs="Times New Roman"/>
          <w:sz w:val="24"/>
          <w:szCs w:val="24"/>
        </w:rPr>
        <w:t xml:space="preserve"> пользователя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7456" w:rsidRDefault="001D7456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D83" w:rsidRPr="00CE0D83" w:rsidRDefault="00CE0D83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Лабораторная работа № </w:t>
      </w:r>
      <w:r w:rsidRPr="00CE0D8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0D83">
        <w:rPr>
          <w:rFonts w:ascii="Times New Roman" w:hAnsi="Times New Roman" w:cs="Times New Roman"/>
          <w:sz w:val="24"/>
          <w:szCs w:val="24"/>
        </w:rPr>
        <w:t xml:space="preserve"> Проведение оптимизации и поискового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D83">
        <w:rPr>
          <w:rFonts w:ascii="Times New Roman" w:hAnsi="Times New Roman" w:cs="Times New Roman"/>
          <w:sz w:val="24"/>
          <w:szCs w:val="24"/>
        </w:rPr>
        <w:t>аудита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7456" w:rsidRDefault="001D7456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D83" w:rsidRDefault="00CE0D83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Лабораторная работа № </w:t>
      </w:r>
      <w:r w:rsidRPr="00CE0D8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0D83">
        <w:rPr>
          <w:rFonts w:ascii="Times New Roman" w:hAnsi="Times New Roman" w:cs="Times New Roman"/>
          <w:sz w:val="24"/>
          <w:szCs w:val="24"/>
        </w:rPr>
        <w:t xml:space="preserve"> Использование методов Интернет-маркетинга для продвижения сайта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D83">
        <w:rPr>
          <w:rFonts w:ascii="Times New Roman" w:hAnsi="Times New Roman" w:cs="Times New Roman"/>
          <w:sz w:val="24"/>
          <w:szCs w:val="24"/>
        </w:rPr>
        <w:t>поисковых каталогах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7456" w:rsidRDefault="001D7456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7456" w:rsidRDefault="001D7456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Отчеты по</w:t>
      </w:r>
      <w:r w:rsidR="004A403A">
        <w:rPr>
          <w:rFonts w:ascii="Times New Roman" w:hAnsi="Times New Roman" w:cs="Times New Roman"/>
          <w:sz w:val="24"/>
          <w:szCs w:val="24"/>
        </w:rPr>
        <w:t xml:space="preserve"> лабораторным работам после согласования с преподавателем разместить в личном кабинете.</w:t>
      </w:r>
    </w:p>
    <w:p w:rsidR="004A403A" w:rsidRDefault="004A403A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D83" w:rsidRDefault="00CE0D83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 для выполнения лабораторных работ в соответствии с порядковым номером обучающегося</w:t>
      </w:r>
    </w:p>
    <w:p w:rsidR="00A2654F" w:rsidRDefault="00A2654F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6520"/>
        <w:gridCol w:w="1979"/>
      </w:tblGrid>
      <w:tr w:rsidR="00CE0D83" w:rsidTr="000D5577">
        <w:tc>
          <w:tcPr>
            <w:tcW w:w="846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6520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Интернет-магазин по продаже спортивного инвентаря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CE0D83" w:rsidRDefault="00CE0D83" w:rsidP="00CE0D83">
            <w:r w:rsidRPr="009B60D5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 оборудования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CE0D83" w:rsidRDefault="00CE0D83" w:rsidP="00CE0D83">
            <w:r w:rsidRPr="009B60D5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Pr="00AB273B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27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6520" w:type="dxa"/>
          </w:tcPr>
          <w:p w:rsidR="00CE0D83" w:rsidRPr="00AB273B" w:rsidRDefault="00CE0D83" w:rsidP="00CE0D83">
            <w:pPr>
              <w:rPr>
                <w:highlight w:val="yellow"/>
              </w:rPr>
            </w:pPr>
            <w:r w:rsidRPr="00AB27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Интернет-магазин по продаже детских товаров</w:t>
            </w:r>
          </w:p>
        </w:tc>
        <w:tc>
          <w:tcPr>
            <w:tcW w:w="1979" w:type="dxa"/>
          </w:tcPr>
          <w:p w:rsidR="00CE0D83" w:rsidRPr="00AB273B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CE0D83" w:rsidRDefault="00CE0D83" w:rsidP="00CE0D83">
            <w:r w:rsidRPr="009B60D5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товаров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CE0D83" w:rsidRDefault="00CE0D83" w:rsidP="00CE0D83">
            <w:r w:rsidRPr="009B60D5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автомобильных товаров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CE0D83" w:rsidRDefault="00CE0D83" w:rsidP="00CE0D83">
            <w:r w:rsidRPr="009B60D5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одежды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CE0D83" w:rsidRDefault="00CE0D83" w:rsidP="00CE0D83">
            <w:r w:rsidRPr="00D45EE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0D5577">
              <w:rPr>
                <w:rFonts w:ascii="Times New Roman" w:hAnsi="Times New Roman" w:cs="Times New Roman"/>
                <w:sz w:val="24"/>
                <w:szCs w:val="24"/>
              </w:rPr>
              <w:t>медицинского оборудования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0D5577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CE0D83" w:rsidRDefault="00CE0D83" w:rsidP="00CE0D83">
            <w:r w:rsidRPr="00D45EE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0D5577">
              <w:rPr>
                <w:rFonts w:ascii="Times New Roman" w:hAnsi="Times New Roman" w:cs="Times New Roman"/>
                <w:sz w:val="24"/>
                <w:szCs w:val="24"/>
              </w:rPr>
              <w:t>музыкального оборудования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0D5577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CE0D83" w:rsidRDefault="00CE0D83" w:rsidP="00CE0D83">
            <w:r w:rsidRPr="00D45EE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0D5577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bookmarkStart w:id="0" w:name="_GoBack"/>
            <w:bookmarkEnd w:id="0"/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0D5577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CE0D83" w:rsidRDefault="00CE0D83" w:rsidP="00CE0D83">
            <w:r w:rsidRPr="00D45EE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0D5577">
              <w:rPr>
                <w:rFonts w:ascii="Times New Roman" w:hAnsi="Times New Roman" w:cs="Times New Roman"/>
                <w:sz w:val="24"/>
                <w:szCs w:val="24"/>
              </w:rPr>
              <w:t>электроники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0D5577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CE0D83" w:rsidRDefault="00CE0D83" w:rsidP="00CE0D83">
            <w:r w:rsidRPr="00D45EE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0D5577">
              <w:rPr>
                <w:rFonts w:ascii="Times New Roman" w:hAnsi="Times New Roman" w:cs="Times New Roman"/>
                <w:sz w:val="24"/>
                <w:szCs w:val="24"/>
              </w:rPr>
              <w:t>обуви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0D5577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CE0D83" w:rsidRDefault="00CE0D83" w:rsidP="00CE0D83">
            <w:r w:rsidRPr="00D45EE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0D5577">
              <w:rPr>
                <w:rFonts w:ascii="Times New Roman" w:hAnsi="Times New Roman" w:cs="Times New Roman"/>
                <w:sz w:val="24"/>
                <w:szCs w:val="24"/>
              </w:rPr>
              <w:t>товаров для дома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83" w:rsidTr="000D5577">
        <w:tc>
          <w:tcPr>
            <w:tcW w:w="846" w:type="dxa"/>
          </w:tcPr>
          <w:p w:rsidR="00CE0D83" w:rsidRDefault="000D5577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CE0D83" w:rsidRDefault="00CE0D83" w:rsidP="00CE0D83">
            <w:r w:rsidRPr="00D45EE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0D5577">
              <w:rPr>
                <w:rFonts w:ascii="Times New Roman" w:hAnsi="Times New Roman" w:cs="Times New Roman"/>
                <w:sz w:val="24"/>
                <w:szCs w:val="24"/>
              </w:rPr>
              <w:t>товаров для ЗОЖ</w:t>
            </w:r>
          </w:p>
        </w:tc>
        <w:tc>
          <w:tcPr>
            <w:tcW w:w="1979" w:type="dxa"/>
          </w:tcPr>
          <w:p w:rsidR="00CE0D83" w:rsidRDefault="00CE0D83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577" w:rsidTr="000D5577">
        <w:tc>
          <w:tcPr>
            <w:tcW w:w="846" w:type="dxa"/>
          </w:tcPr>
          <w:p w:rsidR="000D5577" w:rsidRDefault="000D5577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0D5577" w:rsidRPr="00D45EEF" w:rsidRDefault="000D5577" w:rsidP="00CE0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EE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сладостей</w:t>
            </w:r>
          </w:p>
        </w:tc>
        <w:tc>
          <w:tcPr>
            <w:tcW w:w="1979" w:type="dxa"/>
          </w:tcPr>
          <w:p w:rsidR="000D5577" w:rsidRDefault="000D5577" w:rsidP="00CE0D83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577" w:rsidTr="000D5577">
        <w:tc>
          <w:tcPr>
            <w:tcW w:w="846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0D5577" w:rsidRDefault="000D5577" w:rsidP="000D5577">
            <w:r w:rsidRPr="00F167B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запчастей </w:t>
            </w:r>
          </w:p>
        </w:tc>
        <w:tc>
          <w:tcPr>
            <w:tcW w:w="1979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577" w:rsidTr="000D5577">
        <w:tc>
          <w:tcPr>
            <w:tcW w:w="846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:rsidR="000D5577" w:rsidRDefault="000D5577" w:rsidP="000D5577">
            <w:r w:rsidRPr="00F167B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текстиля</w:t>
            </w:r>
          </w:p>
        </w:tc>
        <w:tc>
          <w:tcPr>
            <w:tcW w:w="1979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577" w:rsidTr="000D5577">
        <w:tc>
          <w:tcPr>
            <w:tcW w:w="846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0D5577" w:rsidRDefault="000D5577" w:rsidP="000D5577">
            <w:r w:rsidRPr="00F167B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A2654F">
              <w:rPr>
                <w:rFonts w:ascii="Times New Roman" w:hAnsi="Times New Roman" w:cs="Times New Roman"/>
                <w:sz w:val="24"/>
                <w:szCs w:val="24"/>
              </w:rPr>
              <w:t>товаров для животных</w:t>
            </w:r>
          </w:p>
        </w:tc>
        <w:tc>
          <w:tcPr>
            <w:tcW w:w="1979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577" w:rsidTr="000D5577">
        <w:tc>
          <w:tcPr>
            <w:tcW w:w="846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0D5577" w:rsidRDefault="000D5577" w:rsidP="000D5577">
            <w:r w:rsidRPr="00F167B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A2654F">
              <w:rPr>
                <w:rFonts w:ascii="Times New Roman" w:hAnsi="Times New Roman" w:cs="Times New Roman"/>
                <w:sz w:val="24"/>
                <w:szCs w:val="24"/>
              </w:rPr>
              <w:t>товаров САД-ОГОРОД</w:t>
            </w:r>
          </w:p>
        </w:tc>
        <w:tc>
          <w:tcPr>
            <w:tcW w:w="1979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577" w:rsidTr="000D5577">
        <w:tc>
          <w:tcPr>
            <w:tcW w:w="846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0D5577" w:rsidRDefault="000D5577" w:rsidP="000D5577">
            <w:r w:rsidRPr="00F167B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Интернет-магазин по продаже </w:t>
            </w:r>
            <w:r w:rsidR="00A2654F">
              <w:rPr>
                <w:rFonts w:ascii="Times New Roman" w:hAnsi="Times New Roman" w:cs="Times New Roman"/>
                <w:sz w:val="24"/>
                <w:szCs w:val="24"/>
              </w:rPr>
              <w:t>строительных материалов</w:t>
            </w:r>
          </w:p>
        </w:tc>
        <w:tc>
          <w:tcPr>
            <w:tcW w:w="1979" w:type="dxa"/>
          </w:tcPr>
          <w:p w:rsidR="000D5577" w:rsidRDefault="000D5577" w:rsidP="000D5577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0D83" w:rsidRDefault="00CE0D83" w:rsidP="00CE0D83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03A" w:rsidRDefault="004A4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253E" w:rsidRDefault="002B323D" w:rsidP="001D2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D253E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В соответствии с рабочей программой дисциплины Электронный бизнес студенты заочной формы обучения </w:t>
      </w:r>
    </w:p>
    <w:p w:rsidR="001D253E" w:rsidRDefault="002B323D" w:rsidP="001D2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53E">
        <w:rPr>
          <w:rFonts w:ascii="Times New Roman" w:hAnsi="Times New Roman" w:cs="Times New Roman"/>
          <w:b/>
          <w:color w:val="FF0000"/>
          <w:sz w:val="28"/>
          <w:szCs w:val="28"/>
        </w:rPr>
        <w:t>должны выполнить контрольн</w:t>
      </w:r>
      <w:r w:rsidR="009A3093" w:rsidRPr="001D253E">
        <w:rPr>
          <w:rFonts w:ascii="Times New Roman" w:hAnsi="Times New Roman" w:cs="Times New Roman"/>
          <w:b/>
          <w:color w:val="FF0000"/>
          <w:sz w:val="28"/>
          <w:szCs w:val="28"/>
        </w:rPr>
        <w:t>ую</w:t>
      </w:r>
      <w:r w:rsidRPr="001D253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работ</w:t>
      </w:r>
      <w:r w:rsidR="009A3093" w:rsidRPr="001D253E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Pr="001D253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. </w:t>
      </w:r>
    </w:p>
    <w:p w:rsidR="001D253E" w:rsidRDefault="001D253E" w:rsidP="001D25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23D" w:rsidRDefault="002B323D" w:rsidP="001D2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работы выполняются в виде подготовки реферат</w:t>
      </w:r>
      <w:r w:rsidR="009A3093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предложенные темы.</w:t>
      </w:r>
    </w:p>
    <w:p w:rsidR="002B323D" w:rsidRDefault="002B323D" w:rsidP="002B3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23D" w:rsidRPr="002B323D" w:rsidRDefault="002B323D" w:rsidP="002B3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Реферат</w:t>
      </w: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латинского </w:t>
      </w:r>
      <w:proofErr w:type="spellStart"/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Referre</w:t>
      </w:r>
      <w:proofErr w:type="spellEnd"/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докладывать, сообщать) — небольшое сообщение, изложение в письменной форме какой-либо научной работы; </w:t>
      </w:r>
      <w:r w:rsidRPr="002B32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доклад на какую-либо тему, основанный на обзоре различных источников</w:t>
      </w: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Обычно целью реферата является — демонстрация знаний студентов по конкретной предмету, теме или проблеме и практических навыков анализа научной и научно-методической литературы.</w:t>
      </w:r>
    </w:p>
    <w:p w:rsidR="002B323D" w:rsidRPr="002B323D" w:rsidRDefault="002B323D" w:rsidP="002B3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Рефераты относятся к индивидуальным заданиям. Индивидуальные задания по дисциплинам выполняются студентами самостоятельно под руководством преподавателя и содержат до 10-15 страниц формата А4. </w:t>
      </w:r>
    </w:p>
    <w:p w:rsidR="002B323D" w:rsidRPr="002B323D" w:rsidRDefault="002B323D" w:rsidP="002B3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задания выполняются с целью закрепления и углубления знаний, полученных студентами заочной формы обучения.</w:t>
      </w:r>
    </w:p>
    <w:p w:rsidR="002B323D" w:rsidRPr="002B323D" w:rsidRDefault="002B323D" w:rsidP="002B3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подготовки реферата может быть использована литература, приведенная в рабочей программе дисциплины, профессиональные журналы, различные Интернет-источники.</w:t>
      </w:r>
    </w:p>
    <w:p w:rsidR="002B323D" w:rsidRPr="002B323D" w:rsidRDefault="002B323D" w:rsidP="002B32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Toc329091122"/>
      <w:r w:rsidRPr="002B3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ПОРЯДОК РАБОТЫ НАД РЕФЕРАТОМ</w:t>
      </w:r>
      <w:bookmarkEnd w:id="1"/>
    </w:p>
    <w:p w:rsidR="002B323D" w:rsidRPr="002B323D" w:rsidRDefault="002B323D" w:rsidP="002B323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23D" w:rsidRPr="002B323D" w:rsidRDefault="002B323D" w:rsidP="002B323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 Выбор темы реферата</w:t>
      </w:r>
    </w:p>
    <w:p w:rsidR="002B323D" w:rsidRPr="002B323D" w:rsidRDefault="002B323D" w:rsidP="002B3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реферата выбирается из общего списка в соответствии с порядковым номером обучающегося по списку группы. При работе над рефератом рекомендуется использовать не менее 4—5 источников.</w:t>
      </w:r>
    </w:p>
    <w:p w:rsidR="002B323D" w:rsidRPr="002B323D" w:rsidRDefault="002B323D" w:rsidP="002B323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 Содержание и структура реферата</w:t>
      </w:r>
    </w:p>
    <w:p w:rsidR="002B323D" w:rsidRPr="002B323D" w:rsidRDefault="002B323D" w:rsidP="002B3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работы лучше разбить на следующие этапы:</w:t>
      </w:r>
    </w:p>
    <w:p w:rsidR="002B323D" w:rsidRPr="002B323D" w:rsidRDefault="002B323D" w:rsidP="002B323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и выделить проблему;</w:t>
      </w:r>
    </w:p>
    <w:p w:rsidR="002B323D" w:rsidRPr="002B323D" w:rsidRDefault="002B323D" w:rsidP="002B323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первоисточников самостоятельно изучить проблему;</w:t>
      </w:r>
    </w:p>
    <w:p w:rsidR="002B323D" w:rsidRPr="002B323D" w:rsidRDefault="002B323D" w:rsidP="002B323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обзор информационных ресурсов;</w:t>
      </w:r>
    </w:p>
    <w:p w:rsidR="002B323D" w:rsidRPr="002B323D" w:rsidRDefault="002B323D" w:rsidP="002B323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 изложить материал.</w:t>
      </w:r>
    </w:p>
    <w:p w:rsidR="002B323D" w:rsidRPr="002B323D" w:rsidRDefault="002B323D" w:rsidP="002B323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2.3 Требования к структуре рефератов </w:t>
      </w:r>
    </w:p>
    <w:p w:rsidR="002B323D" w:rsidRPr="002B323D" w:rsidRDefault="002B323D" w:rsidP="002B32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реферата должна содержать:</w:t>
      </w:r>
    </w:p>
    <w:p w:rsidR="002B323D" w:rsidRPr="002B323D" w:rsidRDefault="002B323D" w:rsidP="002B323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Титульный лист</w:t>
      </w:r>
      <w:r w:rsidRPr="002B323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(титульный лист является первой страницей реферата);</w:t>
      </w:r>
    </w:p>
    <w:p w:rsidR="002B323D" w:rsidRPr="002B323D" w:rsidRDefault="002B323D" w:rsidP="002B323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Оглавление</w:t>
      </w:r>
      <w:r w:rsidRPr="002B323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(включает: введение; наименования всех разделов, подразделов, пунктов и подпунктов основной части задания; выводы; список источников информации);</w:t>
      </w:r>
    </w:p>
    <w:p w:rsidR="002B323D" w:rsidRPr="002B323D" w:rsidRDefault="002B323D" w:rsidP="002B323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излагается цель и задачи работы, обоснование выбора темы и её актуальность. Объём: 1 страница. </w:t>
      </w:r>
    </w:p>
    <w:p w:rsidR="002B323D" w:rsidRPr="002B323D" w:rsidRDefault="002B323D" w:rsidP="002B323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часть</w:t>
      </w: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информация по теме, включая, при необходимости, структурные схемы, рисунки, скриншоты, исходя из тематики работы. Объём: 5—7 страниц.</w:t>
      </w:r>
    </w:p>
    <w:p w:rsidR="002B323D" w:rsidRPr="002B323D" w:rsidRDefault="002B323D" w:rsidP="002B323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формируются выводы и предложения. Заключение должно быть кратким, четким, выводы должны вытекать из содержания основной части. Объём: 1—2 страницы.</w:t>
      </w:r>
    </w:p>
    <w:p w:rsidR="002B323D" w:rsidRPr="002B323D" w:rsidRDefault="002B323D" w:rsidP="002B323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используемых информационных источников</w:t>
      </w: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323D" w:rsidRPr="002B323D" w:rsidRDefault="002B323D" w:rsidP="002B3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3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реферате могут быть приложения в виде схем, таблиц, диаграмм и прочего. В оформлении реферата приветствуются рисунки и таблицы.</w:t>
      </w:r>
    </w:p>
    <w:p w:rsidR="002B323D" w:rsidRDefault="002B323D" w:rsidP="002B323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53E" w:rsidRDefault="001D253E" w:rsidP="002B323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53E" w:rsidRPr="002B323D" w:rsidRDefault="001D253E" w:rsidP="002B323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23D" w:rsidRPr="002B323D" w:rsidRDefault="002B323D" w:rsidP="002B323D">
      <w:pPr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2" w:name="_Toc329091123"/>
      <w:r w:rsidRPr="002B323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3. ТРЕБОВАНИЯ К ОФОРМЛЕНИЮ РЕФЕРЕТА</w:t>
      </w:r>
      <w:bookmarkEnd w:id="2"/>
    </w:p>
    <w:p w:rsidR="002B323D" w:rsidRPr="002B323D" w:rsidRDefault="002B323D" w:rsidP="002B323D">
      <w:pPr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9A3093" w:rsidRPr="001D253E" w:rsidRDefault="009A3093" w:rsidP="009A309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1D253E">
        <w:rPr>
          <w:rFonts w:ascii="Times New Roman" w:hAnsi="Times New Roman" w:cs="Times New Roman"/>
          <w:color w:val="000000"/>
          <w:sz w:val="28"/>
          <w:szCs w:val="24"/>
        </w:rPr>
        <w:t xml:space="preserve">При оформлении реферата следует пользоваться ГОСТ 7.32-2017 издания 2017 года. </w:t>
      </w:r>
    </w:p>
    <w:p w:rsidR="009A3093" w:rsidRDefault="009A3093" w:rsidP="002B3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23D" w:rsidRPr="00B676B4" w:rsidRDefault="002B323D" w:rsidP="002B3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6B4">
        <w:rPr>
          <w:rFonts w:ascii="Times New Roman" w:hAnsi="Times New Roman" w:cs="Times New Roman"/>
          <w:b/>
          <w:sz w:val="28"/>
          <w:szCs w:val="28"/>
        </w:rPr>
        <w:t>Перечень тем контрольных работ</w:t>
      </w:r>
    </w:p>
    <w:p w:rsidR="002B323D" w:rsidRDefault="002B323D" w:rsidP="004A4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403A" w:rsidRPr="00557B5F" w:rsidRDefault="009A3093" w:rsidP="004A4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контрольной работы</w:t>
      </w:r>
    </w:p>
    <w:p w:rsidR="004A403A" w:rsidRPr="009A3093" w:rsidRDefault="004A403A" w:rsidP="009A309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093">
        <w:rPr>
          <w:rFonts w:ascii="Times New Roman" w:hAnsi="Times New Roman" w:cs="Times New Roman"/>
          <w:sz w:val="28"/>
          <w:szCs w:val="28"/>
        </w:rPr>
        <w:t>Современные тенденции развития современных информационных технологий для электронного бизнеса</w:t>
      </w:r>
      <w:r w:rsidR="00B676B4" w:rsidRPr="009A3093">
        <w:rPr>
          <w:rFonts w:ascii="Times New Roman" w:hAnsi="Times New Roman" w:cs="Times New Roman"/>
          <w:sz w:val="28"/>
          <w:szCs w:val="28"/>
        </w:rPr>
        <w:t>.</w:t>
      </w:r>
    </w:p>
    <w:p w:rsidR="004A403A" w:rsidRPr="009A3093" w:rsidRDefault="004A403A" w:rsidP="009A309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093">
        <w:rPr>
          <w:rFonts w:ascii="Times New Roman" w:hAnsi="Times New Roman" w:cs="Times New Roman"/>
          <w:sz w:val="28"/>
          <w:szCs w:val="28"/>
        </w:rPr>
        <w:t>Модели электронного бизнеса</w:t>
      </w:r>
      <w:r w:rsidR="00B676B4" w:rsidRPr="009A3093">
        <w:rPr>
          <w:rFonts w:ascii="Times New Roman" w:hAnsi="Times New Roman" w:cs="Times New Roman"/>
          <w:sz w:val="28"/>
          <w:szCs w:val="28"/>
        </w:rPr>
        <w:t>.</w:t>
      </w:r>
    </w:p>
    <w:p w:rsidR="004A403A" w:rsidRPr="009A3093" w:rsidRDefault="004A403A" w:rsidP="009A309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093">
        <w:rPr>
          <w:rFonts w:ascii="Times New Roman" w:hAnsi="Times New Roman" w:cs="Times New Roman"/>
          <w:sz w:val="28"/>
          <w:szCs w:val="28"/>
        </w:rPr>
        <w:t>Трансформация форм электронного бизнеса</w:t>
      </w:r>
      <w:r w:rsidR="00B676B4" w:rsidRPr="009A3093">
        <w:rPr>
          <w:rFonts w:ascii="Times New Roman" w:hAnsi="Times New Roman" w:cs="Times New Roman"/>
          <w:sz w:val="28"/>
          <w:szCs w:val="28"/>
        </w:rPr>
        <w:t>.</w:t>
      </w:r>
    </w:p>
    <w:p w:rsidR="004A403A" w:rsidRPr="009A3093" w:rsidRDefault="004A403A" w:rsidP="009A309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093">
        <w:rPr>
          <w:rFonts w:ascii="Times New Roman" w:hAnsi="Times New Roman" w:cs="Times New Roman"/>
          <w:sz w:val="28"/>
          <w:szCs w:val="28"/>
        </w:rPr>
        <w:t>Формы деятельности организаций в области электронного бизнеса</w:t>
      </w:r>
      <w:r w:rsidR="00B676B4" w:rsidRPr="009A3093">
        <w:rPr>
          <w:rFonts w:ascii="Times New Roman" w:hAnsi="Times New Roman" w:cs="Times New Roman"/>
          <w:sz w:val="28"/>
          <w:szCs w:val="28"/>
        </w:rPr>
        <w:t>.</w:t>
      </w:r>
    </w:p>
    <w:p w:rsidR="009A3093" w:rsidRDefault="009A3093" w:rsidP="009A3093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инструментов для проектирования интернет-магазинов.</w:t>
      </w:r>
    </w:p>
    <w:p w:rsidR="004A403A" w:rsidRPr="009A3093" w:rsidRDefault="004A403A" w:rsidP="009A309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093">
        <w:rPr>
          <w:rFonts w:ascii="Times New Roman" w:hAnsi="Times New Roman" w:cs="Times New Roman"/>
          <w:sz w:val="28"/>
          <w:szCs w:val="28"/>
        </w:rPr>
        <w:t>Современные тенденции интернет-технологий</w:t>
      </w:r>
      <w:r w:rsidR="00B676B4" w:rsidRPr="009A3093">
        <w:rPr>
          <w:rFonts w:ascii="Times New Roman" w:hAnsi="Times New Roman" w:cs="Times New Roman"/>
          <w:sz w:val="28"/>
          <w:szCs w:val="28"/>
        </w:rPr>
        <w:t>.</w:t>
      </w:r>
    </w:p>
    <w:p w:rsidR="004A403A" w:rsidRPr="009A3093" w:rsidRDefault="004A403A" w:rsidP="009A309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093">
        <w:rPr>
          <w:rFonts w:ascii="Times New Roman" w:hAnsi="Times New Roman" w:cs="Times New Roman"/>
          <w:sz w:val="28"/>
          <w:szCs w:val="28"/>
        </w:rPr>
        <w:t>Характеристика основных технологий программирования</w:t>
      </w:r>
      <w:r w:rsidR="00B676B4" w:rsidRPr="009A3093">
        <w:rPr>
          <w:rFonts w:ascii="Times New Roman" w:hAnsi="Times New Roman" w:cs="Times New Roman"/>
          <w:sz w:val="28"/>
          <w:szCs w:val="28"/>
        </w:rPr>
        <w:t>.</w:t>
      </w:r>
    </w:p>
    <w:p w:rsidR="004A403A" w:rsidRPr="009A3093" w:rsidRDefault="004A403A" w:rsidP="009A309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093">
        <w:rPr>
          <w:rFonts w:ascii="Times New Roman" w:hAnsi="Times New Roman" w:cs="Times New Roman"/>
          <w:sz w:val="28"/>
          <w:szCs w:val="28"/>
        </w:rPr>
        <w:t>Классификация современных языков веб-программирования</w:t>
      </w:r>
      <w:r w:rsidR="00B676B4" w:rsidRPr="009A3093">
        <w:rPr>
          <w:rFonts w:ascii="Times New Roman" w:hAnsi="Times New Roman" w:cs="Times New Roman"/>
          <w:sz w:val="28"/>
          <w:szCs w:val="28"/>
        </w:rPr>
        <w:t>.</w:t>
      </w:r>
    </w:p>
    <w:p w:rsidR="00CE0D83" w:rsidRDefault="004A403A" w:rsidP="009A3093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6B4">
        <w:rPr>
          <w:rFonts w:ascii="Times New Roman" w:hAnsi="Times New Roman" w:cs="Times New Roman"/>
          <w:sz w:val="28"/>
          <w:szCs w:val="28"/>
        </w:rPr>
        <w:t>Электронная коммерция: принципы, тенденции развития</w:t>
      </w:r>
      <w:r w:rsidR="00B676B4">
        <w:rPr>
          <w:rFonts w:ascii="Times New Roman" w:hAnsi="Times New Roman" w:cs="Times New Roman"/>
          <w:sz w:val="28"/>
          <w:szCs w:val="28"/>
        </w:rPr>
        <w:t>.</w:t>
      </w:r>
    </w:p>
    <w:p w:rsidR="00BC0803" w:rsidRDefault="00BC0803" w:rsidP="009A3093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6B4">
        <w:rPr>
          <w:rFonts w:ascii="Times New Roman" w:hAnsi="Times New Roman" w:cs="Times New Roman"/>
          <w:sz w:val="28"/>
          <w:szCs w:val="28"/>
        </w:rPr>
        <w:t xml:space="preserve">Поисковые системы и основные факторы, влияющие на поисковую выдачу. Достоинства и недостатки поисковой оптимизации как маркетингового хода. </w:t>
      </w:r>
    </w:p>
    <w:p w:rsidR="00BC0803" w:rsidRDefault="00BC0803" w:rsidP="009A3093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искусственного для проектирования интернет-магазинов: достоинства и недостатки.</w:t>
      </w:r>
    </w:p>
    <w:p w:rsidR="00BC0803" w:rsidRDefault="00BC0803" w:rsidP="009A3093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803">
        <w:rPr>
          <w:rFonts w:ascii="Times New Roman" w:hAnsi="Times New Roman" w:cs="Times New Roman"/>
          <w:sz w:val="28"/>
          <w:szCs w:val="28"/>
        </w:rPr>
        <w:t xml:space="preserve">Использование искусственного для проектирования </w:t>
      </w:r>
      <w:r>
        <w:rPr>
          <w:rFonts w:ascii="Times New Roman" w:hAnsi="Times New Roman" w:cs="Times New Roman"/>
          <w:sz w:val="28"/>
          <w:szCs w:val="28"/>
        </w:rPr>
        <w:t>интернет-магазинов</w:t>
      </w:r>
      <w:r w:rsidRPr="00BC080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риски и возможности</w:t>
      </w:r>
      <w:r w:rsidRPr="00BC0803">
        <w:rPr>
          <w:rFonts w:ascii="Times New Roman" w:hAnsi="Times New Roman" w:cs="Times New Roman"/>
          <w:sz w:val="28"/>
          <w:szCs w:val="28"/>
        </w:rPr>
        <w:t>.</w:t>
      </w:r>
    </w:p>
    <w:p w:rsidR="00B6768E" w:rsidRDefault="00B6768E" w:rsidP="00557B5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B67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3459"/>
    <w:multiLevelType w:val="hybridMultilevel"/>
    <w:tmpl w:val="D026FC52"/>
    <w:lvl w:ilvl="0" w:tplc="21FC2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0F40F5"/>
    <w:multiLevelType w:val="multilevel"/>
    <w:tmpl w:val="BB44A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3260F1"/>
    <w:multiLevelType w:val="hybridMultilevel"/>
    <w:tmpl w:val="86E81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F6"/>
    <w:multiLevelType w:val="hybridMultilevel"/>
    <w:tmpl w:val="8EC6ECF6"/>
    <w:lvl w:ilvl="0" w:tplc="3690BF5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0C13280"/>
    <w:multiLevelType w:val="hybridMultilevel"/>
    <w:tmpl w:val="5E82F74C"/>
    <w:lvl w:ilvl="0" w:tplc="C20A9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DB2233"/>
    <w:multiLevelType w:val="hybridMultilevel"/>
    <w:tmpl w:val="6D864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BD41C5"/>
    <w:multiLevelType w:val="hybridMultilevel"/>
    <w:tmpl w:val="AD2A9398"/>
    <w:lvl w:ilvl="0" w:tplc="21FC2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206863"/>
    <w:multiLevelType w:val="hybridMultilevel"/>
    <w:tmpl w:val="F56CE6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7873D17"/>
    <w:multiLevelType w:val="multilevel"/>
    <w:tmpl w:val="91F8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28"/>
    <w:rsid w:val="0007432B"/>
    <w:rsid w:val="000D5577"/>
    <w:rsid w:val="001D253E"/>
    <w:rsid w:val="001D7456"/>
    <w:rsid w:val="00256C8C"/>
    <w:rsid w:val="002B0E5B"/>
    <w:rsid w:val="002B323D"/>
    <w:rsid w:val="004240B4"/>
    <w:rsid w:val="004A403A"/>
    <w:rsid w:val="004A5A28"/>
    <w:rsid w:val="00557B5F"/>
    <w:rsid w:val="005B12BC"/>
    <w:rsid w:val="008819BC"/>
    <w:rsid w:val="009A3093"/>
    <w:rsid w:val="00A2654F"/>
    <w:rsid w:val="00A82D9B"/>
    <w:rsid w:val="00AB273B"/>
    <w:rsid w:val="00AD0331"/>
    <w:rsid w:val="00B6768E"/>
    <w:rsid w:val="00B676B4"/>
    <w:rsid w:val="00BC0803"/>
    <w:rsid w:val="00C578A5"/>
    <w:rsid w:val="00CE0D83"/>
    <w:rsid w:val="00E0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E5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0D8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CE0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E5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0D8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CE0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library.ru/item.asp?id=4629169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Бычинский Александр Юрьевич</cp:lastModifiedBy>
  <cp:revision>14</cp:revision>
  <dcterms:created xsi:type="dcterms:W3CDTF">2025-02-06T06:22:00Z</dcterms:created>
  <dcterms:modified xsi:type="dcterms:W3CDTF">2025-03-12T05:16:00Z</dcterms:modified>
</cp:coreProperties>
</file>