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DFF09" w14:textId="020DB91E" w:rsidR="000D75AA" w:rsidRDefault="000D75AA" w:rsidP="000D75AA"/>
    <w:p w14:paraId="638353E4" w14:textId="77777777" w:rsidR="000D75AA" w:rsidRDefault="000D75AA" w:rsidP="000D75AA"/>
    <w:p w14:paraId="36D17521" w14:textId="77777777" w:rsidR="00184843" w:rsidRDefault="00184843">
      <w:pPr>
        <w:rPr>
          <w:b/>
          <w:bCs/>
          <w:sz w:val="28"/>
          <w:szCs w:val="28"/>
        </w:rPr>
      </w:pPr>
      <w:bookmarkStart w:id="0" w:name="_Toc170571401"/>
      <w:r>
        <w:br w:type="page"/>
      </w:r>
    </w:p>
    <w:p w14:paraId="7C0E9F85" w14:textId="0D9561B1" w:rsidR="00184843" w:rsidRDefault="00184843" w:rsidP="00184843">
      <w:pPr>
        <w:pStyle w:val="1"/>
      </w:pPr>
      <w:r>
        <w:lastRenderedPageBreak/>
        <w:t>Содержание</w:t>
      </w:r>
      <w:bookmarkEnd w:id="0"/>
    </w:p>
    <w:p w14:paraId="2EE13AB3" w14:textId="77777777" w:rsidR="00184843" w:rsidRDefault="00184843" w:rsidP="00184843">
      <w:pPr>
        <w:pStyle w:val="1"/>
      </w:pPr>
    </w:p>
    <w:p w14:paraId="395D05FF" w14:textId="277EF681" w:rsidR="00184843" w:rsidRDefault="00184843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70571401" w:history="1"/>
    </w:p>
    <w:p w14:paraId="40BBE73F" w14:textId="003B9C5F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2" w:history="1">
        <w:r w:rsidR="00184843" w:rsidRPr="00184843">
          <w:rPr>
            <w:rStyle w:val="ab"/>
            <w:noProof/>
            <w:sz w:val="28"/>
            <w:szCs w:val="28"/>
          </w:rPr>
          <w:t>Введение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_Toc170571402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3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03A32D0A" w14:textId="079F11C9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3" w:history="1">
        <w:r w:rsidR="00184843" w:rsidRPr="00184843">
          <w:rPr>
            <w:rStyle w:val="ab"/>
            <w:noProof/>
            <w:sz w:val="28"/>
            <w:szCs w:val="28"/>
          </w:rPr>
          <w:t>1. Общая характеристика организации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_Toc170571403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4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2603813F" w14:textId="7BA5E641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4" w:history="1">
        <w:r w:rsidR="00184843" w:rsidRPr="00184843">
          <w:rPr>
            <w:rStyle w:val="ab"/>
            <w:noProof/>
            <w:sz w:val="28"/>
            <w:szCs w:val="28"/>
          </w:rPr>
          <w:t>2. Организационная структура управления ООО «МК-Энергосет»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_Toc170571404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7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6F821298" w14:textId="4EF3E50C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5" w:history="1">
        <w:r w:rsidR="00184843" w:rsidRPr="00184843">
          <w:rPr>
            <w:rStyle w:val="ab"/>
            <w:noProof/>
            <w:sz w:val="28"/>
            <w:szCs w:val="28"/>
          </w:rPr>
          <w:t>3. Определение основных направлений деятельности организации и оценка ассортиментной политики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_Toc170571405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9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6C1040B6" w14:textId="4AF80759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6" w:history="1">
        <w:r w:rsidR="00184843" w:rsidRPr="00184843">
          <w:rPr>
            <w:rStyle w:val="ab"/>
            <w:noProof/>
            <w:sz w:val="28"/>
            <w:szCs w:val="28"/>
          </w:rPr>
          <w:t>4. Анализ деятельности отдела продаж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_Toc170571406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11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468F6ABF" w14:textId="1CD24748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7" w:history="1">
        <w:r w:rsidR="00184843" w:rsidRPr="00184843">
          <w:rPr>
            <w:rStyle w:val="ab"/>
            <w:noProof/>
            <w:sz w:val="28"/>
            <w:szCs w:val="28"/>
          </w:rPr>
          <w:t>5. Анализ процесса документооборота в организации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_Toc170571407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14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06FEF922" w14:textId="294D9519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8" w:history="1">
        <w:r w:rsidR="00184843" w:rsidRPr="00184843">
          <w:rPr>
            <w:rStyle w:val="ab"/>
            <w:noProof/>
            <w:sz w:val="28"/>
            <w:szCs w:val="28"/>
          </w:rPr>
          <w:t>Заключение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_Toc170571408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16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7EA8355C" w14:textId="395B4534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09" w:history="1">
        <w:r w:rsidR="00184843" w:rsidRPr="00184843">
          <w:rPr>
            <w:rStyle w:val="ab"/>
            <w:noProof/>
            <w:sz w:val="28"/>
            <w:szCs w:val="28"/>
          </w:rPr>
          <w:t>Библиографический список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_Toc170571409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17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16140A7A" w14:textId="14AB7826" w:rsidR="00184843" w:rsidRPr="00184843" w:rsidRDefault="00316E9C" w:rsidP="00184843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70571410" w:history="1">
        <w:r w:rsidR="00184843" w:rsidRPr="00184843">
          <w:rPr>
            <w:rStyle w:val="ab"/>
            <w:noProof/>
            <w:sz w:val="28"/>
            <w:szCs w:val="28"/>
          </w:rPr>
          <w:t>Приложение</w:t>
        </w:r>
        <w:r w:rsidR="00184843" w:rsidRPr="00184843">
          <w:rPr>
            <w:noProof/>
            <w:webHidden/>
            <w:sz w:val="28"/>
            <w:szCs w:val="28"/>
          </w:rPr>
          <w:tab/>
        </w:r>
        <w:r w:rsidR="00184843" w:rsidRPr="00184843">
          <w:rPr>
            <w:noProof/>
            <w:webHidden/>
            <w:sz w:val="28"/>
            <w:szCs w:val="28"/>
          </w:rPr>
          <w:fldChar w:fldCharType="begin"/>
        </w:r>
        <w:r w:rsidR="00184843" w:rsidRPr="00184843">
          <w:rPr>
            <w:noProof/>
            <w:webHidden/>
            <w:sz w:val="28"/>
            <w:szCs w:val="28"/>
          </w:rPr>
          <w:instrText xml:space="preserve"> PAGEREF _Toc170571410 \h </w:instrText>
        </w:r>
        <w:r w:rsidR="00184843" w:rsidRPr="00184843">
          <w:rPr>
            <w:noProof/>
            <w:webHidden/>
            <w:sz w:val="28"/>
            <w:szCs w:val="28"/>
          </w:rPr>
        </w:r>
        <w:r w:rsidR="00184843" w:rsidRPr="00184843">
          <w:rPr>
            <w:noProof/>
            <w:webHidden/>
            <w:sz w:val="28"/>
            <w:szCs w:val="28"/>
          </w:rPr>
          <w:fldChar w:fldCharType="separate"/>
        </w:r>
        <w:r w:rsidR="00184843" w:rsidRPr="00184843">
          <w:rPr>
            <w:noProof/>
            <w:webHidden/>
            <w:sz w:val="28"/>
            <w:szCs w:val="28"/>
          </w:rPr>
          <w:t>19</w:t>
        </w:r>
        <w:r w:rsidR="00184843" w:rsidRPr="00184843">
          <w:rPr>
            <w:noProof/>
            <w:webHidden/>
            <w:sz w:val="28"/>
            <w:szCs w:val="28"/>
          </w:rPr>
          <w:fldChar w:fldCharType="end"/>
        </w:r>
      </w:hyperlink>
    </w:p>
    <w:p w14:paraId="0C561E28" w14:textId="283F1097" w:rsidR="00BB1F01" w:rsidRDefault="00184843" w:rsidP="00184843">
      <w:pPr>
        <w:pStyle w:val="1"/>
      </w:pPr>
      <w:r>
        <w:fldChar w:fldCharType="end"/>
      </w:r>
      <w:r w:rsidR="00BB1F01">
        <w:br w:type="page"/>
      </w:r>
    </w:p>
    <w:p w14:paraId="1A780055" w14:textId="7F70255B" w:rsidR="00A66A11" w:rsidRDefault="00BB1F01" w:rsidP="00BB1F01">
      <w:pPr>
        <w:pStyle w:val="1"/>
      </w:pPr>
      <w:bookmarkStart w:id="1" w:name="_Toc170571402"/>
      <w:r>
        <w:lastRenderedPageBreak/>
        <w:t>Введение</w:t>
      </w:r>
      <w:bookmarkEnd w:id="1"/>
    </w:p>
    <w:p w14:paraId="001E77CB" w14:textId="77777777" w:rsidR="00BB1F01" w:rsidRDefault="00BB1F0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7C2DF0A9" w14:textId="38E3396A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2" w:name="_Hlk170570762"/>
      <w:r w:rsidRPr="00410C98">
        <w:rPr>
          <w:sz w:val="28"/>
          <w:szCs w:val="28"/>
        </w:rPr>
        <w:t>Цель учебной (ознакомительной) практики:</w:t>
      </w:r>
    </w:p>
    <w:p w14:paraId="0976894C" w14:textId="34DD2B4F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14:paraId="237DCC81" w14:textId="23D3420E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- расширение профессионального кругозора обучающимися; </w:t>
      </w:r>
    </w:p>
    <w:p w14:paraId="2C1B2491" w14:textId="7A99CA14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- изучение опыта работы в сфере деятельности, соответствующей направлению подготовки бакалавриата 38.03.02 «Менеджмент».</w:t>
      </w:r>
    </w:p>
    <w:p w14:paraId="28568EE4" w14:textId="78EA6DE7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- изучить деятельность организации.</w:t>
      </w:r>
    </w:p>
    <w:p w14:paraId="1BB48DDB" w14:textId="77777777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     Задачами учебной практики являются: </w:t>
      </w:r>
    </w:p>
    <w:p w14:paraId="78B2D9E8" w14:textId="548734DF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- изучение структуры управления организацией, функций и методов управления, документооборота в организации; </w:t>
      </w:r>
    </w:p>
    <w:p w14:paraId="005E80D6" w14:textId="620435E3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 -  изучение должностных инструкций менеджеров организации; </w:t>
      </w:r>
    </w:p>
    <w:p w14:paraId="4481466B" w14:textId="56942E5D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- изучение методов контроля за принятыми решениями; </w:t>
      </w:r>
    </w:p>
    <w:p w14:paraId="2E7744F3" w14:textId="0DC38B04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- изучение опыта принятия эффективных управленческих решений.</w:t>
      </w:r>
    </w:p>
    <w:p w14:paraId="5506FF89" w14:textId="21B8DB24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Объект  практики – организационно-управленческая деятельность 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>».</w:t>
      </w:r>
    </w:p>
    <w:p w14:paraId="32F3EF7F" w14:textId="4BBBC0E1" w:rsidR="00A66A11" w:rsidRPr="00410C98" w:rsidRDefault="00A66A11" w:rsidP="00BB1F0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Предметом  практики являются деятельность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>».</w:t>
      </w:r>
    </w:p>
    <w:p w14:paraId="0EDC401C" w14:textId="5337AEE8" w:rsidR="00A66A11" w:rsidRPr="00410C98" w:rsidRDefault="00A66A11" w:rsidP="00A66A11"/>
    <w:p w14:paraId="60AF1A45" w14:textId="65AC34F1" w:rsidR="00A66A11" w:rsidRPr="00410C98" w:rsidRDefault="00A66A11">
      <w:r w:rsidRPr="00410C98">
        <w:br w:type="page"/>
      </w:r>
    </w:p>
    <w:p w14:paraId="3EC0EBE5" w14:textId="72C21FA4" w:rsidR="0089114F" w:rsidRPr="00410C98" w:rsidRDefault="00BF4BFE" w:rsidP="008240A2">
      <w:pPr>
        <w:pStyle w:val="1"/>
      </w:pPr>
      <w:bookmarkStart w:id="3" w:name="_Toc170571403"/>
      <w:r w:rsidRPr="00410C98">
        <w:lastRenderedPageBreak/>
        <w:t>1</w:t>
      </w:r>
      <w:r w:rsidR="00184843">
        <w:t>.</w:t>
      </w:r>
      <w:r w:rsidRPr="00410C98">
        <w:t xml:space="preserve"> Общая характеристика организации</w:t>
      </w:r>
      <w:bookmarkEnd w:id="3"/>
    </w:p>
    <w:p w14:paraId="128816C2" w14:textId="09DDDDF5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3F1C1383" w14:textId="01CD3322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Компания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>»  организована в форме общества с ограниченной ответственностью.</w:t>
      </w:r>
    </w:p>
    <w:p w14:paraId="308D30B7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ИНН: 7730642733</w:t>
      </w:r>
    </w:p>
    <w:p w14:paraId="33929CD8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КПП: 773101001</w:t>
      </w:r>
    </w:p>
    <w:p w14:paraId="1A97E56F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ОГРН: 1117746304576</w:t>
      </w:r>
    </w:p>
    <w:p w14:paraId="50499A6E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Место нахождения: 121353, г. Москва, ш. </w:t>
      </w:r>
      <w:proofErr w:type="spellStart"/>
      <w:r w:rsidRPr="00410C98">
        <w:rPr>
          <w:sz w:val="28"/>
          <w:szCs w:val="28"/>
        </w:rPr>
        <w:t>Сколковское</w:t>
      </w:r>
      <w:proofErr w:type="spellEnd"/>
      <w:r w:rsidRPr="00410C98">
        <w:rPr>
          <w:sz w:val="28"/>
          <w:szCs w:val="28"/>
        </w:rPr>
        <w:t>, д. 31 стр. 1</w:t>
      </w:r>
    </w:p>
    <w:p w14:paraId="32B65643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Вид деятельности: Торговля оптовая машинами, оборудованием и инструментами для сельского хозяйства (код по ОКВЭД 46.61)</w:t>
      </w:r>
    </w:p>
    <w:p w14:paraId="18181C30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Статус организации: коммерческая, действующая</w:t>
      </w:r>
    </w:p>
    <w:p w14:paraId="084B4AAC" w14:textId="43EBEE1B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Общество с ограниченной ответственностью – это учреждённое одним или несколькими юридическими и/или физическими лицами </w:t>
      </w:r>
      <w:hyperlink r:id="rId8" w:tooltip="хозяйственное общество (определение, формула, пример)" w:history="1">
        <w:r w:rsidRPr="00410C98">
          <w:rPr>
            <w:sz w:val="28"/>
            <w:szCs w:val="28"/>
          </w:rPr>
          <w:t>хозяйственное общество</w:t>
        </w:r>
      </w:hyperlink>
      <w:r w:rsidRPr="00410C98">
        <w:rPr>
          <w:sz w:val="28"/>
          <w:szCs w:val="28"/>
        </w:rPr>
        <w:t>, уставной капитал которого разделён на доли. При этом участники общества — учредители не отвечают по его обязательствам и несут риск убытков, связанных с деятельностью общества, в пределах стоимости принадлежащих им долей или акций в уставном капитале общества, но только до тех пор, пока общество не находится в стадии банкротства (см. п.1 ст. 2 Федерального закона от 08.02.1998 N 14-ФЗ «Об обществах с ограниченной ответственностью»). </w:t>
      </w:r>
    </w:p>
    <w:p w14:paraId="4B7C6BB2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Таким образом, общество с ограниченной ответственностью - это сообщество, объединяющее одного или нескольких лиц, которое имеет уставной капитал, состоящий из долей учредителей. Этими деньгами, как и другим имуществом Общества с ограниченной ответственностью, организация отвечает по долгам, причем эта обязанность относится к разряду солидарных. При банкротстве общества участники несут субсидиарную ответственность по долгам общества всем имеющимся у них имуществом.</w:t>
      </w:r>
    </w:p>
    <w:p w14:paraId="7F3C62E1" w14:textId="77777777" w:rsidR="00A66A11" w:rsidRPr="00410C98" w:rsidRDefault="00A66A11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К нормативным документам, регулирующим деятельность общества с ограниченной ответственностью, относятся следующие документы:</w:t>
      </w:r>
    </w:p>
    <w:p w14:paraId="4AAA3C10" w14:textId="77777777" w:rsidR="00A66A11" w:rsidRPr="00410C98" w:rsidRDefault="00A66A11" w:rsidP="002C6F3B">
      <w:pPr>
        <w:pStyle w:val="a3"/>
        <w:widowControl w:val="0"/>
        <w:numPr>
          <w:ilvl w:val="0"/>
          <w:numId w:val="1"/>
        </w:numPr>
        <w:tabs>
          <w:tab w:val="left" w:pos="993"/>
          <w:tab w:val="center" w:pos="4677"/>
          <w:tab w:val="right" w:pos="9355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Конституция РФ от 12.12.1993.</w:t>
      </w:r>
    </w:p>
    <w:p w14:paraId="7FCF020F" w14:textId="77777777" w:rsidR="00A66A11" w:rsidRPr="00410C98" w:rsidRDefault="00A66A11" w:rsidP="002C6F3B">
      <w:pPr>
        <w:pStyle w:val="a3"/>
        <w:widowControl w:val="0"/>
        <w:numPr>
          <w:ilvl w:val="0"/>
          <w:numId w:val="1"/>
        </w:numPr>
        <w:tabs>
          <w:tab w:val="left" w:pos="993"/>
          <w:tab w:val="center" w:pos="4677"/>
          <w:tab w:val="right" w:pos="9355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lastRenderedPageBreak/>
        <w:t>Гражданский Кодекс РФ.</w:t>
      </w:r>
    </w:p>
    <w:p w14:paraId="438EE7E5" w14:textId="77777777" w:rsidR="00A66A11" w:rsidRPr="00410C98" w:rsidRDefault="00A66A11" w:rsidP="002C6F3B">
      <w:pPr>
        <w:pStyle w:val="a3"/>
        <w:widowControl w:val="0"/>
        <w:numPr>
          <w:ilvl w:val="0"/>
          <w:numId w:val="1"/>
        </w:numPr>
        <w:tabs>
          <w:tab w:val="left" w:pos="993"/>
          <w:tab w:val="center" w:pos="4677"/>
          <w:tab w:val="right" w:pos="9355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Налоговый кодекс РФ.</w:t>
      </w:r>
    </w:p>
    <w:p w14:paraId="5C630C23" w14:textId="77777777" w:rsidR="00A66A11" w:rsidRPr="00410C98" w:rsidRDefault="00A66A11" w:rsidP="002C6F3B">
      <w:pPr>
        <w:pStyle w:val="a3"/>
        <w:widowControl w:val="0"/>
        <w:numPr>
          <w:ilvl w:val="0"/>
          <w:numId w:val="1"/>
        </w:numPr>
        <w:tabs>
          <w:tab w:val="left" w:pos="993"/>
          <w:tab w:val="center" w:pos="4677"/>
          <w:tab w:val="right" w:pos="9355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Федеральный закон «Об обществах с ограниченной ответственностью» от 08.02.1998 N 14-ФЗ.</w:t>
      </w:r>
    </w:p>
    <w:p w14:paraId="5ED593A6" w14:textId="77777777" w:rsidR="00A66A11" w:rsidRPr="00410C98" w:rsidRDefault="00A66A11" w:rsidP="002C6F3B">
      <w:pPr>
        <w:pStyle w:val="a3"/>
        <w:widowControl w:val="0"/>
        <w:numPr>
          <w:ilvl w:val="0"/>
          <w:numId w:val="1"/>
        </w:numPr>
        <w:tabs>
          <w:tab w:val="left" w:pos="993"/>
          <w:tab w:val="center" w:pos="4677"/>
          <w:tab w:val="right" w:pos="9355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Федеральный закон «О государственной регистрации юридических лиц и индивидуальных предпринимателей» от 28.08.2001 № 129-ФЗ.</w:t>
      </w:r>
    </w:p>
    <w:p w14:paraId="428E2796" w14:textId="77777777" w:rsidR="00A66A11" w:rsidRPr="00410C98" w:rsidRDefault="00A66A11" w:rsidP="002C6F3B">
      <w:pPr>
        <w:pStyle w:val="a3"/>
        <w:widowControl w:val="0"/>
        <w:numPr>
          <w:ilvl w:val="0"/>
          <w:numId w:val="1"/>
        </w:numPr>
        <w:tabs>
          <w:tab w:val="left" w:pos="993"/>
          <w:tab w:val="center" w:pos="4677"/>
          <w:tab w:val="right" w:pos="9355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Федеральный закон «О несостоятельности (банкротстве)» от 26.10.2002 № 127-ФЗ.</w:t>
      </w:r>
    </w:p>
    <w:p w14:paraId="62918EFD" w14:textId="77777777" w:rsidR="00A66A11" w:rsidRPr="00410C98" w:rsidRDefault="00A66A11" w:rsidP="002C6F3B">
      <w:pPr>
        <w:pStyle w:val="a3"/>
        <w:widowControl w:val="0"/>
        <w:numPr>
          <w:ilvl w:val="0"/>
          <w:numId w:val="1"/>
        </w:numPr>
        <w:tabs>
          <w:tab w:val="left" w:pos="993"/>
          <w:tab w:val="center" w:pos="4677"/>
          <w:tab w:val="right" w:pos="9355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Трудовой кодекс РФ от 30.12.2001 N 197-ФЗ.</w:t>
      </w:r>
    </w:p>
    <w:p w14:paraId="1F98AC70" w14:textId="6492AC5A" w:rsidR="00A66A11" w:rsidRPr="00410C98" w:rsidRDefault="00A66A11" w:rsidP="002C6F3B">
      <w:pPr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Уставный капитал ООО "МК-</w:t>
      </w:r>
      <w:proofErr w:type="spellStart"/>
      <w:r w:rsidRPr="00410C98">
        <w:rPr>
          <w:sz w:val="28"/>
          <w:szCs w:val="28"/>
        </w:rPr>
        <w:t>Э</w:t>
      </w:r>
      <w:r w:rsidR="002C6F3B" w:rsidRPr="00410C98">
        <w:rPr>
          <w:sz w:val="28"/>
          <w:szCs w:val="28"/>
        </w:rPr>
        <w:t>нергосет</w:t>
      </w:r>
      <w:proofErr w:type="spellEnd"/>
      <w:r w:rsidRPr="00410C98">
        <w:rPr>
          <w:sz w:val="28"/>
          <w:szCs w:val="28"/>
        </w:rPr>
        <w:t>" составляет 37,5 тыс. руб.</w:t>
      </w:r>
    </w:p>
    <w:p w14:paraId="37900485" w14:textId="77777777" w:rsidR="00A66A11" w:rsidRPr="00410C98" w:rsidRDefault="00A66A11" w:rsidP="002C6F3B">
      <w:pPr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Организация не применяет специальных режимов налогообложения (находится на общем режиме).</w:t>
      </w:r>
    </w:p>
    <w:p w14:paraId="2B0A4453" w14:textId="77777777" w:rsidR="00A66A11" w:rsidRPr="00410C98" w:rsidRDefault="00A66A11" w:rsidP="002C6F3B">
      <w:pPr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Организация относится к категории микропредприятий. В соответствии с нормативно утвержденными критериями, микропредприятием считается организация с выручкой до 120 млн. руб. в год и численностью сотрудников до 15 человек.</w:t>
      </w:r>
    </w:p>
    <w:p w14:paraId="417B99A2" w14:textId="77777777" w:rsidR="002C6F3B" w:rsidRPr="00410C98" w:rsidRDefault="002C6F3B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Основные экономические показатели рассмотрим в таблице 1.</w:t>
      </w:r>
    </w:p>
    <w:p w14:paraId="4B447A65" w14:textId="77777777" w:rsidR="002C6F3B" w:rsidRPr="00410C98" w:rsidRDefault="002C6F3B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410C98">
        <w:rPr>
          <w:sz w:val="28"/>
          <w:szCs w:val="28"/>
        </w:rPr>
        <w:t>Таблица 1</w:t>
      </w:r>
    </w:p>
    <w:p w14:paraId="1D18550D" w14:textId="4969F5F5" w:rsidR="002C6F3B" w:rsidRPr="00410C98" w:rsidRDefault="002C6F3B" w:rsidP="002C6F3B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10C98">
        <w:rPr>
          <w:sz w:val="28"/>
          <w:szCs w:val="28"/>
        </w:rPr>
        <w:t>Основные экономические показатели  ООО</w:t>
      </w:r>
      <w:r w:rsidR="00304890" w:rsidRPr="00410C98">
        <w:rPr>
          <w:sz w:val="28"/>
          <w:szCs w:val="28"/>
        </w:rPr>
        <w:t xml:space="preserve">  "МК-</w:t>
      </w:r>
      <w:proofErr w:type="spellStart"/>
      <w:r w:rsidR="00304890" w:rsidRPr="00410C98">
        <w:rPr>
          <w:sz w:val="28"/>
          <w:szCs w:val="28"/>
        </w:rPr>
        <w:t>Энергосет</w:t>
      </w:r>
      <w:proofErr w:type="spellEnd"/>
      <w:r w:rsidR="00304890" w:rsidRPr="00410C98">
        <w:rPr>
          <w:sz w:val="28"/>
          <w:szCs w:val="28"/>
        </w:rPr>
        <w:t>"</w:t>
      </w:r>
    </w:p>
    <w:tbl>
      <w:tblPr>
        <w:tblOverlap w:val="never"/>
        <w:tblW w:w="93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7"/>
        <w:gridCol w:w="1118"/>
        <w:gridCol w:w="1141"/>
        <w:gridCol w:w="1276"/>
        <w:gridCol w:w="1284"/>
        <w:gridCol w:w="1299"/>
      </w:tblGrid>
      <w:tr w:rsidR="00410C98" w:rsidRPr="00410C98" w14:paraId="43B680F7" w14:textId="77777777" w:rsidTr="00C37C32">
        <w:trPr>
          <w:trHeight w:val="473"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839DD4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Наименования статей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4A9A24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Ед.</w:t>
            </w:r>
          </w:p>
          <w:p w14:paraId="1E0845E6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измерения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6E54D5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Значения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945C6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Изменения</w:t>
            </w:r>
          </w:p>
        </w:tc>
      </w:tr>
      <w:tr w:rsidR="00410C98" w:rsidRPr="00410C98" w14:paraId="5D1FC5F1" w14:textId="77777777" w:rsidTr="00C37C32">
        <w:trPr>
          <w:trHeight w:val="510"/>
        </w:trPr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7E5ADF" w14:textId="77777777" w:rsidR="002C6F3B" w:rsidRPr="00410C98" w:rsidRDefault="002C6F3B" w:rsidP="002C6F3B">
            <w:pPr>
              <w:spacing w:after="0" w:line="276" w:lineRule="auto"/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71005E" w14:textId="77777777" w:rsidR="002C6F3B" w:rsidRPr="00410C98" w:rsidRDefault="002C6F3B" w:rsidP="002C6F3B">
            <w:pPr>
              <w:spacing w:after="0" w:line="276" w:lineRule="auto"/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27EA72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59D828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2023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C6279C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Абсолют.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EA648A" w14:textId="77777777" w:rsidR="002C6F3B" w:rsidRPr="00410C98" w:rsidRDefault="002C6F3B" w:rsidP="002C6F3B">
            <w:pPr>
              <w:spacing w:after="0" w:line="276" w:lineRule="auto"/>
              <w:jc w:val="center"/>
            </w:pPr>
            <w:r w:rsidRPr="00410C98">
              <w:t>Относит., %</w:t>
            </w:r>
          </w:p>
        </w:tc>
      </w:tr>
      <w:tr w:rsidR="00410C98" w:rsidRPr="00410C98" w14:paraId="7BEE7870" w14:textId="77777777" w:rsidTr="00C37C32">
        <w:trPr>
          <w:trHeight w:val="37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F99727" w14:textId="77777777" w:rsidR="00A12731" w:rsidRPr="00410C98" w:rsidRDefault="00A12731" w:rsidP="00A12731">
            <w:pPr>
              <w:spacing w:after="0" w:line="276" w:lineRule="auto"/>
            </w:pPr>
            <w:r w:rsidRPr="00410C98">
              <w:t>Выручка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287C86" w14:textId="77777777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тыс. руб.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3DF3DA" w14:textId="62C24A9A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114830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C0BD80" w14:textId="02E6A665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60366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32A009" w14:textId="0001D2A5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-54464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322628" w14:textId="0BC0480B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52,6</w:t>
            </w:r>
          </w:p>
        </w:tc>
      </w:tr>
      <w:tr w:rsidR="00410C98" w:rsidRPr="00410C98" w14:paraId="29BC94D6" w14:textId="77777777" w:rsidTr="00C37C32">
        <w:trPr>
          <w:trHeight w:val="360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8F4B77" w14:textId="77777777" w:rsidR="00A12731" w:rsidRPr="00410C98" w:rsidRDefault="00A12731" w:rsidP="00A12731">
            <w:pPr>
              <w:spacing w:after="0" w:line="276" w:lineRule="auto"/>
            </w:pPr>
            <w:r w:rsidRPr="00410C98">
              <w:t>Себестоимость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ECD1A" w14:textId="77777777" w:rsidR="00A12731" w:rsidRPr="00410C98" w:rsidRDefault="00A12731" w:rsidP="00A12731">
            <w:pPr>
              <w:spacing w:after="0" w:line="276" w:lineRule="auto"/>
              <w:jc w:val="center"/>
            </w:pPr>
            <w:proofErr w:type="spellStart"/>
            <w:r w:rsidRPr="00410C98">
              <w:t>тыс.руб</w:t>
            </w:r>
            <w:proofErr w:type="spellEnd"/>
            <w:r w:rsidRPr="00410C98"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1F331D" w14:textId="760263C4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109542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F8C31E" w14:textId="0AEAED08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60189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6218BC" w14:textId="580669C3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-49353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5BBF0A" w14:textId="677AE1F3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54,9</w:t>
            </w:r>
          </w:p>
        </w:tc>
      </w:tr>
      <w:tr w:rsidR="00410C98" w:rsidRPr="00410C98" w14:paraId="06B0A604" w14:textId="77777777" w:rsidTr="00C37C32">
        <w:trPr>
          <w:trHeight w:val="270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2A6A40B" w14:textId="77777777" w:rsidR="00A12731" w:rsidRPr="00410C98" w:rsidRDefault="00A12731" w:rsidP="00A12731">
            <w:pPr>
              <w:spacing w:after="0" w:line="276" w:lineRule="auto"/>
            </w:pPr>
            <w:r w:rsidRPr="00410C98">
              <w:t>Прибыль от продаж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DF00CB8" w14:textId="77777777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тыс. руб.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24B6B3" w14:textId="26B73EC2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5288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81D24A" w14:textId="1DD71A97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177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6D0B84" w14:textId="59CCA1E9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-5111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FAE5B" w14:textId="454A0D08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3,3</w:t>
            </w:r>
          </w:p>
        </w:tc>
      </w:tr>
      <w:tr w:rsidR="00410C98" w:rsidRPr="00410C98" w14:paraId="481BA580" w14:textId="77777777" w:rsidTr="00C37C32">
        <w:trPr>
          <w:trHeight w:val="28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DD8979" w14:textId="77777777" w:rsidR="00A12731" w:rsidRPr="00410C98" w:rsidRDefault="00A12731" w:rsidP="00A12731">
            <w:pPr>
              <w:spacing w:after="0" w:line="276" w:lineRule="auto"/>
            </w:pPr>
            <w:r w:rsidRPr="00410C98">
              <w:t>Рентабельность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EFAC43" w14:textId="77777777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%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B08738" w14:textId="4930D46C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403302" w14:textId="7530D389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0,3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F18807" w14:textId="6AA3EDEE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-4,3119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FC4623" w14:textId="44405629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6,4</w:t>
            </w:r>
          </w:p>
        </w:tc>
      </w:tr>
      <w:tr w:rsidR="00410C98" w:rsidRPr="00410C98" w14:paraId="6002024B" w14:textId="77777777" w:rsidTr="00C37C32">
        <w:trPr>
          <w:trHeight w:val="28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A8F1D8" w14:textId="77777777" w:rsidR="00A12731" w:rsidRPr="00410C98" w:rsidRDefault="00A12731" w:rsidP="00A12731">
            <w:pPr>
              <w:spacing w:after="0" w:line="276" w:lineRule="auto"/>
            </w:pPr>
            <w:r w:rsidRPr="00410C98">
              <w:t>Чистая прибыль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52DD35" w14:textId="77777777" w:rsidR="00A12731" w:rsidRPr="00410C98" w:rsidRDefault="00A12731" w:rsidP="00A12731">
            <w:pPr>
              <w:spacing w:after="0" w:line="276" w:lineRule="auto"/>
              <w:jc w:val="center"/>
            </w:pPr>
            <w:proofErr w:type="spellStart"/>
            <w:r w:rsidRPr="00410C98">
              <w:t>тыс.руб</w:t>
            </w:r>
            <w:proofErr w:type="spellEnd"/>
            <w:r w:rsidRPr="00410C98"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FD301E" w14:textId="02858CD1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3983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2BBE06" w14:textId="0C1466D1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-29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25BED4" w14:textId="299CF769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-4012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68BE8" w14:textId="054C7EC6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-0,7</w:t>
            </w:r>
          </w:p>
        </w:tc>
      </w:tr>
      <w:tr w:rsidR="00410C98" w:rsidRPr="00410C98" w14:paraId="6FAD4F7A" w14:textId="77777777" w:rsidTr="00C37C32">
        <w:trPr>
          <w:trHeight w:val="8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81EEE3B" w14:textId="77777777" w:rsidR="00A12731" w:rsidRPr="00410C98" w:rsidRDefault="00A12731" w:rsidP="00A12731">
            <w:pPr>
              <w:spacing w:after="0" w:line="276" w:lineRule="auto"/>
            </w:pPr>
            <w:r w:rsidRPr="00410C98">
              <w:t>Среднегодовая стоимость основных производственных фондов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A6385B" w14:textId="77777777" w:rsidR="00A12731" w:rsidRPr="00410C98" w:rsidRDefault="00A12731" w:rsidP="00A12731">
            <w:pPr>
              <w:spacing w:after="0" w:line="276" w:lineRule="auto"/>
              <w:jc w:val="center"/>
            </w:pPr>
            <w:proofErr w:type="spellStart"/>
            <w:r w:rsidRPr="00410C98">
              <w:t>тыс.руб</w:t>
            </w:r>
            <w:proofErr w:type="spellEnd"/>
            <w:r w:rsidRPr="00410C98"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CCDC9E" w14:textId="667C464A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385FE8" w14:textId="7481B0EF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1166,5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C41E33" w14:textId="4070FF4C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-359,5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758F9" w14:textId="51B9102A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76,4</w:t>
            </w:r>
          </w:p>
        </w:tc>
      </w:tr>
      <w:tr w:rsidR="00410C98" w:rsidRPr="00410C98" w14:paraId="4F35857C" w14:textId="77777777" w:rsidTr="00C37C32">
        <w:trPr>
          <w:trHeight w:val="570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6CEE172" w14:textId="77777777" w:rsidR="00A12731" w:rsidRPr="00410C98" w:rsidRDefault="00A12731" w:rsidP="00A12731">
            <w:pPr>
              <w:spacing w:after="0" w:line="276" w:lineRule="auto"/>
            </w:pPr>
            <w:r w:rsidRPr="00410C98">
              <w:t>Среднесписочная численность работников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ABC26F" w14:textId="77777777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чел.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4EE501" w14:textId="0507E198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B4388C" w14:textId="5BECB66F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EA1CE4" w14:textId="0F52E475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631BFD" w14:textId="49FF6ED8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100,0</w:t>
            </w:r>
          </w:p>
        </w:tc>
      </w:tr>
      <w:tr w:rsidR="00410C98" w:rsidRPr="00410C98" w14:paraId="1BCAC7B7" w14:textId="77777777" w:rsidTr="00C37C32">
        <w:trPr>
          <w:trHeight w:val="28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34ED850" w14:textId="77777777" w:rsidR="00A12731" w:rsidRPr="00410C98" w:rsidRDefault="00A12731" w:rsidP="00A12731">
            <w:pPr>
              <w:spacing w:after="0" w:line="276" w:lineRule="auto"/>
            </w:pPr>
            <w:r w:rsidRPr="00410C98">
              <w:t>Фонд заработной платы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2CD4EFB" w14:textId="77777777" w:rsidR="00A12731" w:rsidRPr="00410C98" w:rsidRDefault="00A12731" w:rsidP="00A12731">
            <w:pPr>
              <w:spacing w:after="0" w:line="276" w:lineRule="auto"/>
              <w:jc w:val="center"/>
            </w:pPr>
            <w:proofErr w:type="spellStart"/>
            <w:r w:rsidRPr="00410C98">
              <w:t>тыс.руб</w:t>
            </w:r>
            <w:proofErr w:type="spellEnd"/>
            <w:r w:rsidRPr="00410C98"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5BA575" w14:textId="71BE912D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3452,4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E77522" w14:textId="0E5CCFE7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3486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858E50" w14:textId="409BEA7D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33,6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B181BC" w14:textId="12DA186A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101,0</w:t>
            </w:r>
          </w:p>
        </w:tc>
      </w:tr>
      <w:tr w:rsidR="00410C98" w:rsidRPr="00410C98" w14:paraId="205C02D4" w14:textId="77777777" w:rsidTr="00C37C32">
        <w:trPr>
          <w:trHeight w:val="300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D5C76B8" w14:textId="77777777" w:rsidR="00A12731" w:rsidRPr="00410C98" w:rsidRDefault="00A12731" w:rsidP="00A12731">
            <w:pPr>
              <w:spacing w:after="0" w:line="276" w:lineRule="auto"/>
            </w:pPr>
            <w:r w:rsidRPr="00410C98">
              <w:t>Средняя заработная плата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F43565E" w14:textId="77777777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руб.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555913" w14:textId="6E1D11E5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46EA5F" w14:textId="179B3DEE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41,5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9A0864" w14:textId="548A53AF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0,4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C1EB" w14:textId="30AF9571" w:rsidR="00A12731" w:rsidRPr="00410C98" w:rsidRDefault="00A12731" w:rsidP="00A12731">
            <w:pPr>
              <w:spacing w:after="0" w:line="276" w:lineRule="auto"/>
              <w:jc w:val="center"/>
            </w:pPr>
            <w:r w:rsidRPr="00410C98">
              <w:t>101,0</w:t>
            </w:r>
          </w:p>
        </w:tc>
      </w:tr>
    </w:tbl>
    <w:p w14:paraId="494103D9" w14:textId="77777777" w:rsidR="00A12731" w:rsidRPr="00A12731" w:rsidRDefault="00A12731" w:rsidP="00D907D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12731">
        <w:rPr>
          <w:sz w:val="28"/>
          <w:szCs w:val="28"/>
        </w:rPr>
        <w:lastRenderedPageBreak/>
        <w:t>В 2023 году организация получила выручку в сумме 60,4 млн руб., что на 54,5 млн руб., или на 47,4%, меньше, чем годом ранее.</w:t>
      </w:r>
    </w:p>
    <w:p w14:paraId="5E3D84F4" w14:textId="77777777" w:rsidR="00A12731" w:rsidRPr="00A12731" w:rsidRDefault="00A12731" w:rsidP="00D907D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12731">
        <w:rPr>
          <w:sz w:val="28"/>
          <w:szCs w:val="28"/>
        </w:rPr>
        <w:t>По состоянию на 31 декабря 2023 года совокупные активы организации составляли 40,7 млн руб. Это на 7,9 млн руб. (на 16,3%) меньше, чем годом ранее.</w:t>
      </w:r>
    </w:p>
    <w:p w14:paraId="79227EC5" w14:textId="599E9ACC" w:rsidR="00A12731" w:rsidRPr="00A12731" w:rsidRDefault="00A12731" w:rsidP="00D907D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12731">
        <w:rPr>
          <w:sz w:val="28"/>
          <w:szCs w:val="28"/>
        </w:rPr>
        <w:t xml:space="preserve">Чистые активы </w:t>
      </w:r>
      <w:r w:rsidRPr="00410C98">
        <w:rPr>
          <w:sz w:val="28"/>
          <w:szCs w:val="28"/>
        </w:rPr>
        <w:t>ООО "МК-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 xml:space="preserve">" </w:t>
      </w:r>
      <w:r w:rsidRPr="00A12731">
        <w:rPr>
          <w:sz w:val="28"/>
          <w:szCs w:val="28"/>
        </w:rPr>
        <w:t xml:space="preserve"> по состоянию на 31.12.2023 составили 39,6 млн руб.</w:t>
      </w:r>
    </w:p>
    <w:p w14:paraId="3B664E9E" w14:textId="073DCA3E" w:rsidR="00A12731" w:rsidRPr="00410C98" w:rsidRDefault="00A12731" w:rsidP="00D907D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12731">
        <w:rPr>
          <w:sz w:val="28"/>
          <w:szCs w:val="28"/>
        </w:rPr>
        <w:t xml:space="preserve">Результатом работы </w:t>
      </w:r>
      <w:r w:rsidRPr="00410C98">
        <w:rPr>
          <w:sz w:val="28"/>
          <w:szCs w:val="28"/>
        </w:rPr>
        <w:t>ООО "МК-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 xml:space="preserve">" </w:t>
      </w:r>
      <w:r w:rsidRPr="00A12731">
        <w:rPr>
          <w:sz w:val="28"/>
          <w:szCs w:val="28"/>
        </w:rPr>
        <w:t xml:space="preserve"> за 2023 год стал убыток в размере 29 тыс. руб. При этом в 2022 году была получена прибыль 4 млн руб.</w:t>
      </w:r>
    </w:p>
    <w:p w14:paraId="68845116" w14:textId="2E76181F" w:rsidR="00A12731" w:rsidRPr="00A12731" w:rsidRDefault="00A12731" w:rsidP="00D907D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Таким образом, можно сделать вывод об ухудшении деятельности организации, о чем </w:t>
      </w:r>
      <w:r w:rsidR="00D907D7" w:rsidRPr="00410C98">
        <w:rPr>
          <w:sz w:val="28"/>
          <w:szCs w:val="28"/>
        </w:rPr>
        <w:t>свидетельствует</w:t>
      </w:r>
      <w:r w:rsidRPr="00410C98">
        <w:rPr>
          <w:sz w:val="28"/>
          <w:szCs w:val="28"/>
        </w:rPr>
        <w:t xml:space="preserve"> снижение выручки, рентабельности, а также получение убытка.</w:t>
      </w:r>
    </w:p>
    <w:p w14:paraId="24FCED41" w14:textId="77777777" w:rsidR="002C6F3B" w:rsidRPr="00410C98" w:rsidRDefault="002C6F3B" w:rsidP="00D907D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br w:type="page"/>
      </w:r>
    </w:p>
    <w:p w14:paraId="3029A9BB" w14:textId="77777777" w:rsidR="00A66A11" w:rsidRPr="00410C98" w:rsidRDefault="00A66A11" w:rsidP="00184843">
      <w:pPr>
        <w:pStyle w:val="1"/>
      </w:pPr>
      <w:bookmarkStart w:id="4" w:name="_Toc170571404"/>
      <w:r w:rsidRPr="00410C98">
        <w:lastRenderedPageBreak/>
        <w:t>2. Организационная структура управления ООО «МК-</w:t>
      </w:r>
      <w:proofErr w:type="spellStart"/>
      <w:r w:rsidRPr="00410C98">
        <w:t>Энергосет</w:t>
      </w:r>
      <w:proofErr w:type="spellEnd"/>
      <w:r w:rsidRPr="00410C98">
        <w:t>»</w:t>
      </w:r>
      <w:bookmarkEnd w:id="4"/>
    </w:p>
    <w:p w14:paraId="404E169C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14:paraId="40E9033D" w14:textId="34B369F3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Практика проводилась в ООО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 xml:space="preserve">». Численность  </w:t>
      </w:r>
      <w:r w:rsidR="008240A2" w:rsidRPr="00410C98">
        <w:rPr>
          <w:sz w:val="28"/>
          <w:szCs w:val="28"/>
        </w:rPr>
        <w:t>оптовой торговой организации</w:t>
      </w:r>
      <w:r w:rsidRPr="00410C98">
        <w:rPr>
          <w:sz w:val="28"/>
          <w:szCs w:val="28"/>
        </w:rPr>
        <w:t xml:space="preserve"> составляет 7 человек:</w:t>
      </w:r>
    </w:p>
    <w:p w14:paraId="462E209D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директор;</w:t>
      </w:r>
    </w:p>
    <w:p w14:paraId="72A5FEA0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офис-менеджер – он работает в основном офисе компании;</w:t>
      </w:r>
    </w:p>
    <w:p w14:paraId="652626ED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коммерческий директор;</w:t>
      </w:r>
    </w:p>
    <w:p w14:paraId="03B03408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бухгалтер;</w:t>
      </w:r>
    </w:p>
    <w:p w14:paraId="19C8D9E5" w14:textId="1640FE3C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2 менеджера по продажам;</w:t>
      </w:r>
    </w:p>
    <w:p w14:paraId="56660CC7" w14:textId="730E78E2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1 менеджер по работе с поставщиками.</w:t>
      </w:r>
    </w:p>
    <w:p w14:paraId="495BE881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Тип структуры – линейно-функциональная. </w:t>
      </w:r>
    </w:p>
    <w:p w14:paraId="65F36D2F" w14:textId="77777777" w:rsidR="002C6F3B" w:rsidRPr="00410C98" w:rsidRDefault="002C6F3B" w:rsidP="002C6F3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sz w:val="28"/>
          <w:szCs w:val="28"/>
        </w:rPr>
      </w:pPr>
      <w:r w:rsidRPr="00410C98">
        <w:rPr>
          <w:sz w:val="28"/>
          <w:szCs w:val="28"/>
        </w:rPr>
        <w:t>Линейная организационная структура организации подразумевает возложение всех руководительских полномочий на одного человека, что стоит во главе каждого отдельного подразделения. Все решения, принимаемые директором, движутся по цепочке «сверху вниз».</w:t>
      </w:r>
    </w:p>
    <w:p w14:paraId="46B0997D" w14:textId="61EE3F39" w:rsidR="002C6F3B" w:rsidRPr="00410C98" w:rsidRDefault="002C6F3B" w:rsidP="002C6F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Схема организационной структуры управления туристическим агентством  представлена на рисунке 1.</w:t>
      </w:r>
    </w:p>
    <w:p w14:paraId="2C2B635E" w14:textId="77777777" w:rsidR="002C6F3B" w:rsidRPr="00410C98" w:rsidRDefault="002C6F3B" w:rsidP="002C6F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DF38E" wp14:editId="28E564AE">
                <wp:simplePos x="0" y="0"/>
                <wp:positionH relativeFrom="column">
                  <wp:posOffset>2082165</wp:posOffset>
                </wp:positionH>
                <wp:positionV relativeFrom="paragraph">
                  <wp:posOffset>34290</wp:posOffset>
                </wp:positionV>
                <wp:extent cx="1743075" cy="542925"/>
                <wp:effectExtent l="0" t="0" r="28575" b="28575"/>
                <wp:wrapNone/>
                <wp:docPr id="20" name="Прямоугольник: скругленные угл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E1FA1" w14:textId="77777777" w:rsidR="002C6F3B" w:rsidRPr="00960905" w:rsidRDefault="002C6F3B" w:rsidP="002C6F3B">
                            <w:pPr>
                              <w:jc w:val="center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2DF38E" id="Прямоугольник: скругленные углы 20" o:spid="_x0000_s1026" style="position:absolute;left:0;text-align:left;margin-left:163.95pt;margin-top:2.7pt;width:137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lQepwIAAE4FAAAOAAAAZHJzL2Uyb0RvYy54bWysVM1O3DAQvlfqO1i+l2y2u6VEZNEKRFUJ&#10;AQIqzl7HZqM6tmt7N9meWvVIpT5CH6JCqqDwDMkbdexkA6Koh6qXxJ6Zb36/8fZOVQi0ZMbmSqY4&#10;3hhgxCRVWS4vUvzubP/Fa4ysIzIjQkmW4hWzeGfy/Nl2qRM2VHMlMmYQOJE2KXWK587pJIosnbOC&#10;2A2lmQQlV6YgDq7mIsoMKcF7IaLhYPAqKpXJtFGUWQvSvVaJJ8E/54y6I84tc0ikGHJz4WvCd+a/&#10;0WSbJBeG6HlOuzTIP2RRkFxC0N7VHnEELUz+h6sip0ZZxd0GVUWkOM8pCzVANfHgUTWnc6JZqAWa&#10;Y3XfJvv/3NLD5bFBeZbiIbRHkgJmVH9vPjXf6l/1XfOl/lHf1TfN1/q2/llfJ6j5XF+D1stv6iuQ&#10;3jaX9RVqBc0lAi/Q0lLbBDyf6mPT3SwcfX8qbgr/h8pRFcaw6sfAKocoCOPN0cvB5hgjCrrxaLg1&#10;HHun0T1aG+veMFUgf0ixUQuZncCswwjI8sC61n5tB2CfUptEOLmVYD4PIU8Yh/oh7DCgA/PYrjBo&#10;SYAz2fu4ix0sPYTnQvSg+CmQcGtQZ+thLLCxBw6eAt5H661DRCVdDyxyqczfwby1X1fd1urLdtWs&#10;6gYyU9kKJm9UuxJW0/0cmnlArDsmBnYA6AB77Y7gw4UqU6y6E0ZzZT4+Jff2QE3QYlTCTqXYflgQ&#10;wzASbyWQdisejfwShstovOkpZx5qZg81clHsKhhBDC+IpuHo7Z1YH7lRxTms/9RHBRWRFGKnmDqz&#10;vuy6dtfhAaFsOg1msHiauAN5qql37hvseXJWnROjO0Y54OKhWu8fSR5xqrX1SKmmC6d4HgjnW9z2&#10;tWs9LG3gbffA+Ffh4T1Y3T+Dk98AAAD//wMAUEsDBBQABgAIAAAAIQDFwWGu3wAAAAgBAAAPAAAA&#10;ZHJzL2Rvd25yZXYueG1sTI/NTsMwEITvSLyDtUjcqNMAhYRsqgqEKpAQIvyc3djEofE6ip0mvD3L&#10;CW6zmtHMt8V6dp04mCG0nhCWiwSEodrrlhqEt9f7s2sQISrSqvNkEL5NgHV5fFSoXPuJXsyhio3g&#10;Egq5QrAx9rmUobbGqbDwvSH2Pv3gVORzaKQe1MTlrpNpkqykUy3xglW9ubWm3lejQ/jY+O2zHB+f&#10;3ve2ivbrgaa75Rbx9GTe3ICIZo5/YfjFZ3QomWnnR9JBdAjn6VXGUYTLCxDsr5KUxQ4hSzKQZSH/&#10;P1D+AAAA//8DAFBLAQItABQABgAIAAAAIQC2gziS/gAAAOEBAAATAAAAAAAAAAAAAAAAAAAAAABb&#10;Q29udGVudF9UeXBlc10ueG1sUEsBAi0AFAAGAAgAAAAhADj9If/WAAAAlAEAAAsAAAAAAAAAAAAA&#10;AAAALwEAAF9yZWxzLy5yZWxzUEsBAi0AFAAGAAgAAAAhAHi2VB6nAgAATgUAAA4AAAAAAAAAAAAA&#10;AAAALgIAAGRycy9lMm9Eb2MueG1sUEsBAi0AFAAGAAgAAAAhAMXBYa7fAAAACAEAAA8AAAAAAAAA&#10;AAAAAAAAAQUAAGRycy9kb3ducmV2LnhtbFBLBQYAAAAABAAEAPMAAAANBgAAAAA=&#10;" fillcolor="white [3201]" strokecolor="black [3200]" strokeweight="1pt">
                <v:stroke joinstyle="miter"/>
                <v:textbox>
                  <w:txbxContent>
                    <w:p w14:paraId="46FE1FA1" w14:textId="77777777" w:rsidR="002C6F3B" w:rsidRPr="00960905" w:rsidRDefault="002C6F3B" w:rsidP="002C6F3B">
                      <w:pPr>
                        <w:jc w:val="center"/>
                      </w:pPr>
                      <w:r>
                        <w:t>Директор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78FCBDE" w14:textId="77777777" w:rsidR="002C6F3B" w:rsidRPr="00410C98" w:rsidRDefault="002C6F3B" w:rsidP="002C6F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5435BD" wp14:editId="509E54EC">
                <wp:simplePos x="0" y="0"/>
                <wp:positionH relativeFrom="column">
                  <wp:posOffset>2909974</wp:posOffset>
                </wp:positionH>
                <wp:positionV relativeFrom="paragraph">
                  <wp:posOffset>250907</wp:posOffset>
                </wp:positionV>
                <wp:extent cx="0" cy="403762"/>
                <wp:effectExtent l="76200" t="0" r="57150" b="539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1DD9B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29.15pt;margin-top:19.75pt;width:0;height:3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RNB+AEAAP8DAAAOAAAAZHJzL2Uyb0RvYy54bWysU0uO1DAQ3SNxB8t7OukGDSjq9Cx6gA2C&#10;Fp8DeBy7Y+GfyqY/u4ELzBG4AhsWA2jOkNyIstOdQTMgIcSmEtv1qt57Ls9Pd0aTjYCgnK3pdFJS&#10;Iix3jbLrmr57++zBE0pCZLZh2llR070I9HRx/9586ysxc63TjQCCRWyotr6mbYy+KorAW2FYmDgv&#10;LB5KB4ZFXMK6aIBtsbrRxawsT4qtg8aD4yIE3D0bDuki15dS8PhKyiAi0TVFbjFHyPE8xWIxZ9Ua&#10;mG8VP9Bg/8DCMGWx6VjqjEVGPoC6U8ooDi44GSfcmcJJqbjIGlDNtLyl5k3LvMha0JzgR5vC/yvL&#10;X25WQFRT09mUEssM3lH3ub/oL7sf3Zf+kvQfu2sM/af+ovvafe++ddfdFcFkdG7rQ4UFlnYFh1Xw&#10;K0g27CSY9EWBZJfd3o9ui10kfNjkuPuofPj4ZJbKFTc4DyE+F86Q9FPTEIGpdRuXzlq8UgfTbDbb&#10;vAhxAB4Bqam2KUam9FPbkLj3qCmCYnatxaFPSikS/YFw/ot7LQb4ayHREqQ4tMnDKJYayIbhGDXv&#10;s3hkqy1mJohUWo+gMnP7I+iQm2AiD+jfAsfs3NHZOAKNsg5+1zXujlTlkH9UPWhNss9ds8/Xl+3A&#10;Kcv3cHgRaYx/XWf4zbtd/AQAAP//AwBQSwMEFAAGAAgAAAAhAFsPbFbdAAAACgEAAA8AAABkcnMv&#10;ZG93bnJldi54bWxMj8FOwzAMhu9IvENkJG4sHWXQlaYTQnCc0NYJccwat6lonKpJt/L2GHGAo+1P&#10;v7+/2MyuFyccQ+dJwXKRgECqvemoVXCoXm8yECFqMrr3hAq+MMCmvLwodG78mXZ42sdWcAiFXCuw&#10;MQ65lKG26HRY+AGJb40fnY48jq00oz5zuOvlbZLcS6c74g9WD/hssf7cT05BU7WH+uMlk1PfvD1U&#10;73Ztt9VWqeur+ekRRMQ5/sHwo8/qULLT0U9kgugV3K2ylFEF6XoFgoHfxZHJJF2CLAv5v0L5DQAA&#10;//8DAFBLAQItABQABgAIAAAAIQC2gziS/gAAAOEBAAATAAAAAAAAAAAAAAAAAAAAAABbQ29udGVu&#10;dF9UeXBlc10ueG1sUEsBAi0AFAAGAAgAAAAhADj9If/WAAAAlAEAAAsAAAAAAAAAAAAAAAAALwEA&#10;AF9yZWxzLy5yZWxzUEsBAi0AFAAGAAgAAAAhAFHhE0H4AQAA/wMAAA4AAAAAAAAAAAAAAAAALgIA&#10;AGRycy9lMm9Eb2MueG1sUEsBAi0AFAAGAAgAAAAhAFsPbFbdAAAACg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Pr="00410C9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CC397" wp14:editId="0158713E">
                <wp:simplePos x="0" y="0"/>
                <wp:positionH relativeFrom="column">
                  <wp:posOffset>1110615</wp:posOffset>
                </wp:positionH>
                <wp:positionV relativeFrom="paragraph">
                  <wp:posOffset>280035</wp:posOffset>
                </wp:positionV>
                <wp:extent cx="1847850" cy="352425"/>
                <wp:effectExtent l="38100" t="0" r="19050" b="857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4785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60707C" id="Прямая со стрелкой 22" o:spid="_x0000_s1026" type="#_x0000_t32" style="position:absolute;margin-left:87.45pt;margin-top:22.05pt;width:145.5pt;height:27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X6oAgIAAA8EAAAOAAAAZHJzL2Uyb0RvYy54bWysU0uOEzEQ3SNxB8t70kkzgShKZxYZPgsE&#10;EZ8DeNx22sI/lU0+u4ELzBG4AhsWfDRn6L4RZXfSIEAIITaltl3vVb1X1YvzvdFkKyAoZys6GY0p&#10;EZa7WtlNRV+9fHhnRkmIzNZMOysqehCBni9v31rs/FyUrnG6FkCQxIb5zle0idHPiyLwRhgWRs4L&#10;i4/SgWERj7ApamA7ZDe6KMfje8XOQe3BcREC3l70j3SZ+aUUPD6TMohIdEWxt5gj5HiZYrFcsPkG&#10;mG8UP7bB/qELw5TFogPVBYuMvAH1C5VRHFxwMo64M4WTUnGRNaCayfgnNS8a5kXWguYEP9gU/h8t&#10;f7pdA1F1RcuSEssMzqh931111+3X9kN3Tbq37Q2G7l131X5sv7Sf25v2E8FkdG7nwxwJVnYNx1Pw&#10;a0g27CUYIrXyj3EpsjEoleyz74fBd7GPhOPlZHZ2fzbF8XB8uzstz8ppoi96nsTnIcRHwhmSPioa&#10;IjC1aeLKWYsjdtDXYNsnIfbAEyCBtU0xMqUf2JrEg0eNERSzGy2OdVJKkeT0AvJXPGjRw58LiRal&#10;RrOUvJxipYFsGa5V/XoysGBmgkil9QAa/xl0zE0wkRf2b4FDdq7obByARlkHv6sa96dWZZ9/Ut1r&#10;TbIvXX3I48x24NblORz/kLTWP54z/Pt/vPwGAAD//wMAUEsDBBQABgAIAAAAIQDjzCQw3wAAAAkB&#10;AAAPAAAAZHJzL2Rvd25yZXYueG1sTI/BTsMwDIbvSLxDZCRuLC0KHS1NJ4TEBRAb2y67Za3XVjRO&#10;lWRb4ekxJzj+9qffn8vFZAdxQh96RxrSWQICqXZNT62G7eb55h5EiIYaMzhCDV8YYFFdXpSmaNyZ&#10;PvC0jq3gEgqF0dDFOBZShrpDa8LMjUi8OzhvTeToW9l4c+ZyO8jbJMmkNT3xhc6M+NRh/bk+Wg1v&#10;qV++zHfvBxVa/72jV7UKK6f19dX0+AAi4hT/YPjVZ3Wo2GnvjtQEMXCeq5xRDUqlIBhQ2R0P9hry&#10;PANZlfL/B9UPAAAA//8DAFBLAQItABQABgAIAAAAIQC2gziS/gAAAOEBAAATAAAAAAAAAAAAAAAA&#10;AAAAAABbQ29udGVudF9UeXBlc10ueG1sUEsBAi0AFAAGAAgAAAAhADj9If/WAAAAlAEAAAsAAAAA&#10;AAAAAAAAAAAALwEAAF9yZWxzLy5yZWxzUEsBAi0AFAAGAAgAAAAhAP0FfqgCAgAADwQAAA4AAAAA&#10;AAAAAAAAAAAALgIAAGRycy9lMm9Eb2MueG1sUEsBAi0AFAAGAAgAAAAhAOPMJDD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</w:p>
    <w:p w14:paraId="028CB867" w14:textId="1E30DD32" w:rsidR="002C6F3B" w:rsidRPr="00410C98" w:rsidRDefault="008240A2" w:rsidP="002C6F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A27AF0" wp14:editId="3DE8FA75">
                <wp:simplePos x="0" y="0"/>
                <wp:positionH relativeFrom="column">
                  <wp:posOffset>2932306</wp:posOffset>
                </wp:positionH>
                <wp:positionV relativeFrom="paragraph">
                  <wp:posOffset>7914</wp:posOffset>
                </wp:positionV>
                <wp:extent cx="2088107" cy="286603"/>
                <wp:effectExtent l="0" t="0" r="64770" b="7556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107" cy="2866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22D9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30.9pt;margin-top:.6pt;width:164.4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RfW/gEAAAMEAAAOAAAAZHJzL2Uyb0RvYy54bWysU0uOEzEQ3SNxB8t70p0ghShKZxYZYIMg&#10;4nMAj9tOW/insslnN3CBOQJXYMOCAc0Zum9E2Z30IJiREGJT3W7Xq3rvVfXibG802QoIytmKjkcl&#10;JcJyVyu7qei7t88ezSgJkdmaaWdFRQ8i0LPlwweLnZ+LiWucrgUQLGLDfOcr2sTo50UReCMMCyPn&#10;hcVL6cCwiEfYFDWwHVY3upiU5bTYOag9OC5CwK/n/SVd5vpSCh5fSRlEJLqiyC3mCDlepFgsF2y+&#10;AeYbxY802D+wMExZbDqUOmeRkQ+g/ihlFAcXnIwj7kzhpFRcZA2oZlz+puZNw7zIWtCc4Aebwv8r&#10;y19u10BUjbOjxDKDI2o/d5fdVfuj/dJdke5je4Oh+9Rdtl/b7+11e9N+I+Pk286HOcJXdg3HU/Br&#10;SCbsJZj0RHlkn70+DF6LfSQcP07K2WxcPqGE491kNp2Wj1PR4hbtIcTnwhmSXioaIjC1aeLKWYtj&#10;dTDOhrPtixB74AmQWmubYmRKP7U1iQePwiIoZjdaHPuklCKJ6Gnnt3jQooe/FhJtQaJ9m7yQYqWB&#10;bBmuUv0+W4BstcXMBJFK6wFUZm73go65CSbykv4tcMjOHZ2NA9Ao6+CurnF/oir7/JPqXmuSfeHq&#10;Qx5itgM3Lc/h+FekVf71nOG3/+7yJwAAAP//AwBQSwMEFAAGAAgAAAAhAP4yj5XcAAAACAEAAA8A&#10;AABkcnMvZG93bnJldi54bWxMj8FOwzAQRO9I/IO1SNyo04LSNo1TIQTHCtFUiKMbb+Ko8TqKnTb8&#10;PdsTPa7eaOZtvp1cJ844hNaTgvksAYFUedNSo+BQfjytQISoyejOEyr4xQDb4v4u15nxF/rC8z42&#10;gksoZFqBjbHPpAyVRafDzPdIzGo/OB35HBppBn3hctfJRZKk0umWeMHqHt8sVqf96BTUZXOoft5X&#10;cuzqz2X5bdd2V+6UenyYXjcgIk7xPwxXfVaHgp2OfiQTRKfgJZ2zemSwAMF8uU5SEMcreAZZ5PL2&#10;geIPAAD//wMAUEsBAi0AFAAGAAgAAAAhALaDOJL+AAAA4QEAABMAAAAAAAAAAAAAAAAAAAAAAFtD&#10;b250ZW50X1R5cGVzXS54bWxQSwECLQAUAAYACAAAACEAOP0h/9YAAACUAQAACwAAAAAAAAAAAAAA&#10;AAAvAQAAX3JlbHMvLnJlbHNQSwECLQAUAAYACAAAACEA90UX1v4BAAADBAAADgAAAAAAAAAAAAAA&#10;AAAuAgAAZHJzL2Uyb0RvYy54bWxQSwECLQAUAAYACAAAACEA/jKPldwAAAAIAQAADwAAAAAAAAAA&#10;AAAAAABY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14:paraId="6B8AF619" w14:textId="77777777" w:rsidR="002C6F3B" w:rsidRPr="00410C98" w:rsidRDefault="002C6F3B" w:rsidP="002C6F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0C9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FD14E4" wp14:editId="60173F9A">
                <wp:simplePos x="0" y="0"/>
                <wp:positionH relativeFrom="column">
                  <wp:posOffset>4133310</wp:posOffset>
                </wp:positionH>
                <wp:positionV relativeFrom="paragraph">
                  <wp:posOffset>18263</wp:posOffset>
                </wp:positionV>
                <wp:extent cx="1743075" cy="600502"/>
                <wp:effectExtent l="0" t="0" r="28575" b="28575"/>
                <wp:wrapNone/>
                <wp:docPr id="28" name="Прямоугольник: скругленные углы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9CF3B3" w14:textId="77777777" w:rsidR="002C6F3B" w:rsidRPr="00960905" w:rsidRDefault="002C6F3B" w:rsidP="002C6F3B">
                            <w:pPr>
                              <w:jc w:val="center"/>
                            </w:pPr>
                            <w:r>
                              <w:t>Офис-менеджер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FD14E4" id="Прямоугольник: скругленные углы 28" o:spid="_x0000_s1027" style="position:absolute;left:0;text-align:left;margin-left:325.45pt;margin-top:1.45pt;width:137.25pt;height:47.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ZsuqAIAAFUFAAAOAAAAZHJzL2Uyb0RvYy54bWysVE1O3DAU3lfqHSzvS5LpAG1EBo1AVJUQ&#10;IKBi7XFsJqpju7ZnMtNVqy6p1CP0EBVSBYUzJDfqs5PJIIq6qLpJ/H6+9//ezu6iFGjOjC2UzHCy&#10;EWPEJFV5IS8z/O784MUrjKwjMidCSZbhJbN4d/T82U6lUzZQUyVyZhAYkTatdIanzuk0iiydspLY&#10;DaWZBCFXpiQOSHMZ5YZUYL0U0SCOt6JKmVwbRZm1wN1vhXgU7HPOqDvm3DKHRIYhNhe+Jnwn/huN&#10;dkh6aYieFrQLg/xDFCUpJDjtTe0TR9DMFH+YKgtqlFXcbVBVRorzgrKQA2STxI+yOZsSzUIuUByr&#10;+zLZ/2eWHs1PDCryDA+gU5KU0KP6e/Op+Vb/qu+bL/WP+r6+bb7Wd/XP+iZFzef6BqSef1tfA/eu&#10;uaqvUctorhBYgZJW2qZg+UyfmI6y8PT1WXBT+j9kjhahDcu+DWzhEAVmsj18GW9vYkRBthXHm/HA&#10;G43WaG2se8NUifwjw0bNZH4KvQ4tIPND61r9lR6AfUhtEOHlloL5OIQ8ZRzyB7eDgA6Tx/aEQXMC&#10;M5O/TzrfQdNDeCFED0qeAgm3AnW6HsbCNPbA+Cng2luvHTwq6XpgWUhl/g7mrf4q6zZXn7ZbTBah&#10;2SE+z5mofAkDYFS7GVbTgwJqekisOyEGVgGWBtbbHcOHC1VlWHUvjKbKfHyK7/VhQkGKUQWrlWH7&#10;YUYMw0i8lTC7r5Ph0O9iIIab2wMgzEPJ5KFEzso9BZ1I4JBoGp5e34nVkxtVXsAVGHuvICKSgu8M&#10;U2dWxJ5rVx7uCGXjcVCD/dPEHcozTb1xX2c/LueLC2J0N1gORvJIrdaQpI9Gq9X1SKnGM6d4EeZu&#10;XdeuA7C7YXy7O+OPw0M6aK2v4eg3AAAA//8DAFBLAwQUAAYACAAAACEANlpKWN8AAAAIAQAADwAA&#10;AGRycy9kb3ducmV2LnhtbEyPzU7DMBCE70i8g7VI3KjTiBQa4lQVCFUgIUT4ObvxEofG6yh2mvD2&#10;LCc47a5mNPtNsZldJ444hNaTguUiAYFUe9NSo+Dt9f7iGkSImozuPKGCbwywKU9PCp0bP9ELHqvY&#10;CA6hkGsFNsY+lzLUFp0OC98jsfbpB6cjn0MjzaAnDnedTJNkJZ1uiT9Y3eOtxfpQjU7Bx9bvnuX4&#10;+PR+sFW0Xw803S13Sp2fzdsbEBHn+GeGX3xGh5KZ9n4kE0SnYJUla7YqSHmwvk6zSxB7Xq4ykGUh&#10;/xcofwAAAP//AwBQSwECLQAUAAYACAAAACEAtoM4kv4AAADhAQAAEwAAAAAAAAAAAAAAAAAAAAAA&#10;W0NvbnRlbnRfVHlwZXNdLnhtbFBLAQItABQABgAIAAAAIQA4/SH/1gAAAJQBAAALAAAAAAAAAAAA&#10;AAAAAC8BAABfcmVscy8ucmVsc1BLAQItABQABgAIAAAAIQCgMZsuqAIAAFUFAAAOAAAAAAAAAAAA&#10;AAAAAC4CAABkcnMvZTJvRG9jLnhtbFBLAQItABQABgAIAAAAIQA2WkpY3wAAAAgBAAAPAAAAAAAA&#10;AAAAAAAAAAIFAABkcnMvZG93bnJldi54bWxQSwUGAAAAAAQABADzAAAADgYAAAAA&#10;" fillcolor="white [3201]" strokecolor="black [3200]" strokeweight="1pt">
                <v:stroke joinstyle="miter"/>
                <v:textbox>
                  <w:txbxContent>
                    <w:p w14:paraId="729CF3B3" w14:textId="77777777" w:rsidR="002C6F3B" w:rsidRPr="00960905" w:rsidRDefault="002C6F3B" w:rsidP="002C6F3B">
                      <w:pPr>
                        <w:jc w:val="center"/>
                      </w:pPr>
                      <w:r>
                        <w:t>Офис-менеджер</w:t>
                      </w:r>
                    </w:p>
                  </w:txbxContent>
                </v:textbox>
              </v:roundrect>
            </w:pict>
          </mc:Fallback>
        </mc:AlternateContent>
      </w:r>
      <w:r w:rsidRPr="00410C9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FD4E7" wp14:editId="69C79994">
                <wp:simplePos x="0" y="0"/>
                <wp:positionH relativeFrom="column">
                  <wp:posOffset>87367</wp:posOffset>
                </wp:positionH>
                <wp:positionV relativeFrom="paragraph">
                  <wp:posOffset>25729</wp:posOffset>
                </wp:positionV>
                <wp:extent cx="1743075" cy="400050"/>
                <wp:effectExtent l="0" t="0" r="28575" b="19050"/>
                <wp:wrapNone/>
                <wp:docPr id="23" name="Прямоугольник: скругленные угл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9B7C8D" w14:textId="77777777" w:rsidR="002C6F3B" w:rsidRPr="00960905" w:rsidRDefault="002C6F3B" w:rsidP="002C6F3B">
                            <w:pPr>
                              <w:jc w:val="center"/>
                            </w:pPr>
                            <w:r>
                              <w:t>Бухгалтер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EFD4E7" id="Прямоугольник: скругленные углы 23" o:spid="_x0000_s1028" style="position:absolute;left:0;text-align:left;margin-left:6.9pt;margin-top:2.05pt;width:137.25pt;height:31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OsqgIAAFUFAAAOAAAAZHJzL2Uyb0RvYy54bWysVE1O3DAU3lfqHSzvS5JhKG1EBo1AVJUQ&#10;jICKtcexmaiJ7dqeSaarVl1SqUfoISqkCgpnSG7UZ+cHRFEXVTeJ3//f997OblXkaMW0yaRIcLQR&#10;YsQElWkmLhL87uzgxSuMjCUiJbkULMFrZvDu5PmznVLFbCQXMk+ZRuBEmLhUCV5Yq+IgMHTBCmI2&#10;pGIChFzqglgg9UWQalKC9yIPRmH4MiilTpWWlBkD3P1WiCfeP+eM2mPODbMoTzDkZv1X++/cfYPJ&#10;DokvNFGLjHZpkH/IoiCZgKCDq31iCVrq7A9XRUa1NJLbDSqLQHKeUeZrgGqi8FE1pwuimK8FmmPU&#10;0Cbz/9zSo9VMoyxN8GgTI0EKmFH9vfnUfKt/1XfNl/pHfVffNF/r2/pnfR2j5nN9DVLHv6mvgHvb&#10;XNZXqGU0lwi8QEtLZWLwfKpmuqMMPF1/Kq4L94fKUeXHsB7GwCqLKDCj7fFmuL2FEQXZOAzDLT+n&#10;4N5aaWPfMFkg90iwlkuRnsCs/QjI6tBYCAv6vR4QLqU2Cf+y65y5PHJxwjjUD2FH3tojj+3lGq0I&#10;YCZ9H7mCwJfXdCY8y/PBKHrKKLe9UafrzJhH42AYPmV4H23Q9hGlsINhkQmp/27MW/2+6rZWV7at&#10;5lU77H5Kc5muAQBatpthFD3IoKeHxNgZ0bAKsDSw3vYYPjyXZYJl98JoIfXHp/hOHxAKUoxKWK0E&#10;mw9LohlG+VsB2H0djcduFz0x3toeAaEfSuYPJWJZ7EmYRASHRFH/dPo2759cy+IcrsDURQURERRi&#10;J5ha3RN7tl15uCOUTadeDfZPEXsoThV1zl2fHVzOqnOiVQcsC5A8kv0akvgRtFpdZynkdGklzzzu&#10;XKfbvnYTgN31EOrujDsOD2mvdX8NJ78BAAD//wMAUEsDBBQABgAIAAAAIQDEXGUw3QAAAAcBAAAP&#10;AAAAZHJzL2Rvd25yZXYueG1sTM5PS8NAEAXwu+B3WEbwZjdppYaYTSmKFAUpxj/nbXbMxmZnQ3bT&#10;xG/veNLj4w1vfsVmdp044RBaTwrSRQICqfampUbB2+vDVQYiRE1Gd55QwTcG2JTnZ4XOjZ/oBU9V&#10;bASPUMi1Ahtjn0sZaotOh4Xvkbj79IPTkePQSDPoicddJ5dJspZOt8QfrO7xzmJ9rEan4GPrd3s5&#10;Pj2/H20V7dcjTffpTqnLi3l7CyLiHP+O4ZfPdCjZdPAjmSA6ziuWRwXXKQiul1m2AnFQsL5JQZaF&#10;/O8vfwAAAP//AwBQSwECLQAUAAYACAAAACEAtoM4kv4AAADhAQAAEwAAAAAAAAAAAAAAAAAAAAAA&#10;W0NvbnRlbnRfVHlwZXNdLnhtbFBLAQItABQABgAIAAAAIQA4/SH/1gAAAJQBAAALAAAAAAAAAAAA&#10;AAAAAC8BAABfcmVscy8ucmVsc1BLAQItABQABgAIAAAAIQASWrOsqgIAAFUFAAAOAAAAAAAAAAAA&#10;AAAAAC4CAABkcnMvZTJvRG9jLnhtbFBLAQItABQABgAIAAAAIQDEXGUw3QAAAAcBAAAPAAAAAAAA&#10;AAAAAAAAAAQFAABkcnMvZG93bnJldi54bWxQSwUGAAAAAAQABADzAAAADgYAAAAA&#10;" fillcolor="white [3201]" strokecolor="black [3200]" strokeweight="1pt">
                <v:stroke joinstyle="miter"/>
                <v:textbox>
                  <w:txbxContent>
                    <w:p w14:paraId="089B7C8D" w14:textId="77777777" w:rsidR="002C6F3B" w:rsidRPr="00960905" w:rsidRDefault="002C6F3B" w:rsidP="002C6F3B">
                      <w:pPr>
                        <w:jc w:val="center"/>
                      </w:pPr>
                      <w:r>
                        <w:t>Бухгалтер</w:t>
                      </w:r>
                    </w:p>
                  </w:txbxContent>
                </v:textbox>
              </v:roundrect>
            </w:pict>
          </mc:Fallback>
        </mc:AlternateContent>
      </w:r>
      <w:r w:rsidRPr="00410C9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5B9FC1" wp14:editId="3B0C728D">
                <wp:simplePos x="0" y="0"/>
                <wp:positionH relativeFrom="column">
                  <wp:posOffset>2152015</wp:posOffset>
                </wp:positionH>
                <wp:positionV relativeFrom="paragraph">
                  <wp:posOffset>16510</wp:posOffset>
                </wp:positionV>
                <wp:extent cx="1743075" cy="542925"/>
                <wp:effectExtent l="0" t="0" r="28575" b="28575"/>
                <wp:wrapNone/>
                <wp:docPr id="4" name="Прямоугольник: скругленные угл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06C55" w14:textId="77777777" w:rsidR="002C6F3B" w:rsidRPr="00960905" w:rsidRDefault="002C6F3B" w:rsidP="002C6F3B">
                            <w:pPr>
                              <w:jc w:val="center"/>
                            </w:pPr>
                            <w:r>
                              <w:t>Коммерческий 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5B9FC1" id="Прямоугольник: скругленные углы 4" o:spid="_x0000_s1029" style="position:absolute;left:0;text-align:left;margin-left:169.45pt;margin-top:1.3pt;width:137.25pt;height:4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B9qAIAAFMFAAAOAAAAZHJzL2Uyb0RvYy54bWysVE1O3DAU3lfqHSzvSybTTCkRGTQCUVVC&#10;gICKtcexmaiJ7dqeSaarVl1SqUfoISqkCgpnSG7UZ+cHRFEXVTeJ38/3/t/b3qmKHK2YNpkUCQ43&#10;RhgxQWWaiYsEvzvbf/EaI2OJSEkuBUvwmhm8M33+bLtUMRvLhcxTphEYESYuVYIX1qo4CAxdsIKY&#10;DamYACGXuiAWSH0RpJqUYL3Ig/Fo9CoopU6VlpQZA9y9Voin3j7njNojzg2zKE8wxGb9V/vv3H2D&#10;6TaJLzRRi4x2YZB/iKIgmQCng6k9Ygla6uwPU0VGtTSS2w0qi0BynlHmc4BswtGjbE4XRDGfCxTH&#10;qKFM5v+ZpYerY42yNMERRoIU0KL6e/Op+Vb/qu+aL/WP+q6+ab7Wt/XP+jpGzef6GqSOf1NfAfe2&#10;uayvUMtoLlHkCloqE4PdU3WsO8rA01Wn4rpwf8gbVb4J66EJrLKIAjPcjF6ONicYUZBNovHWeOKM&#10;BvdopY19w2SB3CPBWi5FegKd9g0gqwNjW/1eD8AupDYI/7LrnLk4cnHCOGQPbsce7eeO7eYarQhM&#10;TPo+7Hx7TQfhWZ4PoPApUG57UKfrYMzP4gAcPQW89zZoe49S2AFYZELqv4N5q99n3ebq0rbVvPKt&#10;ftl3aS7TNbRfy3YvjKL7GdT0gBh7TDQsAqwMLLc9gg/PZZlg2b0wWkj98Sm+04f5BClGJSxWgs2H&#10;JdEMo/ytgMndCqPIbaInosnmGAj9UDJ/KBHLYldCJ0I4I4r6p9O3ef/kWhbncANmziuIiKDgO8HU&#10;6p7Yte3CwxWhbDbzarB9itgDcaqoM+7q7MblrDonWnWDZWEkD2W/hCR+NFqtrkMKOVtayTM/d67S&#10;bV27DsDm+vHtrow7DQ9pr3V/C6e/AQAA//8DAFBLAwQUAAYACAAAACEA0i+v/d8AAAAIAQAADwAA&#10;AGRycy9kb3ducmV2LnhtbEyPT0vEMBTE74LfITzBm5t2K6XWvi6LIouCLNY/52z7bOo2L6VJt/Xb&#10;G096HGaY+U2xWUwvTjS6zjJCvIpAENe26bhFeHt9uMpAOK+4Ub1lQvgmB5vy/KxQeWNnfqFT5VsR&#10;StjlCkF7P+RSulqTUW5lB+LgfdrRKB/k2MpmVHMoN71cR1Eqjeo4LGg10J2m+lhNBuFja3d7OT09&#10;vx915fXXI8/38Q7x8mLZ3oLwtPi/MPziB3QoA9PBTtw40SMkSXYTogjrFETw0zi5BnFAyLIYZFnI&#10;/wfKHwAAAP//AwBQSwECLQAUAAYACAAAACEAtoM4kv4AAADhAQAAEwAAAAAAAAAAAAAAAAAAAAAA&#10;W0NvbnRlbnRfVHlwZXNdLnhtbFBLAQItABQABgAIAAAAIQA4/SH/1gAAAJQBAAALAAAAAAAAAAAA&#10;AAAAAC8BAABfcmVscy8ucmVsc1BLAQItABQABgAIAAAAIQBiuuB9qAIAAFMFAAAOAAAAAAAAAAAA&#10;AAAAAC4CAABkcnMvZTJvRG9jLnhtbFBLAQItABQABgAIAAAAIQDSL6/93wAAAAgBAAAPAAAAAAAA&#10;AAAAAAAAAAIFAABkcnMvZG93bnJldi54bWxQSwUGAAAAAAQABADzAAAADgYAAAAA&#10;" fillcolor="white [3201]" strokecolor="black [3200]" strokeweight="1pt">
                <v:stroke joinstyle="miter"/>
                <v:textbox>
                  <w:txbxContent>
                    <w:p w14:paraId="0BE06C55" w14:textId="77777777" w:rsidR="002C6F3B" w:rsidRPr="00960905" w:rsidRDefault="002C6F3B" w:rsidP="002C6F3B">
                      <w:pPr>
                        <w:jc w:val="center"/>
                      </w:pPr>
                      <w:r>
                        <w:t>Коммерческий директор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FFD24" w14:textId="3DEEE917" w:rsidR="002C6F3B" w:rsidRPr="00410C98" w:rsidRDefault="002C6F3B" w:rsidP="002C6F3B">
      <w:pPr>
        <w:spacing w:after="0"/>
        <w:jc w:val="center"/>
        <w:rPr>
          <w:sz w:val="28"/>
          <w:szCs w:val="28"/>
        </w:rPr>
      </w:pPr>
    </w:p>
    <w:p w14:paraId="796F39BF" w14:textId="1170F0C0" w:rsidR="002C6F3B" w:rsidRPr="00410C98" w:rsidRDefault="00BB1F01" w:rsidP="002C6F3B">
      <w:pPr>
        <w:spacing w:after="0"/>
        <w:jc w:val="center"/>
        <w:rPr>
          <w:sz w:val="28"/>
          <w:szCs w:val="28"/>
        </w:rPr>
      </w:pPr>
      <w:r w:rsidRPr="00410C9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9350FB" wp14:editId="5B72D3F3">
                <wp:simplePos x="0" y="0"/>
                <wp:positionH relativeFrom="column">
                  <wp:posOffset>3072765</wp:posOffset>
                </wp:positionH>
                <wp:positionV relativeFrom="paragraph">
                  <wp:posOffset>24613</wp:posOffset>
                </wp:positionV>
                <wp:extent cx="0" cy="450303"/>
                <wp:effectExtent l="76200" t="0" r="57150" b="6413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27DC8F" id="Прямая со стрелкой 14" o:spid="_x0000_s1026" type="#_x0000_t32" style="position:absolute;margin-left:241.95pt;margin-top:1.95pt;width:0;height:35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6Rt9gEAAP8DAAAOAAAAZHJzL2Uyb0RvYy54bWysU0uO1DAQ3SNxB8t7OumZAaFWp2fRA2wQ&#10;tPgcwOPYHQv/VDad7t3ABeYIXIENCz6aMyQ3ouykM4iPhBCbSuzUe1XvVWV5vjea7AQE5WxF57OS&#10;EmG5q5XdVvT1q8f3HlISIrM1086Kih5EoOeru3eWrV+IE9c4XQsgSGLDovUVbWL0i6IIvBGGhZnz&#10;wuJH6cCwiEfYFjWwFtmNLk7K8kHROqg9OC5CwNuL4SNdZX4pBY/PpQwiEl1R7C3mCDleplislmyx&#10;BeYbxcc22D90YZiyWHSiumCRkbegfqEyioMLTsYZd6ZwUiousgZUMy9/UvOyYV5kLWhO8JNN4f/R&#10;8me7DRBV4+zOKLHM4Iy6D/1Vf9196z7216R/191g6N/3V92n7mv3pbvpPhNMRudaHxZIsLYbGE/B&#10;byDZsJdg0hMFkn12+zC5LfaR8OGS4+3Z/fK0PE10xS3OQ4hPhDMkvVQ0RGBq28S1sxZH6mCezWa7&#10;pyEOwCMgFdU2xciUfmRrEg8eNUVQzG61GOuklCK1PzSc3+JBiwH+Qki0BFscyuRlFGsNZMdwjeo3&#10;84kFMxNEKq0nUJl7+yNozE0wkRf0b4FTdq7obJyARlkHv6sa98dW5ZB/VD1oTbIvXX3I48t24Jbl&#10;OYx/RFrjH88Zfvvfrr4DAAD//wMAUEsDBBQABgAIAAAAIQC3/mUF2wAAAAgBAAAPAAAAZHJzL2Rv&#10;d25yZXYueG1sTI/BTsMwEETvSPyDtUjcqANUNA3ZVAjBsUI0FeLoxps4wl5HsdOGv8cVBzitRjOa&#10;fVNuZmfFkcbQe0a4XWQgiBuve+4Q9vXrTQ4iRMVaWc+E8E0BNtXlRakK7U/8Tsdd7EQq4VAoBBPj&#10;UEgZGkNOhYUfiJPX+tGpmOTYST2qUyp3Vt5l2YN0quf0waiBng01X7vJIbR1t28+X3I52fZtVX+Y&#10;tdnWW8Trq/npEUSkOf6F4Yyf0KFKTAc/sQ7CIizz+3WKIpxP8n/1AWG1zEFWpfw/oPoBAAD//wMA&#10;UEsBAi0AFAAGAAgAAAAhALaDOJL+AAAA4QEAABMAAAAAAAAAAAAAAAAAAAAAAFtDb250ZW50X1R5&#10;cGVzXS54bWxQSwECLQAUAAYACAAAACEAOP0h/9YAAACUAQAACwAAAAAAAAAAAAAAAAAvAQAAX3Jl&#10;bHMvLnJlbHNQSwECLQAUAAYACAAAACEAKsOkbfYBAAD/AwAADgAAAAAAAAAAAAAAAAAuAgAAZHJz&#10;L2Uyb0RvYy54bWxQSwECLQAUAAYACAAAACEAt/5lBdsAAAAIAQAADwAAAAAAAAAAAAAAAABQ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</w:p>
    <w:p w14:paraId="3B075544" w14:textId="753460AA" w:rsidR="002C6F3B" w:rsidRPr="00410C98" w:rsidRDefault="002C6F3B" w:rsidP="002C6F3B">
      <w:pPr>
        <w:spacing w:after="0"/>
        <w:jc w:val="center"/>
        <w:rPr>
          <w:sz w:val="28"/>
          <w:szCs w:val="28"/>
        </w:rPr>
      </w:pPr>
    </w:p>
    <w:p w14:paraId="235ED55E" w14:textId="238304B6" w:rsidR="002C6F3B" w:rsidRPr="00410C98" w:rsidRDefault="00BB1F01" w:rsidP="002C6F3B">
      <w:pPr>
        <w:spacing w:after="0"/>
        <w:jc w:val="center"/>
        <w:rPr>
          <w:sz w:val="28"/>
          <w:szCs w:val="28"/>
        </w:rPr>
      </w:pPr>
      <w:r w:rsidRPr="00410C9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64DBBD" wp14:editId="5FC0C0FA">
                <wp:simplePos x="0" y="0"/>
                <wp:positionH relativeFrom="column">
                  <wp:posOffset>2480651</wp:posOffset>
                </wp:positionH>
                <wp:positionV relativeFrom="paragraph">
                  <wp:posOffset>24992</wp:posOffset>
                </wp:positionV>
                <wp:extent cx="1743075" cy="450376"/>
                <wp:effectExtent l="0" t="0" r="28575" b="26035"/>
                <wp:wrapNone/>
                <wp:docPr id="24" name="Прямоугольник: скругленные углы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5037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C8FB22" w14:textId="61F463CB" w:rsidR="002C6F3B" w:rsidRPr="00960905" w:rsidRDefault="002C6F3B" w:rsidP="002C6F3B">
                            <w:pPr>
                              <w:jc w:val="center"/>
                            </w:pPr>
                            <w:r>
                              <w:t>Отдел продаж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64DBBD" id="Прямоугольник: скругленные углы 24" o:spid="_x0000_s1030" style="position:absolute;left:0;text-align:left;margin-left:195.35pt;margin-top:1.95pt;width:137.25pt;height:35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wXpqQIAAFUFAAAOAAAAZHJzL2Uyb0RvYy54bWysVE1O3DAU3lfqHSzvS5JhYNqIDBqBqCoh&#10;ioCKtcexmaiO7dqeyUxXrbqkUo/QQ1RIFRTOkNyoz04mIIq6qLpJ/H6+9//ezu6yFGjBjC2UzHCy&#10;EWPEJFV5IS8y/O7s4MVLjKwjMidCSZbhFbN4d/z82U6lUzZQMyVyZhAYkTatdIZnzuk0iiydsZLY&#10;DaWZBCFXpiQOSHMR5YZUYL0U0SCOt6NKmVwbRZm1wN1vhXgc7HPOqHvLuWUOiQxDbC58TfhO/Tca&#10;75D0whA9K2gXBvmHKEpSSHDam9onjqC5Kf4wVRbUKKu426CqjBTnBWUhB8gmiR9lczojmoVcoDhW&#10;92Wy/88sPVocG1TkGR4MMZKkhB7V35tPzbf6V33XfKl/1Hf1TfO1vq1/1tcpaj7X1yD1/Jv6Cri3&#10;zWV9hVpGc4nACpS00jYFy6f62HSUhaevz5Kb0v8hc7QMbVj1bWBLhygwk9FwMx5tYURBNtyKN0fb&#10;3mh0j9bGutdMlcg/MmzUXOYn0OvQArI4tK7VX+sB2IfUBhFebiWYj0PIE8Yhf3A7COgweWxPGLQg&#10;MDP5+6TzHTQ9hBdC9KDkKZBwa1Cn62EsTGMPjJ8C3nvrtYNHJV0PLAupzN/BvNVfZ93m6tN2y+ky&#10;NLvv0lTlKxgAo9rNsJoeFFDTQ2LdMTGwCrA0sN7uLXy4UFWGVffCaKbMx6f4Xh8mFKQYVbBaGbYf&#10;5sQwjMQbCbP7KhkO/S4GYrg1GgBhHkqmDyVyXu4p6EQCh0TT8PT6Tqyf3KjyHK7AxHsFEZEUfGeY&#10;OrMm9ly78nBHKJtMghrsnybuUJ5q6o37OvtxOVueE6O7wXIwkkdqvYYkfTRara5HSjWZO8WLMHe+&#10;0m1duw7A7obx7e6MPw4P6aB1fw3HvwEAAP//AwBQSwMEFAAGAAgAAAAhAMmQMk3fAAAACAEAAA8A&#10;AABkcnMvZG93bnJldi54bWxMj81OwzAQhO9IvIO1SNyo0wJpCXGqCoQqkBAi/JzdeIlD43UUO014&#10;e7YnuM1qRjPf5uvJteKAfWg8KZjPEhBIlTcN1Qre3x4uViBC1GR06wkV/GCAdXF6kuvM+JFe8VDG&#10;WnAJhUwrsDF2mZShsuh0mPkOib0v3zsd+exraXo9crlr5SJJUul0Q7xgdYd3Fqt9OTgFnxu/fZHD&#10;0/PH3pbRfj/SeD/fKnV+Nm1uQUSc4l8YjviMDgUz7fxAJohWweVNsuToUYBgP02vFyB2CpZXK5BF&#10;Lv8/UPwCAAD//wMAUEsBAi0AFAAGAAgAAAAhALaDOJL+AAAA4QEAABMAAAAAAAAAAAAAAAAAAAAA&#10;AFtDb250ZW50X1R5cGVzXS54bWxQSwECLQAUAAYACAAAACEAOP0h/9YAAACUAQAACwAAAAAAAAAA&#10;AAAAAAAvAQAAX3JlbHMvLnJlbHNQSwECLQAUAAYACAAAACEAimsF6akCAABVBQAADgAAAAAAAAAA&#10;AAAAAAAuAgAAZHJzL2Uyb0RvYy54bWxQSwECLQAUAAYACAAAACEAyZAyTd8AAAAIAQAADwAAAAAA&#10;AAAAAAAAAAADBQAAZHJzL2Rvd25yZXYueG1sUEsFBgAAAAAEAAQA8wAAAA8GAAAAAA==&#10;" fillcolor="white [3201]" strokecolor="black [3200]" strokeweight="1pt">
                <v:stroke joinstyle="miter"/>
                <v:textbox>
                  <w:txbxContent>
                    <w:p w14:paraId="52C8FB22" w14:textId="61F463CB" w:rsidR="002C6F3B" w:rsidRPr="00960905" w:rsidRDefault="002C6F3B" w:rsidP="002C6F3B">
                      <w:pPr>
                        <w:jc w:val="center"/>
                      </w:pPr>
                      <w:r>
                        <w:t>Отдел продаж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2C2B74" w14:textId="68A1D55B" w:rsidR="002C6F3B" w:rsidRPr="00410C98" w:rsidRDefault="002C6F3B" w:rsidP="002C6F3B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14:paraId="1F5CE56F" w14:textId="77777777" w:rsidR="00BB1F01" w:rsidRPr="00410C98" w:rsidRDefault="00BB1F01" w:rsidP="002C6F3B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14:paraId="218BAC60" w14:textId="42C1C986" w:rsidR="002C6F3B" w:rsidRPr="00410C98" w:rsidRDefault="002C6F3B" w:rsidP="002C6F3B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10C98">
        <w:rPr>
          <w:sz w:val="28"/>
          <w:szCs w:val="28"/>
        </w:rPr>
        <w:t>Рисунок 1 –  Организационная структура управления</w:t>
      </w:r>
    </w:p>
    <w:p w14:paraId="0660B14D" w14:textId="77777777" w:rsidR="002C6F3B" w:rsidRPr="00410C98" w:rsidRDefault="002C6F3B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</w:p>
    <w:p w14:paraId="467E82F5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Организацию возглавляет директор. Его функции: </w:t>
      </w:r>
    </w:p>
    <w:p w14:paraId="7E72BC61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общее руководство компанией;</w:t>
      </w:r>
    </w:p>
    <w:p w14:paraId="12B1CB1B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lastRenderedPageBreak/>
        <w:t>–  организация слаженной работы всего коллектива в частности и каждого работника в отдельности;</w:t>
      </w:r>
    </w:p>
    <w:p w14:paraId="49C973A5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обеспечение выполнения всех обязательств предприятия и выполнение всех запланированных объемов работ;</w:t>
      </w:r>
    </w:p>
    <w:p w14:paraId="50665A8E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создание и поддержание безопасных условий труда;</w:t>
      </w:r>
    </w:p>
    <w:p w14:paraId="29D9763F" w14:textId="77777777" w:rsidR="0081073C" w:rsidRPr="00410C98" w:rsidRDefault="002C6F3B" w:rsidP="0081073C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 защита интересов компании, в том числе и в судебном порядке и многое другое.</w:t>
      </w:r>
    </w:p>
    <w:p w14:paraId="7F9402CA" w14:textId="66B8462E" w:rsidR="0081073C" w:rsidRPr="00410C98" w:rsidRDefault="0081073C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В таблице 2 представлены функции основных звеньев системы управления.</w:t>
      </w:r>
    </w:p>
    <w:p w14:paraId="5F9C3E3B" w14:textId="4F4BA773" w:rsidR="002C6F3B" w:rsidRPr="00410C98" w:rsidRDefault="002C6F3B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410C98">
        <w:rPr>
          <w:sz w:val="28"/>
          <w:szCs w:val="28"/>
        </w:rPr>
        <w:t xml:space="preserve">Таблица </w:t>
      </w:r>
      <w:r w:rsidR="0081073C" w:rsidRPr="00410C98">
        <w:rPr>
          <w:sz w:val="28"/>
          <w:szCs w:val="28"/>
        </w:rPr>
        <w:t>2</w:t>
      </w:r>
    </w:p>
    <w:p w14:paraId="080C50E7" w14:textId="77777777" w:rsidR="002C6F3B" w:rsidRPr="00410C98" w:rsidRDefault="002C6F3B" w:rsidP="002C6F3B">
      <w:pPr>
        <w:pStyle w:val="a3"/>
        <w:widowControl w:val="0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10C98">
        <w:rPr>
          <w:sz w:val="28"/>
          <w:szCs w:val="28"/>
        </w:rPr>
        <w:t>Функции основных звеньев системы управления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410C98" w:rsidRPr="00410C98" w14:paraId="06AF21C0" w14:textId="77777777" w:rsidTr="00C37C3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74E0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410C98">
              <w:t>Подразделение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8FBE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Функция</w:t>
            </w:r>
          </w:p>
        </w:tc>
      </w:tr>
      <w:tr w:rsidR="00410C98" w:rsidRPr="00410C98" w14:paraId="21A63F2F" w14:textId="77777777" w:rsidTr="00C37C3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7F4C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Директор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3118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управление организаций, обеспечение её слаженного функционирования</w:t>
            </w:r>
          </w:p>
        </w:tc>
      </w:tr>
      <w:tr w:rsidR="00410C98" w:rsidRPr="00410C98" w14:paraId="6673A061" w14:textId="77777777" w:rsidTr="00C37C3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C346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Бухгалтер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F5B4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ведение бухгалтерского и налогового учета, расчеты с контрагентами; подготовка налоговой и бухгалтерской отчетности</w:t>
            </w:r>
          </w:p>
        </w:tc>
      </w:tr>
      <w:tr w:rsidR="00410C98" w:rsidRPr="00410C98" w14:paraId="5907A8DF" w14:textId="77777777" w:rsidTr="00C37C3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9D99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Офис-менеджер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FA28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обеспечение хозяйственной деятельности офиса; организация кадрового делопроизводства</w:t>
            </w:r>
          </w:p>
        </w:tc>
      </w:tr>
      <w:tr w:rsidR="00410C98" w:rsidRPr="00410C98" w14:paraId="2EC48367" w14:textId="77777777" w:rsidTr="00C37C3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52C6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Коммерческий директор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2EA7" w14:textId="7777777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руководство продажами и техническим сопровождением; анализ рынка сбыта, оценка новинок и покупательских предпочтений, анализ запросов; оценка деятельности конкурентов и конкурентных предложений, формирование цен</w:t>
            </w:r>
          </w:p>
        </w:tc>
      </w:tr>
      <w:tr w:rsidR="00410C98" w:rsidRPr="00410C98" w14:paraId="31BBD86F" w14:textId="77777777" w:rsidTr="00C37C3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CBE0" w14:textId="5B5D6537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Менеджер по продажам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38D4" w14:textId="0EF25626" w:rsidR="002C6F3B" w:rsidRPr="00410C98" w:rsidRDefault="002C6F3B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 xml:space="preserve">обеспечение продаж </w:t>
            </w:r>
            <w:r w:rsidR="0081073C" w:rsidRPr="00410C98">
              <w:t>товаров из ассортимента товаров</w:t>
            </w:r>
          </w:p>
        </w:tc>
      </w:tr>
      <w:tr w:rsidR="00410C98" w:rsidRPr="00410C98" w14:paraId="0A798971" w14:textId="77777777" w:rsidTr="008240A2">
        <w:trPr>
          <w:trHeight w:val="451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120" w14:textId="7843796A" w:rsidR="0081073C" w:rsidRPr="00410C98" w:rsidRDefault="0081073C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Менеджер по закупками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5D84" w14:textId="068BDDEA" w:rsidR="0081073C" w:rsidRPr="00410C98" w:rsidRDefault="00BB1F01" w:rsidP="002C6F3B">
            <w:pPr>
              <w:pStyle w:val="a3"/>
              <w:widowControl w:val="0"/>
              <w:spacing w:before="0" w:beforeAutospacing="0" w:after="0" w:afterAutospacing="0" w:line="276" w:lineRule="auto"/>
              <w:jc w:val="both"/>
            </w:pPr>
            <w:r w:rsidRPr="00410C98">
              <w:t>Организация закупок, составление договоров с поставщиками, анализ цен и т.д.</w:t>
            </w:r>
          </w:p>
        </w:tc>
      </w:tr>
    </w:tbl>
    <w:p w14:paraId="0E6AF5BD" w14:textId="77777777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14:paraId="38621E37" w14:textId="6FE387E4" w:rsidR="002C6F3B" w:rsidRPr="00410C98" w:rsidRDefault="002C6F3B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В обязанности коммерческого  директора входят разработка имиджа фирмы, ведение переговоров по делам компании, заключение договоров, маркетинг, получение необходимых лицензий, набор и обучение персонала.</w:t>
      </w:r>
    </w:p>
    <w:p w14:paraId="06E13356" w14:textId="77777777" w:rsidR="008240A2" w:rsidRPr="00410C98" w:rsidRDefault="008240A2" w:rsidP="002C6F3B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14:paraId="5C2E8619" w14:textId="434E9C29" w:rsidR="008240A2" w:rsidRPr="00410C98" w:rsidRDefault="008240A2" w:rsidP="008240A2">
      <w:pPr>
        <w:pStyle w:val="1"/>
        <w:spacing w:line="360" w:lineRule="auto"/>
      </w:pPr>
      <w:bookmarkStart w:id="5" w:name="_Toc170571405"/>
      <w:r w:rsidRPr="00410C98">
        <w:lastRenderedPageBreak/>
        <w:t>3. Определение основных направлений деятельности организации и оценка ассортиментной политики</w:t>
      </w:r>
      <w:bookmarkEnd w:id="5"/>
    </w:p>
    <w:p w14:paraId="3CC14FE1" w14:textId="77777777" w:rsidR="008240A2" w:rsidRPr="00410C98" w:rsidRDefault="008240A2" w:rsidP="00D907D7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14:paraId="73CE4986" w14:textId="766B2D00" w:rsidR="00D907D7" w:rsidRPr="00410C98" w:rsidRDefault="00D907D7" w:rsidP="00D907D7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Регион присутствия компании – это Москва и Московская область.</w:t>
      </w:r>
    </w:p>
    <w:p w14:paraId="08AA438D" w14:textId="54F05823" w:rsidR="00D907D7" w:rsidRPr="00410C98" w:rsidRDefault="00D907D7" w:rsidP="00D907D7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Направление деятельности компании включают:</w:t>
      </w:r>
    </w:p>
    <w:p w14:paraId="237209AA" w14:textId="4827F383" w:rsidR="00D907D7" w:rsidRPr="00410C98" w:rsidRDefault="00D907D7" w:rsidP="00D907D7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оптовая продажа сельскохозяйственный машин;</w:t>
      </w:r>
    </w:p>
    <w:p w14:paraId="3FB5BE15" w14:textId="29D9FAAF" w:rsidR="00D907D7" w:rsidRPr="00410C98" w:rsidRDefault="00D907D7" w:rsidP="00D907D7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оптовая торговля запчастями к сельскохозяйственным машинам и оборудованию;</w:t>
      </w:r>
    </w:p>
    <w:p w14:paraId="1AD68DEB" w14:textId="77777777" w:rsidR="00D907D7" w:rsidRPr="00410C98" w:rsidRDefault="00D907D7" w:rsidP="00D907D7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– сервисное обслуживание.</w:t>
      </w:r>
    </w:p>
    <w:p w14:paraId="37ACCC39" w14:textId="77777777" w:rsidR="00D907D7" w:rsidRPr="00410C98" w:rsidRDefault="00D907D7" w:rsidP="00D907D7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В таблице 3 представлена структура ассортимента товаров.</w:t>
      </w:r>
    </w:p>
    <w:p w14:paraId="701015B0" w14:textId="535AC685" w:rsidR="00D907D7" w:rsidRPr="00410C98" w:rsidRDefault="00D907D7" w:rsidP="007B207F">
      <w:pPr>
        <w:widowControl w:val="0"/>
        <w:spacing w:after="0" w:line="360" w:lineRule="auto"/>
        <w:ind w:firstLine="709"/>
        <w:jc w:val="right"/>
        <w:rPr>
          <w:sz w:val="28"/>
          <w:szCs w:val="28"/>
        </w:rPr>
      </w:pPr>
      <w:r w:rsidRPr="00410C98">
        <w:rPr>
          <w:sz w:val="28"/>
          <w:szCs w:val="28"/>
        </w:rPr>
        <w:t>Таблица  2</w:t>
      </w:r>
    </w:p>
    <w:p w14:paraId="11DDD2A7" w14:textId="0652836C" w:rsidR="00D907D7" w:rsidRPr="00410C98" w:rsidRDefault="00D907D7" w:rsidP="007B207F">
      <w:pPr>
        <w:widowControl w:val="0"/>
        <w:spacing w:after="0" w:line="360" w:lineRule="auto"/>
        <w:ind w:firstLine="709"/>
        <w:jc w:val="center"/>
        <w:rPr>
          <w:sz w:val="28"/>
          <w:szCs w:val="28"/>
        </w:rPr>
      </w:pPr>
      <w:r w:rsidRPr="00410C98">
        <w:rPr>
          <w:sz w:val="28"/>
          <w:szCs w:val="28"/>
        </w:rPr>
        <w:t>Структура ассортимента товаров</w:t>
      </w:r>
    </w:p>
    <w:tbl>
      <w:tblPr>
        <w:tblW w:w="9335" w:type="dxa"/>
        <w:tblLook w:val="04A0" w:firstRow="1" w:lastRow="0" w:firstColumn="1" w:lastColumn="0" w:noHBand="0" w:noVBand="1"/>
      </w:tblPr>
      <w:tblGrid>
        <w:gridCol w:w="3182"/>
        <w:gridCol w:w="1211"/>
        <w:gridCol w:w="1102"/>
        <w:gridCol w:w="1088"/>
        <w:gridCol w:w="1015"/>
        <w:gridCol w:w="1737"/>
      </w:tblGrid>
      <w:tr w:rsidR="00410C98" w:rsidRPr="00410C98" w14:paraId="3A160BF2" w14:textId="0BC0A73F" w:rsidTr="001A4027">
        <w:trPr>
          <w:trHeight w:val="435"/>
        </w:trPr>
        <w:tc>
          <w:tcPr>
            <w:tcW w:w="31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7768A" w14:textId="77777777" w:rsidR="007B207F" w:rsidRPr="00D907D7" w:rsidRDefault="007B207F" w:rsidP="00D907D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Группа товаров или услуг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B6FDD" w14:textId="5E6116C5" w:rsidR="007B207F" w:rsidRPr="00D907D7" w:rsidRDefault="007B207F" w:rsidP="00D907D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202</w:t>
            </w:r>
            <w:r w:rsidRPr="00410C9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1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F420E" w14:textId="74773F50" w:rsidR="007B207F" w:rsidRPr="00D907D7" w:rsidRDefault="007B207F" w:rsidP="00D907D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202</w:t>
            </w:r>
            <w:r w:rsidRPr="00410C98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737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8DCCEAF" w14:textId="7BFB2349" w:rsidR="007B207F" w:rsidRPr="00410C98" w:rsidRDefault="007B207F" w:rsidP="00D907D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10C98">
              <w:rPr>
                <w:rFonts w:eastAsia="Times New Roman"/>
                <w:lang w:eastAsia="ru-RU"/>
              </w:rPr>
              <w:t>Темп динамики, %</w:t>
            </w:r>
          </w:p>
        </w:tc>
      </w:tr>
      <w:tr w:rsidR="00410C98" w:rsidRPr="00410C98" w14:paraId="6F8DBE3D" w14:textId="49F2159F" w:rsidTr="001A4027">
        <w:trPr>
          <w:trHeight w:val="435"/>
        </w:trPr>
        <w:tc>
          <w:tcPr>
            <w:tcW w:w="31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51C4D" w14:textId="77777777" w:rsidR="007B207F" w:rsidRPr="00D907D7" w:rsidRDefault="007B207F" w:rsidP="007B207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BAA8F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тыс. руб.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B2211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B227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тыс. руб.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D630E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%</w:t>
            </w:r>
          </w:p>
        </w:tc>
        <w:tc>
          <w:tcPr>
            <w:tcW w:w="1737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7344CF3" w14:textId="0CAFAAA5" w:rsidR="007B207F" w:rsidRPr="00410C98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410C98" w:rsidRPr="00410C98" w14:paraId="7D3FADB5" w14:textId="5C78FE76" w:rsidTr="00AB63D7">
        <w:trPr>
          <w:trHeight w:val="435"/>
        </w:trPr>
        <w:tc>
          <w:tcPr>
            <w:tcW w:w="3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8262B" w14:textId="77777777" w:rsidR="007B207F" w:rsidRPr="00D907D7" w:rsidRDefault="007B207F" w:rsidP="007B207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Сельскохозяйственные машины и оборудование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D0AC6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46735,8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2EE3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40,7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A95F5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21248,8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7832A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35,2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C6DC32" w14:textId="4A3232DD" w:rsidR="007B207F" w:rsidRPr="00410C98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10C98">
              <w:t>45,5</w:t>
            </w:r>
          </w:p>
        </w:tc>
      </w:tr>
      <w:tr w:rsidR="00410C98" w:rsidRPr="00410C98" w14:paraId="128F47C6" w14:textId="6FFA3025" w:rsidTr="00AB63D7">
        <w:trPr>
          <w:trHeight w:val="435"/>
        </w:trPr>
        <w:tc>
          <w:tcPr>
            <w:tcW w:w="3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7F596" w14:textId="77777777" w:rsidR="007B207F" w:rsidRPr="00D907D7" w:rsidRDefault="007B207F" w:rsidP="007B207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Запасные части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546A5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63386,2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408E6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55,2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63B0B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36461,1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3E686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60,4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15EE4E" w14:textId="3D130268" w:rsidR="007B207F" w:rsidRPr="00410C98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10C98">
              <w:t>57,5</w:t>
            </w:r>
          </w:p>
        </w:tc>
      </w:tr>
      <w:tr w:rsidR="00410C98" w:rsidRPr="00410C98" w14:paraId="450AD47F" w14:textId="206411B6" w:rsidTr="00AB63D7">
        <w:trPr>
          <w:trHeight w:val="435"/>
        </w:trPr>
        <w:tc>
          <w:tcPr>
            <w:tcW w:w="3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2709" w14:textId="77777777" w:rsidR="007B207F" w:rsidRPr="00D907D7" w:rsidRDefault="007B207F" w:rsidP="007B207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Услуги сервиса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4F47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4708,03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50374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4,1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23683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2656,1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1EA00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0831D5" w14:textId="01BC999F" w:rsidR="007B207F" w:rsidRPr="00410C98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10C98">
              <w:t>56,4</w:t>
            </w:r>
          </w:p>
        </w:tc>
      </w:tr>
      <w:tr w:rsidR="00410C98" w:rsidRPr="00410C98" w14:paraId="2942A11B" w14:textId="676C937D" w:rsidTr="00AB63D7">
        <w:trPr>
          <w:trHeight w:val="435"/>
        </w:trPr>
        <w:tc>
          <w:tcPr>
            <w:tcW w:w="3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6E573" w14:textId="77777777" w:rsidR="007B207F" w:rsidRPr="00D907D7" w:rsidRDefault="007B207F" w:rsidP="007B207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Итого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D5A67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114830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CAEE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2D810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60366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7C238" w14:textId="77777777" w:rsidR="007B207F" w:rsidRPr="00D907D7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907D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631DD1" w14:textId="6EA59E56" w:rsidR="007B207F" w:rsidRPr="00410C98" w:rsidRDefault="007B207F" w:rsidP="007B207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10C98">
              <w:t>52,6</w:t>
            </w:r>
          </w:p>
        </w:tc>
      </w:tr>
    </w:tbl>
    <w:p w14:paraId="567ABF43" w14:textId="77777777" w:rsidR="00D907D7" w:rsidRPr="00410C98" w:rsidRDefault="00D907D7"/>
    <w:p w14:paraId="2D962DC4" w14:textId="77777777" w:rsidR="007B207F" w:rsidRPr="00410C98" w:rsidRDefault="00D907D7" w:rsidP="007B207F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 xml:space="preserve">Таким образом, </w:t>
      </w:r>
      <w:r w:rsidR="007B207F" w:rsidRPr="00410C98">
        <w:rPr>
          <w:sz w:val="28"/>
          <w:szCs w:val="28"/>
        </w:rPr>
        <w:t>наибольшая доля ассортимента приходится на реализацию запчастей, причем в 2023 году очевидно смещение ассортиментной политики в стороны продажи запасных частей. Так,  выручка от оптовых продаж запасных частей в 2023 году составила 60,4% в общей</w:t>
      </w:r>
      <w:r w:rsidR="007B207F" w:rsidRPr="00410C98">
        <w:rPr>
          <w:sz w:val="28"/>
          <w:szCs w:val="28"/>
        </w:rPr>
        <w:tab/>
        <w:t xml:space="preserve"> сумме выручки компании.</w:t>
      </w:r>
    </w:p>
    <w:p w14:paraId="2CC1818F" w14:textId="342E3566" w:rsidR="007B207F" w:rsidRPr="00410C98" w:rsidRDefault="007B207F" w:rsidP="007B207F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Следует отметить снижение выручки от продаж компании почти в два раза, причем наибольшие темпы снижение наблюдаются по выручке, полученной от продаж   запасных частей.</w:t>
      </w:r>
    </w:p>
    <w:p w14:paraId="1A55A699" w14:textId="6085EFD2" w:rsidR="007B207F" w:rsidRPr="00410C98" w:rsidRDefault="007B207F" w:rsidP="007B207F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В таблице 4 представлен анализ продаж группы сельскохозяйственной</w:t>
      </w:r>
      <w:r w:rsidRPr="00410C98">
        <w:rPr>
          <w:sz w:val="28"/>
          <w:szCs w:val="28"/>
        </w:rPr>
        <w:tab/>
        <w:t>й техники.</w:t>
      </w:r>
    </w:p>
    <w:p w14:paraId="4BF6F726" w14:textId="5E66F921" w:rsidR="007B207F" w:rsidRPr="00410C98" w:rsidRDefault="007B207F" w:rsidP="007B207F">
      <w:pPr>
        <w:widowControl w:val="0"/>
        <w:spacing w:after="0" w:line="360" w:lineRule="auto"/>
        <w:ind w:firstLine="709"/>
        <w:jc w:val="right"/>
        <w:rPr>
          <w:sz w:val="28"/>
          <w:szCs w:val="28"/>
        </w:rPr>
      </w:pPr>
      <w:r w:rsidRPr="00410C98">
        <w:rPr>
          <w:sz w:val="28"/>
          <w:szCs w:val="28"/>
        </w:rPr>
        <w:t>Таблица 4</w:t>
      </w:r>
    </w:p>
    <w:p w14:paraId="21FF5128" w14:textId="77777777" w:rsidR="007B207F" w:rsidRPr="00410C98" w:rsidRDefault="007B207F" w:rsidP="007B207F">
      <w:pPr>
        <w:widowControl w:val="0"/>
        <w:spacing w:after="0" w:line="360" w:lineRule="auto"/>
        <w:ind w:firstLine="709"/>
        <w:jc w:val="center"/>
        <w:rPr>
          <w:sz w:val="28"/>
          <w:szCs w:val="28"/>
        </w:rPr>
      </w:pPr>
      <w:r w:rsidRPr="00410C98">
        <w:rPr>
          <w:sz w:val="28"/>
          <w:szCs w:val="28"/>
        </w:rPr>
        <w:lastRenderedPageBreak/>
        <w:t>Ассортимент сельскохозяйственной техники</w:t>
      </w:r>
    </w:p>
    <w:tbl>
      <w:tblPr>
        <w:tblW w:w="93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1380"/>
        <w:gridCol w:w="1380"/>
        <w:gridCol w:w="1240"/>
        <w:gridCol w:w="960"/>
      </w:tblGrid>
      <w:tr w:rsidR="00410C98" w:rsidRPr="00410C98" w14:paraId="24CFBA62" w14:textId="77777777" w:rsidTr="007B207F">
        <w:trPr>
          <w:trHeight w:val="435"/>
        </w:trPr>
        <w:tc>
          <w:tcPr>
            <w:tcW w:w="4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7CE1D" w14:textId="77777777" w:rsidR="007B207F" w:rsidRPr="00410C98" w:rsidRDefault="007B207F">
            <w:r w:rsidRPr="00410C98">
              <w:t>Группа товаров или услуг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B175C" w14:textId="77777777" w:rsidR="007B207F" w:rsidRPr="00410C98" w:rsidRDefault="007B207F" w:rsidP="007B207F">
            <w:pPr>
              <w:jc w:val="center"/>
            </w:pPr>
            <w:r w:rsidRPr="00410C98">
              <w:t>2020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C02AE" w14:textId="77777777" w:rsidR="007B207F" w:rsidRPr="00410C98" w:rsidRDefault="007B207F" w:rsidP="007B207F">
            <w:pPr>
              <w:jc w:val="center"/>
            </w:pPr>
            <w:r w:rsidRPr="00410C98">
              <w:t>2021</w:t>
            </w:r>
          </w:p>
        </w:tc>
      </w:tr>
      <w:tr w:rsidR="00410C98" w:rsidRPr="00410C98" w14:paraId="2C7F905E" w14:textId="77777777" w:rsidTr="007B207F">
        <w:trPr>
          <w:trHeight w:val="435"/>
        </w:trPr>
        <w:tc>
          <w:tcPr>
            <w:tcW w:w="4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E0E07" w14:textId="77777777" w:rsidR="007B207F" w:rsidRPr="00410C98" w:rsidRDefault="007B207F"/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D06E0" w14:textId="77777777" w:rsidR="007B207F" w:rsidRPr="00410C98" w:rsidRDefault="007B207F" w:rsidP="007B207F">
            <w:pPr>
              <w:jc w:val="center"/>
            </w:pPr>
            <w:r w:rsidRPr="00410C98">
              <w:t>тыс.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D7B2A" w14:textId="77777777" w:rsidR="007B207F" w:rsidRPr="00410C98" w:rsidRDefault="007B207F" w:rsidP="007B207F">
            <w:pPr>
              <w:jc w:val="center"/>
            </w:pPr>
            <w:r w:rsidRPr="00410C98">
              <w:t>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AF884" w14:textId="77777777" w:rsidR="007B207F" w:rsidRPr="00410C98" w:rsidRDefault="007B207F" w:rsidP="007B207F">
            <w:pPr>
              <w:jc w:val="center"/>
            </w:pPr>
            <w:r w:rsidRPr="00410C98"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C95E7" w14:textId="77777777" w:rsidR="007B207F" w:rsidRPr="00410C98" w:rsidRDefault="007B207F" w:rsidP="007B207F">
            <w:pPr>
              <w:jc w:val="center"/>
            </w:pPr>
            <w:r w:rsidRPr="00410C98">
              <w:t>%</w:t>
            </w:r>
          </w:p>
        </w:tc>
      </w:tr>
      <w:tr w:rsidR="00410C98" w:rsidRPr="00410C98" w14:paraId="4C1F61C3" w14:textId="77777777" w:rsidTr="007B207F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22AA2" w14:textId="77777777" w:rsidR="007B207F" w:rsidRPr="00410C98" w:rsidRDefault="007B207F">
            <w:r w:rsidRPr="00410C98">
              <w:t>Сеялки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A6370" w14:textId="77777777" w:rsidR="007B207F" w:rsidRPr="00410C98" w:rsidRDefault="007B207F" w:rsidP="007B207F">
            <w:pPr>
              <w:jc w:val="center"/>
            </w:pPr>
            <w:r w:rsidRPr="00410C98">
              <w:t>11403,5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5B0AD" w14:textId="77777777" w:rsidR="007B207F" w:rsidRPr="00410C98" w:rsidRDefault="007B207F" w:rsidP="007B207F">
            <w:pPr>
              <w:jc w:val="center"/>
            </w:pPr>
            <w:r w:rsidRPr="00410C98">
              <w:t>24,4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7D9C2" w14:textId="77777777" w:rsidR="007B207F" w:rsidRPr="00410C98" w:rsidRDefault="007B207F" w:rsidP="007B207F">
            <w:pPr>
              <w:jc w:val="center"/>
            </w:pPr>
            <w:r w:rsidRPr="00410C98">
              <w:t>5206,0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99329" w14:textId="77777777" w:rsidR="007B207F" w:rsidRPr="00410C98" w:rsidRDefault="007B207F" w:rsidP="007B207F">
            <w:pPr>
              <w:jc w:val="center"/>
            </w:pPr>
            <w:r w:rsidRPr="00410C98">
              <w:t>24,5</w:t>
            </w:r>
          </w:p>
        </w:tc>
      </w:tr>
      <w:tr w:rsidR="00410C98" w:rsidRPr="00410C98" w14:paraId="4CECEF6B" w14:textId="77777777" w:rsidTr="007B207F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655D2" w14:textId="77777777" w:rsidR="007B207F" w:rsidRPr="00410C98" w:rsidRDefault="007B207F">
            <w:r w:rsidRPr="00410C98">
              <w:t>Тракторы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74D48" w14:textId="77777777" w:rsidR="007B207F" w:rsidRPr="00410C98" w:rsidRDefault="007B207F" w:rsidP="007B207F">
            <w:pPr>
              <w:jc w:val="center"/>
            </w:pPr>
            <w:r w:rsidRPr="00410C98">
              <w:t>8505,9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C7D86" w14:textId="77777777" w:rsidR="007B207F" w:rsidRPr="00410C98" w:rsidRDefault="007B207F" w:rsidP="007B207F">
            <w:pPr>
              <w:jc w:val="center"/>
            </w:pPr>
            <w:r w:rsidRPr="00410C98">
              <w:t>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86AA0" w14:textId="77777777" w:rsidR="007B207F" w:rsidRPr="00410C98" w:rsidRDefault="007B207F" w:rsidP="007B207F">
            <w:pPr>
              <w:jc w:val="center"/>
            </w:pPr>
            <w:r w:rsidRPr="00410C98">
              <w:t>4313,5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F5A03" w14:textId="77777777" w:rsidR="007B207F" w:rsidRPr="00410C98" w:rsidRDefault="007B207F" w:rsidP="007B207F">
            <w:pPr>
              <w:jc w:val="center"/>
            </w:pPr>
            <w:r w:rsidRPr="00410C98">
              <w:t>20,3</w:t>
            </w:r>
          </w:p>
        </w:tc>
      </w:tr>
      <w:tr w:rsidR="00410C98" w:rsidRPr="00410C98" w14:paraId="51F7ED84" w14:textId="77777777" w:rsidTr="007B207F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9BCE7" w14:textId="77777777" w:rsidR="007B207F" w:rsidRPr="00410C98" w:rsidRDefault="007B207F">
            <w:r w:rsidRPr="00410C98">
              <w:t>Зерносушилки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0CC5F" w14:textId="77777777" w:rsidR="007B207F" w:rsidRPr="00410C98" w:rsidRDefault="007B207F" w:rsidP="007B207F">
            <w:pPr>
              <w:jc w:val="center"/>
            </w:pPr>
            <w:r w:rsidRPr="00410C98">
              <w:t>8319,0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D4C47" w14:textId="77777777" w:rsidR="007B207F" w:rsidRPr="00410C98" w:rsidRDefault="007B207F" w:rsidP="007B207F">
            <w:pPr>
              <w:jc w:val="center"/>
            </w:pPr>
            <w:r w:rsidRPr="00410C98">
              <w:t>17,8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40BA0" w14:textId="77777777" w:rsidR="007B207F" w:rsidRPr="00410C98" w:rsidRDefault="007B207F" w:rsidP="007B207F">
            <w:pPr>
              <w:jc w:val="center"/>
            </w:pPr>
            <w:r w:rsidRPr="00410C98">
              <w:t>3336,1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EA5B5" w14:textId="77777777" w:rsidR="007B207F" w:rsidRPr="00410C98" w:rsidRDefault="007B207F" w:rsidP="007B207F">
            <w:pPr>
              <w:jc w:val="center"/>
            </w:pPr>
            <w:r w:rsidRPr="00410C98">
              <w:t>15,7</w:t>
            </w:r>
          </w:p>
        </w:tc>
      </w:tr>
      <w:tr w:rsidR="00410C98" w:rsidRPr="00410C98" w14:paraId="5CC5B71D" w14:textId="77777777" w:rsidTr="007B207F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FB5D9" w14:textId="77777777" w:rsidR="007B207F" w:rsidRPr="00410C98" w:rsidRDefault="007B207F">
            <w:r w:rsidRPr="00410C98">
              <w:t>Бороны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017F5" w14:textId="77777777" w:rsidR="007B207F" w:rsidRPr="00410C98" w:rsidRDefault="007B207F" w:rsidP="007B207F">
            <w:pPr>
              <w:jc w:val="center"/>
            </w:pPr>
            <w:r w:rsidRPr="00410C98">
              <w:t>5982,2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3C87B" w14:textId="77777777" w:rsidR="007B207F" w:rsidRPr="00410C98" w:rsidRDefault="007B207F" w:rsidP="007B207F">
            <w:pPr>
              <w:jc w:val="center"/>
            </w:pPr>
            <w:r w:rsidRPr="00410C98">
              <w:t>12,8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ECC2F" w14:textId="77777777" w:rsidR="007B207F" w:rsidRPr="00410C98" w:rsidRDefault="007B207F" w:rsidP="007B207F">
            <w:pPr>
              <w:jc w:val="center"/>
            </w:pPr>
            <w:r w:rsidRPr="00410C98">
              <w:t>2422,4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BF513" w14:textId="77777777" w:rsidR="007B207F" w:rsidRPr="00410C98" w:rsidRDefault="007B207F" w:rsidP="007B207F">
            <w:pPr>
              <w:jc w:val="center"/>
            </w:pPr>
            <w:r w:rsidRPr="00410C98">
              <w:t>11,4</w:t>
            </w:r>
          </w:p>
        </w:tc>
      </w:tr>
      <w:tr w:rsidR="00410C98" w:rsidRPr="00410C98" w14:paraId="4987BCC0" w14:textId="77777777" w:rsidTr="007B207F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EABE1" w14:textId="77777777" w:rsidR="007B207F" w:rsidRPr="00410C98" w:rsidRDefault="007B207F">
            <w:proofErr w:type="spellStart"/>
            <w:r w:rsidRPr="00410C98">
              <w:t>Секрепер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49022" w14:textId="77777777" w:rsidR="007B207F" w:rsidRPr="00410C98" w:rsidRDefault="007B207F" w:rsidP="007B207F">
            <w:pPr>
              <w:jc w:val="center"/>
            </w:pPr>
            <w:r w:rsidRPr="00410C98">
              <w:t>7384,3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A4770" w14:textId="77777777" w:rsidR="007B207F" w:rsidRPr="00410C98" w:rsidRDefault="007B207F" w:rsidP="007B207F">
            <w:pPr>
              <w:jc w:val="center"/>
            </w:pPr>
            <w:r w:rsidRPr="00410C98">
              <w:t>15,8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35A6C" w14:textId="77777777" w:rsidR="007B207F" w:rsidRPr="00410C98" w:rsidRDefault="007B207F" w:rsidP="007B207F">
            <w:pPr>
              <w:jc w:val="center"/>
            </w:pPr>
            <w:r w:rsidRPr="00410C98">
              <w:t>3421,1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0A6B2" w14:textId="77777777" w:rsidR="007B207F" w:rsidRPr="00410C98" w:rsidRDefault="007B207F" w:rsidP="007B207F">
            <w:pPr>
              <w:jc w:val="center"/>
            </w:pPr>
            <w:r w:rsidRPr="00410C98">
              <w:t>16,1</w:t>
            </w:r>
          </w:p>
        </w:tc>
      </w:tr>
      <w:tr w:rsidR="00410C98" w:rsidRPr="00410C98" w14:paraId="0112B362" w14:textId="77777777" w:rsidTr="007B207F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0F387" w14:textId="77777777" w:rsidR="007B207F" w:rsidRPr="00410C98" w:rsidRDefault="007B207F">
            <w:r w:rsidRPr="00410C98">
              <w:t>Прочее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B83D1" w14:textId="77777777" w:rsidR="007B207F" w:rsidRPr="00410C98" w:rsidRDefault="007B207F" w:rsidP="007B207F">
            <w:pPr>
              <w:jc w:val="center"/>
            </w:pPr>
            <w:r w:rsidRPr="00410C98">
              <w:t>5140,9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CD9D9" w14:textId="77777777" w:rsidR="007B207F" w:rsidRPr="00410C98" w:rsidRDefault="007B207F" w:rsidP="007B207F">
            <w:pPr>
              <w:jc w:val="center"/>
            </w:pPr>
            <w:r w:rsidRPr="00410C98"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E030C" w14:textId="77777777" w:rsidR="007B207F" w:rsidRPr="00410C98" w:rsidRDefault="007B207F" w:rsidP="007B207F">
            <w:pPr>
              <w:jc w:val="center"/>
            </w:pPr>
            <w:r w:rsidRPr="00410C98">
              <w:t>2549,9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79317" w14:textId="77777777" w:rsidR="007B207F" w:rsidRPr="00410C98" w:rsidRDefault="007B207F" w:rsidP="007B207F">
            <w:pPr>
              <w:jc w:val="center"/>
            </w:pPr>
            <w:r w:rsidRPr="00410C98">
              <w:t>12</w:t>
            </w:r>
          </w:p>
        </w:tc>
      </w:tr>
      <w:tr w:rsidR="00410C98" w:rsidRPr="00410C98" w14:paraId="6719DCB6" w14:textId="77777777" w:rsidTr="007B207F">
        <w:trPr>
          <w:trHeight w:val="4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86F8C" w14:textId="77777777" w:rsidR="007B207F" w:rsidRPr="00410C98" w:rsidRDefault="007B207F">
            <w:r w:rsidRPr="00410C98">
              <w:t>Итого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C2980" w14:textId="77777777" w:rsidR="007B207F" w:rsidRPr="00410C98" w:rsidRDefault="007B207F" w:rsidP="007B207F">
            <w:pPr>
              <w:jc w:val="center"/>
            </w:pPr>
            <w:r w:rsidRPr="00410C98">
              <w:t>46735,81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0D80F" w14:textId="77777777" w:rsidR="007B207F" w:rsidRPr="00410C98" w:rsidRDefault="007B207F" w:rsidP="007B207F">
            <w:pPr>
              <w:jc w:val="center"/>
            </w:pPr>
            <w:r w:rsidRPr="00410C98"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D9902" w14:textId="77777777" w:rsidR="007B207F" w:rsidRPr="00410C98" w:rsidRDefault="007B207F" w:rsidP="007B207F">
            <w:pPr>
              <w:jc w:val="center"/>
            </w:pPr>
            <w:r w:rsidRPr="00410C98">
              <w:t>21248,8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3A83C" w14:textId="77777777" w:rsidR="007B207F" w:rsidRPr="00410C98" w:rsidRDefault="007B207F" w:rsidP="007B207F">
            <w:pPr>
              <w:jc w:val="center"/>
            </w:pPr>
            <w:r w:rsidRPr="00410C98">
              <w:t>100</w:t>
            </w:r>
          </w:p>
        </w:tc>
      </w:tr>
    </w:tbl>
    <w:p w14:paraId="2C35ADE1" w14:textId="77777777" w:rsidR="007B207F" w:rsidRPr="00410C98" w:rsidRDefault="007B207F" w:rsidP="007B207F">
      <w:pPr>
        <w:widowControl w:val="0"/>
        <w:spacing w:after="0" w:line="360" w:lineRule="auto"/>
        <w:ind w:firstLine="709"/>
      </w:pPr>
    </w:p>
    <w:p w14:paraId="7F5195B8" w14:textId="77777777" w:rsidR="00410C98" w:rsidRPr="00410C98" w:rsidRDefault="007B207F" w:rsidP="007B207F">
      <w:pPr>
        <w:widowControl w:val="0"/>
        <w:spacing w:after="0"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Наибольшие продажи определялись по </w:t>
      </w:r>
      <w:r w:rsidR="00410C98" w:rsidRPr="00410C98">
        <w:rPr>
          <w:rFonts w:eastAsia="Times New Roman"/>
          <w:sz w:val="28"/>
          <w:szCs w:val="28"/>
          <w:lang w:eastAsia="ru-RU"/>
        </w:rPr>
        <w:t>сеялкам: удельный вес от продаж этого типа сельскохозяйственной техники в 2023 году составил почти четверть всей выручки, полученной организацией</w:t>
      </w:r>
      <w:r w:rsidR="00410C98" w:rsidRPr="00410C98">
        <w:rPr>
          <w:rFonts w:eastAsia="Times New Roman"/>
          <w:sz w:val="28"/>
          <w:szCs w:val="28"/>
          <w:lang w:eastAsia="ru-RU"/>
        </w:rPr>
        <w:tab/>
        <w:t xml:space="preserve"> в этом периоде.</w:t>
      </w:r>
    </w:p>
    <w:p w14:paraId="038B08F7" w14:textId="2935EE16" w:rsidR="008240A2" w:rsidRPr="00410C98" w:rsidRDefault="00410C98" w:rsidP="007B207F">
      <w:pPr>
        <w:widowControl w:val="0"/>
        <w:spacing w:after="0" w:line="360" w:lineRule="auto"/>
        <w:ind w:firstLine="709"/>
      </w:pPr>
      <w:r w:rsidRPr="00410C98">
        <w:rPr>
          <w:rFonts w:eastAsia="Times New Roman"/>
          <w:sz w:val="28"/>
          <w:szCs w:val="28"/>
          <w:lang w:eastAsia="ru-RU"/>
        </w:rPr>
        <w:t>В 2023 году отмечается рост удельного веса продаж тракторов, а также снижение удельного веса продаж зерносушилок.</w:t>
      </w:r>
      <w:r w:rsidR="007B207F" w:rsidRPr="00410C98">
        <w:t xml:space="preserve"> </w:t>
      </w:r>
      <w:r w:rsidR="008240A2" w:rsidRPr="00410C98">
        <w:br w:type="page"/>
      </w:r>
    </w:p>
    <w:p w14:paraId="7FDB5763" w14:textId="388113AE" w:rsidR="008240A2" w:rsidRPr="00410C98" w:rsidRDefault="008240A2" w:rsidP="00BB1F01">
      <w:pPr>
        <w:pStyle w:val="1"/>
      </w:pPr>
      <w:bookmarkStart w:id="6" w:name="_Toc170571406"/>
      <w:r w:rsidRPr="00410C98">
        <w:lastRenderedPageBreak/>
        <w:t xml:space="preserve">4. Анализ деятельности </w:t>
      </w:r>
      <w:r w:rsidR="00BB1F01" w:rsidRPr="00410C98">
        <w:t>отдела продаж</w:t>
      </w:r>
      <w:bookmarkEnd w:id="6"/>
    </w:p>
    <w:p w14:paraId="0E24201C" w14:textId="77777777" w:rsidR="00BB1F01" w:rsidRPr="00410C98" w:rsidRDefault="00BB1F01"/>
    <w:p w14:paraId="1AF0989B" w14:textId="10C37E5C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Деятельность отдела продаж </w:t>
      </w:r>
      <w:r w:rsidRPr="00410C98">
        <w:rPr>
          <w:sz w:val="28"/>
          <w:szCs w:val="28"/>
        </w:rPr>
        <w:t>ООО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="00F415FD" w:rsidRPr="00410C98">
        <w:rPr>
          <w:sz w:val="28"/>
          <w:szCs w:val="28"/>
        </w:rPr>
        <w:t>»</w:t>
      </w:r>
      <w:r w:rsidRPr="00410C98">
        <w:rPr>
          <w:rFonts w:eastAsia="Times New Roman"/>
          <w:sz w:val="28"/>
          <w:szCs w:val="28"/>
          <w:lang w:eastAsia="ru-RU"/>
        </w:rPr>
        <w:t xml:space="preserve"> осуществляется в соответствии с положением об отделе. </w:t>
      </w:r>
    </w:p>
    <w:p w14:paraId="1B1B4242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Согласно Положению, отдел продаж является самостоятельным структурным подразделением организации и формируется приказом директора организации. Отдел продаж возглавляет начальник, который назначается директором организации и подчиняется непосредственно директору организации.</w:t>
      </w:r>
    </w:p>
    <w:p w14:paraId="7FC9B08B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Структуру и численность отдела продаж определяет директор организации приказом по согласованию с начальником отдела продаж и отделом кадров.</w:t>
      </w:r>
    </w:p>
    <w:p w14:paraId="7786CB24" w14:textId="75C83452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Численность отдела продаж – </w:t>
      </w:r>
      <w:r w:rsidR="00F415FD" w:rsidRPr="00410C98">
        <w:rPr>
          <w:rFonts w:eastAsia="Times New Roman"/>
          <w:sz w:val="28"/>
          <w:szCs w:val="28"/>
          <w:lang w:eastAsia="ru-RU"/>
        </w:rPr>
        <w:t>3</w:t>
      </w:r>
      <w:r w:rsidRPr="00410C98">
        <w:rPr>
          <w:rFonts w:eastAsia="Times New Roman"/>
          <w:sz w:val="28"/>
          <w:szCs w:val="28"/>
          <w:lang w:eastAsia="ru-RU"/>
        </w:rPr>
        <w:t xml:space="preserve"> человек</w:t>
      </w:r>
      <w:r w:rsidR="00F415FD" w:rsidRPr="00410C98">
        <w:rPr>
          <w:rFonts w:eastAsia="Times New Roman"/>
          <w:sz w:val="28"/>
          <w:szCs w:val="28"/>
          <w:lang w:eastAsia="ru-RU"/>
        </w:rPr>
        <w:t>а</w:t>
      </w:r>
      <w:r w:rsidRPr="00410C98">
        <w:rPr>
          <w:rFonts w:eastAsia="Times New Roman"/>
          <w:sz w:val="28"/>
          <w:szCs w:val="28"/>
          <w:lang w:eastAsia="ru-RU"/>
        </w:rPr>
        <w:t xml:space="preserve">. </w:t>
      </w:r>
      <w:r w:rsidR="00F415FD" w:rsidRPr="00410C98">
        <w:rPr>
          <w:rFonts w:eastAsia="Times New Roman"/>
          <w:sz w:val="28"/>
          <w:szCs w:val="28"/>
          <w:lang w:eastAsia="ru-RU"/>
        </w:rPr>
        <w:t>Руководит отделом коммерческий директор.</w:t>
      </w:r>
    </w:p>
    <w:p w14:paraId="092C0DA8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Задачи отдела:</w:t>
      </w:r>
    </w:p>
    <w:p w14:paraId="7A1496F5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продажа товаров организации;</w:t>
      </w:r>
    </w:p>
    <w:p w14:paraId="02F0264D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планирование и прогнозирование продаж товаров организации;</w:t>
      </w:r>
    </w:p>
    <w:p w14:paraId="51F9FDA9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формирование спроса на товары организации;</w:t>
      </w:r>
    </w:p>
    <w:p w14:paraId="7E85243E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изучение конъюнктуры рынка;</w:t>
      </w:r>
    </w:p>
    <w:p w14:paraId="54CC6C49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оформление документации по сделкам с покупателями и поставщиками.</w:t>
      </w:r>
    </w:p>
    <w:p w14:paraId="41631FD6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Отдел продаж выполняет следующие функции:</w:t>
      </w:r>
    </w:p>
    <w:p w14:paraId="12C91D20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1. Участие в подготовке прогнозов, планов продаж товаров.</w:t>
      </w:r>
    </w:p>
    <w:p w14:paraId="486F19EF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2. Участие в разработке ценовой политики, схем скидок в зависимости от различных факторов.</w:t>
      </w:r>
    </w:p>
    <w:p w14:paraId="6942C056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3. Обеспечение согласованности планов снабжения организации товарами и планов сбыта товаров.</w:t>
      </w:r>
    </w:p>
    <w:p w14:paraId="40D98D44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4. Контроль за состоянием запасов товаров на складе, обеспечение своевременного пополнения запасов товаров на складе.</w:t>
      </w:r>
    </w:p>
    <w:p w14:paraId="750D445D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5. Выявление потенциальных покупателей товаров (посредники, розничные торговые организации и т.д.) и установление деловых контактов для дальнейших продаж.</w:t>
      </w:r>
    </w:p>
    <w:p w14:paraId="19049BC0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lastRenderedPageBreak/>
        <w:t>6.  Ведение переговоров с покупателями, согласование условий поставки, заключение договоров поставки.</w:t>
      </w:r>
    </w:p>
    <w:p w14:paraId="60D7C0E2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7. Оформление документации на поставку товаров покупателям.</w:t>
      </w:r>
    </w:p>
    <w:p w14:paraId="500F776A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8.  Определение формы и способа оплаты товаров в зависимости от типа покупателей и условий поставки.</w:t>
      </w:r>
    </w:p>
    <w:p w14:paraId="7C650B20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9. Обеспечение подготовки партий товаров покупателям в установленные сроки и в полном объеме.</w:t>
      </w:r>
    </w:p>
    <w:p w14:paraId="4B68C0DD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10. Обеспечение своевременного поступления оплаты за реализованные товары.</w:t>
      </w:r>
    </w:p>
    <w:p w14:paraId="0CBBAA0B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11. Проведение анализа покупательского спроса, степени удовлетворения требований и запросов покупателей по предлагаемым товарам и оказываемых дополнительных услугах (доставка до склада покупателя и др.)</w:t>
      </w:r>
    </w:p>
    <w:p w14:paraId="16770D9D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12. Рассмотрение поступающих жалоб и пожеланий клиентов, подготовка ответов на них.</w:t>
      </w:r>
    </w:p>
    <w:p w14:paraId="7051FA8D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13. Создание и ведение информационной базы данных о количестве покупателей каждого вида товара, покупателях, ценах, формах оплаты по сделкам, конкурентах.</w:t>
      </w:r>
    </w:p>
    <w:p w14:paraId="1405EE1C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Для реализации поставленных задач и выполнения функций отдел продаж взаимодействует со структурными подразделениями организации по следующим вопросам:</w:t>
      </w:r>
    </w:p>
    <w:p w14:paraId="428C5774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 директором организации - по вопросам:</w:t>
      </w:r>
    </w:p>
    <w:p w14:paraId="1D03C839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-определения стратегии продаж на будущий период, разработки планов продаж;</w:t>
      </w:r>
    </w:p>
    <w:p w14:paraId="3524E655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-отчетности о продажах;</w:t>
      </w:r>
    </w:p>
    <w:p w14:paraId="63A52A7C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 юридическим отделом по вопросам:</w:t>
      </w:r>
    </w:p>
    <w:p w14:paraId="525BCE8F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 разработки и заключения договоров и иных документов по сделкам продаж;</w:t>
      </w:r>
    </w:p>
    <w:p w14:paraId="271012ED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-взыскания дебиторской задолженности;</w:t>
      </w:r>
    </w:p>
    <w:p w14:paraId="2EB2D2CF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-проведения экспертиз некачественной продукции, товаров;</w:t>
      </w:r>
    </w:p>
    <w:p w14:paraId="1D4E1855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 отделом сервиса по вопросам:</w:t>
      </w:r>
    </w:p>
    <w:p w14:paraId="58083325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lastRenderedPageBreak/>
        <w:t>- согласования сроков и порядка доставки товаров;</w:t>
      </w:r>
    </w:p>
    <w:p w14:paraId="4D9EEA1B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организации послепродажного обслуживания;</w:t>
      </w:r>
    </w:p>
    <w:p w14:paraId="6487FB94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 отделом рекламы и маркетинга по вопросам:</w:t>
      </w:r>
    </w:p>
    <w:p w14:paraId="4FCB3A93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совместного проведения рекламных акций;</w:t>
      </w:r>
    </w:p>
    <w:p w14:paraId="42930320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изучения спроса и предложения;</w:t>
      </w:r>
    </w:p>
    <w:p w14:paraId="1CEBC7C8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изучения сведений о конкурентоспособности товаров организации;</w:t>
      </w:r>
    </w:p>
    <w:p w14:paraId="1C5BFF60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 Бухгалтерией по вопросам:</w:t>
      </w:r>
    </w:p>
    <w:p w14:paraId="1060D6CD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учета реализованных товаров;</w:t>
      </w:r>
    </w:p>
    <w:p w14:paraId="6E1D308A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предоставления отчетов по затратам и прибыли;</w:t>
      </w:r>
    </w:p>
    <w:p w14:paraId="70DC1591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 отделом кадров по вопросам:</w:t>
      </w:r>
    </w:p>
    <w:p w14:paraId="46344A32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-подбора, обучения персонала для отдела сервиса;</w:t>
      </w:r>
    </w:p>
    <w:p w14:paraId="5F0F3701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-трудовой дисциплины, применения к работникам мер поощрения и взыскания, привлечения к материальной ответственности;</w:t>
      </w:r>
    </w:p>
    <w:p w14:paraId="65BE0F35" w14:textId="77777777" w:rsidR="00BB1F01" w:rsidRPr="00410C98" w:rsidRDefault="00BB1F01" w:rsidP="00BB1F0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-мотивации и аттестации персонала отдела сервиса;</w:t>
      </w:r>
    </w:p>
    <w:p w14:paraId="475A4908" w14:textId="77777777" w:rsidR="00BB1F01" w:rsidRPr="00410C98" w:rsidRDefault="00BB1F01" w:rsidP="00BB1F0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Ответственность за ненадлежащее исполнение обязанностей отдела продаж несет начальник отдела.  </w:t>
      </w:r>
    </w:p>
    <w:p w14:paraId="6DB09D82" w14:textId="77777777" w:rsidR="00BB1F01" w:rsidRPr="00410C98" w:rsidRDefault="00BB1F01" w:rsidP="00BB1F0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Степень  ответственности  других   работников   устанавливается должностными инструкциями.</w:t>
      </w:r>
    </w:p>
    <w:p w14:paraId="2C8699C2" w14:textId="4401A502" w:rsidR="00BB1F01" w:rsidRPr="00410C98" w:rsidRDefault="00BB1F01">
      <w:r w:rsidRPr="00410C98">
        <w:br w:type="page"/>
      </w:r>
    </w:p>
    <w:p w14:paraId="1CB47704" w14:textId="1C8C23CE" w:rsidR="008240A2" w:rsidRPr="00410C98" w:rsidRDefault="008240A2" w:rsidP="00F415FD">
      <w:pPr>
        <w:pStyle w:val="1"/>
      </w:pPr>
      <w:bookmarkStart w:id="7" w:name="_Toc170571407"/>
      <w:r w:rsidRPr="00410C98">
        <w:lastRenderedPageBreak/>
        <w:t>5. Анализ процесса документооборота в организации</w:t>
      </w:r>
      <w:bookmarkEnd w:id="7"/>
      <w:r w:rsidRPr="00410C98">
        <w:t xml:space="preserve"> </w:t>
      </w:r>
    </w:p>
    <w:p w14:paraId="76337F80" w14:textId="77777777" w:rsidR="00F415FD" w:rsidRPr="00410C98" w:rsidRDefault="00F415FD"/>
    <w:p w14:paraId="7117A4EF" w14:textId="0A1DAF4D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bookmarkStart w:id="8" w:name="_Hlk170571319"/>
      <w:r w:rsidRPr="00410C98">
        <w:rPr>
          <w:rFonts w:eastAsia="Times New Roman"/>
          <w:sz w:val="28"/>
          <w:szCs w:val="28"/>
          <w:lang w:eastAsia="ru-RU"/>
        </w:rPr>
        <w:t>Основные обязанности по обеспечению документооборота выполняет офис-менеджер. Его деятельность определяется должностной инструкцией.</w:t>
      </w:r>
      <w:r w:rsidR="00184843">
        <w:rPr>
          <w:rFonts w:eastAsia="Times New Roman"/>
          <w:sz w:val="28"/>
          <w:szCs w:val="28"/>
          <w:lang w:eastAsia="ru-RU"/>
        </w:rPr>
        <w:t xml:space="preserve">  Однако функции, касательно документационного обеспечения компании не закреплены.</w:t>
      </w:r>
    </w:p>
    <w:p w14:paraId="331F60D5" w14:textId="606BB8AC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Функции офис-менеджера в области документооборота:</w:t>
      </w:r>
    </w:p>
    <w:p w14:paraId="55D29688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составление документов;</w:t>
      </w:r>
    </w:p>
    <w:p w14:paraId="0AE5C05E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обработка документации (исходящей и входящей);</w:t>
      </w:r>
    </w:p>
    <w:p w14:paraId="2B118B46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проектирование и разработка бланков документов;</w:t>
      </w:r>
    </w:p>
    <w:p w14:paraId="5B18CDF3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справочная работа по документам;</w:t>
      </w:r>
    </w:p>
    <w:p w14:paraId="61A1D517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регистрация документов (исходящих и входящих);</w:t>
      </w:r>
    </w:p>
    <w:p w14:paraId="1878D030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организация своевременного рассмотрения документов;</w:t>
      </w:r>
    </w:p>
    <w:p w14:paraId="6DD78C70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подготовка документов для руководителя;</w:t>
      </w:r>
    </w:p>
    <w:p w14:paraId="01339E13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изготовление документов в электронном виде;</w:t>
      </w:r>
    </w:p>
    <w:p w14:paraId="3443FC45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осуществление контроля процесса исполнения документов;</w:t>
      </w:r>
    </w:p>
    <w:p w14:paraId="2F31B3D7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разработка номенклатуры дел предприятия;</w:t>
      </w:r>
    </w:p>
    <w:p w14:paraId="4119C1D0" w14:textId="4804BA9D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тиражирование документов.</w:t>
      </w:r>
    </w:p>
    <w:p w14:paraId="7877ED54" w14:textId="6834888A" w:rsidR="00F415FD" w:rsidRPr="00410C98" w:rsidRDefault="00304890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Схема документооборота в отделе продаж представлена на рисунке 3.</w:t>
      </w:r>
    </w:p>
    <w:p w14:paraId="4267143D" w14:textId="10B42429" w:rsidR="00304890" w:rsidRPr="00410C98" w:rsidRDefault="00304890" w:rsidP="00304890">
      <w:pPr>
        <w:widowControl w:val="0"/>
        <w:shd w:val="clear" w:color="auto" w:fill="FFFFFF"/>
        <w:spacing w:after="0" w:line="360" w:lineRule="auto"/>
        <w:ind w:hanging="142"/>
        <w:jc w:val="center"/>
        <w:rPr>
          <w:rFonts w:eastAsia="Times New Roman"/>
          <w:sz w:val="28"/>
          <w:szCs w:val="28"/>
          <w:lang w:eastAsia="ru-RU"/>
        </w:rPr>
      </w:pPr>
      <w:r w:rsidRPr="00410C98">
        <w:rPr>
          <w:noProof/>
          <w:lang w:eastAsia="ru-RU"/>
        </w:rPr>
        <w:drawing>
          <wp:inline distT="0" distB="0" distL="0" distR="0" wp14:anchorId="5792A29D" wp14:editId="5708F564">
            <wp:extent cx="5940425" cy="1788653"/>
            <wp:effectExtent l="0" t="0" r="3175" b="254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016"/>
                    <a:stretch/>
                  </pic:blipFill>
                  <pic:spPr bwMode="auto">
                    <a:xfrm>
                      <a:off x="0" y="0"/>
                      <a:ext cx="5940425" cy="1788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74C366" w14:textId="031B964A" w:rsidR="00F415FD" w:rsidRPr="00410C98" w:rsidRDefault="00304890" w:rsidP="00304890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Рисунок 3 – Схема документооборота в отделе продаж</w:t>
      </w:r>
    </w:p>
    <w:p w14:paraId="558F6AC4" w14:textId="77777777" w:rsidR="00304890" w:rsidRPr="00410C98" w:rsidRDefault="00304890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5EEB4FD4" w14:textId="0DBAE27C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Создание документов и их использование в работе предприятия предполагает организацию их хранения как в текущем делопроизводстве, так и в архиве. </w:t>
      </w:r>
    </w:p>
    <w:p w14:paraId="48075A0E" w14:textId="77777777" w:rsidR="00410C98" w:rsidRDefault="00F415FD" w:rsidP="00410C9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lastRenderedPageBreak/>
        <w:t>Однако в ООО «МК-</w:t>
      </w:r>
      <w:proofErr w:type="spellStart"/>
      <w:r w:rsidRPr="00410C98">
        <w:rPr>
          <w:rFonts w:eastAsia="Times New Roman"/>
          <w:sz w:val="28"/>
          <w:szCs w:val="28"/>
          <w:lang w:eastAsia="ru-RU"/>
        </w:rPr>
        <w:t>Энергосет</w:t>
      </w:r>
      <w:proofErr w:type="spellEnd"/>
      <w:r w:rsidRPr="00410C98">
        <w:rPr>
          <w:rFonts w:eastAsia="Times New Roman"/>
          <w:sz w:val="28"/>
          <w:szCs w:val="28"/>
          <w:lang w:eastAsia="ru-RU"/>
        </w:rPr>
        <w:t>» полностью отсутствует архив. Документы хранятся у руководителя, а сроки их хранения определяются либо требованиями архивной службы, либо самим предприятием.</w:t>
      </w:r>
    </w:p>
    <w:p w14:paraId="09E1C5FC" w14:textId="7115F8B6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Представляется возможным следующее решение проблем документооборота малых предприятий, в том числе и в ООО «МК-</w:t>
      </w:r>
      <w:proofErr w:type="spellStart"/>
      <w:r w:rsidRPr="00410C98">
        <w:rPr>
          <w:rFonts w:eastAsia="Times New Roman"/>
          <w:sz w:val="28"/>
          <w:szCs w:val="28"/>
          <w:lang w:eastAsia="ru-RU"/>
        </w:rPr>
        <w:t>Энергосет</w:t>
      </w:r>
      <w:proofErr w:type="spellEnd"/>
      <w:r w:rsidRPr="00410C98">
        <w:rPr>
          <w:rFonts w:eastAsia="Times New Roman"/>
          <w:sz w:val="28"/>
          <w:szCs w:val="28"/>
          <w:lang w:eastAsia="ru-RU"/>
        </w:rPr>
        <w:t>»:</w:t>
      </w:r>
    </w:p>
    <w:p w14:paraId="3574FC69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оптимизация движения и организация хранения документов посредством разработки правил оформления внутренних документов предприятия или инструкции по делопроизводству;</w:t>
      </w:r>
    </w:p>
    <w:p w14:paraId="640413E5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выделение круга вопросов, решения по которым принимаются в виде фиксируемых в журнале регистрации устных распоряжений, без оформления приказов;</w:t>
      </w:r>
    </w:p>
    <w:p w14:paraId="0B7C2A89" w14:textId="77777777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включение делопроизводственных функций в должностную инструкцию сотрудника предприятия;</w:t>
      </w:r>
    </w:p>
    <w:p w14:paraId="3578844A" w14:textId="1DE96094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- применение электронной системы учета документов.</w:t>
      </w:r>
    </w:p>
    <w:p w14:paraId="70C2480F" w14:textId="6AB408B3" w:rsidR="00F415FD" w:rsidRPr="00410C98" w:rsidRDefault="00F415FD" w:rsidP="0030489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В целях существенного улучшения работы предприятия, следует изложить совокупность </w:t>
      </w:r>
      <w:r w:rsidR="00184843">
        <w:rPr>
          <w:rFonts w:eastAsia="Times New Roman"/>
          <w:sz w:val="28"/>
          <w:szCs w:val="28"/>
          <w:lang w:eastAsia="ru-RU"/>
        </w:rPr>
        <w:t>функций, касающихся документооборота</w:t>
      </w:r>
      <w:r w:rsidRPr="00410C98">
        <w:rPr>
          <w:rFonts w:eastAsia="Times New Roman"/>
          <w:sz w:val="28"/>
          <w:szCs w:val="28"/>
          <w:lang w:eastAsia="ru-RU"/>
        </w:rPr>
        <w:t xml:space="preserve"> в должностной инструкции, или разработать комплекс организационных и нормативных документов для регламентации правового положения, статуса, функций, ответственности и</w:t>
      </w:r>
      <w:r w:rsidR="00410C98" w:rsidRPr="00410C98">
        <w:rPr>
          <w:rFonts w:eastAsia="Times New Roman"/>
          <w:sz w:val="28"/>
          <w:szCs w:val="28"/>
          <w:lang w:eastAsia="ru-RU"/>
        </w:rPr>
        <w:t xml:space="preserve"> </w:t>
      </w:r>
      <w:r w:rsidRPr="00410C98">
        <w:rPr>
          <w:rFonts w:eastAsia="Times New Roman"/>
          <w:sz w:val="28"/>
          <w:szCs w:val="28"/>
          <w:lang w:eastAsia="ru-RU"/>
        </w:rPr>
        <w:t>организации работы сотрудника, наделенными широкими полномочиями в области документационного обслуживания.</w:t>
      </w:r>
    </w:p>
    <w:bookmarkEnd w:id="8"/>
    <w:p w14:paraId="4EA627B2" w14:textId="77777777" w:rsidR="00304890" w:rsidRPr="00410C98" w:rsidRDefault="00304890">
      <w:pPr>
        <w:rPr>
          <w:rFonts w:ascii="Arial" w:eastAsia="Times New Roman" w:hAnsi="Arial" w:cs="Arial"/>
          <w:sz w:val="23"/>
          <w:szCs w:val="23"/>
          <w:lang w:eastAsia="ru-RU"/>
        </w:rPr>
      </w:pPr>
      <w:r w:rsidRPr="00410C98">
        <w:rPr>
          <w:rFonts w:ascii="Arial" w:hAnsi="Arial" w:cs="Arial"/>
          <w:sz w:val="23"/>
          <w:szCs w:val="23"/>
        </w:rPr>
        <w:br w:type="page"/>
      </w:r>
    </w:p>
    <w:p w14:paraId="52468648" w14:textId="4CAF72BC" w:rsidR="008240A2" w:rsidRDefault="008240A2" w:rsidP="00F415FD">
      <w:pPr>
        <w:pStyle w:val="1"/>
      </w:pPr>
      <w:bookmarkStart w:id="9" w:name="_Toc170571408"/>
      <w:bookmarkEnd w:id="2"/>
      <w:r w:rsidRPr="008240A2">
        <w:lastRenderedPageBreak/>
        <w:t>Заключение</w:t>
      </w:r>
      <w:bookmarkEnd w:id="9"/>
      <w:r w:rsidRPr="008240A2">
        <w:t xml:space="preserve"> </w:t>
      </w:r>
    </w:p>
    <w:p w14:paraId="01D16427" w14:textId="77777777" w:rsidR="00184843" w:rsidRPr="00184843" w:rsidRDefault="00184843" w:rsidP="00184843"/>
    <w:p w14:paraId="699046F4" w14:textId="77777777" w:rsidR="00184843" w:rsidRDefault="00184843" w:rsidP="00184843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Практика проводилась в ООО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>»</w:t>
      </w:r>
      <w:r>
        <w:rPr>
          <w:sz w:val="28"/>
          <w:szCs w:val="28"/>
        </w:rPr>
        <w:t xml:space="preserve"> в отделе продаж</w:t>
      </w:r>
      <w:r w:rsidRPr="00410C98">
        <w:rPr>
          <w:sz w:val="28"/>
          <w:szCs w:val="28"/>
        </w:rPr>
        <w:t>. Численность  оптовой торговой организации составляет 7 человек</w:t>
      </w:r>
      <w:r>
        <w:rPr>
          <w:sz w:val="28"/>
          <w:szCs w:val="28"/>
        </w:rPr>
        <w:t>.</w:t>
      </w:r>
    </w:p>
    <w:p w14:paraId="5EFEEFC8" w14:textId="77777777" w:rsidR="00184843" w:rsidRDefault="00184843" w:rsidP="00184843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ООО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>»</w:t>
      </w:r>
      <w:r>
        <w:rPr>
          <w:sz w:val="28"/>
          <w:szCs w:val="28"/>
        </w:rPr>
        <w:t xml:space="preserve"> – это организация оптовой торговли. </w:t>
      </w:r>
    </w:p>
    <w:p w14:paraId="7541B022" w14:textId="77777777" w:rsidR="00184843" w:rsidRPr="00410C98" w:rsidRDefault="00184843" w:rsidP="00184843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Регион присутствия компании – это Москва и Московская область.</w:t>
      </w:r>
    </w:p>
    <w:p w14:paraId="740EF871" w14:textId="77777777" w:rsidR="00184843" w:rsidRDefault="00184843" w:rsidP="00184843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410C98">
        <w:rPr>
          <w:sz w:val="28"/>
          <w:szCs w:val="28"/>
        </w:rPr>
        <w:t>Направление деятельности компании включают:</w:t>
      </w:r>
      <w:r>
        <w:rPr>
          <w:sz w:val="28"/>
          <w:szCs w:val="28"/>
        </w:rPr>
        <w:t xml:space="preserve"> </w:t>
      </w:r>
      <w:r w:rsidRPr="00410C98">
        <w:rPr>
          <w:sz w:val="28"/>
          <w:szCs w:val="28"/>
        </w:rPr>
        <w:t xml:space="preserve"> оптовая продажа сельскохозяйственный машин; оптовая торговля запчастями к сельскохозяйственным машинам и оборудованию; сервисное обслуживание.</w:t>
      </w:r>
    </w:p>
    <w:p w14:paraId="7D5DFD0F" w14:textId="77777777" w:rsidR="00184843" w:rsidRPr="00410C98" w:rsidRDefault="00184843" w:rsidP="00184843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организации продаж выполняет отдел продаж, его численность 3 человека. </w:t>
      </w:r>
    </w:p>
    <w:p w14:paraId="19C22BF3" w14:textId="77777777" w:rsidR="00184843" w:rsidRPr="00410C98" w:rsidRDefault="00184843" w:rsidP="0018484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Деятельность отдела продаж </w:t>
      </w:r>
      <w:r w:rsidRPr="00410C98">
        <w:rPr>
          <w:sz w:val="28"/>
          <w:szCs w:val="28"/>
        </w:rPr>
        <w:t>ООО «МК-</w:t>
      </w:r>
      <w:proofErr w:type="spellStart"/>
      <w:r w:rsidRPr="00410C98">
        <w:rPr>
          <w:sz w:val="28"/>
          <w:szCs w:val="28"/>
        </w:rPr>
        <w:t>Энергосет</w:t>
      </w:r>
      <w:proofErr w:type="spellEnd"/>
      <w:r w:rsidRPr="00410C98">
        <w:rPr>
          <w:sz w:val="28"/>
          <w:szCs w:val="28"/>
        </w:rPr>
        <w:t>»</w:t>
      </w:r>
      <w:r w:rsidRPr="00410C98">
        <w:rPr>
          <w:rFonts w:eastAsia="Times New Roman"/>
          <w:sz w:val="28"/>
          <w:szCs w:val="28"/>
          <w:lang w:eastAsia="ru-RU"/>
        </w:rPr>
        <w:t xml:space="preserve"> осуществляется в соответствии с положением об отделе. Руководит отделом коммерческий директор.</w:t>
      </w:r>
      <w:r>
        <w:rPr>
          <w:rFonts w:eastAsia="Times New Roman"/>
          <w:sz w:val="28"/>
          <w:szCs w:val="28"/>
          <w:lang w:eastAsia="ru-RU"/>
        </w:rPr>
        <w:t xml:space="preserve">  </w:t>
      </w:r>
    </w:p>
    <w:p w14:paraId="491CDAB9" w14:textId="77777777" w:rsidR="00184843" w:rsidRPr="00410C98" w:rsidRDefault="00184843" w:rsidP="0018484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>Основные обязанности по обеспечению документооборота выполняет офис-менеджер. Его деятельность определяется должностной инструкцией.</w:t>
      </w:r>
      <w:r>
        <w:rPr>
          <w:rFonts w:eastAsia="Times New Roman"/>
          <w:sz w:val="28"/>
          <w:szCs w:val="28"/>
          <w:lang w:eastAsia="ru-RU"/>
        </w:rPr>
        <w:t xml:space="preserve">  Однако функции, касательно документационного обеспечения компании не закреплены.</w:t>
      </w:r>
    </w:p>
    <w:p w14:paraId="72FFD60D" w14:textId="77777777" w:rsidR="00184843" w:rsidRPr="00410C98" w:rsidRDefault="00184843" w:rsidP="0018484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10C98">
        <w:rPr>
          <w:rFonts w:eastAsia="Times New Roman"/>
          <w:sz w:val="28"/>
          <w:szCs w:val="28"/>
          <w:lang w:eastAsia="ru-RU"/>
        </w:rPr>
        <w:t xml:space="preserve">В целях существенного улучшения работы предприятия, следует изложить совокупность </w:t>
      </w:r>
      <w:r>
        <w:rPr>
          <w:rFonts w:eastAsia="Times New Roman"/>
          <w:sz w:val="28"/>
          <w:szCs w:val="28"/>
          <w:lang w:eastAsia="ru-RU"/>
        </w:rPr>
        <w:t>функций, касающихся документооборота</w:t>
      </w:r>
      <w:r w:rsidRPr="00410C98">
        <w:rPr>
          <w:rFonts w:eastAsia="Times New Roman"/>
          <w:sz w:val="28"/>
          <w:szCs w:val="28"/>
          <w:lang w:eastAsia="ru-RU"/>
        </w:rPr>
        <w:t xml:space="preserve"> в должностной инструкции, или разработать комплекс организационных и нормативных документов для регламентации правового положения, статуса, функций, ответственности и организации работы сотрудника, наделенными широкими полномочиями в области документационного обслуживания.</w:t>
      </w:r>
    </w:p>
    <w:p w14:paraId="61E0F328" w14:textId="77777777" w:rsidR="00F415FD" w:rsidRDefault="00F415FD">
      <w:r>
        <w:br w:type="page"/>
      </w:r>
    </w:p>
    <w:p w14:paraId="769A49FA" w14:textId="0360C570" w:rsidR="008240A2" w:rsidRDefault="008240A2" w:rsidP="00F415FD">
      <w:pPr>
        <w:pStyle w:val="1"/>
      </w:pPr>
      <w:bookmarkStart w:id="10" w:name="_Toc170571409"/>
      <w:r w:rsidRPr="008240A2">
        <w:lastRenderedPageBreak/>
        <w:t>Библиографический список</w:t>
      </w:r>
      <w:bookmarkEnd w:id="10"/>
      <w:r w:rsidRPr="008240A2">
        <w:t xml:space="preserve">       </w:t>
      </w:r>
    </w:p>
    <w:p w14:paraId="3282FC88" w14:textId="77777777" w:rsidR="00304890" w:rsidRPr="00304890" w:rsidRDefault="00304890" w:rsidP="00304890"/>
    <w:p w14:paraId="5C3A8B8F" w14:textId="77777777" w:rsidR="00304890" w:rsidRPr="002316D2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bookmarkStart w:id="11" w:name="_Ref136720196"/>
      <w:bookmarkStart w:id="12" w:name="_Ref134545988"/>
      <w:r w:rsidRPr="002316D2">
        <w:rPr>
          <w:rFonts w:eastAsia="Times New Roman"/>
          <w:snapToGrid w:val="0"/>
          <w:sz w:val="28"/>
          <w:szCs w:val="28"/>
          <w:lang w:eastAsia="ru-RU"/>
        </w:rPr>
        <w:t>Гражданский кодекс Российской Федерации (ГК РФ) от 30 ноября 1994 года N 51-Ф</w:t>
      </w:r>
      <w:bookmarkEnd w:id="11"/>
      <w:r w:rsidRPr="002316D2">
        <w:rPr>
          <w:rFonts w:eastAsia="Times New Roman"/>
          <w:snapToGrid w:val="0"/>
          <w:sz w:val="28"/>
          <w:szCs w:val="28"/>
          <w:lang w:eastAsia="ru-RU"/>
        </w:rPr>
        <w:t>З // Собрание законодательства Российской Федерации от 5 декабря 1994 г. N 32 ст. 3301.</w:t>
      </w:r>
    </w:p>
    <w:p w14:paraId="4D08CD28" w14:textId="77777777" w:rsidR="00304890" w:rsidRPr="00002838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002838">
        <w:rPr>
          <w:rFonts w:eastAsia="Times New Roman"/>
          <w:snapToGrid w:val="0"/>
          <w:sz w:val="28"/>
          <w:szCs w:val="28"/>
          <w:lang w:eastAsia="ru-RU"/>
        </w:rPr>
        <w:t xml:space="preserve">Налоговый кодекс Российской Федерации часть 2 (НК РФ ч.2) от 5 августа 2000 года N 117-ФЗ.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// Собрание законодательства Российской Федерации </w:t>
      </w:r>
      <w:r w:rsidRPr="002316D2">
        <w:rPr>
          <w:rFonts w:eastAsia="Times New Roman"/>
          <w:snapToGrid w:val="0"/>
          <w:sz w:val="28"/>
          <w:szCs w:val="28"/>
          <w:lang w:eastAsia="ru-RU"/>
        </w:rPr>
        <w:t>от 3 августа 1998 г. N 31 ст. 3824.</w:t>
      </w:r>
    </w:p>
    <w:p w14:paraId="65B35A0F" w14:textId="77777777" w:rsidR="00304890" w:rsidRPr="002316D2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bookmarkStart w:id="13" w:name="_Ref136720227"/>
      <w:r w:rsidRPr="002316D2">
        <w:rPr>
          <w:rFonts w:eastAsia="Times New Roman"/>
          <w:snapToGrid w:val="0"/>
          <w:sz w:val="28"/>
          <w:szCs w:val="28"/>
          <w:lang w:eastAsia="ru-RU"/>
        </w:rPr>
        <w:t>Федеральный закон от 08.02.1998 N 14-ФЗ (ред. от 16.04.2022) "Об обществах с ограниченной ответственностью"</w:t>
      </w:r>
      <w:bookmarkEnd w:id="13"/>
      <w:r w:rsidRPr="002316D2">
        <w:rPr>
          <w:rFonts w:eastAsia="Times New Roman"/>
          <w:snapToGrid w:val="0"/>
          <w:sz w:val="28"/>
          <w:szCs w:val="28"/>
          <w:lang w:eastAsia="ru-RU"/>
        </w:rPr>
        <w:t xml:space="preserve"> // Собрание законодательства Российской Федерации от 16 февраля 1998 г. N 7 ст. 785.</w:t>
      </w:r>
    </w:p>
    <w:bookmarkEnd w:id="12"/>
    <w:p w14:paraId="2C92EC2F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Алклычев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>, А.М. Экономика торговли: Учеб. пособие – Махачкала: ИПЦ ДГУ, 2019. – 160 с.</w:t>
      </w:r>
    </w:p>
    <w:p w14:paraId="1B7B8EC8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Баканов, М. И., Шеремет, А. </w:t>
      </w:r>
      <w:proofErr w:type="gramStart"/>
      <w:r w:rsidRPr="00A11A96">
        <w:rPr>
          <w:rFonts w:eastAsia="Times New Roman"/>
          <w:snapToGrid w:val="0"/>
          <w:sz w:val="28"/>
          <w:szCs w:val="28"/>
          <w:lang w:eastAsia="ru-RU"/>
        </w:rPr>
        <w:t>Д..</w:t>
      </w:r>
      <w:proofErr w:type="gramEnd"/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Теория экономического анализа: Учеб. для студентов экон.спец.-4-е изд. , </w:t>
      </w: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доп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и </w:t>
      </w: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перераб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>.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/ под ред.  А.М. </w:t>
      </w:r>
      <w:proofErr w:type="spellStart"/>
      <w:r>
        <w:rPr>
          <w:rFonts w:eastAsia="Times New Roman"/>
          <w:snapToGrid w:val="0"/>
          <w:sz w:val="28"/>
          <w:szCs w:val="28"/>
          <w:lang w:eastAsia="ru-RU"/>
        </w:rPr>
        <w:t>Баканова</w:t>
      </w:r>
      <w:proofErr w:type="spellEnd"/>
      <w:r>
        <w:rPr>
          <w:rFonts w:eastAsia="Times New Roman"/>
          <w:snapToGrid w:val="0"/>
          <w:sz w:val="28"/>
          <w:szCs w:val="28"/>
          <w:lang w:eastAsia="ru-RU"/>
        </w:rPr>
        <w:t xml:space="preserve">. 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М.: Финансы и статистика, 20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20. 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416 с.</w:t>
      </w:r>
    </w:p>
    <w:p w14:paraId="6E2161F9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>Басовский, Л.Е., Лунева А.М., Басовский А.Л. Экономика торгового предприятия: Учеб. пособие / Под ред. Л.Е. Басовского. – М.: ИНФРА-М., 2018. – 315 с.</w:t>
      </w:r>
    </w:p>
    <w:p w14:paraId="11B88D10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Болт, Г.Д. Практическое руководство по управлению сбытом.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/ Г.Д. Болт. 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М.: </w:t>
      </w: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Юнити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>, 2020. – 364с.</w:t>
      </w:r>
    </w:p>
    <w:p w14:paraId="70085F2C" w14:textId="2824CF10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>Борисов,  Е. Ф. Коммерческая деятельность: Учебник для студентов вузов по направлению и спец. «Экономика в торговле».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/ Е.Ф. Борисов. 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М.:</w:t>
      </w: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Юристъ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>, 2</w:t>
      </w:r>
      <w:r>
        <w:rPr>
          <w:rFonts w:eastAsia="Times New Roman"/>
          <w:snapToGrid w:val="0"/>
          <w:sz w:val="28"/>
          <w:szCs w:val="28"/>
          <w:lang w:eastAsia="ru-RU"/>
        </w:rPr>
        <w:t>022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.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568 с.</w:t>
      </w:r>
    </w:p>
    <w:p w14:paraId="0C381C50" w14:textId="46CF8DF3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Бочаров, В.В. Организация коммерческой деятельности.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/ В.В. Бочаров.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– С.-П.: Питер, 20</w:t>
      </w:r>
      <w:r>
        <w:rPr>
          <w:rFonts w:eastAsia="Times New Roman"/>
          <w:snapToGrid w:val="0"/>
          <w:sz w:val="28"/>
          <w:szCs w:val="28"/>
          <w:lang w:eastAsia="ru-RU"/>
        </w:rPr>
        <w:t>23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. – 408 с.</w:t>
      </w:r>
    </w:p>
    <w:p w14:paraId="5FA2F051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>Бурцев, В.В. Система финансового контроля в сфере сбытовой деятельности предприятий // Финансовый вестник: финансы, налоги, страхование, бухгалтерский учет. – 2019. — № 2. – С. 47-49</w:t>
      </w:r>
    </w:p>
    <w:p w14:paraId="08EA49AB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Герасименко, В.В. Организация торговли. Учебное пособие.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/ В.В. </w:t>
      </w:r>
      <w:r>
        <w:rPr>
          <w:rFonts w:eastAsia="Times New Roman"/>
          <w:snapToGrid w:val="0"/>
          <w:sz w:val="28"/>
          <w:szCs w:val="28"/>
          <w:lang w:eastAsia="ru-RU"/>
        </w:rPr>
        <w:lastRenderedPageBreak/>
        <w:t xml:space="preserve">Герасименко.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– М.: Инфра-М, 2022. – 422 с.</w:t>
      </w:r>
    </w:p>
    <w:p w14:paraId="1F18CA5D" w14:textId="77777777" w:rsidR="00304890" w:rsidRPr="009420C7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>Голубков</w:t>
      </w:r>
      <w:r>
        <w:rPr>
          <w:rFonts w:eastAsia="Times New Roman"/>
          <w:snapToGrid w:val="0"/>
          <w:sz w:val="28"/>
          <w:szCs w:val="28"/>
          <w:lang w:eastAsia="ru-RU"/>
        </w:rPr>
        <w:t>,</w:t>
      </w:r>
      <w:r w:rsidRPr="009420C7">
        <w:rPr>
          <w:rFonts w:eastAsia="Times New Roman"/>
          <w:snapToGrid w:val="0"/>
          <w:sz w:val="28"/>
          <w:szCs w:val="28"/>
          <w:lang w:eastAsia="ru-RU"/>
        </w:rPr>
        <w:t xml:space="preserve"> Е.П. Коммерческая деятельность.  / Е.П. Голубков. – М.: </w:t>
      </w:r>
      <w:proofErr w:type="spellStart"/>
      <w:r w:rsidRPr="009420C7">
        <w:rPr>
          <w:rFonts w:eastAsia="Times New Roman"/>
          <w:snapToGrid w:val="0"/>
          <w:sz w:val="28"/>
          <w:szCs w:val="28"/>
          <w:lang w:eastAsia="ru-RU"/>
        </w:rPr>
        <w:t>Финпресс</w:t>
      </w:r>
      <w:proofErr w:type="spellEnd"/>
      <w:r w:rsidRPr="009420C7">
        <w:rPr>
          <w:rFonts w:eastAsia="Times New Roman"/>
          <w:snapToGrid w:val="0"/>
          <w:sz w:val="28"/>
          <w:szCs w:val="28"/>
          <w:lang w:eastAsia="ru-RU"/>
        </w:rPr>
        <w:t>, 2017. – 628 с.</w:t>
      </w:r>
    </w:p>
    <w:p w14:paraId="15180FD4" w14:textId="77777777" w:rsidR="00304890" w:rsidRPr="001F53E7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bookmarkStart w:id="14" w:name="_Ref32607922"/>
      <w:r w:rsidRPr="001F53E7">
        <w:rPr>
          <w:rFonts w:eastAsia="Times New Roman"/>
          <w:snapToGrid w:val="0"/>
          <w:sz w:val="28"/>
          <w:szCs w:val="28"/>
          <w:lang w:eastAsia="ru-RU"/>
        </w:rPr>
        <w:t>Киреева, Н.В. Экономический и финансовый анализ: учебное пособие / Н.В. Киреева. – М.: Инфра-М, 2021. – 368 c.</w:t>
      </w:r>
      <w:bookmarkEnd w:id="14"/>
    </w:p>
    <w:p w14:paraId="5723FAC7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>
        <w:rPr>
          <w:rFonts w:eastAsia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Крутякова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>, Т.Л. Коммерческая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деятельность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/ Т.Л. </w:t>
      </w:r>
      <w:proofErr w:type="spellStart"/>
      <w:r>
        <w:rPr>
          <w:rFonts w:eastAsia="Times New Roman"/>
          <w:snapToGrid w:val="0"/>
          <w:sz w:val="28"/>
          <w:szCs w:val="28"/>
          <w:lang w:eastAsia="ru-RU"/>
        </w:rPr>
        <w:t>Крутякова</w:t>
      </w:r>
      <w:proofErr w:type="spellEnd"/>
      <w:r>
        <w:rPr>
          <w:rFonts w:eastAsia="Times New Roman"/>
          <w:snapToGrid w:val="0"/>
          <w:sz w:val="28"/>
          <w:szCs w:val="28"/>
          <w:lang w:eastAsia="ru-RU"/>
        </w:rPr>
        <w:t xml:space="preserve">. 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М.:  </w:t>
      </w: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АйСи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  Групп,  2019. 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224  с.</w:t>
      </w:r>
    </w:p>
    <w:p w14:paraId="1A587811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>Лысова</w:t>
      </w:r>
      <w:r>
        <w:rPr>
          <w:rFonts w:eastAsia="Times New Roman"/>
          <w:snapToGrid w:val="0"/>
          <w:sz w:val="28"/>
          <w:szCs w:val="28"/>
          <w:lang w:eastAsia="ru-RU"/>
        </w:rPr>
        <w:t>,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Н.А., Чернева Л.Ф. Управление ценами.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/ Н.А. Лысова. –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М.:</w:t>
      </w:r>
      <w:proofErr w:type="spellStart"/>
      <w:r w:rsidRPr="00A11A96">
        <w:rPr>
          <w:rFonts w:eastAsia="Times New Roman"/>
          <w:snapToGrid w:val="0"/>
          <w:sz w:val="28"/>
          <w:szCs w:val="28"/>
          <w:lang w:eastAsia="ru-RU"/>
        </w:rPr>
        <w:t>КноРус</w:t>
      </w:r>
      <w:proofErr w:type="spellEnd"/>
      <w:r w:rsidRPr="00A11A96">
        <w:rPr>
          <w:rFonts w:eastAsia="Times New Roman"/>
          <w:snapToGrid w:val="0"/>
          <w:sz w:val="28"/>
          <w:szCs w:val="28"/>
          <w:lang w:eastAsia="ru-RU"/>
        </w:rPr>
        <w:t>, 2019. –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197 с.</w:t>
      </w:r>
    </w:p>
    <w:p w14:paraId="4F02DA80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>Любушин</w:t>
      </w:r>
      <w:r>
        <w:rPr>
          <w:rFonts w:eastAsia="Times New Roman"/>
          <w:snapToGrid w:val="0"/>
          <w:sz w:val="28"/>
          <w:szCs w:val="28"/>
          <w:lang w:eastAsia="ru-RU"/>
        </w:rPr>
        <w:t>,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Н.П. Комплексный экономический анализ хозяйственной деятельности: Учебное пособие.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/ Н.П. Любушин.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– М.: ЮНИТИ-ДАНА, 2019. – 405 с.</w:t>
      </w:r>
    </w:p>
    <w:p w14:paraId="3B852E6D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A11A96">
        <w:rPr>
          <w:rFonts w:eastAsia="Times New Roman"/>
          <w:snapToGrid w:val="0"/>
          <w:sz w:val="28"/>
          <w:szCs w:val="28"/>
          <w:lang w:eastAsia="ru-RU"/>
        </w:rPr>
        <w:t>Осипова</w:t>
      </w:r>
      <w:r>
        <w:rPr>
          <w:rFonts w:eastAsia="Times New Roman"/>
          <w:snapToGrid w:val="0"/>
          <w:sz w:val="28"/>
          <w:szCs w:val="28"/>
          <w:lang w:eastAsia="ru-RU"/>
        </w:rPr>
        <w:t>,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 Л.В., Синяева И.М. Основы коммерческой деятельности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/ Л.В. Осипова. 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М.: ЮНИТИ ДАНА, 2022. –  307 с </w:t>
      </w:r>
    </w:p>
    <w:p w14:paraId="7F52E1D6" w14:textId="77777777" w:rsidR="00304890" w:rsidRPr="00A11A96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bookmarkStart w:id="15" w:name="_Hlk138080899"/>
      <w:r w:rsidRPr="00A11A96">
        <w:rPr>
          <w:rFonts w:eastAsia="Times New Roman"/>
          <w:snapToGrid w:val="0"/>
          <w:sz w:val="28"/>
          <w:szCs w:val="28"/>
          <w:lang w:eastAsia="ru-RU"/>
        </w:rPr>
        <w:t>Соломатин, А.Н. Экономика и организация деятельности торгового предприя</w:t>
      </w:r>
      <w:bookmarkStart w:id="16" w:name="_GoBack"/>
      <w:r w:rsidRPr="00A11A96">
        <w:rPr>
          <w:rFonts w:eastAsia="Times New Roman"/>
          <w:snapToGrid w:val="0"/>
          <w:sz w:val="28"/>
          <w:szCs w:val="28"/>
          <w:lang w:eastAsia="ru-RU"/>
        </w:rPr>
        <w:t>тия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/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 </w:t>
      </w:r>
      <w:hyperlink r:id="rId10" w:history="1">
        <w:r w:rsidRPr="00A11A96">
          <w:rPr>
            <w:rFonts w:eastAsia="Times New Roman"/>
            <w:snapToGrid w:val="0"/>
            <w:sz w:val="28"/>
            <w:szCs w:val="28"/>
            <w:lang w:eastAsia="ru-RU"/>
          </w:rPr>
          <w:t>А.Н. Соломатин</w:t>
        </w:r>
      </w:hyperlink>
      <w:r w:rsidRPr="00A11A96">
        <w:rPr>
          <w:rFonts w:eastAsia="Times New Roman"/>
          <w:snapToGrid w:val="0"/>
          <w:sz w:val="28"/>
          <w:szCs w:val="28"/>
          <w:lang w:eastAsia="ru-RU"/>
        </w:rPr>
        <w:t xml:space="preserve">. </w:t>
      </w:r>
      <w:r>
        <w:rPr>
          <w:rFonts w:eastAsia="Times New Roman"/>
          <w:snapToGrid w:val="0"/>
          <w:sz w:val="28"/>
          <w:szCs w:val="28"/>
          <w:lang w:eastAsia="ru-RU"/>
        </w:rPr>
        <w:t xml:space="preserve">– </w:t>
      </w:r>
      <w:r w:rsidRPr="00A11A96">
        <w:rPr>
          <w:rFonts w:eastAsia="Times New Roman"/>
          <w:snapToGrid w:val="0"/>
          <w:sz w:val="28"/>
          <w:szCs w:val="28"/>
          <w:lang w:eastAsia="ru-RU"/>
        </w:rPr>
        <w:t>М.: ИНФРА-М, 2019. – 541с.</w:t>
      </w:r>
    </w:p>
    <w:p w14:paraId="29AED192" w14:textId="77777777" w:rsidR="00304890" w:rsidRDefault="00304890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bookmarkStart w:id="17" w:name="_Ref32608034"/>
      <w:r w:rsidRPr="009420C7">
        <w:rPr>
          <w:rFonts w:eastAsia="Times New Roman"/>
          <w:snapToGrid w:val="0"/>
          <w:sz w:val="28"/>
          <w:szCs w:val="28"/>
          <w:lang w:eastAsia="ru-RU"/>
        </w:rPr>
        <w:t xml:space="preserve">Экономический анализ: учебник  / Под ред. Бариленко В.И. и др. – М.: </w:t>
      </w:r>
      <w:proofErr w:type="spellStart"/>
      <w:r w:rsidRPr="009420C7">
        <w:rPr>
          <w:rFonts w:eastAsia="Times New Roman"/>
          <w:snapToGrid w:val="0"/>
          <w:sz w:val="28"/>
          <w:szCs w:val="28"/>
          <w:lang w:eastAsia="ru-RU"/>
        </w:rPr>
        <w:t>КноРус</w:t>
      </w:r>
      <w:proofErr w:type="spellEnd"/>
      <w:r w:rsidRPr="009420C7">
        <w:rPr>
          <w:rFonts w:eastAsia="Times New Roman"/>
          <w:snapToGrid w:val="0"/>
          <w:sz w:val="28"/>
          <w:szCs w:val="28"/>
          <w:lang w:eastAsia="ru-RU"/>
        </w:rPr>
        <w:t>, 2021. – 171 c.</w:t>
      </w:r>
      <w:bookmarkEnd w:id="15"/>
      <w:bookmarkEnd w:id="17"/>
    </w:p>
    <w:p w14:paraId="3FD4BF1A" w14:textId="10D5ADF0" w:rsidR="00225A64" w:rsidRDefault="00225A64" w:rsidP="00225A64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snapToGrid w:val="0"/>
          <w:sz w:val="28"/>
          <w:szCs w:val="28"/>
          <w:lang w:eastAsia="ru-RU"/>
        </w:rPr>
      </w:pPr>
      <w:proofErr w:type="spellStart"/>
      <w:r>
        <w:rPr>
          <w:rFonts w:eastAsia="Times New Roman"/>
          <w:snapToGrid w:val="0"/>
          <w:sz w:val="28"/>
          <w:szCs w:val="28"/>
          <w:lang w:eastAsia="ru-RU"/>
        </w:rPr>
        <w:t>Ко</w:t>
      </w:r>
      <w:r w:rsidRPr="00225A64">
        <w:rPr>
          <w:rFonts w:eastAsia="Times New Roman"/>
          <w:snapToGrid w:val="0"/>
          <w:sz w:val="28"/>
          <w:szCs w:val="28"/>
          <w:lang w:eastAsia="ru-RU"/>
        </w:rPr>
        <w:t>гденко</w:t>
      </w:r>
      <w:proofErr w:type="spellEnd"/>
      <w:r w:rsidRPr="00225A64">
        <w:rPr>
          <w:rFonts w:eastAsia="Times New Roman"/>
          <w:snapToGrid w:val="0"/>
          <w:sz w:val="28"/>
          <w:szCs w:val="28"/>
          <w:lang w:eastAsia="ru-RU"/>
        </w:rPr>
        <w:t xml:space="preserve">, В.Г. Управление стоимостью компании. Ценностно-ориентированный менеджмент: учебник для бакалавров и магистров, обучающихся по направлениям «Экономика», «Менеджмент» / В.Г. </w:t>
      </w:r>
      <w:proofErr w:type="spellStart"/>
      <w:r w:rsidRPr="00225A64">
        <w:rPr>
          <w:rFonts w:eastAsia="Times New Roman"/>
          <w:snapToGrid w:val="0"/>
          <w:sz w:val="28"/>
          <w:szCs w:val="28"/>
          <w:lang w:eastAsia="ru-RU"/>
        </w:rPr>
        <w:t>Когденко</w:t>
      </w:r>
      <w:proofErr w:type="spellEnd"/>
      <w:r w:rsidRPr="00225A64">
        <w:rPr>
          <w:rFonts w:eastAsia="Times New Roman"/>
          <w:snapToGrid w:val="0"/>
          <w:sz w:val="28"/>
          <w:szCs w:val="28"/>
          <w:lang w:eastAsia="ru-RU"/>
        </w:rPr>
        <w:t xml:space="preserve">, М.В. Мельник. - Москва: ЮНИТИ-ДАНА, 2017. - 447 c. - ISBN 978-5-238-02292-5. - Текст: электронный // Электронно-библиотечная система IPR BOOKS: [сайт]. - URL: </w:t>
      </w:r>
      <w:hyperlink r:id="rId11" w:history="1">
        <w:r w:rsidRPr="008210A8">
          <w:rPr>
            <w:rStyle w:val="ab"/>
            <w:rFonts w:eastAsia="Times New Roman"/>
            <w:snapToGrid w:val="0"/>
            <w:sz w:val="28"/>
            <w:szCs w:val="28"/>
            <w:lang w:eastAsia="ru-RU"/>
          </w:rPr>
          <w:t>https://www.iprbookshop.ru/81578.html</w:t>
        </w:r>
      </w:hyperlink>
      <w:r w:rsidRPr="00225A64">
        <w:rPr>
          <w:rFonts w:eastAsia="Times New Roman"/>
          <w:snapToGrid w:val="0"/>
          <w:sz w:val="28"/>
          <w:szCs w:val="28"/>
          <w:lang w:eastAsia="ru-RU"/>
        </w:rPr>
        <w:t>.</w:t>
      </w:r>
    </w:p>
    <w:p w14:paraId="707E7C9E" w14:textId="77777777" w:rsidR="00225A64" w:rsidRPr="00225A64" w:rsidRDefault="00225A64" w:rsidP="00225A64">
      <w:pPr>
        <w:pStyle w:val="ac"/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225A64">
        <w:rPr>
          <w:rFonts w:eastAsia="Calibri"/>
          <w:sz w:val="28"/>
          <w:szCs w:val="28"/>
        </w:rPr>
        <w:t>Мазилкина</w:t>
      </w:r>
      <w:proofErr w:type="spellEnd"/>
      <w:r w:rsidRPr="00225A64">
        <w:rPr>
          <w:rFonts w:eastAsia="Calibri"/>
          <w:sz w:val="28"/>
          <w:szCs w:val="28"/>
        </w:rPr>
        <w:t xml:space="preserve">, Е. И. Управление конкурентоспособностью: учебное пособие /Е. И. </w:t>
      </w:r>
      <w:proofErr w:type="spellStart"/>
      <w:r w:rsidRPr="00225A64">
        <w:rPr>
          <w:rFonts w:eastAsia="Calibri"/>
          <w:sz w:val="28"/>
          <w:szCs w:val="28"/>
        </w:rPr>
        <w:t>Мазилкина</w:t>
      </w:r>
      <w:proofErr w:type="spellEnd"/>
      <w:r w:rsidRPr="00225A64">
        <w:rPr>
          <w:rFonts w:eastAsia="Calibri"/>
          <w:sz w:val="28"/>
          <w:szCs w:val="28"/>
        </w:rPr>
        <w:t>, Г. Г. Паничкина. — 2-е изд. — Саратов: Ай Пи Эр Медиа, 2019. — 397c. — ISBN 978-5-4486-0458-4. — Текст: электронный // Электронно-библиотечная система IPR BOOKS: [сайт]. — URL: http://www.iprbookshop.ru/79818.html</w:t>
      </w:r>
    </w:p>
    <w:p w14:paraId="24F5AEF2" w14:textId="7C1730C9" w:rsidR="00225A64" w:rsidRPr="00225A64" w:rsidRDefault="00225A64" w:rsidP="00225A64">
      <w:pPr>
        <w:pStyle w:val="ac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225A64">
        <w:rPr>
          <w:rFonts w:eastAsia="Calibri"/>
          <w:sz w:val="28"/>
          <w:szCs w:val="28"/>
        </w:rPr>
        <w:t xml:space="preserve"> Молокова, Е. И. Бизнес-планирование: монография / Е. И. Молокова. </w:t>
      </w:r>
      <w:r w:rsidRPr="00225A64">
        <w:rPr>
          <w:rFonts w:eastAsia="Calibri"/>
          <w:sz w:val="28"/>
          <w:szCs w:val="28"/>
        </w:rPr>
        <w:lastRenderedPageBreak/>
        <w:t xml:space="preserve">— 2-е изд. — Саратов: Вузовское образование, 2019. — 117 c. — ISBN 978-5-4487-0375-1. — Текст: электронный // Электронно-библиотечная система IPR BOOKS: [сайт]. — </w:t>
      </w:r>
      <w:hyperlink r:id="rId12" w:history="1">
        <w:r w:rsidRPr="00225A64">
          <w:rPr>
            <w:rFonts w:eastAsia="Calibri"/>
            <w:color w:val="0563C1"/>
            <w:sz w:val="28"/>
            <w:szCs w:val="28"/>
            <w:u w:val="single"/>
          </w:rPr>
          <w:t>URL:http://www.iprbookshop.ru/79747.html</w:t>
        </w:r>
      </w:hyperlink>
    </w:p>
    <w:bookmarkEnd w:id="16"/>
    <w:p w14:paraId="2AD05998" w14:textId="77777777" w:rsidR="00F415FD" w:rsidRDefault="00F415FD" w:rsidP="00225A64">
      <w:pPr>
        <w:ind w:firstLine="709"/>
      </w:pPr>
      <w:r>
        <w:br w:type="page"/>
      </w:r>
    </w:p>
    <w:p w14:paraId="1814E326" w14:textId="23857A45" w:rsidR="008240A2" w:rsidRDefault="008240A2" w:rsidP="00F415FD">
      <w:pPr>
        <w:pStyle w:val="1"/>
      </w:pPr>
      <w:bookmarkStart w:id="18" w:name="_Toc170571410"/>
      <w:r w:rsidRPr="008240A2">
        <w:lastRenderedPageBreak/>
        <w:t>Приложение</w:t>
      </w:r>
      <w:bookmarkEnd w:id="18"/>
      <w:r w:rsidRPr="008240A2">
        <w:t xml:space="preserve"> </w:t>
      </w:r>
    </w:p>
    <w:p w14:paraId="52B07E7C" w14:textId="57F13795" w:rsidR="00304890" w:rsidRDefault="00304890">
      <w:r>
        <w:br w:type="page"/>
      </w:r>
    </w:p>
    <w:p w14:paraId="5BEE357B" w14:textId="1CA9D283" w:rsidR="00304890" w:rsidRDefault="00304890" w:rsidP="00304890">
      <w:pPr>
        <w:pStyle w:val="1"/>
      </w:pPr>
      <w:bookmarkStart w:id="19" w:name="_Toc170571411"/>
      <w:r>
        <w:lastRenderedPageBreak/>
        <w:t>Приложение А</w:t>
      </w:r>
      <w:bookmarkEnd w:id="19"/>
    </w:p>
    <w:p w14:paraId="39FDA822" w14:textId="77777777" w:rsidR="00304890" w:rsidRPr="00304890" w:rsidRDefault="00304890" w:rsidP="00304890"/>
    <w:p w14:paraId="2EE11410" w14:textId="5327F133" w:rsidR="00304890" w:rsidRDefault="00304890" w:rsidP="00304890">
      <w:r>
        <w:rPr>
          <w:noProof/>
          <w:lang w:eastAsia="ru-RU"/>
        </w:rPr>
        <w:drawing>
          <wp:inline distT="0" distB="0" distL="0" distR="0" wp14:anchorId="040840B5" wp14:editId="4BA70DC3">
            <wp:extent cx="2362200" cy="414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D0AFE" w14:textId="43793398" w:rsidR="00304890" w:rsidRDefault="00304890" w:rsidP="00304890"/>
    <w:p w14:paraId="1BBD34A6" w14:textId="4C02C6E5" w:rsidR="00304890" w:rsidRDefault="00304890" w:rsidP="00304890">
      <w:r>
        <w:t>Отчет о финансовых результатах</w:t>
      </w:r>
    </w:p>
    <w:p w14:paraId="21951549" w14:textId="65265895" w:rsidR="00304890" w:rsidRDefault="00304890" w:rsidP="00304890">
      <w:r>
        <w:rPr>
          <w:noProof/>
          <w:lang w:eastAsia="ru-RU"/>
        </w:rPr>
        <w:drawing>
          <wp:inline distT="0" distB="0" distL="0" distR="0" wp14:anchorId="0BF7A38D" wp14:editId="3649FDD6">
            <wp:extent cx="3028950" cy="2152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13D93" w14:textId="17F3D026" w:rsidR="00304890" w:rsidRDefault="00304890" w:rsidP="00304890">
      <w:r>
        <w:t xml:space="preserve">Источник: </w:t>
      </w:r>
      <w:r w:rsidRPr="00304890">
        <w:t>https://www.audit-it.ru/buh_otchet/7730642733_ooo-mk-energoset</w:t>
      </w:r>
    </w:p>
    <w:p w14:paraId="187B1B5F" w14:textId="77777777" w:rsidR="00304890" w:rsidRPr="00304890" w:rsidRDefault="00304890" w:rsidP="00304890"/>
    <w:p w14:paraId="1C484A9C" w14:textId="49613137" w:rsidR="00A66A11" w:rsidRDefault="00A66A11"/>
    <w:sectPr w:rsidR="00A66A11" w:rsidSect="00225A64">
      <w:footerReference w:type="defaul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AB329" w14:textId="77777777" w:rsidR="00316E9C" w:rsidRDefault="00316E9C" w:rsidP="008240A2">
      <w:pPr>
        <w:spacing w:after="0" w:line="240" w:lineRule="auto"/>
      </w:pPr>
      <w:r>
        <w:separator/>
      </w:r>
    </w:p>
  </w:endnote>
  <w:endnote w:type="continuationSeparator" w:id="0">
    <w:p w14:paraId="425F9C0C" w14:textId="77777777" w:rsidR="00316E9C" w:rsidRDefault="00316E9C" w:rsidP="00824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289955"/>
      <w:docPartObj>
        <w:docPartGallery w:val="Page Numbers (Bottom of Page)"/>
        <w:docPartUnique/>
      </w:docPartObj>
    </w:sdtPr>
    <w:sdtEndPr/>
    <w:sdtContent>
      <w:p w14:paraId="1E9B4883" w14:textId="26E46253" w:rsidR="008240A2" w:rsidRDefault="008240A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A64">
          <w:rPr>
            <w:noProof/>
          </w:rPr>
          <w:t>20</w:t>
        </w:r>
        <w:r>
          <w:fldChar w:fldCharType="end"/>
        </w:r>
      </w:p>
    </w:sdtContent>
  </w:sdt>
  <w:p w14:paraId="03A2E6CB" w14:textId="77777777" w:rsidR="008240A2" w:rsidRDefault="008240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466E9" w14:textId="77777777" w:rsidR="00316E9C" w:rsidRDefault="00316E9C" w:rsidP="008240A2">
      <w:pPr>
        <w:spacing w:after="0" w:line="240" w:lineRule="auto"/>
      </w:pPr>
      <w:r>
        <w:separator/>
      </w:r>
    </w:p>
  </w:footnote>
  <w:footnote w:type="continuationSeparator" w:id="0">
    <w:p w14:paraId="4C8EB3D2" w14:textId="77777777" w:rsidR="00316E9C" w:rsidRDefault="00316E9C" w:rsidP="00824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44E8E"/>
    <w:multiLevelType w:val="hybridMultilevel"/>
    <w:tmpl w:val="C7942404"/>
    <w:lvl w:ilvl="0" w:tplc="AC6055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6F5167D"/>
    <w:multiLevelType w:val="hybridMultilevel"/>
    <w:tmpl w:val="B6F8C550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8B0"/>
    <w:rsid w:val="000C31A5"/>
    <w:rsid w:val="000D75AA"/>
    <w:rsid w:val="00184843"/>
    <w:rsid w:val="00225A64"/>
    <w:rsid w:val="002C6F3B"/>
    <w:rsid w:val="00304890"/>
    <w:rsid w:val="00316E9C"/>
    <w:rsid w:val="00410C98"/>
    <w:rsid w:val="004E18B0"/>
    <w:rsid w:val="007B207F"/>
    <w:rsid w:val="0081073C"/>
    <w:rsid w:val="008240A2"/>
    <w:rsid w:val="0089114F"/>
    <w:rsid w:val="00A12731"/>
    <w:rsid w:val="00A66A11"/>
    <w:rsid w:val="00BB1F01"/>
    <w:rsid w:val="00BF4BFE"/>
    <w:rsid w:val="00D907D7"/>
    <w:rsid w:val="00F415FD"/>
    <w:rsid w:val="00F8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8E3B"/>
  <w15:chartTrackingRefBased/>
  <w15:docId w15:val="{52ACD702-1A4F-4C63-92D1-A68C4093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5AA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40A2"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0D75A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4">
    <w:name w:val="Обычный (веб) Знак"/>
    <w:aliases w:val="Обычный (Web) Знак"/>
    <w:basedOn w:val="a0"/>
    <w:link w:val="a3"/>
    <w:uiPriority w:val="99"/>
    <w:locked/>
    <w:rsid w:val="00A66A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66A11"/>
    <w:rPr>
      <w:b/>
      <w:bCs/>
    </w:rPr>
  </w:style>
  <w:style w:type="table" w:styleId="a6">
    <w:name w:val="Table Grid"/>
    <w:basedOn w:val="a1"/>
    <w:uiPriority w:val="39"/>
    <w:rsid w:val="002C6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240A2"/>
    <w:rPr>
      <w:rFonts w:ascii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824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40A2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24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40A2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184843"/>
    <w:pPr>
      <w:spacing w:after="100"/>
    </w:pPr>
  </w:style>
  <w:style w:type="character" w:styleId="ab">
    <w:name w:val="Hyperlink"/>
    <w:basedOn w:val="a0"/>
    <w:uiPriority w:val="99"/>
    <w:unhideWhenUsed/>
    <w:rsid w:val="0018484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84843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225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91398">
          <w:marLeft w:val="-300"/>
          <w:marRight w:val="0"/>
          <w:marTop w:val="150"/>
          <w:marBottom w:val="150"/>
          <w:divBdr>
            <w:top w:val="none" w:sz="0" w:space="0" w:color="E0DE15"/>
            <w:left w:val="single" w:sz="36" w:space="11" w:color="E0DE15"/>
            <w:bottom w:val="none" w:sz="0" w:space="0" w:color="E0DE15"/>
            <w:right w:val="none" w:sz="0" w:space="0" w:color="E0DE15"/>
          </w:divBdr>
        </w:div>
        <w:div w:id="65107183">
          <w:marLeft w:val="-300"/>
          <w:marRight w:val="0"/>
          <w:marTop w:val="150"/>
          <w:marBottom w:val="150"/>
          <w:divBdr>
            <w:top w:val="none" w:sz="0" w:space="0" w:color="E0DE15"/>
            <w:left w:val="single" w:sz="36" w:space="11" w:color="E0DE15"/>
            <w:bottom w:val="none" w:sz="0" w:space="0" w:color="E0DE15"/>
            <w:right w:val="none" w:sz="0" w:space="0" w:color="E0DE15"/>
          </w:divBdr>
        </w:div>
      </w:divsChild>
    </w:div>
    <w:div w:id="2797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dit-it.ru/terms/agreements/khozyaystvennoe_obshchestvo.html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URL:http://www.iprbookshop.ru/79747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1578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elibrary.ru/author_items.asp?refid=12200638&amp;fam=%D0%A1%D0%BE%D0%BB%D0%BE%D0%BC%D0%B0%D1%82%D0%B8%D0%BD&amp;init=%D0%90+%D0%9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390D1-7AFD-4D03-878B-CF8D81B6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21</Pages>
  <Words>3118</Words>
  <Characters>17778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HomeUser</cp:lastModifiedBy>
  <cp:revision>5</cp:revision>
  <dcterms:created xsi:type="dcterms:W3CDTF">2024-06-28T16:37:00Z</dcterms:created>
  <dcterms:modified xsi:type="dcterms:W3CDTF">2024-07-09T07:46:00Z</dcterms:modified>
</cp:coreProperties>
</file>