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8760" w14:textId="77777777" w:rsidR="003521A9" w:rsidRPr="00281719" w:rsidRDefault="003521A9" w:rsidP="003521A9">
      <w:pPr>
        <w:jc w:val="center"/>
        <w:rPr>
          <w:b/>
          <w:bCs/>
          <w:caps/>
        </w:rPr>
      </w:pPr>
      <w:r w:rsidRPr="00281719">
        <w:rPr>
          <w:caps/>
        </w:rPr>
        <w:t>Министерство ОБРАЗОВАНИЯ САРАТОВСКОЙ ОБЛАСТИ</w:t>
      </w:r>
    </w:p>
    <w:p w14:paraId="014E2CAB" w14:textId="77777777" w:rsidR="003521A9" w:rsidRPr="00281719" w:rsidRDefault="003521A9" w:rsidP="003521A9">
      <w:pPr>
        <w:jc w:val="center"/>
        <w:rPr>
          <w:caps/>
        </w:rPr>
      </w:pPr>
      <w:r w:rsidRPr="00281719">
        <w:rPr>
          <w:caps/>
        </w:rPr>
        <w:t xml:space="preserve"> государственное АВТОНОМНОЕ профессиональноЕ </w:t>
      </w:r>
    </w:p>
    <w:p w14:paraId="2F1457D7" w14:textId="77777777" w:rsidR="003521A9" w:rsidRPr="00281719" w:rsidRDefault="003521A9" w:rsidP="003521A9">
      <w:pPr>
        <w:jc w:val="center"/>
        <w:rPr>
          <w:caps/>
        </w:rPr>
      </w:pPr>
      <w:r w:rsidRPr="00281719">
        <w:rPr>
          <w:caps/>
        </w:rPr>
        <w:t xml:space="preserve"> образовательное учреждение САРАТОВСКОЙ ОБЛАСТИ </w:t>
      </w:r>
    </w:p>
    <w:p w14:paraId="3A7AA408" w14:textId="77777777" w:rsidR="003521A9" w:rsidRPr="00281719" w:rsidRDefault="003521A9" w:rsidP="003521A9">
      <w:pPr>
        <w:jc w:val="center"/>
        <w:rPr>
          <w:caps/>
        </w:rPr>
      </w:pPr>
      <w:r w:rsidRPr="00281719">
        <w:rPr>
          <w:caps/>
        </w:rPr>
        <w:t>«Балашовский техникум механизации сельского хозяйства»</w:t>
      </w:r>
    </w:p>
    <w:p w14:paraId="0DF38C7B" w14:textId="77777777" w:rsidR="003521A9" w:rsidRPr="00281719" w:rsidRDefault="003521A9" w:rsidP="003521A9">
      <w:pPr>
        <w:jc w:val="center"/>
        <w:rPr>
          <w:sz w:val="28"/>
          <w:szCs w:val="28"/>
        </w:rPr>
      </w:pPr>
    </w:p>
    <w:p w14:paraId="7608C351" w14:textId="632D23AD" w:rsidR="003521A9" w:rsidRDefault="003521A9" w:rsidP="003521A9">
      <w:pPr>
        <w:rPr>
          <w:sz w:val="28"/>
          <w:szCs w:val="28"/>
        </w:rPr>
      </w:pPr>
    </w:p>
    <w:p w14:paraId="55BE8960" w14:textId="09A90670" w:rsidR="003521A9" w:rsidRDefault="003521A9" w:rsidP="003521A9">
      <w:pPr>
        <w:rPr>
          <w:sz w:val="28"/>
          <w:szCs w:val="28"/>
        </w:rPr>
      </w:pPr>
    </w:p>
    <w:p w14:paraId="3468B301" w14:textId="2FA80FAC" w:rsidR="003521A9" w:rsidRDefault="003521A9" w:rsidP="003521A9">
      <w:pPr>
        <w:rPr>
          <w:sz w:val="28"/>
          <w:szCs w:val="28"/>
        </w:rPr>
      </w:pPr>
    </w:p>
    <w:p w14:paraId="5D6DF8F2" w14:textId="77777777" w:rsidR="003521A9" w:rsidRPr="00281719" w:rsidRDefault="003521A9" w:rsidP="003521A9">
      <w:pPr>
        <w:rPr>
          <w:sz w:val="28"/>
          <w:szCs w:val="28"/>
        </w:rPr>
      </w:pPr>
    </w:p>
    <w:p w14:paraId="493A0292" w14:textId="77777777" w:rsidR="003521A9" w:rsidRPr="00281719" w:rsidRDefault="003521A9" w:rsidP="003521A9">
      <w:pPr>
        <w:rPr>
          <w:sz w:val="28"/>
        </w:rPr>
      </w:pPr>
    </w:p>
    <w:p w14:paraId="51817687" w14:textId="77777777" w:rsidR="003521A9" w:rsidRPr="00281719" w:rsidRDefault="003521A9" w:rsidP="003521A9">
      <w:pPr>
        <w:rPr>
          <w:sz w:val="28"/>
        </w:rPr>
      </w:pPr>
    </w:p>
    <w:p w14:paraId="6EACEA90" w14:textId="77777777" w:rsidR="003521A9" w:rsidRPr="00281719" w:rsidRDefault="003521A9" w:rsidP="003521A9">
      <w:pPr>
        <w:rPr>
          <w:sz w:val="28"/>
        </w:rPr>
      </w:pPr>
    </w:p>
    <w:p w14:paraId="0D11B3A3" w14:textId="77777777" w:rsidR="003521A9" w:rsidRPr="00281719" w:rsidRDefault="003521A9" w:rsidP="003521A9">
      <w:pPr>
        <w:rPr>
          <w:sz w:val="28"/>
        </w:rPr>
      </w:pPr>
    </w:p>
    <w:p w14:paraId="7780A373" w14:textId="77777777" w:rsidR="003521A9" w:rsidRPr="00281719" w:rsidRDefault="003521A9" w:rsidP="003521A9">
      <w:pPr>
        <w:rPr>
          <w:sz w:val="28"/>
        </w:rPr>
      </w:pPr>
    </w:p>
    <w:p w14:paraId="1D0B6F03" w14:textId="56BBD9E4" w:rsidR="003521A9" w:rsidRPr="003521A9" w:rsidRDefault="00F502F4" w:rsidP="003521A9">
      <w:pPr>
        <w:keepNext/>
        <w:jc w:val="center"/>
        <w:outlineLvl w:val="2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М Е Т О Д И Ч Е С К И </w:t>
      </w:r>
      <w:proofErr w:type="gramStart"/>
      <w:r>
        <w:rPr>
          <w:b/>
          <w:bCs/>
          <w:sz w:val="32"/>
          <w:szCs w:val="28"/>
        </w:rPr>
        <w:t>Е  Р</w:t>
      </w:r>
      <w:proofErr w:type="gramEnd"/>
      <w:r>
        <w:rPr>
          <w:b/>
          <w:bCs/>
          <w:sz w:val="32"/>
          <w:szCs w:val="28"/>
        </w:rPr>
        <w:t xml:space="preserve"> Е К О М Е Н Д А Ц И </w:t>
      </w:r>
      <w:proofErr w:type="spellStart"/>
      <w:r>
        <w:rPr>
          <w:b/>
          <w:bCs/>
          <w:sz w:val="32"/>
          <w:szCs w:val="28"/>
        </w:rPr>
        <w:t>И</w:t>
      </w:r>
      <w:proofErr w:type="spellEnd"/>
    </w:p>
    <w:p w14:paraId="75A84E22" w14:textId="77777777" w:rsidR="003521A9" w:rsidRPr="003521A9" w:rsidRDefault="003521A9" w:rsidP="003521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выполнению курского проектирования по </w:t>
      </w:r>
      <w:r w:rsidRPr="003521A9">
        <w:rPr>
          <w:b/>
          <w:bCs/>
          <w:sz w:val="28"/>
        </w:rPr>
        <w:t>ПМ 01 «МОНТАЖ, НАЛАДКА И ЭКСПЛУАТАЦИЯ ЭЛЕКТРООБОРУДОВАНИЯ</w:t>
      </w:r>
    </w:p>
    <w:p w14:paraId="54CA70A7" w14:textId="77777777" w:rsidR="003521A9" w:rsidRPr="003521A9" w:rsidRDefault="003521A9" w:rsidP="003521A9">
      <w:pPr>
        <w:jc w:val="center"/>
        <w:rPr>
          <w:b/>
          <w:bCs/>
          <w:sz w:val="28"/>
        </w:rPr>
      </w:pPr>
      <w:r w:rsidRPr="003521A9">
        <w:rPr>
          <w:b/>
          <w:bCs/>
          <w:sz w:val="28"/>
        </w:rPr>
        <w:t xml:space="preserve"> (В Т.Ч. ЭЛЕКТРООСВЕЩЕНИЯ), АВТОМАТИЗАЦИЯ И РОБОТИЗАЦИЯ СЕЛЬСКОХОЗЯЙСТВЕННЫХ ПРЕДПРИЯТИЙ»</w:t>
      </w:r>
    </w:p>
    <w:p w14:paraId="573EC4A7" w14:textId="28A60C6B" w:rsidR="003521A9" w:rsidRPr="003521A9" w:rsidRDefault="003521A9" w:rsidP="003521A9">
      <w:pPr>
        <w:jc w:val="center"/>
        <w:rPr>
          <w:b/>
          <w:bCs/>
          <w:sz w:val="28"/>
        </w:rPr>
      </w:pPr>
      <w:r w:rsidRPr="003521A9">
        <w:rPr>
          <w:b/>
          <w:bCs/>
          <w:sz w:val="28"/>
        </w:rPr>
        <w:t>МДК 01.02 Автоматизированные и роботизированные системы в АПК</w:t>
      </w:r>
      <w:r>
        <w:rPr>
          <w:b/>
          <w:bCs/>
          <w:sz w:val="28"/>
        </w:rPr>
        <w:t xml:space="preserve"> для студентов </w:t>
      </w:r>
      <w:r w:rsidRPr="003521A9">
        <w:rPr>
          <w:b/>
          <w:bCs/>
          <w:sz w:val="28"/>
        </w:rPr>
        <w:t xml:space="preserve">специальности </w:t>
      </w:r>
      <w:r>
        <w:rPr>
          <w:b/>
          <w:bCs/>
          <w:sz w:val="28"/>
        </w:rPr>
        <w:t>35.02.08</w:t>
      </w:r>
    </w:p>
    <w:p w14:paraId="1E0B3015" w14:textId="1B5DC95F" w:rsidR="003521A9" w:rsidRPr="00281719" w:rsidRDefault="003521A9" w:rsidP="003521A9">
      <w:pPr>
        <w:jc w:val="center"/>
        <w:rPr>
          <w:sz w:val="28"/>
        </w:rPr>
      </w:pPr>
      <w:r w:rsidRPr="003521A9">
        <w:rPr>
          <w:b/>
          <w:bCs/>
          <w:sz w:val="28"/>
        </w:rPr>
        <w:t>«</w:t>
      </w:r>
      <w:bookmarkStart w:id="0" w:name="_Hlk183032136"/>
      <w:r>
        <w:rPr>
          <w:b/>
          <w:bCs/>
          <w:sz w:val="28"/>
        </w:rPr>
        <w:t>Электротехнические системы в агропро</w:t>
      </w:r>
      <w:r w:rsidR="009D0EB6">
        <w:rPr>
          <w:b/>
          <w:bCs/>
          <w:sz w:val="28"/>
        </w:rPr>
        <w:t>мышленном комплексе (АПК)</w:t>
      </w:r>
      <w:bookmarkEnd w:id="0"/>
      <w:r w:rsidRPr="003521A9">
        <w:rPr>
          <w:b/>
          <w:bCs/>
          <w:sz w:val="28"/>
        </w:rPr>
        <w:t>»</w:t>
      </w:r>
    </w:p>
    <w:p w14:paraId="5AAE7FDC" w14:textId="2E40614F" w:rsidR="003521A9" w:rsidRPr="00281719" w:rsidRDefault="003521A9" w:rsidP="003521A9">
      <w:pPr>
        <w:jc w:val="center"/>
        <w:rPr>
          <w:sz w:val="28"/>
        </w:rPr>
      </w:pPr>
      <w:r>
        <w:rPr>
          <w:b/>
          <w:bCs/>
          <w:sz w:val="28"/>
        </w:rPr>
        <w:t xml:space="preserve">очной и заочной формы обучения </w:t>
      </w:r>
      <w:r w:rsidRPr="003521A9">
        <w:rPr>
          <w:b/>
          <w:bCs/>
          <w:sz w:val="28"/>
        </w:rPr>
        <w:t xml:space="preserve">для студентов </w:t>
      </w:r>
    </w:p>
    <w:p w14:paraId="7E1C3489" w14:textId="77777777" w:rsidR="003521A9" w:rsidRPr="00281719" w:rsidRDefault="003521A9" w:rsidP="003521A9">
      <w:pPr>
        <w:jc w:val="center"/>
        <w:rPr>
          <w:sz w:val="28"/>
        </w:rPr>
      </w:pPr>
      <w:r w:rsidRPr="00281719">
        <w:rPr>
          <w:sz w:val="28"/>
        </w:rPr>
        <w:t>на 20</w:t>
      </w:r>
      <w:r>
        <w:rPr>
          <w:sz w:val="28"/>
        </w:rPr>
        <w:t>24</w:t>
      </w:r>
      <w:r w:rsidRPr="00281719">
        <w:rPr>
          <w:sz w:val="28"/>
        </w:rPr>
        <w:t>/ 20</w:t>
      </w:r>
      <w:r>
        <w:rPr>
          <w:sz w:val="28"/>
        </w:rPr>
        <w:t>25</w:t>
      </w:r>
      <w:r w:rsidRPr="00281719">
        <w:rPr>
          <w:sz w:val="28"/>
        </w:rPr>
        <w:t xml:space="preserve"> учебный год</w:t>
      </w:r>
    </w:p>
    <w:p w14:paraId="05126100" w14:textId="2E0CA52D" w:rsidR="00CE2AA6" w:rsidRDefault="00CE2AA6">
      <w:pPr>
        <w:rPr>
          <w:sz w:val="28"/>
        </w:rPr>
      </w:pPr>
    </w:p>
    <w:p w14:paraId="36298418" w14:textId="364E7E23" w:rsidR="003521A9" w:rsidRDefault="003521A9"/>
    <w:p w14:paraId="7C49CAD8" w14:textId="35F7C145" w:rsidR="003521A9" w:rsidRDefault="003521A9"/>
    <w:p w14:paraId="7CBE5731" w14:textId="32B16129" w:rsidR="003521A9" w:rsidRDefault="003521A9"/>
    <w:p w14:paraId="59E92BD9" w14:textId="61440862" w:rsidR="00D01DC1" w:rsidRDefault="00D01DC1"/>
    <w:p w14:paraId="0A028EAB" w14:textId="1F27DB4A" w:rsidR="00D01DC1" w:rsidRDefault="00D01DC1"/>
    <w:p w14:paraId="57145CF4" w14:textId="433EE9E3" w:rsidR="00D01DC1" w:rsidRDefault="00D01DC1"/>
    <w:p w14:paraId="26D12808" w14:textId="22D53AA0" w:rsidR="003521A9" w:rsidRDefault="003521A9"/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3521A9" w:rsidRPr="003521A9" w14:paraId="68087BA0" w14:textId="77777777" w:rsidTr="003521A9">
        <w:tc>
          <w:tcPr>
            <w:tcW w:w="4814" w:type="dxa"/>
          </w:tcPr>
          <w:p w14:paraId="22240A4E" w14:textId="77777777" w:rsidR="003521A9" w:rsidRPr="003521A9" w:rsidRDefault="003521A9">
            <w:pPr>
              <w:rPr>
                <w:sz w:val="28"/>
                <w:szCs w:val="28"/>
              </w:rPr>
            </w:pPr>
            <w:r w:rsidRPr="003521A9">
              <w:rPr>
                <w:sz w:val="28"/>
                <w:szCs w:val="28"/>
              </w:rPr>
              <w:t>Авторы:</w:t>
            </w:r>
          </w:p>
          <w:p w14:paraId="484A9401" w14:textId="358459A6" w:rsidR="003521A9" w:rsidRPr="003521A9" w:rsidRDefault="003521A9">
            <w:pPr>
              <w:rPr>
                <w:sz w:val="28"/>
                <w:szCs w:val="28"/>
              </w:rPr>
            </w:pPr>
            <w:r w:rsidRPr="003521A9">
              <w:rPr>
                <w:sz w:val="28"/>
                <w:szCs w:val="28"/>
              </w:rPr>
              <w:t>Жданов Денис Алексеевич, преподаватель электротехнических дисциплин и модулей,</w:t>
            </w:r>
          </w:p>
          <w:p w14:paraId="494B47A6" w14:textId="2C4EAFFD" w:rsidR="003521A9" w:rsidRPr="003521A9" w:rsidRDefault="003521A9">
            <w:pPr>
              <w:rPr>
                <w:sz w:val="28"/>
                <w:szCs w:val="28"/>
              </w:rPr>
            </w:pPr>
            <w:r w:rsidRPr="003521A9">
              <w:rPr>
                <w:sz w:val="28"/>
                <w:szCs w:val="28"/>
              </w:rPr>
              <w:t>Константинов Роман Александрович, преподаватель электротехнических дисциплин и модулей.</w:t>
            </w:r>
          </w:p>
        </w:tc>
      </w:tr>
    </w:tbl>
    <w:p w14:paraId="6936D58D" w14:textId="78E0437E" w:rsidR="003521A9" w:rsidRDefault="003521A9"/>
    <w:p w14:paraId="4E8A3321" w14:textId="26D86AA8" w:rsidR="003521A9" w:rsidRDefault="003521A9"/>
    <w:p w14:paraId="57807790" w14:textId="7677A28E" w:rsidR="003521A9" w:rsidRDefault="003521A9"/>
    <w:p w14:paraId="6D4FD2BF" w14:textId="0485E422" w:rsidR="003521A9" w:rsidRDefault="003521A9"/>
    <w:p w14:paraId="1F8DA885" w14:textId="1886CAB0" w:rsidR="00D01DC1" w:rsidRDefault="00D01DC1"/>
    <w:p w14:paraId="061A89A6" w14:textId="431F5243" w:rsidR="00D01DC1" w:rsidRDefault="00D01DC1"/>
    <w:p w14:paraId="23A3AD95" w14:textId="77777777" w:rsidR="00D01DC1" w:rsidRDefault="00D01DC1"/>
    <w:p w14:paraId="14BF8E9F" w14:textId="61387F0A" w:rsidR="003521A9" w:rsidRPr="00C13DB5" w:rsidRDefault="003521A9" w:rsidP="003521A9">
      <w:pPr>
        <w:jc w:val="center"/>
        <w:rPr>
          <w:b/>
          <w:bCs/>
          <w:sz w:val="28"/>
          <w:szCs w:val="28"/>
        </w:rPr>
      </w:pPr>
      <w:r w:rsidRPr="00C13DB5">
        <w:rPr>
          <w:b/>
          <w:bCs/>
          <w:sz w:val="28"/>
          <w:szCs w:val="28"/>
        </w:rPr>
        <w:t>Балашов 2024</w:t>
      </w:r>
    </w:p>
    <w:p w14:paraId="60D32728" w14:textId="77777777" w:rsidR="009D0EB6" w:rsidRPr="009D0EB6" w:rsidRDefault="009D0EB6" w:rsidP="009D0EB6">
      <w:pPr>
        <w:ind w:firstLine="709"/>
        <w:jc w:val="center"/>
        <w:rPr>
          <w:color w:val="auto"/>
          <w:lang w:val="x-none" w:eastAsia="x-none"/>
        </w:rPr>
      </w:pPr>
      <w:r w:rsidRPr="009D0EB6">
        <w:rPr>
          <w:color w:val="auto"/>
          <w:lang w:eastAsia="x-none"/>
        </w:rPr>
        <w:lastRenderedPageBreak/>
        <w:t>СОДЕРЖАНИЕ</w:t>
      </w:r>
      <w:r w:rsidRPr="009D0EB6">
        <w:rPr>
          <w:color w:val="auto"/>
          <w:lang w:val="x-none" w:eastAsia="x-none"/>
        </w:rPr>
        <w:t xml:space="preserve"> </w:t>
      </w:r>
    </w:p>
    <w:p w14:paraId="1F92125C" w14:textId="77777777" w:rsidR="009D0EB6" w:rsidRPr="009D0EB6" w:rsidRDefault="009D0EB6" w:rsidP="009D0EB6">
      <w:pPr>
        <w:ind w:firstLine="709"/>
        <w:jc w:val="center"/>
        <w:rPr>
          <w:color w:val="auto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13"/>
        <w:gridCol w:w="1042"/>
      </w:tblGrid>
      <w:tr w:rsidR="009D0EB6" w:rsidRPr="009D0EB6" w14:paraId="0063AB6B" w14:textId="77777777" w:rsidTr="00D01DC1">
        <w:tc>
          <w:tcPr>
            <w:tcW w:w="8313" w:type="dxa"/>
          </w:tcPr>
          <w:p w14:paraId="41D70B52" w14:textId="77777777" w:rsidR="009D0EB6" w:rsidRPr="009D0EB6" w:rsidRDefault="009D0EB6" w:rsidP="009D0EB6">
            <w:pPr>
              <w:spacing w:line="360" w:lineRule="auto"/>
              <w:ind w:firstLine="284"/>
              <w:rPr>
                <w:color w:val="auto"/>
              </w:rPr>
            </w:pPr>
            <w:r w:rsidRPr="009D0EB6">
              <w:rPr>
                <w:color w:val="auto"/>
              </w:rPr>
              <w:t>ВВЕДЕНИЕ</w:t>
            </w:r>
          </w:p>
          <w:p w14:paraId="71DA0F98" w14:textId="6146F581" w:rsidR="009D0EB6" w:rsidRPr="009D0EB6" w:rsidRDefault="00861C06" w:rsidP="009D0EB6">
            <w:pPr>
              <w:spacing w:line="360" w:lineRule="auto"/>
              <w:ind w:firstLine="284"/>
              <w:rPr>
                <w:color w:val="auto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578C8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ВЫПОЛНЕНИЯ КУРСОВОЙ РАБОТЫ</w:t>
            </w:r>
          </w:p>
        </w:tc>
        <w:tc>
          <w:tcPr>
            <w:tcW w:w="1042" w:type="dxa"/>
          </w:tcPr>
          <w:p w14:paraId="55952D02" w14:textId="77777777" w:rsidR="009D0EB6" w:rsidRPr="009D0EB6" w:rsidRDefault="009D0EB6" w:rsidP="009D0EB6">
            <w:pPr>
              <w:spacing w:line="360" w:lineRule="auto"/>
              <w:jc w:val="center"/>
              <w:rPr>
                <w:color w:val="auto"/>
              </w:rPr>
            </w:pPr>
            <w:r w:rsidRPr="009D0EB6">
              <w:rPr>
                <w:color w:val="auto"/>
              </w:rPr>
              <w:t>4</w:t>
            </w:r>
          </w:p>
          <w:p w14:paraId="4B791D3E" w14:textId="77777777" w:rsidR="009D0EB6" w:rsidRPr="009D0EB6" w:rsidRDefault="009D0EB6" w:rsidP="009D0EB6">
            <w:pPr>
              <w:spacing w:line="360" w:lineRule="auto"/>
              <w:jc w:val="center"/>
              <w:rPr>
                <w:color w:val="auto"/>
              </w:rPr>
            </w:pPr>
            <w:r w:rsidRPr="009D0EB6">
              <w:rPr>
                <w:color w:val="auto"/>
              </w:rPr>
              <w:t>5</w:t>
            </w:r>
          </w:p>
        </w:tc>
      </w:tr>
      <w:tr w:rsidR="00D01DC1" w:rsidRPr="009D0EB6" w14:paraId="3A5B9788" w14:textId="77777777" w:rsidTr="00D01DC1">
        <w:tc>
          <w:tcPr>
            <w:tcW w:w="8313" w:type="dxa"/>
          </w:tcPr>
          <w:p w14:paraId="33705081" w14:textId="68755B90" w:rsidR="00D01DC1" w:rsidRPr="00F502F4" w:rsidRDefault="00F502F4" w:rsidP="00A1504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bookmarkStart w:id="1" w:name="_Hlk183083457"/>
            <w:r w:rsidRPr="00F502F4">
              <w:rPr>
                <w:sz w:val="28"/>
                <w:szCs w:val="28"/>
              </w:rPr>
              <w:t xml:space="preserve">2 ТЕОРЕТИЧЕСКАЯ </w:t>
            </w:r>
            <w:r w:rsidR="00A1504C" w:rsidRPr="000A15E5">
              <w:rPr>
                <w:sz w:val="28"/>
                <w:szCs w:val="28"/>
              </w:rPr>
              <w:t>РАСЧЕТНАЯ ЧАСТЬ</w:t>
            </w:r>
            <w:r w:rsidR="00A1504C" w:rsidRPr="00F502F4">
              <w:rPr>
                <w:sz w:val="28"/>
                <w:szCs w:val="28"/>
              </w:rPr>
              <w:t xml:space="preserve"> </w:t>
            </w:r>
            <w:r w:rsidRPr="00F502F4">
              <w:rPr>
                <w:sz w:val="28"/>
                <w:szCs w:val="28"/>
              </w:rPr>
              <w:t xml:space="preserve">ТЕХНОЛОГИЧЕСКАЯ ЧАСТЬ </w:t>
            </w:r>
          </w:p>
        </w:tc>
        <w:tc>
          <w:tcPr>
            <w:tcW w:w="1042" w:type="dxa"/>
          </w:tcPr>
          <w:p w14:paraId="76CD3AF4" w14:textId="77777777" w:rsidR="00D01DC1" w:rsidRPr="009D0EB6" w:rsidRDefault="00D01DC1" w:rsidP="009D0EB6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D01DC1" w:rsidRPr="009D0EB6" w14:paraId="0249C00D" w14:textId="77777777" w:rsidTr="00D01DC1">
        <w:tc>
          <w:tcPr>
            <w:tcW w:w="8313" w:type="dxa"/>
          </w:tcPr>
          <w:p w14:paraId="7734DB33" w14:textId="06110879" w:rsidR="00D01DC1" w:rsidRPr="00F502F4" w:rsidRDefault="00D01DC1" w:rsidP="00F502F4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502F4">
              <w:rPr>
                <w:sz w:val="28"/>
                <w:szCs w:val="28"/>
              </w:rPr>
              <w:t xml:space="preserve">2.1. Введение </w:t>
            </w:r>
          </w:p>
        </w:tc>
        <w:tc>
          <w:tcPr>
            <w:tcW w:w="1042" w:type="dxa"/>
          </w:tcPr>
          <w:p w14:paraId="41CA2066" w14:textId="77777777" w:rsidR="00D01DC1" w:rsidRPr="009D0EB6" w:rsidRDefault="00D01DC1" w:rsidP="009D0EB6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D01DC1" w:rsidRPr="009D0EB6" w14:paraId="465E93D8" w14:textId="77777777" w:rsidTr="00C5222A">
        <w:trPr>
          <w:trHeight w:val="430"/>
        </w:trPr>
        <w:tc>
          <w:tcPr>
            <w:tcW w:w="8313" w:type="dxa"/>
          </w:tcPr>
          <w:p w14:paraId="2658EE05" w14:textId="19FFD267" w:rsidR="00D01DC1" w:rsidRPr="00F502F4" w:rsidRDefault="00F502F4" w:rsidP="00F502F4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D01DC1" w:rsidRPr="00F502F4">
              <w:rPr>
                <w:sz w:val="28"/>
                <w:szCs w:val="28"/>
              </w:rPr>
              <w:t xml:space="preserve">Анализ </w:t>
            </w:r>
            <w:r w:rsidR="00C5222A">
              <w:rPr>
                <w:sz w:val="28"/>
                <w:szCs w:val="28"/>
              </w:rPr>
              <w:t xml:space="preserve">и обоснование </w:t>
            </w:r>
            <w:r w:rsidR="00C5222A" w:rsidRPr="00F502F4">
              <w:rPr>
                <w:sz w:val="28"/>
                <w:szCs w:val="28"/>
              </w:rPr>
              <w:t xml:space="preserve">целесообразности автоматизации и роботизации, составление функциональной схемы </w:t>
            </w:r>
            <w:r w:rsidR="00D01DC1" w:rsidRPr="00F502F4">
              <w:rPr>
                <w:sz w:val="28"/>
                <w:szCs w:val="28"/>
              </w:rPr>
              <w:t>технологического процесса.</w:t>
            </w:r>
          </w:p>
        </w:tc>
        <w:tc>
          <w:tcPr>
            <w:tcW w:w="1042" w:type="dxa"/>
          </w:tcPr>
          <w:p w14:paraId="3CAFFBE0" w14:textId="77777777" w:rsidR="00D01DC1" w:rsidRPr="009D0EB6" w:rsidRDefault="00D01DC1" w:rsidP="00D01DC1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10F42712" w14:textId="77777777" w:rsidTr="00D01DC1">
        <w:tc>
          <w:tcPr>
            <w:tcW w:w="8313" w:type="dxa"/>
          </w:tcPr>
          <w:p w14:paraId="3E2A902F" w14:textId="170042E0" w:rsidR="00F4758C" w:rsidRDefault="00F4758C" w:rsidP="00F4758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bookmarkStart w:id="2" w:name="_Hlk183084726"/>
            <w:bookmarkEnd w:id="1"/>
            <w:r>
              <w:rPr>
                <w:sz w:val="28"/>
                <w:szCs w:val="28"/>
              </w:rPr>
              <w:t>2.</w:t>
            </w:r>
            <w:r w:rsidR="00C5222A">
              <w:rPr>
                <w:sz w:val="28"/>
                <w:szCs w:val="28"/>
              </w:rPr>
              <w:t>3</w:t>
            </w:r>
            <w:r w:rsidRPr="00F4758C">
              <w:rPr>
                <w:sz w:val="28"/>
                <w:szCs w:val="28"/>
              </w:rPr>
              <w:t>.</w:t>
            </w:r>
            <w:r w:rsidRPr="00F4758C">
              <w:rPr>
                <w:sz w:val="28"/>
                <w:szCs w:val="28"/>
              </w:rPr>
              <w:tab/>
              <w:t>Анализ объекта автоматизации.</w:t>
            </w:r>
          </w:p>
        </w:tc>
        <w:tc>
          <w:tcPr>
            <w:tcW w:w="1042" w:type="dxa"/>
          </w:tcPr>
          <w:p w14:paraId="01EA34B1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7660B0E7" w14:textId="77777777" w:rsidTr="00D01DC1">
        <w:tc>
          <w:tcPr>
            <w:tcW w:w="8313" w:type="dxa"/>
          </w:tcPr>
          <w:p w14:paraId="071988A7" w14:textId="17DC626A" w:rsidR="00F4758C" w:rsidRPr="000A15E5" w:rsidRDefault="00A1504C" w:rsidP="000A15E5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bookmarkStart w:id="3" w:name="_Hlk183509952"/>
            <w:bookmarkEnd w:id="2"/>
            <w:r>
              <w:rPr>
                <w:sz w:val="28"/>
                <w:szCs w:val="28"/>
              </w:rPr>
              <w:t>2</w:t>
            </w:r>
            <w:r w:rsidR="000A15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F4758C" w:rsidRPr="000A15E5">
              <w:rPr>
                <w:sz w:val="28"/>
                <w:szCs w:val="28"/>
              </w:rPr>
              <w:t>.</w:t>
            </w:r>
            <w:r w:rsidR="00F4758C" w:rsidRPr="000A15E5">
              <w:rPr>
                <w:sz w:val="28"/>
                <w:szCs w:val="28"/>
              </w:rPr>
              <w:tab/>
            </w:r>
            <w:r w:rsidR="000A15E5">
              <w:rPr>
                <w:sz w:val="28"/>
                <w:szCs w:val="28"/>
              </w:rPr>
              <w:t xml:space="preserve"> </w:t>
            </w:r>
            <w:r w:rsidR="00F4758C" w:rsidRPr="000A15E5">
              <w:rPr>
                <w:sz w:val="28"/>
                <w:szCs w:val="28"/>
              </w:rPr>
              <w:t>Проектирование САУ</w:t>
            </w:r>
          </w:p>
        </w:tc>
        <w:tc>
          <w:tcPr>
            <w:tcW w:w="1042" w:type="dxa"/>
          </w:tcPr>
          <w:p w14:paraId="799C25BD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3866DC40" w14:textId="77777777" w:rsidTr="00D01DC1">
        <w:tc>
          <w:tcPr>
            <w:tcW w:w="8313" w:type="dxa"/>
          </w:tcPr>
          <w:p w14:paraId="5B2F9515" w14:textId="215E1116" w:rsidR="00F4758C" w:rsidRPr="000A15E5" w:rsidRDefault="00A1504C" w:rsidP="000A15E5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15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F4758C" w:rsidRPr="000A15E5">
              <w:rPr>
                <w:sz w:val="28"/>
                <w:szCs w:val="28"/>
              </w:rPr>
              <w:t>.</w:t>
            </w:r>
            <w:r w:rsidR="00F4758C" w:rsidRPr="000A15E5">
              <w:rPr>
                <w:sz w:val="28"/>
                <w:szCs w:val="28"/>
              </w:rPr>
              <w:tab/>
              <w:t>Оценка надежности работы САУ.</w:t>
            </w:r>
          </w:p>
        </w:tc>
        <w:tc>
          <w:tcPr>
            <w:tcW w:w="1042" w:type="dxa"/>
          </w:tcPr>
          <w:p w14:paraId="4B773CDE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0AE72E82" w14:textId="77777777" w:rsidTr="00D01DC1">
        <w:tc>
          <w:tcPr>
            <w:tcW w:w="8313" w:type="dxa"/>
          </w:tcPr>
          <w:p w14:paraId="05C4F185" w14:textId="28EDD2B1" w:rsidR="00F4758C" w:rsidRPr="000A15E5" w:rsidRDefault="00A1504C" w:rsidP="000A15E5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15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="00F4758C" w:rsidRPr="000A15E5">
              <w:rPr>
                <w:sz w:val="28"/>
                <w:szCs w:val="28"/>
              </w:rPr>
              <w:t>.</w:t>
            </w:r>
            <w:r w:rsidR="00F4758C" w:rsidRPr="000A15E5">
              <w:rPr>
                <w:sz w:val="28"/>
                <w:szCs w:val="28"/>
              </w:rPr>
              <w:tab/>
              <w:t>Оценка экономической эффективности автоматизации объекта.</w:t>
            </w:r>
          </w:p>
        </w:tc>
        <w:tc>
          <w:tcPr>
            <w:tcW w:w="1042" w:type="dxa"/>
          </w:tcPr>
          <w:p w14:paraId="6F7231A3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33C1DE1B" w14:textId="77777777" w:rsidTr="00D01DC1">
        <w:tc>
          <w:tcPr>
            <w:tcW w:w="8313" w:type="dxa"/>
          </w:tcPr>
          <w:p w14:paraId="24612758" w14:textId="336A0F83" w:rsidR="00F4758C" w:rsidRPr="000A15E5" w:rsidRDefault="00A1504C" w:rsidP="000A15E5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15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F4758C" w:rsidRPr="000A15E5">
              <w:rPr>
                <w:sz w:val="28"/>
                <w:szCs w:val="28"/>
              </w:rPr>
              <w:t>.</w:t>
            </w:r>
            <w:r w:rsidR="00F4758C" w:rsidRPr="000A15E5">
              <w:rPr>
                <w:sz w:val="28"/>
                <w:szCs w:val="28"/>
              </w:rPr>
              <w:tab/>
              <w:t>Разработка и обоснование выбора программируемого логического контроллера.</w:t>
            </w:r>
          </w:p>
        </w:tc>
        <w:tc>
          <w:tcPr>
            <w:tcW w:w="1042" w:type="dxa"/>
          </w:tcPr>
          <w:p w14:paraId="3E2F32EF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bookmarkEnd w:id="3"/>
      <w:tr w:rsidR="00F4758C" w:rsidRPr="009D0EB6" w14:paraId="37E472EB" w14:textId="77777777" w:rsidTr="00D01DC1">
        <w:tc>
          <w:tcPr>
            <w:tcW w:w="8313" w:type="dxa"/>
          </w:tcPr>
          <w:p w14:paraId="276D389D" w14:textId="0FD8FF6A" w:rsidR="00F4758C" w:rsidRPr="00D01DC1" w:rsidRDefault="003A25DC" w:rsidP="003A25DC">
            <w:pPr>
              <w:spacing w:line="360" w:lineRule="auto"/>
              <w:ind w:left="284"/>
              <w:rPr>
                <w:color w:val="auto"/>
              </w:rPr>
            </w:pPr>
            <w:r>
              <w:rPr>
                <w:color w:val="auto"/>
              </w:rPr>
              <w:t xml:space="preserve">ЗАКЛЮЧИТЕЛЬНАЯ ЧАСТЬ </w:t>
            </w:r>
          </w:p>
        </w:tc>
        <w:tc>
          <w:tcPr>
            <w:tcW w:w="1042" w:type="dxa"/>
          </w:tcPr>
          <w:p w14:paraId="24219882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F4758C" w:rsidRPr="009D0EB6" w14:paraId="73095E4E" w14:textId="77777777" w:rsidTr="00D01DC1">
        <w:tc>
          <w:tcPr>
            <w:tcW w:w="8313" w:type="dxa"/>
          </w:tcPr>
          <w:p w14:paraId="4424A914" w14:textId="77777777" w:rsidR="00F4758C" w:rsidRPr="009D0EB6" w:rsidRDefault="00F4758C" w:rsidP="00F4758C">
            <w:pPr>
              <w:spacing w:line="360" w:lineRule="auto"/>
              <w:ind w:left="284"/>
              <w:rPr>
                <w:color w:val="auto"/>
              </w:rPr>
            </w:pPr>
            <w:r w:rsidRPr="009D0EB6">
              <w:rPr>
                <w:color w:val="auto"/>
              </w:rPr>
              <w:t>СПИСОК ИСПОЛЬЗУЕМЫХ ИСТОЧНИКОВ</w:t>
            </w:r>
          </w:p>
        </w:tc>
        <w:tc>
          <w:tcPr>
            <w:tcW w:w="1042" w:type="dxa"/>
          </w:tcPr>
          <w:p w14:paraId="4D77411A" w14:textId="77777777" w:rsidR="00F4758C" w:rsidRPr="009D0EB6" w:rsidRDefault="00F4758C" w:rsidP="00F4758C">
            <w:pPr>
              <w:spacing w:line="360" w:lineRule="auto"/>
              <w:jc w:val="center"/>
              <w:rPr>
                <w:color w:val="auto"/>
              </w:rPr>
            </w:pPr>
            <w:r w:rsidRPr="009D0EB6">
              <w:rPr>
                <w:color w:val="auto"/>
              </w:rPr>
              <w:t>41</w:t>
            </w:r>
          </w:p>
        </w:tc>
      </w:tr>
    </w:tbl>
    <w:p w14:paraId="4F6E9E30" w14:textId="3FE2A22D" w:rsidR="009D0EB6" w:rsidRDefault="009D0EB6" w:rsidP="003521A9">
      <w:pPr>
        <w:jc w:val="center"/>
        <w:rPr>
          <w:b/>
          <w:bCs/>
        </w:rPr>
      </w:pPr>
    </w:p>
    <w:p w14:paraId="74745DE1" w14:textId="77777777" w:rsidR="009D0EB6" w:rsidRDefault="009D0EB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FCEF9FA" w14:textId="14F80A75" w:rsidR="009D0EB6" w:rsidRPr="009D0EB6" w:rsidRDefault="009D0EB6" w:rsidP="009D0EB6">
      <w:pPr>
        <w:spacing w:line="360" w:lineRule="auto"/>
        <w:ind w:right="-2" w:firstLine="709"/>
        <w:jc w:val="center"/>
        <w:rPr>
          <w:color w:val="auto"/>
          <w:sz w:val="28"/>
          <w:szCs w:val="28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lastRenderedPageBreak/>
        <w:t>ВВЕДЕНИЕ</w:t>
      </w:r>
    </w:p>
    <w:p w14:paraId="0AB5EC25" w14:textId="0030FF6B" w:rsidR="009D0EB6" w:rsidRDefault="009D0EB6" w:rsidP="009D0EB6">
      <w:pPr>
        <w:spacing w:line="360" w:lineRule="auto"/>
        <w:ind w:right="-2" w:firstLine="709"/>
        <w:jc w:val="center"/>
        <w:rPr>
          <w:color w:val="auto"/>
          <w:lang w:val="x-none" w:eastAsia="x-none"/>
        </w:rPr>
      </w:pPr>
    </w:p>
    <w:p w14:paraId="72C35348" w14:textId="77777777" w:rsidR="009D0EB6" w:rsidRPr="009D0EB6" w:rsidRDefault="009D0EB6" w:rsidP="009D0EB6">
      <w:pPr>
        <w:spacing w:line="360" w:lineRule="auto"/>
        <w:ind w:right="-2" w:firstLine="709"/>
        <w:jc w:val="center"/>
        <w:rPr>
          <w:color w:val="auto"/>
          <w:lang w:val="x-none" w:eastAsia="x-none"/>
        </w:rPr>
      </w:pPr>
    </w:p>
    <w:p w14:paraId="241805B8" w14:textId="77777777" w:rsidR="00037C02" w:rsidRDefault="009D0EB6" w:rsidP="009D0EB6">
      <w:pPr>
        <w:spacing w:line="360" w:lineRule="auto"/>
        <w:ind w:firstLine="709"/>
        <w:jc w:val="both"/>
        <w:rPr>
          <w:color w:val="auto"/>
          <w:sz w:val="28"/>
          <w:szCs w:val="28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t>Курсовая работа является важным этапом в подготовке студентов к выполнению выпускных квалификационных работ и имеет своей целью систематизацию, закрепление, расширение знаний и умений студентов, полученных в процессе обучения по МДК 0</w:t>
      </w:r>
      <w:r>
        <w:rPr>
          <w:color w:val="auto"/>
          <w:sz w:val="28"/>
          <w:szCs w:val="28"/>
          <w:lang w:eastAsia="x-none"/>
        </w:rPr>
        <w:t>1</w:t>
      </w:r>
      <w:r w:rsidRPr="009D0EB6">
        <w:rPr>
          <w:color w:val="auto"/>
          <w:sz w:val="28"/>
          <w:szCs w:val="28"/>
          <w:lang w:val="x-none" w:eastAsia="x-none"/>
        </w:rPr>
        <w:t>.0</w:t>
      </w:r>
      <w:r>
        <w:rPr>
          <w:color w:val="auto"/>
          <w:sz w:val="28"/>
          <w:szCs w:val="28"/>
          <w:lang w:eastAsia="x-none"/>
        </w:rPr>
        <w:t>2</w:t>
      </w:r>
      <w:r w:rsidRPr="009D0EB6">
        <w:rPr>
          <w:color w:val="auto"/>
          <w:sz w:val="28"/>
          <w:szCs w:val="28"/>
          <w:lang w:val="x-none" w:eastAsia="x-none"/>
        </w:rPr>
        <w:t xml:space="preserve"> «</w:t>
      </w:r>
      <w:r w:rsidRPr="009D0EB6">
        <w:t xml:space="preserve"> </w:t>
      </w:r>
      <w:r w:rsidRPr="009D0EB6">
        <w:rPr>
          <w:color w:val="auto"/>
          <w:sz w:val="28"/>
          <w:szCs w:val="28"/>
          <w:lang w:val="x-none" w:eastAsia="x-none"/>
        </w:rPr>
        <w:t>Автоматизированные и роботизированные системы в АПК».</w:t>
      </w:r>
    </w:p>
    <w:p w14:paraId="06E93ECE" w14:textId="19BA889F" w:rsidR="00F502F4" w:rsidRDefault="009D0EB6" w:rsidP="009D0EB6">
      <w:pPr>
        <w:spacing w:line="360" w:lineRule="auto"/>
        <w:ind w:firstLine="709"/>
        <w:jc w:val="both"/>
        <w:rPr>
          <w:color w:val="auto"/>
          <w:sz w:val="28"/>
          <w:szCs w:val="28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t xml:space="preserve"> Темы курсовых работ связаны в основном с технологическими расчетами и подбором оборудования на заданный </w:t>
      </w:r>
      <w:r>
        <w:rPr>
          <w:color w:val="auto"/>
          <w:sz w:val="28"/>
          <w:szCs w:val="28"/>
          <w:lang w:eastAsia="x-none"/>
        </w:rPr>
        <w:t>технологический процесс производства</w:t>
      </w:r>
      <w:r w:rsidRPr="009D0EB6">
        <w:rPr>
          <w:color w:val="auto"/>
          <w:sz w:val="28"/>
          <w:szCs w:val="28"/>
          <w:lang w:val="x-none" w:eastAsia="x-none"/>
        </w:rPr>
        <w:t xml:space="preserve">. </w:t>
      </w:r>
    </w:p>
    <w:p w14:paraId="2258E1D6" w14:textId="18C2DEC7" w:rsidR="009D0EB6" w:rsidRPr="009D0EB6" w:rsidRDefault="009D0EB6" w:rsidP="009D0EB6">
      <w:pPr>
        <w:spacing w:line="360" w:lineRule="auto"/>
        <w:ind w:firstLine="709"/>
        <w:jc w:val="both"/>
        <w:rPr>
          <w:color w:val="auto"/>
          <w:sz w:val="28"/>
          <w:szCs w:val="28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t xml:space="preserve">Темы курсовых работ рассматриваются и утверждаются на заседании цикловой комиссии </w:t>
      </w:r>
      <w:r>
        <w:rPr>
          <w:color w:val="auto"/>
          <w:sz w:val="28"/>
          <w:szCs w:val="28"/>
          <w:lang w:eastAsia="x-none"/>
        </w:rPr>
        <w:t xml:space="preserve">по </w:t>
      </w:r>
      <w:r w:rsidRPr="009D0EB6">
        <w:rPr>
          <w:color w:val="auto"/>
          <w:sz w:val="28"/>
          <w:szCs w:val="28"/>
          <w:lang w:val="x-none" w:eastAsia="x-none"/>
        </w:rPr>
        <w:t>специальности «Электротехнические системы в агропромышленном комплексе (АПК)».</w:t>
      </w:r>
    </w:p>
    <w:p w14:paraId="424683F8" w14:textId="524DE49E" w:rsidR="00037C02" w:rsidRDefault="009D0EB6" w:rsidP="009D0EB6">
      <w:pPr>
        <w:spacing w:line="360" w:lineRule="auto"/>
        <w:ind w:firstLine="709"/>
        <w:jc w:val="both"/>
        <w:rPr>
          <w:color w:val="auto"/>
          <w:sz w:val="28"/>
          <w:szCs w:val="28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t xml:space="preserve">Выполненная курсовая работа должна быть защищена студентом. К защите допускается курсовая работа, выполненная в полном объеме, в соответствии с заданием. </w:t>
      </w:r>
    </w:p>
    <w:p w14:paraId="46DC8571" w14:textId="4AB80123" w:rsidR="009D0EB6" w:rsidRDefault="009D0EB6" w:rsidP="009D0EB6">
      <w:pPr>
        <w:spacing w:line="360" w:lineRule="auto"/>
        <w:ind w:firstLine="709"/>
        <w:jc w:val="both"/>
        <w:rPr>
          <w:color w:val="auto"/>
          <w:sz w:val="32"/>
          <w:szCs w:val="32"/>
          <w:lang w:val="x-none" w:eastAsia="x-none"/>
        </w:rPr>
      </w:pPr>
      <w:r w:rsidRPr="009D0EB6">
        <w:rPr>
          <w:color w:val="auto"/>
          <w:sz w:val="28"/>
          <w:szCs w:val="28"/>
          <w:lang w:val="x-none" w:eastAsia="x-none"/>
        </w:rPr>
        <w:t>Курсовая работа должна быть подписана студентом и руководителем работы (преподавателем). Защита состоит из доклада студента о выполненном проекте и ответов на вопросы</w:t>
      </w:r>
      <w:r w:rsidRPr="009D0EB6">
        <w:rPr>
          <w:color w:val="auto"/>
          <w:sz w:val="32"/>
          <w:szCs w:val="32"/>
          <w:lang w:val="x-none" w:eastAsia="x-none"/>
        </w:rPr>
        <w:t xml:space="preserve">. </w:t>
      </w:r>
    </w:p>
    <w:p w14:paraId="10108897" w14:textId="77777777" w:rsidR="00701E67" w:rsidRPr="009D0EB6" w:rsidRDefault="00701E67" w:rsidP="009D0EB6">
      <w:pPr>
        <w:spacing w:line="360" w:lineRule="auto"/>
        <w:ind w:firstLine="709"/>
        <w:jc w:val="both"/>
        <w:rPr>
          <w:color w:val="auto"/>
          <w:sz w:val="32"/>
          <w:szCs w:val="32"/>
          <w:lang w:val="x-none" w:eastAsia="x-none"/>
        </w:rPr>
      </w:pPr>
    </w:p>
    <w:p w14:paraId="03968115" w14:textId="15A25874" w:rsidR="009D0EB6" w:rsidRDefault="009D0EB6">
      <w:pPr>
        <w:spacing w:after="160" w:line="259" w:lineRule="auto"/>
        <w:rPr>
          <w:b/>
          <w:bCs/>
          <w:lang w:val="x-none"/>
        </w:rPr>
      </w:pPr>
      <w:r>
        <w:rPr>
          <w:b/>
          <w:bCs/>
          <w:lang w:val="x-none"/>
        </w:rPr>
        <w:br w:type="page"/>
      </w:r>
    </w:p>
    <w:p w14:paraId="10281124" w14:textId="1F7591D3" w:rsidR="003521A9" w:rsidRDefault="00861C06" w:rsidP="003521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D578C8" w:rsidRPr="00D578C8">
        <w:rPr>
          <w:sz w:val="28"/>
          <w:szCs w:val="28"/>
        </w:rPr>
        <w:t xml:space="preserve">ОБЪЕМ </w:t>
      </w:r>
      <w:r w:rsidR="00D578C8">
        <w:rPr>
          <w:sz w:val="28"/>
          <w:szCs w:val="28"/>
        </w:rPr>
        <w:t>ВЫПОЛНЕНИЯ КУРС</w:t>
      </w:r>
      <w:r>
        <w:rPr>
          <w:sz w:val="28"/>
          <w:szCs w:val="28"/>
        </w:rPr>
        <w:t>О</w:t>
      </w:r>
      <w:r w:rsidR="00D578C8">
        <w:rPr>
          <w:sz w:val="28"/>
          <w:szCs w:val="28"/>
        </w:rPr>
        <w:t xml:space="preserve">ВОЙ РАБОТЫ </w:t>
      </w:r>
    </w:p>
    <w:p w14:paraId="71B4A7C5" w14:textId="3A951605" w:rsidR="00D578C8" w:rsidRDefault="00D578C8" w:rsidP="003521A9">
      <w:pPr>
        <w:jc w:val="center"/>
        <w:rPr>
          <w:sz w:val="28"/>
          <w:szCs w:val="28"/>
        </w:rPr>
      </w:pPr>
    </w:p>
    <w:p w14:paraId="047A9590" w14:textId="24867074" w:rsidR="00D578C8" w:rsidRDefault="00D578C8" w:rsidP="00D578C8">
      <w:pPr>
        <w:ind w:firstLine="851"/>
        <w:jc w:val="both"/>
        <w:rPr>
          <w:sz w:val="28"/>
          <w:szCs w:val="28"/>
        </w:rPr>
      </w:pPr>
      <w:r w:rsidRPr="00D578C8">
        <w:rPr>
          <w:sz w:val="28"/>
          <w:szCs w:val="28"/>
        </w:rPr>
        <w:t xml:space="preserve">Курсовой проект состоит из нескольких обязательных компонентов, конкретный состав которых зависит от </w:t>
      </w:r>
      <w:r>
        <w:rPr>
          <w:sz w:val="28"/>
          <w:szCs w:val="28"/>
        </w:rPr>
        <w:t>выданной темы</w:t>
      </w:r>
      <w:r w:rsidRPr="00D578C8">
        <w:rPr>
          <w:sz w:val="28"/>
          <w:szCs w:val="28"/>
        </w:rPr>
        <w:t>. В общем случае, он включает</w:t>
      </w:r>
      <w:r>
        <w:rPr>
          <w:sz w:val="28"/>
          <w:szCs w:val="28"/>
        </w:rPr>
        <w:t>:</w:t>
      </w:r>
    </w:p>
    <w:p w14:paraId="59BD3B41" w14:textId="305C95F6" w:rsidR="00D578C8" w:rsidRDefault="00D578C8" w:rsidP="00D578C8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590"/>
        <w:gridCol w:w="2161"/>
      </w:tblGrid>
      <w:tr w:rsidR="00D578C8" w14:paraId="50D4DCFD" w14:textId="77777777" w:rsidTr="00861C06">
        <w:tc>
          <w:tcPr>
            <w:tcW w:w="594" w:type="dxa"/>
            <w:vAlign w:val="center"/>
          </w:tcPr>
          <w:p w14:paraId="5D70FA86" w14:textId="52781E64" w:rsidR="00D578C8" w:rsidRPr="00D578C8" w:rsidRDefault="00D578C8" w:rsidP="008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90" w:type="dxa"/>
            <w:vAlign w:val="center"/>
          </w:tcPr>
          <w:p w14:paraId="5247C16B" w14:textId="25F822B5" w:rsidR="00D578C8" w:rsidRPr="00D578C8" w:rsidRDefault="00D578C8" w:rsidP="00D57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161" w:type="dxa"/>
            <w:vAlign w:val="center"/>
          </w:tcPr>
          <w:p w14:paraId="25D3FE70" w14:textId="69503236" w:rsidR="00D578C8" w:rsidRDefault="00D578C8" w:rsidP="008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Рекомендуемый объем страниц</w:t>
            </w:r>
          </w:p>
        </w:tc>
      </w:tr>
      <w:tr w:rsidR="00D578C8" w14:paraId="321C6B54" w14:textId="77777777" w:rsidTr="00861C06">
        <w:tc>
          <w:tcPr>
            <w:tcW w:w="594" w:type="dxa"/>
          </w:tcPr>
          <w:p w14:paraId="44DA6A43" w14:textId="20753A17" w:rsidR="00D578C8" w:rsidRPr="00D578C8" w:rsidRDefault="00D578C8" w:rsidP="00D57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0" w:type="dxa"/>
          </w:tcPr>
          <w:p w14:paraId="4BB74D5F" w14:textId="133073E2" w:rsidR="00D578C8" w:rsidRDefault="00D578C8" w:rsidP="00D578C8">
            <w:pPr>
              <w:jc w:val="both"/>
              <w:rPr>
                <w:sz w:val="28"/>
                <w:szCs w:val="28"/>
              </w:rPr>
            </w:pPr>
            <w:r w:rsidRPr="00D578C8">
              <w:rPr>
                <w:sz w:val="28"/>
                <w:szCs w:val="28"/>
              </w:rPr>
              <w:t>Введение</w:t>
            </w:r>
          </w:p>
        </w:tc>
        <w:tc>
          <w:tcPr>
            <w:tcW w:w="2161" w:type="dxa"/>
            <w:vAlign w:val="center"/>
          </w:tcPr>
          <w:p w14:paraId="52200995" w14:textId="51E357E3" w:rsidR="00D578C8" w:rsidRDefault="00D578C8" w:rsidP="008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78C8" w14:paraId="1C8D45C4" w14:textId="77777777" w:rsidTr="00861C06">
        <w:tc>
          <w:tcPr>
            <w:tcW w:w="594" w:type="dxa"/>
          </w:tcPr>
          <w:p w14:paraId="3BFEFB46" w14:textId="4C424A0A" w:rsidR="00D578C8" w:rsidRPr="00D578C8" w:rsidRDefault="00D578C8" w:rsidP="00D57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0" w:type="dxa"/>
          </w:tcPr>
          <w:p w14:paraId="074E32F6" w14:textId="7122303A" w:rsidR="00D578C8" w:rsidRDefault="00D578C8" w:rsidP="00D578C8">
            <w:pPr>
              <w:jc w:val="both"/>
              <w:rPr>
                <w:sz w:val="28"/>
                <w:szCs w:val="28"/>
              </w:rPr>
            </w:pPr>
            <w:r w:rsidRPr="00D578C8">
              <w:rPr>
                <w:sz w:val="28"/>
                <w:szCs w:val="28"/>
              </w:rPr>
              <w:t>1.</w:t>
            </w:r>
            <w:r w:rsidRPr="00D578C8">
              <w:rPr>
                <w:sz w:val="28"/>
                <w:szCs w:val="28"/>
              </w:rPr>
              <w:tab/>
            </w:r>
            <w:bookmarkStart w:id="4" w:name="_Hlk183507813"/>
            <w:r w:rsidRPr="00D578C8">
              <w:rPr>
                <w:sz w:val="28"/>
                <w:szCs w:val="28"/>
              </w:rPr>
              <w:t xml:space="preserve">Анализ </w:t>
            </w:r>
            <w:r w:rsidR="00C5222A">
              <w:rPr>
                <w:sz w:val="28"/>
                <w:szCs w:val="28"/>
              </w:rPr>
              <w:t>и о</w:t>
            </w:r>
            <w:r w:rsidR="00C5222A" w:rsidRPr="00D578C8">
              <w:rPr>
                <w:sz w:val="28"/>
                <w:szCs w:val="28"/>
              </w:rPr>
              <w:t>боснование целесообразности автоматизации и роботизации, составление функциональной схемы технологического процесса</w:t>
            </w:r>
            <w:bookmarkEnd w:id="4"/>
            <w:r w:rsidR="00C5222A" w:rsidRPr="00D578C8">
              <w:rPr>
                <w:sz w:val="28"/>
                <w:szCs w:val="28"/>
              </w:rPr>
              <w:t>.</w:t>
            </w:r>
          </w:p>
        </w:tc>
        <w:tc>
          <w:tcPr>
            <w:tcW w:w="2161" w:type="dxa"/>
            <w:vAlign w:val="center"/>
          </w:tcPr>
          <w:p w14:paraId="5E05B8BE" w14:textId="5DBE745D" w:rsidR="00D578C8" w:rsidRDefault="00D578C8" w:rsidP="008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C5222A">
              <w:rPr>
                <w:sz w:val="28"/>
                <w:szCs w:val="28"/>
              </w:rPr>
              <w:t>4</w:t>
            </w:r>
          </w:p>
        </w:tc>
      </w:tr>
      <w:tr w:rsidR="00C5222A" w14:paraId="7E9732B5" w14:textId="77777777" w:rsidTr="00861C06">
        <w:tc>
          <w:tcPr>
            <w:tcW w:w="594" w:type="dxa"/>
          </w:tcPr>
          <w:p w14:paraId="0900B69D" w14:textId="261F38A0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0" w:type="dxa"/>
          </w:tcPr>
          <w:p w14:paraId="72BA2387" w14:textId="72C3532C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  <w:t>Анализ объекта автоматизации.</w:t>
            </w:r>
          </w:p>
        </w:tc>
        <w:tc>
          <w:tcPr>
            <w:tcW w:w="2161" w:type="dxa"/>
            <w:vAlign w:val="center"/>
          </w:tcPr>
          <w:p w14:paraId="69F1DC24" w14:textId="682FE286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C5222A" w14:paraId="235FFF05" w14:textId="77777777" w:rsidTr="00861C06">
        <w:tc>
          <w:tcPr>
            <w:tcW w:w="594" w:type="dxa"/>
          </w:tcPr>
          <w:p w14:paraId="39231327" w14:textId="2EA70542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0" w:type="dxa"/>
          </w:tcPr>
          <w:p w14:paraId="09813D99" w14:textId="16D58138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  <w:t>Проектирование САУ</w:t>
            </w:r>
          </w:p>
        </w:tc>
        <w:tc>
          <w:tcPr>
            <w:tcW w:w="2161" w:type="dxa"/>
            <w:vAlign w:val="center"/>
          </w:tcPr>
          <w:p w14:paraId="3E24C32A" w14:textId="4B0119AA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C5222A" w14:paraId="793BE7FE" w14:textId="77777777" w:rsidTr="00861C06">
        <w:tc>
          <w:tcPr>
            <w:tcW w:w="594" w:type="dxa"/>
          </w:tcPr>
          <w:p w14:paraId="233411AA" w14:textId="58819376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90" w:type="dxa"/>
          </w:tcPr>
          <w:p w14:paraId="34C737B6" w14:textId="610D833A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  <w:t>Оценка надежности работы САУ.</w:t>
            </w:r>
          </w:p>
        </w:tc>
        <w:tc>
          <w:tcPr>
            <w:tcW w:w="2161" w:type="dxa"/>
            <w:vAlign w:val="center"/>
          </w:tcPr>
          <w:p w14:paraId="59B1133D" w14:textId="2887F585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C5222A" w14:paraId="4232FC74" w14:textId="77777777" w:rsidTr="00861C06">
        <w:tc>
          <w:tcPr>
            <w:tcW w:w="594" w:type="dxa"/>
          </w:tcPr>
          <w:p w14:paraId="66C87931" w14:textId="7E02F193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90" w:type="dxa"/>
          </w:tcPr>
          <w:p w14:paraId="0A3FFD81" w14:textId="21EE84A8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  <w:t>Оценка экономической эффективности автоматизации объекта.</w:t>
            </w:r>
          </w:p>
        </w:tc>
        <w:tc>
          <w:tcPr>
            <w:tcW w:w="2161" w:type="dxa"/>
            <w:vAlign w:val="center"/>
          </w:tcPr>
          <w:p w14:paraId="53ECE5A6" w14:textId="4AEBC132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C5222A" w14:paraId="6E3C1A29" w14:textId="77777777" w:rsidTr="00861C06">
        <w:tc>
          <w:tcPr>
            <w:tcW w:w="594" w:type="dxa"/>
          </w:tcPr>
          <w:p w14:paraId="6D23EBBF" w14:textId="51FAA131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90" w:type="dxa"/>
          </w:tcPr>
          <w:p w14:paraId="390BBE3D" w14:textId="50382140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  <w:t>Разработка и обоснование выбора программируемого логического контро</w:t>
            </w:r>
            <w:r w:rsidR="00C5222A">
              <w:rPr>
                <w:sz w:val="28"/>
                <w:szCs w:val="28"/>
              </w:rPr>
              <w:t>л</w:t>
            </w:r>
            <w:r w:rsidR="00C5222A" w:rsidRPr="00D578C8">
              <w:rPr>
                <w:sz w:val="28"/>
                <w:szCs w:val="28"/>
              </w:rPr>
              <w:t>лера.</w:t>
            </w:r>
          </w:p>
        </w:tc>
        <w:tc>
          <w:tcPr>
            <w:tcW w:w="2161" w:type="dxa"/>
            <w:vAlign w:val="center"/>
          </w:tcPr>
          <w:p w14:paraId="128E0AAC" w14:textId="2DBEFFAA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C5222A" w14:paraId="37D23248" w14:textId="77777777" w:rsidTr="00861C06">
        <w:tc>
          <w:tcPr>
            <w:tcW w:w="594" w:type="dxa"/>
          </w:tcPr>
          <w:p w14:paraId="302A48A4" w14:textId="1706BA55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90" w:type="dxa"/>
          </w:tcPr>
          <w:p w14:paraId="12C48125" w14:textId="1A1E4074" w:rsidR="00C5222A" w:rsidRDefault="00B84CCD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5222A" w:rsidRPr="00D578C8">
              <w:rPr>
                <w:sz w:val="28"/>
                <w:szCs w:val="28"/>
              </w:rPr>
              <w:t>.</w:t>
            </w:r>
            <w:r w:rsidR="00C5222A" w:rsidRPr="00D578C8">
              <w:rPr>
                <w:sz w:val="28"/>
                <w:szCs w:val="28"/>
              </w:rPr>
              <w:tab/>
            </w:r>
            <w:bookmarkStart w:id="5" w:name="_Hlk187441424"/>
            <w:r w:rsidR="00C5222A">
              <w:rPr>
                <w:sz w:val="28"/>
                <w:szCs w:val="28"/>
              </w:rPr>
              <w:t>Охрана труда</w:t>
            </w:r>
            <w:r w:rsidR="00C5222A" w:rsidRPr="00D578C8">
              <w:rPr>
                <w:sz w:val="28"/>
                <w:szCs w:val="28"/>
              </w:rPr>
              <w:t xml:space="preserve"> и противопожарная защита электроустановки.</w:t>
            </w:r>
            <w:bookmarkEnd w:id="5"/>
          </w:p>
        </w:tc>
        <w:tc>
          <w:tcPr>
            <w:tcW w:w="2161" w:type="dxa"/>
            <w:vAlign w:val="center"/>
          </w:tcPr>
          <w:p w14:paraId="179B31CD" w14:textId="0E97878A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C5222A" w14:paraId="09927DA1" w14:textId="77777777" w:rsidTr="00861C06">
        <w:tc>
          <w:tcPr>
            <w:tcW w:w="594" w:type="dxa"/>
          </w:tcPr>
          <w:p w14:paraId="434FBD4C" w14:textId="78270712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90" w:type="dxa"/>
          </w:tcPr>
          <w:p w14:paraId="678CD716" w14:textId="2C44B3B9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 w:rsidRPr="00D578C8">
              <w:rPr>
                <w:sz w:val="28"/>
                <w:szCs w:val="28"/>
              </w:rPr>
              <w:t>Заключение.</w:t>
            </w:r>
          </w:p>
        </w:tc>
        <w:tc>
          <w:tcPr>
            <w:tcW w:w="2161" w:type="dxa"/>
            <w:vAlign w:val="center"/>
          </w:tcPr>
          <w:p w14:paraId="2124530A" w14:textId="568C5E6C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C5222A" w14:paraId="5D8294A2" w14:textId="77777777" w:rsidTr="00C45695">
        <w:tc>
          <w:tcPr>
            <w:tcW w:w="7184" w:type="dxa"/>
            <w:gridSpan w:val="2"/>
          </w:tcPr>
          <w:p w14:paraId="3E9AEEF1" w14:textId="1A308638" w:rsidR="00C5222A" w:rsidRPr="00D578C8" w:rsidRDefault="00C5222A" w:rsidP="00C52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61" w:type="dxa"/>
          </w:tcPr>
          <w:p w14:paraId="58CD7807" w14:textId="37A7B758" w:rsidR="00C5222A" w:rsidRDefault="00C5222A" w:rsidP="00C5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≈ 30 - 35</w:t>
            </w:r>
          </w:p>
        </w:tc>
      </w:tr>
    </w:tbl>
    <w:p w14:paraId="1FDD6649" w14:textId="2CB45017" w:rsidR="00D578C8" w:rsidRDefault="00D578C8" w:rsidP="00D578C8">
      <w:pPr>
        <w:ind w:firstLine="851"/>
        <w:jc w:val="both"/>
        <w:rPr>
          <w:sz w:val="28"/>
          <w:szCs w:val="28"/>
        </w:rPr>
      </w:pPr>
    </w:p>
    <w:p w14:paraId="1C714BF0" w14:textId="6BE3B9F1" w:rsidR="00861C06" w:rsidRDefault="00861C06" w:rsidP="00D578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 курсовом проектировании предусмотрено выполнение графич</w:t>
      </w:r>
      <w:r w:rsidR="00D01DC1">
        <w:rPr>
          <w:sz w:val="28"/>
          <w:szCs w:val="28"/>
        </w:rPr>
        <w:t>еской части:</w:t>
      </w:r>
    </w:p>
    <w:p w14:paraId="1BBB28AB" w14:textId="77777777" w:rsidR="00D01DC1" w:rsidRDefault="00D01DC1" w:rsidP="00D01D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технологического процесса …. </w:t>
      </w:r>
    </w:p>
    <w:p w14:paraId="1C4BE53A" w14:textId="77777777" w:rsidR="00D01DC1" w:rsidRDefault="00D01DC1" w:rsidP="00D01D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принципиальная электрическая ….</w:t>
      </w:r>
    </w:p>
    <w:p w14:paraId="1A614DF6" w14:textId="5946ED6B" w:rsidR="00D01DC1" w:rsidRDefault="00D01DC1" w:rsidP="00D01DC1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Схемы должны быть выполнены формате А4 в горизонтальном (вертикальном) положении.</w:t>
      </w:r>
      <w:r w:rsidRPr="00D01DC1">
        <w:rPr>
          <w:sz w:val="28"/>
          <w:szCs w:val="28"/>
        </w:rPr>
        <w:t xml:space="preserve"> </w:t>
      </w:r>
    </w:p>
    <w:p w14:paraId="110EF5DE" w14:textId="3F6EB2E0" w:rsidR="00F502F4" w:rsidRDefault="00F502F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46A7ED" w14:textId="2ACD1286" w:rsidR="00F502F4" w:rsidRPr="00F502F4" w:rsidRDefault="00F502F4" w:rsidP="00F502F4">
      <w:pPr>
        <w:spacing w:line="360" w:lineRule="auto"/>
        <w:jc w:val="center"/>
        <w:rPr>
          <w:sz w:val="32"/>
          <w:szCs w:val="32"/>
        </w:rPr>
      </w:pPr>
      <w:r w:rsidRPr="00F502F4">
        <w:rPr>
          <w:sz w:val="32"/>
          <w:szCs w:val="32"/>
        </w:rPr>
        <w:lastRenderedPageBreak/>
        <w:t>2 ТЕОРЕТИЧЕСКАЯ ТЕХНОЛОГИЧЕСКАЯ ЧАСТЬ</w:t>
      </w:r>
    </w:p>
    <w:p w14:paraId="35A51873" w14:textId="252E5317" w:rsidR="00F502F4" w:rsidRDefault="00F502F4" w:rsidP="00F502F4">
      <w:pPr>
        <w:spacing w:line="360" w:lineRule="auto"/>
        <w:jc w:val="center"/>
        <w:rPr>
          <w:sz w:val="32"/>
          <w:szCs w:val="32"/>
        </w:rPr>
      </w:pPr>
      <w:r w:rsidRPr="00F502F4">
        <w:rPr>
          <w:sz w:val="32"/>
          <w:szCs w:val="32"/>
        </w:rPr>
        <w:t>2.1. Введение</w:t>
      </w:r>
    </w:p>
    <w:p w14:paraId="7D36693A" w14:textId="7AE6B63D" w:rsidR="00F502F4" w:rsidRDefault="00F502F4" w:rsidP="00F502F4">
      <w:pPr>
        <w:spacing w:line="360" w:lineRule="auto"/>
        <w:jc w:val="center"/>
        <w:rPr>
          <w:sz w:val="32"/>
          <w:szCs w:val="32"/>
        </w:rPr>
      </w:pPr>
    </w:p>
    <w:p w14:paraId="37AA5CD0" w14:textId="77777777" w:rsidR="00F502F4" w:rsidRPr="00E454E3" w:rsidRDefault="00F502F4" w:rsidP="00F502F4">
      <w:pPr>
        <w:shd w:val="clear" w:color="auto" w:fill="FFFFFF"/>
        <w:ind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Введение курсового проекта – это важная часть работы, которая задает тон всему исследованию и формирует первое впечатление у читателя (преподавателя). Его цель – чётко и лаконично изложить суть работы, обосновать её актуальность и значимость, а также сформулировать цели и задачи. Хорошо написанное введение должно заинтересовать читателя и мотивировать его к прочтению основной части проекта.</w:t>
      </w:r>
    </w:p>
    <w:p w14:paraId="1DB77A52" w14:textId="77777777" w:rsidR="00F502F4" w:rsidRPr="00E454E3" w:rsidRDefault="00F502F4" w:rsidP="00F502F4">
      <w:pPr>
        <w:shd w:val="clear" w:color="auto" w:fill="FFFFFF"/>
        <w:ind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Типичное введение включает в себя следующие элементы:</w:t>
      </w:r>
    </w:p>
    <w:p w14:paraId="22DC5EB4" w14:textId="77777777" w:rsidR="00F502F4" w:rsidRPr="00E454E3" w:rsidRDefault="00F502F4" w:rsidP="00F502F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b/>
          <w:bCs/>
          <w:color w:val="auto"/>
          <w:sz w:val="28"/>
          <w:szCs w:val="28"/>
        </w:rPr>
        <w:t>Актуальность темы</w:t>
      </w:r>
      <w:proofErr w:type="gramStart"/>
      <w:r w:rsidRPr="00E454E3">
        <w:rPr>
          <w:b/>
          <w:bCs/>
          <w:color w:val="auto"/>
          <w:sz w:val="28"/>
          <w:szCs w:val="28"/>
        </w:rPr>
        <w:t>:</w:t>
      </w:r>
      <w:r w:rsidRPr="00E454E3">
        <w:rPr>
          <w:color w:val="auto"/>
          <w:sz w:val="28"/>
          <w:szCs w:val="28"/>
        </w:rPr>
        <w:t> Почему</w:t>
      </w:r>
      <w:proofErr w:type="gramEnd"/>
      <w:r w:rsidRPr="00E454E3">
        <w:rPr>
          <w:color w:val="auto"/>
          <w:sz w:val="28"/>
          <w:szCs w:val="28"/>
        </w:rPr>
        <w:t xml:space="preserve"> выбранная тема важна и заслуживает внимания? Какие проблемы она решает? Какие новые знания или решения она предлагает? Здесь необходимо указать на существующие проблемы, пробелы в знаниях или неэффективность существующих решений, которые ваш проект стремится исправить или улучшить.</w:t>
      </w:r>
    </w:p>
    <w:p w14:paraId="7B29DABB" w14:textId="4B81A469" w:rsidR="00F502F4" w:rsidRPr="00E454E3" w:rsidRDefault="00F502F4" w:rsidP="00F502F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b/>
          <w:bCs/>
          <w:color w:val="auto"/>
          <w:sz w:val="28"/>
          <w:szCs w:val="28"/>
        </w:rPr>
        <w:t>Краткая формулировка цели проекта</w:t>
      </w:r>
      <w:proofErr w:type="gramStart"/>
      <w:r w:rsidRPr="00E454E3">
        <w:rPr>
          <w:b/>
          <w:bCs/>
          <w:color w:val="auto"/>
          <w:sz w:val="28"/>
          <w:szCs w:val="28"/>
        </w:rPr>
        <w:t>:</w:t>
      </w:r>
      <w:r w:rsidRPr="00E454E3">
        <w:rPr>
          <w:color w:val="auto"/>
          <w:sz w:val="28"/>
          <w:szCs w:val="28"/>
        </w:rPr>
        <w:t> Что</w:t>
      </w:r>
      <w:proofErr w:type="gramEnd"/>
      <w:r w:rsidRPr="00E454E3">
        <w:rPr>
          <w:color w:val="auto"/>
          <w:sz w:val="28"/>
          <w:szCs w:val="28"/>
        </w:rPr>
        <w:t xml:space="preserve"> вы хотите достичь в рамках этого проекта? Каков основной результат вашей работы? Цель должна быть конкретной, измеримой, достижимой, актуальной и ограниченной по времени</w:t>
      </w:r>
    </w:p>
    <w:p w14:paraId="0FB932BF" w14:textId="77777777" w:rsidR="00F502F4" w:rsidRPr="00E454E3" w:rsidRDefault="00F502F4" w:rsidP="00F502F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b/>
          <w:bCs/>
          <w:color w:val="auto"/>
          <w:sz w:val="28"/>
          <w:szCs w:val="28"/>
        </w:rPr>
        <w:t>Постановка задач проекта:</w:t>
      </w:r>
      <w:r w:rsidRPr="00E454E3">
        <w:rPr>
          <w:color w:val="auto"/>
          <w:sz w:val="28"/>
          <w:szCs w:val="28"/>
        </w:rPr>
        <w:t> Какие шаги вы предпримите для достижения цели? Разбейте цель на ряд конкретных, выполнимых задач. Задачи должны быть логически связаны между собой и способствовать достижению общей цели.</w:t>
      </w:r>
    </w:p>
    <w:p w14:paraId="4EDC71C6" w14:textId="44B6D6EE" w:rsidR="00F502F4" w:rsidRPr="00E454E3" w:rsidRDefault="00F502F4" w:rsidP="00F502F4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b/>
          <w:bCs/>
          <w:color w:val="auto"/>
          <w:sz w:val="28"/>
          <w:szCs w:val="28"/>
        </w:rPr>
        <w:t>Обзор существующих решений (литературы)</w:t>
      </w:r>
      <w:r w:rsidR="00173965" w:rsidRPr="00E454E3">
        <w:rPr>
          <w:b/>
          <w:bCs/>
          <w:color w:val="auto"/>
          <w:sz w:val="28"/>
          <w:szCs w:val="28"/>
        </w:rPr>
        <w:t>:</w:t>
      </w:r>
      <w:r w:rsidR="00173965" w:rsidRPr="00E454E3">
        <w:rPr>
          <w:color w:val="auto"/>
          <w:sz w:val="28"/>
          <w:szCs w:val="28"/>
        </w:rPr>
        <w:t xml:space="preserve"> кратко</w:t>
      </w:r>
      <w:r w:rsidRPr="00E454E3">
        <w:rPr>
          <w:color w:val="auto"/>
          <w:sz w:val="28"/>
          <w:szCs w:val="28"/>
        </w:rPr>
        <w:t xml:space="preserve"> опишите существующие подходы к решению подобных задач, основные методы и результаты предыдущих исследований. Это позволит показать вашу осведомленность в данной области и обосновать выбор собственного подхода. Не стоит подробно описывать все работы, достаточно упомянуть ключевые достижения и указать на пробелы, которые ваш проект стремится заполнить. Этот раздел плавно переходит к обоснованию новизны вашей работы.</w:t>
      </w:r>
    </w:p>
    <w:p w14:paraId="0010F5FC" w14:textId="77777777" w:rsidR="00F502F4" w:rsidRPr="00E454E3" w:rsidRDefault="00F502F4" w:rsidP="00F502F4">
      <w:pPr>
        <w:shd w:val="clear" w:color="auto" w:fill="FFFFFF"/>
        <w:ind w:firstLine="851"/>
        <w:jc w:val="both"/>
        <w:rPr>
          <w:color w:val="auto"/>
          <w:sz w:val="28"/>
          <w:szCs w:val="28"/>
        </w:rPr>
      </w:pPr>
      <w:r w:rsidRPr="00E454E3">
        <w:rPr>
          <w:b/>
          <w:bCs/>
          <w:color w:val="auto"/>
          <w:sz w:val="28"/>
          <w:szCs w:val="28"/>
        </w:rPr>
        <w:t>Важно:</w:t>
      </w:r>
    </w:p>
    <w:p w14:paraId="25B98763" w14:textId="77777777" w:rsidR="00F502F4" w:rsidRPr="00E454E3" w:rsidRDefault="00F502F4" w:rsidP="00F502F4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Введение должно быть кратким и лаконичным, обычно занимает 1-2 страницы.</w:t>
      </w:r>
    </w:p>
    <w:p w14:paraId="598B9557" w14:textId="77777777" w:rsidR="00F502F4" w:rsidRPr="00E454E3" w:rsidRDefault="00F502F4" w:rsidP="00F502F4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Язык должен быть ясным, точным и научным.</w:t>
      </w:r>
    </w:p>
    <w:p w14:paraId="5AED10CE" w14:textId="77777777" w:rsidR="00F502F4" w:rsidRPr="00E454E3" w:rsidRDefault="00F502F4" w:rsidP="00F502F4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Избегайте использования общих фраз и неопределённостей.</w:t>
      </w:r>
    </w:p>
    <w:p w14:paraId="54A57457" w14:textId="77777777" w:rsidR="00F502F4" w:rsidRPr="00E454E3" w:rsidRDefault="00F502F4" w:rsidP="00F502F4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Введение должно быть логически связанным с остальной частью проекта.</w:t>
      </w:r>
    </w:p>
    <w:p w14:paraId="6A6D1348" w14:textId="77777777" w:rsidR="00F502F4" w:rsidRPr="00E454E3" w:rsidRDefault="00F502F4" w:rsidP="00F502F4">
      <w:pPr>
        <w:shd w:val="clear" w:color="auto" w:fill="FFFFFF"/>
        <w:ind w:firstLine="851"/>
        <w:jc w:val="both"/>
        <w:rPr>
          <w:color w:val="auto"/>
          <w:sz w:val="28"/>
          <w:szCs w:val="28"/>
        </w:rPr>
      </w:pPr>
      <w:r w:rsidRPr="00E454E3">
        <w:rPr>
          <w:color w:val="auto"/>
          <w:sz w:val="28"/>
          <w:szCs w:val="28"/>
        </w:rPr>
        <w:t>В целом, введение должно создать у читателя четкое представление о предмете исследования, его актуальности и ожидаемых результатах. Это своего рода «дорожная карта» для всего проекта.</w:t>
      </w:r>
    </w:p>
    <w:p w14:paraId="7FEA4129" w14:textId="77777777" w:rsidR="00F502F4" w:rsidRPr="00F502F4" w:rsidRDefault="00F502F4" w:rsidP="00F502F4">
      <w:pPr>
        <w:spacing w:line="360" w:lineRule="auto"/>
        <w:jc w:val="center"/>
        <w:rPr>
          <w:sz w:val="32"/>
          <w:szCs w:val="32"/>
        </w:rPr>
      </w:pPr>
    </w:p>
    <w:p w14:paraId="478594D3" w14:textId="669F7B06" w:rsidR="00F502F4" w:rsidRDefault="00F502F4" w:rsidP="00F502F4">
      <w:pPr>
        <w:jc w:val="both"/>
        <w:rPr>
          <w:sz w:val="28"/>
          <w:szCs w:val="28"/>
        </w:rPr>
      </w:pPr>
    </w:p>
    <w:p w14:paraId="0C994558" w14:textId="47E85434" w:rsidR="00037C02" w:rsidRPr="00E454E3" w:rsidRDefault="00F502F4" w:rsidP="00C5222A">
      <w:pPr>
        <w:jc w:val="center"/>
        <w:rPr>
          <w:color w:val="auto"/>
          <w:sz w:val="32"/>
          <w:szCs w:val="32"/>
        </w:rPr>
      </w:pPr>
      <w:r w:rsidRPr="00E454E3">
        <w:rPr>
          <w:color w:val="auto"/>
          <w:sz w:val="32"/>
          <w:szCs w:val="32"/>
        </w:rPr>
        <w:lastRenderedPageBreak/>
        <w:t xml:space="preserve">2.2. </w:t>
      </w:r>
      <w:r w:rsidR="00C5222A" w:rsidRPr="00E454E3">
        <w:rPr>
          <w:color w:val="auto"/>
          <w:sz w:val="32"/>
          <w:szCs w:val="32"/>
        </w:rPr>
        <w:t>Анализ и обоснование целесообразности автоматизации и роботизации, составление функциональной схемы технологического процесса</w:t>
      </w:r>
    </w:p>
    <w:p w14:paraId="53CCFC15" w14:textId="79EF9FD8" w:rsidR="00037C02" w:rsidRPr="00E454E3" w:rsidRDefault="00037C02" w:rsidP="00C5222A">
      <w:pPr>
        <w:jc w:val="center"/>
        <w:rPr>
          <w:color w:val="auto"/>
          <w:sz w:val="32"/>
          <w:szCs w:val="32"/>
        </w:rPr>
      </w:pPr>
    </w:p>
    <w:p w14:paraId="3D342B48" w14:textId="77777777" w:rsidR="00C5222A" w:rsidRPr="00E454E3" w:rsidRDefault="00C5222A" w:rsidP="00A1504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54E3">
        <w:rPr>
          <w:sz w:val="28"/>
          <w:szCs w:val="28"/>
        </w:rPr>
        <w:t>Анализ целесообразности автоматизации и роботизации технологического процесса должен быть комплексным и учитывать множество факторов. Ниже представлена структура такого анализа и пример функциональной схемы.</w:t>
      </w:r>
    </w:p>
    <w:p w14:paraId="156D3F1A" w14:textId="77777777" w:rsidR="00C5222A" w:rsidRPr="00E454E3" w:rsidRDefault="00C5222A" w:rsidP="00A1504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54E3">
        <w:rPr>
          <w:rStyle w:val="a6"/>
          <w:sz w:val="28"/>
          <w:szCs w:val="28"/>
        </w:rPr>
        <w:t>I. Анализ текущего состояния технологического процесса:</w:t>
      </w:r>
    </w:p>
    <w:p w14:paraId="1B1A8909" w14:textId="77777777" w:rsidR="00C5222A" w:rsidRPr="00E454E3" w:rsidRDefault="00C5222A" w:rsidP="00A1504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454E3">
        <w:rPr>
          <w:rStyle w:val="a6"/>
          <w:sz w:val="28"/>
          <w:szCs w:val="28"/>
        </w:rPr>
        <w:t>Описание процесса:</w:t>
      </w:r>
      <w:r w:rsidRPr="00E454E3">
        <w:rPr>
          <w:sz w:val="28"/>
          <w:szCs w:val="28"/>
        </w:rPr>
        <w:t> Подробное описание всех этапов технологического процесса, включая используемое оборудование, материалы, персонал, время выполнения каждой операции и т.д. Важно указать количественные показатели (объемы производства, брак, производительность).</w:t>
      </w:r>
    </w:p>
    <w:p w14:paraId="6407E7C6" w14:textId="42A1AA4D" w:rsidR="00C5222A" w:rsidRPr="00E454E3" w:rsidRDefault="00C5222A" w:rsidP="00A1504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454E3">
        <w:rPr>
          <w:rStyle w:val="a6"/>
          <w:sz w:val="28"/>
          <w:szCs w:val="28"/>
        </w:rPr>
        <w:t>Выявление узких мест:</w:t>
      </w:r>
      <w:r w:rsidRPr="00E454E3">
        <w:rPr>
          <w:sz w:val="28"/>
          <w:szCs w:val="28"/>
        </w:rPr>
        <w:t> Определение этапов процесса, которые являются наиболее трудоемкими, длительными, подвержены ошибкам или имеют низкую производительность. Это критические точки, которые в первую очередь подлежат автоматизации.</w:t>
      </w:r>
    </w:p>
    <w:p w14:paraId="5CF891CF" w14:textId="3A892830" w:rsidR="00C5222A" w:rsidRPr="00C5222A" w:rsidRDefault="00C5222A" w:rsidP="00A1504C">
      <w:pPr>
        <w:shd w:val="clear" w:color="auto" w:fill="FFFFFF"/>
        <w:ind w:firstLine="851"/>
        <w:jc w:val="both"/>
        <w:rPr>
          <w:color w:val="auto"/>
          <w:sz w:val="28"/>
          <w:szCs w:val="28"/>
        </w:rPr>
      </w:pPr>
      <w:r w:rsidRPr="00E454E3">
        <w:rPr>
          <w:rStyle w:val="a6"/>
          <w:color w:val="auto"/>
          <w:sz w:val="28"/>
          <w:szCs w:val="28"/>
        </w:rPr>
        <w:t>II</w:t>
      </w:r>
      <w:r w:rsidRPr="00C5222A">
        <w:rPr>
          <w:b/>
          <w:bCs/>
          <w:color w:val="auto"/>
          <w:sz w:val="28"/>
          <w:szCs w:val="28"/>
        </w:rPr>
        <w:t> Обоснование целесообразности автоматизации и роботизации:</w:t>
      </w:r>
    </w:p>
    <w:p w14:paraId="46FE8A17" w14:textId="77777777" w:rsidR="00C5222A" w:rsidRPr="00C5222A" w:rsidRDefault="00C5222A" w:rsidP="00A1504C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Определение целей автоматизации:</w:t>
      </w:r>
      <w:r w:rsidRPr="00C5222A">
        <w:rPr>
          <w:color w:val="auto"/>
          <w:sz w:val="28"/>
          <w:szCs w:val="28"/>
        </w:rPr>
        <w:t> Четкое формулирование целей, которые должны быть достигнуты путем автоматизации (повышение производительности, снижение себестоимости, улучшение качества, повышение безопасности, сокращение времени выполнения процесса).</w:t>
      </w:r>
    </w:p>
    <w:p w14:paraId="2E0470AB" w14:textId="77777777" w:rsidR="00C5222A" w:rsidRPr="00C5222A" w:rsidRDefault="00C5222A" w:rsidP="00A1504C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Выбор методов автоматизации:</w:t>
      </w:r>
      <w:r w:rsidRPr="00C5222A">
        <w:rPr>
          <w:color w:val="auto"/>
          <w:sz w:val="28"/>
          <w:szCs w:val="28"/>
        </w:rPr>
        <w:t> Определение способов автоматизации для каждого этапа процесса. Это может включать:</w:t>
      </w:r>
    </w:p>
    <w:p w14:paraId="7B632191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Автоматическое управление оборудованием (АСУ ТП):</w:t>
      </w:r>
      <w:r w:rsidRPr="00C5222A">
        <w:rPr>
          <w:color w:val="auto"/>
          <w:sz w:val="28"/>
          <w:szCs w:val="28"/>
        </w:rPr>
        <w:t> Использование программируемых логических контроллеров (ПЛК), систем сбора данных (SCADA) для управления технологическим оборудованием.</w:t>
      </w:r>
    </w:p>
    <w:p w14:paraId="250BA287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Роботизацию:</w:t>
      </w:r>
      <w:r w:rsidRPr="00C5222A">
        <w:rPr>
          <w:color w:val="auto"/>
          <w:sz w:val="28"/>
          <w:szCs w:val="28"/>
        </w:rPr>
        <w:t> Использование промышленных роботов для выполнения повторяющихся или сложных операций.</w:t>
      </w:r>
    </w:p>
    <w:p w14:paraId="4A66C96B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Автоматизированные транспортные системы (АТС):</w:t>
      </w:r>
      <w:r w:rsidRPr="00C5222A">
        <w:rPr>
          <w:color w:val="auto"/>
          <w:sz w:val="28"/>
          <w:szCs w:val="28"/>
        </w:rPr>
        <w:t> Применение автоматизированных конвейеров, AGV (автоматизированных управляемых транспортных средств) для перемещения материалов.</w:t>
      </w:r>
    </w:p>
    <w:p w14:paraId="4009D0A2" w14:textId="77777777" w:rsidR="00C5222A" w:rsidRPr="00C5222A" w:rsidRDefault="00C5222A" w:rsidP="00A1504C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Оценка эффективности автоматизации:</w:t>
      </w:r>
      <w:r w:rsidRPr="00C5222A">
        <w:rPr>
          <w:color w:val="auto"/>
          <w:sz w:val="28"/>
          <w:szCs w:val="28"/>
        </w:rPr>
        <w:t> Расчет ожидаемой экономической эффективности автоматизации, включая:</w:t>
      </w:r>
    </w:p>
    <w:p w14:paraId="53959EB6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Снижение затрат:</w:t>
      </w:r>
      <w:r w:rsidRPr="00C5222A">
        <w:rPr>
          <w:color w:val="auto"/>
          <w:sz w:val="28"/>
          <w:szCs w:val="28"/>
        </w:rPr>
        <w:t> Расчет экономии на зарплате персонала, материалах, энергии и т.д.</w:t>
      </w:r>
    </w:p>
    <w:p w14:paraId="2DF67E04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Повышение производительности:</w:t>
      </w:r>
      <w:r w:rsidRPr="00C5222A">
        <w:rPr>
          <w:color w:val="auto"/>
          <w:sz w:val="28"/>
          <w:szCs w:val="28"/>
        </w:rPr>
        <w:t> Оценка увеличения объема производства.</w:t>
      </w:r>
    </w:p>
    <w:p w14:paraId="644D2762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Улучшение качества:</w:t>
      </w:r>
      <w:r w:rsidRPr="00C5222A">
        <w:rPr>
          <w:color w:val="auto"/>
          <w:sz w:val="28"/>
          <w:szCs w:val="28"/>
        </w:rPr>
        <w:t> Определение снижения процента брака.</w:t>
      </w:r>
    </w:p>
    <w:p w14:paraId="7EECC2D3" w14:textId="77777777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t>Повышение безопасности:</w:t>
      </w:r>
      <w:r w:rsidRPr="00C5222A">
        <w:rPr>
          <w:color w:val="auto"/>
          <w:sz w:val="28"/>
          <w:szCs w:val="28"/>
        </w:rPr>
        <w:t> Оценка снижения риска травматизма.</w:t>
      </w:r>
    </w:p>
    <w:p w14:paraId="5BFB0BE4" w14:textId="6C9117E0" w:rsidR="00C5222A" w:rsidRPr="00C5222A" w:rsidRDefault="00C5222A" w:rsidP="00A1504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auto"/>
          <w:sz w:val="28"/>
          <w:szCs w:val="28"/>
        </w:rPr>
      </w:pPr>
      <w:r w:rsidRPr="00C5222A">
        <w:rPr>
          <w:b/>
          <w:bCs/>
          <w:color w:val="auto"/>
          <w:sz w:val="28"/>
          <w:szCs w:val="28"/>
        </w:rPr>
        <w:lastRenderedPageBreak/>
        <w:t>Срок окупаемости:</w:t>
      </w:r>
      <w:r w:rsidRPr="00C5222A">
        <w:rPr>
          <w:color w:val="auto"/>
          <w:sz w:val="28"/>
          <w:szCs w:val="28"/>
        </w:rPr>
        <w:t> Расчет времени, за которое инвестиции в автоматизацию окупятся.</w:t>
      </w:r>
    </w:p>
    <w:p w14:paraId="002A64C8" w14:textId="33F5A8F9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212529"/>
          <w:sz w:val="28"/>
          <w:szCs w:val="28"/>
        </w:rPr>
      </w:pPr>
      <w:r w:rsidRPr="00A1504C">
        <w:rPr>
          <w:rStyle w:val="a6"/>
          <w:sz w:val="28"/>
          <w:szCs w:val="28"/>
        </w:rPr>
        <w:t>III</w:t>
      </w:r>
      <w:r w:rsidRPr="00A1504C">
        <w:rPr>
          <w:sz w:val="28"/>
          <w:szCs w:val="28"/>
        </w:rPr>
        <w:t xml:space="preserve"> </w:t>
      </w:r>
      <w:r w:rsidRPr="00A1504C">
        <w:rPr>
          <w:b/>
          <w:bCs/>
          <w:color w:val="212529"/>
          <w:sz w:val="28"/>
          <w:szCs w:val="28"/>
        </w:rPr>
        <w:t>Составление функциональной схемы технологического процесса.</w:t>
      </w:r>
    </w:p>
    <w:p w14:paraId="5A77A027" w14:textId="0FE5DBB5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sz w:val="28"/>
          <w:szCs w:val="28"/>
        </w:rPr>
        <w:t xml:space="preserve">Функциональная схема </w:t>
      </w:r>
      <w:r w:rsidRPr="00A1504C">
        <w:rPr>
          <w:rStyle w:val="a6"/>
          <w:b w:val="0"/>
          <w:bCs w:val="0"/>
          <w:sz w:val="28"/>
          <w:szCs w:val="28"/>
        </w:rPr>
        <w:t>– это графическое представление технологического процесса, показывающее последовательность операций, взаимосвязи между этапами и используемым оборудованием. Она может быть представлена в виде блок-схемы, графа или таблицы.</w:t>
      </w:r>
    </w:p>
    <w:p w14:paraId="70282A35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  <w:r w:rsidRPr="00A1504C">
        <w:rPr>
          <w:rStyle w:val="a6"/>
          <w:sz w:val="28"/>
          <w:szCs w:val="28"/>
        </w:rPr>
        <w:t>Пример функциональной схемы (упрощенная):</w:t>
      </w:r>
    </w:p>
    <w:p w14:paraId="171F82E1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Рассмотрим упрощенный пример автоматизированной линии сборки:</w:t>
      </w:r>
    </w:p>
    <w:p w14:paraId="481D9A0E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[Начало] --&gt; [Подача деталей (робот)] --&gt; [Сборка узла 1 (робот)] --&gt; [Контроль качества (система компьютерного зрения)] --&gt; [Сборка узла 2 (робот)] --&gt; [Финальная сборка (робот)] --&gt; [Упаковка (автоматизированная система)] --&gt; [Конец]</w:t>
      </w:r>
    </w:p>
    <w:p w14:paraId="32ABF87B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  <w:r w:rsidRPr="00A1504C">
        <w:rPr>
          <w:rStyle w:val="a6"/>
          <w:sz w:val="28"/>
          <w:szCs w:val="28"/>
        </w:rPr>
        <w:t>В этой схеме:</w:t>
      </w:r>
    </w:p>
    <w:p w14:paraId="626B396B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Квадратные блоки представляют этапы процесса.</w:t>
      </w:r>
    </w:p>
    <w:p w14:paraId="4686A127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Стрелки показывают направление потока материалов и информации.</w:t>
      </w:r>
    </w:p>
    <w:p w14:paraId="4F0F27D6" w14:textId="72603271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В скобках указано оборудование или технология, используемая на каждом этапе.</w:t>
      </w:r>
    </w:p>
    <w:p w14:paraId="6F7C1F05" w14:textId="0BA5129C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sz w:val="28"/>
          <w:szCs w:val="28"/>
        </w:rPr>
      </w:pPr>
      <w:r w:rsidRPr="00A1504C">
        <w:rPr>
          <w:rStyle w:val="a6"/>
          <w:sz w:val="28"/>
          <w:szCs w:val="28"/>
        </w:rPr>
        <w:t>ИЛИ</w:t>
      </w:r>
    </w:p>
    <w:p w14:paraId="3917BC92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sz w:val="28"/>
          <w:szCs w:val="28"/>
        </w:rPr>
        <w:t xml:space="preserve">Принципы регулирования </w:t>
      </w:r>
      <w:r w:rsidRPr="00A1504C">
        <w:rPr>
          <w:rStyle w:val="a6"/>
          <w:b w:val="0"/>
          <w:bCs w:val="0"/>
          <w:sz w:val="28"/>
          <w:szCs w:val="28"/>
        </w:rPr>
        <w:t>являются фундаментальным понятием ТАУ. Эти принципы определяют основу устройства регулятора и главные особенности его работы.</w:t>
      </w:r>
    </w:p>
    <w:p w14:paraId="5EA9F33F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Существует три принципа регулирования:</w:t>
      </w:r>
    </w:p>
    <w:p w14:paraId="38E5994B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- по отклонению.</w:t>
      </w:r>
    </w:p>
    <w:p w14:paraId="5B36B12E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- по возмущению.</w:t>
      </w:r>
    </w:p>
    <w:p w14:paraId="5C3810DE" w14:textId="77777777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A1504C">
        <w:rPr>
          <w:rStyle w:val="a6"/>
          <w:b w:val="0"/>
          <w:bCs w:val="0"/>
          <w:sz w:val="28"/>
          <w:szCs w:val="28"/>
        </w:rPr>
        <w:t>- комбинированный.</w:t>
      </w:r>
    </w:p>
    <w:p w14:paraId="09706D24" w14:textId="7D8BB036" w:rsidR="00C5222A" w:rsidRPr="00A1504C" w:rsidRDefault="00C5222A" w:rsidP="00A150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  <w:r w:rsidRPr="00A1504C">
        <w:rPr>
          <w:rStyle w:val="a6"/>
          <w:sz w:val="28"/>
          <w:szCs w:val="28"/>
        </w:rPr>
        <w:t xml:space="preserve">Произвести принцип работы и составить схему и особенности </w:t>
      </w:r>
    </w:p>
    <w:p w14:paraId="7D641471" w14:textId="03712CF7" w:rsidR="00F4758C" w:rsidRDefault="00F4758C" w:rsidP="00F4758C">
      <w:pPr>
        <w:jc w:val="center"/>
        <w:rPr>
          <w:sz w:val="28"/>
          <w:szCs w:val="28"/>
        </w:rPr>
      </w:pPr>
    </w:p>
    <w:p w14:paraId="27D6A13A" w14:textId="6FF3E8F6" w:rsidR="00F4758C" w:rsidRPr="00F4758C" w:rsidRDefault="00F4758C" w:rsidP="00F4758C">
      <w:pPr>
        <w:jc w:val="center"/>
        <w:rPr>
          <w:sz w:val="32"/>
          <w:szCs w:val="32"/>
        </w:rPr>
      </w:pPr>
    </w:p>
    <w:p w14:paraId="3965B453" w14:textId="4660A311" w:rsidR="00F4758C" w:rsidRPr="00F4758C" w:rsidRDefault="00F4758C" w:rsidP="00F4758C">
      <w:pPr>
        <w:spacing w:line="360" w:lineRule="auto"/>
        <w:ind w:firstLine="284"/>
        <w:jc w:val="center"/>
        <w:rPr>
          <w:sz w:val="32"/>
          <w:szCs w:val="32"/>
        </w:rPr>
      </w:pPr>
      <w:r w:rsidRPr="00F4758C">
        <w:rPr>
          <w:sz w:val="32"/>
          <w:szCs w:val="32"/>
        </w:rPr>
        <w:t>2.</w:t>
      </w:r>
      <w:r w:rsidR="00C5222A">
        <w:rPr>
          <w:sz w:val="32"/>
          <w:szCs w:val="32"/>
        </w:rPr>
        <w:t>3</w:t>
      </w:r>
      <w:r w:rsidRPr="00F4758C">
        <w:rPr>
          <w:sz w:val="32"/>
          <w:szCs w:val="32"/>
        </w:rPr>
        <w:t>.</w:t>
      </w:r>
      <w:r w:rsidR="00C5222A">
        <w:rPr>
          <w:sz w:val="32"/>
          <w:szCs w:val="32"/>
        </w:rPr>
        <w:t xml:space="preserve"> </w:t>
      </w:r>
      <w:r w:rsidRPr="00F4758C">
        <w:rPr>
          <w:sz w:val="32"/>
          <w:szCs w:val="32"/>
        </w:rPr>
        <w:t>Анализ объекта автоматизации.</w:t>
      </w:r>
    </w:p>
    <w:p w14:paraId="7B3D1CBA" w14:textId="0DC3AB39" w:rsidR="00F4758C" w:rsidRDefault="00F4758C" w:rsidP="00F4758C">
      <w:pPr>
        <w:jc w:val="center"/>
        <w:rPr>
          <w:sz w:val="28"/>
          <w:szCs w:val="28"/>
        </w:rPr>
      </w:pPr>
    </w:p>
    <w:p w14:paraId="716B2203" w14:textId="77777777" w:rsidR="00F4758C" w:rsidRDefault="00F4758C" w:rsidP="00F4758C">
      <w:pPr>
        <w:pStyle w:val="docdata"/>
        <w:shd w:val="clear" w:color="auto" w:fill="FFFFFF"/>
        <w:spacing w:before="0" w:beforeAutospacing="0" w:after="0" w:afterAutospacing="0"/>
        <w:ind w:right="20" w:firstLine="851"/>
        <w:jc w:val="both"/>
      </w:pPr>
      <w:r>
        <w:rPr>
          <w:color w:val="000000"/>
          <w:sz w:val="28"/>
          <w:szCs w:val="28"/>
        </w:rPr>
        <w:t xml:space="preserve">Поскольку многие современные сельскохозяйственные технологические процессы являются довольно сложными, для создания работоспособных САУ необходимо располагать полной информацией об объекте автоматизации. Как правило, объект автоматизации задан, а проектирование системы сводится к проектированию управляющего устройства. Однако в том случае, если проектирование автоматизации проводится одновременно с технологическим проектированием, правомерно прежде сформулировать требования к самому объекту автоматизации. </w:t>
      </w:r>
    </w:p>
    <w:p w14:paraId="3604CF04" w14:textId="707C0E90" w:rsidR="00F4758C" w:rsidRDefault="00F4758C" w:rsidP="00F4758C">
      <w:pPr>
        <w:pStyle w:val="a5"/>
        <w:shd w:val="clear" w:color="auto" w:fill="FFFFFF"/>
        <w:spacing w:before="0" w:beforeAutospacing="0" w:after="0" w:afterAutospacing="0"/>
        <w:ind w:right="20" w:firstLine="851"/>
        <w:jc w:val="both"/>
      </w:pPr>
      <w:r>
        <w:rPr>
          <w:b/>
          <w:bCs/>
          <w:color w:val="000000"/>
          <w:sz w:val="28"/>
          <w:szCs w:val="28"/>
        </w:rPr>
        <w:t xml:space="preserve">Сделать окончательный выбор </w:t>
      </w:r>
      <w:r w:rsidR="00C5222A">
        <w:rPr>
          <w:b/>
          <w:bCs/>
          <w:color w:val="000000"/>
          <w:sz w:val="28"/>
          <w:szCs w:val="28"/>
        </w:rPr>
        <w:t>объекта,</w:t>
      </w:r>
      <w:r>
        <w:rPr>
          <w:b/>
          <w:bCs/>
          <w:color w:val="000000"/>
          <w:sz w:val="28"/>
          <w:szCs w:val="28"/>
        </w:rPr>
        <w:t xml:space="preserve"> привести его технологическую схему описание технические характеристики</w:t>
      </w:r>
    </w:p>
    <w:p w14:paraId="268C5FBB" w14:textId="7FECA92F" w:rsidR="000A15E5" w:rsidRDefault="000A15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F382C" w14:textId="5E97F43B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  <w:r w:rsidRPr="0076756C">
        <w:rPr>
          <w:sz w:val="32"/>
          <w:szCs w:val="32"/>
        </w:rPr>
        <w:lastRenderedPageBreak/>
        <w:t>2.4. Проектирование САУ</w:t>
      </w:r>
    </w:p>
    <w:p w14:paraId="06815341" w14:textId="2A639398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492203C9" w14:textId="22F44374" w:rsidR="0076756C" w:rsidRPr="00E454E3" w:rsidRDefault="0076756C" w:rsidP="0076756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Проектирование системы автоматического управления (САУ) – сложный процесс, требующий комплексного подхода и знаний в различных областях, включая математику, электротехнику, программирование и технологический процесс, который управляется. Процесс проектирования можно разделить на несколько этапов:</w:t>
      </w:r>
    </w:p>
    <w:p w14:paraId="3400D514" w14:textId="25848838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1 Разработка (выбор) принципиальной схемы</w:t>
      </w:r>
    </w:p>
    <w:p w14:paraId="1EFB4067" w14:textId="5B656E0D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2 Выбор технических средств автоматизации</w:t>
      </w:r>
    </w:p>
    <w:p w14:paraId="27E2649E" w14:textId="5A72AB29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3 Выбор пускозащитной аппаратуры.</w:t>
      </w:r>
    </w:p>
    <w:p w14:paraId="333AD9E4" w14:textId="0806F910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4 Расчет и выбор проводов.</w:t>
      </w:r>
    </w:p>
    <w:p w14:paraId="0FCC8EC9" w14:textId="66C3C81F" w:rsidR="0076756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5 Разработка пультов и щитов управления.</w:t>
      </w:r>
    </w:p>
    <w:p w14:paraId="6E153295" w14:textId="77777777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0F3E1FCA" w14:textId="15F188AE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1 Разработка (выбор) принципиальной схемы</w:t>
      </w:r>
    </w:p>
    <w:p w14:paraId="138BA787" w14:textId="5E448EC7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0726450F" w14:textId="39CBC24A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Разработка (выбор) принципиальной схемы системы автоматического управления (САУ) зависит от многих факторов, включая тип системы (аналоговая, цифровая, комбинированная), сложность объекта управления, требуемое качество управления, доступные компоненты и бюджет. Нет универсальной схемы, подходящей для всех случаев.</w:t>
      </w:r>
    </w:p>
    <w:p w14:paraId="58E95A89" w14:textId="6C0B87D4" w:rsidR="003A25DC" w:rsidRPr="00E454E3" w:rsidRDefault="003A25DC" w:rsidP="003A25DC">
      <w:pPr>
        <w:ind w:firstLine="851"/>
        <w:jc w:val="both"/>
        <w:rPr>
          <w:b/>
          <w:bCs/>
          <w:color w:val="auto"/>
          <w:sz w:val="28"/>
          <w:szCs w:val="28"/>
          <w:shd w:val="clear" w:color="auto" w:fill="FFFFFF"/>
        </w:rPr>
      </w:pPr>
      <w:r w:rsidRPr="00E454E3">
        <w:rPr>
          <w:b/>
          <w:bCs/>
          <w:color w:val="auto"/>
          <w:sz w:val="28"/>
          <w:szCs w:val="28"/>
          <w:shd w:val="clear" w:color="auto" w:fill="FFFFFF"/>
        </w:rPr>
        <w:t>Привести понятие принципиальной электрической цепи привести схему согласно выбору курсовой работы, описать принцип работы схемы.</w:t>
      </w:r>
    </w:p>
    <w:p w14:paraId="7FC9B54D" w14:textId="77777777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5D563BEF" w14:textId="3E4260E3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2 Выбор технических средств автоматизации</w:t>
      </w:r>
    </w:p>
    <w:p w14:paraId="68A0CF5A" w14:textId="4D2C73E7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3D673F82" w14:textId="03B24ABC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Выбор технических средств автоматизации – критический этап проектирования любой системы автоматического управления (САУ). Он зависит от множества факторов, и правильный выбор гарантирует эффективность, надежность и экономичность системы.</w:t>
      </w:r>
    </w:p>
    <w:p w14:paraId="05BFA879" w14:textId="4AFFB509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Произвести выбор датчиков, описать работу, преимущества и недостатки согласно технологической схеме.</w:t>
      </w:r>
    </w:p>
    <w:p w14:paraId="62B6E567" w14:textId="77777777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50461877" w14:textId="6FA6AF52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3 Выбор пускозащитной аппаратуры.</w:t>
      </w:r>
    </w:p>
    <w:p w14:paraId="30BF2E13" w14:textId="4ED0E965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3F969A56" w14:textId="7963F705" w:rsidR="003A25DC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 xml:space="preserve">Выбрать </w:t>
      </w:r>
      <w:r w:rsidR="00C13DB5">
        <w:rPr>
          <w:color w:val="auto"/>
          <w:sz w:val="28"/>
          <w:szCs w:val="28"/>
          <w:shd w:val="clear" w:color="auto" w:fill="FFFFFF"/>
        </w:rPr>
        <w:t>из принципиальной электрической схемы двигатель и выполнить расчет ПЗА.</w:t>
      </w:r>
    </w:p>
    <w:p w14:paraId="246C39D3" w14:textId="163EAB6B" w:rsidR="00C13DB5" w:rsidRDefault="00C13DB5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НАПРИМЕР:</w:t>
      </w:r>
    </w:p>
    <w:p w14:paraId="40331123" w14:textId="77CE966E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Данной установки мы выбираем двигатель М1</w:t>
      </w:r>
    </w:p>
    <w:p w14:paraId="02254316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насоса 36МЦ-6-12</w:t>
      </w:r>
    </w:p>
    <w:p w14:paraId="6A8B4E86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Производительность: 6000 л/ч</w:t>
      </w:r>
    </w:p>
    <w:p w14:paraId="7D5058F9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Напор: 12,5 м вод. ст.</w:t>
      </w:r>
    </w:p>
    <w:p w14:paraId="0E7247B0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Частота вращения вала: 2800 об/мин</w:t>
      </w:r>
    </w:p>
    <w:p w14:paraId="5134EEE6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электродвигателя: АО31-4</w:t>
      </w:r>
    </w:p>
    <w:p w14:paraId="76BDBDBA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Мощность: 0,6 кВт</w:t>
      </w:r>
    </w:p>
    <w:p w14:paraId="6824700B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Габаритные размеры: 385х215х305</w:t>
      </w:r>
    </w:p>
    <w:p w14:paraId="58EB505A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с электродвигателем: 16,4 кг </w:t>
      </w:r>
    </w:p>
    <w:p w14:paraId="56767E49" w14:textId="77777777" w:rsidR="00C13DB5" w:rsidRPr="00403BB2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выбираю двигатель </w:t>
      </w:r>
      <w:r w:rsidRPr="00403BB2">
        <w:rPr>
          <w:sz w:val="28"/>
          <w:szCs w:val="28"/>
        </w:rPr>
        <w:t>АИР71В2У3</w:t>
      </w:r>
    </w:p>
    <w:p w14:paraId="1AD79E73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Мощность: 0,75 кВт</w:t>
      </w:r>
    </w:p>
    <w:p w14:paraId="5CE652C7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Частота вращения: 2800 об/мин</w:t>
      </w:r>
    </w:p>
    <w:p w14:paraId="0B02948E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Сила тока статора: 1,75 А</w:t>
      </w:r>
    </w:p>
    <w:p w14:paraId="7D09D384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полезного действия: 78,5%</w:t>
      </w:r>
    </w:p>
    <w:p w14:paraId="7D04572D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мощности: 0,83</w:t>
      </w:r>
    </w:p>
    <w:p w14:paraId="2A914CAA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Кратность пускового тока: 6,0</w:t>
      </w:r>
    </w:p>
    <w:p w14:paraId="2336DE37" w14:textId="77777777" w:rsidR="00C13DB5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Рассчитываем и выбираем магнитный пускатель.</w:t>
      </w:r>
    </w:p>
    <w:p w14:paraId="0AF7B043" w14:textId="77777777" w:rsidR="00C13DB5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F16BDC">
        <w:rPr>
          <w:rFonts w:eastAsia="Calibri"/>
          <w:sz w:val="28"/>
          <w:szCs w:val="28"/>
        </w:rPr>
        <w:t xml:space="preserve">Магнитные пускатели – аппараты дистанционного управления трехфазными асинхронными электродвигателями. Они совмещают в себе функции пуска, остановки и защиты от перегрузки и понижения напряжения (0 - защита). </w:t>
      </w:r>
    </w:p>
    <w:p w14:paraId="5B31AA5E" w14:textId="77777777" w:rsidR="00C13DB5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F16BDC">
        <w:rPr>
          <w:rFonts w:eastAsia="Calibri"/>
          <w:sz w:val="28"/>
          <w:szCs w:val="28"/>
        </w:rPr>
        <w:t xml:space="preserve">Реверсивный магнитный пускатель состоит из двух контакторов и тепловых реле, смонтированных на общем основании или общем кожухе. </w:t>
      </w:r>
    </w:p>
    <w:p w14:paraId="1B61C28D" w14:textId="77777777" w:rsidR="00C13DB5" w:rsidRPr="00F16BDC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F16BDC">
        <w:rPr>
          <w:rFonts w:eastAsia="Calibri"/>
          <w:sz w:val="28"/>
          <w:szCs w:val="28"/>
        </w:rPr>
        <w:t>Реверсивный магнитный пускатель имеет механическую блокировку между контакторами, чем исключается их одновременное включение.</w:t>
      </w:r>
    </w:p>
    <w:p w14:paraId="10714C01" w14:textId="77777777" w:rsidR="00C13DB5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E1256D">
        <w:rPr>
          <w:rFonts w:eastAsia="Calibri"/>
          <w:sz w:val="28"/>
          <w:szCs w:val="28"/>
        </w:rPr>
        <w:t>Расчет магнитного пускателя осуществляется по следующим формулам: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072"/>
        <w:gridCol w:w="709"/>
      </w:tblGrid>
      <w:tr w:rsidR="00C13DB5" w:rsidRPr="00C35027" w14:paraId="78AD55CB" w14:textId="77777777" w:rsidTr="0032190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57D7F5A" w14:textId="77777777" w:rsidR="00C13DB5" w:rsidRPr="00FB621B" w:rsidRDefault="00C35027" w:rsidP="00C13DB5">
            <w:pPr>
              <w:ind w:firstLine="851"/>
              <w:jc w:val="center"/>
              <w:rPr>
                <w:rFonts w:ascii="Arial" w:hAnsi="Arial" w:cs="Arial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н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пуск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</m:sub>
              </m:sSub>
              <m:r>
                <m:rPr>
                  <m:nor/>
                </m:rPr>
                <w:rPr>
                  <w:sz w:val="32"/>
                  <w:szCs w:val="32"/>
                  <w:lang w:val="en-US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н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дв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</m:sub>
              </m:sSub>
            </m:oMath>
            <w:r w:rsidR="00C13DB5" w:rsidRPr="007D2110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8B9A5B" w14:textId="77777777" w:rsidR="00C13DB5" w:rsidRPr="007D211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2CC14A8D" w14:textId="77777777" w:rsidR="00C13DB5" w:rsidRPr="00E1256D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E1256D">
        <w:rPr>
          <w:rFonts w:eastAsia="Calibri"/>
          <w:sz w:val="28"/>
          <w:szCs w:val="28"/>
        </w:rPr>
        <w:t>где</w:t>
      </w:r>
    </w:p>
    <w:p w14:paraId="0E55DC2A" w14:textId="77777777" w:rsidR="00C13DB5" w:rsidRPr="00E1256D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E1256D">
        <w:rPr>
          <w:rFonts w:eastAsia="Calibri"/>
          <w:sz w:val="28"/>
          <w:szCs w:val="28"/>
        </w:rPr>
        <w:t xml:space="preserve">I </w:t>
      </w:r>
      <w:proofErr w:type="spellStart"/>
      <w:proofErr w:type="gramStart"/>
      <w:r w:rsidRPr="007D2110">
        <w:rPr>
          <w:rFonts w:eastAsia="Calibri"/>
          <w:sz w:val="28"/>
          <w:szCs w:val="28"/>
          <w:vertAlign w:val="subscript"/>
        </w:rPr>
        <w:t>н.пуск</w:t>
      </w:r>
      <w:proofErr w:type="spellEnd"/>
      <w:proofErr w:type="gramEnd"/>
      <w:r w:rsidRPr="007D2110">
        <w:rPr>
          <w:rFonts w:eastAsia="Calibri"/>
          <w:sz w:val="28"/>
          <w:szCs w:val="28"/>
          <w:vertAlign w:val="subscript"/>
        </w:rPr>
        <w:t>.</w:t>
      </w:r>
      <w:r w:rsidRPr="00E1256D">
        <w:rPr>
          <w:rFonts w:eastAsia="Calibri"/>
          <w:sz w:val="28"/>
          <w:szCs w:val="28"/>
        </w:rPr>
        <w:t xml:space="preserve"> - номинальный ток магнитного пускателя, А</w:t>
      </w:r>
    </w:p>
    <w:p w14:paraId="0EEC020A" w14:textId="77777777" w:rsidR="00C13DB5" w:rsidRPr="00E1256D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proofErr w:type="spellStart"/>
      <m:oMath>
        <m:r>
          <m:rPr>
            <m:nor/>
          </m:rPr>
          <w:rPr>
            <w:rFonts w:eastAsia="Calibri"/>
            <w:sz w:val="28"/>
            <w:szCs w:val="28"/>
          </w:rPr>
          <m:t>I</m:t>
        </m:r>
        <m:r>
          <m:rPr>
            <m:nor/>
          </m:rPr>
          <w:rPr>
            <w:rFonts w:eastAsia="Calibri"/>
            <w:sz w:val="28"/>
            <w:szCs w:val="28"/>
            <w:vertAlign w:val="subscript"/>
          </w:rPr>
          <m:t>н.дв</m:t>
        </m:r>
      </m:oMath>
      <w:proofErr w:type="spellEnd"/>
      <w:r w:rsidRPr="007D2110">
        <w:rPr>
          <w:rFonts w:eastAsia="Calibri"/>
          <w:sz w:val="28"/>
          <w:szCs w:val="28"/>
          <w:vertAlign w:val="subscript"/>
        </w:rPr>
        <w:t xml:space="preserve">. </w:t>
      </w:r>
      <w:r w:rsidRPr="00E1256D">
        <w:rPr>
          <w:rFonts w:eastAsia="Calibri"/>
          <w:sz w:val="28"/>
          <w:szCs w:val="28"/>
        </w:rPr>
        <w:t xml:space="preserve">- номинальный ток электродвигателя, </w:t>
      </w:r>
      <w:proofErr w:type="gramStart"/>
      <w:r w:rsidRPr="00E1256D">
        <w:rPr>
          <w:rFonts w:eastAsia="Calibri"/>
          <w:sz w:val="28"/>
          <w:szCs w:val="28"/>
        </w:rPr>
        <w:t>А</w:t>
      </w:r>
      <w:proofErr w:type="gramEnd"/>
    </w:p>
    <w:p w14:paraId="0F16F7C0" w14:textId="77777777" w:rsidR="00C13DB5" w:rsidRPr="00E1256D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E1256D">
        <w:rPr>
          <w:rFonts w:eastAsia="Calibri"/>
          <w:sz w:val="28"/>
          <w:szCs w:val="28"/>
        </w:rPr>
        <w:t xml:space="preserve">Выбираю магнитный пускатель первой величины I </w:t>
      </w:r>
      <w:proofErr w:type="spellStart"/>
      <w:proofErr w:type="gramStart"/>
      <w:r w:rsidRPr="007D2110">
        <w:rPr>
          <w:rFonts w:eastAsia="Calibri"/>
          <w:sz w:val="28"/>
          <w:szCs w:val="28"/>
          <w:vertAlign w:val="subscript"/>
        </w:rPr>
        <w:t>н.пуск</w:t>
      </w:r>
      <w:proofErr w:type="spellEnd"/>
      <w:proofErr w:type="gramEnd"/>
      <w:r w:rsidRPr="007D2110">
        <w:rPr>
          <w:rFonts w:eastAsia="Calibri"/>
          <w:sz w:val="28"/>
          <w:szCs w:val="28"/>
          <w:vertAlign w:val="subscript"/>
        </w:rPr>
        <w:t xml:space="preserve">. </w:t>
      </w:r>
      <w:r w:rsidRPr="00E1256D">
        <w:rPr>
          <w:rFonts w:eastAsia="Calibri"/>
          <w:sz w:val="28"/>
          <w:szCs w:val="28"/>
        </w:rPr>
        <w:t>=10 А</w:t>
      </w:r>
    </w:p>
    <w:p w14:paraId="7F2B4A7A" w14:textId="77777777" w:rsidR="00C13DB5" w:rsidRPr="00E1256D" w:rsidRDefault="00C13DB5" w:rsidP="00C13DB5">
      <w:pPr>
        <w:ind w:firstLine="851"/>
        <w:jc w:val="both"/>
        <w:rPr>
          <w:rFonts w:eastAsia="Calibri"/>
          <w:sz w:val="28"/>
          <w:szCs w:val="28"/>
        </w:rPr>
      </w:pPr>
      <w:r w:rsidRPr="00E1256D">
        <w:rPr>
          <w:rFonts w:eastAsia="Calibri"/>
          <w:sz w:val="28"/>
          <w:szCs w:val="28"/>
        </w:rPr>
        <w:t>Подставив значения, получим 10≥1,75 А, т. е. условие выполняется.</w:t>
      </w:r>
    </w:p>
    <w:p w14:paraId="3AD52055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ток пускового двигателя, для проверки АС3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C13DB5" w:rsidRPr="00C35027" w14:paraId="07BD8E89" w14:textId="77777777" w:rsidTr="00321900">
        <w:tc>
          <w:tcPr>
            <w:tcW w:w="9072" w:type="dxa"/>
          </w:tcPr>
          <w:p w14:paraId="1D463A04" w14:textId="77777777" w:rsidR="00C13DB5" w:rsidRPr="00FB621B" w:rsidRDefault="00C35027" w:rsidP="00C13DB5">
            <w:pPr>
              <w:ind w:firstLine="851"/>
              <w:jc w:val="center"/>
              <w:rPr>
                <w:rFonts w:ascii="Arial" w:hAnsi="Arial" w:cs="Arial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пуск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дв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</m:sub>
              </m:sSub>
              <m:r>
                <m:rPr>
                  <m:nor/>
                </m:rPr>
                <w:rPr>
                  <w:sz w:val="32"/>
                  <w:szCs w:val="3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К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sz w:val="32"/>
                  <w:szCs w:val="32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н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дв</m:t>
                  </m:r>
                  <m:r>
                    <m:rPr>
                      <m:nor/>
                    </m:rPr>
                    <w:rPr>
                      <w:sz w:val="32"/>
                      <w:szCs w:val="32"/>
                      <w:lang w:val="en-US"/>
                    </w:rPr>
                    <m:t>.</m:t>
                  </m:r>
                </m:sub>
              </m:sSub>
            </m:oMath>
            <w:r w:rsidR="00C13DB5" w:rsidRPr="00FB621B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2A2C7CD4" w14:textId="77777777" w:rsidR="00C13DB5" w:rsidRPr="007D2110" w:rsidRDefault="00C13DB5" w:rsidP="00C13DB5">
            <w:pPr>
              <w:pStyle w:val="a4"/>
              <w:numPr>
                <w:ilvl w:val="0"/>
                <w:numId w:val="15"/>
              </w:numPr>
              <w:jc w:val="both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0E11D61E" w14:textId="77777777" w:rsidR="00C13DB5" w:rsidRPr="00550C8B" w:rsidRDefault="00C13DB5" w:rsidP="00C13DB5">
      <w:pPr>
        <w:pStyle w:val="a4"/>
        <w:ind w:left="0" w:firstLine="851"/>
        <w:jc w:val="both"/>
        <w:rPr>
          <w:i/>
          <w:sz w:val="32"/>
          <w:szCs w:val="32"/>
        </w:rPr>
      </w:pPr>
      <w:r w:rsidRPr="003F6833">
        <w:rPr>
          <w:i/>
          <w:sz w:val="32"/>
          <w:szCs w:val="32"/>
          <w:lang w:val="en-US"/>
        </w:rPr>
        <w:t xml:space="preserve"> </w:t>
      </w:r>
      <m:oMath>
        <m:r>
          <m:rPr>
            <m:nor/>
          </m:rPr>
          <w:rPr>
            <w:sz w:val="32"/>
            <w:szCs w:val="3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sz w:val="32"/>
                <w:szCs w:val="32"/>
              </w:rPr>
              <m:t>I</m:t>
            </m:r>
          </m:e>
          <m:sub>
            <m:r>
              <m:rPr>
                <m:nor/>
              </m:rPr>
              <w:rPr>
                <w:sz w:val="32"/>
                <w:szCs w:val="32"/>
              </w:rPr>
              <m:t>пуск.дв.</m:t>
            </m:r>
          </m:sub>
        </m:sSub>
        <m:r>
          <m:rPr>
            <m:nor/>
          </m:rPr>
          <w:rPr>
            <w:sz w:val="32"/>
            <w:szCs w:val="32"/>
          </w:rPr>
          <m:t>=6,0∙1,75=10,5 А</m:t>
        </m:r>
      </m:oMath>
    </w:p>
    <w:p w14:paraId="5D500727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Произвожу проверку АС3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C13DB5" w:rsidRPr="00314BC4" w14:paraId="26472B1E" w14:textId="77777777" w:rsidTr="00321900">
        <w:tc>
          <w:tcPr>
            <w:tcW w:w="9072" w:type="dxa"/>
          </w:tcPr>
          <w:p w14:paraId="622F3D3B" w14:textId="77777777" w:rsidR="00C13DB5" w:rsidRPr="00314BC4" w:rsidRDefault="00C35027" w:rsidP="00C13DB5">
            <w:pPr>
              <w:pStyle w:val="a4"/>
              <w:ind w:left="0" w:firstLine="851"/>
              <w:jc w:val="center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пуск</m:t>
                  </m:r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.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пуск</m:t>
                      </m:r>
                      <m:r>
                        <m:rPr>
                          <m:nor/>
                        </m:rPr>
                        <w:rPr>
                          <w:sz w:val="32"/>
                          <w:szCs w:val="28"/>
                          <w:lang w:val="en-US"/>
                        </w:rPr>
                        <m:t>.</m:t>
                      </m:r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дв</m:t>
                      </m:r>
                      <m:r>
                        <m:rPr>
                          <m:nor/>
                        </m:rPr>
                        <w:rPr>
                          <w:sz w:val="32"/>
                          <w:szCs w:val="28"/>
                          <w:lang w:val="en-US"/>
                        </w:rPr>
                        <m:t>.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6</m:t>
                  </m:r>
                </m:den>
              </m:f>
            </m:oMath>
            <w:r w:rsidR="00C13DB5" w:rsidRPr="00314BC4">
              <w:rPr>
                <w:rFonts w:eastAsiaTheme="minorEastAsia"/>
                <w:sz w:val="32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94CE703" w14:textId="77777777" w:rsidR="00C13DB5" w:rsidRPr="007D211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134DED40" w14:textId="77777777" w:rsidR="00C13DB5" w:rsidRPr="00FB621B" w:rsidRDefault="00C35027" w:rsidP="00C13DB5">
      <w:pPr>
        <w:pStyle w:val="a4"/>
        <w:ind w:left="0" w:firstLine="851"/>
        <w:jc w:val="both"/>
        <w:rPr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sz w:val="32"/>
                <w:szCs w:val="32"/>
              </w:rPr>
              <m:t>I</m:t>
            </m:r>
          </m:e>
          <m:sub>
            <m:r>
              <m:rPr>
                <m:nor/>
              </m:rPr>
              <w:rPr>
                <w:sz w:val="32"/>
                <w:szCs w:val="32"/>
              </w:rPr>
              <m:t>н.</m:t>
            </m:r>
            <m:r>
              <m:rPr>
                <m:nor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sz w:val="32"/>
                <w:szCs w:val="32"/>
              </w:rPr>
              <m:t>пуск.</m:t>
            </m:r>
          </m:sub>
        </m:sSub>
        <m:r>
          <m:rPr>
            <m:nor/>
          </m:rPr>
          <w:rPr>
            <w:sz w:val="32"/>
            <w:szCs w:val="32"/>
          </w:rPr>
          <m:t>≥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10,5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6</m:t>
            </m:r>
          </m:den>
        </m:f>
        <m:r>
          <m:rPr>
            <m:nor/>
          </m:rPr>
          <w:rPr>
            <w:sz w:val="32"/>
            <w:szCs w:val="32"/>
          </w:rPr>
          <m:t>≥1,75 А</m:t>
        </m:r>
      </m:oMath>
      <w:r w:rsidR="00C13DB5" w:rsidRPr="00FB621B">
        <w:rPr>
          <w:rFonts w:eastAsiaTheme="minorEastAsia"/>
          <w:i/>
          <w:sz w:val="32"/>
          <w:szCs w:val="32"/>
        </w:rPr>
        <w:t xml:space="preserve"> </w:t>
      </w:r>
    </w:p>
    <w:p w14:paraId="2F937170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Подставив значения, получим 10≥1,75 А, т. е. условие выполняется.</w:t>
      </w:r>
    </w:p>
    <w:p w14:paraId="4673B093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Выбираем магнитный пускатель марки: ПМЛ-121002</w:t>
      </w:r>
    </w:p>
    <w:p w14:paraId="5F49DDE7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Основные характеристики:</w:t>
      </w:r>
    </w:p>
    <w:p w14:paraId="2FD2D357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Номинальное напряжение по изоляции: 660В</w:t>
      </w:r>
    </w:p>
    <w:p w14:paraId="46028413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Номинальное напряжение втягивающей катушки, В: 24,36,40,48,110,127,220,230,240,380,400,415,500,660, 50гц</w:t>
      </w:r>
    </w:p>
    <w:p w14:paraId="6991B414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Номинальный рабочий ток (категория применения АС-3) при напряжениях 380, 550, 660: 10, 10, 6А</w:t>
      </w:r>
    </w:p>
    <w:p w14:paraId="15B641AE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Число и вид контактов вспомогательной цепи: 1 замыкающий</w:t>
      </w:r>
    </w:p>
    <w:p w14:paraId="0C025E98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lastRenderedPageBreak/>
        <w:t>- Износостойкость механическая/коммутационная: 10/1,5 млн. циклов</w:t>
      </w:r>
    </w:p>
    <w:p w14:paraId="51F3B167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Габаритные размеры: 116,5х160х87мм (исполнение Б), 134х185х101мм (исполнение ДБ)</w:t>
      </w:r>
    </w:p>
    <w:p w14:paraId="0CE9A180" w14:textId="77777777" w:rsidR="00C13DB5" w:rsidRPr="00103D0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103D05">
        <w:rPr>
          <w:sz w:val="28"/>
          <w:szCs w:val="28"/>
        </w:rPr>
        <w:t>- Степень защиты IP54</w:t>
      </w:r>
    </w:p>
    <w:p w14:paraId="79E5603F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 и расчет автоматического выключателя</w:t>
      </w:r>
    </w:p>
    <w:p w14:paraId="6FAA4C4B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Автоматического выключатель - ко</w:t>
      </w:r>
      <w:r w:rsidRPr="00003520">
        <w:rPr>
          <w:sz w:val="28"/>
          <w:szCs w:val="28"/>
        </w:rPr>
        <w:t>нтактный коммутационный аппарат, способный включать токи, проводить их и отключать при нормальных условиях в цепи, а также включать, проводить в течение нормированного времени и автоматически отключать токи при нормированных ненормальных условиях в цепи, таких как токи короткого замыкания.</w:t>
      </w:r>
    </w:p>
    <w:p w14:paraId="733DB960" w14:textId="77777777" w:rsidR="00C13DB5" w:rsidRPr="00FB621B" w:rsidRDefault="00C13DB5" w:rsidP="00C13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произвожу по токовой нагрузке электромагнитного расцепителя исходя из условия: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C13DB5" w:rsidRPr="007D2110" w14:paraId="70C085D2" w14:textId="77777777" w:rsidTr="00321900">
        <w:tc>
          <w:tcPr>
            <w:tcW w:w="9072" w:type="dxa"/>
          </w:tcPr>
          <w:p w14:paraId="21FD99E1" w14:textId="77777777" w:rsidR="00C13DB5" w:rsidRPr="00FB621B" w:rsidRDefault="00C35027" w:rsidP="00C13DB5">
            <w:pPr>
              <w:pStyle w:val="a4"/>
              <w:ind w:left="0" w:firstLine="851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н.р</m:t>
                  </m:r>
                </m:sub>
              </m:sSub>
              <m:r>
                <m:rPr>
                  <m:nor/>
                </m:rPr>
                <w:rPr>
                  <w:rFonts w:ascii="Cambria Math"/>
                  <w:sz w:val="32"/>
                  <w:szCs w:val="32"/>
                </w:rPr>
                <m:t xml:space="preserve"> </m:t>
              </m:r>
              <m:r>
                <m:rPr>
                  <m:nor/>
                </m:rPr>
                <w:rPr>
                  <w:sz w:val="32"/>
                  <w:szCs w:val="32"/>
                </w:rPr>
                <m:t>≥</m:t>
              </m:r>
              <m:r>
                <m:rPr>
                  <m:nor/>
                </m:rPr>
                <w:rPr>
                  <w:rFonts w:ascii="Cambria Math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н.дв.</m:t>
                  </m:r>
                </m:sub>
              </m:sSub>
              <m:r>
                <m:rPr>
                  <m:nor/>
                </m:rPr>
                <w:rPr>
                  <w:sz w:val="32"/>
                  <w:szCs w:val="32"/>
                </w:rPr>
                <m:t xml:space="preserve"> </m:t>
              </m:r>
            </m:oMath>
            <w:r w:rsidR="00C13DB5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90505E9" w14:textId="77777777" w:rsidR="00C13DB5" w:rsidRPr="007D211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24DAC2C0" w14:textId="77777777" w:rsidR="00C13DB5" w:rsidRPr="00E1256D" w:rsidRDefault="00C13DB5" w:rsidP="00C13DB5">
      <w:pPr>
        <w:pStyle w:val="a4"/>
        <w:ind w:left="0" w:firstLine="708"/>
        <w:jc w:val="both"/>
        <w:rPr>
          <w:sz w:val="28"/>
          <w:szCs w:val="32"/>
        </w:rPr>
      </w:pPr>
      <w:r w:rsidRPr="00E1256D">
        <w:rPr>
          <w:sz w:val="28"/>
          <w:szCs w:val="32"/>
        </w:rPr>
        <w:t>где I</w:t>
      </w:r>
      <w:r>
        <w:rPr>
          <w:sz w:val="28"/>
          <w:szCs w:val="32"/>
        </w:rPr>
        <w:t xml:space="preserve"> </w:t>
      </w:r>
      <w:proofErr w:type="spellStart"/>
      <w:r w:rsidRPr="00FB621B">
        <w:rPr>
          <w:sz w:val="28"/>
          <w:szCs w:val="32"/>
          <w:vertAlign w:val="subscript"/>
        </w:rPr>
        <w:t>н.р</w:t>
      </w:r>
      <w:proofErr w:type="spellEnd"/>
      <w:r w:rsidRPr="00FB621B">
        <w:rPr>
          <w:sz w:val="28"/>
          <w:szCs w:val="32"/>
          <w:vertAlign w:val="subscript"/>
        </w:rPr>
        <w:t>.-</w:t>
      </w:r>
      <w:r w:rsidRPr="00E1256D">
        <w:rPr>
          <w:sz w:val="28"/>
          <w:szCs w:val="32"/>
        </w:rPr>
        <w:t xml:space="preserve"> ток номинального </w:t>
      </w:r>
      <w:proofErr w:type="spellStart"/>
      <w:r w:rsidRPr="00E1256D">
        <w:rPr>
          <w:sz w:val="28"/>
          <w:szCs w:val="32"/>
        </w:rPr>
        <w:t>расципителя</w:t>
      </w:r>
      <w:proofErr w:type="spellEnd"/>
      <w:r w:rsidRPr="00E1256D">
        <w:rPr>
          <w:sz w:val="28"/>
          <w:szCs w:val="32"/>
        </w:rPr>
        <w:t xml:space="preserve"> </w:t>
      </w:r>
    </w:p>
    <w:p w14:paraId="776E0428" w14:textId="77777777" w:rsidR="00C13DB5" w:rsidRPr="00FB621B" w:rsidRDefault="00C13DB5" w:rsidP="00C13DB5">
      <w:pPr>
        <w:ind w:firstLine="851"/>
        <w:rPr>
          <w:sz w:val="32"/>
          <w:szCs w:val="32"/>
        </w:rPr>
      </w:pPr>
      <w:r w:rsidRPr="00FB621B">
        <w:rPr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  <w:lang w:val="en-US"/>
              </w:rPr>
              <m:t>I</m:t>
            </m:r>
          </m:e>
          <m:sub>
            <m:r>
              <m:rPr>
                <m:nor/>
              </m:rPr>
              <w:rPr>
                <w:sz w:val="32"/>
                <w:szCs w:val="28"/>
              </w:rPr>
              <m:t>н.р</m:t>
            </m:r>
          </m:sub>
        </m:sSub>
        <m:r>
          <m:rPr>
            <m:nor/>
          </m:rPr>
          <w:rPr>
            <w:sz w:val="32"/>
            <w:szCs w:val="32"/>
          </w:rPr>
          <m:t xml:space="preserve"> ≥ 1,75 </m:t>
        </m:r>
      </m:oMath>
      <w:r w:rsidRPr="00FB621B">
        <w:rPr>
          <w:sz w:val="32"/>
          <w:szCs w:val="32"/>
        </w:rPr>
        <w:t>А</w:t>
      </w:r>
    </w:p>
    <w:p w14:paraId="52A26C84" w14:textId="77777777" w:rsidR="00C13DB5" w:rsidRPr="00E1256D" w:rsidRDefault="00C13DB5" w:rsidP="00C13DB5">
      <w:pPr>
        <w:ind w:firstLine="851"/>
        <w:rPr>
          <w:sz w:val="28"/>
        </w:rPr>
      </w:pPr>
      <w:r w:rsidRPr="00E1256D">
        <w:rPr>
          <w:sz w:val="28"/>
        </w:rPr>
        <w:t xml:space="preserve">Выбираю ток номинального расцепителя исходя из каталога I </w:t>
      </w:r>
      <w:proofErr w:type="spellStart"/>
      <w:r w:rsidRPr="00FB621B">
        <w:rPr>
          <w:sz w:val="28"/>
          <w:vertAlign w:val="subscript"/>
        </w:rPr>
        <w:t>н.р</w:t>
      </w:r>
      <w:proofErr w:type="spellEnd"/>
      <w:r w:rsidRPr="00E1256D">
        <w:rPr>
          <w:sz w:val="28"/>
        </w:rPr>
        <w:t>.=2 А</w:t>
      </w:r>
    </w:p>
    <w:p w14:paraId="3C29D2B4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кратность пускового тока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F3D40" w14:paraId="2277CA8F" w14:textId="77777777" w:rsidTr="00321900">
        <w:trPr>
          <w:trHeight w:val="475"/>
        </w:trPr>
        <w:tc>
          <w:tcPr>
            <w:tcW w:w="9067" w:type="dxa"/>
          </w:tcPr>
          <w:p w14:paraId="2B85198F" w14:textId="77777777" w:rsidR="00C13DB5" w:rsidRPr="00FB621B" w:rsidRDefault="00C13DB5" w:rsidP="00C13DB5">
            <w:pPr>
              <w:pStyle w:val="a4"/>
              <w:ind w:left="0" w:firstLine="851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32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К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32"/>
                      <w:szCs w:val="28"/>
                    </w:rPr>
                    <m:t xml:space="preserve"> н.дв.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н.р</m:t>
                      </m:r>
                    </m:sub>
                  </m:sSub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325872" w14:textId="77777777" w:rsidR="00C13DB5" w:rsidRPr="00EF3D4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68A28BD1" w14:textId="484318FD" w:rsidR="00C13DB5" w:rsidRPr="00EF3D40" w:rsidRDefault="00C13DB5" w:rsidP="00C13DB5">
      <w:pPr>
        <w:ind w:firstLine="851"/>
        <w:rPr>
          <w:i/>
          <w:sz w:val="32"/>
          <w:szCs w:val="28"/>
        </w:rPr>
      </w:pPr>
      <w:r w:rsidRPr="00EF3D40">
        <w:rPr>
          <w:i/>
          <w:sz w:val="32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</w:rPr>
              <m:t>К</m:t>
            </m:r>
          </m:e>
          <m:sub>
            <m:r>
              <m:rPr>
                <m:nor/>
              </m:rPr>
              <w:rPr>
                <w:sz w:val="32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sz w:val="32"/>
                <w:szCs w:val="28"/>
              </w:rPr>
              <m:t>1,75</m:t>
            </m:r>
          </m:num>
          <m:den>
            <m:r>
              <m:rPr>
                <m:nor/>
              </m:rPr>
              <w:rPr>
                <w:sz w:val="32"/>
                <w:szCs w:val="28"/>
              </w:rPr>
              <m:t>2,0</m:t>
            </m:r>
          </m:den>
        </m:f>
        <m:r>
          <w:rPr>
            <w:rFonts w:ascii="Cambria Math" w:hAnsi="Cambria Math"/>
            <w:sz w:val="32"/>
            <w:szCs w:val="28"/>
          </w:rPr>
          <m:t>=0,87≈0,9</m:t>
        </m:r>
      </m:oMath>
      <w:r>
        <w:rPr>
          <w:i/>
          <w:sz w:val="32"/>
          <w:szCs w:val="28"/>
        </w:rPr>
        <w:t xml:space="preserve"> </w:t>
      </w:r>
    </w:p>
    <w:p w14:paraId="3EDAAFC9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23403D">
        <w:rPr>
          <w:sz w:val="28"/>
          <w:szCs w:val="28"/>
        </w:rPr>
        <w:t xml:space="preserve">Выбираем автомат </w:t>
      </w:r>
      <w:r>
        <w:rPr>
          <w:sz w:val="28"/>
          <w:szCs w:val="28"/>
        </w:rPr>
        <w:t xml:space="preserve">с учетом предела регулирования </w:t>
      </w:r>
      <w:r w:rsidRPr="0023403D">
        <w:rPr>
          <w:sz w:val="28"/>
          <w:szCs w:val="28"/>
        </w:rPr>
        <w:t>АЕ2016Р</w:t>
      </w:r>
    </w:p>
    <w:p w14:paraId="66968A35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проверку на ложные срабатывания: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C35027" w14:paraId="4226F270" w14:textId="77777777" w:rsidTr="00321900">
        <w:trPr>
          <w:trHeight w:val="328"/>
        </w:trPr>
        <w:tc>
          <w:tcPr>
            <w:tcW w:w="9067" w:type="dxa"/>
          </w:tcPr>
          <w:p w14:paraId="38410B71" w14:textId="77777777" w:rsidR="00C13DB5" w:rsidRPr="00EF3D40" w:rsidRDefault="00C35027" w:rsidP="00C13DB5">
            <w:pPr>
              <w:pStyle w:val="a4"/>
              <w:ind w:left="0" w:firstLine="851"/>
              <w:jc w:val="center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ср</m:t>
                  </m:r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rFonts w:ascii="Cambria Math"/>
                      <w:sz w:val="32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.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  <w:lang w:val="en-US"/>
                </w:rPr>
                <m:t>=1,25∙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пуск</m:t>
                  </m:r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дв</m:t>
                  </m:r>
                </m:sub>
              </m:sSub>
            </m:oMath>
            <w:r w:rsidR="00C13DB5" w:rsidRPr="00EF3D40">
              <w:rPr>
                <w:rFonts w:eastAsiaTheme="minorEastAsia"/>
                <w:sz w:val="32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260AF04" w14:textId="77777777" w:rsidR="00C13DB5" w:rsidRPr="00EF3D4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6B2F7F30" w14:textId="77777777" w:rsidR="00C13DB5" w:rsidRPr="00813563" w:rsidRDefault="00C13DB5" w:rsidP="00C13DB5">
      <w:pPr>
        <w:pStyle w:val="a4"/>
        <w:ind w:left="0" w:firstLine="851"/>
        <w:rPr>
          <w:i/>
          <w:sz w:val="32"/>
          <w:szCs w:val="28"/>
        </w:rPr>
      </w:pPr>
      <w:r w:rsidRPr="00EF3D40">
        <w:rPr>
          <w:i/>
          <w:sz w:val="32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</w:rPr>
              <m:t>I</m:t>
            </m:r>
          </m:e>
          <m:sub>
            <m:r>
              <m:rPr>
                <m:nor/>
              </m:rPr>
              <w:rPr>
                <w:sz w:val="32"/>
                <w:szCs w:val="28"/>
              </w:rPr>
              <m:t>ср.р.</m:t>
            </m:r>
          </m:sub>
        </m:sSub>
        <m:r>
          <m:rPr>
            <m:nor/>
          </m:rPr>
          <w:rPr>
            <w:rFonts w:ascii="Cambria Math"/>
            <w:sz w:val="32"/>
            <w:szCs w:val="28"/>
          </w:rPr>
          <m:t xml:space="preserve"> </m:t>
        </m:r>
        <m:r>
          <m:rPr>
            <m:nor/>
          </m:rPr>
          <w:rPr>
            <w:sz w:val="32"/>
            <w:szCs w:val="28"/>
          </w:rPr>
          <m:t>=1,25∙</m:t>
        </m:r>
        <m:r>
          <m:rPr>
            <m:nor/>
          </m:rPr>
          <w:rPr>
            <w:rFonts w:ascii="Cambria Math"/>
            <w:sz w:val="32"/>
            <w:szCs w:val="28"/>
          </w:rPr>
          <m:t>10,5</m:t>
        </m:r>
        <m:r>
          <m:rPr>
            <m:nor/>
          </m:rPr>
          <w:rPr>
            <w:sz w:val="32"/>
            <w:szCs w:val="28"/>
          </w:rPr>
          <m:t>=</m:t>
        </m:r>
        <m:r>
          <m:rPr>
            <m:nor/>
          </m:rPr>
          <w:rPr>
            <w:rFonts w:ascii="Cambria Math"/>
            <w:sz w:val="32"/>
            <w:szCs w:val="28"/>
          </w:rPr>
          <m:t>13,125</m:t>
        </m:r>
      </m:oMath>
      <w:r>
        <w:rPr>
          <w:i/>
          <w:sz w:val="32"/>
          <w:szCs w:val="28"/>
        </w:rPr>
        <w:t xml:space="preserve"> </w:t>
      </w:r>
      <w:r w:rsidRPr="00103D05">
        <w:rPr>
          <w:sz w:val="32"/>
          <w:szCs w:val="28"/>
        </w:rPr>
        <w:t>А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F3D40" w14:paraId="7019AE24" w14:textId="77777777" w:rsidTr="00321900">
        <w:trPr>
          <w:trHeight w:val="328"/>
        </w:trPr>
        <w:tc>
          <w:tcPr>
            <w:tcW w:w="9067" w:type="dxa"/>
          </w:tcPr>
          <w:p w14:paraId="182F3FBD" w14:textId="77777777" w:rsidR="00C13DB5" w:rsidRPr="00EF3D40" w:rsidRDefault="00C13DB5" w:rsidP="00C13DB5">
            <w:pPr>
              <w:pStyle w:val="a4"/>
              <w:ind w:left="0" w:firstLine="8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32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ср. кат.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 xml:space="preserve"> =12∙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н.р</m:t>
                  </m:r>
                </m:sub>
              </m:sSub>
            </m:oMath>
          </w:p>
        </w:tc>
        <w:tc>
          <w:tcPr>
            <w:tcW w:w="709" w:type="dxa"/>
            <w:vAlign w:val="center"/>
          </w:tcPr>
          <w:p w14:paraId="67ACED54" w14:textId="77777777" w:rsidR="00C13DB5" w:rsidRPr="00EF3D40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14:paraId="243A9A3C" w14:textId="77777777" w:rsidR="00C13DB5" w:rsidRPr="00EF3D40" w:rsidRDefault="00C13DB5" w:rsidP="00C13DB5">
      <w:pPr>
        <w:pStyle w:val="a4"/>
        <w:ind w:left="0" w:firstLine="851"/>
        <w:rPr>
          <w:sz w:val="32"/>
          <w:szCs w:val="28"/>
        </w:rPr>
      </w:pPr>
      <w:r>
        <w:rPr>
          <w:i/>
          <w:sz w:val="32"/>
          <w:szCs w:val="28"/>
        </w:rPr>
        <w:t xml:space="preserve"> </w:t>
      </w:r>
      <m:oMath>
        <m:r>
          <m:rPr>
            <m:nor/>
          </m:rPr>
          <w:rPr>
            <w:rFonts w:ascii="Cambria Math"/>
            <w:sz w:val="32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</w:rPr>
              <m:t>I</m:t>
            </m:r>
          </m:e>
          <m:sub>
            <m:r>
              <m:rPr>
                <m:nor/>
              </m:rPr>
              <w:rPr>
                <w:sz w:val="32"/>
                <w:szCs w:val="28"/>
              </w:rPr>
              <m:t>ср.кат.</m:t>
            </m:r>
          </m:sub>
        </m:sSub>
        <m:r>
          <m:rPr>
            <m:nor/>
          </m:rPr>
          <w:rPr>
            <w:sz w:val="32"/>
            <w:szCs w:val="28"/>
          </w:rPr>
          <m:t>=12∙2,0=24 А</m:t>
        </m:r>
      </m:oMath>
    </w:p>
    <w:p w14:paraId="773BACB6" w14:textId="77777777" w:rsidR="00C13DB5" w:rsidRDefault="00C13DB5" w:rsidP="00C13DB5">
      <w:pPr>
        <w:pStyle w:val="a4"/>
        <w:ind w:left="0" w:firstLine="851"/>
        <w:jc w:val="both"/>
        <w:rPr>
          <w:sz w:val="32"/>
          <w:szCs w:val="28"/>
        </w:rPr>
      </w:pPr>
      <w:r>
        <w:rPr>
          <w:sz w:val="32"/>
          <w:szCs w:val="28"/>
        </w:rPr>
        <w:t>Сравниваем токи по условию: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3C279584" w14:textId="77777777" w:rsidTr="00321900">
        <w:trPr>
          <w:trHeight w:val="328"/>
        </w:trPr>
        <w:tc>
          <w:tcPr>
            <w:tcW w:w="9067" w:type="dxa"/>
          </w:tcPr>
          <w:p w14:paraId="475DB5CE" w14:textId="77777777" w:rsidR="00C13DB5" w:rsidRPr="00E27D98" w:rsidRDefault="00C35027" w:rsidP="00C13DB5">
            <w:pPr>
              <w:pStyle w:val="a4"/>
              <w:ind w:left="0"/>
              <w:jc w:val="center"/>
              <w:rPr>
                <w:i/>
                <w:sz w:val="3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28"/>
                      </w:rPr>
                      <m:t>ср.р.</m:t>
                    </m:r>
                  </m:sub>
                </m:sSub>
                <m:r>
                  <m:rPr>
                    <m:nor/>
                  </m:rPr>
                  <w:rPr>
                    <w:rFonts w:ascii="Cambria Math"/>
                    <w:sz w:val="32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32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2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28"/>
                      </w:rPr>
                      <m:t>ср.кат.</m:t>
                    </m:r>
                  </m:sub>
                </m:sSub>
                <m:r>
                  <m:rPr>
                    <m:nor/>
                  </m:rPr>
                  <w:rPr>
                    <w:rFonts w:ascii="Cambria Math"/>
                    <w:sz w:val="32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709" w:type="dxa"/>
            <w:vAlign w:val="center"/>
          </w:tcPr>
          <w:p w14:paraId="71148B0E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559FC57D" w14:textId="77777777" w:rsidR="00C13DB5" w:rsidRPr="006A5DB9" w:rsidRDefault="00C13DB5" w:rsidP="00C13DB5">
      <w:pPr>
        <w:pStyle w:val="a4"/>
        <w:ind w:left="0" w:firstLine="851"/>
        <w:rPr>
          <w:sz w:val="32"/>
          <w:szCs w:val="28"/>
        </w:rPr>
      </w:pPr>
      <m:oMath>
        <m:r>
          <w:rPr>
            <w:rFonts w:ascii="Cambria Math" w:hAnsi="Cambria Math"/>
            <w:sz w:val="32"/>
            <w:szCs w:val="28"/>
          </w:rPr>
          <m:t>13,125≤24</m:t>
        </m:r>
      </m:oMath>
      <w:r>
        <w:rPr>
          <w:sz w:val="32"/>
          <w:szCs w:val="28"/>
        </w:rPr>
        <w:t xml:space="preserve"> А</w:t>
      </w:r>
    </w:p>
    <w:p w14:paraId="6D6832C2" w14:textId="77777777" w:rsidR="00C13DB5" w:rsidRDefault="00C13DB5" w:rsidP="00C13DB5">
      <w:pPr>
        <w:pStyle w:val="a4"/>
        <w:ind w:left="0" w:firstLine="851"/>
        <w:jc w:val="both"/>
        <w:rPr>
          <w:sz w:val="28"/>
          <w:szCs w:val="28"/>
        </w:rPr>
      </w:pPr>
      <w:r w:rsidRPr="0037359B">
        <w:rPr>
          <w:sz w:val="28"/>
          <w:szCs w:val="28"/>
        </w:rPr>
        <w:t>Проверка на</w:t>
      </w:r>
      <w:r>
        <w:rPr>
          <w:sz w:val="28"/>
          <w:szCs w:val="28"/>
        </w:rPr>
        <w:t xml:space="preserve"> ложные срабатывания автоматический выключатель прошел успешно</w:t>
      </w:r>
      <w:r w:rsidRPr="0037359B">
        <w:rPr>
          <w:sz w:val="28"/>
          <w:szCs w:val="28"/>
        </w:rPr>
        <w:t xml:space="preserve">. </w:t>
      </w:r>
    </w:p>
    <w:p w14:paraId="562E42E7" w14:textId="77777777" w:rsidR="00C13DB5" w:rsidRDefault="00C13DB5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2C256280" w14:textId="4B6E0122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4 Расчет и выбор проводов.</w:t>
      </w:r>
    </w:p>
    <w:p w14:paraId="00461F1D" w14:textId="47C971AF" w:rsidR="003A25DC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0EA0AAF8" w14:textId="77777777" w:rsidR="00C13DB5" w:rsidRDefault="00C13DB5" w:rsidP="00C13D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Электропроводку выбираем в зависимости от вида электроприемника с учетом условий окружающей среды, требований безопасности и противопожарной безопасности.  Т.к. помещение будет влажное, мы прокладываем в стальных трубах</w:t>
      </w:r>
    </w:p>
    <w:p w14:paraId="44CB91EF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</w:rPr>
        <w:t>Сечение проводов и кабелей напряжением до 1000В определяю исходя из двух условий:</w:t>
      </w:r>
    </w:p>
    <w:p w14:paraId="50AA4D3F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</w:rPr>
        <w:t>По условию нагрева длительным расчетным током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CC739B" w14:paraId="6CAC35BC" w14:textId="77777777" w:rsidTr="00321900">
        <w:trPr>
          <w:trHeight w:val="328"/>
        </w:trPr>
        <w:tc>
          <w:tcPr>
            <w:tcW w:w="9067" w:type="dxa"/>
          </w:tcPr>
          <w:p w14:paraId="30625868" w14:textId="77777777" w:rsidR="00C13DB5" w:rsidRPr="00CC739B" w:rsidRDefault="00C13DB5" w:rsidP="00C13DB5">
            <w:pPr>
              <w:pStyle w:val="a4"/>
              <w:ind w:left="0" w:firstLine="880"/>
              <w:jc w:val="center"/>
              <w:rPr>
                <w:i/>
                <w:sz w:val="32"/>
                <w:szCs w:val="28"/>
              </w:rPr>
            </w:pPr>
            <w:r w:rsidRPr="00CC739B">
              <w:rPr>
                <w:rFonts w:eastAsiaTheme="minorEastAsia"/>
                <w:sz w:val="32"/>
                <w:szCs w:val="28"/>
              </w:rPr>
              <w:lastRenderedPageBreak/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доп</m:t>
                  </m:r>
                </m:sub>
              </m:sSub>
              <m:r>
                <m:rPr>
                  <m:nor/>
                </m:rPr>
                <w:rPr>
                  <w:rFonts w:ascii="Cambria Math"/>
                  <w:sz w:val="32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sz w:val="32"/>
                  <w:szCs w:val="28"/>
                </w:rPr>
                <m:t>≥</m:t>
              </m:r>
              <m:r>
                <m:rPr>
                  <m:nor/>
                </m:rPr>
                <w:rPr>
                  <w:rFonts w:ascii="Cambria Math"/>
                  <w:sz w:val="32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н.дв.</m:t>
                  </m:r>
                </m:sub>
              </m:sSub>
            </m:oMath>
          </w:p>
        </w:tc>
        <w:tc>
          <w:tcPr>
            <w:tcW w:w="709" w:type="dxa"/>
            <w:vAlign w:val="center"/>
          </w:tcPr>
          <w:p w14:paraId="47E6648C" w14:textId="77777777" w:rsidR="00C13DB5" w:rsidRPr="00CC739B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25965633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32"/>
            <w:szCs w:val="28"/>
          </w:rPr>
          <m:t>19 ≥</m:t>
        </m:r>
        <m:r>
          <m:rPr>
            <m:nor/>
          </m:rPr>
          <w:rPr>
            <w:rFonts w:ascii="Cambria Math"/>
            <w:sz w:val="32"/>
            <w:szCs w:val="28"/>
          </w:rPr>
          <m:t xml:space="preserve"> </m:t>
        </m:r>
        <m:r>
          <m:rPr>
            <m:nor/>
          </m:rPr>
          <w:rPr>
            <w:sz w:val="32"/>
            <w:szCs w:val="28"/>
          </w:rPr>
          <m:t>1,75</m:t>
        </m:r>
      </m:oMath>
      <w:r w:rsidRPr="00CC739B">
        <w:rPr>
          <w:rFonts w:eastAsiaTheme="minorEastAsia"/>
          <w:sz w:val="32"/>
          <w:szCs w:val="28"/>
        </w:rPr>
        <w:t xml:space="preserve"> А</w:t>
      </w:r>
    </w:p>
    <w:p w14:paraId="1375A165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</w:rPr>
        <w:t>По условию соответствия сечения провода аппарату защиты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CC739B" w14:paraId="38CC9071" w14:textId="77777777" w:rsidTr="00321900">
        <w:trPr>
          <w:trHeight w:val="328"/>
        </w:trPr>
        <w:tc>
          <w:tcPr>
            <w:tcW w:w="9067" w:type="dxa"/>
          </w:tcPr>
          <w:p w14:paraId="22BD6261" w14:textId="77777777" w:rsidR="00C13DB5" w:rsidRPr="00CC739B" w:rsidRDefault="00C13DB5" w:rsidP="00C13DB5">
            <w:pPr>
              <w:pStyle w:val="a4"/>
              <w:ind w:left="0" w:firstLine="880"/>
              <w:jc w:val="center"/>
              <w:rPr>
                <w:i/>
                <w:sz w:val="32"/>
                <w:szCs w:val="28"/>
              </w:rPr>
            </w:pPr>
            <w:r w:rsidRPr="00CC739B">
              <w:rPr>
                <w:rFonts w:eastAsiaTheme="minorEastAsia"/>
                <w:sz w:val="32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доп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з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н.р.</m:t>
                  </m:r>
                </m:sub>
              </m:sSub>
            </m:oMath>
          </w:p>
        </w:tc>
        <w:tc>
          <w:tcPr>
            <w:tcW w:w="709" w:type="dxa"/>
            <w:vAlign w:val="center"/>
          </w:tcPr>
          <w:p w14:paraId="5673F00A" w14:textId="77777777" w:rsidR="00C13DB5" w:rsidRPr="00CC739B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1ACE0C9B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</w:rPr>
        <w:t>где</w:t>
      </w:r>
    </w:p>
    <w:p w14:paraId="6DC649B5" w14:textId="77777777" w:rsidR="00C13DB5" w:rsidRPr="00CC739B" w:rsidRDefault="00C13DB5" w:rsidP="00C13DB5">
      <w:pPr>
        <w:ind w:firstLine="851"/>
        <w:jc w:val="both"/>
        <w:rPr>
          <w:sz w:val="28"/>
          <w:szCs w:val="28"/>
        </w:rPr>
      </w:pPr>
      <w:r w:rsidRPr="00CC739B">
        <w:rPr>
          <w:sz w:val="28"/>
          <w:szCs w:val="28"/>
          <w:lang w:val="en-US"/>
        </w:rPr>
        <w:t>K</w:t>
      </w:r>
      <w:r w:rsidRPr="0078762B">
        <w:rPr>
          <w:sz w:val="28"/>
          <w:szCs w:val="28"/>
          <w:vertAlign w:val="subscript"/>
        </w:rPr>
        <w:t>з</w:t>
      </w:r>
      <w:r w:rsidRPr="0078762B">
        <w:rPr>
          <w:sz w:val="28"/>
          <w:szCs w:val="28"/>
        </w:rPr>
        <w:t>=</w:t>
      </w:r>
      <w:r w:rsidRPr="00CC739B">
        <w:rPr>
          <w:sz w:val="28"/>
          <w:szCs w:val="28"/>
        </w:rPr>
        <w:t>1 – коэффициент защиты</w:t>
      </w:r>
    </w:p>
    <w:p w14:paraId="6B0695D2" w14:textId="77777777" w:rsidR="00C13DB5" w:rsidRPr="00CC739B" w:rsidRDefault="00C13DB5" w:rsidP="00C13DB5">
      <w:pPr>
        <w:ind w:firstLine="851"/>
        <w:rPr>
          <w:sz w:val="32"/>
          <w:szCs w:val="28"/>
        </w:rPr>
      </w:pPr>
      <w:r w:rsidRPr="00CC739B">
        <w:rPr>
          <w:sz w:val="32"/>
          <w:szCs w:val="28"/>
          <w:lang w:val="en-US"/>
        </w:rPr>
        <w:t>I</w:t>
      </w:r>
      <w:r w:rsidRPr="00CC739B">
        <w:rPr>
          <w:sz w:val="32"/>
          <w:szCs w:val="28"/>
          <w:vertAlign w:val="subscript"/>
        </w:rPr>
        <w:t xml:space="preserve">доп. </w:t>
      </w:r>
      <w:r w:rsidRPr="00CC739B">
        <w:rPr>
          <w:sz w:val="32"/>
          <w:szCs w:val="28"/>
        </w:rPr>
        <w:t>=1∙2=2 А</w:t>
      </w:r>
    </w:p>
    <w:p w14:paraId="7358FE72" w14:textId="2F3CF4B0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сечения провода по первому условию сходится к нахождению расчетного тока линии и сравнению его с допустимым.</w:t>
      </w:r>
      <w:r w:rsidRPr="00C13DB5">
        <w:t xml:space="preserve"> </w:t>
      </w:r>
      <w:r w:rsidRPr="00C13DB5">
        <w:rPr>
          <w:sz w:val="28"/>
          <w:szCs w:val="28"/>
        </w:rPr>
        <w:t>Второе условие – проверка на пропускную способность. Определив сечение провода по двум условиям, окончательно выбираю большее значение сечения.</w:t>
      </w:r>
    </w:p>
    <w:p w14:paraId="76AE76DF" w14:textId="3826454A" w:rsid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Выбираю провод с резиновой и полихлорвиниловой изоляцией с алюминиевыми жилами. Способ прокладки: три провода в трубе. Площадь сечения-2,5мм2. Марка АПВ 3∙2,5мм2</w:t>
      </w:r>
    </w:p>
    <w:p w14:paraId="161B1148" w14:textId="77777777" w:rsidR="00C13DB5" w:rsidRPr="00E454E3" w:rsidRDefault="00C13DB5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</w:p>
    <w:p w14:paraId="3140971A" w14:textId="3157618D" w:rsidR="003A25DC" w:rsidRPr="00E454E3" w:rsidRDefault="003A25DC" w:rsidP="003A25DC">
      <w:pPr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454E3">
        <w:rPr>
          <w:color w:val="auto"/>
          <w:sz w:val="28"/>
          <w:szCs w:val="28"/>
          <w:shd w:val="clear" w:color="auto" w:fill="FFFFFF"/>
        </w:rPr>
        <w:t>5 Разработка пультов и щитов управления.</w:t>
      </w:r>
    </w:p>
    <w:p w14:paraId="22035FE3" w14:textId="76824055" w:rsidR="0076756C" w:rsidRPr="00E454E3" w:rsidRDefault="0076756C" w:rsidP="0076756C">
      <w:pPr>
        <w:spacing w:line="360" w:lineRule="auto"/>
        <w:ind w:firstLine="284"/>
        <w:jc w:val="center"/>
        <w:rPr>
          <w:color w:val="auto"/>
          <w:sz w:val="32"/>
          <w:szCs w:val="32"/>
        </w:rPr>
      </w:pPr>
    </w:p>
    <w:p w14:paraId="3B90193B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Распределительное устройство – это электрическая установка, которая служит для приема и распределения электрической энергии. Эта установка состоит из коммутационных аппаратов, соединительных и сборных шин, а также вспомогательных устройств, защитных устройств, измерительной аппаратуры и автоматики.</w:t>
      </w:r>
    </w:p>
    <w:p w14:paraId="2224AD79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Распределительный пункт (РП)– это пункт, который предназначен для приема и распределения электрической энергии между отдельными потребителями без преобразования и трансформации. Обычно, энергия подводится к сборным шинам, а от них уходит по отдельным линиям. Если такой пункт получает питание напрямую от энергосистемы, то его называют центральным распределительным пунктом.</w:t>
      </w:r>
    </w:p>
    <w:p w14:paraId="741FC7E8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 xml:space="preserve">Автоматизацию легко реализовать, установив в специально отведенном месте шкаф управления насосами – компактную распределительную станцию, работающую в нескольких режимах. </w:t>
      </w:r>
    </w:p>
    <w:p w14:paraId="0244FE08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Щит управления обеспечивает:</w:t>
      </w:r>
    </w:p>
    <w:p w14:paraId="2BD21801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управление насосами в автоматическом режиме;</w:t>
      </w:r>
    </w:p>
    <w:p w14:paraId="35EFA074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защиту параметров насосного агрегата по встроенным датчикам;</w:t>
      </w:r>
    </w:p>
    <w:p w14:paraId="44EB5490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контроль напряжений и фаз;</w:t>
      </w:r>
    </w:p>
    <w:p w14:paraId="1317EAA9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индикацию состояния насоса;</w:t>
      </w:r>
    </w:p>
    <w:p w14:paraId="179220C6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контроль «сухого хода»;</w:t>
      </w:r>
    </w:p>
    <w:p w14:paraId="5C001B6D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- включение/отключение насосов в ручном режиме;</w:t>
      </w:r>
    </w:p>
    <w:p w14:paraId="0B291A17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 xml:space="preserve">- IP54 исполнение с </w:t>
      </w:r>
      <w:proofErr w:type="spellStart"/>
      <w:r w:rsidRPr="00C13DB5">
        <w:rPr>
          <w:sz w:val="28"/>
          <w:szCs w:val="28"/>
        </w:rPr>
        <w:t>пылевлагозащитой</w:t>
      </w:r>
      <w:proofErr w:type="spellEnd"/>
      <w:r w:rsidRPr="00C13DB5">
        <w:rPr>
          <w:sz w:val="28"/>
          <w:szCs w:val="28"/>
        </w:rPr>
        <w:t>.</w:t>
      </w:r>
    </w:p>
    <w:p w14:paraId="42DA90A3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 xml:space="preserve">ЩУН-КНС-МИНИ предназначен для автоматического и ручного управления процесса откачки жидкости. Защищает трехфазные электродвигатели насосных агрегатов с напряжением питания 380 </w:t>
      </w:r>
      <w:proofErr w:type="spellStart"/>
      <w:r w:rsidRPr="00C13DB5">
        <w:rPr>
          <w:sz w:val="28"/>
          <w:szCs w:val="28"/>
        </w:rPr>
        <w:t>В.Простота</w:t>
      </w:r>
      <w:proofErr w:type="spellEnd"/>
      <w:r w:rsidRPr="00C13DB5">
        <w:rPr>
          <w:sz w:val="28"/>
          <w:szCs w:val="28"/>
        </w:rPr>
        <w:t xml:space="preserve"> конструкции обеспечивает высокую надежность и удобство в обслуживании и </w:t>
      </w:r>
      <w:r w:rsidRPr="00C13DB5">
        <w:rPr>
          <w:sz w:val="28"/>
          <w:szCs w:val="28"/>
        </w:rPr>
        <w:lastRenderedPageBreak/>
        <w:t>эксплуатации. Автоматический режим обеспечивается релейной логикой работы. В качестве датчиков уровня могут использоваться поплавковые выключатели. ЩУН-КНС-МИНИ имеет защиту по датчику сухого хода, что исключает возможность включения насосов без воды.</w:t>
      </w:r>
    </w:p>
    <w:p w14:paraId="55EBA477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Технические характеристики ЩУН-КНС-МИНИ</w:t>
      </w:r>
    </w:p>
    <w:p w14:paraId="4C114E9C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Количество подключаемых электродвигателей: 3</w:t>
      </w:r>
    </w:p>
    <w:p w14:paraId="4F01874B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Способ пуска: до 18,5 кВт – прямой от 22 кВт – плавный</w:t>
      </w:r>
    </w:p>
    <w:p w14:paraId="08B0332C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Номинальное напряжение силовой цепи: 380 В</w:t>
      </w:r>
    </w:p>
    <w:p w14:paraId="6AA7DA2D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Частота тока питающего напряжения:50±2 Гц</w:t>
      </w:r>
    </w:p>
    <w:p w14:paraId="4469DD38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Допустимые отклонения напряжения: ± 15%</w:t>
      </w:r>
    </w:p>
    <w:p w14:paraId="2C588443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Степень защиты корпуса: IP54</w:t>
      </w:r>
    </w:p>
    <w:p w14:paraId="7DEAF7E8" w14:textId="46F9EF88" w:rsidR="0076756C" w:rsidRDefault="00C13DB5" w:rsidP="00C13DB5">
      <w:pPr>
        <w:ind w:firstLine="851"/>
        <w:jc w:val="both"/>
        <w:rPr>
          <w:sz w:val="28"/>
          <w:szCs w:val="28"/>
        </w:rPr>
      </w:pPr>
      <w:r w:rsidRPr="00C13DB5">
        <w:rPr>
          <w:sz w:val="28"/>
          <w:szCs w:val="28"/>
        </w:rPr>
        <w:t>Способ установки: настенное</w:t>
      </w:r>
    </w:p>
    <w:p w14:paraId="7D670A7F" w14:textId="77777777" w:rsidR="00C13DB5" w:rsidRPr="00C13DB5" w:rsidRDefault="00C13DB5" w:rsidP="00C13DB5">
      <w:pPr>
        <w:ind w:firstLine="851"/>
        <w:jc w:val="both"/>
        <w:rPr>
          <w:sz w:val="28"/>
          <w:szCs w:val="28"/>
        </w:rPr>
      </w:pPr>
    </w:p>
    <w:p w14:paraId="423ABD16" w14:textId="6F2120C8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  <w:r w:rsidRPr="0076756C">
        <w:rPr>
          <w:sz w:val="32"/>
          <w:szCs w:val="32"/>
        </w:rPr>
        <w:t>2.5.</w:t>
      </w:r>
      <w:r>
        <w:rPr>
          <w:sz w:val="32"/>
          <w:szCs w:val="32"/>
        </w:rPr>
        <w:t xml:space="preserve"> </w:t>
      </w:r>
      <w:r w:rsidRPr="0076756C">
        <w:rPr>
          <w:sz w:val="32"/>
          <w:szCs w:val="32"/>
        </w:rPr>
        <w:t>Оценка надежности работы САУ.</w:t>
      </w:r>
    </w:p>
    <w:p w14:paraId="6EC9AAAB" w14:textId="49A55DAD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17A0B6DA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 xml:space="preserve">Все задачи по показателю расчёта решаются на основе теории вероятности и математической статистики. Показатели определяются с ГОСТ, который определяют их отношения количеством или надёжным. К качественным показателем относится: надёжность, безопасность, долговечность, отказ и </w:t>
      </w:r>
      <w:proofErr w:type="spellStart"/>
      <w:r w:rsidRPr="00E855CD">
        <w:rPr>
          <w:sz w:val="28"/>
          <w:szCs w:val="28"/>
        </w:rPr>
        <w:t>тд</w:t>
      </w:r>
      <w:proofErr w:type="spellEnd"/>
      <w:r w:rsidRPr="00E855CD">
        <w:rPr>
          <w:sz w:val="28"/>
          <w:szCs w:val="28"/>
        </w:rPr>
        <w:t xml:space="preserve">. </w:t>
      </w:r>
    </w:p>
    <w:p w14:paraId="0B939AB9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iCs/>
          <w:sz w:val="28"/>
          <w:szCs w:val="28"/>
        </w:rPr>
        <w:t>Надежность -</w:t>
      </w:r>
      <w:r w:rsidRPr="00E855CD">
        <w:rPr>
          <w:sz w:val="28"/>
          <w:szCs w:val="28"/>
        </w:rPr>
        <w:t xml:space="preserve"> свойство объекта сохранять во времени в установленных пределах значения всех параметров, характеризующих способность выполнять требуемые функции </w:t>
      </w:r>
      <w:r w:rsidRPr="00CC739B">
        <w:rPr>
          <w:sz w:val="28"/>
          <w:szCs w:val="28"/>
        </w:rPr>
        <w:t>в заданных</w:t>
      </w:r>
      <w:r w:rsidRPr="00E855CD">
        <w:rPr>
          <w:w w:val="80"/>
          <w:sz w:val="28"/>
          <w:szCs w:val="28"/>
        </w:rPr>
        <w:t xml:space="preserve"> </w:t>
      </w:r>
      <w:r w:rsidRPr="00E855CD">
        <w:rPr>
          <w:sz w:val="28"/>
          <w:szCs w:val="28"/>
        </w:rPr>
        <w:t xml:space="preserve">режимах и условиях применения, технического </w:t>
      </w:r>
      <w:r w:rsidRPr="002C54DD">
        <w:rPr>
          <w:sz w:val="28"/>
          <w:szCs w:val="28"/>
        </w:rPr>
        <w:t>обслуживания, ремонта, хранения и транспортирования. В зависимости от назначения объекта</w:t>
      </w:r>
      <w:r w:rsidRPr="00E855CD">
        <w:rPr>
          <w:sz w:val="28"/>
          <w:szCs w:val="28"/>
        </w:rPr>
        <w:t xml:space="preserve"> и условий</w:t>
      </w:r>
      <w:r>
        <w:rPr>
          <w:sz w:val="28"/>
          <w:szCs w:val="28"/>
        </w:rPr>
        <w:t xml:space="preserve"> его применения надежность соче</w:t>
      </w:r>
      <w:r w:rsidRPr="00E855CD">
        <w:rPr>
          <w:sz w:val="28"/>
          <w:szCs w:val="28"/>
        </w:rPr>
        <w:t>тает в себе безотказность, долговечность, ремонтопригодность и сохраняемость.</w:t>
      </w:r>
    </w:p>
    <w:p w14:paraId="38A3504C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314BC4">
        <w:rPr>
          <w:iCs/>
          <w:sz w:val="28"/>
          <w:szCs w:val="28"/>
        </w:rPr>
        <w:t>Безотказность - свойство объекта сохранять работоспособное состояние в течение некоторого времени</w:t>
      </w:r>
      <w:r w:rsidRPr="00E855CD">
        <w:rPr>
          <w:sz w:val="28"/>
          <w:szCs w:val="28"/>
        </w:rPr>
        <w:t xml:space="preserve"> или некоторой наработки, под которой понимают продолжительность или объем работы электротех</w:t>
      </w:r>
      <w:r>
        <w:rPr>
          <w:sz w:val="28"/>
          <w:szCs w:val="28"/>
        </w:rPr>
        <w:t>нического устройства. Обычно на</w:t>
      </w:r>
      <w:r w:rsidRPr="00E855CD">
        <w:rPr>
          <w:sz w:val="28"/>
          <w:szCs w:val="28"/>
        </w:rPr>
        <w:t>работку измеряют в часах либо характеризуют числом циклов или переключений. Так, в часах выражают наработку электро</w:t>
      </w:r>
      <w:r w:rsidRPr="00E855CD">
        <w:rPr>
          <w:sz w:val="28"/>
          <w:szCs w:val="28"/>
        </w:rPr>
        <w:softHyphen/>
        <w:t>двигателей, распределительных устройств, а числом циклов или переключений характеризуют наработку элементов средств авто</w:t>
      </w:r>
      <w:r w:rsidRPr="00E855CD">
        <w:rPr>
          <w:sz w:val="28"/>
          <w:szCs w:val="28"/>
        </w:rPr>
        <w:softHyphen/>
        <w:t>матизации.</w:t>
      </w:r>
    </w:p>
    <w:p w14:paraId="6C4C4A13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314BC4">
        <w:rPr>
          <w:iCs/>
          <w:sz w:val="28"/>
          <w:szCs w:val="28"/>
        </w:rPr>
        <w:t>Долговечность - свойство объекта сохранять работоспособность до наступления предельного состояния при установленной системе технического обслуживания и ремонта. Предельное состояние электротехнического устройства и средств автоматизации</w:t>
      </w:r>
      <w:r w:rsidRPr="00E855CD">
        <w:rPr>
          <w:sz w:val="28"/>
          <w:szCs w:val="28"/>
        </w:rPr>
        <w:t xml:space="preserve"> определяется несоответствием хотя бы одного его параметра заданному.</w:t>
      </w:r>
    </w:p>
    <w:p w14:paraId="45C2AC45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Ремонтопригодност</w:t>
      </w:r>
      <w:r w:rsidRPr="00E855CD">
        <w:rPr>
          <w:sz w:val="28"/>
          <w:szCs w:val="28"/>
        </w:rPr>
        <w:t>ь</w:t>
      </w:r>
      <w:r>
        <w:rPr>
          <w:sz w:val="28"/>
          <w:szCs w:val="28"/>
        </w:rPr>
        <w:t xml:space="preserve"> - свойство объекта, заклю</w:t>
      </w:r>
      <w:r w:rsidRPr="00E855CD">
        <w:rPr>
          <w:sz w:val="28"/>
          <w:szCs w:val="28"/>
        </w:rPr>
        <w:t xml:space="preserve">чающееся в приспособленности к предупреждению и обнаружению причин возникновения отказов, повреждений и поддержанию работоспособного </w:t>
      </w:r>
      <w:r w:rsidRPr="00E855CD">
        <w:rPr>
          <w:sz w:val="28"/>
          <w:szCs w:val="28"/>
        </w:rPr>
        <w:lastRenderedPageBreak/>
        <w:t>состояния, а также его восстановлению посредством технического обслуживания и ремонта.</w:t>
      </w:r>
    </w:p>
    <w:p w14:paraId="5857A629" w14:textId="77777777" w:rsidR="00C13DB5" w:rsidRPr="00314BC4" w:rsidRDefault="00C13DB5" w:rsidP="00C13DB5">
      <w:pPr>
        <w:ind w:firstLine="851"/>
        <w:jc w:val="both"/>
        <w:rPr>
          <w:sz w:val="28"/>
          <w:szCs w:val="28"/>
        </w:rPr>
      </w:pPr>
      <w:r w:rsidRPr="00314BC4">
        <w:rPr>
          <w:sz w:val="28"/>
          <w:szCs w:val="28"/>
        </w:rPr>
        <w:t>Сохраняемость</w:t>
      </w:r>
      <w:r w:rsidRPr="00E855CD">
        <w:rPr>
          <w:sz w:val="28"/>
          <w:szCs w:val="28"/>
        </w:rPr>
        <w:t xml:space="preserve"> - свойство объекта сохранять значе</w:t>
      </w:r>
      <w:r w:rsidRPr="00E855CD">
        <w:rPr>
          <w:sz w:val="28"/>
          <w:szCs w:val="28"/>
        </w:rPr>
        <w:softHyphen/>
        <w:t>ния показателей безотка</w:t>
      </w:r>
      <w:r>
        <w:rPr>
          <w:sz w:val="28"/>
          <w:szCs w:val="28"/>
        </w:rPr>
        <w:t>зности, долговечности и ремонто</w:t>
      </w:r>
      <w:r w:rsidRPr="00E855CD">
        <w:rPr>
          <w:sz w:val="28"/>
          <w:szCs w:val="28"/>
        </w:rPr>
        <w:t>пригодности в течение и по</w:t>
      </w:r>
      <w:r>
        <w:rPr>
          <w:sz w:val="28"/>
          <w:szCs w:val="28"/>
        </w:rPr>
        <w:t>сле хранения и (или) транспорти</w:t>
      </w:r>
      <w:r w:rsidRPr="00E855CD">
        <w:rPr>
          <w:sz w:val="28"/>
          <w:szCs w:val="28"/>
        </w:rPr>
        <w:t>рования.</w:t>
      </w:r>
    </w:p>
    <w:p w14:paraId="358E5D98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Надежность электротехнических устройств и их элементов закладывается при проектировании, обеспечивается в процессе производства и монтажа, поддерживается в условиях эксплуатации. Различают конструктив</w:t>
      </w:r>
      <w:r>
        <w:rPr>
          <w:sz w:val="28"/>
          <w:szCs w:val="28"/>
        </w:rPr>
        <w:t>ную, производственную и эксплуа</w:t>
      </w:r>
      <w:r w:rsidRPr="00E855CD">
        <w:rPr>
          <w:sz w:val="28"/>
          <w:szCs w:val="28"/>
        </w:rPr>
        <w:t>тационную надежность.</w:t>
      </w:r>
    </w:p>
    <w:p w14:paraId="31A95CDF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Важнейшие условия, обесп</w:t>
      </w:r>
      <w:r>
        <w:rPr>
          <w:sz w:val="28"/>
          <w:szCs w:val="28"/>
        </w:rPr>
        <w:t>ечивающие высокую эксплуатацион</w:t>
      </w:r>
      <w:r w:rsidRPr="00E855CD">
        <w:rPr>
          <w:sz w:val="28"/>
          <w:szCs w:val="28"/>
        </w:rPr>
        <w:t>ную надежность электротехнических устройств, - рациональная</w:t>
      </w:r>
      <w:r w:rsidRPr="00E855CD">
        <w:rPr>
          <w:w w:val="75"/>
          <w:sz w:val="28"/>
          <w:szCs w:val="28"/>
        </w:rPr>
        <w:t xml:space="preserve"> </w:t>
      </w:r>
      <w:r w:rsidRPr="00E855CD">
        <w:rPr>
          <w:sz w:val="28"/>
          <w:szCs w:val="28"/>
        </w:rPr>
        <w:t>организация и технология технического</w:t>
      </w:r>
      <w:r w:rsidRPr="00E855CD">
        <w:rPr>
          <w:w w:val="75"/>
          <w:sz w:val="28"/>
          <w:szCs w:val="28"/>
        </w:rPr>
        <w:t xml:space="preserve"> </w:t>
      </w:r>
      <w:r w:rsidRPr="00E855CD">
        <w:rPr>
          <w:sz w:val="28"/>
          <w:szCs w:val="28"/>
        </w:rPr>
        <w:t xml:space="preserve">обслуживания </w:t>
      </w:r>
      <w:r w:rsidRPr="00E855CD">
        <w:rPr>
          <w:w w:val="75"/>
          <w:sz w:val="28"/>
          <w:szCs w:val="28"/>
        </w:rPr>
        <w:t xml:space="preserve">и </w:t>
      </w:r>
      <w:r>
        <w:rPr>
          <w:sz w:val="28"/>
          <w:szCs w:val="28"/>
        </w:rPr>
        <w:t>ремон</w:t>
      </w:r>
      <w:r w:rsidRPr="00E855CD">
        <w:rPr>
          <w:sz w:val="28"/>
          <w:szCs w:val="28"/>
        </w:rPr>
        <w:t>та, применение материалов надлежащего качества, правильная методика выявления неисправ</w:t>
      </w:r>
      <w:r>
        <w:rPr>
          <w:sz w:val="28"/>
          <w:szCs w:val="28"/>
        </w:rPr>
        <w:t>ностей и их своевременное устра</w:t>
      </w:r>
      <w:r w:rsidRPr="00E855CD">
        <w:rPr>
          <w:sz w:val="28"/>
          <w:szCs w:val="28"/>
        </w:rPr>
        <w:t>нение.</w:t>
      </w:r>
    </w:p>
    <w:p w14:paraId="495CA9E2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В процессе эксплуатации каждое электротехническое устройство может находиться в различных</w:t>
      </w:r>
      <w:r w:rsidRPr="00E855CD">
        <w:rPr>
          <w:w w:val="75"/>
          <w:sz w:val="28"/>
          <w:szCs w:val="28"/>
        </w:rPr>
        <w:t xml:space="preserve"> </w:t>
      </w:r>
      <w:r w:rsidRPr="00E855CD">
        <w:rPr>
          <w:sz w:val="28"/>
          <w:szCs w:val="28"/>
        </w:rPr>
        <w:t>состояниях: исправности, неисправности, ра</w:t>
      </w:r>
      <w:r>
        <w:rPr>
          <w:sz w:val="28"/>
          <w:szCs w:val="28"/>
        </w:rPr>
        <w:t>ботоспособности, неработоспособ</w:t>
      </w:r>
      <w:r w:rsidRPr="00E855CD">
        <w:rPr>
          <w:sz w:val="28"/>
          <w:szCs w:val="28"/>
        </w:rPr>
        <w:t>ности, предельном, дефекта, повреждения, отказа.</w:t>
      </w:r>
    </w:p>
    <w:p w14:paraId="02EE18E6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 xml:space="preserve">К количественным показателям относится: </w:t>
      </w:r>
    </w:p>
    <w:p w14:paraId="033DE236" w14:textId="77777777" w:rsidR="00C13DB5" w:rsidRPr="00E855CD" w:rsidRDefault="00C13DB5" w:rsidP="00C13DB5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5CD">
        <w:rPr>
          <w:sz w:val="28"/>
          <w:szCs w:val="28"/>
        </w:rPr>
        <w:t>вероятность безотказной работы (ВБР)</w:t>
      </w:r>
    </w:p>
    <w:p w14:paraId="781BDD00" w14:textId="77777777" w:rsidR="00C13DB5" w:rsidRPr="00E855CD" w:rsidRDefault="00C13DB5" w:rsidP="00C13DB5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5CD">
        <w:rPr>
          <w:sz w:val="28"/>
          <w:szCs w:val="28"/>
        </w:rPr>
        <w:t>средняя наработка до отказа</w:t>
      </w:r>
    </w:p>
    <w:p w14:paraId="5FFA405B" w14:textId="77777777" w:rsidR="00C13DB5" w:rsidRPr="00E855CD" w:rsidRDefault="00C13DB5" w:rsidP="00C13DB5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5CD">
        <w:rPr>
          <w:sz w:val="28"/>
          <w:szCs w:val="28"/>
        </w:rPr>
        <w:t>интенсивность отказа</w:t>
      </w:r>
    </w:p>
    <w:p w14:paraId="1E83C2E5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ВБР – это вероятность того, что в определении условиях эксплуатации устройства в заданном интервале времени не произойдёт отказ.</w:t>
      </w:r>
    </w:p>
    <w:p w14:paraId="3FD88AE1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Средняя наработка отказа – это среднее значение продолжительности работы ремонтопригодности электротехнического устройства до отказа.</w:t>
      </w:r>
    </w:p>
    <w:p w14:paraId="7154C2B6" w14:textId="77777777" w:rsidR="00C13DB5" w:rsidRPr="00E855CD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 xml:space="preserve"> Интенсивность отказа – это условная плотность времени возникновения отказов электротехнического устройства. </w:t>
      </w:r>
    </w:p>
    <w:p w14:paraId="5BBEAC50" w14:textId="77777777" w:rsidR="00C13DB5" w:rsidRDefault="00C13DB5" w:rsidP="00C13DB5">
      <w:pPr>
        <w:ind w:firstLine="851"/>
        <w:jc w:val="both"/>
        <w:rPr>
          <w:sz w:val="28"/>
          <w:szCs w:val="28"/>
        </w:rPr>
      </w:pPr>
      <w:r w:rsidRPr="00E855CD">
        <w:rPr>
          <w:sz w:val="28"/>
          <w:szCs w:val="28"/>
        </w:rPr>
        <w:t>Показатели надёжности зависят от режима работы электрического условия окружающей среды (эксплуатация). В расчётах это учитывается путём введения поправочных коэффициентов.</w:t>
      </w:r>
    </w:p>
    <w:p w14:paraId="3CE55DFE" w14:textId="77777777" w:rsidR="00C13DB5" w:rsidRPr="00C906E1" w:rsidRDefault="00C13DB5" w:rsidP="00C13D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1 - Расчет надежности САУ</w:t>
      </w:r>
    </w:p>
    <w:tbl>
      <w:tblPr>
        <w:tblStyle w:val="a3"/>
        <w:tblW w:w="5079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846"/>
        <w:gridCol w:w="1842"/>
        <w:gridCol w:w="2273"/>
        <w:gridCol w:w="864"/>
        <w:gridCol w:w="877"/>
        <w:gridCol w:w="811"/>
        <w:gridCol w:w="991"/>
        <w:gridCol w:w="989"/>
      </w:tblGrid>
      <w:tr w:rsidR="00C13DB5" w:rsidRPr="00C01C15" w14:paraId="74E53BF9" w14:textId="77777777" w:rsidTr="00321900">
        <w:tc>
          <w:tcPr>
            <w:tcW w:w="446" w:type="pct"/>
            <w:vMerge w:val="restart"/>
          </w:tcPr>
          <w:p w14:paraId="4653A673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 xml:space="preserve">№ </w:t>
            </w:r>
          </w:p>
          <w:p w14:paraId="12256711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п/п</w:t>
            </w:r>
          </w:p>
        </w:tc>
        <w:tc>
          <w:tcPr>
            <w:tcW w:w="970" w:type="pct"/>
            <w:vMerge w:val="restart"/>
          </w:tcPr>
          <w:p w14:paraId="3FEFB01F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Обозначения</w:t>
            </w:r>
          </w:p>
        </w:tc>
        <w:tc>
          <w:tcPr>
            <w:tcW w:w="1197" w:type="pct"/>
            <w:vMerge w:val="restart"/>
          </w:tcPr>
          <w:p w14:paraId="694470E6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Наименования</w:t>
            </w:r>
          </w:p>
        </w:tc>
        <w:tc>
          <w:tcPr>
            <w:tcW w:w="455" w:type="pct"/>
            <w:vMerge w:val="restart"/>
          </w:tcPr>
          <w:p w14:paraId="01AC0704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Кол-во</w:t>
            </w:r>
          </w:p>
        </w:tc>
        <w:tc>
          <w:tcPr>
            <w:tcW w:w="1931" w:type="pct"/>
            <w:gridSpan w:val="4"/>
          </w:tcPr>
          <w:p w14:paraId="3F95E7AA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 xml:space="preserve">Интенсивность отказов ƛ ∙10 </w:t>
            </w:r>
            <w:r w:rsidRPr="00C01C15">
              <w:rPr>
                <w:vertAlign w:val="superscript"/>
              </w:rPr>
              <w:t xml:space="preserve">-6 </w:t>
            </w:r>
            <w:r w:rsidRPr="00C01C15">
              <w:t>1/ч</w:t>
            </w:r>
          </w:p>
        </w:tc>
      </w:tr>
      <w:tr w:rsidR="00C13DB5" w:rsidRPr="00C01C15" w14:paraId="0AD23C57" w14:textId="77777777" w:rsidTr="00321900">
        <w:trPr>
          <w:trHeight w:val="299"/>
        </w:trPr>
        <w:tc>
          <w:tcPr>
            <w:tcW w:w="446" w:type="pct"/>
            <w:vMerge/>
          </w:tcPr>
          <w:p w14:paraId="193AC0C9" w14:textId="77777777" w:rsidR="00C13DB5" w:rsidRPr="00C01C15" w:rsidRDefault="00C13DB5" w:rsidP="00C13DB5">
            <w:pPr>
              <w:pStyle w:val="a4"/>
              <w:ind w:left="0"/>
              <w:jc w:val="center"/>
            </w:pPr>
          </w:p>
        </w:tc>
        <w:tc>
          <w:tcPr>
            <w:tcW w:w="970" w:type="pct"/>
            <w:vMerge/>
          </w:tcPr>
          <w:p w14:paraId="7E02A646" w14:textId="77777777" w:rsidR="00C13DB5" w:rsidRPr="00C01C15" w:rsidRDefault="00C13DB5" w:rsidP="00C13DB5">
            <w:pPr>
              <w:pStyle w:val="a4"/>
              <w:ind w:left="0"/>
              <w:jc w:val="center"/>
            </w:pPr>
          </w:p>
        </w:tc>
        <w:tc>
          <w:tcPr>
            <w:tcW w:w="1197" w:type="pct"/>
            <w:vMerge/>
          </w:tcPr>
          <w:p w14:paraId="46B1C1AB" w14:textId="77777777" w:rsidR="00C13DB5" w:rsidRPr="00C01C15" w:rsidRDefault="00C13DB5" w:rsidP="00C13DB5">
            <w:pPr>
              <w:pStyle w:val="a4"/>
              <w:ind w:left="0"/>
              <w:jc w:val="center"/>
            </w:pPr>
          </w:p>
        </w:tc>
        <w:tc>
          <w:tcPr>
            <w:tcW w:w="455" w:type="pct"/>
            <w:vMerge/>
          </w:tcPr>
          <w:p w14:paraId="2C5F88E0" w14:textId="77777777" w:rsidR="00C13DB5" w:rsidRPr="00C01C15" w:rsidRDefault="00C13DB5" w:rsidP="00C13DB5">
            <w:pPr>
              <w:pStyle w:val="a4"/>
              <w:ind w:left="0"/>
              <w:jc w:val="center"/>
            </w:pPr>
          </w:p>
        </w:tc>
        <w:tc>
          <w:tcPr>
            <w:tcW w:w="462" w:type="pct"/>
          </w:tcPr>
          <w:p w14:paraId="6812C55A" w14:textId="77777777" w:rsidR="00C13DB5" w:rsidRPr="00C01C15" w:rsidRDefault="00C13DB5" w:rsidP="00C13DB5">
            <w:pPr>
              <w:pStyle w:val="a4"/>
              <w:ind w:left="0"/>
              <w:jc w:val="center"/>
            </w:pPr>
            <w:proofErr w:type="spellStart"/>
            <w:r w:rsidRPr="00C01C15">
              <w:t>ƛ</w:t>
            </w:r>
            <w:r w:rsidRPr="00C01C15">
              <w:rPr>
                <w:vertAlign w:val="subscript"/>
              </w:rPr>
              <w:t>Н</w:t>
            </w:r>
            <w:proofErr w:type="spellEnd"/>
          </w:p>
        </w:tc>
        <w:tc>
          <w:tcPr>
            <w:tcW w:w="426" w:type="pct"/>
          </w:tcPr>
          <w:p w14:paraId="3329EE94" w14:textId="77777777" w:rsidR="00C13DB5" w:rsidRPr="00C01C15" w:rsidRDefault="00C13DB5" w:rsidP="00C13DB5">
            <w:pPr>
              <w:pStyle w:val="a4"/>
              <w:ind w:left="0"/>
              <w:jc w:val="center"/>
            </w:pPr>
            <w:proofErr w:type="spellStart"/>
            <w:r w:rsidRPr="00C01C15">
              <w:t>ƛ</w:t>
            </w:r>
            <w:r w:rsidRPr="00C01C15">
              <w:rPr>
                <w:vertAlign w:val="subscript"/>
              </w:rPr>
              <w:t>В</w:t>
            </w:r>
            <w:proofErr w:type="spellEnd"/>
          </w:p>
        </w:tc>
        <w:tc>
          <w:tcPr>
            <w:tcW w:w="522" w:type="pct"/>
          </w:tcPr>
          <w:p w14:paraId="6AB27848" w14:textId="77777777" w:rsidR="00C13DB5" w:rsidRPr="00C01C15" w:rsidRDefault="00C13DB5" w:rsidP="00C13DB5">
            <w:pPr>
              <w:pStyle w:val="a4"/>
              <w:ind w:left="0"/>
              <w:jc w:val="center"/>
            </w:pPr>
            <w:proofErr w:type="spellStart"/>
            <w:r w:rsidRPr="00C01C15">
              <w:t>ƛƩ</w:t>
            </w:r>
            <w:r w:rsidRPr="00C01C15">
              <w:rPr>
                <w:vertAlign w:val="subscript"/>
              </w:rPr>
              <w:t>Н</w:t>
            </w:r>
            <w:proofErr w:type="spellEnd"/>
          </w:p>
        </w:tc>
        <w:tc>
          <w:tcPr>
            <w:tcW w:w="521" w:type="pct"/>
          </w:tcPr>
          <w:p w14:paraId="5BBD5E29" w14:textId="77777777" w:rsidR="00C13DB5" w:rsidRPr="00C01C15" w:rsidRDefault="00C13DB5" w:rsidP="00C13DB5">
            <w:pPr>
              <w:pStyle w:val="a4"/>
              <w:ind w:left="0"/>
              <w:jc w:val="center"/>
            </w:pPr>
            <w:proofErr w:type="spellStart"/>
            <w:r w:rsidRPr="00C01C15">
              <w:t>ƛƩ</w:t>
            </w:r>
            <w:r w:rsidRPr="00C01C15">
              <w:rPr>
                <w:vertAlign w:val="subscript"/>
              </w:rPr>
              <w:t>В</w:t>
            </w:r>
            <w:proofErr w:type="spellEnd"/>
          </w:p>
        </w:tc>
      </w:tr>
      <w:tr w:rsidR="00C13DB5" w:rsidRPr="00C01C15" w14:paraId="59127E60" w14:textId="77777777" w:rsidTr="00321900">
        <w:tc>
          <w:tcPr>
            <w:tcW w:w="446" w:type="pct"/>
          </w:tcPr>
          <w:p w14:paraId="3E61893B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3EDA7C0B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QF</w:t>
            </w:r>
          </w:p>
        </w:tc>
        <w:tc>
          <w:tcPr>
            <w:tcW w:w="1197" w:type="pct"/>
          </w:tcPr>
          <w:p w14:paraId="5ED58324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Автоматический выключатель</w:t>
            </w:r>
          </w:p>
        </w:tc>
        <w:tc>
          <w:tcPr>
            <w:tcW w:w="455" w:type="pct"/>
          </w:tcPr>
          <w:p w14:paraId="4014F16B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</w:t>
            </w:r>
          </w:p>
        </w:tc>
        <w:tc>
          <w:tcPr>
            <w:tcW w:w="462" w:type="pct"/>
            <w:vAlign w:val="center"/>
          </w:tcPr>
          <w:p w14:paraId="7E7E5A94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0,</w:t>
            </w:r>
            <w:r w:rsidRPr="00C01C15">
              <w:t>56</w:t>
            </w:r>
          </w:p>
        </w:tc>
        <w:tc>
          <w:tcPr>
            <w:tcW w:w="426" w:type="pct"/>
            <w:vAlign w:val="center"/>
          </w:tcPr>
          <w:p w14:paraId="5065CF42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1</w:t>
            </w:r>
            <w:r w:rsidRPr="00C01C15">
              <w:t>2,6</w:t>
            </w:r>
          </w:p>
        </w:tc>
        <w:tc>
          <w:tcPr>
            <w:tcW w:w="522" w:type="pct"/>
            <w:vAlign w:val="center"/>
          </w:tcPr>
          <w:p w14:paraId="6CCCFB9A" w14:textId="77777777" w:rsidR="00C13DB5" w:rsidRPr="00C01C15" w:rsidRDefault="00C13DB5" w:rsidP="00C13DB5">
            <w:pPr>
              <w:jc w:val="center"/>
            </w:pPr>
            <w:r w:rsidRPr="00C01C15">
              <w:t>0,56</w:t>
            </w:r>
          </w:p>
        </w:tc>
        <w:tc>
          <w:tcPr>
            <w:tcW w:w="521" w:type="pct"/>
            <w:vAlign w:val="center"/>
          </w:tcPr>
          <w:p w14:paraId="0EDD40FA" w14:textId="77777777" w:rsidR="00C13DB5" w:rsidRPr="00C01C15" w:rsidRDefault="00C13DB5" w:rsidP="00C13DB5">
            <w:pPr>
              <w:jc w:val="center"/>
            </w:pPr>
            <w:r w:rsidRPr="00C01C15">
              <w:t>12,6</w:t>
            </w:r>
          </w:p>
        </w:tc>
      </w:tr>
      <w:tr w:rsidR="00C13DB5" w:rsidRPr="00C01C15" w14:paraId="5B976B32" w14:textId="77777777" w:rsidTr="00321900">
        <w:tc>
          <w:tcPr>
            <w:tcW w:w="446" w:type="pct"/>
          </w:tcPr>
          <w:p w14:paraId="3587149F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1A2EF93F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KM</w:t>
            </w:r>
          </w:p>
        </w:tc>
        <w:tc>
          <w:tcPr>
            <w:tcW w:w="1197" w:type="pct"/>
          </w:tcPr>
          <w:p w14:paraId="171CA56E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Магнитный пускатель</w:t>
            </w:r>
          </w:p>
        </w:tc>
        <w:tc>
          <w:tcPr>
            <w:tcW w:w="455" w:type="pct"/>
          </w:tcPr>
          <w:p w14:paraId="410321A3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2</w:t>
            </w:r>
          </w:p>
        </w:tc>
        <w:tc>
          <w:tcPr>
            <w:tcW w:w="462" w:type="pct"/>
            <w:vAlign w:val="center"/>
          </w:tcPr>
          <w:p w14:paraId="302E384B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0</w:t>
            </w:r>
            <w:r w:rsidRPr="00C01C15">
              <w:t>,86</w:t>
            </w:r>
          </w:p>
        </w:tc>
        <w:tc>
          <w:tcPr>
            <w:tcW w:w="426" w:type="pct"/>
            <w:vAlign w:val="center"/>
          </w:tcPr>
          <w:p w14:paraId="7832530F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33,6</w:t>
            </w:r>
          </w:p>
        </w:tc>
        <w:tc>
          <w:tcPr>
            <w:tcW w:w="522" w:type="pct"/>
            <w:vAlign w:val="center"/>
          </w:tcPr>
          <w:p w14:paraId="3DA96108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1,72</w:t>
            </w:r>
          </w:p>
        </w:tc>
        <w:tc>
          <w:tcPr>
            <w:tcW w:w="521" w:type="pct"/>
            <w:vAlign w:val="center"/>
          </w:tcPr>
          <w:p w14:paraId="25FC500B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67,2</w:t>
            </w:r>
          </w:p>
        </w:tc>
      </w:tr>
      <w:tr w:rsidR="00C13DB5" w:rsidRPr="00C01C15" w14:paraId="62C54EAC" w14:textId="77777777" w:rsidTr="00321900">
        <w:tc>
          <w:tcPr>
            <w:tcW w:w="446" w:type="pct"/>
          </w:tcPr>
          <w:p w14:paraId="5AF835A7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7F2F355C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SA</w:t>
            </w:r>
          </w:p>
        </w:tc>
        <w:tc>
          <w:tcPr>
            <w:tcW w:w="1197" w:type="pct"/>
          </w:tcPr>
          <w:p w14:paraId="511F07A0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Переключатель</w:t>
            </w:r>
          </w:p>
        </w:tc>
        <w:tc>
          <w:tcPr>
            <w:tcW w:w="455" w:type="pct"/>
          </w:tcPr>
          <w:p w14:paraId="2E74730C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</w:t>
            </w:r>
          </w:p>
        </w:tc>
        <w:tc>
          <w:tcPr>
            <w:tcW w:w="462" w:type="pct"/>
            <w:vAlign w:val="center"/>
          </w:tcPr>
          <w:p w14:paraId="446E58BE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0,2</w:t>
            </w:r>
            <w:r w:rsidRPr="00C01C15">
              <w:t>5</w:t>
            </w:r>
          </w:p>
        </w:tc>
        <w:tc>
          <w:tcPr>
            <w:tcW w:w="426" w:type="pct"/>
            <w:vAlign w:val="center"/>
          </w:tcPr>
          <w:p w14:paraId="584F5281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</w:t>
            </w:r>
          </w:p>
        </w:tc>
        <w:tc>
          <w:tcPr>
            <w:tcW w:w="522" w:type="pct"/>
            <w:vAlign w:val="center"/>
          </w:tcPr>
          <w:p w14:paraId="761D04C3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0,25</w:t>
            </w:r>
          </w:p>
        </w:tc>
        <w:tc>
          <w:tcPr>
            <w:tcW w:w="521" w:type="pct"/>
            <w:vAlign w:val="center"/>
          </w:tcPr>
          <w:p w14:paraId="524CAE3D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</w:t>
            </w:r>
          </w:p>
        </w:tc>
      </w:tr>
      <w:tr w:rsidR="00C13DB5" w:rsidRPr="00C01C15" w14:paraId="18F111ED" w14:textId="77777777" w:rsidTr="00321900">
        <w:tc>
          <w:tcPr>
            <w:tcW w:w="446" w:type="pct"/>
          </w:tcPr>
          <w:p w14:paraId="466807A2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1FF9A1F4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M</w:t>
            </w:r>
          </w:p>
        </w:tc>
        <w:tc>
          <w:tcPr>
            <w:tcW w:w="1197" w:type="pct"/>
          </w:tcPr>
          <w:p w14:paraId="46C6C7C9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t>Двигатель</w:t>
            </w:r>
          </w:p>
        </w:tc>
        <w:tc>
          <w:tcPr>
            <w:tcW w:w="455" w:type="pct"/>
          </w:tcPr>
          <w:p w14:paraId="52EB420F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3</w:t>
            </w:r>
          </w:p>
        </w:tc>
        <w:tc>
          <w:tcPr>
            <w:tcW w:w="462" w:type="pct"/>
            <w:vAlign w:val="center"/>
          </w:tcPr>
          <w:p w14:paraId="265223B3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3,33</w:t>
            </w:r>
          </w:p>
        </w:tc>
        <w:tc>
          <w:tcPr>
            <w:tcW w:w="426" w:type="pct"/>
            <w:vAlign w:val="center"/>
          </w:tcPr>
          <w:p w14:paraId="3830533C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31,3</w:t>
            </w:r>
          </w:p>
        </w:tc>
        <w:tc>
          <w:tcPr>
            <w:tcW w:w="522" w:type="pct"/>
            <w:vAlign w:val="center"/>
          </w:tcPr>
          <w:p w14:paraId="30F5EA08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9,99</w:t>
            </w:r>
          </w:p>
        </w:tc>
        <w:tc>
          <w:tcPr>
            <w:tcW w:w="521" w:type="pct"/>
            <w:vAlign w:val="center"/>
          </w:tcPr>
          <w:p w14:paraId="65200873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93,9</w:t>
            </w:r>
          </w:p>
        </w:tc>
      </w:tr>
      <w:tr w:rsidR="00C13DB5" w:rsidRPr="00C01C15" w14:paraId="32576FA9" w14:textId="77777777" w:rsidTr="00321900">
        <w:tc>
          <w:tcPr>
            <w:tcW w:w="446" w:type="pct"/>
          </w:tcPr>
          <w:p w14:paraId="73496505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61B56C4C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KV</w:t>
            </w:r>
          </w:p>
        </w:tc>
        <w:tc>
          <w:tcPr>
            <w:tcW w:w="1197" w:type="pct"/>
          </w:tcPr>
          <w:p w14:paraId="080886A4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Промеж</w:t>
            </w:r>
            <w:r w:rsidRPr="00C01C15">
              <w:rPr>
                <w:lang w:val="en-US"/>
              </w:rPr>
              <w:t xml:space="preserve">. </w:t>
            </w:r>
            <w:r w:rsidRPr="00C01C15">
              <w:t>реле</w:t>
            </w:r>
          </w:p>
        </w:tc>
        <w:tc>
          <w:tcPr>
            <w:tcW w:w="455" w:type="pct"/>
          </w:tcPr>
          <w:p w14:paraId="4A21EBB0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2</w:t>
            </w:r>
          </w:p>
        </w:tc>
        <w:tc>
          <w:tcPr>
            <w:tcW w:w="462" w:type="pct"/>
            <w:vAlign w:val="center"/>
          </w:tcPr>
          <w:p w14:paraId="125B9BED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25.0</w:t>
            </w:r>
          </w:p>
        </w:tc>
        <w:tc>
          <w:tcPr>
            <w:tcW w:w="426" w:type="pct"/>
            <w:vAlign w:val="center"/>
          </w:tcPr>
          <w:p w14:paraId="5F799688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70,0</w:t>
            </w:r>
          </w:p>
        </w:tc>
        <w:tc>
          <w:tcPr>
            <w:tcW w:w="522" w:type="pct"/>
            <w:vAlign w:val="center"/>
          </w:tcPr>
          <w:p w14:paraId="5690CB87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50,0</w:t>
            </w:r>
          </w:p>
        </w:tc>
        <w:tc>
          <w:tcPr>
            <w:tcW w:w="521" w:type="pct"/>
            <w:vAlign w:val="center"/>
          </w:tcPr>
          <w:p w14:paraId="0BDCD802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140,0</w:t>
            </w:r>
          </w:p>
        </w:tc>
      </w:tr>
      <w:tr w:rsidR="00C13DB5" w:rsidRPr="00C01C15" w14:paraId="1F8DD7F2" w14:textId="77777777" w:rsidTr="00321900">
        <w:tc>
          <w:tcPr>
            <w:tcW w:w="446" w:type="pct"/>
          </w:tcPr>
          <w:p w14:paraId="5F63834E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07B12A2C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КК</w:t>
            </w:r>
          </w:p>
        </w:tc>
        <w:tc>
          <w:tcPr>
            <w:tcW w:w="1197" w:type="pct"/>
          </w:tcPr>
          <w:p w14:paraId="32AB7D80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 xml:space="preserve">Тепловое реле </w:t>
            </w:r>
          </w:p>
        </w:tc>
        <w:tc>
          <w:tcPr>
            <w:tcW w:w="455" w:type="pct"/>
          </w:tcPr>
          <w:p w14:paraId="77FA7515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2</w:t>
            </w:r>
          </w:p>
        </w:tc>
        <w:tc>
          <w:tcPr>
            <w:tcW w:w="462" w:type="pct"/>
            <w:vAlign w:val="center"/>
          </w:tcPr>
          <w:p w14:paraId="5E6AA1CF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0,5</w:t>
            </w:r>
          </w:p>
        </w:tc>
        <w:tc>
          <w:tcPr>
            <w:tcW w:w="426" w:type="pct"/>
            <w:vAlign w:val="center"/>
          </w:tcPr>
          <w:p w14:paraId="3BCE73B7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4,3</w:t>
            </w:r>
          </w:p>
        </w:tc>
        <w:tc>
          <w:tcPr>
            <w:tcW w:w="522" w:type="pct"/>
            <w:vAlign w:val="center"/>
          </w:tcPr>
          <w:p w14:paraId="7A3A146F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1,0</w:t>
            </w:r>
          </w:p>
        </w:tc>
        <w:tc>
          <w:tcPr>
            <w:tcW w:w="521" w:type="pct"/>
            <w:vAlign w:val="center"/>
          </w:tcPr>
          <w:p w14:paraId="212EE82D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8,6</w:t>
            </w:r>
          </w:p>
        </w:tc>
      </w:tr>
      <w:tr w:rsidR="00C13DB5" w:rsidRPr="00C01C15" w14:paraId="611F6FD1" w14:textId="77777777" w:rsidTr="00321900">
        <w:tc>
          <w:tcPr>
            <w:tcW w:w="446" w:type="pct"/>
          </w:tcPr>
          <w:p w14:paraId="1FA23156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2C4B8297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HL</w:t>
            </w:r>
          </w:p>
        </w:tc>
        <w:tc>
          <w:tcPr>
            <w:tcW w:w="1197" w:type="pct"/>
          </w:tcPr>
          <w:p w14:paraId="67DDA63B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Сигнализация</w:t>
            </w:r>
          </w:p>
        </w:tc>
        <w:tc>
          <w:tcPr>
            <w:tcW w:w="455" w:type="pct"/>
          </w:tcPr>
          <w:p w14:paraId="3D3F1B4C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2</w:t>
            </w:r>
          </w:p>
        </w:tc>
        <w:tc>
          <w:tcPr>
            <w:tcW w:w="462" w:type="pct"/>
            <w:vAlign w:val="center"/>
          </w:tcPr>
          <w:p w14:paraId="390701BC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14:paraId="5CDA5BF1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17,8</w:t>
            </w:r>
          </w:p>
        </w:tc>
        <w:tc>
          <w:tcPr>
            <w:tcW w:w="522" w:type="pct"/>
            <w:vAlign w:val="center"/>
          </w:tcPr>
          <w:p w14:paraId="400613CD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10</w:t>
            </w:r>
          </w:p>
        </w:tc>
        <w:tc>
          <w:tcPr>
            <w:tcW w:w="521" w:type="pct"/>
            <w:vAlign w:val="center"/>
          </w:tcPr>
          <w:p w14:paraId="443284DA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35,8</w:t>
            </w:r>
          </w:p>
        </w:tc>
      </w:tr>
      <w:tr w:rsidR="00C13DB5" w:rsidRPr="00C01C15" w14:paraId="0AE18799" w14:textId="77777777" w:rsidTr="00321900">
        <w:tc>
          <w:tcPr>
            <w:tcW w:w="446" w:type="pct"/>
          </w:tcPr>
          <w:p w14:paraId="0E118FDA" w14:textId="77777777" w:rsidR="00C13DB5" w:rsidRPr="00C01C15" w:rsidRDefault="00C13DB5" w:rsidP="00C13DB5">
            <w:pPr>
              <w:pStyle w:val="a4"/>
              <w:numPr>
                <w:ilvl w:val="0"/>
                <w:numId w:val="16"/>
              </w:numPr>
              <w:ind w:left="0"/>
              <w:jc w:val="center"/>
              <w:rPr>
                <w:lang w:val="en-US"/>
              </w:rPr>
            </w:pPr>
          </w:p>
        </w:tc>
        <w:tc>
          <w:tcPr>
            <w:tcW w:w="970" w:type="pct"/>
          </w:tcPr>
          <w:p w14:paraId="52C85963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TA</w:t>
            </w:r>
          </w:p>
        </w:tc>
        <w:tc>
          <w:tcPr>
            <w:tcW w:w="1197" w:type="pct"/>
          </w:tcPr>
          <w:p w14:paraId="6B1A17D5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 xml:space="preserve">Трансформатор </w:t>
            </w:r>
          </w:p>
        </w:tc>
        <w:tc>
          <w:tcPr>
            <w:tcW w:w="455" w:type="pct"/>
          </w:tcPr>
          <w:p w14:paraId="631143A8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t>1</w:t>
            </w:r>
          </w:p>
        </w:tc>
        <w:tc>
          <w:tcPr>
            <w:tcW w:w="462" w:type="pct"/>
            <w:vAlign w:val="center"/>
          </w:tcPr>
          <w:p w14:paraId="285D78D9" w14:textId="77777777" w:rsidR="00C13DB5" w:rsidRPr="00C01C15" w:rsidRDefault="00C13DB5" w:rsidP="00C13DB5">
            <w:pPr>
              <w:pStyle w:val="a4"/>
              <w:ind w:left="0"/>
              <w:jc w:val="center"/>
              <w:rPr>
                <w:lang w:val="en-US"/>
              </w:rPr>
            </w:pPr>
            <w:r w:rsidRPr="00C01C15">
              <w:rPr>
                <w:lang w:val="en-US"/>
              </w:rPr>
              <w:t>0,2</w:t>
            </w:r>
          </w:p>
        </w:tc>
        <w:tc>
          <w:tcPr>
            <w:tcW w:w="426" w:type="pct"/>
            <w:vAlign w:val="center"/>
          </w:tcPr>
          <w:p w14:paraId="24F1D721" w14:textId="77777777" w:rsidR="00C13DB5" w:rsidRPr="00C01C15" w:rsidRDefault="00C13DB5" w:rsidP="00C13DB5">
            <w:pPr>
              <w:pStyle w:val="a4"/>
              <w:ind w:left="0"/>
              <w:jc w:val="center"/>
            </w:pPr>
            <w:r w:rsidRPr="00C01C15">
              <w:rPr>
                <w:lang w:val="en-US"/>
              </w:rPr>
              <w:t>0,</w:t>
            </w:r>
            <w:r w:rsidRPr="00C01C15">
              <w:t>72</w:t>
            </w:r>
          </w:p>
        </w:tc>
        <w:tc>
          <w:tcPr>
            <w:tcW w:w="522" w:type="pct"/>
            <w:vAlign w:val="center"/>
          </w:tcPr>
          <w:p w14:paraId="6CD6CC9A" w14:textId="77777777" w:rsidR="00C13DB5" w:rsidRPr="00C01C15" w:rsidRDefault="00C13DB5" w:rsidP="00C13DB5">
            <w:pPr>
              <w:jc w:val="center"/>
            </w:pPr>
            <w:r w:rsidRPr="00C01C15">
              <w:t>0,2</w:t>
            </w:r>
          </w:p>
        </w:tc>
        <w:tc>
          <w:tcPr>
            <w:tcW w:w="521" w:type="pct"/>
            <w:vAlign w:val="center"/>
          </w:tcPr>
          <w:p w14:paraId="077411F5" w14:textId="77777777" w:rsidR="00C13DB5" w:rsidRPr="00C01C15" w:rsidRDefault="00C13DB5" w:rsidP="00C13DB5">
            <w:pPr>
              <w:jc w:val="center"/>
            </w:pPr>
            <w:r w:rsidRPr="00C01C15">
              <w:t>0,72</w:t>
            </w:r>
          </w:p>
        </w:tc>
      </w:tr>
      <w:tr w:rsidR="00C13DB5" w:rsidRPr="00C01C15" w14:paraId="7E211CE3" w14:textId="77777777" w:rsidTr="00321900">
        <w:tc>
          <w:tcPr>
            <w:tcW w:w="3957" w:type="pct"/>
            <w:gridSpan w:val="6"/>
          </w:tcPr>
          <w:p w14:paraId="091BB6C7" w14:textId="77777777" w:rsidR="00C13DB5" w:rsidRPr="00C01C15" w:rsidRDefault="00C13DB5" w:rsidP="00C13DB5">
            <w:pPr>
              <w:pStyle w:val="a4"/>
              <w:ind w:left="0"/>
              <w:rPr>
                <w:lang w:val="en-US"/>
              </w:rPr>
            </w:pPr>
            <w:r w:rsidRPr="00C01C15">
              <w:rPr>
                <w:lang w:val="en-US"/>
              </w:rPr>
              <w:t>Q</w:t>
            </w:r>
          </w:p>
        </w:tc>
        <w:tc>
          <w:tcPr>
            <w:tcW w:w="522" w:type="pct"/>
            <w:vAlign w:val="center"/>
          </w:tcPr>
          <w:p w14:paraId="073F9AA2" w14:textId="77777777" w:rsidR="00C13DB5" w:rsidRPr="00C01C15" w:rsidRDefault="00C13DB5" w:rsidP="00C13DB5">
            <w:pPr>
              <w:jc w:val="center"/>
            </w:pPr>
            <w:r w:rsidRPr="00C01C15">
              <w:t>72,96</w:t>
            </w:r>
          </w:p>
        </w:tc>
        <w:tc>
          <w:tcPr>
            <w:tcW w:w="521" w:type="pct"/>
            <w:vAlign w:val="center"/>
          </w:tcPr>
          <w:p w14:paraId="2E1BDE04" w14:textId="77777777" w:rsidR="00C13DB5" w:rsidRPr="00C01C15" w:rsidRDefault="00C13DB5" w:rsidP="00C13DB5">
            <w:pPr>
              <w:jc w:val="center"/>
            </w:pPr>
            <w:r w:rsidRPr="00C01C15">
              <w:t>359,82</w:t>
            </w:r>
          </w:p>
        </w:tc>
      </w:tr>
    </w:tbl>
    <w:p w14:paraId="50A6A2A9" w14:textId="77777777" w:rsidR="00C13DB5" w:rsidRPr="00315A4C" w:rsidRDefault="00C13DB5" w:rsidP="00C13DB5">
      <w:pPr>
        <w:ind w:firstLine="709"/>
        <w:jc w:val="both"/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ƛ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ƩН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=72,96∙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1/ч</m:t>
        </m:r>
      </m:oMath>
    </w:p>
    <w:p w14:paraId="23BB1B8B" w14:textId="77777777" w:rsidR="00C13DB5" w:rsidRPr="00BC7B0A" w:rsidRDefault="00C13DB5" w:rsidP="00C13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ƛ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ƩВ </m:t>
            </m:r>
          </m:sub>
        </m:sSub>
        <m:r>
          <w:rPr>
            <w:rFonts w:ascii="Cambria Math" w:hAnsi="Cambria Math"/>
            <w:sz w:val="28"/>
            <w:szCs w:val="28"/>
          </w:rPr>
          <m:t>=359,82∙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1/ч</m:t>
        </m:r>
      </m:oMath>
    </w:p>
    <w:p w14:paraId="5C1C576C" w14:textId="77777777" w:rsidR="00C13DB5" w:rsidRDefault="00C13DB5" w:rsidP="00C13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поправочный коэффициент </w:t>
      </w:r>
      <w:proofErr w:type="spellStart"/>
      <w:r>
        <w:rPr>
          <w:sz w:val="28"/>
          <w:szCs w:val="28"/>
        </w:rPr>
        <w:t>К</w:t>
      </w:r>
      <w:r w:rsidRPr="00B33E16">
        <w:rPr>
          <w:sz w:val="28"/>
          <w:szCs w:val="28"/>
          <w:vertAlign w:val="subscript"/>
        </w:rPr>
        <w:t>ƛ</w:t>
      </w:r>
      <w:proofErr w:type="spellEnd"/>
      <w:r>
        <w:rPr>
          <w:sz w:val="28"/>
          <w:szCs w:val="28"/>
        </w:rPr>
        <w:t xml:space="preserve"> = 10, т.к. </w:t>
      </w:r>
      <w:proofErr w:type="gramStart"/>
      <w:r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 xml:space="preserve"> где оборудование находится влажное.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35B257AE" w14:textId="77777777" w:rsidTr="00321900">
        <w:trPr>
          <w:trHeight w:val="328"/>
        </w:trPr>
        <w:tc>
          <w:tcPr>
            <w:tcW w:w="9067" w:type="dxa"/>
          </w:tcPr>
          <w:p w14:paraId="46529F5A" w14:textId="77777777" w:rsidR="00C13DB5" w:rsidRPr="00314BC4" w:rsidRDefault="00C35027" w:rsidP="00C13DB5">
            <w:pPr>
              <w:jc w:val="center"/>
              <w:rPr>
                <w:sz w:val="32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Т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Н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Ʃƛ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н</m:t>
                      </m:r>
                    </m:sub>
                  </m:sSub>
                </m:den>
              </m:f>
            </m:oMath>
            <w:r w:rsidR="00C13DB5" w:rsidRPr="00314BC4">
              <w:rPr>
                <w:sz w:val="32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AB826B8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15DA8B33" w14:textId="77777777" w:rsidR="00C13DB5" w:rsidRPr="00314BC4" w:rsidRDefault="00C13DB5" w:rsidP="00C13DB5">
      <w:pPr>
        <w:ind w:firstLine="851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Pr="00741307">
        <w:rPr>
          <w:sz w:val="32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</w:rPr>
              <m:t>Т</m:t>
            </m:r>
          </m:e>
          <m:sub>
            <m:r>
              <m:rPr>
                <m:nor/>
              </m:rPr>
              <w:rPr>
                <w:sz w:val="32"/>
                <w:szCs w:val="28"/>
              </w:rPr>
              <m:t>Н</m:t>
            </m:r>
          </m:sub>
        </m:sSub>
        <m:r>
          <m:rPr>
            <m:nor/>
          </m:rPr>
          <w:rPr>
            <w:sz w:val="32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sz w:val="32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32"/>
                <w:szCs w:val="28"/>
              </w:rPr>
              <m:t>3598,2∙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sz w:val="32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sz w:val="32"/>
                    <w:szCs w:val="28"/>
                  </w:rPr>
                  <m:t>-6</m:t>
                </m:r>
              </m:sup>
            </m:sSup>
          </m:den>
        </m:f>
        <m:r>
          <m:rPr>
            <m:nor/>
          </m:rPr>
          <w:rPr>
            <w:sz w:val="32"/>
            <w:szCs w:val="28"/>
          </w:rPr>
          <m:t>=270 часов</m:t>
        </m:r>
      </m:oMath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46F83472" w14:textId="77777777" w:rsidTr="00321900">
        <w:trPr>
          <w:trHeight w:val="328"/>
        </w:trPr>
        <w:tc>
          <w:tcPr>
            <w:tcW w:w="9067" w:type="dxa"/>
          </w:tcPr>
          <w:p w14:paraId="7C1AE6F6" w14:textId="77777777" w:rsidR="00C13DB5" w:rsidRPr="00314BC4" w:rsidRDefault="00C35027" w:rsidP="00C13DB5">
            <w:pPr>
              <w:jc w:val="center"/>
              <w:rPr>
                <w:sz w:val="32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Т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В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Ʃƛ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в</m:t>
                      </m:r>
                    </m:sub>
                  </m:sSub>
                </m:den>
              </m:f>
            </m:oMath>
            <w:r w:rsidR="00C13DB5" w:rsidRPr="00314BC4">
              <w:rPr>
                <w:sz w:val="32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1B577D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3B00D1AE" w14:textId="77777777" w:rsidR="00C13DB5" w:rsidRPr="00314BC4" w:rsidRDefault="00C13DB5" w:rsidP="00C13DB5">
      <w:pPr>
        <w:ind w:firstLine="851"/>
        <w:jc w:val="both"/>
        <w:rPr>
          <w:rFonts w:eastAsiaTheme="minorEastAsia"/>
          <w:sz w:val="32"/>
          <w:szCs w:val="28"/>
          <w:lang w:val="en-US"/>
        </w:rPr>
      </w:pPr>
      <w:r>
        <w:rPr>
          <w:rFonts w:eastAsiaTheme="minorEastAsia"/>
          <w:sz w:val="32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sz w:val="32"/>
                <w:szCs w:val="28"/>
              </w:rPr>
              <m:t>Т</m:t>
            </m:r>
          </m:e>
          <m:sub>
            <m:r>
              <m:rPr>
                <m:nor/>
              </m:rPr>
              <w:rPr>
                <w:sz w:val="32"/>
                <w:szCs w:val="28"/>
              </w:rPr>
              <m:t>В</m:t>
            </m:r>
          </m:sub>
        </m:sSub>
        <m:r>
          <m:rPr>
            <m:nor/>
          </m:rPr>
          <w:rPr>
            <w:sz w:val="32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sz w:val="32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32"/>
                <w:szCs w:val="28"/>
              </w:rPr>
              <m:t>729,6∙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sz w:val="32"/>
                    <w:szCs w:val="28"/>
                  </w:rPr>
                  <m:t>1</m:t>
                </m:r>
                <m:r>
                  <m:rPr>
                    <m:nor/>
                  </m:rPr>
                  <w:rPr>
                    <w:sz w:val="32"/>
                    <w:szCs w:val="28"/>
                    <w:lang w:val="en-US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sz w:val="32"/>
                    <w:szCs w:val="28"/>
                    <w:lang w:val="en-US"/>
                  </w:rPr>
                  <m:t>-6</m:t>
                </m:r>
              </m:sup>
            </m:sSup>
          </m:den>
        </m:f>
        <m:r>
          <m:rPr>
            <m:nor/>
          </m:rPr>
          <w:rPr>
            <w:sz w:val="32"/>
            <w:szCs w:val="28"/>
            <w:lang w:val="en-US"/>
          </w:rPr>
          <m:t xml:space="preserve">=1300 </m:t>
        </m:r>
        <w:proofErr w:type="spellStart"/>
        <m:r>
          <m:rPr>
            <m:nor/>
          </m:rPr>
          <w:rPr>
            <w:sz w:val="32"/>
            <w:szCs w:val="28"/>
            <w:lang w:val="en-US"/>
          </w:rPr>
          <m:t>часов</m:t>
        </m:r>
      </m:oMath>
      <w:proofErr w:type="spellEnd"/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078C8F9E" w14:textId="77777777" w:rsidTr="00321900">
        <w:trPr>
          <w:trHeight w:val="328"/>
        </w:trPr>
        <w:tc>
          <w:tcPr>
            <w:tcW w:w="9067" w:type="dxa"/>
          </w:tcPr>
          <w:p w14:paraId="2978D901" w14:textId="77777777" w:rsidR="00C13DB5" w:rsidRPr="00314BC4" w:rsidRDefault="00C35027" w:rsidP="00C13DB5">
            <w:pPr>
              <w:tabs>
                <w:tab w:val="left" w:pos="1055"/>
              </w:tabs>
              <w:jc w:val="center"/>
              <w:rPr>
                <w:sz w:val="32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Т</m:t>
                  </m:r>
                </m:e>
                <m: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СР</m:t>
                  </m:r>
                </m:sub>
              </m:sSub>
              <m:r>
                <m:rPr>
                  <m:nor/>
                </m:rPr>
                <w:rPr>
                  <w:sz w:val="32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Н</m:t>
                      </m:r>
                    </m:sub>
                  </m:sSub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sz w:val="32"/>
                      <w:szCs w:val="28"/>
                    </w:rPr>
                    <m:t>2</m:t>
                  </m:r>
                </m:den>
              </m:f>
            </m:oMath>
            <w:r w:rsidR="00C13DB5" w:rsidRPr="00314BC4">
              <w:rPr>
                <w:sz w:val="32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C29B835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366E4304" w14:textId="77777777" w:rsidR="00C13DB5" w:rsidRPr="00314BC4" w:rsidRDefault="00C13DB5" w:rsidP="00C13DB5">
      <w:pPr>
        <w:ind w:firstLine="851"/>
        <w:jc w:val="both"/>
        <w:rPr>
          <w:sz w:val="32"/>
          <w:szCs w:val="28"/>
          <w:lang w:val="en-US"/>
        </w:rPr>
      </w:pPr>
    </w:p>
    <w:p w14:paraId="3F0DC725" w14:textId="77777777" w:rsidR="00C13DB5" w:rsidRPr="00741307" w:rsidRDefault="00C35027" w:rsidP="00C13DB5">
      <w:pPr>
        <w:tabs>
          <w:tab w:val="left" w:pos="1055"/>
        </w:tabs>
        <w:ind w:firstLine="851"/>
        <w:jc w:val="both"/>
        <w:rPr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СР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1300+270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</m:oMath>
      <w:r w:rsidR="00C13DB5" w:rsidRPr="00741307">
        <w:rPr>
          <w:sz w:val="32"/>
          <w:szCs w:val="28"/>
        </w:rPr>
        <w:t xml:space="preserve"> =785 часов</w:t>
      </w:r>
    </w:p>
    <w:p w14:paraId="0E9DB65A" w14:textId="77777777" w:rsidR="00C13DB5" w:rsidRPr="00314BC4" w:rsidRDefault="00C13DB5" w:rsidP="00C13DB5">
      <w:pPr>
        <w:tabs>
          <w:tab w:val="left" w:pos="10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ВБР</w:t>
      </w:r>
      <w:r w:rsidRPr="00314BC4">
        <w:rPr>
          <w:sz w:val="28"/>
          <w:szCs w:val="28"/>
        </w:rPr>
        <w:t xml:space="preserve"> →</w:t>
      </w:r>
      <w:r>
        <w:rPr>
          <w:sz w:val="28"/>
          <w:szCs w:val="28"/>
        </w:rPr>
        <w:t>Р</w:t>
      </w:r>
      <w:r w:rsidRPr="00314BC4">
        <w:rPr>
          <w:sz w:val="28"/>
          <w:szCs w:val="28"/>
        </w:rPr>
        <w:t>(</w:t>
      </w:r>
      <w:r w:rsidRPr="00741307">
        <w:rPr>
          <w:sz w:val="28"/>
          <w:szCs w:val="28"/>
          <w:lang w:val="de-DE"/>
        </w:rPr>
        <w:t>t</w:t>
      </w:r>
      <w:r w:rsidRPr="00314BC4">
        <w:rPr>
          <w:sz w:val="28"/>
          <w:szCs w:val="28"/>
        </w:rPr>
        <w:t xml:space="preserve">) </w:t>
      </w:r>
    </w:p>
    <w:p w14:paraId="5369615A" w14:textId="77777777" w:rsidR="00C13DB5" w:rsidRPr="00E0643F" w:rsidRDefault="00C13DB5" w:rsidP="00C13DB5">
      <w:pPr>
        <w:tabs>
          <w:tab w:val="left" w:pos="1055"/>
        </w:tabs>
        <w:ind w:firstLine="851"/>
        <w:jc w:val="center"/>
        <w:rPr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06E2565F" w14:textId="77777777" w:rsidTr="00321900">
        <w:trPr>
          <w:trHeight w:val="328"/>
        </w:trPr>
        <w:tc>
          <w:tcPr>
            <w:tcW w:w="9067" w:type="dxa"/>
          </w:tcPr>
          <w:p w14:paraId="0CC89E8D" w14:textId="77777777" w:rsidR="00C13DB5" w:rsidRPr="00314BC4" w:rsidRDefault="00C13DB5" w:rsidP="00C13DB5">
            <w:pPr>
              <w:jc w:val="center"/>
              <w:rPr>
                <w:sz w:val="32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-ƛ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09" w:type="dxa"/>
            <w:vAlign w:val="center"/>
          </w:tcPr>
          <w:p w14:paraId="07774D6F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  <w:tr w:rsidR="00C13DB5" w:rsidRPr="00E27D98" w14:paraId="223B9216" w14:textId="77777777" w:rsidTr="00321900">
        <w:trPr>
          <w:trHeight w:val="328"/>
        </w:trPr>
        <w:tc>
          <w:tcPr>
            <w:tcW w:w="9067" w:type="dxa"/>
          </w:tcPr>
          <w:p w14:paraId="34183315" w14:textId="77777777" w:rsidR="00C13DB5" w:rsidRPr="00E0643F" w:rsidRDefault="00C13DB5" w:rsidP="00C13DB5">
            <w:pPr>
              <w:tabs>
                <w:tab w:val="left" w:pos="1055"/>
              </w:tabs>
              <w:ind w:firstLine="851"/>
              <w:jc w:val="center"/>
              <w:rPr>
                <w:sz w:val="28"/>
                <w:szCs w:val="28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-ƛƩ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14:paraId="1F6C8BCA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62601754" w14:textId="77777777" w:rsidR="00C13DB5" w:rsidRPr="00C01C15" w:rsidRDefault="00C13DB5" w:rsidP="00C13DB5">
      <w:pPr>
        <w:tabs>
          <w:tab w:val="left" w:pos="1055"/>
        </w:tabs>
        <w:ind w:firstLine="851"/>
        <w:jc w:val="both"/>
        <w:rPr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de-DE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  <w:lang w:val="de-DE"/>
              </w:rPr>
              <m:t>-729,6∙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-6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de-D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3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de-DE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  <w:lang w:val="de-DE"/>
              </w:rPr>
              <m:t>-0,7</m:t>
            </m:r>
          </m:sup>
        </m:sSup>
        <m:r>
          <w:rPr>
            <w:rFonts w:ascii="Cambria Math" w:hAnsi="Cambria Math"/>
            <w:sz w:val="28"/>
            <w:szCs w:val="28"/>
            <w:lang w:val="de-DE"/>
          </w:rPr>
          <m:t>≈0,49</m:t>
        </m:r>
      </m:oMath>
      <w:r>
        <w:rPr>
          <w:i/>
          <w:sz w:val="28"/>
          <w:szCs w:val="28"/>
        </w:rPr>
        <w:t xml:space="preserve">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C13DB5" w:rsidRPr="00E27D98" w14:paraId="19812075" w14:textId="77777777" w:rsidTr="00321900">
        <w:trPr>
          <w:trHeight w:val="328"/>
        </w:trPr>
        <w:tc>
          <w:tcPr>
            <w:tcW w:w="9067" w:type="dxa"/>
          </w:tcPr>
          <w:p w14:paraId="1B6BDA58" w14:textId="77777777" w:rsidR="00C13DB5" w:rsidRPr="00E0643F" w:rsidRDefault="00C13DB5" w:rsidP="00C13DB5">
            <w:pPr>
              <w:tabs>
                <w:tab w:val="left" w:pos="1055"/>
              </w:tabs>
              <w:ind w:firstLine="851"/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-ƛƩВ∙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09" w:type="dxa"/>
            <w:vAlign w:val="center"/>
          </w:tcPr>
          <w:p w14:paraId="13A419DE" w14:textId="77777777" w:rsidR="00C13DB5" w:rsidRPr="00E27D98" w:rsidRDefault="00C13DB5" w:rsidP="00C13DB5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32"/>
                <w:szCs w:val="32"/>
              </w:rPr>
            </w:pPr>
          </w:p>
        </w:tc>
      </w:tr>
    </w:tbl>
    <w:p w14:paraId="09C6F4EF" w14:textId="77777777" w:rsidR="00C13DB5" w:rsidRPr="003E5075" w:rsidRDefault="00C13DB5" w:rsidP="00C13DB5">
      <w:pPr>
        <w:tabs>
          <w:tab w:val="left" w:pos="1055"/>
        </w:tabs>
        <w:ind w:firstLine="851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-3598,2∙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-3,59</m:t>
            </m:r>
          </m:sup>
        </m:sSup>
        <m:r>
          <w:rPr>
            <w:rFonts w:ascii="Cambria Math" w:hAnsi="Cambria Math"/>
            <w:sz w:val="28"/>
            <w:szCs w:val="28"/>
          </w:rPr>
          <m:t>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</m:t>
        </m:r>
      </m:oMath>
      <w:r w:rsidRPr="003E5075">
        <w:rPr>
          <w:sz w:val="28"/>
          <w:szCs w:val="28"/>
        </w:rPr>
        <w:t>,03</w:t>
      </w:r>
    </w:p>
    <w:p w14:paraId="30AF32CB" w14:textId="77777777" w:rsidR="00C13DB5" w:rsidRPr="00FE2D65" w:rsidRDefault="00C13DB5" w:rsidP="00C13DB5">
      <w:pPr>
        <w:tabs>
          <w:tab w:val="left" w:pos="1055"/>
        </w:tabs>
        <w:ind w:firstLine="851"/>
        <w:jc w:val="both"/>
        <w:rPr>
          <w:sz w:val="28"/>
          <w:szCs w:val="28"/>
        </w:rPr>
      </w:pPr>
      <w:r w:rsidRPr="00FE2D65">
        <w:rPr>
          <w:sz w:val="28"/>
          <w:szCs w:val="28"/>
        </w:rPr>
        <w:t>Вывод: вероятность нормальной эксплуатации мала. Необходимо более новое оборудование.</w:t>
      </w:r>
    </w:p>
    <w:p w14:paraId="0B6CFC8B" w14:textId="77777777" w:rsidR="0076756C" w:rsidRP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6274CB4F" w14:textId="2FA49A02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  <w:r w:rsidRPr="0076756C">
        <w:rPr>
          <w:sz w:val="32"/>
          <w:szCs w:val="32"/>
        </w:rPr>
        <w:t>2.6.</w:t>
      </w:r>
      <w:r>
        <w:rPr>
          <w:sz w:val="32"/>
          <w:szCs w:val="32"/>
        </w:rPr>
        <w:t xml:space="preserve"> </w:t>
      </w:r>
      <w:r w:rsidRPr="0076756C">
        <w:rPr>
          <w:sz w:val="32"/>
          <w:szCs w:val="32"/>
        </w:rPr>
        <w:t>Оценка экономической эффективности автоматизации объекта.</w:t>
      </w:r>
    </w:p>
    <w:p w14:paraId="58B511F9" w14:textId="357F4FBB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70227D57" w14:textId="762F6C96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1465AB9C" w14:textId="77777777" w:rsidR="0076756C" w:rsidRP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35236A35" w14:textId="5FE22B6B" w:rsidR="00F4758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  <w:r w:rsidRPr="0076756C">
        <w:rPr>
          <w:sz w:val="32"/>
          <w:szCs w:val="32"/>
        </w:rPr>
        <w:t>2.7. Разработка и обоснование выбора программируемого логического контроллера.</w:t>
      </w:r>
    </w:p>
    <w:p w14:paraId="25C2E8F6" w14:textId="416FE1AF" w:rsidR="0076756C" w:rsidRDefault="0076756C" w:rsidP="0076756C">
      <w:pPr>
        <w:spacing w:line="360" w:lineRule="auto"/>
        <w:ind w:firstLine="284"/>
        <w:jc w:val="center"/>
        <w:rPr>
          <w:sz w:val="32"/>
          <w:szCs w:val="32"/>
        </w:rPr>
      </w:pPr>
    </w:p>
    <w:p w14:paraId="752BE618" w14:textId="77777777" w:rsidR="00C13DB5" w:rsidRPr="00694CE7" w:rsidRDefault="00C13DB5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Этапы разработки и обоснования выбора ПЛК:</w:t>
      </w:r>
    </w:p>
    <w:p w14:paraId="30272D4B" w14:textId="77777777" w:rsidR="00C13DB5" w:rsidRPr="00694CE7" w:rsidRDefault="00C13DB5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1. Определение требований:</w:t>
      </w:r>
    </w:p>
    <w:p w14:paraId="6A015269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Функциональность:</w:t>
      </w:r>
      <w:r w:rsidRPr="00694CE7">
        <w:rPr>
          <w:color w:val="212529"/>
          <w:sz w:val="28"/>
          <w:szCs w:val="28"/>
        </w:rPr>
        <w:t xml:space="preserve"> Какие логические операции необходимо выполнить? (включение/выключение, контроль параметров, </w:t>
      </w:r>
      <w:r w:rsidRPr="00694CE7">
        <w:rPr>
          <w:color w:val="212529"/>
          <w:sz w:val="28"/>
          <w:szCs w:val="28"/>
        </w:rPr>
        <w:lastRenderedPageBreak/>
        <w:t>последовательность операций, расчеты, коммуникации с другими устройствами)</w:t>
      </w:r>
    </w:p>
    <w:p w14:paraId="4FC380E0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Ввод/вывод:</w:t>
      </w:r>
      <w:r w:rsidRPr="00694CE7">
        <w:rPr>
          <w:color w:val="212529"/>
          <w:sz w:val="28"/>
          <w:szCs w:val="28"/>
        </w:rPr>
        <w:t> Какие датчики и исполнительные механизмы необходимо подключить? Какие типы сигналов (аналоговые, дискретные)? Количество входов/выходов.</w:t>
      </w:r>
    </w:p>
    <w:p w14:paraId="57DB8BBC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Окружающая среда:</w:t>
      </w:r>
      <w:r w:rsidRPr="00694CE7">
        <w:rPr>
          <w:color w:val="212529"/>
          <w:sz w:val="28"/>
          <w:szCs w:val="28"/>
        </w:rPr>
        <w:t> Температура, влажность, вибрации, безопасность. Это повлияет на выбор типа корпуса и характеристик ПЛК.</w:t>
      </w:r>
    </w:p>
    <w:p w14:paraId="1C8C848A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Надежность:</w:t>
      </w:r>
      <w:r w:rsidRPr="00694CE7">
        <w:rPr>
          <w:color w:val="212529"/>
          <w:sz w:val="28"/>
          <w:szCs w:val="28"/>
        </w:rPr>
        <w:t> Какие критерии надежности важны? Доступность, устойчивость к сбоям, частота отказов.</w:t>
      </w:r>
    </w:p>
    <w:p w14:paraId="55C5626C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Удобство программирования и обслуживания:</w:t>
      </w:r>
      <w:r w:rsidRPr="00694CE7">
        <w:rPr>
          <w:color w:val="212529"/>
          <w:sz w:val="28"/>
          <w:szCs w:val="28"/>
        </w:rPr>
        <w:t> Программист с каким опытом будет работать? Необходимы ли графические средства программирования? Простота диагностики и обслуживания.</w:t>
      </w:r>
    </w:p>
    <w:p w14:paraId="105D9D3B" w14:textId="77777777" w:rsidR="00C13DB5" w:rsidRPr="00694CE7" w:rsidRDefault="00C13DB5" w:rsidP="00694CE7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Производительность</w:t>
      </w:r>
      <w:proofErr w:type="gramStart"/>
      <w:r w:rsidRPr="00694CE7">
        <w:rPr>
          <w:b/>
          <w:bCs/>
          <w:color w:val="212529"/>
          <w:sz w:val="28"/>
          <w:szCs w:val="28"/>
        </w:rPr>
        <w:t>:</w:t>
      </w:r>
      <w:r w:rsidRPr="00694CE7">
        <w:rPr>
          <w:color w:val="212529"/>
          <w:sz w:val="28"/>
          <w:szCs w:val="28"/>
        </w:rPr>
        <w:t> Как</w:t>
      </w:r>
      <w:proofErr w:type="gramEnd"/>
      <w:r w:rsidRPr="00694CE7">
        <w:rPr>
          <w:color w:val="212529"/>
          <w:sz w:val="28"/>
          <w:szCs w:val="28"/>
        </w:rPr>
        <w:t xml:space="preserve"> часто нужно выполнять циклы задач? Как велика нагрузка на ЦП ПЛК?</w:t>
      </w:r>
    </w:p>
    <w:p w14:paraId="15399A0D" w14:textId="1E4AE3B6" w:rsidR="00C13DB5" w:rsidRPr="00694CE7" w:rsidRDefault="00840CAB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2</w:t>
      </w:r>
      <w:r w:rsidR="00C13DB5" w:rsidRPr="00694CE7">
        <w:rPr>
          <w:b/>
          <w:bCs/>
          <w:color w:val="212529"/>
          <w:sz w:val="28"/>
          <w:szCs w:val="28"/>
        </w:rPr>
        <w:t>. Обоснование выбора:</w:t>
      </w:r>
    </w:p>
    <w:p w14:paraId="5DD7B006" w14:textId="77777777" w:rsidR="00C13DB5" w:rsidRPr="00694CE7" w:rsidRDefault="00C13DB5" w:rsidP="00694CE7">
      <w:pPr>
        <w:numPr>
          <w:ilvl w:val="0"/>
          <w:numId w:val="19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Таблица сравнения:</w:t>
      </w:r>
      <w:r w:rsidRPr="00694CE7">
        <w:rPr>
          <w:color w:val="212529"/>
          <w:sz w:val="28"/>
          <w:szCs w:val="28"/>
        </w:rPr>
        <w:t> Составление таблицы, где сравниваются выбранные модели по ключевым параметрам.</w:t>
      </w:r>
    </w:p>
    <w:p w14:paraId="3688C513" w14:textId="77777777" w:rsidR="00C13DB5" w:rsidRPr="00694CE7" w:rsidRDefault="00C13DB5" w:rsidP="00694CE7">
      <w:pPr>
        <w:numPr>
          <w:ilvl w:val="0"/>
          <w:numId w:val="19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Аргументация выбора каждой характеристики</w:t>
      </w:r>
      <w:proofErr w:type="gramStart"/>
      <w:r w:rsidRPr="00694CE7">
        <w:rPr>
          <w:b/>
          <w:bCs/>
          <w:color w:val="212529"/>
          <w:sz w:val="28"/>
          <w:szCs w:val="28"/>
        </w:rPr>
        <w:t>:</w:t>
      </w:r>
      <w:r w:rsidRPr="00694CE7">
        <w:rPr>
          <w:color w:val="212529"/>
          <w:sz w:val="28"/>
          <w:szCs w:val="28"/>
        </w:rPr>
        <w:t> Например</w:t>
      </w:r>
      <w:proofErr w:type="gramEnd"/>
      <w:r w:rsidRPr="00694CE7">
        <w:rPr>
          <w:color w:val="212529"/>
          <w:sz w:val="28"/>
          <w:szCs w:val="28"/>
        </w:rPr>
        <w:t>, почему выбран конкретный процессор, определённое количество памяти, определённый тип коммуникаций и почему другие параметры менее важны для данной задачи.</w:t>
      </w:r>
    </w:p>
    <w:p w14:paraId="37FD3D26" w14:textId="77777777" w:rsidR="00C13DB5" w:rsidRPr="00694CE7" w:rsidRDefault="00C13DB5" w:rsidP="00694CE7">
      <w:pPr>
        <w:numPr>
          <w:ilvl w:val="0"/>
          <w:numId w:val="19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Экономическая оценка:</w:t>
      </w:r>
      <w:r w:rsidRPr="00694CE7">
        <w:rPr>
          <w:color w:val="212529"/>
          <w:sz w:val="28"/>
          <w:szCs w:val="28"/>
        </w:rPr>
        <w:t> Сравнение стоимости ПЛК, программного обеспечения, монтажа и обучения персонала.</w:t>
      </w:r>
    </w:p>
    <w:p w14:paraId="091FAD14" w14:textId="77777777" w:rsidR="00C13DB5" w:rsidRPr="00694CE7" w:rsidRDefault="00C13DB5" w:rsidP="00694CE7">
      <w:pPr>
        <w:numPr>
          <w:ilvl w:val="0"/>
          <w:numId w:val="19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Учёт долгосрочной перспективы:</w:t>
      </w:r>
      <w:r w:rsidRPr="00694CE7">
        <w:rPr>
          <w:color w:val="212529"/>
          <w:sz w:val="28"/>
          <w:szCs w:val="28"/>
        </w:rPr>
        <w:t> Возможность масштабирования системы в будущем, поддержка производителем ПЛК и программного обеспечения.</w:t>
      </w:r>
    </w:p>
    <w:p w14:paraId="1F3F9CAD" w14:textId="566CCF9D" w:rsidR="00C13DB5" w:rsidRPr="00694CE7" w:rsidRDefault="00840CAB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3</w:t>
      </w:r>
      <w:r w:rsidR="00C13DB5" w:rsidRPr="00694CE7">
        <w:rPr>
          <w:b/>
          <w:bCs/>
          <w:color w:val="212529"/>
          <w:sz w:val="28"/>
          <w:szCs w:val="28"/>
        </w:rPr>
        <w:t>. Результаты:</w:t>
      </w:r>
    </w:p>
    <w:p w14:paraId="666A6C77" w14:textId="77777777" w:rsidR="00C13DB5" w:rsidRPr="00694CE7" w:rsidRDefault="00C13DB5" w:rsidP="00694CE7">
      <w:pPr>
        <w:numPr>
          <w:ilvl w:val="0"/>
          <w:numId w:val="20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Выбранный ПЛК:</w:t>
      </w:r>
      <w:r w:rsidRPr="00694CE7">
        <w:rPr>
          <w:color w:val="212529"/>
          <w:sz w:val="28"/>
          <w:szCs w:val="28"/>
        </w:rPr>
        <w:t> Модель, производитель.</w:t>
      </w:r>
    </w:p>
    <w:p w14:paraId="1BD00659" w14:textId="77777777" w:rsidR="00C13DB5" w:rsidRPr="00694CE7" w:rsidRDefault="00C13DB5" w:rsidP="00694CE7">
      <w:pPr>
        <w:numPr>
          <w:ilvl w:val="0"/>
          <w:numId w:val="20"/>
        </w:numPr>
        <w:shd w:val="clear" w:color="auto" w:fill="FFFFFF"/>
        <w:ind w:left="0"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Обоснование выбора:</w:t>
      </w:r>
      <w:r w:rsidRPr="00694CE7">
        <w:rPr>
          <w:color w:val="212529"/>
          <w:sz w:val="28"/>
          <w:szCs w:val="28"/>
        </w:rPr>
        <w:t> Полный анализ, аргументирующий преимущества выбранной модели по отношению к альтернативам.</w:t>
      </w:r>
    </w:p>
    <w:p w14:paraId="16903424" w14:textId="77777777" w:rsidR="00C13DB5" w:rsidRPr="00694CE7" w:rsidRDefault="00C13DB5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Пример обоснования выбора:</w:t>
      </w:r>
    </w:p>
    <w:p w14:paraId="352CF836" w14:textId="77777777" w:rsidR="00C13DB5" w:rsidRPr="00694CE7" w:rsidRDefault="00C13DB5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color w:val="212529"/>
          <w:sz w:val="28"/>
          <w:szCs w:val="28"/>
        </w:rPr>
        <w:t>“Для управления конвейером, требующего 100 дискретных входов, 50 дискретных выходов, Ethernet-соединения с SCADA-системой и высокой надёжностью, был выбран ПЛК Siemens SIMATIC S7-1200. Он обладает достаточной мощностью процессора для обработки данных с конвейера и соответствует требованиям по вводу/выводу. Ethernet-соединение гарантирует хорошую связь с SCADA-системой. Высокая надёжность и качество ПЛК SIMATIC S7-1200 обеспечивается многолетним опытом Siemens и подтверждено сертификацией в индустрии.”</w:t>
      </w:r>
    </w:p>
    <w:p w14:paraId="193AECC3" w14:textId="77777777" w:rsidR="00C13DB5" w:rsidRPr="00694CE7" w:rsidRDefault="00C13DB5" w:rsidP="00694CE7">
      <w:pPr>
        <w:shd w:val="clear" w:color="auto" w:fill="FFFFFF"/>
        <w:ind w:firstLine="851"/>
        <w:jc w:val="both"/>
        <w:rPr>
          <w:color w:val="212529"/>
          <w:sz w:val="28"/>
          <w:szCs w:val="28"/>
        </w:rPr>
      </w:pPr>
      <w:r w:rsidRPr="00694CE7">
        <w:rPr>
          <w:b/>
          <w:bCs/>
          <w:color w:val="212529"/>
          <w:sz w:val="28"/>
          <w:szCs w:val="28"/>
        </w:rPr>
        <w:t>В заключение,</w:t>
      </w:r>
      <w:r w:rsidRPr="00694CE7">
        <w:rPr>
          <w:color w:val="212529"/>
          <w:sz w:val="28"/>
          <w:szCs w:val="28"/>
        </w:rPr>
        <w:t> выбор ПЛК требует глубокого понимания конкретной задачи автоматизации. Необходимо тщательно оценить все требования, возможные варианты и выбрать модель, которая наилучшим образом соответствует потребностям проекта.</w:t>
      </w:r>
    </w:p>
    <w:sectPr w:rsidR="00C13DB5" w:rsidRPr="0069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524"/>
    <w:multiLevelType w:val="multilevel"/>
    <w:tmpl w:val="895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50E8B"/>
    <w:multiLevelType w:val="multilevel"/>
    <w:tmpl w:val="196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1C2C"/>
    <w:multiLevelType w:val="multilevel"/>
    <w:tmpl w:val="0D8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4C09"/>
    <w:multiLevelType w:val="multilevel"/>
    <w:tmpl w:val="8BF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622EC"/>
    <w:multiLevelType w:val="multilevel"/>
    <w:tmpl w:val="CF8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D5D0F"/>
    <w:multiLevelType w:val="multilevel"/>
    <w:tmpl w:val="B44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9648C"/>
    <w:multiLevelType w:val="multilevel"/>
    <w:tmpl w:val="26D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C7F26"/>
    <w:multiLevelType w:val="hybridMultilevel"/>
    <w:tmpl w:val="2BFA834C"/>
    <w:lvl w:ilvl="0" w:tplc="8D9ABB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A7646"/>
    <w:multiLevelType w:val="multilevel"/>
    <w:tmpl w:val="52F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530D4"/>
    <w:multiLevelType w:val="multilevel"/>
    <w:tmpl w:val="CAFC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D6DE8"/>
    <w:multiLevelType w:val="multilevel"/>
    <w:tmpl w:val="574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262CC"/>
    <w:multiLevelType w:val="multilevel"/>
    <w:tmpl w:val="0A5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813B5"/>
    <w:multiLevelType w:val="multilevel"/>
    <w:tmpl w:val="626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D179E"/>
    <w:multiLevelType w:val="multilevel"/>
    <w:tmpl w:val="816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00641"/>
    <w:multiLevelType w:val="hybridMultilevel"/>
    <w:tmpl w:val="A0D802FC"/>
    <w:lvl w:ilvl="0" w:tplc="6ECCE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01591"/>
    <w:multiLevelType w:val="multilevel"/>
    <w:tmpl w:val="2DB8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B016E"/>
    <w:multiLevelType w:val="multilevel"/>
    <w:tmpl w:val="351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F36CEB"/>
    <w:multiLevelType w:val="multilevel"/>
    <w:tmpl w:val="977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200B"/>
    <w:multiLevelType w:val="multilevel"/>
    <w:tmpl w:val="8FD091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7F7E5011"/>
    <w:multiLevelType w:val="multilevel"/>
    <w:tmpl w:val="C5F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"/>
  </w:num>
  <w:num w:numId="8">
    <w:abstractNumId w:val="17"/>
  </w:num>
  <w:num w:numId="9">
    <w:abstractNumId w:val="15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9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3"/>
    <w:rsid w:val="00037C02"/>
    <w:rsid w:val="000A15E5"/>
    <w:rsid w:val="00173965"/>
    <w:rsid w:val="001F3AC3"/>
    <w:rsid w:val="003521A9"/>
    <w:rsid w:val="003A25DC"/>
    <w:rsid w:val="00694CE7"/>
    <w:rsid w:val="00701E67"/>
    <w:rsid w:val="0076756C"/>
    <w:rsid w:val="00767F30"/>
    <w:rsid w:val="00840CAB"/>
    <w:rsid w:val="00861C06"/>
    <w:rsid w:val="008C3365"/>
    <w:rsid w:val="009D0EB6"/>
    <w:rsid w:val="00A1504C"/>
    <w:rsid w:val="00B84CCD"/>
    <w:rsid w:val="00B94A59"/>
    <w:rsid w:val="00C13DB5"/>
    <w:rsid w:val="00C35027"/>
    <w:rsid w:val="00C5222A"/>
    <w:rsid w:val="00C74C7F"/>
    <w:rsid w:val="00CE2AA6"/>
    <w:rsid w:val="00D01DC1"/>
    <w:rsid w:val="00D578C8"/>
    <w:rsid w:val="00E454E3"/>
    <w:rsid w:val="00F4758C"/>
    <w:rsid w:val="00F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CF30"/>
  <w15:chartTrackingRefBased/>
  <w15:docId w15:val="{300E63AA-2F68-42C3-984D-433E649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DC1"/>
    <w:pPr>
      <w:ind w:left="720"/>
      <w:contextualSpacing/>
    </w:pPr>
  </w:style>
  <w:style w:type="paragraph" w:customStyle="1" w:styleId="docdata">
    <w:name w:val="docdata"/>
    <w:aliases w:val="docy,v5,4416,bqiaagaaeyqcaaagiaiaaaoneaaabbuqaaaaaaaaaaaaaaaaaaaaaaaaaaaaaaaaaaaaaaaaaaaaaaaaaaaaaaaaaaaaaaaaaaaaaaaaaaaaaaaaaaaaaaaaaaaaaaaaaaaaaaaaaaaaaaaaaaaaaaaaaaaaaaaaaaaaaaaaaaaaaaaaaaaaaaaaaaaaaaaaaaaaaaaaaaaaaaaaaaaaaaaaaaaaaaaaaaaaaaaa"/>
    <w:basedOn w:val="a"/>
    <w:rsid w:val="00F4758C"/>
    <w:pPr>
      <w:spacing w:before="100" w:beforeAutospacing="1" w:after="100" w:afterAutospacing="1"/>
    </w:pPr>
    <w:rPr>
      <w:color w:val="auto"/>
    </w:rPr>
  </w:style>
  <w:style w:type="paragraph" w:styleId="a5">
    <w:name w:val="Normal (Web)"/>
    <w:basedOn w:val="a"/>
    <w:uiPriority w:val="99"/>
    <w:semiHidden/>
    <w:unhideWhenUsed/>
    <w:rsid w:val="00F4758C"/>
    <w:pPr>
      <w:spacing w:before="100" w:beforeAutospacing="1" w:after="100" w:afterAutospacing="1"/>
    </w:pPr>
    <w:rPr>
      <w:color w:val="auto"/>
    </w:rPr>
  </w:style>
  <w:style w:type="character" w:styleId="a6">
    <w:name w:val="Strong"/>
    <w:basedOn w:val="a0"/>
    <w:uiPriority w:val="22"/>
    <w:qFormat/>
    <w:rsid w:val="00C52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Страна Зачётов</cp:lastModifiedBy>
  <cp:revision>12</cp:revision>
  <dcterms:created xsi:type="dcterms:W3CDTF">2024-11-20T17:41:00Z</dcterms:created>
  <dcterms:modified xsi:type="dcterms:W3CDTF">2025-04-13T20:27:00Z</dcterms:modified>
</cp:coreProperties>
</file>