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FF" w:rsidRPr="002571FF" w:rsidRDefault="002571FF" w:rsidP="00D95A85">
      <w:pPr>
        <w:spacing w:line="360" w:lineRule="auto"/>
        <w:jc w:val="center"/>
        <w:rPr>
          <w:b/>
          <w:sz w:val="28"/>
        </w:rPr>
      </w:pPr>
      <w:r w:rsidRPr="002571FF">
        <w:rPr>
          <w:b/>
          <w:sz w:val="28"/>
        </w:rPr>
        <w:t>Задание по классификации затрат</w:t>
      </w:r>
    </w:p>
    <w:p w:rsidR="00902ED8" w:rsidRPr="00902ED8" w:rsidRDefault="00902ED8" w:rsidP="00D95A85">
      <w:pPr>
        <w:spacing w:line="360" w:lineRule="auto"/>
        <w:ind w:firstLine="709"/>
        <w:jc w:val="both"/>
        <w:rPr>
          <w:sz w:val="28"/>
        </w:rPr>
      </w:pPr>
      <w:r w:rsidRPr="00902ED8">
        <w:rPr>
          <w:sz w:val="28"/>
        </w:rPr>
        <w:t>Производственная мощность предприятия составляет 30 000 единиц продукта в год. Итоговые результаты деятельности за прошедший год:</w:t>
      </w:r>
    </w:p>
    <w:p w:rsidR="00902ED8" w:rsidRPr="00D95A85" w:rsidRDefault="00902ED8" w:rsidP="00D95A85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95A85">
        <w:rPr>
          <w:rFonts w:ascii="Times New Roman" w:hAnsi="Times New Roman"/>
          <w:sz w:val="28"/>
        </w:rPr>
        <w:t xml:space="preserve">объем продаж 18 000 </w:t>
      </w:r>
      <w:proofErr w:type="spellStart"/>
      <w:proofErr w:type="gramStart"/>
      <w:r w:rsidRPr="00D95A85">
        <w:rPr>
          <w:rFonts w:ascii="Times New Roman" w:hAnsi="Times New Roman"/>
          <w:sz w:val="28"/>
        </w:rPr>
        <w:t>ед</w:t>
      </w:r>
      <w:proofErr w:type="spellEnd"/>
      <w:proofErr w:type="gramEnd"/>
      <w:r w:rsidRPr="00D95A85">
        <w:rPr>
          <w:rFonts w:ascii="Times New Roman" w:hAnsi="Times New Roman"/>
          <w:sz w:val="28"/>
        </w:rPr>
        <w:t>;</w:t>
      </w:r>
    </w:p>
    <w:p w:rsidR="00902ED8" w:rsidRPr="00D95A85" w:rsidRDefault="00902ED8" w:rsidP="00D95A85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95A85">
        <w:rPr>
          <w:rFonts w:ascii="Times New Roman" w:hAnsi="Times New Roman"/>
          <w:sz w:val="28"/>
        </w:rPr>
        <w:t>цена 100 руб.;</w:t>
      </w:r>
    </w:p>
    <w:p w:rsidR="00902ED8" w:rsidRPr="00D95A85" w:rsidRDefault="00902ED8" w:rsidP="00D95A85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95A85">
        <w:rPr>
          <w:rFonts w:ascii="Times New Roman" w:hAnsi="Times New Roman"/>
          <w:sz w:val="28"/>
        </w:rPr>
        <w:t>переменные затраты 990 000 руб.;</w:t>
      </w:r>
    </w:p>
    <w:p w:rsidR="00902ED8" w:rsidRPr="00D95A85" w:rsidRDefault="00902ED8" w:rsidP="00D95A85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95A85">
        <w:rPr>
          <w:rFonts w:ascii="Times New Roman" w:hAnsi="Times New Roman"/>
          <w:sz w:val="28"/>
        </w:rPr>
        <w:t>постоянные затраты 495 000 руб.;</w:t>
      </w:r>
    </w:p>
    <w:p w:rsidR="00902ED8" w:rsidRPr="00D95A85" w:rsidRDefault="00902ED8" w:rsidP="00D95A85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95A85">
        <w:rPr>
          <w:rFonts w:ascii="Times New Roman" w:hAnsi="Times New Roman"/>
          <w:sz w:val="28"/>
        </w:rPr>
        <w:t>прибыль 315 000 руб.</w:t>
      </w:r>
    </w:p>
    <w:p w:rsidR="00902ED8" w:rsidRPr="00902ED8" w:rsidRDefault="00902ED8" w:rsidP="00D95A85">
      <w:pPr>
        <w:spacing w:line="360" w:lineRule="auto"/>
        <w:ind w:firstLine="709"/>
        <w:jc w:val="both"/>
        <w:rPr>
          <w:sz w:val="28"/>
        </w:rPr>
      </w:pPr>
      <w:r w:rsidRPr="00902ED8">
        <w:rPr>
          <w:sz w:val="28"/>
        </w:rPr>
        <w:t>Посредник предлагает купить оптом 15 000 ед. по цене 90 руб. за единицу. Предполагается, что </w:t>
      </w:r>
      <w:r w:rsidRPr="00D95A85">
        <w:rPr>
          <w:rFonts w:eastAsia="Calibri"/>
          <w:sz w:val="28"/>
        </w:rPr>
        <w:t>затраты</w:t>
      </w:r>
      <w:r w:rsidRPr="00902ED8">
        <w:rPr>
          <w:sz w:val="28"/>
        </w:rPr>
        <w:t> предприятия будут такими же, как и в прошлом году. Для принятия заказа необходимо отказать некоторым своим покупателям (неустойка составит 200 000 руб.), так как нет возможности увеличить производственные мощности.  Необходимо решить</w:t>
      </w:r>
      <w:r w:rsidR="00D95A85">
        <w:rPr>
          <w:sz w:val="28"/>
        </w:rPr>
        <w:t>,</w:t>
      </w:r>
      <w:r w:rsidRPr="00902ED8">
        <w:rPr>
          <w:sz w:val="28"/>
        </w:rPr>
        <w:t xml:space="preserve"> принимать ли заказ на основе релевантных затрат.</w:t>
      </w:r>
    </w:p>
    <w:p w:rsidR="00C604CD" w:rsidRPr="00902ED8" w:rsidRDefault="00C604CD" w:rsidP="00902ED8">
      <w:pPr>
        <w:rPr>
          <w:sz w:val="28"/>
        </w:rPr>
      </w:pPr>
    </w:p>
    <w:sectPr w:rsidR="00C604CD" w:rsidRPr="00902ED8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B08"/>
    <w:multiLevelType w:val="hybridMultilevel"/>
    <w:tmpl w:val="743803F0"/>
    <w:lvl w:ilvl="0" w:tplc="E7400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37170"/>
    <w:multiLevelType w:val="hybridMultilevel"/>
    <w:tmpl w:val="4E849B2E"/>
    <w:lvl w:ilvl="0" w:tplc="E7400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E00B17"/>
    <w:multiLevelType w:val="hybridMultilevel"/>
    <w:tmpl w:val="572E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D8"/>
    <w:rsid w:val="00002B8D"/>
    <w:rsid w:val="00090318"/>
    <w:rsid w:val="00191580"/>
    <w:rsid w:val="00196F48"/>
    <w:rsid w:val="001C0583"/>
    <w:rsid w:val="002571FF"/>
    <w:rsid w:val="00430616"/>
    <w:rsid w:val="00902ED8"/>
    <w:rsid w:val="00A07A38"/>
    <w:rsid w:val="00BC7B2A"/>
    <w:rsid w:val="00BD4B81"/>
    <w:rsid w:val="00C604CD"/>
    <w:rsid w:val="00D95A85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paragraph" w:styleId="ab">
    <w:name w:val="Normal (Web)"/>
    <w:basedOn w:val="a"/>
    <w:uiPriority w:val="99"/>
    <w:semiHidden/>
    <w:unhideWhenUsed/>
    <w:rsid w:val="00902ED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902ED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2E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E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71F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3</cp:revision>
  <dcterms:created xsi:type="dcterms:W3CDTF">2025-04-23T14:39:00Z</dcterms:created>
  <dcterms:modified xsi:type="dcterms:W3CDTF">2025-04-23T14:39:00Z</dcterms:modified>
</cp:coreProperties>
</file>