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7134" w14:textId="5042A698" w:rsidR="00D75C3D" w:rsidRPr="00EA54A3" w:rsidRDefault="00EA54A3">
      <w:pPr>
        <w:rPr>
          <w:rFonts w:ascii="Times New Roman" w:hAnsi="Times New Roman" w:cs="Times New Roman"/>
          <w:sz w:val="28"/>
          <w:szCs w:val="28"/>
        </w:rPr>
      </w:pPr>
      <w:r w:rsidRPr="00EA54A3">
        <w:rPr>
          <w:rFonts w:ascii="Times New Roman" w:hAnsi="Times New Roman" w:cs="Times New Roman"/>
          <w:sz w:val="28"/>
          <w:szCs w:val="28"/>
          <w:shd w:val="clear" w:color="auto" w:fill="EBEDF0"/>
        </w:rPr>
        <w:t>ТЕОРЕТИКО-МЕТОДОЛОГИЧЕСКИЕ АСПЕКТЫ РАЗРАБОТКИ</w:t>
      </w:r>
      <w:r w:rsidRPr="00EA54A3">
        <w:rPr>
          <w:rFonts w:ascii="Times New Roman" w:hAnsi="Times New Roman" w:cs="Times New Roman"/>
          <w:sz w:val="28"/>
          <w:szCs w:val="28"/>
        </w:rPr>
        <w:br/>
      </w:r>
      <w:r w:rsidRPr="00EA54A3">
        <w:rPr>
          <w:rFonts w:ascii="Times New Roman" w:hAnsi="Times New Roman" w:cs="Times New Roman"/>
          <w:sz w:val="28"/>
          <w:szCs w:val="28"/>
          <w:shd w:val="clear" w:color="auto" w:fill="EBEDF0"/>
        </w:rPr>
        <w:t>КОМПЬЮТЕРНЫХ ИГР</w:t>
      </w:r>
      <w:r w:rsidRPr="00EA54A3">
        <w:rPr>
          <w:rFonts w:ascii="Times New Roman" w:hAnsi="Times New Roman" w:cs="Times New Roman"/>
          <w:sz w:val="28"/>
          <w:szCs w:val="28"/>
        </w:rPr>
        <w:br/>
      </w:r>
      <w:r w:rsidRPr="00EA54A3">
        <w:rPr>
          <w:rFonts w:ascii="Times New Roman" w:hAnsi="Times New Roman" w:cs="Times New Roman"/>
          <w:sz w:val="28"/>
          <w:szCs w:val="28"/>
          <w:shd w:val="clear" w:color="auto" w:fill="EBEDF0"/>
        </w:rPr>
        <w:t>1 Современные тренды в индустрии компьютерных игр.</w:t>
      </w:r>
      <w:r w:rsidRPr="00EA54A3">
        <w:rPr>
          <w:rFonts w:ascii="Times New Roman" w:hAnsi="Times New Roman" w:cs="Times New Roman"/>
          <w:sz w:val="28"/>
          <w:szCs w:val="28"/>
        </w:rPr>
        <w:br/>
      </w:r>
      <w:r w:rsidRPr="00EA54A3">
        <w:rPr>
          <w:rFonts w:ascii="Times New Roman" w:hAnsi="Times New Roman" w:cs="Times New Roman"/>
          <w:sz w:val="28"/>
          <w:szCs w:val="28"/>
          <w:shd w:val="clear" w:color="auto" w:fill="EBEDF0"/>
        </w:rPr>
        <w:t>2 Специфика компьютерной игры как вида программного продукта</w:t>
      </w:r>
      <w:r w:rsidRPr="00EA54A3">
        <w:rPr>
          <w:rFonts w:ascii="Times New Roman" w:hAnsi="Times New Roman" w:cs="Times New Roman"/>
          <w:sz w:val="28"/>
          <w:szCs w:val="28"/>
        </w:rPr>
        <w:br/>
      </w:r>
      <w:r w:rsidRPr="00EA54A3">
        <w:rPr>
          <w:rFonts w:ascii="Times New Roman" w:hAnsi="Times New Roman" w:cs="Times New Roman"/>
          <w:sz w:val="28"/>
          <w:szCs w:val="28"/>
          <w:shd w:val="clear" w:color="auto" w:fill="EBEDF0"/>
        </w:rPr>
        <w:t>3 Общая характеристика компьютерных игр в жанре визуальная новелла</w:t>
      </w:r>
    </w:p>
    <w:sectPr w:rsidR="00D75C3D" w:rsidRPr="00EA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2B"/>
    <w:rsid w:val="00D75C3D"/>
    <w:rsid w:val="00EA54A3"/>
    <w:rsid w:val="00F4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88EEA-C0BD-4818-BEDC-16E3B033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Panov</dc:creator>
  <cp:keywords/>
  <dc:description/>
  <cp:lastModifiedBy>Nick Panov</cp:lastModifiedBy>
  <cp:revision>3</cp:revision>
  <dcterms:created xsi:type="dcterms:W3CDTF">2025-04-30T22:20:00Z</dcterms:created>
  <dcterms:modified xsi:type="dcterms:W3CDTF">2025-04-30T22:20:00Z</dcterms:modified>
</cp:coreProperties>
</file>