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DB9" w:rsidRPr="007823EC" w:rsidRDefault="007823EC" w:rsidP="00C30844">
      <w:pPr>
        <w:tabs>
          <w:tab w:val="left" w:pos="3830"/>
        </w:tabs>
        <w:ind w:firstLine="426"/>
        <w:jc w:val="center"/>
        <w:rPr>
          <w:sz w:val="28"/>
        </w:rPr>
      </w:pPr>
      <w:r>
        <w:rPr>
          <w:sz w:val="28"/>
        </w:rPr>
        <w:t xml:space="preserve">1. </w:t>
      </w:r>
      <w:r w:rsidR="00D26DB9" w:rsidRPr="007823EC">
        <w:rPr>
          <w:sz w:val="28"/>
        </w:rPr>
        <w:t>ЦЕЛЬ</w:t>
      </w:r>
      <w:r w:rsidR="00D26DB9" w:rsidRPr="007823EC">
        <w:rPr>
          <w:spacing w:val="-2"/>
          <w:sz w:val="28"/>
        </w:rPr>
        <w:t xml:space="preserve"> </w:t>
      </w:r>
      <w:r w:rsidR="00D26DB9" w:rsidRPr="007823EC">
        <w:rPr>
          <w:sz w:val="28"/>
        </w:rPr>
        <w:t>РАБОТЫ</w:t>
      </w:r>
    </w:p>
    <w:p w:rsidR="007823EC" w:rsidRDefault="00D26DB9" w:rsidP="00C30844">
      <w:pPr>
        <w:pStyle w:val="a4"/>
        <w:numPr>
          <w:ilvl w:val="1"/>
          <w:numId w:val="8"/>
        </w:numPr>
        <w:tabs>
          <w:tab w:val="left" w:pos="1134"/>
        </w:tabs>
        <w:ind w:left="0" w:firstLine="426"/>
        <w:rPr>
          <w:sz w:val="28"/>
        </w:rPr>
      </w:pPr>
      <w:r>
        <w:rPr>
          <w:sz w:val="28"/>
        </w:rPr>
        <w:t>Получение практических навыков инженерных расчетов термодинамических процессов с газообразным рабочим</w:t>
      </w:r>
      <w:r>
        <w:rPr>
          <w:spacing w:val="-6"/>
          <w:sz w:val="28"/>
        </w:rPr>
        <w:t xml:space="preserve"> </w:t>
      </w:r>
      <w:r>
        <w:rPr>
          <w:sz w:val="28"/>
        </w:rPr>
        <w:t>телом.</w:t>
      </w:r>
    </w:p>
    <w:p w:rsidR="00D26DB9" w:rsidRPr="007823EC" w:rsidRDefault="00D26DB9" w:rsidP="00C30844">
      <w:pPr>
        <w:pStyle w:val="a4"/>
        <w:numPr>
          <w:ilvl w:val="1"/>
          <w:numId w:val="8"/>
        </w:numPr>
        <w:tabs>
          <w:tab w:val="left" w:pos="1134"/>
        </w:tabs>
        <w:ind w:left="0" w:firstLine="426"/>
        <w:rPr>
          <w:sz w:val="28"/>
        </w:rPr>
      </w:pPr>
      <w:r w:rsidRPr="007823EC">
        <w:rPr>
          <w:sz w:val="28"/>
        </w:rPr>
        <w:t>Закрепление теоретических знаний.</w:t>
      </w:r>
    </w:p>
    <w:p w:rsidR="00D26DB9" w:rsidRPr="007823EC" w:rsidRDefault="00D26DB9" w:rsidP="00C30844">
      <w:pPr>
        <w:pStyle w:val="a3"/>
        <w:ind w:firstLine="426"/>
      </w:pPr>
    </w:p>
    <w:p w:rsidR="00D26DB9" w:rsidRPr="007823EC" w:rsidRDefault="007823EC" w:rsidP="00C30844">
      <w:pPr>
        <w:tabs>
          <w:tab w:val="left" w:pos="3223"/>
        </w:tabs>
        <w:ind w:firstLine="426"/>
        <w:jc w:val="center"/>
        <w:rPr>
          <w:sz w:val="28"/>
        </w:rPr>
      </w:pPr>
      <w:r>
        <w:rPr>
          <w:sz w:val="28"/>
        </w:rPr>
        <w:t xml:space="preserve">2. </w:t>
      </w:r>
      <w:r w:rsidR="00D26DB9" w:rsidRPr="007823EC">
        <w:rPr>
          <w:sz w:val="28"/>
        </w:rPr>
        <w:t>СОДЕРЖАНИЕ</w:t>
      </w:r>
      <w:r w:rsidR="00D26DB9" w:rsidRPr="007823EC">
        <w:rPr>
          <w:spacing w:val="-2"/>
          <w:sz w:val="28"/>
        </w:rPr>
        <w:t xml:space="preserve"> </w:t>
      </w:r>
      <w:r w:rsidR="00D26DB9" w:rsidRPr="007823EC">
        <w:rPr>
          <w:sz w:val="28"/>
        </w:rPr>
        <w:t>РАБОТЫ</w:t>
      </w:r>
    </w:p>
    <w:p w:rsidR="007823EC" w:rsidRDefault="00D26DB9" w:rsidP="00C30844">
      <w:pPr>
        <w:pStyle w:val="a3"/>
        <w:ind w:firstLine="426"/>
      </w:pPr>
      <w:r>
        <w:t>2.1.</w:t>
      </w:r>
      <w:r w:rsidR="007823EC">
        <w:t xml:space="preserve"> </w:t>
      </w:r>
      <w:r>
        <w:t xml:space="preserve">Определение параметров рабочего тела в характерных точках цикла. </w:t>
      </w:r>
    </w:p>
    <w:p w:rsidR="007823EC" w:rsidRDefault="00D26DB9" w:rsidP="00C30844">
      <w:pPr>
        <w:pStyle w:val="a3"/>
        <w:ind w:firstLine="426"/>
      </w:pPr>
      <w:r>
        <w:t>2.2.</w:t>
      </w:r>
      <w:r w:rsidR="007823EC">
        <w:t xml:space="preserve"> </w:t>
      </w:r>
      <w:r>
        <w:t>Вычисление работы и теплоты в каждом из термодинамических процессов цикла.</w:t>
      </w:r>
    </w:p>
    <w:p w:rsidR="007823EC" w:rsidRDefault="007823EC" w:rsidP="00C30844">
      <w:pPr>
        <w:pStyle w:val="a3"/>
        <w:ind w:firstLine="426"/>
      </w:pPr>
      <w:r>
        <w:t xml:space="preserve">2.3. </w:t>
      </w:r>
      <w:r w:rsidR="00D26DB9">
        <w:t>Определение коэффициента полезного действия</w:t>
      </w:r>
      <w:r w:rsidR="00D26DB9">
        <w:rPr>
          <w:spacing w:val="-8"/>
        </w:rPr>
        <w:t xml:space="preserve"> </w:t>
      </w:r>
      <w:r w:rsidR="00D26DB9">
        <w:t>цикла.</w:t>
      </w:r>
    </w:p>
    <w:p w:rsidR="00D26DB9" w:rsidRPr="007823EC" w:rsidRDefault="007823EC" w:rsidP="00C30844">
      <w:pPr>
        <w:pStyle w:val="a3"/>
        <w:ind w:firstLine="426"/>
      </w:pPr>
      <w:r>
        <w:t xml:space="preserve">2.4. </w:t>
      </w:r>
      <w:r w:rsidR="00D26DB9" w:rsidRPr="007823EC">
        <w:t xml:space="preserve">Построение цикла в </w:t>
      </w:r>
      <w:proofErr w:type="spellStart"/>
      <w:r w:rsidR="00D26DB9" w:rsidRPr="007823EC">
        <w:rPr>
          <w:rFonts w:ascii="Cambria" w:hAnsi="Cambria"/>
          <w:i/>
        </w:rPr>
        <w:t>pv</w:t>
      </w:r>
      <w:proofErr w:type="spellEnd"/>
      <w:r>
        <w:t>-</w:t>
      </w:r>
      <w:r w:rsidR="00D26DB9" w:rsidRPr="007823EC">
        <w:t xml:space="preserve"> и</w:t>
      </w:r>
      <w:r w:rsidR="00D26DB9" w:rsidRPr="007823EC">
        <w:rPr>
          <w:spacing w:val="-4"/>
        </w:rPr>
        <w:t xml:space="preserve"> </w:t>
      </w:r>
      <w:proofErr w:type="spellStart"/>
      <w:r w:rsidR="00D26DB9" w:rsidRPr="007823EC">
        <w:rPr>
          <w:i/>
        </w:rPr>
        <w:t>Ts</w:t>
      </w:r>
      <w:proofErr w:type="spellEnd"/>
      <w:r>
        <w:t>-</w:t>
      </w:r>
      <w:r w:rsidR="00D26DB9" w:rsidRPr="007823EC">
        <w:t>координатах.</w:t>
      </w:r>
    </w:p>
    <w:p w:rsidR="00D26DB9" w:rsidRPr="007823EC" w:rsidRDefault="00D26DB9" w:rsidP="00C30844">
      <w:pPr>
        <w:pStyle w:val="a3"/>
        <w:ind w:firstLine="426"/>
      </w:pPr>
    </w:p>
    <w:p w:rsidR="00D26DB9" w:rsidRPr="007823EC" w:rsidRDefault="007823EC" w:rsidP="00C30844">
      <w:pPr>
        <w:tabs>
          <w:tab w:val="left" w:pos="142"/>
        </w:tabs>
        <w:ind w:firstLine="426"/>
        <w:jc w:val="center"/>
        <w:rPr>
          <w:sz w:val="28"/>
        </w:rPr>
      </w:pPr>
      <w:r>
        <w:rPr>
          <w:sz w:val="28"/>
        </w:rPr>
        <w:t xml:space="preserve">3. </w:t>
      </w:r>
      <w:r w:rsidR="00D26DB9" w:rsidRPr="007823EC">
        <w:rPr>
          <w:sz w:val="28"/>
        </w:rPr>
        <w:t>ЗАДАНИЕ И УКАЗАНИЯ ПО ВЫПОЛНЕНИЮ</w:t>
      </w:r>
      <w:r w:rsidR="00D26DB9" w:rsidRPr="007823EC">
        <w:rPr>
          <w:spacing w:val="-8"/>
          <w:sz w:val="28"/>
        </w:rPr>
        <w:t xml:space="preserve"> </w:t>
      </w:r>
      <w:r w:rsidR="00D26DB9" w:rsidRPr="007823EC">
        <w:rPr>
          <w:sz w:val="28"/>
        </w:rPr>
        <w:t>РАСЧЕТОВ</w:t>
      </w:r>
    </w:p>
    <w:p w:rsidR="001A20FB" w:rsidRDefault="001A20FB" w:rsidP="00C30844">
      <w:pPr>
        <w:pStyle w:val="a4"/>
        <w:tabs>
          <w:tab w:val="left" w:pos="142"/>
          <w:tab w:val="left" w:pos="3969"/>
        </w:tabs>
        <w:ind w:left="0" w:firstLine="426"/>
        <w:jc w:val="center"/>
        <w:rPr>
          <w:sz w:val="28"/>
        </w:rPr>
      </w:pPr>
    </w:p>
    <w:p w:rsidR="00D26DB9" w:rsidRDefault="007823EC" w:rsidP="00C30844">
      <w:pPr>
        <w:pStyle w:val="a4"/>
        <w:tabs>
          <w:tab w:val="left" w:pos="142"/>
          <w:tab w:val="left" w:pos="3969"/>
        </w:tabs>
        <w:ind w:left="0" w:firstLine="426"/>
        <w:jc w:val="center"/>
        <w:rPr>
          <w:sz w:val="28"/>
        </w:rPr>
      </w:pPr>
      <w:r>
        <w:rPr>
          <w:sz w:val="28"/>
        </w:rPr>
        <w:t>3.1. ЗАДАНИЕ</w:t>
      </w:r>
    </w:p>
    <w:p w:rsidR="00D26DB9" w:rsidRPr="00D26DB9" w:rsidRDefault="00D26DB9" w:rsidP="00C30844">
      <w:pPr>
        <w:pStyle w:val="a3"/>
        <w:ind w:firstLine="426"/>
        <w:jc w:val="both"/>
        <w:rPr>
          <w:b/>
        </w:rPr>
      </w:pPr>
      <w:r w:rsidRPr="00D26DB9">
        <w:rPr>
          <w:b/>
        </w:rPr>
        <w:t>Студенты заочной формы обучения определяют вариант самостоятельно по сумме трех последних цифр зачетной книжки.</w:t>
      </w:r>
    </w:p>
    <w:p w:rsidR="002E5C5D" w:rsidRDefault="00D26DB9" w:rsidP="00C30844">
      <w:pPr>
        <w:pStyle w:val="a3"/>
        <w:ind w:firstLine="426"/>
        <w:jc w:val="both"/>
      </w:pPr>
      <w:r>
        <w:t>Провести расчет заданного варианта термодинамического цикла, в котором</w:t>
      </w:r>
      <w:r w:rsidR="002E5C5D">
        <w:t xml:space="preserve"> рабочим телом является воздух. </w:t>
      </w:r>
    </w:p>
    <w:p w:rsidR="002E5C5D" w:rsidRDefault="002E5C5D" w:rsidP="00C30844">
      <w:pPr>
        <w:pStyle w:val="a4"/>
        <w:numPr>
          <w:ilvl w:val="0"/>
          <w:numId w:val="6"/>
        </w:numPr>
        <w:tabs>
          <w:tab w:val="left" w:pos="1108"/>
        </w:tabs>
        <w:ind w:left="0" w:firstLine="426"/>
        <w:rPr>
          <w:sz w:val="28"/>
        </w:rPr>
      </w:pPr>
      <w:r>
        <w:rPr>
          <w:sz w:val="28"/>
        </w:rPr>
        <w:t>Приняв теплоемкости 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постоянными</w:t>
      </w:r>
    </w:p>
    <w:p w:rsidR="002E5C5D" w:rsidRDefault="002E5C5D" w:rsidP="00C30844">
      <w:pPr>
        <w:pStyle w:val="a3"/>
        <w:ind w:firstLine="426"/>
        <w:jc w:val="center"/>
      </w:pPr>
      <w:r>
        <w:rPr>
          <w:i/>
        </w:rPr>
        <w:t>c</w:t>
      </w:r>
      <w:r>
        <w:rPr>
          <w:i/>
          <w:position w:val="-6"/>
          <w:sz w:val="22"/>
        </w:rPr>
        <w:t xml:space="preserve">p </w:t>
      </w:r>
      <w:r>
        <w:t>= 1005 Дж/(</w:t>
      </w:r>
      <w:proofErr w:type="spellStart"/>
      <w:r>
        <w:t>кг</w:t>
      </w:r>
      <w:r>
        <w:rPr>
          <w:rFonts w:ascii="Symbol" w:hAnsi="Symbol"/>
        </w:rPr>
        <w:t></w:t>
      </w:r>
      <w:r>
        <w:t>К</w:t>
      </w:r>
      <w:proofErr w:type="spellEnd"/>
      <w:r>
        <w:t>),</w:t>
      </w:r>
    </w:p>
    <w:p w:rsidR="002E5C5D" w:rsidRDefault="002E5C5D" w:rsidP="00C30844">
      <w:pPr>
        <w:pStyle w:val="a3"/>
        <w:ind w:firstLine="426"/>
        <w:jc w:val="center"/>
      </w:pPr>
      <w:r>
        <w:rPr>
          <w:i/>
        </w:rPr>
        <w:t>c</w:t>
      </w:r>
      <w:r>
        <w:rPr>
          <w:i/>
          <w:position w:val="-6"/>
          <w:sz w:val="22"/>
        </w:rPr>
        <w:t xml:space="preserve">v </w:t>
      </w:r>
      <w:r>
        <w:t>= 710 Дж/(</w:t>
      </w:r>
      <w:proofErr w:type="spellStart"/>
      <w:r>
        <w:t>кг</w:t>
      </w:r>
      <w:r>
        <w:rPr>
          <w:rFonts w:ascii="Symbol" w:hAnsi="Symbol"/>
        </w:rPr>
        <w:t></w:t>
      </w:r>
      <w:r>
        <w:t>К</w:t>
      </w:r>
      <w:proofErr w:type="spellEnd"/>
      <w:r>
        <w:t>),</w:t>
      </w:r>
    </w:p>
    <w:p w:rsidR="00FE0601" w:rsidRDefault="002E5C5D" w:rsidP="00C30844">
      <w:pPr>
        <w:tabs>
          <w:tab w:val="left" w:pos="1108"/>
        </w:tabs>
        <w:ind w:firstLine="426"/>
        <w:rPr>
          <w:sz w:val="28"/>
        </w:rPr>
      </w:pPr>
      <w:r w:rsidRPr="002E5C5D">
        <w:rPr>
          <w:sz w:val="28"/>
        </w:rPr>
        <w:t>и значение удельной газовой постоянной для воздуха</w:t>
      </w:r>
      <w:r w:rsidR="002A5048">
        <w:rPr>
          <w:sz w:val="28"/>
        </w:rPr>
        <w:t>:</w:t>
      </w:r>
    </w:p>
    <w:p w:rsidR="00661E6D" w:rsidRDefault="00661E6D" w:rsidP="00C30844">
      <w:pPr>
        <w:pStyle w:val="a3"/>
        <w:ind w:firstLine="426"/>
        <w:jc w:val="center"/>
      </w:pPr>
      <w:r>
        <w:rPr>
          <w:i/>
          <w:lang w:val="en-US"/>
        </w:rPr>
        <w:t>R</w:t>
      </w:r>
      <w:r>
        <w:rPr>
          <w:i/>
          <w:position w:val="-6"/>
          <w:sz w:val="22"/>
        </w:rPr>
        <w:t xml:space="preserve"> </w:t>
      </w:r>
      <w:r>
        <w:t>= 287 Дж/(</w:t>
      </w:r>
      <w:proofErr w:type="spellStart"/>
      <w:r>
        <w:t>кг</w:t>
      </w:r>
      <w:r>
        <w:rPr>
          <w:rFonts w:ascii="Symbol" w:hAnsi="Symbol"/>
        </w:rPr>
        <w:t></w:t>
      </w:r>
      <w:r>
        <w:t>К</w:t>
      </w:r>
      <w:proofErr w:type="spellEnd"/>
      <w:r>
        <w:t>),</w:t>
      </w:r>
    </w:p>
    <w:p w:rsidR="00661E6D" w:rsidRPr="00661E6D" w:rsidRDefault="00661E6D" w:rsidP="00C30844">
      <w:pPr>
        <w:tabs>
          <w:tab w:val="left" w:pos="1108"/>
        </w:tabs>
        <w:ind w:firstLine="426"/>
        <w:rPr>
          <w:sz w:val="28"/>
          <w:szCs w:val="28"/>
        </w:rPr>
      </w:pPr>
      <w:r w:rsidRPr="00661E6D">
        <w:rPr>
          <w:sz w:val="28"/>
          <w:szCs w:val="28"/>
        </w:rPr>
        <w:t>определить:</w:t>
      </w:r>
    </w:p>
    <w:p w:rsidR="00661E6D" w:rsidRDefault="00661E6D" w:rsidP="00C30844">
      <w:pPr>
        <w:pStyle w:val="a3"/>
        <w:spacing w:before="64"/>
        <w:ind w:firstLine="426"/>
      </w:pPr>
      <w:r>
        <w:t>а) основные параметры состояния воз</w:t>
      </w:r>
      <w:r w:rsidR="007823EC">
        <w:t>духа в характерных точках цикла (</w:t>
      </w:r>
      <w:r w:rsidR="001A20FB">
        <w:t xml:space="preserve">результаты расчета занести в </w:t>
      </w:r>
      <w:r w:rsidR="007823EC">
        <w:t>таблиц</w:t>
      </w:r>
      <w:r w:rsidR="001A20FB">
        <w:t>у</w:t>
      </w:r>
      <w:r w:rsidR="007823EC">
        <w:t xml:space="preserve"> 2);</w:t>
      </w:r>
    </w:p>
    <w:p w:rsidR="00661E6D" w:rsidRDefault="00661E6D" w:rsidP="00C30844">
      <w:pPr>
        <w:pStyle w:val="a3"/>
        <w:spacing w:before="64"/>
        <w:ind w:firstLine="426"/>
      </w:pPr>
      <w:r>
        <w:t xml:space="preserve">б) удельные работу </w:t>
      </w:r>
      <w:r w:rsidRPr="007823EC">
        <w:rPr>
          <w:i/>
        </w:rPr>
        <w:t>l</w:t>
      </w:r>
      <w:r>
        <w:t xml:space="preserve">, теплоту </w:t>
      </w:r>
      <w:r w:rsidRPr="007823EC">
        <w:rPr>
          <w:i/>
        </w:rPr>
        <w:t>q</w:t>
      </w:r>
      <w:r>
        <w:t xml:space="preserve">, изменение внутренней энергии </w:t>
      </w:r>
      <w:r w:rsidR="007823EC">
        <w:t>∆</w:t>
      </w:r>
      <w:r w:rsidR="007823EC" w:rsidRPr="007823EC">
        <w:rPr>
          <w:i/>
        </w:rPr>
        <w:t>u</w:t>
      </w:r>
      <w:r w:rsidR="007823EC" w:rsidRPr="007823EC">
        <w:t>, изменение эн</w:t>
      </w:r>
      <w:r w:rsidR="007823EC">
        <w:t>тальпии ∆</w:t>
      </w:r>
      <w:r w:rsidR="007823EC">
        <w:rPr>
          <w:i/>
          <w:lang w:val="en-US"/>
        </w:rPr>
        <w:t>h</w:t>
      </w:r>
      <w:r w:rsidR="007823EC">
        <w:t>, изменение энтропии ∆</w:t>
      </w:r>
      <w:r w:rsidR="007823EC">
        <w:rPr>
          <w:i/>
          <w:lang w:val="en-US"/>
        </w:rPr>
        <w:t>s</w:t>
      </w:r>
      <w:r w:rsidR="007823EC">
        <w:t xml:space="preserve"> в каждом процессе цикла (</w:t>
      </w:r>
      <w:r w:rsidR="001A20FB">
        <w:t>результаты расчета занести в таблицу</w:t>
      </w:r>
      <w:r w:rsidR="007823EC">
        <w:t xml:space="preserve"> </w:t>
      </w:r>
      <w:r w:rsidR="003817A9">
        <w:t>5</w:t>
      </w:r>
      <w:r w:rsidR="007823EC">
        <w:t xml:space="preserve">); </w:t>
      </w:r>
    </w:p>
    <w:p w:rsidR="007823EC" w:rsidRDefault="007823EC" w:rsidP="00C30844">
      <w:pPr>
        <w:pStyle w:val="a3"/>
        <w:spacing w:before="72"/>
        <w:ind w:firstLine="426"/>
      </w:pPr>
      <w:r>
        <w:t xml:space="preserve">в) удельную работу, производимую газом за цикл </w:t>
      </w:r>
      <w:proofErr w:type="gramStart"/>
      <w:r>
        <w:t>(</w:t>
      </w:r>
      <w:r>
        <w:rPr>
          <w:spacing w:val="-54"/>
        </w:rPr>
        <w:t xml:space="preserve"> </w:t>
      </w:r>
      <w:r>
        <w:rPr>
          <w:i/>
          <w:spacing w:val="2"/>
        </w:rPr>
        <w:t>l</w:t>
      </w:r>
      <w:proofErr w:type="gramEnd"/>
      <w:r>
        <w:rPr>
          <w:spacing w:val="2"/>
          <w:position w:val="-6"/>
          <w:sz w:val="22"/>
        </w:rPr>
        <w:t>ц</w:t>
      </w:r>
      <w:r>
        <w:t>);</w:t>
      </w:r>
    </w:p>
    <w:p w:rsidR="007823EC" w:rsidRDefault="007823EC" w:rsidP="00C30844">
      <w:pPr>
        <w:pStyle w:val="a3"/>
        <w:spacing w:before="86"/>
        <w:ind w:firstLine="426"/>
      </w:pPr>
      <w:r>
        <w:t>г) полезно использованную за цикл удельную теплоту (</w:t>
      </w:r>
      <w:r>
        <w:rPr>
          <w:i/>
        </w:rPr>
        <w:t>q</w:t>
      </w:r>
      <w:r>
        <w:rPr>
          <w:position w:val="-6"/>
          <w:sz w:val="22"/>
        </w:rPr>
        <w:t>ц</w:t>
      </w:r>
      <w:r>
        <w:t>);</w:t>
      </w:r>
    </w:p>
    <w:p w:rsidR="007823EC" w:rsidRDefault="007823EC" w:rsidP="00C30844">
      <w:pPr>
        <w:pStyle w:val="a3"/>
        <w:spacing w:before="86"/>
        <w:ind w:firstLine="426"/>
      </w:pPr>
      <w:r>
        <w:t>д) термический КПД цикла (</w:t>
      </w:r>
      <w:r>
        <w:rPr>
          <w:rFonts w:ascii="Symbol" w:hAnsi="Symbol"/>
        </w:rPr>
        <w:t></w:t>
      </w:r>
      <w:r>
        <w:rPr>
          <w:i/>
          <w:position w:val="-6"/>
          <w:sz w:val="22"/>
        </w:rPr>
        <w:t>t</w:t>
      </w:r>
      <w:r>
        <w:t>).</w:t>
      </w:r>
    </w:p>
    <w:p w:rsidR="007823EC" w:rsidRDefault="007823EC" w:rsidP="00C30844">
      <w:pPr>
        <w:pStyle w:val="a4"/>
        <w:numPr>
          <w:ilvl w:val="0"/>
          <w:numId w:val="6"/>
        </w:numPr>
        <w:tabs>
          <w:tab w:val="left" w:pos="1141"/>
        </w:tabs>
        <w:spacing w:before="75"/>
        <w:ind w:left="0" w:firstLine="426"/>
        <w:rPr>
          <w:sz w:val="28"/>
        </w:rPr>
      </w:pPr>
      <w:r>
        <w:rPr>
          <w:sz w:val="28"/>
        </w:rPr>
        <w:t xml:space="preserve">Построить (в масштабе) цикл в </w:t>
      </w:r>
      <w:proofErr w:type="spellStart"/>
      <w:r>
        <w:rPr>
          <w:i/>
          <w:sz w:val="28"/>
        </w:rPr>
        <w:t>pv</w:t>
      </w:r>
      <w:proofErr w:type="spellEnd"/>
      <w:r>
        <w:rPr>
          <w:sz w:val="28"/>
        </w:rPr>
        <w:t xml:space="preserve">- и </w:t>
      </w:r>
      <w:proofErr w:type="spellStart"/>
      <w:r>
        <w:rPr>
          <w:i/>
          <w:sz w:val="28"/>
        </w:rPr>
        <w:t>Ts</w:t>
      </w:r>
      <w:proofErr w:type="spellEnd"/>
      <w:r>
        <w:rPr>
          <w:sz w:val="28"/>
        </w:rPr>
        <w:t>-координатах.</w:t>
      </w:r>
    </w:p>
    <w:p w:rsidR="001A20FB" w:rsidRDefault="001A20FB" w:rsidP="001A20FB">
      <w:pPr>
        <w:pStyle w:val="a4"/>
        <w:tabs>
          <w:tab w:val="left" w:pos="1141"/>
        </w:tabs>
        <w:spacing w:before="75"/>
        <w:ind w:left="426" w:firstLine="0"/>
        <w:rPr>
          <w:sz w:val="28"/>
        </w:rPr>
      </w:pPr>
    </w:p>
    <w:p w:rsidR="007823EC" w:rsidRDefault="007823EC" w:rsidP="00C30844">
      <w:pPr>
        <w:pStyle w:val="a4"/>
        <w:tabs>
          <w:tab w:val="left" w:pos="1141"/>
        </w:tabs>
        <w:spacing w:before="75"/>
        <w:ind w:left="0" w:firstLine="426"/>
        <w:jc w:val="center"/>
        <w:rPr>
          <w:sz w:val="28"/>
        </w:rPr>
      </w:pPr>
      <w:r>
        <w:rPr>
          <w:sz w:val="28"/>
        </w:rPr>
        <w:t>3.2 ИСХОДНЫЕ ДАННЫЕ</w:t>
      </w:r>
    </w:p>
    <w:p w:rsidR="00C30844" w:rsidRDefault="007823EC" w:rsidP="001A20FB">
      <w:pPr>
        <w:tabs>
          <w:tab w:val="left" w:pos="1127"/>
        </w:tabs>
        <w:ind w:firstLine="426"/>
        <w:rPr>
          <w:sz w:val="28"/>
          <w:szCs w:val="28"/>
        </w:rPr>
      </w:pPr>
      <w:r w:rsidRPr="007823EC">
        <w:rPr>
          <w:sz w:val="28"/>
        </w:rPr>
        <w:t xml:space="preserve">Исходные данные для расчета в соответствии с вариантом работы приведены в таблице 1, вид цикла представлен его изображением без учета масштаба в </w:t>
      </w:r>
      <w:r w:rsidRPr="007823EC">
        <w:rPr>
          <w:i/>
          <w:sz w:val="28"/>
        </w:rPr>
        <w:t>pv</w:t>
      </w:r>
      <w:r>
        <w:rPr>
          <w:sz w:val="28"/>
        </w:rPr>
        <w:t>-</w:t>
      </w:r>
      <w:r w:rsidRPr="007823EC">
        <w:rPr>
          <w:sz w:val="28"/>
        </w:rPr>
        <w:t>координатах (стр.</w:t>
      </w:r>
      <w:r w:rsidRPr="007823EC">
        <w:rPr>
          <w:spacing w:val="-32"/>
          <w:sz w:val="28"/>
        </w:rPr>
        <w:t xml:space="preserve"> </w:t>
      </w:r>
      <w:r w:rsidRPr="007823EC">
        <w:rPr>
          <w:sz w:val="28"/>
        </w:rPr>
        <w:t>5...7).</w:t>
      </w:r>
      <w:r w:rsidR="00C30844">
        <w:br w:type="page"/>
      </w:r>
    </w:p>
    <w:p w:rsidR="00DB56D6" w:rsidRDefault="00DB56D6" w:rsidP="00DB56D6">
      <w:pPr>
        <w:pStyle w:val="a3"/>
        <w:spacing w:before="89" w:line="322" w:lineRule="exact"/>
        <w:ind w:right="114"/>
        <w:jc w:val="right"/>
      </w:pPr>
      <w:r>
        <w:lastRenderedPageBreak/>
        <w:t>Таблица №1</w:t>
      </w:r>
      <w:r w:rsidR="00586478">
        <w:pict>
          <v:shape id="_x0000_s2050" alt="" style="position:absolute;left:0;text-align:left;margin-left:102.6pt;margin-top:108.15pt;width:376.05pt;height:17.8pt;z-index:-251658752;mso-wrap-edited:f;mso-width-percent:0;mso-height-percent:0;mso-position-horizontal-relative:page;mso-position-vertical-relative:text;mso-width-percent:0;mso-height-percent:0" coordsize="7521,356" o:spt="100" adj="0,,0" path="m612,l,,,355r612,l612,t629,l627,r,355l1241,355,1241,t627,l1256,r,355l1868,355,1868,t629,l1882,r,355l2497,355,2497,t629,l2511,r,355l3126,355,3126,t626,l3140,r,355l3752,355,3752,t629,l3767,r,355l4381,355,4381,t629,l4395,r,355l5010,355,5010,t627,l5022,r,355l5637,355,5637,t628,l5651,r,355l6265,355,6265,t629,l6280,r,355l6894,355,6894,t627,l6906,r,355l7521,355,7521,e" stroked="f">
            <v:stroke joinstyle="round"/>
            <v:formulas/>
            <v:path arrowok="t" o:connecttype="custom" o:connectlocs="388620,1373505;0,1373505;0,1598930;388620,1598930;388620,1373505;788035,1373505;398145,1373505;398145,1598930;788035,1598930;788035,1373505;1186180,1373505;797560,1373505;797560,1598930;1186180,1598930;1186180,1373505;1585595,1373505;1195070,1373505;1195070,1598930;1585595,1598930;1585595,1373505;1985010,1373505;1594485,1373505;1594485,1598930;1985010,1598930;1985010,1373505;2382520,1373505;1993900,1373505;1993900,1598930;2382520,1598930;2382520,1373505;2781935,1373505;2392045,1373505;2392045,1598930;2781935,1598930;2781935,1373505;3181350,1373505;2790825,1373505;2790825,1598930;3181350,1598930;3181350,1373505;3579495,1373505;3188970,1373505;3188970,1598930;3579495,1598930;3579495,1373505;3978275,1373505;3588385,1373505;3588385,1598930;3978275,1598930;3978275,1373505;4377690,1373505;3987800,1373505;3987800,1598930;4377690,1598930;4377690,1373505;4775835,1373505;4385310,1373505;4385310,1598930;4775835,1598930;4775835,1373505" o:connectangles="0,0,0,0,0,0,0,0,0,0,0,0,0,0,0,0,0,0,0,0,0,0,0,0,0,0,0,0,0,0,0,0,0,0,0,0,0,0,0,0,0,0,0,0,0,0,0,0,0,0,0,0,0,0,0,0,0,0,0,0"/>
            <w10:wrap anchorx="page"/>
          </v:shape>
        </w:pict>
      </w:r>
      <w:r>
        <w:t xml:space="preserve"> – Исходные данные 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33043" w:rsidTr="00433043">
        <w:trPr>
          <w:trHeight w:val="715"/>
        </w:trPr>
        <w:tc>
          <w:tcPr>
            <w:tcW w:w="680" w:type="dxa"/>
            <w:vMerge w:val="restart"/>
            <w:textDirection w:val="btLr"/>
          </w:tcPr>
          <w:p w:rsidR="00433043" w:rsidRPr="00DB56D6" w:rsidRDefault="00433043" w:rsidP="001A20FB">
            <w:pPr>
              <w:pStyle w:val="TableParagraph"/>
              <w:spacing w:before="38"/>
              <w:ind w:left="400"/>
              <w:rPr>
                <w:b/>
                <w:sz w:val="28"/>
              </w:rPr>
            </w:pPr>
            <w:r w:rsidRPr="00DB56D6">
              <w:rPr>
                <w:b/>
                <w:sz w:val="28"/>
              </w:rPr>
              <w:t>Вариант</w:t>
            </w:r>
          </w:p>
        </w:tc>
        <w:tc>
          <w:tcPr>
            <w:tcW w:w="680" w:type="dxa"/>
            <w:gridSpan w:val="12"/>
          </w:tcPr>
          <w:p w:rsidR="00433043" w:rsidRPr="00433043" w:rsidRDefault="00433043" w:rsidP="00433043">
            <w:pPr>
              <w:pStyle w:val="TableParagraph"/>
              <w:ind w:left="249" w:firstLine="86"/>
              <w:jc w:val="center"/>
              <w:rPr>
                <w:b/>
                <w:sz w:val="28"/>
              </w:rPr>
            </w:pPr>
            <w:r w:rsidRPr="00433043">
              <w:rPr>
                <w:b/>
                <w:sz w:val="28"/>
              </w:rPr>
              <w:t xml:space="preserve">Значение основных параметров состояния </w:t>
            </w:r>
            <w:r w:rsidRPr="00433043">
              <w:rPr>
                <w:b/>
                <w:sz w:val="28"/>
              </w:rPr>
              <w:br/>
              <w:t>в характерных точках цикла</w:t>
            </w:r>
          </w:p>
        </w:tc>
      </w:tr>
      <w:tr w:rsidR="00433043" w:rsidTr="00433043">
        <w:trPr>
          <w:trHeight w:val="779"/>
        </w:trPr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433043" w:rsidRDefault="00433043" w:rsidP="001A20F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433043" w:rsidRPr="00433043" w:rsidRDefault="00433043" w:rsidP="00433043">
            <w:pPr>
              <w:pStyle w:val="TableParagraph"/>
              <w:tabs>
                <w:tab w:val="left" w:pos="2375"/>
              </w:tabs>
              <w:ind w:left="249" w:right="423" w:firstLine="69"/>
              <w:jc w:val="center"/>
              <w:rPr>
                <w:b/>
                <w:sz w:val="28"/>
              </w:rPr>
            </w:pPr>
            <w:r w:rsidRPr="00433043">
              <w:rPr>
                <w:b/>
                <w:sz w:val="28"/>
              </w:rPr>
              <w:t>Абсолютное давление, МПа</w:t>
            </w:r>
          </w:p>
        </w:tc>
        <w:tc>
          <w:tcPr>
            <w:tcW w:w="680" w:type="dxa"/>
            <w:gridSpan w:val="4"/>
            <w:vAlign w:val="center"/>
          </w:tcPr>
          <w:p w:rsidR="00433043" w:rsidRPr="00433043" w:rsidRDefault="00433043" w:rsidP="00433043">
            <w:pPr>
              <w:pStyle w:val="TableParagraph"/>
              <w:tabs>
                <w:tab w:val="left" w:pos="2276"/>
              </w:tabs>
              <w:spacing w:line="315" w:lineRule="exact"/>
              <w:ind w:left="149" w:right="234"/>
              <w:jc w:val="center"/>
              <w:rPr>
                <w:b/>
                <w:sz w:val="28"/>
              </w:rPr>
            </w:pPr>
            <w:r w:rsidRPr="00433043">
              <w:rPr>
                <w:b/>
                <w:sz w:val="28"/>
              </w:rPr>
              <w:t>Температура</w:t>
            </w:r>
            <w:proofErr w:type="gramStart"/>
            <w:r w:rsidRPr="00433043">
              <w:rPr>
                <w:b/>
                <w:sz w:val="28"/>
              </w:rPr>
              <w:t>, К</w:t>
            </w:r>
            <w:proofErr w:type="gramEnd"/>
          </w:p>
        </w:tc>
        <w:tc>
          <w:tcPr>
            <w:tcW w:w="680" w:type="dxa"/>
            <w:gridSpan w:val="4"/>
            <w:vAlign w:val="center"/>
          </w:tcPr>
          <w:p w:rsidR="00433043" w:rsidRPr="00433043" w:rsidRDefault="00433043" w:rsidP="00433043">
            <w:pPr>
              <w:pStyle w:val="TableParagraph"/>
              <w:ind w:left="49" w:right="167"/>
              <w:jc w:val="center"/>
              <w:rPr>
                <w:b/>
                <w:sz w:val="28"/>
              </w:rPr>
            </w:pPr>
            <w:r w:rsidRPr="00433043">
              <w:rPr>
                <w:b/>
                <w:sz w:val="28"/>
              </w:rPr>
              <w:t>Удельный объем, м</w:t>
            </w:r>
            <w:r w:rsidRPr="00433043">
              <w:rPr>
                <w:b/>
                <w:sz w:val="28"/>
                <w:vertAlign w:val="superscript"/>
              </w:rPr>
              <w:t>3</w:t>
            </w:r>
            <w:r w:rsidRPr="00433043">
              <w:rPr>
                <w:b/>
                <w:sz w:val="28"/>
              </w:rPr>
              <w:t>/кг</w:t>
            </w:r>
          </w:p>
        </w:tc>
      </w:tr>
      <w:tr w:rsidR="00433043" w:rsidTr="00433043">
        <w:trPr>
          <w:trHeight w:val="407"/>
        </w:trPr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433043" w:rsidRDefault="00433043" w:rsidP="001A20F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80" w:type="dxa"/>
            <w:vAlign w:val="center"/>
          </w:tcPr>
          <w:p w:rsidR="00433043" w:rsidRDefault="00433043" w:rsidP="005C6354">
            <w:pPr>
              <w:pStyle w:val="TableParagraph"/>
              <w:spacing w:line="260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433043" w:rsidTr="00433043">
        <w:trPr>
          <w:trHeight w:val="352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4" w:line="318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603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4" w:line="320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4" w:right="67"/>
              <w:jc w:val="center"/>
              <w:rPr>
                <w:sz w:val="28"/>
              </w:rPr>
            </w:pPr>
            <w:r>
              <w:rPr>
                <w:sz w:val="28"/>
              </w:rPr>
              <w:t>433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4" w:line="320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1440" w:right="66" w:hanging="1355"/>
              <w:jc w:val="center"/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593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4" w:line="320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124" w:right="93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2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2" w:line="321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7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7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7"/>
              <w:ind w:left="52" w:right="27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4" w:line="320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423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52" w:right="27"/>
              <w:jc w:val="center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4" w:line="320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523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124" w:right="93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4" w:line="320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52" w:right="27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2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2" w:line="320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7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298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7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523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14" w:line="320" w:lineRule="exact"/>
              <w:ind w:right="15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84" w:right="67"/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9"/>
              <w:ind w:left="52" w:right="17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52" w:right="27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5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5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423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52" w:right="27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124" w:right="93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523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2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52" w:right="27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126" w:right="91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373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2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373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680" w:type="dxa"/>
          </w:tcPr>
          <w:p w:rsidR="00433043" w:rsidRDefault="00433043" w:rsidP="00C810FD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433043" w:rsidRDefault="00433043" w:rsidP="00C810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762309">
        <w:trPr>
          <w:trHeight w:val="354"/>
        </w:trPr>
        <w:tc>
          <w:tcPr>
            <w:tcW w:w="680" w:type="dxa"/>
            <w:shd w:val="clear" w:color="auto" w:fill="FFC000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680" w:type="dxa"/>
            <w:shd w:val="clear" w:color="auto" w:fill="FFC000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" w:type="dxa"/>
            <w:shd w:val="clear" w:color="auto" w:fill="FFC000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shd w:val="clear" w:color="auto" w:fill="FFC000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shd w:val="clear" w:color="auto" w:fill="FFC000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shd w:val="clear" w:color="auto" w:fill="FFC000"/>
          </w:tcPr>
          <w:p w:rsidR="00433043" w:rsidRDefault="00433043" w:rsidP="001A20FB">
            <w:pPr>
              <w:pStyle w:val="TableParagraph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680" w:type="dxa"/>
            <w:shd w:val="clear" w:color="auto" w:fill="FFC000"/>
          </w:tcPr>
          <w:p w:rsidR="00433043" w:rsidRDefault="00433043" w:rsidP="001A20FB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623</w:t>
            </w:r>
          </w:p>
        </w:tc>
        <w:tc>
          <w:tcPr>
            <w:tcW w:w="680" w:type="dxa"/>
            <w:shd w:val="clear" w:color="auto" w:fill="FFC000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shd w:val="clear" w:color="auto" w:fill="FFC000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shd w:val="clear" w:color="auto" w:fill="FFC000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shd w:val="clear" w:color="auto" w:fill="FFC000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shd w:val="clear" w:color="auto" w:fill="FFC000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shd w:val="clear" w:color="auto" w:fill="FFC000"/>
          </w:tcPr>
          <w:p w:rsidR="00433043" w:rsidRDefault="00433043" w:rsidP="001A20FB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283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126" w:right="91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2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5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52" w:right="27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423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52" w:right="2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483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2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52" w:right="27"/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ind w:left="85" w:right="63"/>
              <w:jc w:val="center"/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  <w:tr w:rsidR="00433043" w:rsidTr="00433043">
        <w:trPr>
          <w:trHeight w:val="354"/>
        </w:trPr>
        <w:tc>
          <w:tcPr>
            <w:tcW w:w="680" w:type="dxa"/>
          </w:tcPr>
          <w:p w:rsidR="00433043" w:rsidRDefault="00433043" w:rsidP="001A20FB">
            <w:pPr>
              <w:pStyle w:val="TableParagraph"/>
              <w:spacing w:before="4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ind w:left="17"/>
              <w:jc w:val="center"/>
              <w:rPr>
                <w:sz w:val="28"/>
              </w:rPr>
            </w:pP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680" w:type="dxa"/>
            <w:vAlign w:val="center"/>
          </w:tcPr>
          <w:p w:rsidR="00433043" w:rsidRDefault="00433043" w:rsidP="001A20F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680" w:type="dxa"/>
            <w:vAlign w:val="center"/>
          </w:tcPr>
          <w:p w:rsidR="00433043" w:rsidRPr="005C6354" w:rsidRDefault="00433043" w:rsidP="005C6354">
            <w:pPr>
              <w:pStyle w:val="TableParagraph"/>
              <w:ind w:left="84" w:right="66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433043" w:rsidRPr="005C6354" w:rsidRDefault="00433043" w:rsidP="005C6354">
            <w:pPr>
              <w:pStyle w:val="TableParagraph"/>
              <w:ind w:left="84" w:right="66"/>
              <w:rPr>
                <w:sz w:val="28"/>
              </w:rPr>
            </w:pPr>
            <w:r w:rsidRPr="005C6354">
              <w:rPr>
                <w:sz w:val="28"/>
              </w:rPr>
              <w:t>473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Pr="00433043" w:rsidRDefault="00433043" w:rsidP="00433043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433043" w:rsidRPr="00433043" w:rsidRDefault="00433043" w:rsidP="00433043">
            <w:pPr>
              <w:pStyle w:val="TableParagraph"/>
              <w:ind w:left="126" w:right="91"/>
              <w:jc w:val="center"/>
              <w:rPr>
                <w:sz w:val="28"/>
              </w:rPr>
            </w:pPr>
            <w:r w:rsidRPr="00433043">
              <w:rPr>
                <w:sz w:val="28"/>
              </w:rPr>
              <w:t>0,2</w:t>
            </w:r>
          </w:p>
        </w:tc>
        <w:tc>
          <w:tcPr>
            <w:tcW w:w="680" w:type="dxa"/>
          </w:tcPr>
          <w:p w:rsidR="00433043" w:rsidRPr="00433043" w:rsidRDefault="00433043" w:rsidP="00433043">
            <w:pPr>
              <w:pStyle w:val="TableParagraph"/>
              <w:ind w:left="126" w:right="91"/>
              <w:jc w:val="center"/>
              <w:rPr>
                <w:sz w:val="28"/>
              </w:rPr>
            </w:pPr>
            <w:r w:rsidRPr="00433043">
              <w:rPr>
                <w:sz w:val="28"/>
              </w:rPr>
              <w:t>0,4</w:t>
            </w:r>
          </w:p>
        </w:tc>
        <w:tc>
          <w:tcPr>
            <w:tcW w:w="680" w:type="dxa"/>
          </w:tcPr>
          <w:p w:rsidR="00433043" w:rsidRDefault="00433043" w:rsidP="001A20FB">
            <w:pPr>
              <w:pStyle w:val="TableParagraph"/>
              <w:rPr>
                <w:sz w:val="26"/>
              </w:rPr>
            </w:pPr>
          </w:p>
        </w:tc>
      </w:tr>
    </w:tbl>
    <w:p w:rsidR="00DB56D6" w:rsidRDefault="00DB56D6" w:rsidP="007823EC">
      <w:pPr>
        <w:pStyle w:val="a3"/>
        <w:spacing w:before="89" w:line="322" w:lineRule="exact"/>
        <w:ind w:right="114"/>
        <w:jc w:val="right"/>
      </w:pPr>
    </w:p>
    <w:p w:rsidR="007823EC" w:rsidRDefault="00433043" w:rsidP="0009240F">
      <w:pPr>
        <w:tabs>
          <w:tab w:val="left" w:pos="1127"/>
        </w:tabs>
        <w:spacing w:line="290" w:lineRule="auto"/>
        <w:rPr>
          <w:sz w:val="28"/>
        </w:rPr>
      </w:pPr>
      <w:r>
        <w:rPr>
          <w:noProof/>
          <w:sz w:val="28"/>
          <w:lang w:bidi="ar-SA"/>
        </w:rPr>
        <w:drawing>
          <wp:inline distT="0" distB="0" distL="0" distR="0">
            <wp:extent cx="5759450" cy="8966835"/>
            <wp:effectExtent l="19050" t="0" r="0" b="0"/>
            <wp:docPr id="10" name="Рисунок 10" descr="C:\Users\Пользователь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6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75" w:rsidRDefault="00433043" w:rsidP="0009240F">
      <w:pPr>
        <w:tabs>
          <w:tab w:val="left" w:pos="1127"/>
        </w:tabs>
        <w:spacing w:line="290" w:lineRule="auto"/>
        <w:rPr>
          <w:sz w:val="28"/>
        </w:rPr>
      </w:pPr>
      <w:r>
        <w:rPr>
          <w:noProof/>
          <w:lang w:bidi="ar-SA"/>
        </w:rPr>
        <w:drawing>
          <wp:inline distT="0" distB="0" distL="0" distR="0">
            <wp:extent cx="5668820" cy="8911988"/>
            <wp:effectExtent l="19050" t="0" r="8080" b="0"/>
            <wp:docPr id="7" name="Рисунок 7" descr="C:\Users\Пользователь\AppData\Local\Microsoft\Windows\Temporary Internet Files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300" cy="892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84" w:rsidRDefault="005C6354" w:rsidP="0009240F">
      <w:pPr>
        <w:tabs>
          <w:tab w:val="left" w:pos="1127"/>
        </w:tabs>
        <w:spacing w:line="290" w:lineRule="auto"/>
        <w:rPr>
          <w:sz w:val="28"/>
        </w:rPr>
      </w:pPr>
      <w:r>
        <w:rPr>
          <w:noProof/>
          <w:sz w:val="28"/>
          <w:lang w:bidi="ar-SA"/>
        </w:rPr>
        <w:drawing>
          <wp:inline distT="0" distB="0" distL="0" distR="0">
            <wp:extent cx="5712250" cy="6441744"/>
            <wp:effectExtent l="19050" t="0" r="27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33" cy="644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E2" w:rsidRDefault="00E11EE2" w:rsidP="0009240F">
      <w:pPr>
        <w:tabs>
          <w:tab w:val="left" w:pos="1127"/>
        </w:tabs>
        <w:spacing w:line="290" w:lineRule="auto"/>
        <w:rPr>
          <w:sz w:val="28"/>
        </w:rPr>
      </w:pPr>
    </w:p>
    <w:p w:rsidR="00E11EE2" w:rsidRPr="00C30844" w:rsidRDefault="00E11EE2" w:rsidP="00C30844">
      <w:pPr>
        <w:pStyle w:val="a4"/>
        <w:tabs>
          <w:tab w:val="left" w:pos="1141"/>
        </w:tabs>
        <w:spacing w:before="75"/>
        <w:ind w:left="0" w:firstLine="426"/>
        <w:jc w:val="center"/>
        <w:rPr>
          <w:sz w:val="28"/>
          <w:szCs w:val="28"/>
        </w:rPr>
      </w:pPr>
      <w:r w:rsidRPr="00C30844">
        <w:rPr>
          <w:sz w:val="28"/>
          <w:szCs w:val="28"/>
        </w:rPr>
        <w:t xml:space="preserve">3.2 РЕКОМЕНДАЦИИ К ВЫПОЛНЕНИЮ </w:t>
      </w:r>
      <w:r w:rsidR="00C30844">
        <w:rPr>
          <w:sz w:val="28"/>
          <w:szCs w:val="28"/>
        </w:rPr>
        <w:t xml:space="preserve">КОНТРОЛЬНОЙ </w:t>
      </w:r>
      <w:r w:rsidRPr="00C30844">
        <w:rPr>
          <w:sz w:val="28"/>
          <w:szCs w:val="28"/>
        </w:rPr>
        <w:t>РАБОТЫ</w:t>
      </w:r>
    </w:p>
    <w:p w:rsidR="00C30844" w:rsidRPr="00C30844" w:rsidRDefault="00C30844" w:rsidP="00C30844">
      <w:pPr>
        <w:pStyle w:val="a4"/>
        <w:widowControl/>
        <w:numPr>
          <w:ilvl w:val="0"/>
          <w:numId w:val="10"/>
        </w:numPr>
        <w:autoSpaceDE/>
        <w:autoSpaceDN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Перед началом выполнения задания</w:t>
      </w:r>
      <w:r w:rsidR="00E02CAA">
        <w:rPr>
          <w:sz w:val="28"/>
          <w:szCs w:val="28"/>
        </w:rPr>
        <w:t xml:space="preserve"> необходимо изобразить цикл согласно варианту, и</w:t>
      </w:r>
      <w:r>
        <w:rPr>
          <w:sz w:val="28"/>
          <w:szCs w:val="28"/>
        </w:rPr>
        <w:t xml:space="preserve"> строится таблица 2 (</w:t>
      </w:r>
      <w:r w:rsidRPr="00C30844">
        <w:rPr>
          <w:sz w:val="28"/>
          <w:szCs w:val="28"/>
        </w:rPr>
        <w:t>параметры состояния воздуха в характерных точках цикла</w:t>
      </w:r>
      <w:r>
        <w:rPr>
          <w:sz w:val="28"/>
          <w:szCs w:val="28"/>
        </w:rPr>
        <w:t>). В таблицу 2 заносятся исходные данные варианта из таблицы 1.</w:t>
      </w:r>
      <w:r>
        <w:t xml:space="preserve"> </w:t>
      </w:r>
      <w:r>
        <w:rPr>
          <w:sz w:val="28"/>
          <w:szCs w:val="28"/>
        </w:rPr>
        <w:t xml:space="preserve"> </w:t>
      </w:r>
    </w:p>
    <w:p w:rsidR="00E11EE2" w:rsidRPr="00C30844" w:rsidRDefault="00C30844" w:rsidP="00C30844">
      <w:pPr>
        <w:pStyle w:val="a4"/>
        <w:widowControl/>
        <w:numPr>
          <w:ilvl w:val="0"/>
          <w:numId w:val="10"/>
        </w:numPr>
        <w:autoSpaceDE/>
        <w:autoSpaceDN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C30844">
        <w:rPr>
          <w:sz w:val="28"/>
          <w:szCs w:val="28"/>
        </w:rPr>
        <w:t xml:space="preserve"> случае если </w:t>
      </w:r>
      <w:r>
        <w:rPr>
          <w:sz w:val="28"/>
          <w:szCs w:val="28"/>
        </w:rPr>
        <w:t>п</w:t>
      </w:r>
      <w:r w:rsidR="00E11EE2" w:rsidRPr="00C30844">
        <w:rPr>
          <w:sz w:val="28"/>
          <w:szCs w:val="28"/>
        </w:rPr>
        <w:t>ри определении основных параметров состояния воздуха в характерных точках</w:t>
      </w:r>
      <w:r>
        <w:rPr>
          <w:sz w:val="28"/>
          <w:szCs w:val="28"/>
        </w:rPr>
        <w:t xml:space="preserve"> (недостающие параметры таблицы 2)</w:t>
      </w:r>
      <w:r w:rsidR="00E02CAA">
        <w:rPr>
          <w:sz w:val="28"/>
          <w:szCs w:val="28"/>
        </w:rPr>
        <w:t>,</w:t>
      </w:r>
      <w:r w:rsidR="00E11EE2" w:rsidRPr="00C30844">
        <w:rPr>
          <w:sz w:val="28"/>
          <w:szCs w:val="28"/>
        </w:rPr>
        <w:t xml:space="preserve"> известны два параметра для каждой </w:t>
      </w:r>
      <w:r w:rsidR="00E02CAA">
        <w:rPr>
          <w:sz w:val="28"/>
          <w:szCs w:val="28"/>
        </w:rPr>
        <w:t>точки</w:t>
      </w:r>
      <w:r w:rsidR="00E11EE2" w:rsidRPr="00C30844">
        <w:rPr>
          <w:sz w:val="28"/>
          <w:szCs w:val="28"/>
        </w:rPr>
        <w:t xml:space="preserve">, </w:t>
      </w:r>
      <w:r w:rsidR="00E02CAA">
        <w:rPr>
          <w:sz w:val="28"/>
          <w:szCs w:val="28"/>
        </w:rPr>
        <w:t xml:space="preserve">то </w:t>
      </w:r>
      <w:r w:rsidR="00E11EE2" w:rsidRPr="00C30844">
        <w:rPr>
          <w:sz w:val="28"/>
          <w:szCs w:val="28"/>
        </w:rPr>
        <w:t>необходимо использовать уравнение состояния идеального газа (уравнение Менделеева-</w:t>
      </w:r>
      <w:proofErr w:type="spellStart"/>
      <w:r w:rsidR="00E11EE2" w:rsidRPr="00C30844">
        <w:rPr>
          <w:sz w:val="28"/>
          <w:szCs w:val="28"/>
        </w:rPr>
        <w:t>Клайперона</w:t>
      </w:r>
      <w:proofErr w:type="spellEnd"/>
      <w:r w:rsidR="00E11EE2" w:rsidRPr="00C30844">
        <w:rPr>
          <w:sz w:val="28"/>
          <w:szCs w:val="28"/>
        </w:rPr>
        <w:t>)</w:t>
      </w:r>
      <w:r>
        <w:rPr>
          <w:sz w:val="28"/>
          <w:szCs w:val="28"/>
        </w:rPr>
        <w:t xml:space="preserve"> для определения третьего параметра</w:t>
      </w:r>
      <w:r w:rsidR="00E11EE2" w:rsidRPr="00C30844">
        <w:rPr>
          <w:sz w:val="28"/>
          <w:szCs w:val="28"/>
        </w:rPr>
        <w:t>:</w:t>
      </w:r>
    </w:p>
    <w:p w:rsidR="003817A9" w:rsidRDefault="00586478" w:rsidP="003817A9">
      <w:pPr>
        <w:pStyle w:val="a4"/>
        <w:ind w:left="720" w:firstLine="0"/>
        <w:jc w:val="right"/>
        <w:rPr>
          <w:position w:val="-10"/>
          <w:sz w:val="28"/>
          <w:szCs w:val="28"/>
        </w:rPr>
      </w:pPr>
      <w:r w:rsidRPr="00C30844">
        <w:rPr>
          <w:noProof/>
          <w:position w:val="-10"/>
          <w:sz w:val="28"/>
          <w:szCs w:val="28"/>
        </w:rPr>
        <w:object w:dxaOrig="30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" style="width:268.3pt;height:27.3pt;mso-width-percent:0;mso-height-percent:0;mso-width-percent:0;mso-height-percent:0" o:ole="">
            <v:imagedata r:id="rId11" o:title=""/>
          </v:shape>
          <o:OLEObject Type="Embed" ProgID="Equation.3" ShapeID="_x0000_i1064" DrawAspect="Content" ObjectID="_1807945230" r:id="rId12"/>
        </w:object>
      </w:r>
    </w:p>
    <w:p w:rsidR="0012535D" w:rsidRDefault="003817A9" w:rsidP="00C30844">
      <w:pPr>
        <w:pStyle w:val="a4"/>
        <w:ind w:left="0"/>
        <w:jc w:val="right"/>
        <w:rPr>
          <w:position w:val="-10"/>
          <w:sz w:val="28"/>
          <w:szCs w:val="28"/>
        </w:rPr>
      </w:pPr>
      <w:r w:rsidRPr="003817A9">
        <w:rPr>
          <w:position w:val="-10"/>
          <w:sz w:val="28"/>
          <w:szCs w:val="28"/>
        </w:rPr>
        <w:t xml:space="preserve">Таблица 2 </w:t>
      </w:r>
      <w:r>
        <w:rPr>
          <w:position w:val="-10"/>
          <w:sz w:val="28"/>
          <w:szCs w:val="28"/>
        </w:rPr>
        <w:t>–</w:t>
      </w:r>
      <w:r w:rsidRPr="003817A9">
        <w:rPr>
          <w:position w:val="-10"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t>Параметры состояния воздуха в характерных точках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14"/>
        <w:gridCol w:w="2322"/>
        <w:gridCol w:w="2323"/>
        <w:gridCol w:w="2213"/>
      </w:tblGrid>
      <w:tr w:rsidR="003817A9" w:rsidTr="003817A9">
        <w:tc>
          <w:tcPr>
            <w:tcW w:w="2214" w:type="dxa"/>
            <w:vMerge w:val="restart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t>Характерные точки цикла</w:t>
            </w:r>
          </w:p>
        </w:tc>
        <w:tc>
          <w:tcPr>
            <w:tcW w:w="2322" w:type="dxa"/>
            <w:vAlign w:val="center"/>
          </w:tcPr>
          <w:p w:rsidR="003817A9" w:rsidRPr="003817A9" w:rsidRDefault="003817A9" w:rsidP="003817A9">
            <w:pPr>
              <w:pStyle w:val="a4"/>
              <w:ind w:left="0" w:firstLine="0"/>
              <w:jc w:val="center"/>
              <w:rPr>
                <w:b/>
                <w:i/>
                <w:position w:val="-10"/>
                <w:sz w:val="28"/>
                <w:szCs w:val="28"/>
              </w:rPr>
            </w:pPr>
            <w:r w:rsidRPr="003817A9">
              <w:rPr>
                <w:b/>
                <w:i/>
                <w:position w:val="-10"/>
                <w:sz w:val="28"/>
                <w:szCs w:val="28"/>
              </w:rPr>
              <w:t>р</w:t>
            </w:r>
          </w:p>
        </w:tc>
        <w:tc>
          <w:tcPr>
            <w:tcW w:w="2323" w:type="dxa"/>
            <w:vAlign w:val="center"/>
          </w:tcPr>
          <w:p w:rsidR="003817A9" w:rsidRPr="003817A9" w:rsidRDefault="003817A9" w:rsidP="003817A9">
            <w:pPr>
              <w:pStyle w:val="a4"/>
              <w:ind w:left="0" w:firstLine="0"/>
              <w:jc w:val="center"/>
              <w:rPr>
                <w:b/>
                <w:i/>
                <w:position w:val="-10"/>
                <w:sz w:val="28"/>
                <w:szCs w:val="28"/>
                <w:lang w:val="en-US"/>
              </w:rPr>
            </w:pPr>
            <w:r w:rsidRPr="003817A9">
              <w:rPr>
                <w:b/>
                <w:i/>
                <w:position w:val="-10"/>
                <w:sz w:val="28"/>
                <w:szCs w:val="28"/>
              </w:rPr>
              <w:t>v</w:t>
            </w:r>
          </w:p>
        </w:tc>
        <w:tc>
          <w:tcPr>
            <w:tcW w:w="2213" w:type="dxa"/>
            <w:vAlign w:val="center"/>
          </w:tcPr>
          <w:p w:rsidR="003817A9" w:rsidRPr="003817A9" w:rsidRDefault="003817A9" w:rsidP="003817A9">
            <w:pPr>
              <w:pStyle w:val="a4"/>
              <w:ind w:left="0" w:firstLine="0"/>
              <w:jc w:val="center"/>
              <w:rPr>
                <w:b/>
                <w:i/>
                <w:position w:val="-10"/>
                <w:sz w:val="28"/>
                <w:szCs w:val="28"/>
                <w:lang w:val="en-US"/>
              </w:rPr>
            </w:pPr>
            <w:r w:rsidRPr="003817A9">
              <w:rPr>
                <w:b/>
                <w:i/>
                <w:position w:val="-10"/>
                <w:sz w:val="28"/>
                <w:szCs w:val="28"/>
                <w:lang w:val="en-US"/>
              </w:rPr>
              <w:t>T</w:t>
            </w:r>
          </w:p>
        </w:tc>
      </w:tr>
      <w:tr w:rsidR="003817A9" w:rsidTr="003817A9">
        <w:tc>
          <w:tcPr>
            <w:tcW w:w="2214" w:type="dxa"/>
            <w:vMerge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t>МПа</w:t>
            </w:r>
          </w:p>
        </w:tc>
        <w:tc>
          <w:tcPr>
            <w:tcW w:w="2323" w:type="dxa"/>
            <w:vAlign w:val="center"/>
          </w:tcPr>
          <w:p w:rsidR="003817A9" w:rsidRP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  <w:lang w:val="en-US"/>
              </w:rPr>
              <w:t>м</w:t>
            </w:r>
            <w:r>
              <w:rPr>
                <w:position w:val="-10"/>
                <w:sz w:val="28"/>
                <w:szCs w:val="28"/>
                <w:vertAlign w:val="superscript"/>
              </w:rPr>
              <w:t>3</w:t>
            </w:r>
            <w:r>
              <w:rPr>
                <w:position w:val="-10"/>
                <w:sz w:val="28"/>
                <w:szCs w:val="28"/>
              </w:rPr>
              <w:t>/кг</w:t>
            </w:r>
          </w:p>
        </w:tc>
        <w:tc>
          <w:tcPr>
            <w:tcW w:w="2213" w:type="dxa"/>
            <w:vAlign w:val="center"/>
          </w:tcPr>
          <w:p w:rsidR="003817A9" w:rsidRP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  <w:lang w:val="en-US"/>
              </w:rPr>
              <w:t>K</w:t>
            </w:r>
          </w:p>
        </w:tc>
      </w:tr>
      <w:tr w:rsidR="003817A9" w:rsidTr="003817A9">
        <w:tc>
          <w:tcPr>
            <w:tcW w:w="2214" w:type="dxa"/>
            <w:vAlign w:val="center"/>
          </w:tcPr>
          <w:p w:rsidR="003817A9" w:rsidRPr="003817A9" w:rsidRDefault="003817A9" w:rsidP="003817A9">
            <w:pPr>
              <w:pStyle w:val="a4"/>
              <w:ind w:left="0" w:firstLine="0"/>
              <w:jc w:val="center"/>
              <w:rPr>
                <w:b/>
                <w:position w:val="-10"/>
                <w:sz w:val="28"/>
                <w:szCs w:val="28"/>
              </w:rPr>
            </w:pPr>
            <w:r w:rsidRPr="003817A9">
              <w:rPr>
                <w:b/>
                <w:position w:val="-10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</w:tr>
      <w:tr w:rsidR="003817A9" w:rsidTr="003817A9">
        <w:tc>
          <w:tcPr>
            <w:tcW w:w="2214" w:type="dxa"/>
            <w:vAlign w:val="center"/>
          </w:tcPr>
          <w:p w:rsidR="003817A9" w:rsidRPr="003817A9" w:rsidRDefault="003817A9" w:rsidP="003817A9">
            <w:pPr>
              <w:pStyle w:val="a4"/>
              <w:ind w:left="0" w:firstLine="0"/>
              <w:jc w:val="center"/>
              <w:rPr>
                <w:b/>
                <w:position w:val="-10"/>
                <w:sz w:val="28"/>
                <w:szCs w:val="28"/>
              </w:rPr>
            </w:pPr>
            <w:r w:rsidRPr="003817A9">
              <w:rPr>
                <w:b/>
                <w:position w:val="-10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</w:tr>
      <w:tr w:rsidR="003817A9" w:rsidTr="003817A9">
        <w:tc>
          <w:tcPr>
            <w:tcW w:w="2214" w:type="dxa"/>
            <w:vAlign w:val="center"/>
          </w:tcPr>
          <w:p w:rsidR="003817A9" w:rsidRPr="003817A9" w:rsidRDefault="003817A9" w:rsidP="003817A9">
            <w:pPr>
              <w:pStyle w:val="a4"/>
              <w:ind w:left="0" w:firstLine="0"/>
              <w:jc w:val="center"/>
              <w:rPr>
                <w:b/>
                <w:position w:val="-10"/>
                <w:sz w:val="28"/>
                <w:szCs w:val="28"/>
              </w:rPr>
            </w:pPr>
            <w:r w:rsidRPr="003817A9">
              <w:rPr>
                <w:b/>
                <w:position w:val="-10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</w:tr>
      <w:tr w:rsidR="003817A9" w:rsidTr="003817A9">
        <w:tc>
          <w:tcPr>
            <w:tcW w:w="2214" w:type="dxa"/>
            <w:vAlign w:val="center"/>
          </w:tcPr>
          <w:p w:rsidR="003817A9" w:rsidRPr="003817A9" w:rsidRDefault="003817A9" w:rsidP="003817A9">
            <w:pPr>
              <w:pStyle w:val="a4"/>
              <w:ind w:left="0" w:firstLine="0"/>
              <w:jc w:val="center"/>
              <w:rPr>
                <w:b/>
                <w:position w:val="-10"/>
                <w:sz w:val="28"/>
                <w:szCs w:val="28"/>
              </w:rPr>
            </w:pPr>
            <w:r w:rsidRPr="003817A9">
              <w:rPr>
                <w:b/>
                <w:position w:val="-10"/>
                <w:sz w:val="28"/>
                <w:szCs w:val="28"/>
              </w:rPr>
              <w:t>4</w:t>
            </w:r>
          </w:p>
        </w:tc>
        <w:tc>
          <w:tcPr>
            <w:tcW w:w="2322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3817A9" w:rsidRDefault="003817A9" w:rsidP="003817A9">
            <w:pPr>
              <w:pStyle w:val="a4"/>
              <w:ind w:left="0" w:firstLine="0"/>
              <w:jc w:val="center"/>
              <w:rPr>
                <w:position w:val="-10"/>
                <w:sz w:val="28"/>
                <w:szCs w:val="28"/>
              </w:rPr>
            </w:pPr>
          </w:p>
        </w:tc>
      </w:tr>
    </w:tbl>
    <w:p w:rsidR="003817A9" w:rsidRPr="003817A9" w:rsidRDefault="003817A9" w:rsidP="00C30844">
      <w:pPr>
        <w:pStyle w:val="a4"/>
        <w:ind w:left="0"/>
        <w:jc w:val="right"/>
        <w:rPr>
          <w:position w:val="-10"/>
          <w:sz w:val="28"/>
          <w:szCs w:val="28"/>
        </w:rPr>
      </w:pPr>
    </w:p>
    <w:p w:rsidR="00E11EE2" w:rsidRDefault="00E11EE2" w:rsidP="00C30844">
      <w:pPr>
        <w:ind w:firstLine="426"/>
        <w:jc w:val="both"/>
        <w:rPr>
          <w:sz w:val="28"/>
          <w:szCs w:val="28"/>
        </w:rPr>
      </w:pPr>
      <w:r w:rsidRPr="00C30844">
        <w:rPr>
          <w:sz w:val="28"/>
          <w:szCs w:val="28"/>
        </w:rPr>
        <w:t>Если параметров в каждой точке меньше двух, то необходимо использовать вспомогательные формулы согласно каждому процессу между двумя</w:t>
      </w:r>
      <w:r w:rsidRPr="002802FA">
        <w:rPr>
          <w:sz w:val="28"/>
          <w:szCs w:val="28"/>
        </w:rPr>
        <w:t xml:space="preserve"> соседними точками</w:t>
      </w:r>
      <w:r>
        <w:rPr>
          <w:sz w:val="28"/>
          <w:szCs w:val="28"/>
        </w:rPr>
        <w:t xml:space="preserve"> (пример в таблице представлен для процесса 1 – 2)</w:t>
      </w:r>
      <w:r w:rsidRPr="002802FA">
        <w:rPr>
          <w:sz w:val="28"/>
          <w:szCs w:val="28"/>
        </w:rPr>
        <w:t>:</w:t>
      </w:r>
    </w:p>
    <w:p w:rsidR="00DF15A2" w:rsidRDefault="003817A9" w:rsidP="003817A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 – Основные термодинамические процессы</w:t>
      </w:r>
    </w:p>
    <w:tbl>
      <w:tblPr>
        <w:tblpPr w:leftFromText="180" w:rightFromText="180" w:vertAnchor="text" w:horzAnchor="margin" w:tblpY="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3260"/>
      </w:tblGrid>
      <w:tr w:rsidR="001A20FB" w:rsidRPr="008240C2" w:rsidTr="001A20FB">
        <w:trPr>
          <w:trHeight w:val="567"/>
        </w:trPr>
        <w:tc>
          <w:tcPr>
            <w:tcW w:w="2268" w:type="dxa"/>
            <w:vAlign w:val="center"/>
          </w:tcPr>
          <w:p w:rsidR="001A20FB" w:rsidRPr="008240C2" w:rsidRDefault="001A20FB" w:rsidP="001A20FB">
            <w:pPr>
              <w:jc w:val="center"/>
              <w:rPr>
                <w:sz w:val="28"/>
                <w:szCs w:val="28"/>
              </w:rPr>
            </w:pPr>
            <w:r w:rsidRPr="008240C2">
              <w:rPr>
                <w:sz w:val="28"/>
                <w:szCs w:val="28"/>
              </w:rPr>
              <w:t>Процесс</w:t>
            </w:r>
          </w:p>
        </w:tc>
        <w:tc>
          <w:tcPr>
            <w:tcW w:w="3544" w:type="dxa"/>
            <w:vAlign w:val="center"/>
          </w:tcPr>
          <w:p w:rsidR="001A20FB" w:rsidRPr="008240C2" w:rsidRDefault="001A20FB" w:rsidP="001A20FB">
            <w:pPr>
              <w:ind w:firstLine="18"/>
              <w:jc w:val="center"/>
              <w:rPr>
                <w:sz w:val="28"/>
                <w:szCs w:val="28"/>
              </w:rPr>
            </w:pPr>
            <w:r w:rsidRPr="008240C2">
              <w:rPr>
                <w:sz w:val="28"/>
                <w:szCs w:val="28"/>
              </w:rPr>
              <w:t>График процесса</w:t>
            </w:r>
          </w:p>
        </w:tc>
        <w:tc>
          <w:tcPr>
            <w:tcW w:w="3260" w:type="dxa"/>
            <w:vAlign w:val="center"/>
          </w:tcPr>
          <w:p w:rsidR="001A20FB" w:rsidRPr="008240C2" w:rsidRDefault="001A20FB" w:rsidP="001A20FB">
            <w:pPr>
              <w:jc w:val="center"/>
            </w:pPr>
            <w:r w:rsidRPr="008240C2">
              <w:rPr>
                <w:sz w:val="28"/>
                <w:szCs w:val="28"/>
              </w:rPr>
              <w:t>Формула</w:t>
            </w:r>
          </w:p>
        </w:tc>
      </w:tr>
      <w:tr w:rsidR="001A20FB" w:rsidRPr="008240C2" w:rsidTr="001A20FB">
        <w:tc>
          <w:tcPr>
            <w:tcW w:w="2268" w:type="dxa"/>
            <w:vAlign w:val="center"/>
          </w:tcPr>
          <w:p w:rsidR="001A20FB" w:rsidRPr="008240C2" w:rsidRDefault="001A20FB" w:rsidP="001A20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0C2">
              <w:rPr>
                <w:sz w:val="28"/>
                <w:szCs w:val="28"/>
              </w:rPr>
              <w:t>Изохорный</w:t>
            </w:r>
          </w:p>
        </w:tc>
        <w:tc>
          <w:tcPr>
            <w:tcW w:w="3544" w:type="dxa"/>
            <w:vAlign w:val="center"/>
          </w:tcPr>
          <w:p w:rsidR="001A20FB" w:rsidRPr="008240C2" w:rsidRDefault="00586478" w:rsidP="001A20FB">
            <w:pPr>
              <w:ind w:left="-108" w:firstLine="18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noProof/>
              </w:rPr>
              <w:object w:dxaOrig="3315" w:dyaOrig="2940">
                <v:shape id="_x0000_i1063" type="#_x0000_t75" alt="" style="width:97.95pt;height:86.75pt;mso-width-percent:0;mso-height-percent:0;mso-width-percent:0;mso-height-percent:0" o:ole="">
                  <v:imagedata r:id="rId13" o:title=""/>
                </v:shape>
                <o:OLEObject Type="Embed" ProgID="PBrush" ShapeID="_x0000_i1063" DrawAspect="Content" ObjectID="_1807945231" r:id="rId14"/>
              </w:object>
            </w:r>
          </w:p>
        </w:tc>
        <w:tc>
          <w:tcPr>
            <w:tcW w:w="3260" w:type="dxa"/>
            <w:vAlign w:val="center"/>
          </w:tcPr>
          <w:p w:rsidR="001A20FB" w:rsidRDefault="00586478" w:rsidP="001A20FB">
            <w:pPr>
              <w:ind w:firstLine="18"/>
              <w:jc w:val="center"/>
              <w:rPr>
                <w:position w:val="-12"/>
                <w:sz w:val="28"/>
                <w:szCs w:val="28"/>
              </w:rPr>
            </w:pPr>
            <w:r w:rsidRPr="00DF15A2">
              <w:rPr>
                <w:noProof/>
                <w:position w:val="-12"/>
                <w:sz w:val="28"/>
                <w:szCs w:val="28"/>
              </w:rPr>
              <w:object w:dxaOrig="720" w:dyaOrig="400">
                <v:shape id="_x0000_i1062" type="#_x0000_t75" alt="" style="width:59.05pt;height:29.95pt;mso-width-percent:0;mso-height-percent:0;mso-width-percent:0;mso-height-percent:0" o:ole="">
                  <v:imagedata r:id="rId15" o:title=""/>
                </v:shape>
                <o:OLEObject Type="Embed" ProgID="Equation.3" ShapeID="_x0000_i1062" DrawAspect="Content" ObjectID="_1807945232" r:id="rId16"/>
              </w:object>
            </w:r>
          </w:p>
          <w:p w:rsidR="001A20FB" w:rsidRPr="008240C2" w:rsidRDefault="00586478" w:rsidP="001A20FB">
            <w:pPr>
              <w:ind w:firstLine="18"/>
              <w:jc w:val="center"/>
            </w:pPr>
            <w:r w:rsidRPr="008240C2">
              <w:rPr>
                <w:noProof/>
                <w:position w:val="-26"/>
              </w:rPr>
              <w:object w:dxaOrig="859" w:dyaOrig="600">
                <v:shape id="_x0000_i1061" type="#_x0000_t75" alt="" style="width:1in;height:48.75pt;mso-width-percent:0;mso-height-percent:0;mso-width-percent:0;mso-height-percent:0" o:ole="">
                  <v:imagedata r:id="rId17" o:title=""/>
                </v:shape>
                <o:OLEObject Type="Embed" ProgID="Equation.3" ShapeID="_x0000_i1061" DrawAspect="Content" ObjectID="_1807945233" r:id="rId18"/>
              </w:object>
            </w:r>
          </w:p>
        </w:tc>
      </w:tr>
      <w:tr w:rsidR="001A20FB" w:rsidRPr="008240C2" w:rsidTr="001A20FB">
        <w:tc>
          <w:tcPr>
            <w:tcW w:w="2268" w:type="dxa"/>
            <w:vAlign w:val="center"/>
          </w:tcPr>
          <w:p w:rsidR="001A20FB" w:rsidRPr="008240C2" w:rsidRDefault="001A20FB" w:rsidP="001A20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0C2">
              <w:rPr>
                <w:sz w:val="28"/>
                <w:szCs w:val="28"/>
              </w:rPr>
              <w:t>Изобарный</w:t>
            </w:r>
          </w:p>
        </w:tc>
        <w:tc>
          <w:tcPr>
            <w:tcW w:w="3544" w:type="dxa"/>
            <w:vAlign w:val="center"/>
          </w:tcPr>
          <w:p w:rsidR="001A20FB" w:rsidRPr="008240C2" w:rsidRDefault="00586478" w:rsidP="001A20FB">
            <w:pPr>
              <w:ind w:left="-108" w:firstLine="18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noProof/>
              </w:rPr>
              <w:object w:dxaOrig="3285" w:dyaOrig="2775">
                <v:shape id="_x0000_i1060" type="#_x0000_t75" alt="" style="width:109.55pt;height:92.55pt;mso-width-percent:0;mso-height-percent:0;mso-width-percent:0;mso-height-percent:0" o:ole="">
                  <v:imagedata r:id="rId19" o:title=""/>
                </v:shape>
                <o:OLEObject Type="Embed" ProgID="PBrush" ShapeID="_x0000_i1060" DrawAspect="Content" ObjectID="_1807945234" r:id="rId20"/>
              </w:object>
            </w:r>
          </w:p>
        </w:tc>
        <w:tc>
          <w:tcPr>
            <w:tcW w:w="3260" w:type="dxa"/>
            <w:vAlign w:val="center"/>
          </w:tcPr>
          <w:p w:rsidR="001A20FB" w:rsidRDefault="00586478" w:rsidP="001A20FB">
            <w:pPr>
              <w:ind w:firstLine="18"/>
              <w:jc w:val="center"/>
              <w:rPr>
                <w:position w:val="-12"/>
                <w:sz w:val="28"/>
                <w:szCs w:val="28"/>
              </w:rPr>
            </w:pPr>
            <w:r w:rsidRPr="00DF15A2">
              <w:rPr>
                <w:noProof/>
                <w:position w:val="-12"/>
                <w:sz w:val="28"/>
                <w:szCs w:val="28"/>
              </w:rPr>
              <w:object w:dxaOrig="800" w:dyaOrig="400">
                <v:shape id="_x0000_i1059" type="#_x0000_t75" alt="" style="width:65.3pt;height:29.95pt;mso-width-percent:0;mso-height-percent:0;mso-width-percent:0;mso-height-percent:0" o:ole="">
                  <v:imagedata r:id="rId21" o:title=""/>
                </v:shape>
                <o:OLEObject Type="Embed" ProgID="Equation.3" ShapeID="_x0000_i1059" DrawAspect="Content" ObjectID="_1807945235" r:id="rId22"/>
              </w:object>
            </w:r>
          </w:p>
          <w:p w:rsidR="001A20FB" w:rsidRPr="008240C2" w:rsidRDefault="00586478" w:rsidP="001A20FB">
            <w:pPr>
              <w:ind w:firstLine="18"/>
              <w:jc w:val="center"/>
            </w:pPr>
            <w:r w:rsidRPr="008240C2">
              <w:rPr>
                <w:noProof/>
                <w:position w:val="-26"/>
              </w:rPr>
              <w:object w:dxaOrig="820" w:dyaOrig="600">
                <v:shape id="_x0000_i1058" type="#_x0000_t75" alt="" style="width:63.5pt;height:46.95pt;mso-width-percent:0;mso-height-percent:0;mso-width-percent:0;mso-height-percent:0" o:ole="">
                  <v:imagedata r:id="rId23" o:title=""/>
                </v:shape>
                <o:OLEObject Type="Embed" ProgID="Equation.3" ShapeID="_x0000_i1058" DrawAspect="Content" ObjectID="_1807945236" r:id="rId24"/>
              </w:object>
            </w:r>
          </w:p>
        </w:tc>
      </w:tr>
      <w:tr w:rsidR="001A20FB" w:rsidRPr="008240C2" w:rsidTr="001A20FB">
        <w:tc>
          <w:tcPr>
            <w:tcW w:w="2268" w:type="dxa"/>
            <w:vAlign w:val="center"/>
          </w:tcPr>
          <w:p w:rsidR="001A20FB" w:rsidRPr="008240C2" w:rsidRDefault="001A20FB" w:rsidP="001A20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0C2">
              <w:rPr>
                <w:sz w:val="28"/>
                <w:szCs w:val="28"/>
              </w:rPr>
              <w:t>Изотермический</w:t>
            </w:r>
          </w:p>
        </w:tc>
        <w:tc>
          <w:tcPr>
            <w:tcW w:w="3544" w:type="dxa"/>
            <w:vAlign w:val="center"/>
          </w:tcPr>
          <w:p w:rsidR="001A20FB" w:rsidRPr="008240C2" w:rsidRDefault="00586478" w:rsidP="001A20F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object w:dxaOrig="3300" w:dyaOrig="2775">
                <v:shape id="_x0000_i1057" type="#_x0000_t75" alt="" style="width:109.55pt;height:92.55pt;mso-width-percent:0;mso-height-percent:0;mso-width-percent:0;mso-height-percent:0" o:ole="">
                  <v:imagedata r:id="rId25" o:title=""/>
                </v:shape>
                <o:OLEObject Type="Embed" ProgID="PBrush" ShapeID="_x0000_i1057" DrawAspect="Content" ObjectID="_1807945237" r:id="rId26"/>
              </w:object>
            </w:r>
          </w:p>
        </w:tc>
        <w:tc>
          <w:tcPr>
            <w:tcW w:w="3260" w:type="dxa"/>
            <w:vAlign w:val="center"/>
          </w:tcPr>
          <w:p w:rsidR="001A20FB" w:rsidRDefault="00586478" w:rsidP="001A20FB">
            <w:pPr>
              <w:ind w:firstLine="18"/>
              <w:jc w:val="center"/>
              <w:rPr>
                <w:position w:val="-12"/>
                <w:sz w:val="28"/>
                <w:szCs w:val="28"/>
              </w:rPr>
            </w:pPr>
            <w:r w:rsidRPr="00DF15A2">
              <w:rPr>
                <w:noProof/>
                <w:position w:val="-12"/>
                <w:sz w:val="28"/>
                <w:szCs w:val="28"/>
              </w:rPr>
              <w:object w:dxaOrig="760" w:dyaOrig="400">
                <v:shape id="_x0000_i1056" type="#_x0000_t75" alt="" style="width:61.7pt;height:29.95pt;mso-width-percent:0;mso-height-percent:0;mso-width-percent:0;mso-height-percent:0" o:ole="">
                  <v:imagedata r:id="rId27" o:title=""/>
                </v:shape>
                <o:OLEObject Type="Embed" ProgID="Equation.3" ShapeID="_x0000_i1056" DrawAspect="Content" ObjectID="_1807945238" r:id="rId28"/>
              </w:object>
            </w:r>
          </w:p>
          <w:p w:rsidR="001A20FB" w:rsidRPr="008240C2" w:rsidRDefault="00586478" w:rsidP="001A20FB">
            <w:pPr>
              <w:ind w:firstLine="18"/>
              <w:jc w:val="center"/>
            </w:pPr>
            <w:r w:rsidRPr="008240C2">
              <w:rPr>
                <w:noProof/>
                <w:position w:val="-26"/>
              </w:rPr>
              <w:object w:dxaOrig="800" w:dyaOrig="600">
                <v:shape id="_x0000_i1055" type="#_x0000_t75" alt="" style="width:64.4pt;height:48.75pt;mso-width-percent:0;mso-height-percent:0;mso-width-percent:0;mso-height-percent:0" o:ole="">
                  <v:imagedata r:id="rId29" o:title=""/>
                </v:shape>
                <o:OLEObject Type="Embed" ProgID="Equation.3" ShapeID="_x0000_i1055" DrawAspect="Content" ObjectID="_1807945239" r:id="rId30"/>
              </w:object>
            </w:r>
          </w:p>
        </w:tc>
      </w:tr>
      <w:tr w:rsidR="001A20FB" w:rsidRPr="008240C2" w:rsidTr="001A20FB">
        <w:tc>
          <w:tcPr>
            <w:tcW w:w="2268" w:type="dxa"/>
            <w:vAlign w:val="center"/>
          </w:tcPr>
          <w:p w:rsidR="001A20FB" w:rsidRPr="008240C2" w:rsidRDefault="001A20FB" w:rsidP="001A20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0C2">
              <w:rPr>
                <w:sz w:val="28"/>
                <w:szCs w:val="28"/>
              </w:rPr>
              <w:t>Адиабатный</w:t>
            </w:r>
          </w:p>
        </w:tc>
        <w:tc>
          <w:tcPr>
            <w:tcW w:w="3544" w:type="dxa"/>
            <w:vAlign w:val="center"/>
          </w:tcPr>
          <w:p w:rsidR="001A20FB" w:rsidRPr="008240C2" w:rsidRDefault="00586478" w:rsidP="001A20FB">
            <w:pPr>
              <w:ind w:left="-108" w:firstLine="18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object w:dxaOrig="3240" w:dyaOrig="2700">
                <v:shape id="_x0000_i1054" type="#_x0000_t75" alt="" style="width:135.45pt;height:113.15pt;mso-width-percent:0;mso-height-percent:0;mso-width-percent:0;mso-height-percent:0" o:ole="">
                  <v:imagedata r:id="rId31" o:title=""/>
                </v:shape>
                <o:OLEObject Type="Embed" ProgID="PBrush" ShapeID="_x0000_i1054" DrawAspect="Content" ObjectID="_1807945240" r:id="rId32"/>
              </w:object>
            </w:r>
          </w:p>
        </w:tc>
        <w:tc>
          <w:tcPr>
            <w:tcW w:w="3260" w:type="dxa"/>
            <w:vAlign w:val="center"/>
          </w:tcPr>
          <w:p w:rsidR="001A20FB" w:rsidRPr="008240C2" w:rsidRDefault="00586478" w:rsidP="001A20FB">
            <w:pPr>
              <w:ind w:firstLine="18"/>
              <w:jc w:val="center"/>
            </w:pPr>
            <w:r w:rsidRPr="008240C2">
              <w:rPr>
                <w:noProof/>
                <w:position w:val="-28"/>
              </w:rPr>
              <w:object w:dxaOrig="1120" w:dyaOrig="720">
                <v:shape id="_x0000_i1053" type="#_x0000_t75" alt="" style="width:83.2pt;height:54.1pt;mso-width-percent:0;mso-height-percent:0;mso-width-percent:0;mso-height-percent:0" o:ole="">
                  <v:imagedata r:id="rId33" o:title=""/>
                </v:shape>
                <o:OLEObject Type="Embed" ProgID="Equation.3" ShapeID="_x0000_i1053" DrawAspect="Content" ObjectID="_1807945241" r:id="rId34"/>
              </w:object>
            </w:r>
            <w:r w:rsidR="001A20FB" w:rsidRPr="008240C2">
              <w:t>;</w:t>
            </w:r>
            <w:r w:rsidRPr="008240C2">
              <w:rPr>
                <w:noProof/>
                <w:position w:val="-26"/>
              </w:rPr>
              <w:object w:dxaOrig="760" w:dyaOrig="639">
                <v:shape id="_x0000_i1052" type="#_x0000_t75" alt="" style="width:63.5pt;height:53.2pt;mso-width-percent:0;mso-height-percent:0;mso-width-percent:0;mso-height-percent:0" o:ole="">
                  <v:imagedata r:id="rId35" o:title=""/>
                </v:shape>
                <o:OLEObject Type="Embed" ProgID="Equation.3" ShapeID="_x0000_i1052" DrawAspect="Content" ObjectID="_1807945242" r:id="rId36"/>
              </w:object>
            </w:r>
            <w:r w:rsidRPr="00DF15A2">
              <w:rPr>
                <w:noProof/>
                <w:position w:val="-72"/>
              </w:rPr>
              <w:object w:dxaOrig="1300" w:dyaOrig="1540">
                <v:shape id="_x0000_i1051" type="#_x0000_t75" alt="" style="width:88.05pt;height:104.65pt;mso-width-percent:0;mso-height-percent:0;mso-width-percent:0;mso-height-percent:0" o:ole="">
                  <v:imagedata r:id="rId37" o:title=""/>
                </v:shape>
                <o:OLEObject Type="Embed" ProgID="Equation.3" ShapeID="_x0000_i1051" DrawAspect="Content" ObjectID="_1807945243" r:id="rId38"/>
              </w:object>
            </w:r>
          </w:p>
        </w:tc>
      </w:tr>
    </w:tbl>
    <w:p w:rsidR="001A20FB" w:rsidRDefault="001A20FB" w:rsidP="003817A9">
      <w:pPr>
        <w:jc w:val="right"/>
        <w:rPr>
          <w:sz w:val="4"/>
          <w:szCs w:val="4"/>
        </w:rPr>
        <w:sectPr w:rsidR="001A20FB" w:rsidSect="002A5048">
          <w:footerReference w:type="default" r:id="rId39"/>
          <w:type w:val="nextColumn"/>
          <w:pgSz w:w="11910" w:h="16840"/>
          <w:pgMar w:top="1134" w:right="1418" w:bottom="1701" w:left="1418" w:header="0" w:footer="1134" w:gutter="0"/>
          <w:cols w:space="720"/>
        </w:sectPr>
      </w:pPr>
    </w:p>
    <w:p w:rsidR="001A20FB" w:rsidRPr="001A20FB" w:rsidRDefault="001A20FB" w:rsidP="003817A9">
      <w:pPr>
        <w:jc w:val="right"/>
        <w:rPr>
          <w:sz w:val="4"/>
          <w:szCs w:val="4"/>
        </w:rPr>
      </w:pPr>
    </w:p>
    <w:p w:rsidR="003817A9" w:rsidRDefault="003817A9" w:rsidP="003817A9">
      <w:pPr>
        <w:pStyle w:val="a4"/>
        <w:widowControl/>
        <w:numPr>
          <w:ilvl w:val="0"/>
          <w:numId w:val="10"/>
        </w:numPr>
        <w:autoSpaceDE/>
        <w:autoSpaceDN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4BFC">
        <w:rPr>
          <w:sz w:val="28"/>
          <w:szCs w:val="28"/>
        </w:rPr>
        <w:t xml:space="preserve">Для определения </w:t>
      </w:r>
      <w:r>
        <w:rPr>
          <w:sz w:val="28"/>
          <w:szCs w:val="28"/>
        </w:rPr>
        <w:t>удельной</w:t>
      </w:r>
      <w:r w:rsidRPr="003817A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3817A9">
        <w:rPr>
          <w:sz w:val="28"/>
          <w:szCs w:val="28"/>
        </w:rPr>
        <w:t xml:space="preserve"> </w:t>
      </w:r>
      <w:r w:rsidRPr="001A20FB">
        <w:rPr>
          <w:i/>
          <w:sz w:val="28"/>
          <w:szCs w:val="28"/>
        </w:rPr>
        <w:t>l</w:t>
      </w:r>
      <w:r w:rsidRPr="003817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удельного количества </w:t>
      </w:r>
      <w:r w:rsidRPr="003817A9">
        <w:rPr>
          <w:sz w:val="28"/>
          <w:szCs w:val="28"/>
        </w:rPr>
        <w:t>теплот</w:t>
      </w:r>
      <w:r>
        <w:rPr>
          <w:sz w:val="28"/>
          <w:szCs w:val="28"/>
        </w:rPr>
        <w:t>ы</w:t>
      </w:r>
      <w:r w:rsidRPr="003817A9">
        <w:rPr>
          <w:sz w:val="28"/>
          <w:szCs w:val="28"/>
        </w:rPr>
        <w:t xml:space="preserve"> </w:t>
      </w:r>
      <w:r w:rsidRPr="001A20FB">
        <w:rPr>
          <w:i/>
          <w:sz w:val="28"/>
          <w:szCs w:val="28"/>
        </w:rPr>
        <w:t>q</w:t>
      </w:r>
      <w:r w:rsidRPr="003817A9">
        <w:rPr>
          <w:sz w:val="28"/>
          <w:szCs w:val="28"/>
        </w:rPr>
        <w:t>, изменени</w:t>
      </w:r>
      <w:r>
        <w:rPr>
          <w:sz w:val="28"/>
          <w:szCs w:val="28"/>
        </w:rPr>
        <w:t>я</w:t>
      </w:r>
      <w:r w:rsidRPr="003817A9">
        <w:rPr>
          <w:sz w:val="28"/>
          <w:szCs w:val="28"/>
        </w:rPr>
        <w:t xml:space="preserve"> внутренней энергии ∆</w:t>
      </w:r>
      <w:r w:rsidRPr="001A20FB">
        <w:rPr>
          <w:i/>
          <w:sz w:val="28"/>
          <w:szCs w:val="28"/>
        </w:rPr>
        <w:t>u</w:t>
      </w:r>
      <w:r w:rsidRPr="003817A9">
        <w:rPr>
          <w:sz w:val="28"/>
          <w:szCs w:val="28"/>
        </w:rPr>
        <w:t>, изменени</w:t>
      </w:r>
      <w:r>
        <w:rPr>
          <w:sz w:val="28"/>
          <w:szCs w:val="28"/>
        </w:rPr>
        <w:t>я</w:t>
      </w:r>
      <w:r w:rsidRPr="003817A9">
        <w:rPr>
          <w:sz w:val="28"/>
          <w:szCs w:val="28"/>
        </w:rPr>
        <w:t xml:space="preserve"> энтальпии ∆</w:t>
      </w:r>
      <w:r w:rsidRPr="001A20FB">
        <w:rPr>
          <w:i/>
          <w:sz w:val="28"/>
          <w:szCs w:val="28"/>
        </w:rPr>
        <w:t>h</w:t>
      </w:r>
      <w:r>
        <w:rPr>
          <w:sz w:val="28"/>
          <w:szCs w:val="28"/>
        </w:rPr>
        <w:t xml:space="preserve"> и</w:t>
      </w:r>
      <w:r w:rsidRPr="003817A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817A9">
        <w:rPr>
          <w:sz w:val="28"/>
          <w:szCs w:val="28"/>
        </w:rPr>
        <w:t xml:space="preserve"> энтропии ∆</w:t>
      </w:r>
      <w:r w:rsidRPr="001A20FB">
        <w:rPr>
          <w:i/>
          <w:sz w:val="28"/>
          <w:szCs w:val="28"/>
        </w:rPr>
        <w:t>s</w:t>
      </w:r>
      <w:r w:rsidRPr="003817A9">
        <w:rPr>
          <w:sz w:val="28"/>
          <w:szCs w:val="28"/>
        </w:rPr>
        <w:t xml:space="preserve"> в каждом процессе цикла</w:t>
      </w:r>
      <w:r w:rsidRPr="00FF4BF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использовать</w:t>
      </w:r>
      <w:r w:rsidRPr="00FF4BFC">
        <w:rPr>
          <w:sz w:val="28"/>
          <w:szCs w:val="28"/>
        </w:rPr>
        <w:t xml:space="preserve"> формул</w:t>
      </w:r>
      <w:r>
        <w:rPr>
          <w:sz w:val="28"/>
          <w:szCs w:val="28"/>
        </w:rPr>
        <w:t>ы, представленные в таблице 4.</w:t>
      </w:r>
    </w:p>
    <w:p w:rsidR="001A20FB" w:rsidRPr="00FF4BFC" w:rsidRDefault="001A20FB" w:rsidP="001A20FB">
      <w:pPr>
        <w:pStyle w:val="a4"/>
        <w:widowControl/>
        <w:autoSpaceDE/>
        <w:autoSpaceDN/>
        <w:ind w:left="360"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C05AA6">
        <w:rPr>
          <w:sz w:val="28"/>
          <w:szCs w:val="28"/>
        </w:rPr>
        <w:t xml:space="preserve"> – Формулы определения параметров термодинамических процессов</w:t>
      </w:r>
      <w:r>
        <w:rPr>
          <w:sz w:val="28"/>
          <w:szCs w:val="28"/>
        </w:rPr>
        <w:t xml:space="preserve">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835"/>
        <w:gridCol w:w="2410"/>
        <w:gridCol w:w="2126"/>
        <w:gridCol w:w="2127"/>
      </w:tblGrid>
      <w:tr w:rsidR="001A20FB" w:rsidRPr="008240C2" w:rsidTr="00E05778">
        <w:tc>
          <w:tcPr>
            <w:tcW w:w="2268" w:type="dxa"/>
            <w:vMerge w:val="restart"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Процесс</w:t>
            </w:r>
          </w:p>
        </w:tc>
        <w:tc>
          <w:tcPr>
            <w:tcW w:w="2268" w:type="dxa"/>
            <w:vAlign w:val="center"/>
          </w:tcPr>
          <w:p w:rsidR="001A20FB" w:rsidRPr="001A20FB" w:rsidRDefault="001A20FB" w:rsidP="001A20FB">
            <w:pPr>
              <w:ind w:firstLine="18"/>
              <w:jc w:val="center"/>
              <w:rPr>
                <w:sz w:val="28"/>
                <w:szCs w:val="28"/>
              </w:rPr>
            </w:pPr>
            <w:r w:rsidRPr="001A20FB">
              <w:rPr>
                <w:i/>
                <w:sz w:val="28"/>
                <w:szCs w:val="28"/>
                <w:lang w:val="en-US"/>
              </w:rPr>
              <w:t xml:space="preserve">l, </w:t>
            </w:r>
            <w:r w:rsidRPr="001A20FB">
              <w:rPr>
                <w:sz w:val="28"/>
                <w:szCs w:val="28"/>
              </w:rPr>
              <w:t>кДж/кг</w:t>
            </w:r>
          </w:p>
        </w:tc>
        <w:tc>
          <w:tcPr>
            <w:tcW w:w="2835" w:type="dxa"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  <w:lang w:val="en-US"/>
              </w:rPr>
            </w:pPr>
            <w:r w:rsidRPr="001A20FB">
              <w:rPr>
                <w:i/>
                <w:sz w:val="28"/>
                <w:szCs w:val="28"/>
                <w:lang w:val="en-US"/>
              </w:rPr>
              <w:t xml:space="preserve">q, </w:t>
            </w:r>
            <w:r w:rsidRPr="001A20FB">
              <w:rPr>
                <w:sz w:val="28"/>
                <w:szCs w:val="28"/>
              </w:rPr>
              <w:t>кДж/кг</w:t>
            </w:r>
          </w:p>
        </w:tc>
        <w:tc>
          <w:tcPr>
            <w:tcW w:w="2410" w:type="dxa"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</w:rPr>
            </w:pPr>
            <w:r w:rsidRPr="00C05AA6">
              <w:rPr>
                <w:sz w:val="28"/>
                <w:szCs w:val="28"/>
                <w:lang w:val="en-US"/>
              </w:rPr>
              <w:sym w:font="Symbol" w:char="F044"/>
            </w:r>
            <w:r w:rsidRPr="001A20FB">
              <w:rPr>
                <w:i/>
                <w:sz w:val="28"/>
                <w:szCs w:val="28"/>
                <w:lang w:val="en-US"/>
              </w:rPr>
              <w:t xml:space="preserve">u, </w:t>
            </w:r>
            <w:r w:rsidRPr="001A20FB">
              <w:rPr>
                <w:sz w:val="28"/>
                <w:szCs w:val="28"/>
              </w:rPr>
              <w:t>кДж/кг</w:t>
            </w:r>
          </w:p>
        </w:tc>
        <w:tc>
          <w:tcPr>
            <w:tcW w:w="2126" w:type="dxa"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</w:rPr>
            </w:pPr>
            <w:r w:rsidRPr="00C05AA6">
              <w:rPr>
                <w:sz w:val="28"/>
                <w:szCs w:val="28"/>
                <w:lang w:val="en-US"/>
              </w:rPr>
              <w:sym w:font="Symbol" w:char="F044"/>
            </w:r>
            <w:r w:rsidRPr="001A20FB">
              <w:rPr>
                <w:i/>
                <w:sz w:val="28"/>
                <w:szCs w:val="28"/>
                <w:lang w:val="en-US"/>
              </w:rPr>
              <w:t xml:space="preserve">h, </w:t>
            </w:r>
            <w:r w:rsidRPr="001A20FB">
              <w:rPr>
                <w:sz w:val="28"/>
                <w:szCs w:val="28"/>
              </w:rPr>
              <w:t>кДж/кг</w:t>
            </w:r>
          </w:p>
        </w:tc>
        <w:tc>
          <w:tcPr>
            <w:tcW w:w="2127" w:type="dxa"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</w:rPr>
            </w:pPr>
            <w:r w:rsidRPr="00C05AA6">
              <w:rPr>
                <w:sz w:val="28"/>
                <w:szCs w:val="28"/>
                <w:lang w:val="en-US"/>
              </w:rPr>
              <w:sym w:font="Symbol" w:char="F044"/>
            </w:r>
            <w:r w:rsidRPr="001A20FB">
              <w:rPr>
                <w:i/>
                <w:sz w:val="28"/>
                <w:szCs w:val="28"/>
                <w:lang w:val="en-US"/>
              </w:rPr>
              <w:t xml:space="preserve">s, </w:t>
            </w:r>
            <w:r w:rsidRPr="001A20FB">
              <w:rPr>
                <w:sz w:val="28"/>
                <w:szCs w:val="28"/>
              </w:rPr>
              <w:t>кДж/</w:t>
            </w:r>
            <w:r w:rsidR="00C05AA6">
              <w:rPr>
                <w:sz w:val="28"/>
                <w:szCs w:val="28"/>
              </w:rPr>
              <w:t>(</w:t>
            </w:r>
            <w:r w:rsidRPr="001A20FB">
              <w:rPr>
                <w:sz w:val="28"/>
                <w:szCs w:val="28"/>
              </w:rPr>
              <w:t>К∙кг</w:t>
            </w:r>
            <w:r w:rsidR="00C05AA6">
              <w:rPr>
                <w:sz w:val="28"/>
                <w:szCs w:val="28"/>
              </w:rPr>
              <w:t>)</w:t>
            </w:r>
          </w:p>
        </w:tc>
      </w:tr>
      <w:tr w:rsidR="001A20FB" w:rsidRPr="008240C2" w:rsidTr="00E05778">
        <w:tc>
          <w:tcPr>
            <w:tcW w:w="2268" w:type="dxa"/>
            <w:vMerge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A20FB" w:rsidRPr="001A20FB" w:rsidRDefault="001A20FB" w:rsidP="001A20FB">
            <w:pPr>
              <w:ind w:firstLine="18"/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Удельная работа</w:t>
            </w:r>
          </w:p>
        </w:tc>
        <w:tc>
          <w:tcPr>
            <w:tcW w:w="2835" w:type="dxa"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Удельное количество теплоты</w:t>
            </w:r>
          </w:p>
        </w:tc>
        <w:tc>
          <w:tcPr>
            <w:tcW w:w="2410" w:type="dxa"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Изменение внутренней энергии</w:t>
            </w:r>
          </w:p>
        </w:tc>
        <w:tc>
          <w:tcPr>
            <w:tcW w:w="2126" w:type="dxa"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Изменение энтальпии</w:t>
            </w:r>
          </w:p>
        </w:tc>
        <w:tc>
          <w:tcPr>
            <w:tcW w:w="2127" w:type="dxa"/>
            <w:vAlign w:val="center"/>
          </w:tcPr>
          <w:p w:rsidR="001A20FB" w:rsidRPr="001A20FB" w:rsidRDefault="001A20FB" w:rsidP="001A20FB">
            <w:pPr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Изменение энтропии</w:t>
            </w:r>
          </w:p>
        </w:tc>
      </w:tr>
      <w:tr w:rsidR="001A20FB" w:rsidRPr="008240C2" w:rsidTr="00E05778">
        <w:tc>
          <w:tcPr>
            <w:tcW w:w="2268" w:type="dxa"/>
            <w:vAlign w:val="center"/>
          </w:tcPr>
          <w:p w:rsidR="001A20FB" w:rsidRPr="001A20FB" w:rsidRDefault="001A20FB" w:rsidP="001A20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Изохорный</w:t>
            </w:r>
          </w:p>
        </w:tc>
        <w:tc>
          <w:tcPr>
            <w:tcW w:w="2268" w:type="dxa"/>
            <w:vAlign w:val="center"/>
          </w:tcPr>
          <w:p w:rsidR="001A20FB" w:rsidRPr="001A20FB" w:rsidRDefault="00586478" w:rsidP="001A20FB">
            <w:pPr>
              <w:spacing w:line="360" w:lineRule="auto"/>
              <w:ind w:hanging="93"/>
              <w:jc w:val="center"/>
              <w:rPr>
                <w:sz w:val="28"/>
                <w:szCs w:val="28"/>
              </w:rPr>
            </w:pPr>
            <w:r w:rsidRPr="001A20FB">
              <w:rPr>
                <w:i/>
                <w:iCs/>
                <w:noProof/>
                <w:position w:val="-10"/>
                <w:sz w:val="28"/>
                <w:szCs w:val="28"/>
                <w:lang w:val="en-US"/>
              </w:rPr>
              <w:object w:dxaOrig="580" w:dyaOrig="300">
                <v:shape id="_x0000_i1050" type="#_x0000_t75" alt="" style="width:42.95pt;height:22.35pt;mso-width-percent:0;mso-height-percent:0;mso-width-percent:0;mso-height-percent:0" o:ole="">
                  <v:imagedata r:id="rId40" o:title=""/>
                </v:shape>
                <o:OLEObject Type="Embed" ProgID="Equation.3" ShapeID="_x0000_i1050" DrawAspect="Content" ObjectID="_1807945244" r:id="rId41"/>
              </w:object>
            </w:r>
          </w:p>
        </w:tc>
        <w:tc>
          <w:tcPr>
            <w:tcW w:w="2835" w:type="dxa"/>
            <w:vAlign w:val="center"/>
          </w:tcPr>
          <w:p w:rsidR="001A20FB" w:rsidRPr="001A20FB" w:rsidRDefault="00586478" w:rsidP="001A20FB">
            <w:pPr>
              <w:ind w:firstLine="18"/>
              <w:jc w:val="center"/>
              <w:rPr>
                <w:i/>
                <w:iCs/>
                <w:sz w:val="28"/>
                <w:szCs w:val="28"/>
              </w:rPr>
            </w:pPr>
            <w:r w:rsidRPr="001A20FB">
              <w:rPr>
                <w:i/>
                <w:iCs/>
                <w:noProof/>
                <w:position w:val="-10"/>
                <w:sz w:val="28"/>
                <w:szCs w:val="28"/>
                <w:lang w:val="en-US"/>
              </w:rPr>
              <w:object w:dxaOrig="1900" w:dyaOrig="300">
                <v:shape id="_x0000_i1049" type="#_x0000_t75" alt="" style="width:117.15pt;height:18.8pt;mso-width-percent:0;mso-height-percent:0;mso-width-percent:0;mso-height-percent:0" o:ole="">
                  <v:imagedata r:id="rId42" o:title=""/>
                </v:shape>
                <o:OLEObject Type="Embed" ProgID="Equation.3" ShapeID="_x0000_i1049" DrawAspect="Content" ObjectID="_1807945245" r:id="rId43"/>
              </w:object>
            </w:r>
          </w:p>
        </w:tc>
        <w:tc>
          <w:tcPr>
            <w:tcW w:w="2410" w:type="dxa"/>
            <w:vAlign w:val="center"/>
          </w:tcPr>
          <w:p w:rsidR="001A20FB" w:rsidRPr="001A20FB" w:rsidRDefault="00586478" w:rsidP="001A20FB">
            <w:pPr>
              <w:jc w:val="center"/>
              <w:rPr>
                <w:i/>
                <w:iCs/>
                <w:sz w:val="28"/>
                <w:szCs w:val="28"/>
              </w:rPr>
            </w:pPr>
            <w:r w:rsidRPr="001A20FB">
              <w:rPr>
                <w:i/>
                <w:iCs/>
                <w:noProof/>
                <w:position w:val="-10"/>
                <w:sz w:val="28"/>
                <w:szCs w:val="28"/>
                <w:lang w:val="en-US"/>
              </w:rPr>
              <w:object w:dxaOrig="1460" w:dyaOrig="300">
                <v:shape id="_x0000_i1048" type="#_x0000_t75" alt="" style="width:90.8pt;height:18.8pt;mso-width-percent:0;mso-height-percent:0;mso-width-percent:0;mso-height-percent:0" o:ole="">
                  <v:imagedata r:id="rId44" o:title=""/>
                </v:shape>
                <o:OLEObject Type="Embed" ProgID="Equation.3" ShapeID="_x0000_i1048" DrawAspect="Content" ObjectID="_1807945246" r:id="rId45"/>
              </w:object>
            </w:r>
          </w:p>
        </w:tc>
        <w:tc>
          <w:tcPr>
            <w:tcW w:w="2126" w:type="dxa"/>
            <w:vAlign w:val="center"/>
          </w:tcPr>
          <w:p w:rsidR="001A20FB" w:rsidRPr="001A20FB" w:rsidRDefault="00586478" w:rsidP="001A20FB">
            <w:pPr>
              <w:jc w:val="center"/>
              <w:rPr>
                <w:i/>
                <w:iCs/>
                <w:sz w:val="28"/>
                <w:szCs w:val="28"/>
              </w:rPr>
            </w:pPr>
            <w:r w:rsidRPr="001A20FB">
              <w:rPr>
                <w:i/>
                <w:iCs/>
                <w:noProof/>
                <w:position w:val="-12"/>
                <w:sz w:val="28"/>
                <w:szCs w:val="28"/>
                <w:lang w:val="en-US"/>
              </w:rPr>
              <w:object w:dxaOrig="1480" w:dyaOrig="320">
                <v:shape id="_x0000_i1047" type="#_x0000_t75" alt="" style="width:89pt;height:19.7pt;mso-width-percent:0;mso-height-percent:0;mso-width-percent:0;mso-height-percent:0" o:ole="">
                  <v:imagedata r:id="rId46" o:title=""/>
                </v:shape>
                <o:OLEObject Type="Embed" ProgID="Equation.3" ShapeID="_x0000_i1047" DrawAspect="Content" ObjectID="_1807945247" r:id="rId47"/>
              </w:object>
            </w:r>
          </w:p>
        </w:tc>
        <w:tc>
          <w:tcPr>
            <w:tcW w:w="2127" w:type="dxa"/>
            <w:vAlign w:val="center"/>
          </w:tcPr>
          <w:p w:rsidR="001A20FB" w:rsidRPr="001A20FB" w:rsidRDefault="00586478" w:rsidP="001A20FB">
            <w:pPr>
              <w:ind w:firstLine="18"/>
              <w:jc w:val="center"/>
              <w:rPr>
                <w:sz w:val="28"/>
                <w:szCs w:val="28"/>
              </w:rPr>
            </w:pPr>
            <w:r w:rsidRPr="001A20FB">
              <w:rPr>
                <w:noProof/>
                <w:position w:val="-28"/>
                <w:sz w:val="28"/>
                <w:szCs w:val="28"/>
              </w:rPr>
              <w:object w:dxaOrig="1380" w:dyaOrig="660">
                <v:shape id="_x0000_i1046" type="#_x0000_t75" alt="" style="width:90.8pt;height:42.05pt;mso-width-percent:0;mso-height-percent:0;mso-width-percent:0;mso-height-percent:0" o:ole="" fillcolor="window">
                  <v:imagedata r:id="rId48" o:title=""/>
                </v:shape>
                <o:OLEObject Type="Embed" ProgID="Equation.3" ShapeID="_x0000_i1046" DrawAspect="Content" ObjectID="_1807945248" r:id="rId49"/>
              </w:object>
            </w:r>
          </w:p>
        </w:tc>
      </w:tr>
      <w:tr w:rsidR="001A20FB" w:rsidRPr="008240C2" w:rsidTr="00E05778">
        <w:tc>
          <w:tcPr>
            <w:tcW w:w="2268" w:type="dxa"/>
            <w:vAlign w:val="center"/>
          </w:tcPr>
          <w:p w:rsidR="001A20FB" w:rsidRPr="001A20FB" w:rsidRDefault="001A20FB" w:rsidP="001A20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Изобарный</w:t>
            </w:r>
          </w:p>
        </w:tc>
        <w:tc>
          <w:tcPr>
            <w:tcW w:w="2268" w:type="dxa"/>
            <w:vAlign w:val="center"/>
          </w:tcPr>
          <w:p w:rsidR="001A20FB" w:rsidRPr="001A20FB" w:rsidRDefault="00586478" w:rsidP="001A20FB">
            <w:pPr>
              <w:spacing w:line="360" w:lineRule="auto"/>
              <w:ind w:hanging="93"/>
              <w:jc w:val="center"/>
              <w:rPr>
                <w:i/>
                <w:iCs/>
                <w:sz w:val="28"/>
                <w:szCs w:val="28"/>
              </w:rPr>
            </w:pPr>
            <w:r w:rsidRPr="001A20FB">
              <w:rPr>
                <w:i/>
                <w:iCs/>
                <w:noProof/>
                <w:position w:val="-10"/>
                <w:sz w:val="28"/>
                <w:szCs w:val="28"/>
                <w:lang w:val="en-US"/>
              </w:rPr>
              <w:object w:dxaOrig="1240" w:dyaOrig="300">
                <v:shape id="_x0000_i1045" type="#_x0000_t75" alt="" style="width:84.05pt;height:20.55pt;mso-width-percent:0;mso-height-percent:0;mso-width-percent:0;mso-height-percent:0" o:ole="">
                  <v:imagedata r:id="rId50" o:title=""/>
                </v:shape>
                <o:OLEObject Type="Embed" ProgID="Equation.3" ShapeID="_x0000_i1045" DrawAspect="Content" ObjectID="_1807945249" r:id="rId51"/>
              </w:object>
            </w:r>
          </w:p>
        </w:tc>
        <w:tc>
          <w:tcPr>
            <w:tcW w:w="2835" w:type="dxa"/>
            <w:vAlign w:val="center"/>
          </w:tcPr>
          <w:p w:rsidR="001A20FB" w:rsidRPr="001A20FB" w:rsidRDefault="00586478" w:rsidP="00E05778">
            <w:pPr>
              <w:spacing w:line="360" w:lineRule="auto"/>
              <w:ind w:right="-108" w:firstLine="18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E05778">
              <w:rPr>
                <w:i/>
                <w:iCs/>
                <w:noProof/>
                <w:position w:val="-14"/>
                <w:sz w:val="28"/>
                <w:szCs w:val="28"/>
                <w:lang w:val="en-US"/>
              </w:rPr>
              <w:object w:dxaOrig="2000" w:dyaOrig="340">
                <v:shape id="_x0000_i1044" type="#_x0000_t75" alt="" style="width:120.75pt;height:20.55pt;mso-width-percent:0;mso-height-percent:0;mso-width-percent:0;mso-height-percent:0" o:ole="">
                  <v:imagedata r:id="rId52" o:title=""/>
                </v:shape>
                <o:OLEObject Type="Embed" ProgID="Equation.3" ShapeID="_x0000_i1044" DrawAspect="Content" ObjectID="_1807945250" r:id="rId53"/>
              </w:object>
            </w:r>
          </w:p>
        </w:tc>
        <w:tc>
          <w:tcPr>
            <w:tcW w:w="2410" w:type="dxa"/>
            <w:vAlign w:val="center"/>
          </w:tcPr>
          <w:p w:rsidR="001A20FB" w:rsidRPr="001A20FB" w:rsidRDefault="00586478" w:rsidP="001A20FB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1A20FB">
              <w:rPr>
                <w:i/>
                <w:iCs/>
                <w:noProof/>
                <w:position w:val="-10"/>
                <w:sz w:val="28"/>
                <w:szCs w:val="28"/>
                <w:lang w:val="en-US"/>
              </w:rPr>
              <w:object w:dxaOrig="1460" w:dyaOrig="300">
                <v:shape id="_x0000_i1043" type="#_x0000_t75" alt="" style="width:90.8pt;height:18.8pt;mso-width-percent:0;mso-height-percent:0;mso-width-percent:0;mso-height-percent:0" o:ole="">
                  <v:imagedata r:id="rId54" o:title=""/>
                </v:shape>
                <o:OLEObject Type="Embed" ProgID="Equation.3" ShapeID="_x0000_i1043" DrawAspect="Content" ObjectID="_1807945251" r:id="rId55"/>
              </w:object>
            </w:r>
          </w:p>
        </w:tc>
        <w:tc>
          <w:tcPr>
            <w:tcW w:w="2126" w:type="dxa"/>
            <w:vAlign w:val="center"/>
          </w:tcPr>
          <w:p w:rsidR="001A20FB" w:rsidRPr="001A20FB" w:rsidRDefault="00586478" w:rsidP="001A20FB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1A20FB">
              <w:rPr>
                <w:i/>
                <w:iCs/>
                <w:noProof/>
                <w:position w:val="-12"/>
                <w:sz w:val="28"/>
                <w:szCs w:val="28"/>
                <w:lang w:val="en-US"/>
              </w:rPr>
              <w:object w:dxaOrig="1480" w:dyaOrig="320">
                <v:shape id="_x0000_i1042" type="#_x0000_t75" alt="" style="width:89pt;height:19.7pt;mso-width-percent:0;mso-height-percent:0;mso-width-percent:0;mso-height-percent:0" o:ole="">
                  <v:imagedata r:id="rId56" o:title=""/>
                </v:shape>
                <o:OLEObject Type="Embed" ProgID="Equation.3" ShapeID="_x0000_i1042" DrawAspect="Content" ObjectID="_1807945252" r:id="rId57"/>
              </w:object>
            </w:r>
          </w:p>
        </w:tc>
        <w:tc>
          <w:tcPr>
            <w:tcW w:w="2127" w:type="dxa"/>
            <w:vAlign w:val="center"/>
          </w:tcPr>
          <w:p w:rsidR="001A20FB" w:rsidRPr="001A20FB" w:rsidRDefault="00586478" w:rsidP="001A20FB">
            <w:pPr>
              <w:ind w:firstLine="18"/>
              <w:jc w:val="center"/>
              <w:rPr>
                <w:sz w:val="28"/>
                <w:szCs w:val="28"/>
              </w:rPr>
            </w:pPr>
            <w:r w:rsidRPr="001A20FB">
              <w:rPr>
                <w:noProof/>
                <w:position w:val="-28"/>
                <w:sz w:val="28"/>
                <w:szCs w:val="28"/>
              </w:rPr>
              <w:object w:dxaOrig="1400" w:dyaOrig="660">
                <v:shape id="_x0000_i1041" type="#_x0000_t75" alt="" style="width:92.55pt;height:43.85pt;mso-width-percent:0;mso-height-percent:0;mso-width-percent:0;mso-height-percent:0" o:ole="" fillcolor="window">
                  <v:imagedata r:id="rId58" o:title=""/>
                </v:shape>
                <o:OLEObject Type="Embed" ProgID="Equation.3" ShapeID="_x0000_i1041" DrawAspect="Content" ObjectID="_1807945253" r:id="rId59"/>
              </w:object>
            </w:r>
          </w:p>
        </w:tc>
      </w:tr>
      <w:tr w:rsidR="001A20FB" w:rsidRPr="008240C2" w:rsidTr="00E05778">
        <w:tc>
          <w:tcPr>
            <w:tcW w:w="2268" w:type="dxa"/>
            <w:vAlign w:val="center"/>
          </w:tcPr>
          <w:p w:rsidR="001A20FB" w:rsidRPr="001A20FB" w:rsidRDefault="001A20FB" w:rsidP="001A20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Изотермический</w:t>
            </w:r>
          </w:p>
        </w:tc>
        <w:tc>
          <w:tcPr>
            <w:tcW w:w="2268" w:type="dxa"/>
            <w:vAlign w:val="center"/>
          </w:tcPr>
          <w:p w:rsidR="001A20FB" w:rsidRPr="001A20FB" w:rsidRDefault="00586478" w:rsidP="001A20FB">
            <w:pPr>
              <w:spacing w:line="360" w:lineRule="auto"/>
              <w:ind w:hanging="93"/>
              <w:jc w:val="center"/>
              <w:rPr>
                <w:sz w:val="28"/>
                <w:szCs w:val="28"/>
              </w:rPr>
            </w:pPr>
            <w:r w:rsidRPr="001A20FB">
              <w:rPr>
                <w:noProof/>
                <w:position w:val="-28"/>
                <w:sz w:val="28"/>
                <w:szCs w:val="28"/>
              </w:rPr>
              <w:object w:dxaOrig="1380" w:dyaOrig="660">
                <v:shape id="_x0000_i1040" type="#_x0000_t75" alt="" style="width:90.8pt;height:43.85pt;mso-width-percent:0;mso-height-percent:0;mso-width-percent:0;mso-height-percent:0" o:ole="" fillcolor="window">
                  <v:imagedata r:id="rId60" o:title=""/>
                </v:shape>
                <o:OLEObject Type="Embed" ProgID="Equation.3" ShapeID="_x0000_i1040" DrawAspect="Content" ObjectID="_1807945254" r:id="rId61"/>
              </w:object>
            </w:r>
          </w:p>
        </w:tc>
        <w:tc>
          <w:tcPr>
            <w:tcW w:w="2835" w:type="dxa"/>
            <w:vAlign w:val="center"/>
          </w:tcPr>
          <w:p w:rsidR="001A20FB" w:rsidRPr="001A20FB" w:rsidRDefault="00586478" w:rsidP="00E05778">
            <w:pPr>
              <w:spacing w:line="360" w:lineRule="auto"/>
              <w:ind w:left="-108" w:right="-108" w:firstLine="18"/>
              <w:jc w:val="center"/>
              <w:rPr>
                <w:sz w:val="28"/>
                <w:szCs w:val="28"/>
              </w:rPr>
            </w:pPr>
            <w:r w:rsidRPr="001A20FB">
              <w:rPr>
                <w:noProof/>
                <w:position w:val="-28"/>
                <w:sz w:val="28"/>
                <w:szCs w:val="28"/>
              </w:rPr>
              <w:object w:dxaOrig="2000" w:dyaOrig="660">
                <v:shape id="_x0000_i1039" type="#_x0000_t75" alt="" style="width:131.95pt;height:43.85pt;mso-width-percent:0;mso-height-percent:0;mso-width-percent:0;mso-height-percent:0" o:ole="" fillcolor="window">
                  <v:imagedata r:id="rId62" o:title=""/>
                </v:shape>
                <o:OLEObject Type="Embed" ProgID="Equation.3" ShapeID="_x0000_i1039" DrawAspect="Content" ObjectID="_1807945255" r:id="rId63"/>
              </w:object>
            </w:r>
          </w:p>
        </w:tc>
        <w:tc>
          <w:tcPr>
            <w:tcW w:w="2410" w:type="dxa"/>
            <w:vAlign w:val="center"/>
          </w:tcPr>
          <w:p w:rsidR="001A20FB" w:rsidRPr="001A20FB" w:rsidRDefault="00586478" w:rsidP="001A20FB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1A20FB">
              <w:rPr>
                <w:i/>
                <w:iCs/>
                <w:noProof/>
                <w:position w:val="-10"/>
                <w:sz w:val="28"/>
                <w:szCs w:val="28"/>
                <w:lang w:val="en-US"/>
              </w:rPr>
              <w:object w:dxaOrig="800" w:dyaOrig="300">
                <v:shape id="_x0000_i1038" type="#_x0000_t75" alt="" style="width:50.55pt;height:19.7pt;mso-width-percent:0;mso-height-percent:0;mso-width-percent:0;mso-height-percent:0" o:ole="">
                  <v:imagedata r:id="rId64" o:title=""/>
                </v:shape>
                <o:OLEObject Type="Embed" ProgID="Equation.3" ShapeID="_x0000_i1038" DrawAspect="Content" ObjectID="_1807945256" r:id="rId65"/>
              </w:object>
            </w:r>
          </w:p>
        </w:tc>
        <w:tc>
          <w:tcPr>
            <w:tcW w:w="2126" w:type="dxa"/>
            <w:vAlign w:val="center"/>
          </w:tcPr>
          <w:p w:rsidR="001A20FB" w:rsidRPr="001A20FB" w:rsidRDefault="00586478" w:rsidP="001A20FB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1A20FB">
              <w:rPr>
                <w:i/>
                <w:iCs/>
                <w:noProof/>
                <w:position w:val="-10"/>
                <w:sz w:val="28"/>
                <w:szCs w:val="28"/>
                <w:lang w:val="en-US"/>
              </w:rPr>
              <w:object w:dxaOrig="720" w:dyaOrig="300">
                <v:shape id="_x0000_i1037" type="#_x0000_t75" alt="" style="width:51.45pt;height:21.45pt;mso-width-percent:0;mso-height-percent:0;mso-width-percent:0;mso-height-percent:0" o:ole="">
                  <v:imagedata r:id="rId66" o:title=""/>
                </v:shape>
                <o:OLEObject Type="Embed" ProgID="Equation.3" ShapeID="_x0000_i1037" DrawAspect="Content" ObjectID="_1807945257" r:id="rId67"/>
              </w:object>
            </w:r>
          </w:p>
        </w:tc>
        <w:tc>
          <w:tcPr>
            <w:tcW w:w="2127" w:type="dxa"/>
            <w:vAlign w:val="center"/>
          </w:tcPr>
          <w:p w:rsidR="001A20FB" w:rsidRPr="001A20FB" w:rsidRDefault="00586478" w:rsidP="001A20FB">
            <w:pPr>
              <w:ind w:firstLine="18"/>
              <w:jc w:val="center"/>
              <w:rPr>
                <w:sz w:val="28"/>
                <w:szCs w:val="28"/>
              </w:rPr>
            </w:pPr>
            <w:r w:rsidRPr="001A20FB">
              <w:rPr>
                <w:noProof/>
                <w:position w:val="-28"/>
                <w:sz w:val="28"/>
                <w:szCs w:val="28"/>
              </w:rPr>
              <w:object w:dxaOrig="1380" w:dyaOrig="660">
                <v:shape id="_x0000_i1036" type="#_x0000_t75" alt="" style="width:90.8pt;height:43.85pt;mso-width-percent:0;mso-height-percent:0;mso-width-percent:0;mso-height-percent:0" o:ole="" fillcolor="window">
                  <v:imagedata r:id="rId68" o:title=""/>
                </v:shape>
                <o:OLEObject Type="Embed" ProgID="Equation.3" ShapeID="_x0000_i1036" DrawAspect="Content" ObjectID="_1807945258" r:id="rId69"/>
              </w:object>
            </w:r>
          </w:p>
        </w:tc>
      </w:tr>
      <w:tr w:rsidR="001A20FB" w:rsidRPr="008240C2" w:rsidTr="00E05778">
        <w:tc>
          <w:tcPr>
            <w:tcW w:w="2268" w:type="dxa"/>
            <w:vAlign w:val="center"/>
          </w:tcPr>
          <w:p w:rsidR="001A20FB" w:rsidRPr="001A20FB" w:rsidRDefault="001A20FB" w:rsidP="001A20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20FB">
              <w:rPr>
                <w:sz w:val="28"/>
                <w:szCs w:val="28"/>
              </w:rPr>
              <w:t>Адиабатный</w:t>
            </w:r>
          </w:p>
        </w:tc>
        <w:tc>
          <w:tcPr>
            <w:tcW w:w="2268" w:type="dxa"/>
            <w:vAlign w:val="center"/>
          </w:tcPr>
          <w:p w:rsidR="001A20FB" w:rsidRPr="001A20FB" w:rsidRDefault="00586478" w:rsidP="001A20FB">
            <w:pPr>
              <w:spacing w:line="360" w:lineRule="auto"/>
              <w:ind w:hanging="93"/>
              <w:jc w:val="center"/>
              <w:rPr>
                <w:sz w:val="28"/>
                <w:szCs w:val="28"/>
              </w:rPr>
            </w:pPr>
            <w:r w:rsidRPr="00BE056A">
              <w:rPr>
                <w:i/>
                <w:iCs/>
                <w:noProof/>
                <w:position w:val="-26"/>
                <w:sz w:val="28"/>
                <w:szCs w:val="28"/>
                <w:lang w:val="en-US"/>
              </w:rPr>
              <w:object w:dxaOrig="1300" w:dyaOrig="620">
                <v:shape id="_x0000_i1035" type="#_x0000_t75" alt="" style="width:80.5pt;height:38.45pt;mso-width-percent:0;mso-height-percent:0;mso-width-percent:0;mso-height-percent:0" o:ole="">
                  <v:imagedata r:id="rId70" o:title=""/>
                </v:shape>
                <o:OLEObject Type="Embed" ProgID="Equation.3" ShapeID="_x0000_i1035" DrawAspect="Content" ObjectID="_1807945259" r:id="rId71"/>
              </w:object>
            </w:r>
          </w:p>
        </w:tc>
        <w:tc>
          <w:tcPr>
            <w:tcW w:w="2835" w:type="dxa"/>
            <w:vAlign w:val="center"/>
          </w:tcPr>
          <w:p w:rsidR="001A20FB" w:rsidRPr="001A20FB" w:rsidRDefault="00586478" w:rsidP="001A20FB">
            <w:pPr>
              <w:spacing w:line="360" w:lineRule="auto"/>
              <w:ind w:firstLine="18"/>
              <w:jc w:val="center"/>
              <w:rPr>
                <w:sz w:val="28"/>
                <w:szCs w:val="28"/>
                <w:lang w:val="en-US"/>
              </w:rPr>
            </w:pPr>
            <w:r w:rsidRPr="001A20FB">
              <w:rPr>
                <w:noProof/>
                <w:position w:val="-10"/>
                <w:sz w:val="28"/>
                <w:szCs w:val="28"/>
              </w:rPr>
              <w:object w:dxaOrig="600" w:dyaOrig="300">
                <v:shape id="_x0000_i1034" type="#_x0000_t75" alt="" style="width:43.85pt;height:22.35pt;mso-width-percent:0;mso-height-percent:0;mso-width-percent:0;mso-height-percent:0" o:ole="">
                  <v:imagedata r:id="rId72" o:title=""/>
                </v:shape>
                <o:OLEObject Type="Embed" ProgID="Equation.3" ShapeID="_x0000_i1034" DrawAspect="Content" ObjectID="_1807945260" r:id="rId73"/>
              </w:object>
            </w:r>
          </w:p>
        </w:tc>
        <w:tc>
          <w:tcPr>
            <w:tcW w:w="2410" w:type="dxa"/>
            <w:vAlign w:val="center"/>
          </w:tcPr>
          <w:p w:rsidR="001A20FB" w:rsidRPr="001A20FB" w:rsidRDefault="00586478" w:rsidP="001A20FB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1A20FB">
              <w:rPr>
                <w:i/>
                <w:iCs/>
                <w:noProof/>
                <w:position w:val="-10"/>
                <w:sz w:val="28"/>
                <w:szCs w:val="28"/>
                <w:lang w:val="en-US"/>
              </w:rPr>
              <w:object w:dxaOrig="1460" w:dyaOrig="300">
                <v:shape id="_x0000_i1033" type="#_x0000_t75" alt="" style="width:90.8pt;height:18.8pt;mso-width-percent:0;mso-height-percent:0;mso-width-percent:0;mso-height-percent:0" o:ole="">
                  <v:imagedata r:id="rId44" o:title=""/>
                </v:shape>
                <o:OLEObject Type="Embed" ProgID="Equation.3" ShapeID="_x0000_i1033" DrawAspect="Content" ObjectID="_1807945261" r:id="rId74"/>
              </w:object>
            </w:r>
          </w:p>
        </w:tc>
        <w:tc>
          <w:tcPr>
            <w:tcW w:w="2126" w:type="dxa"/>
            <w:vAlign w:val="center"/>
          </w:tcPr>
          <w:p w:rsidR="001A20FB" w:rsidRPr="001A20FB" w:rsidRDefault="00586478" w:rsidP="001A20FB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1A20FB">
              <w:rPr>
                <w:i/>
                <w:iCs/>
                <w:noProof/>
                <w:position w:val="-12"/>
                <w:sz w:val="28"/>
                <w:szCs w:val="28"/>
                <w:lang w:val="en-US"/>
              </w:rPr>
              <w:object w:dxaOrig="1480" w:dyaOrig="320">
                <v:shape id="_x0000_i1032" type="#_x0000_t75" alt="" style="width:89pt;height:19.7pt;mso-width-percent:0;mso-height-percent:0;mso-width-percent:0;mso-height-percent:0" o:ole="">
                  <v:imagedata r:id="rId56" o:title=""/>
                </v:shape>
                <o:OLEObject Type="Embed" ProgID="Equation.3" ShapeID="_x0000_i1032" DrawAspect="Content" ObjectID="_1807945262" r:id="rId75"/>
              </w:object>
            </w:r>
          </w:p>
        </w:tc>
        <w:tc>
          <w:tcPr>
            <w:tcW w:w="2127" w:type="dxa"/>
            <w:vAlign w:val="center"/>
          </w:tcPr>
          <w:p w:rsidR="001A20FB" w:rsidRPr="001A20FB" w:rsidRDefault="00586478" w:rsidP="001A20FB">
            <w:pPr>
              <w:ind w:firstLine="18"/>
              <w:jc w:val="center"/>
              <w:rPr>
                <w:sz w:val="28"/>
                <w:szCs w:val="28"/>
              </w:rPr>
            </w:pPr>
            <w:r w:rsidRPr="001A20FB">
              <w:rPr>
                <w:noProof/>
                <w:position w:val="-10"/>
                <w:sz w:val="28"/>
                <w:szCs w:val="28"/>
              </w:rPr>
              <w:object w:dxaOrig="720" w:dyaOrig="300">
                <v:shape id="_x0000_i1031" type="#_x0000_t75" alt="" style="width:52.3pt;height:22.35pt;mso-width-percent:0;mso-height-percent:0;mso-width-percent:0;mso-height-percent:0" o:ole="">
                  <v:imagedata r:id="rId76" o:title=""/>
                </v:shape>
                <o:OLEObject Type="Embed" ProgID="Equation.3" ShapeID="_x0000_i1031" DrawAspect="Content" ObjectID="_1807945263" r:id="rId77"/>
              </w:object>
            </w:r>
          </w:p>
        </w:tc>
      </w:tr>
    </w:tbl>
    <w:p w:rsidR="001A20FB" w:rsidRDefault="001A20FB" w:rsidP="001A20FB">
      <w:pPr>
        <w:rPr>
          <w:sz w:val="28"/>
          <w:szCs w:val="28"/>
        </w:rPr>
      </w:pPr>
    </w:p>
    <w:p w:rsidR="00C05AA6" w:rsidRDefault="001A20FB" w:rsidP="001A20F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Примечания: </w:t>
      </w:r>
    </w:p>
    <w:p w:rsidR="001A20FB" w:rsidRDefault="001A20FB" w:rsidP="001A20F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5AA6">
        <w:rPr>
          <w:sz w:val="28"/>
          <w:szCs w:val="28"/>
        </w:rPr>
        <w:t>В</w:t>
      </w:r>
      <w:r>
        <w:rPr>
          <w:sz w:val="28"/>
          <w:szCs w:val="28"/>
        </w:rPr>
        <w:t xml:space="preserve"> таблицах 3 и 4 представлен </w:t>
      </w:r>
      <w:r w:rsidR="00C05AA6">
        <w:rPr>
          <w:sz w:val="28"/>
          <w:szCs w:val="28"/>
        </w:rPr>
        <w:t xml:space="preserve">пример </w:t>
      </w:r>
      <w:r>
        <w:rPr>
          <w:sz w:val="28"/>
          <w:szCs w:val="28"/>
        </w:rPr>
        <w:t>для процесса 1 – 2</w:t>
      </w:r>
      <w:r w:rsidR="00C05AA6">
        <w:rPr>
          <w:sz w:val="28"/>
          <w:szCs w:val="28"/>
        </w:rPr>
        <w:t>, для расчета остальных процессов необходимо подставить соответствующие индексы</w:t>
      </w:r>
      <w:r>
        <w:rPr>
          <w:sz w:val="28"/>
          <w:szCs w:val="28"/>
        </w:rPr>
        <w:t>;</w:t>
      </w:r>
    </w:p>
    <w:p w:rsidR="001A20FB" w:rsidRDefault="00C05AA6" w:rsidP="001A20FB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 Р</w:t>
      </w:r>
      <w:r w:rsidR="001A20FB">
        <w:rPr>
          <w:sz w:val="28"/>
          <w:szCs w:val="28"/>
        </w:rPr>
        <w:t xml:space="preserve">ассчитанные значения </w:t>
      </w:r>
      <w:r w:rsidR="001A20FB" w:rsidRPr="00C05AA6">
        <w:rPr>
          <w:i/>
          <w:sz w:val="28"/>
          <w:szCs w:val="28"/>
        </w:rPr>
        <w:t>l</w:t>
      </w:r>
      <w:r w:rsidR="001A20FB" w:rsidRPr="001A20FB">
        <w:rPr>
          <w:sz w:val="28"/>
          <w:szCs w:val="28"/>
        </w:rPr>
        <w:t xml:space="preserve">, </w:t>
      </w:r>
      <w:r w:rsidR="001A20FB" w:rsidRPr="00C05AA6">
        <w:rPr>
          <w:i/>
          <w:sz w:val="28"/>
          <w:szCs w:val="28"/>
        </w:rPr>
        <w:t>q</w:t>
      </w:r>
      <w:r w:rsidR="001A20FB" w:rsidRPr="001A20FB">
        <w:rPr>
          <w:sz w:val="28"/>
          <w:szCs w:val="28"/>
        </w:rPr>
        <w:t xml:space="preserve">, </w:t>
      </w:r>
      <w:r w:rsidR="001A20FB" w:rsidRPr="001A20FB">
        <w:rPr>
          <w:sz w:val="28"/>
          <w:szCs w:val="28"/>
        </w:rPr>
        <w:sym w:font="Symbol" w:char="F044"/>
      </w:r>
      <w:r w:rsidR="001A20FB" w:rsidRPr="00C05AA6">
        <w:rPr>
          <w:i/>
          <w:sz w:val="28"/>
          <w:szCs w:val="28"/>
        </w:rPr>
        <w:t>u</w:t>
      </w:r>
      <w:r w:rsidR="001A20FB" w:rsidRPr="001A20FB">
        <w:rPr>
          <w:sz w:val="28"/>
          <w:szCs w:val="28"/>
        </w:rPr>
        <w:t xml:space="preserve">, </w:t>
      </w:r>
      <w:r w:rsidR="001A20FB" w:rsidRPr="001A20FB">
        <w:rPr>
          <w:sz w:val="28"/>
          <w:szCs w:val="28"/>
        </w:rPr>
        <w:sym w:font="Symbol" w:char="F044"/>
      </w:r>
      <w:r w:rsidR="001A20FB" w:rsidRPr="00C05AA6">
        <w:rPr>
          <w:i/>
          <w:sz w:val="28"/>
          <w:szCs w:val="28"/>
        </w:rPr>
        <w:t>h</w:t>
      </w:r>
      <w:r w:rsidR="001A20FB" w:rsidRPr="001A20FB">
        <w:rPr>
          <w:sz w:val="28"/>
          <w:szCs w:val="28"/>
        </w:rPr>
        <w:t xml:space="preserve">, </w:t>
      </w:r>
      <w:r w:rsidR="001A20FB" w:rsidRPr="001A20FB">
        <w:rPr>
          <w:sz w:val="28"/>
          <w:szCs w:val="28"/>
        </w:rPr>
        <w:sym w:font="Symbol" w:char="F044"/>
      </w:r>
      <w:r w:rsidR="001A20FB" w:rsidRPr="00C05AA6">
        <w:rPr>
          <w:i/>
          <w:sz w:val="28"/>
          <w:szCs w:val="28"/>
        </w:rPr>
        <w:t>s</w:t>
      </w:r>
      <w:r w:rsidR="001A20F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A20FB">
        <w:rPr>
          <w:sz w:val="28"/>
          <w:szCs w:val="28"/>
        </w:rPr>
        <w:t xml:space="preserve"> таблице </w:t>
      </w:r>
      <w:r>
        <w:rPr>
          <w:sz w:val="28"/>
          <w:szCs w:val="28"/>
        </w:rPr>
        <w:t>4 могут получаться отрицательными.</w:t>
      </w:r>
    </w:p>
    <w:p w:rsidR="00C05AA6" w:rsidRPr="00AD32B5" w:rsidRDefault="00C05AA6" w:rsidP="001A20FB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Результаты расчетов заносятся в таблицу 5.</w:t>
      </w:r>
    </w:p>
    <w:p w:rsidR="00C05AA6" w:rsidRDefault="00C05AA6" w:rsidP="0009240F">
      <w:pPr>
        <w:tabs>
          <w:tab w:val="left" w:pos="1127"/>
        </w:tabs>
        <w:spacing w:line="290" w:lineRule="auto"/>
        <w:rPr>
          <w:sz w:val="28"/>
        </w:rPr>
        <w:sectPr w:rsidR="00C05AA6" w:rsidSect="001A20FB">
          <w:pgSz w:w="16840" w:h="11910" w:orient="landscape"/>
          <w:pgMar w:top="1418" w:right="1134" w:bottom="1418" w:left="1701" w:header="0" w:footer="1134" w:gutter="0"/>
          <w:cols w:space="720"/>
          <w:docGrid w:linePitch="299"/>
        </w:sectPr>
      </w:pPr>
    </w:p>
    <w:tbl>
      <w:tblPr>
        <w:tblStyle w:val="ad"/>
        <w:tblpPr w:leftFromText="180" w:rightFromText="180" w:horzAnchor="margin" w:tblpY="448"/>
        <w:tblW w:w="0" w:type="auto"/>
        <w:tblLook w:val="04A0" w:firstRow="1" w:lastRow="0" w:firstColumn="1" w:lastColumn="0" w:noHBand="0" w:noVBand="1"/>
      </w:tblPr>
      <w:tblGrid>
        <w:gridCol w:w="1197"/>
        <w:gridCol w:w="944"/>
        <w:gridCol w:w="1146"/>
        <w:gridCol w:w="1045"/>
        <w:gridCol w:w="1045"/>
        <w:gridCol w:w="1324"/>
        <w:gridCol w:w="944"/>
        <w:gridCol w:w="944"/>
        <w:gridCol w:w="701"/>
      </w:tblGrid>
      <w:tr w:rsidR="00C05AA6" w:rsidRPr="00C05AA6" w:rsidTr="00FF213D">
        <w:tc>
          <w:tcPr>
            <w:tcW w:w="1197" w:type="dxa"/>
            <w:vMerge w:val="restart"/>
            <w:vAlign w:val="center"/>
          </w:tcPr>
          <w:p w:rsidR="00C05AA6" w:rsidRPr="00DF7CE0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b/>
                <w:sz w:val="24"/>
                <w:szCs w:val="24"/>
              </w:rPr>
            </w:pPr>
            <w:r w:rsidRPr="00DF7CE0">
              <w:rPr>
                <w:b/>
                <w:sz w:val="24"/>
                <w:szCs w:val="24"/>
              </w:rPr>
              <w:t>Процесс</w:t>
            </w:r>
          </w:p>
        </w:tc>
        <w:tc>
          <w:tcPr>
            <w:tcW w:w="944" w:type="dxa"/>
            <w:vMerge w:val="restart"/>
            <w:vAlign w:val="center"/>
          </w:tcPr>
          <w:p w:rsidR="00C05AA6" w:rsidRPr="00FF213D" w:rsidRDefault="00C05AA6" w:rsidP="00FF213D">
            <w:pPr>
              <w:ind w:firstLine="18"/>
              <w:jc w:val="center"/>
              <w:rPr>
                <w:b/>
                <w:sz w:val="28"/>
                <w:szCs w:val="28"/>
              </w:rPr>
            </w:pPr>
            <w:r w:rsidRPr="00FF213D">
              <w:rPr>
                <w:b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146" w:type="dxa"/>
            <w:vMerge w:val="restart"/>
            <w:vAlign w:val="center"/>
          </w:tcPr>
          <w:p w:rsidR="00C05AA6" w:rsidRPr="00FF213D" w:rsidRDefault="00C05AA6" w:rsidP="00FF213D">
            <w:pPr>
              <w:jc w:val="center"/>
              <w:rPr>
                <w:b/>
                <w:sz w:val="28"/>
                <w:szCs w:val="28"/>
              </w:rPr>
            </w:pPr>
            <w:r w:rsidRPr="00FF213D">
              <w:rPr>
                <w:b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1045" w:type="dxa"/>
            <w:vMerge w:val="restart"/>
            <w:vAlign w:val="center"/>
          </w:tcPr>
          <w:p w:rsidR="00C05AA6" w:rsidRPr="00FF213D" w:rsidRDefault="00C05AA6" w:rsidP="00FF213D">
            <w:pPr>
              <w:jc w:val="center"/>
              <w:rPr>
                <w:b/>
                <w:sz w:val="28"/>
                <w:szCs w:val="28"/>
              </w:rPr>
            </w:pPr>
            <w:r w:rsidRPr="00FF213D">
              <w:rPr>
                <w:b/>
                <w:sz w:val="28"/>
                <w:szCs w:val="28"/>
                <w:lang w:val="en-US"/>
              </w:rPr>
              <w:sym w:font="Symbol" w:char="F044"/>
            </w:r>
            <w:r w:rsidRPr="00FF213D">
              <w:rPr>
                <w:b/>
                <w:i/>
                <w:sz w:val="28"/>
                <w:szCs w:val="28"/>
                <w:lang w:val="en-US"/>
              </w:rPr>
              <w:t>u</w:t>
            </w:r>
          </w:p>
        </w:tc>
        <w:tc>
          <w:tcPr>
            <w:tcW w:w="1045" w:type="dxa"/>
            <w:vMerge w:val="restart"/>
            <w:vAlign w:val="center"/>
          </w:tcPr>
          <w:p w:rsidR="00C05AA6" w:rsidRPr="00FF213D" w:rsidRDefault="00C05AA6" w:rsidP="00FF213D">
            <w:pPr>
              <w:jc w:val="center"/>
              <w:rPr>
                <w:b/>
                <w:sz w:val="28"/>
                <w:szCs w:val="28"/>
              </w:rPr>
            </w:pPr>
            <w:r w:rsidRPr="00FF213D">
              <w:rPr>
                <w:b/>
                <w:sz w:val="28"/>
                <w:szCs w:val="28"/>
                <w:lang w:val="en-US"/>
              </w:rPr>
              <w:sym w:font="Symbol" w:char="F044"/>
            </w:r>
            <w:r w:rsidRPr="00FF213D">
              <w:rPr>
                <w:b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1324" w:type="dxa"/>
            <w:vMerge w:val="restart"/>
            <w:vAlign w:val="center"/>
          </w:tcPr>
          <w:p w:rsidR="00C05AA6" w:rsidRPr="00FF213D" w:rsidRDefault="00C05AA6" w:rsidP="00FF213D">
            <w:pPr>
              <w:jc w:val="center"/>
              <w:rPr>
                <w:b/>
                <w:sz w:val="28"/>
                <w:szCs w:val="28"/>
              </w:rPr>
            </w:pPr>
            <w:r w:rsidRPr="00FF213D">
              <w:rPr>
                <w:b/>
                <w:sz w:val="28"/>
                <w:szCs w:val="28"/>
                <w:lang w:val="en-US"/>
              </w:rPr>
              <w:sym w:font="Symbol" w:char="F044"/>
            </w:r>
            <w:r w:rsidRPr="00FF213D">
              <w:rPr>
                <w:b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2589" w:type="dxa"/>
            <w:gridSpan w:val="3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  <w:r w:rsidRPr="00C05AA6">
              <w:rPr>
                <w:sz w:val="24"/>
                <w:szCs w:val="24"/>
              </w:rPr>
              <w:t>Параметры цикла</w:t>
            </w:r>
          </w:p>
        </w:tc>
      </w:tr>
      <w:tr w:rsidR="00FF213D" w:rsidRPr="00C05AA6" w:rsidTr="00FF213D">
        <w:tc>
          <w:tcPr>
            <w:tcW w:w="1197" w:type="dxa"/>
            <w:vMerge/>
            <w:vAlign w:val="center"/>
          </w:tcPr>
          <w:p w:rsidR="00FF213D" w:rsidRPr="00DF7CE0" w:rsidRDefault="00FF213D" w:rsidP="00FF213D">
            <w:pPr>
              <w:tabs>
                <w:tab w:val="left" w:pos="1127"/>
              </w:tabs>
              <w:spacing w:line="29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FF213D" w:rsidRPr="00C05AA6" w:rsidRDefault="00FF213D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  <w:vAlign w:val="center"/>
          </w:tcPr>
          <w:p w:rsidR="00FF213D" w:rsidRPr="00C05AA6" w:rsidRDefault="00FF213D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FF213D" w:rsidRPr="00C05AA6" w:rsidRDefault="00FF213D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FF213D" w:rsidRPr="00C05AA6" w:rsidRDefault="00FF213D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FF213D" w:rsidRPr="00C05AA6" w:rsidRDefault="00FF213D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F213D" w:rsidRPr="00FF213D" w:rsidRDefault="00FF213D" w:rsidP="00FF213D">
            <w:pPr>
              <w:ind w:firstLine="18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FF213D">
              <w:rPr>
                <w:b/>
                <w:i/>
                <w:sz w:val="28"/>
                <w:szCs w:val="28"/>
                <w:lang w:val="en-US"/>
              </w:rPr>
              <w:t>l</w:t>
            </w:r>
            <w:r w:rsidRPr="00FF213D">
              <w:rPr>
                <w:b/>
                <w:sz w:val="28"/>
                <w:szCs w:val="28"/>
                <w:vertAlign w:val="subscript"/>
              </w:rPr>
              <w:t>ц</w:t>
            </w:r>
          </w:p>
        </w:tc>
        <w:tc>
          <w:tcPr>
            <w:tcW w:w="944" w:type="dxa"/>
            <w:vAlign w:val="center"/>
          </w:tcPr>
          <w:p w:rsidR="00FF213D" w:rsidRPr="00FF213D" w:rsidRDefault="00FF213D" w:rsidP="00FF213D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FF213D">
              <w:rPr>
                <w:b/>
                <w:i/>
                <w:sz w:val="28"/>
                <w:szCs w:val="28"/>
                <w:lang w:val="en-US"/>
              </w:rPr>
              <w:t>q</w:t>
            </w:r>
            <w:r>
              <w:rPr>
                <w:b/>
                <w:sz w:val="28"/>
                <w:szCs w:val="28"/>
                <w:vertAlign w:val="subscript"/>
              </w:rPr>
              <w:t>ц</w:t>
            </w:r>
          </w:p>
        </w:tc>
        <w:tc>
          <w:tcPr>
            <w:tcW w:w="701" w:type="dxa"/>
            <w:vAlign w:val="center"/>
          </w:tcPr>
          <w:p w:rsidR="00FF213D" w:rsidRPr="00FF213D" w:rsidRDefault="00FF213D" w:rsidP="00FF213D">
            <w:pPr>
              <w:tabs>
                <w:tab w:val="left" w:pos="1127"/>
              </w:tabs>
              <w:spacing w:line="290" w:lineRule="auto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FF213D">
              <w:rPr>
                <w:b/>
                <w:sz w:val="28"/>
                <w:szCs w:val="28"/>
                <w:lang w:val="en-US"/>
              </w:rPr>
              <w:t>η</w:t>
            </w:r>
            <w:r w:rsidRPr="00FF213D">
              <w:rPr>
                <w:b/>
                <w:i/>
                <w:sz w:val="28"/>
                <w:szCs w:val="28"/>
                <w:vertAlign w:val="subscript"/>
              </w:rPr>
              <w:t>t</w:t>
            </w:r>
          </w:p>
        </w:tc>
      </w:tr>
      <w:tr w:rsidR="00C05AA6" w:rsidRPr="00C05AA6" w:rsidTr="00FF213D">
        <w:tc>
          <w:tcPr>
            <w:tcW w:w="1197" w:type="dxa"/>
            <w:vMerge/>
            <w:vAlign w:val="center"/>
          </w:tcPr>
          <w:p w:rsidR="00C05AA6" w:rsidRPr="00DF7CE0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  <w:r w:rsidRPr="00C05AA6">
              <w:rPr>
                <w:sz w:val="24"/>
                <w:szCs w:val="24"/>
              </w:rPr>
              <w:t>кДж/кг</w:t>
            </w:r>
          </w:p>
        </w:tc>
        <w:tc>
          <w:tcPr>
            <w:tcW w:w="1146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  <w:r w:rsidRPr="00C05AA6">
              <w:rPr>
                <w:sz w:val="24"/>
                <w:szCs w:val="24"/>
              </w:rPr>
              <w:t>кДж/кг</w:t>
            </w: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  <w:r w:rsidRPr="00C05AA6">
              <w:rPr>
                <w:sz w:val="24"/>
                <w:szCs w:val="24"/>
              </w:rPr>
              <w:t>кДж/кг</w:t>
            </w: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  <w:r w:rsidRPr="00C05AA6">
              <w:rPr>
                <w:sz w:val="24"/>
                <w:szCs w:val="24"/>
              </w:rPr>
              <w:t>кДж/кг</w:t>
            </w:r>
          </w:p>
        </w:tc>
        <w:tc>
          <w:tcPr>
            <w:tcW w:w="132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  <w:r w:rsidRPr="00C05AA6">
              <w:rPr>
                <w:sz w:val="24"/>
                <w:szCs w:val="24"/>
              </w:rPr>
              <w:t>кДж/(К∙кг)</w:t>
            </w:r>
          </w:p>
        </w:tc>
        <w:tc>
          <w:tcPr>
            <w:tcW w:w="94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  <w:r w:rsidRPr="00C05AA6">
              <w:rPr>
                <w:sz w:val="24"/>
                <w:szCs w:val="24"/>
              </w:rPr>
              <w:t>кДж/кг</w:t>
            </w:r>
          </w:p>
        </w:tc>
        <w:tc>
          <w:tcPr>
            <w:tcW w:w="94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  <w:r w:rsidRPr="00C05AA6">
              <w:rPr>
                <w:sz w:val="24"/>
                <w:szCs w:val="24"/>
              </w:rPr>
              <w:t>кДж/кг</w:t>
            </w:r>
          </w:p>
        </w:tc>
        <w:tc>
          <w:tcPr>
            <w:tcW w:w="701" w:type="dxa"/>
            <w:vAlign w:val="center"/>
          </w:tcPr>
          <w:p w:rsidR="00C05AA6" w:rsidRPr="00FF213D" w:rsidRDefault="00FF213D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C05AA6" w:rsidRPr="00C05AA6" w:rsidTr="00FF213D">
        <w:trPr>
          <w:trHeight w:val="514"/>
        </w:trPr>
        <w:tc>
          <w:tcPr>
            <w:tcW w:w="1197" w:type="dxa"/>
            <w:vAlign w:val="center"/>
          </w:tcPr>
          <w:p w:rsidR="00C05AA6" w:rsidRPr="00DF7CE0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b/>
                <w:sz w:val="24"/>
                <w:szCs w:val="24"/>
              </w:rPr>
            </w:pPr>
            <w:r w:rsidRPr="00DF7CE0">
              <w:rPr>
                <w:b/>
                <w:sz w:val="24"/>
                <w:szCs w:val="24"/>
              </w:rPr>
              <w:t xml:space="preserve">1 – 2 </w:t>
            </w:r>
          </w:p>
        </w:tc>
        <w:tc>
          <w:tcPr>
            <w:tcW w:w="94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</w:tr>
      <w:tr w:rsidR="00C05AA6" w:rsidRPr="00C05AA6" w:rsidTr="00FF213D">
        <w:trPr>
          <w:trHeight w:val="563"/>
        </w:trPr>
        <w:tc>
          <w:tcPr>
            <w:tcW w:w="1197" w:type="dxa"/>
            <w:vAlign w:val="center"/>
          </w:tcPr>
          <w:p w:rsidR="00C05AA6" w:rsidRPr="00DF7CE0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b/>
                <w:sz w:val="24"/>
                <w:szCs w:val="24"/>
              </w:rPr>
            </w:pPr>
            <w:r w:rsidRPr="00DF7CE0">
              <w:rPr>
                <w:b/>
                <w:sz w:val="24"/>
                <w:szCs w:val="24"/>
              </w:rPr>
              <w:t xml:space="preserve">2 – 3 </w:t>
            </w:r>
          </w:p>
        </w:tc>
        <w:tc>
          <w:tcPr>
            <w:tcW w:w="94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</w:tr>
      <w:tr w:rsidR="00C05AA6" w:rsidRPr="00C05AA6" w:rsidTr="00FF213D">
        <w:trPr>
          <w:trHeight w:val="557"/>
        </w:trPr>
        <w:tc>
          <w:tcPr>
            <w:tcW w:w="1197" w:type="dxa"/>
            <w:vAlign w:val="center"/>
          </w:tcPr>
          <w:p w:rsidR="00C05AA6" w:rsidRPr="00DF7CE0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b/>
                <w:sz w:val="24"/>
                <w:szCs w:val="24"/>
              </w:rPr>
            </w:pPr>
            <w:r w:rsidRPr="00DF7CE0">
              <w:rPr>
                <w:b/>
                <w:sz w:val="24"/>
                <w:szCs w:val="24"/>
              </w:rPr>
              <w:t xml:space="preserve">3 – 4 </w:t>
            </w:r>
          </w:p>
        </w:tc>
        <w:tc>
          <w:tcPr>
            <w:tcW w:w="94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</w:tr>
      <w:tr w:rsidR="00C05AA6" w:rsidRPr="00C05AA6" w:rsidTr="00FF213D">
        <w:trPr>
          <w:trHeight w:val="551"/>
        </w:trPr>
        <w:tc>
          <w:tcPr>
            <w:tcW w:w="1197" w:type="dxa"/>
            <w:vAlign w:val="center"/>
          </w:tcPr>
          <w:p w:rsidR="00C05AA6" w:rsidRPr="00DF7CE0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b/>
                <w:sz w:val="24"/>
                <w:szCs w:val="24"/>
              </w:rPr>
            </w:pPr>
            <w:r w:rsidRPr="00DF7CE0">
              <w:rPr>
                <w:b/>
                <w:sz w:val="24"/>
                <w:szCs w:val="24"/>
              </w:rPr>
              <w:t xml:space="preserve">4 – 1 </w:t>
            </w:r>
          </w:p>
        </w:tc>
        <w:tc>
          <w:tcPr>
            <w:tcW w:w="94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vAlign w:val="center"/>
          </w:tcPr>
          <w:p w:rsidR="00C05AA6" w:rsidRPr="00C05AA6" w:rsidRDefault="00C05AA6" w:rsidP="00FF213D">
            <w:pPr>
              <w:tabs>
                <w:tab w:val="left" w:pos="1127"/>
              </w:tabs>
              <w:spacing w:line="290" w:lineRule="auto"/>
              <w:jc w:val="center"/>
              <w:rPr>
                <w:sz w:val="24"/>
                <w:szCs w:val="24"/>
              </w:rPr>
            </w:pPr>
          </w:p>
        </w:tc>
      </w:tr>
    </w:tbl>
    <w:p w:rsidR="001A20FB" w:rsidRPr="00C05AA6" w:rsidRDefault="00C05AA6" w:rsidP="00C05AA6">
      <w:pPr>
        <w:tabs>
          <w:tab w:val="left" w:pos="1127"/>
        </w:tabs>
        <w:spacing w:line="290" w:lineRule="auto"/>
        <w:jc w:val="right"/>
        <w:rPr>
          <w:sz w:val="28"/>
          <w:szCs w:val="28"/>
        </w:rPr>
      </w:pPr>
      <w:r w:rsidRPr="00C05AA6">
        <w:rPr>
          <w:sz w:val="28"/>
          <w:szCs w:val="28"/>
        </w:rPr>
        <w:t xml:space="preserve">Таблица 5 – Результаты расчетов </w:t>
      </w:r>
    </w:p>
    <w:p w:rsidR="00C05AA6" w:rsidRDefault="00C05AA6" w:rsidP="0009240F">
      <w:pPr>
        <w:tabs>
          <w:tab w:val="left" w:pos="1127"/>
        </w:tabs>
        <w:spacing w:line="290" w:lineRule="auto"/>
        <w:rPr>
          <w:sz w:val="24"/>
          <w:szCs w:val="24"/>
        </w:rPr>
      </w:pPr>
    </w:p>
    <w:p w:rsidR="00FF213D" w:rsidRDefault="00FF213D" w:rsidP="00FF213D">
      <w:pPr>
        <w:pStyle w:val="a4"/>
        <w:widowControl/>
        <w:numPr>
          <w:ilvl w:val="0"/>
          <w:numId w:val="10"/>
        </w:numPr>
        <w:autoSpaceDE/>
        <w:autoSpaceDN/>
        <w:ind w:left="0" w:firstLine="360"/>
        <w:contextualSpacing/>
        <w:rPr>
          <w:sz w:val="28"/>
          <w:szCs w:val="28"/>
        </w:rPr>
      </w:pPr>
      <w:r w:rsidRPr="00FF4BFC">
        <w:rPr>
          <w:sz w:val="28"/>
          <w:szCs w:val="28"/>
        </w:rPr>
        <w:t xml:space="preserve">Для определения </w:t>
      </w:r>
      <w:r>
        <w:rPr>
          <w:sz w:val="28"/>
          <w:szCs w:val="28"/>
        </w:rPr>
        <w:t>удельной</w:t>
      </w:r>
      <w:r w:rsidRPr="00FF4BFC">
        <w:rPr>
          <w:sz w:val="28"/>
          <w:szCs w:val="28"/>
        </w:rPr>
        <w:t xml:space="preserve"> работы и</w:t>
      </w:r>
      <w:r>
        <w:rPr>
          <w:sz w:val="28"/>
          <w:szCs w:val="28"/>
        </w:rPr>
        <w:t xml:space="preserve"> </w:t>
      </w:r>
      <w:r w:rsidRPr="00FF213D">
        <w:rPr>
          <w:sz w:val="28"/>
          <w:szCs w:val="28"/>
        </w:rPr>
        <w:t xml:space="preserve">удельного </w:t>
      </w:r>
      <w:r w:rsidRPr="00FF4BFC">
        <w:rPr>
          <w:sz w:val="28"/>
          <w:szCs w:val="28"/>
        </w:rPr>
        <w:t>количества теплоты за цикл (</w:t>
      </w:r>
      <w:proofErr w:type="spellStart"/>
      <w:r w:rsidRPr="00FF213D">
        <w:rPr>
          <w:i/>
          <w:sz w:val="28"/>
          <w:szCs w:val="28"/>
        </w:rPr>
        <w:t>l</w:t>
      </w:r>
      <w:r w:rsidRPr="00FF213D">
        <w:rPr>
          <w:sz w:val="28"/>
          <w:szCs w:val="28"/>
          <w:vertAlign w:val="subscript"/>
        </w:rPr>
        <w:t>ц</w:t>
      </w:r>
      <w:proofErr w:type="spellEnd"/>
      <w:r w:rsidRPr="00FF4BFC">
        <w:rPr>
          <w:sz w:val="28"/>
          <w:szCs w:val="28"/>
        </w:rPr>
        <w:t xml:space="preserve"> и </w:t>
      </w:r>
      <w:proofErr w:type="spellStart"/>
      <w:r w:rsidRPr="00FF213D">
        <w:rPr>
          <w:i/>
          <w:sz w:val="28"/>
          <w:szCs w:val="28"/>
        </w:rPr>
        <w:t>q</w:t>
      </w:r>
      <w:r w:rsidRPr="00FF213D">
        <w:rPr>
          <w:sz w:val="28"/>
          <w:szCs w:val="28"/>
          <w:vertAlign w:val="subscript"/>
        </w:rPr>
        <w:t>ц</w:t>
      </w:r>
      <w:proofErr w:type="spellEnd"/>
      <w:r w:rsidRPr="00FF4B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F4BFC">
        <w:rPr>
          <w:sz w:val="28"/>
          <w:szCs w:val="28"/>
        </w:rPr>
        <w:t xml:space="preserve">необходимо просуммировать </w:t>
      </w:r>
      <w:r>
        <w:rPr>
          <w:sz w:val="28"/>
          <w:szCs w:val="28"/>
        </w:rPr>
        <w:t xml:space="preserve">все </w:t>
      </w:r>
      <w:r w:rsidRPr="00FF4BFC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FF4BFC">
        <w:rPr>
          <w:sz w:val="28"/>
          <w:szCs w:val="28"/>
        </w:rPr>
        <w:t>в каждом процессе</w:t>
      </w:r>
      <w:r>
        <w:rPr>
          <w:sz w:val="28"/>
          <w:szCs w:val="28"/>
        </w:rPr>
        <w:t xml:space="preserve"> удельной</w:t>
      </w:r>
      <w:r w:rsidRPr="00FF4BFC">
        <w:rPr>
          <w:sz w:val="28"/>
          <w:szCs w:val="28"/>
        </w:rPr>
        <w:t xml:space="preserve"> работы и </w:t>
      </w:r>
      <w:r>
        <w:rPr>
          <w:sz w:val="28"/>
          <w:szCs w:val="28"/>
        </w:rPr>
        <w:t xml:space="preserve">удельного </w:t>
      </w:r>
      <w:r w:rsidRPr="00FF4BFC">
        <w:rPr>
          <w:sz w:val="28"/>
          <w:szCs w:val="28"/>
        </w:rPr>
        <w:t>количества теплоты</w:t>
      </w:r>
      <w:r>
        <w:rPr>
          <w:sz w:val="28"/>
          <w:szCs w:val="28"/>
        </w:rPr>
        <w:t xml:space="preserve"> в соответствующих столбцах</w:t>
      </w:r>
      <w:r w:rsidRPr="00FF4BFC">
        <w:rPr>
          <w:sz w:val="28"/>
          <w:szCs w:val="28"/>
        </w:rPr>
        <w:t>.</w:t>
      </w:r>
    </w:p>
    <w:p w:rsidR="00FF213D" w:rsidRDefault="00FF213D" w:rsidP="00FF213D">
      <w:pPr>
        <w:pStyle w:val="a4"/>
        <w:widowControl/>
        <w:numPr>
          <w:ilvl w:val="0"/>
          <w:numId w:val="10"/>
        </w:numPr>
        <w:autoSpaceDE/>
        <w:autoSpaceDN/>
        <w:ind w:left="0" w:firstLine="360"/>
        <w:contextualSpacing/>
        <w:rPr>
          <w:sz w:val="28"/>
          <w:szCs w:val="28"/>
        </w:rPr>
      </w:pPr>
      <w:r w:rsidRPr="00FF4BFC">
        <w:rPr>
          <w:sz w:val="28"/>
          <w:szCs w:val="28"/>
        </w:rPr>
        <w:t>Термический КПД определяется по следующей формуле</w:t>
      </w:r>
      <w:r>
        <w:rPr>
          <w:sz w:val="28"/>
          <w:szCs w:val="28"/>
        </w:rPr>
        <w:t>:</w:t>
      </w:r>
    </w:p>
    <w:p w:rsidR="00FF213D" w:rsidRPr="00FF4BFC" w:rsidRDefault="00586478" w:rsidP="00FF213D">
      <w:pPr>
        <w:pStyle w:val="a4"/>
        <w:widowControl/>
        <w:autoSpaceDE/>
        <w:autoSpaceDN/>
        <w:ind w:left="360" w:firstLine="0"/>
        <w:contextualSpacing/>
        <w:jc w:val="right"/>
        <w:rPr>
          <w:sz w:val="28"/>
          <w:szCs w:val="28"/>
        </w:rPr>
      </w:pPr>
      <w:r w:rsidRPr="00FF213D">
        <w:rPr>
          <w:noProof/>
          <w:position w:val="-26"/>
          <w:sz w:val="28"/>
          <w:szCs w:val="28"/>
        </w:rPr>
        <w:object w:dxaOrig="4080" w:dyaOrig="620">
          <v:shape id="_x0000_i1030" type="#_x0000_t75" alt="" style="width:300.05pt;height:44.7pt;mso-width-percent:0;mso-height-percent:0;mso-width-percent:0;mso-height-percent:0" o:ole="">
            <v:imagedata r:id="rId78" o:title=""/>
          </v:shape>
          <o:OLEObject Type="Embed" ProgID="Equation.3" ShapeID="_x0000_i1030" DrawAspect="Content" ObjectID="_1807945264" r:id="rId79"/>
        </w:object>
      </w:r>
    </w:p>
    <w:p w:rsidR="00FF213D" w:rsidRPr="00FF213D" w:rsidRDefault="00FF213D" w:rsidP="00FF213D">
      <w:pPr>
        <w:widowControl/>
        <w:autoSpaceDE/>
        <w:autoSpaceDN/>
        <w:contextualSpacing/>
        <w:rPr>
          <w:sz w:val="28"/>
          <w:szCs w:val="28"/>
        </w:rPr>
      </w:pPr>
      <w:r w:rsidRPr="00FF213D">
        <w:rPr>
          <w:sz w:val="28"/>
          <w:szCs w:val="28"/>
        </w:rPr>
        <w:t xml:space="preserve">где </w:t>
      </w:r>
      <w:r w:rsidR="00586478" w:rsidRPr="00C41EDE">
        <w:rPr>
          <w:noProof/>
          <w:position w:val="-10"/>
        </w:rPr>
        <w:object w:dxaOrig="460" w:dyaOrig="300">
          <v:shape id="_x0000_i1029" type="#_x0000_t75" alt="" style="width:31.75pt;height:19.7pt;mso-width-percent:0;mso-height-percent:0;mso-width-percent:0;mso-height-percent:0" o:ole="">
            <v:imagedata r:id="rId80" o:title=""/>
          </v:shape>
          <o:OLEObject Type="Embed" ProgID="Equation.3" ShapeID="_x0000_i1029" DrawAspect="Content" ObjectID="_1807945265" r:id="rId81"/>
        </w:object>
      </w:r>
      <w:r w:rsidRPr="00FF213D">
        <w:rPr>
          <w:sz w:val="28"/>
          <w:szCs w:val="28"/>
        </w:rPr>
        <w:t xml:space="preserve"> – сумма положительных значений удельного количества теплоты, рассчитанных для процессов.</w:t>
      </w:r>
    </w:p>
    <w:p w:rsidR="00A87452" w:rsidRDefault="00FF213D" w:rsidP="00A87452">
      <w:pPr>
        <w:pStyle w:val="a4"/>
        <w:widowControl/>
        <w:numPr>
          <w:ilvl w:val="0"/>
          <w:numId w:val="10"/>
        </w:numPr>
        <w:autoSpaceDE/>
        <w:autoSpaceDN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расчета </w:t>
      </w:r>
      <w:r w:rsidR="00A87452">
        <w:rPr>
          <w:sz w:val="28"/>
          <w:szCs w:val="28"/>
        </w:rPr>
        <w:t xml:space="preserve">на листочке в клеточку или на миллиметровке </w:t>
      </w:r>
      <w:r>
        <w:rPr>
          <w:sz w:val="28"/>
          <w:szCs w:val="28"/>
        </w:rPr>
        <w:t xml:space="preserve">в масштабе построить цикл </w:t>
      </w:r>
      <w:r w:rsidRPr="009A0ED1">
        <w:rPr>
          <w:sz w:val="28"/>
          <w:szCs w:val="28"/>
        </w:rPr>
        <w:t xml:space="preserve">в </w:t>
      </w:r>
      <w:proofErr w:type="spellStart"/>
      <w:r w:rsidRPr="00FF213D">
        <w:rPr>
          <w:i/>
          <w:sz w:val="28"/>
          <w:szCs w:val="28"/>
        </w:rPr>
        <w:t>pv</w:t>
      </w:r>
      <w:proofErr w:type="spellEnd"/>
      <w:r w:rsidRPr="009A0ED1">
        <w:rPr>
          <w:sz w:val="28"/>
          <w:szCs w:val="28"/>
        </w:rPr>
        <w:t xml:space="preserve">- и </w:t>
      </w:r>
      <w:proofErr w:type="spellStart"/>
      <w:r w:rsidRPr="00FF213D">
        <w:rPr>
          <w:i/>
          <w:sz w:val="28"/>
          <w:szCs w:val="28"/>
        </w:rPr>
        <w:t>Ts</w:t>
      </w:r>
      <w:proofErr w:type="spellEnd"/>
      <w:r w:rsidRPr="009A0ED1">
        <w:rPr>
          <w:sz w:val="28"/>
          <w:szCs w:val="28"/>
        </w:rPr>
        <w:t>-координатах</w:t>
      </w:r>
      <w:r>
        <w:rPr>
          <w:sz w:val="28"/>
          <w:szCs w:val="28"/>
        </w:rPr>
        <w:t>.</w:t>
      </w:r>
    </w:p>
    <w:p w:rsidR="00A87452" w:rsidRDefault="00FF213D" w:rsidP="00A87452">
      <w:pPr>
        <w:pStyle w:val="a4"/>
        <w:widowControl/>
        <w:autoSpaceDE/>
        <w:autoSpaceDN/>
        <w:ind w:left="0" w:firstLine="360"/>
        <w:contextualSpacing/>
        <w:rPr>
          <w:sz w:val="28"/>
          <w:szCs w:val="28"/>
        </w:rPr>
      </w:pPr>
      <w:r w:rsidRPr="00A87452">
        <w:rPr>
          <w:sz w:val="28"/>
          <w:szCs w:val="28"/>
        </w:rPr>
        <w:t xml:space="preserve">При построении графиков цикла в </w:t>
      </w:r>
      <w:proofErr w:type="spellStart"/>
      <w:r w:rsidRPr="00A87452">
        <w:rPr>
          <w:i/>
          <w:sz w:val="28"/>
          <w:szCs w:val="28"/>
        </w:rPr>
        <w:t>pv</w:t>
      </w:r>
      <w:proofErr w:type="spellEnd"/>
      <w:r w:rsidRPr="00A87452">
        <w:rPr>
          <w:sz w:val="28"/>
          <w:szCs w:val="28"/>
        </w:rPr>
        <w:t xml:space="preserve">- и </w:t>
      </w:r>
      <w:proofErr w:type="spellStart"/>
      <w:r w:rsidRPr="00A87452">
        <w:rPr>
          <w:i/>
          <w:sz w:val="28"/>
          <w:szCs w:val="28"/>
        </w:rPr>
        <w:t>Ts</w:t>
      </w:r>
      <w:proofErr w:type="spellEnd"/>
      <w:r w:rsidRPr="00A87452">
        <w:rPr>
          <w:sz w:val="28"/>
          <w:szCs w:val="28"/>
        </w:rPr>
        <w:t>-координатах должны быть нанес</w:t>
      </w:r>
      <w:r w:rsidR="00A87452">
        <w:rPr>
          <w:sz w:val="28"/>
          <w:szCs w:val="28"/>
        </w:rPr>
        <w:t>ены характерные точки (1,2,3,4)</w:t>
      </w:r>
      <w:r w:rsidRPr="00A87452">
        <w:rPr>
          <w:sz w:val="28"/>
          <w:szCs w:val="28"/>
        </w:rPr>
        <w:t>.</w:t>
      </w:r>
    </w:p>
    <w:p w:rsidR="00FF213D" w:rsidRPr="00A87452" w:rsidRDefault="00FF213D" w:rsidP="00A87452">
      <w:pPr>
        <w:pStyle w:val="a4"/>
        <w:widowControl/>
        <w:autoSpaceDE/>
        <w:autoSpaceDN/>
        <w:ind w:left="0" w:firstLine="360"/>
        <w:contextualSpacing/>
        <w:rPr>
          <w:sz w:val="28"/>
          <w:szCs w:val="28"/>
        </w:rPr>
      </w:pPr>
      <w:r w:rsidRPr="00A87452">
        <w:rPr>
          <w:sz w:val="28"/>
          <w:szCs w:val="28"/>
        </w:rPr>
        <w:t xml:space="preserve">Для построения графика в </w:t>
      </w:r>
      <w:r w:rsidRPr="00A87452">
        <w:rPr>
          <w:i/>
          <w:sz w:val="28"/>
          <w:szCs w:val="28"/>
        </w:rPr>
        <w:t>Ts</w:t>
      </w:r>
      <w:r w:rsidRPr="00A87452">
        <w:rPr>
          <w:sz w:val="28"/>
          <w:szCs w:val="28"/>
        </w:rPr>
        <w:t xml:space="preserve">-координатах необходимо </w:t>
      </w:r>
      <w:r w:rsidR="00A87452">
        <w:rPr>
          <w:sz w:val="28"/>
          <w:szCs w:val="28"/>
        </w:rPr>
        <w:t xml:space="preserve">дополнительно </w:t>
      </w:r>
      <w:r w:rsidRPr="00A87452">
        <w:rPr>
          <w:sz w:val="28"/>
          <w:szCs w:val="28"/>
        </w:rPr>
        <w:t xml:space="preserve">рассчитать энтропию в каждой точке. Точка 1 определяется, исходя из того, что условный нуль энтропии соответствует нормальным физическим условиям (т.е. </w:t>
      </w:r>
      <w:r w:rsidR="00A87452">
        <w:rPr>
          <w:i/>
          <w:sz w:val="28"/>
          <w:szCs w:val="28"/>
        </w:rPr>
        <w:t>s</w:t>
      </w:r>
      <w:r w:rsidRPr="00A87452">
        <w:rPr>
          <w:sz w:val="28"/>
          <w:szCs w:val="28"/>
          <w:vertAlign w:val="subscript"/>
        </w:rPr>
        <w:t>0</w:t>
      </w:r>
      <w:r w:rsidRPr="00A87452">
        <w:rPr>
          <w:sz w:val="28"/>
          <w:szCs w:val="28"/>
        </w:rPr>
        <w:t xml:space="preserve"> = 0 при </w:t>
      </w:r>
      <w:r w:rsidRPr="00A87452">
        <w:rPr>
          <w:i/>
          <w:sz w:val="28"/>
          <w:szCs w:val="28"/>
        </w:rPr>
        <w:t>p</w:t>
      </w:r>
      <w:r w:rsidRPr="00A87452">
        <w:rPr>
          <w:sz w:val="28"/>
          <w:szCs w:val="28"/>
          <w:vertAlign w:val="subscript"/>
        </w:rPr>
        <w:t>0</w:t>
      </w:r>
      <w:r w:rsidRPr="00A87452">
        <w:rPr>
          <w:sz w:val="28"/>
          <w:szCs w:val="28"/>
        </w:rPr>
        <w:t xml:space="preserve"> = 101325 Па и </w:t>
      </w:r>
      <w:r w:rsidRPr="00A87452">
        <w:rPr>
          <w:i/>
          <w:sz w:val="28"/>
          <w:szCs w:val="28"/>
        </w:rPr>
        <w:t>T</w:t>
      </w:r>
      <w:r w:rsidRPr="00A87452">
        <w:rPr>
          <w:sz w:val="28"/>
          <w:szCs w:val="28"/>
          <w:vertAlign w:val="subscript"/>
        </w:rPr>
        <w:t>o</w:t>
      </w:r>
      <w:r w:rsidRPr="00A87452">
        <w:rPr>
          <w:sz w:val="28"/>
          <w:szCs w:val="28"/>
        </w:rPr>
        <w:t xml:space="preserve"> = 273 К) по следующей формуле:</w:t>
      </w:r>
    </w:p>
    <w:p w:rsidR="00A87452" w:rsidRDefault="00586478" w:rsidP="00A87452">
      <w:pPr>
        <w:pStyle w:val="a4"/>
        <w:jc w:val="right"/>
        <w:rPr>
          <w:position w:val="-28"/>
          <w:lang w:val="en-US"/>
        </w:rPr>
      </w:pPr>
      <w:r w:rsidRPr="000D35C4">
        <w:rPr>
          <w:noProof/>
          <w:position w:val="-28"/>
        </w:rPr>
        <w:object w:dxaOrig="4540" w:dyaOrig="660">
          <v:shape id="_x0000_i1028" type="#_x0000_t75" alt="" style="width:303.2pt;height:43.85pt;mso-width-percent:0;mso-height-percent:0;mso-width-percent:0;mso-height-percent:0" o:ole="" fillcolor="window">
            <v:imagedata r:id="rId82" o:title=""/>
          </v:shape>
          <o:OLEObject Type="Embed" ProgID="Equation.3" ShapeID="_x0000_i1028" DrawAspect="Content" ObjectID="_1807945266" r:id="rId83"/>
        </w:object>
      </w:r>
    </w:p>
    <w:p w:rsidR="00A87452" w:rsidRDefault="00A87452" w:rsidP="00A87452">
      <w:pPr>
        <w:pStyle w:val="a4"/>
        <w:widowControl/>
        <w:autoSpaceDE/>
        <w:autoSpaceDN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FF213D" w:rsidRPr="00A87452">
        <w:rPr>
          <w:sz w:val="28"/>
          <w:szCs w:val="28"/>
        </w:rPr>
        <w:t>стальные точки определяются из расчетной таблицы исходя из значений изменения эн</w:t>
      </w:r>
      <w:r>
        <w:rPr>
          <w:sz w:val="28"/>
          <w:szCs w:val="28"/>
        </w:rPr>
        <w:t>тропии для каждого процесса:</w:t>
      </w:r>
    </w:p>
    <w:p w:rsidR="00FF213D" w:rsidRPr="00A87452" w:rsidRDefault="00586478" w:rsidP="00A87452">
      <w:pPr>
        <w:pStyle w:val="a4"/>
        <w:widowControl/>
        <w:autoSpaceDE/>
        <w:autoSpaceDN/>
        <w:ind w:left="0" w:firstLine="360"/>
        <w:contextualSpacing/>
        <w:jc w:val="right"/>
        <w:rPr>
          <w:sz w:val="28"/>
          <w:szCs w:val="28"/>
        </w:rPr>
      </w:pPr>
      <w:r w:rsidRPr="00A87452">
        <w:rPr>
          <w:noProof/>
          <w:position w:val="-10"/>
          <w:sz w:val="28"/>
          <w:szCs w:val="28"/>
        </w:rPr>
        <w:object w:dxaOrig="3980" w:dyaOrig="300">
          <v:shape id="_x0000_i1027" type="#_x0000_t75" alt="" style="width:285.3pt;height:22.35pt;mso-width-percent:0;mso-height-percent:0;mso-width-percent:0;mso-height-percent:0" o:ole="">
            <v:imagedata r:id="rId84" o:title=""/>
          </v:shape>
          <o:OLEObject Type="Embed" ProgID="Equation.3" ShapeID="_x0000_i1027" DrawAspect="Content" ObjectID="_1807945267" r:id="rId85"/>
        </w:object>
      </w:r>
    </w:p>
    <w:p w:rsidR="00C05AA6" w:rsidRDefault="00586478" w:rsidP="00A87452">
      <w:pPr>
        <w:tabs>
          <w:tab w:val="left" w:pos="1127"/>
        </w:tabs>
        <w:spacing w:line="290" w:lineRule="auto"/>
        <w:jc w:val="right"/>
        <w:rPr>
          <w:sz w:val="28"/>
          <w:szCs w:val="28"/>
        </w:rPr>
      </w:pPr>
      <w:r w:rsidRPr="00A87452">
        <w:rPr>
          <w:noProof/>
          <w:position w:val="-10"/>
          <w:sz w:val="28"/>
          <w:szCs w:val="28"/>
        </w:rPr>
        <w:object w:dxaOrig="4000" w:dyaOrig="300">
          <v:shape id="_x0000_i1026" type="#_x0000_t75" alt="" style="width:287.1pt;height:22.35pt;mso-width-percent:0;mso-height-percent:0;mso-width-percent:0;mso-height-percent:0" o:ole="">
            <v:imagedata r:id="rId86" o:title=""/>
          </v:shape>
          <o:OLEObject Type="Embed" ProgID="Equation.3" ShapeID="_x0000_i1026" DrawAspect="Content" ObjectID="_1807945268" r:id="rId87"/>
        </w:object>
      </w:r>
    </w:p>
    <w:p w:rsidR="00A87452" w:rsidRDefault="00586478" w:rsidP="00A87452">
      <w:pPr>
        <w:tabs>
          <w:tab w:val="left" w:pos="1127"/>
        </w:tabs>
        <w:spacing w:line="290" w:lineRule="auto"/>
        <w:jc w:val="right"/>
        <w:rPr>
          <w:sz w:val="28"/>
          <w:szCs w:val="28"/>
        </w:rPr>
      </w:pPr>
      <w:r w:rsidRPr="00A87452">
        <w:rPr>
          <w:noProof/>
          <w:position w:val="-10"/>
          <w:sz w:val="28"/>
          <w:szCs w:val="28"/>
        </w:rPr>
        <w:object w:dxaOrig="4000" w:dyaOrig="300">
          <v:shape id="_x0000_i1025" type="#_x0000_t75" alt="" style="width:287.1pt;height:22.35pt;mso-width-percent:0;mso-height-percent:0;mso-width-percent:0;mso-height-percent:0" o:ole="">
            <v:imagedata r:id="rId88" o:title=""/>
          </v:shape>
          <o:OLEObject Type="Embed" ProgID="Equation.3" ShapeID="_x0000_i1025" DrawAspect="Content" ObjectID="_1807945269" r:id="rId89"/>
        </w:object>
      </w:r>
    </w:p>
    <w:p w:rsidR="00A87452" w:rsidRDefault="00A874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7452" w:rsidRDefault="00A87452" w:rsidP="00A87452">
      <w:pPr>
        <w:pStyle w:val="a3"/>
        <w:spacing w:before="65"/>
        <w:ind w:left="1062" w:right="352"/>
        <w:jc w:val="center"/>
      </w:pPr>
      <w:r>
        <w:t>4. КОНТРОЛЬНЫЕ ВОПРОСЫ К ОТЧЕТУ РАБОТЫ</w:t>
      </w:r>
    </w:p>
    <w:p w:rsidR="00A87452" w:rsidRPr="00A87452" w:rsidRDefault="00A87452" w:rsidP="00A87452">
      <w:pPr>
        <w:pStyle w:val="a3"/>
        <w:spacing w:before="2"/>
      </w:pPr>
    </w:p>
    <w:p w:rsidR="00A87452" w:rsidRDefault="00A87452" w:rsidP="0002433A">
      <w:pPr>
        <w:pStyle w:val="a4"/>
        <w:numPr>
          <w:ilvl w:val="0"/>
          <w:numId w:val="2"/>
        </w:numPr>
        <w:tabs>
          <w:tab w:val="left" w:pos="709"/>
        </w:tabs>
        <w:spacing w:line="288" w:lineRule="auto"/>
        <w:ind w:left="0" w:right="114" w:firstLine="426"/>
        <w:rPr>
          <w:sz w:val="28"/>
        </w:rPr>
      </w:pPr>
      <w:r>
        <w:rPr>
          <w:sz w:val="28"/>
        </w:rPr>
        <w:t>Назовите основные параметры состояния рабочего тела и единицы их измерения.</w:t>
      </w:r>
    </w:p>
    <w:p w:rsidR="00A87452" w:rsidRDefault="00A87452" w:rsidP="0002433A">
      <w:pPr>
        <w:pStyle w:val="a4"/>
        <w:numPr>
          <w:ilvl w:val="0"/>
          <w:numId w:val="2"/>
        </w:numPr>
        <w:tabs>
          <w:tab w:val="left" w:pos="709"/>
        </w:tabs>
        <w:spacing w:line="288" w:lineRule="auto"/>
        <w:ind w:left="0" w:right="114" w:firstLine="426"/>
        <w:rPr>
          <w:sz w:val="28"/>
        </w:rPr>
      </w:pPr>
      <w:r>
        <w:rPr>
          <w:sz w:val="28"/>
        </w:rPr>
        <w:t>Изобразите основные термодинамические процессы в</w:t>
      </w:r>
      <w:r w:rsidRPr="00A87452">
        <w:rPr>
          <w:sz w:val="28"/>
        </w:rPr>
        <w:t xml:space="preserve"> </w:t>
      </w:r>
      <w:proofErr w:type="spellStart"/>
      <w:r w:rsidRPr="00A87452">
        <w:rPr>
          <w:i/>
          <w:sz w:val="28"/>
        </w:rPr>
        <w:t>pv</w:t>
      </w:r>
      <w:proofErr w:type="spellEnd"/>
      <w:r w:rsidRPr="00A87452">
        <w:rPr>
          <w:sz w:val="28"/>
        </w:rPr>
        <w:t xml:space="preserve">- и </w:t>
      </w:r>
      <w:proofErr w:type="spellStart"/>
      <w:r w:rsidRPr="00A87452">
        <w:rPr>
          <w:i/>
          <w:sz w:val="28"/>
        </w:rPr>
        <w:t>Ts</w:t>
      </w:r>
      <w:proofErr w:type="spellEnd"/>
      <w:r w:rsidRPr="00A87452">
        <w:rPr>
          <w:sz w:val="28"/>
        </w:rPr>
        <w:t>-координатах</w:t>
      </w:r>
      <w:r>
        <w:rPr>
          <w:sz w:val="28"/>
        </w:rPr>
        <w:t>.</w:t>
      </w:r>
    </w:p>
    <w:p w:rsidR="00A87452" w:rsidRDefault="00A87452" w:rsidP="0002433A">
      <w:pPr>
        <w:pStyle w:val="a4"/>
        <w:numPr>
          <w:ilvl w:val="0"/>
          <w:numId w:val="2"/>
        </w:numPr>
        <w:tabs>
          <w:tab w:val="left" w:pos="709"/>
        </w:tabs>
        <w:spacing w:line="288" w:lineRule="auto"/>
        <w:ind w:left="0" w:right="114" w:firstLine="426"/>
        <w:rPr>
          <w:sz w:val="28"/>
        </w:rPr>
      </w:pPr>
      <w:r w:rsidRPr="00A87452">
        <w:rPr>
          <w:sz w:val="28"/>
        </w:rPr>
        <w:t>Как связаны между собой параметры состояния в изохорном, изобарном, изотермическом и адиабатном процессах?</w:t>
      </w:r>
    </w:p>
    <w:p w:rsidR="00A87452" w:rsidRPr="00A87452" w:rsidRDefault="00A87452" w:rsidP="0002433A">
      <w:pPr>
        <w:pStyle w:val="a4"/>
        <w:numPr>
          <w:ilvl w:val="0"/>
          <w:numId w:val="2"/>
        </w:numPr>
        <w:tabs>
          <w:tab w:val="left" w:pos="709"/>
        </w:tabs>
        <w:spacing w:line="288" w:lineRule="auto"/>
        <w:ind w:left="0" w:right="114" w:firstLine="426"/>
        <w:rPr>
          <w:sz w:val="28"/>
        </w:rPr>
      </w:pPr>
      <w:r w:rsidRPr="00A87452">
        <w:rPr>
          <w:sz w:val="28"/>
        </w:rPr>
        <w:t>На основе первого закона термодинамики проанализируйте распределение энергии в основных термодинамических процессах.</w:t>
      </w:r>
    </w:p>
    <w:p w:rsidR="00A87452" w:rsidRDefault="00A87452" w:rsidP="0002433A">
      <w:pPr>
        <w:pStyle w:val="a4"/>
        <w:numPr>
          <w:ilvl w:val="0"/>
          <w:numId w:val="2"/>
        </w:numPr>
        <w:tabs>
          <w:tab w:val="left" w:pos="709"/>
        </w:tabs>
        <w:spacing w:line="288" w:lineRule="auto"/>
        <w:ind w:left="0" w:right="117" w:firstLine="426"/>
        <w:rPr>
          <w:sz w:val="28"/>
        </w:rPr>
      </w:pPr>
      <w:r w:rsidRPr="00A87452">
        <w:rPr>
          <w:sz w:val="28"/>
        </w:rPr>
        <w:t xml:space="preserve">Каковы важнейшие свойства координатных систем </w:t>
      </w:r>
      <w:proofErr w:type="spellStart"/>
      <w:r w:rsidRPr="0002433A">
        <w:rPr>
          <w:i/>
          <w:sz w:val="28"/>
        </w:rPr>
        <w:t>pv</w:t>
      </w:r>
      <w:proofErr w:type="spellEnd"/>
      <w:r w:rsidRPr="00A87452">
        <w:rPr>
          <w:sz w:val="28"/>
        </w:rPr>
        <w:t xml:space="preserve">- и </w:t>
      </w:r>
      <w:proofErr w:type="spellStart"/>
      <w:r w:rsidRPr="0002433A">
        <w:rPr>
          <w:i/>
          <w:sz w:val="28"/>
        </w:rPr>
        <w:t>Ts</w:t>
      </w:r>
      <w:proofErr w:type="spellEnd"/>
      <w:r w:rsidRPr="00A87452">
        <w:rPr>
          <w:sz w:val="28"/>
        </w:rPr>
        <w:t>-координатах?</w:t>
      </w:r>
    </w:p>
    <w:p w:rsidR="00A87452" w:rsidRPr="00A87452" w:rsidRDefault="00A87452" w:rsidP="0002433A">
      <w:pPr>
        <w:pStyle w:val="a4"/>
        <w:numPr>
          <w:ilvl w:val="0"/>
          <w:numId w:val="2"/>
        </w:numPr>
        <w:tabs>
          <w:tab w:val="left" w:pos="709"/>
        </w:tabs>
        <w:spacing w:line="288" w:lineRule="auto"/>
        <w:ind w:left="0" w:right="117" w:firstLine="426"/>
        <w:rPr>
          <w:sz w:val="28"/>
        </w:rPr>
      </w:pPr>
      <w:r w:rsidRPr="00A87452">
        <w:rPr>
          <w:sz w:val="28"/>
        </w:rPr>
        <w:t xml:space="preserve">Из чего складывается внутренняя энергия идеального и реального газов? Приведите уравнение изменения внутренней энергии </w:t>
      </w:r>
      <w:r w:rsidR="0002433A">
        <w:rPr>
          <w:sz w:val="28"/>
        </w:rPr>
        <w:t>идеального</w:t>
      </w:r>
      <w:r w:rsidRPr="00A87452">
        <w:rPr>
          <w:sz w:val="28"/>
        </w:rPr>
        <w:t xml:space="preserve"> газа.</w:t>
      </w:r>
    </w:p>
    <w:p w:rsidR="00A87452" w:rsidRDefault="00A87452" w:rsidP="0002433A">
      <w:pPr>
        <w:pStyle w:val="a4"/>
        <w:numPr>
          <w:ilvl w:val="0"/>
          <w:numId w:val="2"/>
        </w:numPr>
        <w:tabs>
          <w:tab w:val="left" w:pos="709"/>
        </w:tabs>
        <w:spacing w:line="288" w:lineRule="auto"/>
        <w:ind w:left="0" w:right="121" w:firstLine="426"/>
        <w:rPr>
          <w:sz w:val="28"/>
        </w:rPr>
      </w:pPr>
      <w:r>
        <w:rPr>
          <w:sz w:val="28"/>
        </w:rPr>
        <w:t>Укажите единицы измерения энтропии. Как подсчитать изменение энтропии идеального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газа?</w:t>
      </w:r>
    </w:p>
    <w:p w:rsidR="00A87452" w:rsidRDefault="00A87452" w:rsidP="0002433A">
      <w:pPr>
        <w:pStyle w:val="a4"/>
        <w:numPr>
          <w:ilvl w:val="0"/>
          <w:numId w:val="2"/>
        </w:numPr>
        <w:tabs>
          <w:tab w:val="left" w:pos="709"/>
        </w:tabs>
        <w:spacing w:before="1" w:line="288" w:lineRule="auto"/>
        <w:ind w:left="0" w:right="111" w:firstLine="426"/>
        <w:rPr>
          <w:sz w:val="28"/>
        </w:rPr>
      </w:pPr>
      <w:r>
        <w:rPr>
          <w:sz w:val="28"/>
        </w:rPr>
        <w:t>Рассмотрите прямые круговые пр</w:t>
      </w:r>
      <w:r w:rsidR="0002433A">
        <w:rPr>
          <w:sz w:val="28"/>
        </w:rPr>
        <w:t>оцессы (циклы) и определите ве</w:t>
      </w:r>
      <w:r>
        <w:rPr>
          <w:sz w:val="28"/>
        </w:rPr>
        <w:t>личину их термического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КПД.</w:t>
      </w:r>
    </w:p>
    <w:p w:rsidR="0002433A" w:rsidRDefault="0002433A" w:rsidP="0002433A">
      <w:pPr>
        <w:pStyle w:val="a4"/>
        <w:tabs>
          <w:tab w:val="left" w:pos="1122"/>
        </w:tabs>
        <w:spacing w:before="1" w:line="288" w:lineRule="auto"/>
        <w:ind w:left="825" w:right="111" w:firstLine="0"/>
        <w:rPr>
          <w:sz w:val="28"/>
        </w:rPr>
      </w:pPr>
    </w:p>
    <w:p w:rsidR="0002433A" w:rsidRDefault="004E65D7" w:rsidP="0002433A">
      <w:pPr>
        <w:pStyle w:val="a3"/>
        <w:ind w:left="1062" w:right="352"/>
        <w:jc w:val="center"/>
      </w:pPr>
      <w:r>
        <w:t>5. СПИСОК РЕКОМЕДУЕМОЙ ЛИТЕРАТУРЫ</w:t>
      </w:r>
    </w:p>
    <w:p w:rsidR="0002433A" w:rsidRPr="0002433A" w:rsidRDefault="0002433A" w:rsidP="0002433A">
      <w:pPr>
        <w:pStyle w:val="a3"/>
        <w:spacing w:before="2"/>
      </w:pPr>
    </w:p>
    <w:p w:rsidR="004E65D7" w:rsidRPr="004E65D7" w:rsidRDefault="004E65D7" w:rsidP="004E65D7">
      <w:pPr>
        <w:numPr>
          <w:ilvl w:val="1"/>
          <w:numId w:val="12"/>
        </w:numPr>
        <w:tabs>
          <w:tab w:val="clear" w:pos="2007"/>
          <w:tab w:val="left" w:pos="993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E65D7">
        <w:rPr>
          <w:color w:val="000000"/>
          <w:sz w:val="28"/>
          <w:szCs w:val="28"/>
        </w:rPr>
        <w:t xml:space="preserve">Шатров, М.Г. </w:t>
      </w:r>
      <w:proofErr w:type="gramStart"/>
      <w:r w:rsidRPr="004E65D7">
        <w:rPr>
          <w:color w:val="000000"/>
          <w:sz w:val="28"/>
          <w:szCs w:val="28"/>
        </w:rPr>
        <w:t>Теплотехника :</w:t>
      </w:r>
      <w:proofErr w:type="gramEnd"/>
      <w:r w:rsidRPr="004E65D7">
        <w:rPr>
          <w:color w:val="000000"/>
          <w:sz w:val="28"/>
          <w:szCs w:val="28"/>
        </w:rPr>
        <w:t xml:space="preserve"> учебник для студ. </w:t>
      </w:r>
      <w:proofErr w:type="spellStart"/>
      <w:r w:rsidRPr="004E65D7">
        <w:rPr>
          <w:color w:val="000000"/>
          <w:sz w:val="28"/>
          <w:szCs w:val="28"/>
        </w:rPr>
        <w:t>высш</w:t>
      </w:r>
      <w:proofErr w:type="spellEnd"/>
      <w:r w:rsidRPr="004E65D7">
        <w:rPr>
          <w:color w:val="000000"/>
          <w:sz w:val="28"/>
          <w:szCs w:val="28"/>
        </w:rPr>
        <w:t xml:space="preserve">. учеб. заведений/ М.Г. Шатров, И.Е. Иванов, С.А. Пришвин и др.– 2-е изд., </w:t>
      </w:r>
      <w:proofErr w:type="spellStart"/>
      <w:r w:rsidRPr="004E65D7">
        <w:rPr>
          <w:color w:val="000000"/>
          <w:sz w:val="28"/>
          <w:szCs w:val="28"/>
        </w:rPr>
        <w:t>испр</w:t>
      </w:r>
      <w:proofErr w:type="spellEnd"/>
      <w:r w:rsidRPr="004E65D7">
        <w:rPr>
          <w:color w:val="000000"/>
          <w:sz w:val="28"/>
          <w:szCs w:val="28"/>
        </w:rPr>
        <w:t xml:space="preserve">. – М.: Издательский центр «Академия», 2012. </w:t>
      </w:r>
    </w:p>
    <w:p w:rsidR="004E65D7" w:rsidRPr="004E65D7" w:rsidRDefault="004E65D7" w:rsidP="004E65D7">
      <w:pPr>
        <w:numPr>
          <w:ilvl w:val="1"/>
          <w:numId w:val="12"/>
        </w:numPr>
        <w:tabs>
          <w:tab w:val="clear" w:pos="2007"/>
          <w:tab w:val="left" w:pos="993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E65D7">
        <w:rPr>
          <w:color w:val="000000"/>
          <w:sz w:val="28"/>
          <w:szCs w:val="28"/>
        </w:rPr>
        <w:t xml:space="preserve">Круглов, Г.А. </w:t>
      </w:r>
      <w:proofErr w:type="gramStart"/>
      <w:r w:rsidRPr="004E65D7">
        <w:rPr>
          <w:color w:val="000000"/>
          <w:sz w:val="28"/>
          <w:szCs w:val="28"/>
        </w:rPr>
        <w:t>Теплотехника :</w:t>
      </w:r>
      <w:proofErr w:type="gramEnd"/>
      <w:r w:rsidRPr="004E65D7">
        <w:rPr>
          <w:color w:val="000000"/>
          <w:sz w:val="28"/>
          <w:szCs w:val="28"/>
        </w:rPr>
        <w:t xml:space="preserve"> учебное пособие / Г.А. Круглов, Р.И. Булгакова, Е.С. Круглова. — СПб.: Издательство «Лань», 2010. — 208 с. </w:t>
      </w:r>
    </w:p>
    <w:p w:rsidR="004E65D7" w:rsidRPr="004E65D7" w:rsidRDefault="004E65D7" w:rsidP="004E65D7">
      <w:pPr>
        <w:numPr>
          <w:ilvl w:val="1"/>
          <w:numId w:val="12"/>
        </w:numPr>
        <w:tabs>
          <w:tab w:val="clear" w:pos="2007"/>
          <w:tab w:val="left" w:pos="993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E65D7">
        <w:rPr>
          <w:color w:val="000000"/>
          <w:sz w:val="28"/>
          <w:szCs w:val="28"/>
        </w:rPr>
        <w:t xml:space="preserve">Нащокин, В.В. Техническая термодинамика и теплопередача. </w:t>
      </w:r>
      <w:r w:rsidRPr="004E65D7">
        <w:rPr>
          <w:color w:val="000000"/>
          <w:spacing w:val="1"/>
          <w:sz w:val="28"/>
          <w:szCs w:val="28"/>
        </w:rPr>
        <w:t>–</w:t>
      </w:r>
      <w:r w:rsidRPr="004E65D7">
        <w:rPr>
          <w:color w:val="000000"/>
          <w:sz w:val="28"/>
          <w:szCs w:val="28"/>
        </w:rPr>
        <w:t xml:space="preserve"> М.: Высшая школа, 1980. – 469 с.</w:t>
      </w:r>
    </w:p>
    <w:p w:rsidR="004E65D7" w:rsidRPr="004E65D7" w:rsidRDefault="004E65D7" w:rsidP="004E65D7">
      <w:pPr>
        <w:numPr>
          <w:ilvl w:val="1"/>
          <w:numId w:val="12"/>
        </w:numPr>
        <w:tabs>
          <w:tab w:val="clear" w:pos="2007"/>
          <w:tab w:val="left" w:pos="993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4E65D7">
        <w:rPr>
          <w:color w:val="000000"/>
          <w:sz w:val="28"/>
          <w:szCs w:val="28"/>
        </w:rPr>
        <w:t>Злотин</w:t>
      </w:r>
      <w:proofErr w:type="spellEnd"/>
      <w:r w:rsidRPr="004E65D7">
        <w:rPr>
          <w:color w:val="000000"/>
          <w:sz w:val="28"/>
          <w:szCs w:val="28"/>
        </w:rPr>
        <w:t xml:space="preserve">, Г. Н. Теплотехника: учеб. </w:t>
      </w:r>
      <w:proofErr w:type="spellStart"/>
      <w:r w:rsidRPr="004E65D7">
        <w:rPr>
          <w:color w:val="000000"/>
          <w:sz w:val="28"/>
          <w:szCs w:val="28"/>
        </w:rPr>
        <w:t>пособ</w:t>
      </w:r>
      <w:proofErr w:type="spellEnd"/>
      <w:r w:rsidRPr="004E65D7">
        <w:rPr>
          <w:color w:val="000000"/>
          <w:sz w:val="28"/>
          <w:szCs w:val="28"/>
        </w:rPr>
        <w:t xml:space="preserve">. / Г. Н. </w:t>
      </w:r>
      <w:proofErr w:type="spellStart"/>
      <w:r w:rsidRPr="004E65D7">
        <w:rPr>
          <w:color w:val="000000"/>
          <w:sz w:val="28"/>
          <w:szCs w:val="28"/>
        </w:rPr>
        <w:t>Злотин</w:t>
      </w:r>
      <w:proofErr w:type="spellEnd"/>
      <w:r w:rsidRPr="004E65D7">
        <w:rPr>
          <w:color w:val="000000"/>
          <w:sz w:val="28"/>
          <w:szCs w:val="28"/>
        </w:rPr>
        <w:t xml:space="preserve">, Е. А. </w:t>
      </w:r>
      <w:proofErr w:type="spellStart"/>
      <w:r w:rsidRPr="004E65D7">
        <w:rPr>
          <w:color w:val="000000"/>
          <w:sz w:val="28"/>
          <w:szCs w:val="28"/>
        </w:rPr>
        <w:t>Федянов</w:t>
      </w:r>
      <w:proofErr w:type="spellEnd"/>
      <w:r w:rsidRPr="004E65D7">
        <w:rPr>
          <w:color w:val="000000"/>
          <w:sz w:val="28"/>
          <w:szCs w:val="28"/>
        </w:rPr>
        <w:t xml:space="preserve">; </w:t>
      </w:r>
      <w:proofErr w:type="spellStart"/>
      <w:proofErr w:type="gramStart"/>
      <w:r w:rsidRPr="004E65D7">
        <w:rPr>
          <w:color w:val="000000"/>
          <w:sz w:val="28"/>
          <w:szCs w:val="28"/>
        </w:rPr>
        <w:t>ВолгГТУ</w:t>
      </w:r>
      <w:proofErr w:type="spellEnd"/>
      <w:r w:rsidRPr="004E65D7">
        <w:rPr>
          <w:color w:val="000000"/>
          <w:sz w:val="28"/>
          <w:szCs w:val="28"/>
        </w:rPr>
        <w:t>.–</w:t>
      </w:r>
      <w:proofErr w:type="gramEnd"/>
      <w:r w:rsidRPr="004E65D7">
        <w:rPr>
          <w:color w:val="000000"/>
          <w:sz w:val="28"/>
          <w:szCs w:val="28"/>
        </w:rPr>
        <w:t xml:space="preserve"> Волгоград, 2005.– 339 с.</w:t>
      </w:r>
    </w:p>
    <w:p w:rsidR="0002433A" w:rsidRPr="00762309" w:rsidRDefault="0002433A" w:rsidP="00762309">
      <w:pPr>
        <w:rPr>
          <w:sz w:val="28"/>
          <w:szCs w:val="28"/>
        </w:rPr>
      </w:pPr>
    </w:p>
    <w:sectPr w:rsidR="0002433A" w:rsidRPr="00762309" w:rsidSect="00C05AA6">
      <w:pgSz w:w="11910" w:h="16840"/>
      <w:pgMar w:top="1134" w:right="1418" w:bottom="1701" w:left="1418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478" w:rsidRDefault="00586478" w:rsidP="00FE0601">
      <w:r>
        <w:separator/>
      </w:r>
    </w:p>
  </w:endnote>
  <w:endnote w:type="continuationSeparator" w:id="0">
    <w:p w:rsidR="00586478" w:rsidRDefault="00586478" w:rsidP="00FE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5FE" w:rsidRDefault="0058647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9.65pt;margin-top:791.95pt;width:16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135FE" w:rsidRPr="007823EC" w:rsidRDefault="006135FE">
                <w:pPr>
                  <w:spacing w:before="10"/>
                  <w:ind w:left="40"/>
                  <w:rPr>
                    <w:sz w:val="24"/>
                    <w:szCs w:val="24"/>
                  </w:rPr>
                </w:pPr>
                <w:r w:rsidRPr="007823EC">
                  <w:rPr>
                    <w:sz w:val="24"/>
                    <w:szCs w:val="24"/>
                  </w:rPr>
                  <w:fldChar w:fldCharType="begin"/>
                </w:r>
                <w:r w:rsidRPr="007823EC">
                  <w:rPr>
                    <w:sz w:val="24"/>
                    <w:szCs w:val="24"/>
                  </w:rPr>
                  <w:instrText xml:space="preserve"> PAGE </w:instrText>
                </w:r>
                <w:r w:rsidRPr="007823EC">
                  <w:rPr>
                    <w:sz w:val="24"/>
                    <w:szCs w:val="24"/>
                  </w:rPr>
                  <w:fldChar w:fldCharType="separate"/>
                </w:r>
                <w:r w:rsidR="00A313EC">
                  <w:rPr>
                    <w:noProof/>
                    <w:sz w:val="24"/>
                    <w:szCs w:val="24"/>
                  </w:rPr>
                  <w:t>2</w:t>
                </w:r>
                <w:r w:rsidRPr="007823EC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478" w:rsidRDefault="00586478" w:rsidP="00FE0601">
      <w:r>
        <w:separator/>
      </w:r>
    </w:p>
  </w:footnote>
  <w:footnote w:type="continuationSeparator" w:id="0">
    <w:p w:rsidR="00586478" w:rsidRDefault="00586478" w:rsidP="00FE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08F"/>
    <w:multiLevelType w:val="hybridMultilevel"/>
    <w:tmpl w:val="1D1AD066"/>
    <w:lvl w:ilvl="0" w:tplc="50E61D56">
      <w:start w:val="1"/>
      <w:numFmt w:val="decimal"/>
      <w:lvlText w:val="%1.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9EE22C">
      <w:numFmt w:val="bullet"/>
      <w:lvlText w:val="•"/>
      <w:lvlJc w:val="left"/>
      <w:pPr>
        <w:ind w:left="1038" w:hanging="456"/>
      </w:pPr>
      <w:rPr>
        <w:rFonts w:hint="default"/>
        <w:lang w:val="ru-RU" w:eastAsia="ru-RU" w:bidi="ru-RU"/>
      </w:rPr>
    </w:lvl>
    <w:lvl w:ilvl="2" w:tplc="4A0ABF04">
      <w:numFmt w:val="bullet"/>
      <w:lvlText w:val="•"/>
      <w:lvlJc w:val="left"/>
      <w:pPr>
        <w:ind w:left="1957" w:hanging="456"/>
      </w:pPr>
      <w:rPr>
        <w:rFonts w:hint="default"/>
        <w:lang w:val="ru-RU" w:eastAsia="ru-RU" w:bidi="ru-RU"/>
      </w:rPr>
    </w:lvl>
    <w:lvl w:ilvl="3" w:tplc="7B7240FE">
      <w:numFmt w:val="bullet"/>
      <w:lvlText w:val="•"/>
      <w:lvlJc w:val="left"/>
      <w:pPr>
        <w:ind w:left="2875" w:hanging="456"/>
      </w:pPr>
      <w:rPr>
        <w:rFonts w:hint="default"/>
        <w:lang w:val="ru-RU" w:eastAsia="ru-RU" w:bidi="ru-RU"/>
      </w:rPr>
    </w:lvl>
    <w:lvl w:ilvl="4" w:tplc="A276FA96">
      <w:numFmt w:val="bullet"/>
      <w:lvlText w:val="•"/>
      <w:lvlJc w:val="left"/>
      <w:pPr>
        <w:ind w:left="3794" w:hanging="456"/>
      </w:pPr>
      <w:rPr>
        <w:rFonts w:hint="default"/>
        <w:lang w:val="ru-RU" w:eastAsia="ru-RU" w:bidi="ru-RU"/>
      </w:rPr>
    </w:lvl>
    <w:lvl w:ilvl="5" w:tplc="17B0390C">
      <w:numFmt w:val="bullet"/>
      <w:lvlText w:val="•"/>
      <w:lvlJc w:val="left"/>
      <w:pPr>
        <w:ind w:left="4713" w:hanging="456"/>
      </w:pPr>
      <w:rPr>
        <w:rFonts w:hint="default"/>
        <w:lang w:val="ru-RU" w:eastAsia="ru-RU" w:bidi="ru-RU"/>
      </w:rPr>
    </w:lvl>
    <w:lvl w:ilvl="6" w:tplc="DBC4AE2E">
      <w:numFmt w:val="bullet"/>
      <w:lvlText w:val="•"/>
      <w:lvlJc w:val="left"/>
      <w:pPr>
        <w:ind w:left="5631" w:hanging="456"/>
      </w:pPr>
      <w:rPr>
        <w:rFonts w:hint="default"/>
        <w:lang w:val="ru-RU" w:eastAsia="ru-RU" w:bidi="ru-RU"/>
      </w:rPr>
    </w:lvl>
    <w:lvl w:ilvl="7" w:tplc="989E5F32">
      <w:numFmt w:val="bullet"/>
      <w:lvlText w:val="•"/>
      <w:lvlJc w:val="left"/>
      <w:pPr>
        <w:ind w:left="6550" w:hanging="456"/>
      </w:pPr>
      <w:rPr>
        <w:rFonts w:hint="default"/>
        <w:lang w:val="ru-RU" w:eastAsia="ru-RU" w:bidi="ru-RU"/>
      </w:rPr>
    </w:lvl>
    <w:lvl w:ilvl="8" w:tplc="94A04B8C">
      <w:numFmt w:val="bullet"/>
      <w:lvlText w:val="•"/>
      <w:lvlJc w:val="left"/>
      <w:pPr>
        <w:ind w:left="7469" w:hanging="456"/>
      </w:pPr>
      <w:rPr>
        <w:rFonts w:hint="default"/>
        <w:lang w:val="ru-RU" w:eastAsia="ru-RU" w:bidi="ru-RU"/>
      </w:rPr>
    </w:lvl>
  </w:abstractNum>
  <w:abstractNum w:abstractNumId="1" w15:restartNumberingAfterBreak="0">
    <w:nsid w:val="0BB7115F"/>
    <w:multiLevelType w:val="multilevel"/>
    <w:tmpl w:val="D2BC09B4"/>
    <w:lvl w:ilvl="0">
      <w:start w:val="1"/>
      <w:numFmt w:val="decimal"/>
      <w:lvlText w:val="%1."/>
      <w:lvlJc w:val="left"/>
      <w:pPr>
        <w:ind w:left="382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2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962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05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4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91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34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7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0" w:hanging="493"/>
      </w:pPr>
      <w:rPr>
        <w:rFonts w:hint="default"/>
        <w:lang w:val="ru-RU" w:eastAsia="ru-RU" w:bidi="ru-RU"/>
      </w:rPr>
    </w:lvl>
  </w:abstractNum>
  <w:abstractNum w:abstractNumId="2" w15:restartNumberingAfterBreak="0">
    <w:nsid w:val="21394B99"/>
    <w:multiLevelType w:val="hybridMultilevel"/>
    <w:tmpl w:val="CD76CBDE"/>
    <w:lvl w:ilvl="0" w:tplc="B5C86290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1663602">
      <w:numFmt w:val="bullet"/>
      <w:lvlText w:val="•"/>
      <w:lvlJc w:val="left"/>
      <w:pPr>
        <w:ind w:left="1038" w:hanging="300"/>
      </w:pPr>
      <w:rPr>
        <w:rFonts w:hint="default"/>
        <w:lang w:val="ru-RU" w:eastAsia="ru-RU" w:bidi="ru-RU"/>
      </w:rPr>
    </w:lvl>
    <w:lvl w:ilvl="2" w:tplc="65C6F6DA">
      <w:numFmt w:val="bullet"/>
      <w:lvlText w:val="•"/>
      <w:lvlJc w:val="left"/>
      <w:pPr>
        <w:ind w:left="1957" w:hanging="300"/>
      </w:pPr>
      <w:rPr>
        <w:rFonts w:hint="default"/>
        <w:lang w:val="ru-RU" w:eastAsia="ru-RU" w:bidi="ru-RU"/>
      </w:rPr>
    </w:lvl>
    <w:lvl w:ilvl="3" w:tplc="CBF61800">
      <w:numFmt w:val="bullet"/>
      <w:lvlText w:val="•"/>
      <w:lvlJc w:val="left"/>
      <w:pPr>
        <w:ind w:left="2875" w:hanging="300"/>
      </w:pPr>
      <w:rPr>
        <w:rFonts w:hint="default"/>
        <w:lang w:val="ru-RU" w:eastAsia="ru-RU" w:bidi="ru-RU"/>
      </w:rPr>
    </w:lvl>
    <w:lvl w:ilvl="4" w:tplc="1E54BFA0">
      <w:numFmt w:val="bullet"/>
      <w:lvlText w:val="•"/>
      <w:lvlJc w:val="left"/>
      <w:pPr>
        <w:ind w:left="3794" w:hanging="300"/>
      </w:pPr>
      <w:rPr>
        <w:rFonts w:hint="default"/>
        <w:lang w:val="ru-RU" w:eastAsia="ru-RU" w:bidi="ru-RU"/>
      </w:rPr>
    </w:lvl>
    <w:lvl w:ilvl="5" w:tplc="FCCA63FE">
      <w:numFmt w:val="bullet"/>
      <w:lvlText w:val="•"/>
      <w:lvlJc w:val="left"/>
      <w:pPr>
        <w:ind w:left="4713" w:hanging="300"/>
      </w:pPr>
      <w:rPr>
        <w:rFonts w:hint="default"/>
        <w:lang w:val="ru-RU" w:eastAsia="ru-RU" w:bidi="ru-RU"/>
      </w:rPr>
    </w:lvl>
    <w:lvl w:ilvl="6" w:tplc="9DE28B06">
      <w:numFmt w:val="bullet"/>
      <w:lvlText w:val="•"/>
      <w:lvlJc w:val="left"/>
      <w:pPr>
        <w:ind w:left="5631" w:hanging="300"/>
      </w:pPr>
      <w:rPr>
        <w:rFonts w:hint="default"/>
        <w:lang w:val="ru-RU" w:eastAsia="ru-RU" w:bidi="ru-RU"/>
      </w:rPr>
    </w:lvl>
    <w:lvl w:ilvl="7" w:tplc="E2069C54">
      <w:numFmt w:val="bullet"/>
      <w:lvlText w:val="•"/>
      <w:lvlJc w:val="left"/>
      <w:pPr>
        <w:ind w:left="6550" w:hanging="300"/>
      </w:pPr>
      <w:rPr>
        <w:rFonts w:hint="default"/>
        <w:lang w:val="ru-RU" w:eastAsia="ru-RU" w:bidi="ru-RU"/>
      </w:rPr>
    </w:lvl>
    <w:lvl w:ilvl="8" w:tplc="D31C5C16">
      <w:numFmt w:val="bullet"/>
      <w:lvlText w:val="•"/>
      <w:lvlJc w:val="left"/>
      <w:pPr>
        <w:ind w:left="7469" w:hanging="300"/>
      </w:pPr>
      <w:rPr>
        <w:rFonts w:hint="default"/>
        <w:lang w:val="ru-RU" w:eastAsia="ru-RU" w:bidi="ru-RU"/>
      </w:rPr>
    </w:lvl>
  </w:abstractNum>
  <w:abstractNum w:abstractNumId="3" w15:restartNumberingAfterBreak="0">
    <w:nsid w:val="245A471D"/>
    <w:multiLevelType w:val="hybridMultilevel"/>
    <w:tmpl w:val="F3245616"/>
    <w:lvl w:ilvl="0" w:tplc="E49E2E6E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764C70">
      <w:numFmt w:val="bullet"/>
      <w:lvlText w:val="•"/>
      <w:lvlJc w:val="left"/>
      <w:pPr>
        <w:ind w:left="1920" w:hanging="281"/>
      </w:pPr>
      <w:rPr>
        <w:rFonts w:hint="default"/>
        <w:lang w:val="ru-RU" w:eastAsia="ru-RU" w:bidi="ru-RU"/>
      </w:rPr>
    </w:lvl>
    <w:lvl w:ilvl="2" w:tplc="D4E60236">
      <w:numFmt w:val="bullet"/>
      <w:lvlText w:val="•"/>
      <w:lvlJc w:val="left"/>
      <w:pPr>
        <w:ind w:left="2741" w:hanging="281"/>
      </w:pPr>
      <w:rPr>
        <w:rFonts w:hint="default"/>
        <w:lang w:val="ru-RU" w:eastAsia="ru-RU" w:bidi="ru-RU"/>
      </w:rPr>
    </w:lvl>
    <w:lvl w:ilvl="3" w:tplc="35901C34">
      <w:numFmt w:val="bullet"/>
      <w:lvlText w:val="•"/>
      <w:lvlJc w:val="left"/>
      <w:pPr>
        <w:ind w:left="3561" w:hanging="281"/>
      </w:pPr>
      <w:rPr>
        <w:rFonts w:hint="default"/>
        <w:lang w:val="ru-RU" w:eastAsia="ru-RU" w:bidi="ru-RU"/>
      </w:rPr>
    </w:lvl>
    <w:lvl w:ilvl="4" w:tplc="5A9C763C">
      <w:numFmt w:val="bullet"/>
      <w:lvlText w:val="•"/>
      <w:lvlJc w:val="left"/>
      <w:pPr>
        <w:ind w:left="4382" w:hanging="281"/>
      </w:pPr>
      <w:rPr>
        <w:rFonts w:hint="default"/>
        <w:lang w:val="ru-RU" w:eastAsia="ru-RU" w:bidi="ru-RU"/>
      </w:rPr>
    </w:lvl>
    <w:lvl w:ilvl="5" w:tplc="63AC4B5A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14F2ED40">
      <w:numFmt w:val="bullet"/>
      <w:lvlText w:val="•"/>
      <w:lvlJc w:val="left"/>
      <w:pPr>
        <w:ind w:left="6023" w:hanging="281"/>
      </w:pPr>
      <w:rPr>
        <w:rFonts w:hint="default"/>
        <w:lang w:val="ru-RU" w:eastAsia="ru-RU" w:bidi="ru-RU"/>
      </w:rPr>
    </w:lvl>
    <w:lvl w:ilvl="7" w:tplc="36B2BF1C">
      <w:numFmt w:val="bullet"/>
      <w:lvlText w:val="•"/>
      <w:lvlJc w:val="left"/>
      <w:pPr>
        <w:ind w:left="6844" w:hanging="281"/>
      </w:pPr>
      <w:rPr>
        <w:rFonts w:hint="default"/>
        <w:lang w:val="ru-RU" w:eastAsia="ru-RU" w:bidi="ru-RU"/>
      </w:rPr>
    </w:lvl>
    <w:lvl w:ilvl="8" w:tplc="441658CE">
      <w:numFmt w:val="bullet"/>
      <w:lvlText w:val="•"/>
      <w:lvlJc w:val="left"/>
      <w:pPr>
        <w:ind w:left="7665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3154300F"/>
    <w:multiLevelType w:val="multilevel"/>
    <w:tmpl w:val="89C4B624"/>
    <w:lvl w:ilvl="0">
      <w:start w:val="2"/>
      <w:numFmt w:val="decimal"/>
      <w:lvlText w:val="%1"/>
      <w:lvlJc w:val="left"/>
      <w:pPr>
        <w:ind w:left="610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10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5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9" w:hanging="492"/>
      </w:pPr>
      <w:rPr>
        <w:rFonts w:hint="default"/>
        <w:lang w:val="ru-RU" w:eastAsia="ru-RU" w:bidi="ru-RU"/>
      </w:rPr>
    </w:lvl>
  </w:abstractNum>
  <w:abstractNum w:abstractNumId="5" w15:restartNumberingAfterBreak="0">
    <w:nsid w:val="3C193AFC"/>
    <w:multiLevelType w:val="hybridMultilevel"/>
    <w:tmpl w:val="1004B83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5281AB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0287177"/>
    <w:multiLevelType w:val="hybridMultilevel"/>
    <w:tmpl w:val="78D6129E"/>
    <w:lvl w:ilvl="0" w:tplc="B70A7AC2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7E0C0C">
      <w:numFmt w:val="bullet"/>
      <w:lvlText w:val="•"/>
      <w:lvlJc w:val="left"/>
      <w:pPr>
        <w:ind w:left="1038" w:hanging="300"/>
      </w:pPr>
      <w:rPr>
        <w:rFonts w:hint="default"/>
        <w:lang w:val="ru-RU" w:eastAsia="ru-RU" w:bidi="ru-RU"/>
      </w:rPr>
    </w:lvl>
    <w:lvl w:ilvl="2" w:tplc="6C207C92">
      <w:numFmt w:val="bullet"/>
      <w:lvlText w:val="•"/>
      <w:lvlJc w:val="left"/>
      <w:pPr>
        <w:ind w:left="1957" w:hanging="300"/>
      </w:pPr>
      <w:rPr>
        <w:rFonts w:hint="default"/>
        <w:lang w:val="ru-RU" w:eastAsia="ru-RU" w:bidi="ru-RU"/>
      </w:rPr>
    </w:lvl>
    <w:lvl w:ilvl="3" w:tplc="57908444">
      <w:numFmt w:val="bullet"/>
      <w:lvlText w:val="•"/>
      <w:lvlJc w:val="left"/>
      <w:pPr>
        <w:ind w:left="2875" w:hanging="300"/>
      </w:pPr>
      <w:rPr>
        <w:rFonts w:hint="default"/>
        <w:lang w:val="ru-RU" w:eastAsia="ru-RU" w:bidi="ru-RU"/>
      </w:rPr>
    </w:lvl>
    <w:lvl w:ilvl="4" w:tplc="CD1EB13C">
      <w:numFmt w:val="bullet"/>
      <w:lvlText w:val="•"/>
      <w:lvlJc w:val="left"/>
      <w:pPr>
        <w:ind w:left="3794" w:hanging="300"/>
      </w:pPr>
      <w:rPr>
        <w:rFonts w:hint="default"/>
        <w:lang w:val="ru-RU" w:eastAsia="ru-RU" w:bidi="ru-RU"/>
      </w:rPr>
    </w:lvl>
    <w:lvl w:ilvl="5" w:tplc="FF400048">
      <w:numFmt w:val="bullet"/>
      <w:lvlText w:val="•"/>
      <w:lvlJc w:val="left"/>
      <w:pPr>
        <w:ind w:left="4713" w:hanging="300"/>
      </w:pPr>
      <w:rPr>
        <w:rFonts w:hint="default"/>
        <w:lang w:val="ru-RU" w:eastAsia="ru-RU" w:bidi="ru-RU"/>
      </w:rPr>
    </w:lvl>
    <w:lvl w:ilvl="6" w:tplc="1B54A4A6">
      <w:numFmt w:val="bullet"/>
      <w:lvlText w:val="•"/>
      <w:lvlJc w:val="left"/>
      <w:pPr>
        <w:ind w:left="5631" w:hanging="300"/>
      </w:pPr>
      <w:rPr>
        <w:rFonts w:hint="default"/>
        <w:lang w:val="ru-RU" w:eastAsia="ru-RU" w:bidi="ru-RU"/>
      </w:rPr>
    </w:lvl>
    <w:lvl w:ilvl="7" w:tplc="EA86C798">
      <w:numFmt w:val="bullet"/>
      <w:lvlText w:val="•"/>
      <w:lvlJc w:val="left"/>
      <w:pPr>
        <w:ind w:left="6550" w:hanging="300"/>
      </w:pPr>
      <w:rPr>
        <w:rFonts w:hint="default"/>
        <w:lang w:val="ru-RU" w:eastAsia="ru-RU" w:bidi="ru-RU"/>
      </w:rPr>
    </w:lvl>
    <w:lvl w:ilvl="8" w:tplc="C5F60F22">
      <w:numFmt w:val="bullet"/>
      <w:lvlText w:val="•"/>
      <w:lvlJc w:val="left"/>
      <w:pPr>
        <w:ind w:left="7469" w:hanging="300"/>
      </w:pPr>
      <w:rPr>
        <w:rFonts w:hint="default"/>
        <w:lang w:val="ru-RU" w:eastAsia="ru-RU" w:bidi="ru-RU"/>
      </w:rPr>
    </w:lvl>
  </w:abstractNum>
  <w:abstractNum w:abstractNumId="7" w15:restartNumberingAfterBreak="0">
    <w:nsid w:val="4B5426F2"/>
    <w:multiLevelType w:val="hybridMultilevel"/>
    <w:tmpl w:val="8500CF10"/>
    <w:lvl w:ilvl="0" w:tplc="4844AAD0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4AEDD24">
      <w:numFmt w:val="bullet"/>
      <w:lvlText w:val="•"/>
      <w:lvlJc w:val="left"/>
      <w:pPr>
        <w:ind w:left="1038" w:hanging="302"/>
      </w:pPr>
      <w:rPr>
        <w:rFonts w:hint="default"/>
        <w:lang w:val="ru-RU" w:eastAsia="ru-RU" w:bidi="ru-RU"/>
      </w:rPr>
    </w:lvl>
    <w:lvl w:ilvl="2" w:tplc="2C98311A">
      <w:numFmt w:val="bullet"/>
      <w:lvlText w:val="•"/>
      <w:lvlJc w:val="left"/>
      <w:pPr>
        <w:ind w:left="1957" w:hanging="302"/>
      </w:pPr>
      <w:rPr>
        <w:rFonts w:hint="default"/>
        <w:lang w:val="ru-RU" w:eastAsia="ru-RU" w:bidi="ru-RU"/>
      </w:rPr>
    </w:lvl>
    <w:lvl w:ilvl="3" w:tplc="03FE6806">
      <w:numFmt w:val="bullet"/>
      <w:lvlText w:val="•"/>
      <w:lvlJc w:val="left"/>
      <w:pPr>
        <w:ind w:left="2875" w:hanging="302"/>
      </w:pPr>
      <w:rPr>
        <w:rFonts w:hint="default"/>
        <w:lang w:val="ru-RU" w:eastAsia="ru-RU" w:bidi="ru-RU"/>
      </w:rPr>
    </w:lvl>
    <w:lvl w:ilvl="4" w:tplc="4A109448">
      <w:numFmt w:val="bullet"/>
      <w:lvlText w:val="•"/>
      <w:lvlJc w:val="left"/>
      <w:pPr>
        <w:ind w:left="3794" w:hanging="302"/>
      </w:pPr>
      <w:rPr>
        <w:rFonts w:hint="default"/>
        <w:lang w:val="ru-RU" w:eastAsia="ru-RU" w:bidi="ru-RU"/>
      </w:rPr>
    </w:lvl>
    <w:lvl w:ilvl="5" w:tplc="1564DE06">
      <w:numFmt w:val="bullet"/>
      <w:lvlText w:val="•"/>
      <w:lvlJc w:val="left"/>
      <w:pPr>
        <w:ind w:left="4713" w:hanging="302"/>
      </w:pPr>
      <w:rPr>
        <w:rFonts w:hint="default"/>
        <w:lang w:val="ru-RU" w:eastAsia="ru-RU" w:bidi="ru-RU"/>
      </w:rPr>
    </w:lvl>
    <w:lvl w:ilvl="6" w:tplc="085611A0">
      <w:numFmt w:val="bullet"/>
      <w:lvlText w:val="•"/>
      <w:lvlJc w:val="left"/>
      <w:pPr>
        <w:ind w:left="5631" w:hanging="302"/>
      </w:pPr>
      <w:rPr>
        <w:rFonts w:hint="default"/>
        <w:lang w:val="ru-RU" w:eastAsia="ru-RU" w:bidi="ru-RU"/>
      </w:rPr>
    </w:lvl>
    <w:lvl w:ilvl="7" w:tplc="A9B2A164">
      <w:numFmt w:val="bullet"/>
      <w:lvlText w:val="•"/>
      <w:lvlJc w:val="left"/>
      <w:pPr>
        <w:ind w:left="6550" w:hanging="302"/>
      </w:pPr>
      <w:rPr>
        <w:rFonts w:hint="default"/>
        <w:lang w:val="ru-RU" w:eastAsia="ru-RU" w:bidi="ru-RU"/>
      </w:rPr>
    </w:lvl>
    <w:lvl w:ilvl="8" w:tplc="1D18804C">
      <w:numFmt w:val="bullet"/>
      <w:lvlText w:val="•"/>
      <w:lvlJc w:val="left"/>
      <w:pPr>
        <w:ind w:left="7469" w:hanging="302"/>
      </w:pPr>
      <w:rPr>
        <w:rFonts w:hint="default"/>
        <w:lang w:val="ru-RU" w:eastAsia="ru-RU" w:bidi="ru-RU"/>
      </w:rPr>
    </w:lvl>
  </w:abstractNum>
  <w:abstractNum w:abstractNumId="8" w15:restartNumberingAfterBreak="0">
    <w:nsid w:val="58FE470E"/>
    <w:multiLevelType w:val="hybridMultilevel"/>
    <w:tmpl w:val="FC6A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290E1E"/>
    <w:multiLevelType w:val="hybridMultilevel"/>
    <w:tmpl w:val="7DB88FB2"/>
    <w:lvl w:ilvl="0" w:tplc="3F9CBFD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961404">
      <w:numFmt w:val="bullet"/>
      <w:lvlText w:val="•"/>
      <w:lvlJc w:val="left"/>
      <w:pPr>
        <w:ind w:left="1920" w:hanging="281"/>
      </w:pPr>
      <w:rPr>
        <w:rFonts w:hint="default"/>
        <w:lang w:val="ru-RU" w:eastAsia="ru-RU" w:bidi="ru-RU"/>
      </w:rPr>
    </w:lvl>
    <w:lvl w:ilvl="2" w:tplc="4C3890F2">
      <w:numFmt w:val="bullet"/>
      <w:lvlText w:val="•"/>
      <w:lvlJc w:val="left"/>
      <w:pPr>
        <w:ind w:left="2741" w:hanging="281"/>
      </w:pPr>
      <w:rPr>
        <w:rFonts w:hint="default"/>
        <w:lang w:val="ru-RU" w:eastAsia="ru-RU" w:bidi="ru-RU"/>
      </w:rPr>
    </w:lvl>
    <w:lvl w:ilvl="3" w:tplc="24C4D0EE">
      <w:numFmt w:val="bullet"/>
      <w:lvlText w:val="•"/>
      <w:lvlJc w:val="left"/>
      <w:pPr>
        <w:ind w:left="3561" w:hanging="281"/>
      </w:pPr>
      <w:rPr>
        <w:rFonts w:hint="default"/>
        <w:lang w:val="ru-RU" w:eastAsia="ru-RU" w:bidi="ru-RU"/>
      </w:rPr>
    </w:lvl>
    <w:lvl w:ilvl="4" w:tplc="E8384602">
      <w:numFmt w:val="bullet"/>
      <w:lvlText w:val="•"/>
      <w:lvlJc w:val="left"/>
      <w:pPr>
        <w:ind w:left="4382" w:hanging="281"/>
      </w:pPr>
      <w:rPr>
        <w:rFonts w:hint="default"/>
        <w:lang w:val="ru-RU" w:eastAsia="ru-RU" w:bidi="ru-RU"/>
      </w:rPr>
    </w:lvl>
    <w:lvl w:ilvl="5" w:tplc="2C948AC8">
      <w:numFmt w:val="bullet"/>
      <w:lvlText w:val="•"/>
      <w:lvlJc w:val="left"/>
      <w:pPr>
        <w:ind w:left="5203" w:hanging="281"/>
      </w:pPr>
      <w:rPr>
        <w:rFonts w:hint="default"/>
        <w:lang w:val="ru-RU" w:eastAsia="ru-RU" w:bidi="ru-RU"/>
      </w:rPr>
    </w:lvl>
    <w:lvl w:ilvl="6" w:tplc="892A7298">
      <w:numFmt w:val="bullet"/>
      <w:lvlText w:val="•"/>
      <w:lvlJc w:val="left"/>
      <w:pPr>
        <w:ind w:left="6023" w:hanging="281"/>
      </w:pPr>
      <w:rPr>
        <w:rFonts w:hint="default"/>
        <w:lang w:val="ru-RU" w:eastAsia="ru-RU" w:bidi="ru-RU"/>
      </w:rPr>
    </w:lvl>
    <w:lvl w:ilvl="7" w:tplc="C1F672B2">
      <w:numFmt w:val="bullet"/>
      <w:lvlText w:val="•"/>
      <w:lvlJc w:val="left"/>
      <w:pPr>
        <w:ind w:left="6844" w:hanging="281"/>
      </w:pPr>
      <w:rPr>
        <w:rFonts w:hint="default"/>
        <w:lang w:val="ru-RU" w:eastAsia="ru-RU" w:bidi="ru-RU"/>
      </w:rPr>
    </w:lvl>
    <w:lvl w:ilvl="8" w:tplc="A318551A">
      <w:numFmt w:val="bullet"/>
      <w:lvlText w:val="•"/>
      <w:lvlJc w:val="left"/>
      <w:pPr>
        <w:ind w:left="7665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78867DBC"/>
    <w:multiLevelType w:val="hybridMultilevel"/>
    <w:tmpl w:val="B708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FA67D7"/>
    <w:multiLevelType w:val="multilevel"/>
    <w:tmpl w:val="257A13FE"/>
    <w:lvl w:ilvl="0">
      <w:start w:val="1"/>
      <w:numFmt w:val="decimal"/>
      <w:lvlText w:val="%1"/>
      <w:lvlJc w:val="left"/>
      <w:pPr>
        <w:ind w:left="118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57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75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94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1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31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0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69" w:hanging="552"/>
      </w:pPr>
      <w:rPr>
        <w:rFonts w:hint="default"/>
        <w:lang w:val="ru-RU" w:eastAsia="ru-RU" w:bidi="ru-RU"/>
      </w:rPr>
    </w:lvl>
  </w:abstractNum>
  <w:num w:numId="1" w16cid:durableId="1417097669">
    <w:abstractNumId w:val="0"/>
  </w:num>
  <w:num w:numId="2" w16cid:durableId="654602322">
    <w:abstractNumId w:val="7"/>
  </w:num>
  <w:num w:numId="3" w16cid:durableId="1841195123">
    <w:abstractNumId w:val="2"/>
  </w:num>
  <w:num w:numId="4" w16cid:durableId="431510142">
    <w:abstractNumId w:val="3"/>
  </w:num>
  <w:num w:numId="5" w16cid:durableId="893588121">
    <w:abstractNumId w:val="6"/>
  </w:num>
  <w:num w:numId="6" w16cid:durableId="251743973">
    <w:abstractNumId w:val="9"/>
  </w:num>
  <w:num w:numId="7" w16cid:durableId="647562613">
    <w:abstractNumId w:val="4"/>
  </w:num>
  <w:num w:numId="8" w16cid:durableId="495725340">
    <w:abstractNumId w:val="11"/>
  </w:num>
  <w:num w:numId="9" w16cid:durableId="1497572910">
    <w:abstractNumId w:val="1"/>
  </w:num>
  <w:num w:numId="10" w16cid:durableId="1359040118">
    <w:abstractNumId w:val="8"/>
  </w:num>
  <w:num w:numId="11" w16cid:durableId="880286797">
    <w:abstractNumId w:val="10"/>
  </w:num>
  <w:num w:numId="12" w16cid:durableId="1624651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autoHyphenation/>
  <w:consecutiveHyphenLimit w:val="4"/>
  <w:hyphenationZone w:val="142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01"/>
    <w:rsid w:val="0000566A"/>
    <w:rsid w:val="0002433A"/>
    <w:rsid w:val="0009240F"/>
    <w:rsid w:val="0012535D"/>
    <w:rsid w:val="001A20FB"/>
    <w:rsid w:val="001A22DE"/>
    <w:rsid w:val="001D3DC2"/>
    <w:rsid w:val="00275CD6"/>
    <w:rsid w:val="00283675"/>
    <w:rsid w:val="002A5048"/>
    <w:rsid w:val="002A75AF"/>
    <w:rsid w:val="002E5C5D"/>
    <w:rsid w:val="00331485"/>
    <w:rsid w:val="003817A9"/>
    <w:rsid w:val="00433043"/>
    <w:rsid w:val="004A11A2"/>
    <w:rsid w:val="004B1F28"/>
    <w:rsid w:val="004E65D7"/>
    <w:rsid w:val="00586478"/>
    <w:rsid w:val="005C6354"/>
    <w:rsid w:val="006135FE"/>
    <w:rsid w:val="00661E6D"/>
    <w:rsid w:val="006D0F93"/>
    <w:rsid w:val="00762309"/>
    <w:rsid w:val="007823EC"/>
    <w:rsid w:val="009171D4"/>
    <w:rsid w:val="00951BCE"/>
    <w:rsid w:val="00A313EC"/>
    <w:rsid w:val="00A85DA9"/>
    <w:rsid w:val="00A87452"/>
    <w:rsid w:val="00B66984"/>
    <w:rsid w:val="00BC0053"/>
    <w:rsid w:val="00BE056A"/>
    <w:rsid w:val="00C05AA6"/>
    <w:rsid w:val="00C30844"/>
    <w:rsid w:val="00C70F75"/>
    <w:rsid w:val="00C810FD"/>
    <w:rsid w:val="00D26DB9"/>
    <w:rsid w:val="00D47B0B"/>
    <w:rsid w:val="00D6638D"/>
    <w:rsid w:val="00DB56D6"/>
    <w:rsid w:val="00DC1F74"/>
    <w:rsid w:val="00DF15A2"/>
    <w:rsid w:val="00DF5862"/>
    <w:rsid w:val="00DF7CE0"/>
    <w:rsid w:val="00E02CAA"/>
    <w:rsid w:val="00E05778"/>
    <w:rsid w:val="00E11EE2"/>
    <w:rsid w:val="00F26FF1"/>
    <w:rsid w:val="00FB4353"/>
    <w:rsid w:val="00FE0601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FDA53FD"/>
  <w15:docId w15:val="{1B2BB4E5-CC7D-904F-B748-FBBAD54D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06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6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0601"/>
    <w:rPr>
      <w:sz w:val="28"/>
      <w:szCs w:val="28"/>
    </w:rPr>
  </w:style>
  <w:style w:type="paragraph" w:styleId="a4">
    <w:name w:val="List Paragraph"/>
    <w:basedOn w:val="a"/>
    <w:uiPriority w:val="1"/>
    <w:qFormat/>
    <w:rsid w:val="00FE060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E0601"/>
  </w:style>
  <w:style w:type="paragraph" w:styleId="a5">
    <w:name w:val="Balloon Text"/>
    <w:basedOn w:val="a"/>
    <w:link w:val="a6"/>
    <w:uiPriority w:val="99"/>
    <w:semiHidden/>
    <w:unhideWhenUsed/>
    <w:rsid w:val="00D663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38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4B1F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1F2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782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3EC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782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3E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">
    <w:name w:val="заголовок 1"/>
    <w:basedOn w:val="a"/>
    <w:next w:val="a"/>
    <w:uiPriority w:val="99"/>
    <w:rsid w:val="00DF15A2"/>
    <w:pPr>
      <w:keepNext/>
      <w:widowControl/>
      <w:jc w:val="center"/>
    </w:pPr>
    <w:rPr>
      <w:sz w:val="32"/>
      <w:szCs w:val="32"/>
      <w:lang w:bidi="ar-SA"/>
    </w:rPr>
  </w:style>
  <w:style w:type="table" w:styleId="ad">
    <w:name w:val="Table Grid"/>
    <w:basedOn w:val="a1"/>
    <w:uiPriority w:val="59"/>
    <w:rsid w:val="0038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png"/><Relationship Id="rId31" Type="http://schemas.openxmlformats.org/officeDocument/2006/relationships/image" Target="media/image14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9" Type="http://schemas.openxmlformats.org/officeDocument/2006/relationships/footer" Target="footer1.xml"/><Relationship Id="rId34" Type="http://schemas.openxmlformats.org/officeDocument/2006/relationships/oleObject" Target="embeddings/oleObject1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F8D4-4A1F-4162-A3BA-B28AEB0E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 ПО ВЫСШЕМУ ОБРАЗОВАНИЮ ОРДЕНА ТРУДОВОГО КРАСНОГО ЗНАМЕНИ  ВОЛГОГРАДСКИЙ ГОСУДАРСТ</vt:lpstr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ВЫСШЕМУ ОБРАЗОВАНИЮ ОРДЕНА ТРУДОВОГО КРАСНОГО ЗНАМЕНИ  ВОЛГОГРАДСКИЙ ГОСУДАРСТ</dc:title>
  <dc:creator>home</dc:creator>
  <cp:lastModifiedBy>Microsoft Office User</cp:lastModifiedBy>
  <cp:revision>3</cp:revision>
  <cp:lastPrinted>2019-05-27T14:30:00Z</cp:lastPrinted>
  <dcterms:created xsi:type="dcterms:W3CDTF">2020-10-14T07:49:00Z</dcterms:created>
  <dcterms:modified xsi:type="dcterms:W3CDTF">2025-05-05T07:13:00Z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2019-04-16T00:00:00Z</vt:filetime>
  </property>
</Properties>
</file>