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449" w:rsidRPr="00882251" w:rsidRDefault="00882251" w:rsidP="00D3644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B050"/>
          <w:sz w:val="28"/>
          <w:szCs w:val="28"/>
        </w:rPr>
      </w:pPr>
      <w:bookmarkStart w:id="0" w:name="_GoBack"/>
      <w:r w:rsidRPr="00882251">
        <w:rPr>
          <w:rFonts w:ascii="Times New Roman" w:eastAsia="Calibri" w:hAnsi="Times New Roman" w:cs="Times New Roman"/>
          <w:b/>
          <w:color w:val="00B050"/>
          <w:sz w:val="28"/>
          <w:szCs w:val="28"/>
        </w:rPr>
        <w:t>Моя тема</w:t>
      </w:r>
      <w:r w:rsidR="00D36449" w:rsidRPr="00882251">
        <w:rPr>
          <w:rFonts w:ascii="Times New Roman" w:eastAsia="Calibri" w:hAnsi="Times New Roman" w:cs="Times New Roman"/>
          <w:b/>
          <w:color w:val="00B050"/>
          <w:sz w:val="28"/>
          <w:szCs w:val="28"/>
        </w:rPr>
        <w:t>:</w:t>
      </w:r>
    </w:p>
    <w:bookmarkEnd w:id="0"/>
    <w:p w:rsidR="00D36449" w:rsidRPr="00D36449" w:rsidRDefault="00D36449" w:rsidP="00D3644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D36449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РАЗРАБОТКА И ИСПОЛЬЗОВАНИЕ СРЕДСТВ ФИЗИЧЕСКОЙ РЕАБИЛИТАЦИИ ДЛЯ МУЖЧИН (60+) ПРИ АРТРОЗАХ КОЛЕННОГО СУСТАВА</w:t>
      </w:r>
    </w:p>
    <w:p w:rsidR="006B513C" w:rsidRPr="00D36449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D36449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ОГЛАВЛЕНИЕ</w:t>
      </w:r>
    </w:p>
    <w:p w:rsidR="006B513C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18"/>
        </w:rPr>
      </w:pPr>
    </w:p>
    <w:p w:rsidR="006B513C" w:rsidRDefault="006B513C" w:rsidP="006B513C">
      <w:pPr>
        <w:spacing w:after="0" w:line="360" w:lineRule="auto"/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r>
        <w:rPr>
          <w:rFonts w:ascii="Times New Roman" w:eastAsia="Calibri" w:hAnsi="Times New Roman" w:cs="Times New Roman"/>
          <w:sz w:val="28"/>
          <w:szCs w:val="28"/>
        </w:rPr>
        <w:t>…………………………………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………………………………3</w:t>
      </w:r>
    </w:p>
    <w:p w:rsidR="006B513C" w:rsidRDefault="006B513C" w:rsidP="006B513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ГЛАВА 1. ТЕОРЕТИЧЕСКИЕ АСПЕКТЫ АРТРОЗА КОЛЕННОГО СУСТАВА У МУЖЧИН СТАРШЕ 60 лет </w:t>
      </w:r>
      <w:r>
        <w:rPr>
          <w:rFonts w:ascii="Times New Roman" w:eastAsia="Calibri" w:hAnsi="Times New Roman" w:cs="Times New Roman"/>
          <w:sz w:val="28"/>
          <w:szCs w:val="28"/>
        </w:rPr>
        <w:t>……………………...……………0</w:t>
      </w:r>
    </w:p>
    <w:p w:rsidR="006B513C" w:rsidRDefault="006B513C" w:rsidP="006B513C">
      <w:pPr>
        <w:numPr>
          <w:ilvl w:val="1"/>
          <w:numId w:val="1"/>
        </w:numPr>
        <w:spacing w:after="0" w:line="36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Определение и классификация артроза коленного сустава……………………………………………………………………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.…0</w:t>
      </w:r>
    </w:p>
    <w:p w:rsidR="006B513C" w:rsidRDefault="006B513C" w:rsidP="006B513C">
      <w:pPr>
        <w:numPr>
          <w:ilvl w:val="1"/>
          <w:numId w:val="1"/>
        </w:numPr>
        <w:spacing w:after="0" w:line="36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Особенности течения артроза у мужчин старше 60 лет……..........0</w:t>
      </w:r>
    </w:p>
    <w:p w:rsidR="006B513C" w:rsidRDefault="006B513C" w:rsidP="006B513C">
      <w:pPr>
        <w:numPr>
          <w:ilvl w:val="1"/>
          <w:numId w:val="1"/>
        </w:numPr>
        <w:spacing w:after="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Медико-социальная значимость проблемы артроза коленного сустава у мужчин…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………..……………………………………………….0</w:t>
      </w:r>
    </w:p>
    <w:p w:rsidR="006B513C" w:rsidRDefault="006B513C" w:rsidP="006B513C">
      <w:p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Вывод по первой главе…………………………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.………………......0</w:t>
      </w:r>
    </w:p>
    <w:p w:rsidR="006B513C" w:rsidRDefault="006B513C" w:rsidP="006B513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2. РАЗРАБОТКА КОМПЛЕКСА СРЕДСТВ ФИЗИЧЕСКОЙ РЕАБИЛИТАЦИИ ДЛЯ ПОЖИЛЫХ ЛЮДЕЙ С АРТРОЗОМ (ГОНАРТРОЗОМ) КОЛЕННОГО СУСТАВА</w:t>
      </w:r>
      <w:r>
        <w:rPr>
          <w:rFonts w:ascii="Times New Roman" w:eastAsia="Calibri" w:hAnsi="Times New Roman" w:cs="Times New Roman"/>
          <w:sz w:val="28"/>
          <w:szCs w:val="28"/>
        </w:rPr>
        <w:t>…………………………...…13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 Анализ потребности пациентов…</w:t>
      </w:r>
      <w:proofErr w:type="gramStart"/>
      <w:r>
        <w:rPr>
          <w:rFonts w:ascii="Times New Roman" w:hAnsi="Times New Roman" w:cs="Times New Roman"/>
          <w:sz w:val="28"/>
        </w:rPr>
        <w:t>…….</w:t>
      </w:r>
      <w:proofErr w:type="gramEnd"/>
      <w:r>
        <w:rPr>
          <w:rFonts w:ascii="Times New Roman" w:hAnsi="Times New Roman" w:cs="Times New Roman"/>
          <w:sz w:val="28"/>
        </w:rPr>
        <w:t>……………………..……...13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 Разработка программы реабилитации…………</w:t>
      </w:r>
      <w:proofErr w:type="gramStart"/>
      <w:r>
        <w:rPr>
          <w:rFonts w:ascii="Times New Roman" w:hAnsi="Times New Roman" w:cs="Times New Roman"/>
          <w:sz w:val="28"/>
        </w:rPr>
        <w:t>…….</w:t>
      </w:r>
      <w:proofErr w:type="gramEnd"/>
      <w:r>
        <w:rPr>
          <w:rFonts w:ascii="Times New Roman" w:hAnsi="Times New Roman" w:cs="Times New Roman"/>
          <w:sz w:val="28"/>
        </w:rPr>
        <w:t>…..………….17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 Методические рекомендации………………………………</w:t>
      </w:r>
      <w:proofErr w:type="gramStart"/>
      <w:r>
        <w:rPr>
          <w:rFonts w:ascii="Times New Roman" w:hAnsi="Times New Roman" w:cs="Times New Roman"/>
          <w:sz w:val="28"/>
        </w:rPr>
        <w:t>…….</w:t>
      </w:r>
      <w:proofErr w:type="gramEnd"/>
      <w:r>
        <w:rPr>
          <w:rFonts w:ascii="Times New Roman" w:hAnsi="Times New Roman" w:cs="Times New Roman"/>
          <w:sz w:val="28"/>
        </w:rPr>
        <w:t>…18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Вывод по второй главе…………………………………………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.…..22</w:t>
      </w:r>
    </w:p>
    <w:p w:rsidR="006B513C" w:rsidRDefault="006B513C" w:rsidP="006B513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  <w:r>
        <w:rPr>
          <w:rFonts w:ascii="Times New Roman" w:eastAsia="Calibri" w:hAnsi="Times New Roman" w:cs="Times New Roman"/>
          <w:sz w:val="28"/>
          <w:szCs w:val="28"/>
        </w:rPr>
        <w:t>……………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.…………………...…………………..…....24</w:t>
      </w:r>
    </w:p>
    <w:p w:rsidR="006B513C" w:rsidRDefault="006B513C" w:rsidP="006B513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БИБЛИОГРАФИЧЕСКИЙ СПИСОК</w:t>
      </w:r>
      <w:r>
        <w:rPr>
          <w:rFonts w:ascii="Times New Roman" w:eastAsia="Calibri" w:hAnsi="Times New Roman" w:cs="Times New Roman"/>
          <w:sz w:val="28"/>
          <w:szCs w:val="28"/>
        </w:rPr>
        <w:t>…………………………………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…....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26</w:t>
      </w:r>
    </w:p>
    <w:p w:rsidR="006B513C" w:rsidRDefault="006B513C" w:rsidP="006B513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  <w:r w:rsidRPr="00800D2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:rsidR="006B513C" w:rsidRDefault="006B513C" w:rsidP="006B513C">
      <w:pPr>
        <w:spacing w:after="0" w:line="360" w:lineRule="auto"/>
        <w:rPr>
          <w:rFonts w:ascii="Times New Roman" w:eastAsia="Calibri" w:hAnsi="Times New Roman" w:cs="Times New Roman"/>
          <w:color w:val="00B050"/>
          <w:sz w:val="28"/>
          <w:szCs w:val="28"/>
        </w:rPr>
      </w:pPr>
    </w:p>
    <w:p w:rsidR="006B513C" w:rsidRPr="00BB7A2E" w:rsidRDefault="006B513C" w:rsidP="006B513C">
      <w:pPr>
        <w:spacing w:after="0" w:line="360" w:lineRule="auto"/>
        <w:rPr>
          <w:rFonts w:ascii="Times New Roman" w:eastAsia="Calibri" w:hAnsi="Times New Roman" w:cs="Times New Roman"/>
          <w:color w:val="00B050"/>
          <w:sz w:val="28"/>
          <w:szCs w:val="28"/>
        </w:rPr>
      </w:pPr>
    </w:p>
    <w:p w:rsidR="006B513C" w:rsidRDefault="006B513C" w:rsidP="006B513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6AEC">
        <w:rPr>
          <w:rFonts w:ascii="Times New Roman" w:eastAsia="Times New Roman" w:hAnsi="Times New Roman" w:cs="Times New Roman"/>
          <w:b/>
          <w:sz w:val="28"/>
          <w:szCs w:val="28"/>
        </w:rPr>
        <w:t xml:space="preserve">Актуальность 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6AEC">
        <w:rPr>
          <w:rFonts w:ascii="Times New Roman" w:eastAsia="Calibri" w:hAnsi="Times New Roman" w:cs="Times New Roman"/>
          <w:sz w:val="28"/>
          <w:szCs w:val="28"/>
        </w:rPr>
        <w:t>проблемы</w:t>
      </w:r>
      <w:proofErr w:type="gramEnd"/>
      <w:r w:rsidRPr="00F46AEC">
        <w:rPr>
          <w:rFonts w:ascii="Times New Roman" w:eastAsia="Calibri" w:hAnsi="Times New Roman" w:cs="Times New Roman"/>
          <w:sz w:val="28"/>
          <w:szCs w:val="28"/>
        </w:rPr>
        <w:t xml:space="preserve"> исследования, которая рассматривается в курсовой работе, состоит в том, что для человека движение играет огромную роль, которое проводится за счёт опорно-двигательного аппарата, состоящего из костей с мышцами. В современной жизни человека, к нарушениям опорно-двигательного аппарата влияют такие факторы как: повышенные физические нагрузки; гиподинамия и сидячая работа; травмы и осложнения после перенесённых инфекций; нарушения обменных процессов и воспалительные заболевания; лишний вес и пожилой возраст; заболевания суставов (остеохондроз, артроз и др.). 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>Артроз коленного сустава (</w:t>
      </w:r>
      <w:proofErr w:type="spellStart"/>
      <w:r w:rsidRPr="00F46AEC">
        <w:rPr>
          <w:rFonts w:ascii="Times New Roman" w:eastAsia="Times New Roman" w:hAnsi="Times New Roman" w:cs="Times New Roman"/>
          <w:sz w:val="28"/>
          <w:szCs w:val="28"/>
        </w:rPr>
        <w:t>гонартроз</w:t>
      </w:r>
      <w:proofErr w:type="spellEnd"/>
      <w:r w:rsidRPr="00F46AEC">
        <w:rPr>
          <w:rFonts w:ascii="Times New Roman" w:eastAsia="Times New Roman" w:hAnsi="Times New Roman" w:cs="Times New Roman"/>
          <w:sz w:val="28"/>
          <w:szCs w:val="28"/>
        </w:rPr>
        <w:t>) в России остается значимой медико-социальной проблемой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36BF">
        <w:rPr>
          <w:rFonts w:ascii="Times New Roman" w:eastAsia="Times New Roman" w:hAnsi="Times New Roman" w:cs="Times New Roman"/>
          <w:sz w:val="28"/>
          <w:szCs w:val="28"/>
        </w:rPr>
        <w:t>[4]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. Вот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 данные и тенденции: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>Распростран</w:t>
      </w:r>
      <w:r>
        <w:rPr>
          <w:rFonts w:ascii="Times New Roman" w:eastAsia="Times New Roman" w:hAnsi="Times New Roman" w:cs="Times New Roman"/>
          <w:sz w:val="28"/>
          <w:szCs w:val="28"/>
        </w:rPr>
        <w:t>енность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Общая статистика: А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ртроз (включая коленный) диагностирован у 10–12% взрослого населения (данные Минздрава РФ, 2023). </w:t>
      </w:r>
      <w:proofErr w:type="spellStart"/>
      <w:r w:rsidRPr="00F46AEC">
        <w:rPr>
          <w:rFonts w:ascii="Times New Roman" w:eastAsia="Times New Roman" w:hAnsi="Times New Roman" w:cs="Times New Roman"/>
          <w:sz w:val="28"/>
          <w:szCs w:val="28"/>
        </w:rPr>
        <w:t>Гонартроз</w:t>
      </w:r>
      <w:proofErr w:type="spellEnd"/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 составляет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около 30–40% всех случаев 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>артроза.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 xml:space="preserve">- Возрастная динамика: После 60 лет признаки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гонартроза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выявляются у 30 –40%населения</w:t>
      </w:r>
      <w:r w:rsidRPr="001031BF">
        <w:rPr>
          <w:rFonts w:ascii="Times New Roman" w:eastAsia="Times New Roman" w:hAnsi="Times New Roman" w:cs="Times New Roman"/>
          <w:sz w:val="28"/>
          <w:szCs w:val="28"/>
        </w:rPr>
        <w:t xml:space="preserve"> [4]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>Эпидемиология и факторы риска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- Гендерные различия: Женщины болеют в 1,5–2 раза чаще, особенно в постменопаузе.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- Ключевые факторы: Ожирение: По данным Росстата (2022), 25% взрослых в РФ имеют ожирение, что увеличивает нагрузку на суставы.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- Профессиональные риски (тяжелый физический труд, вибрация).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- Травмы колена, ги</w:t>
      </w:r>
      <w:r>
        <w:rPr>
          <w:rFonts w:ascii="Times New Roman" w:eastAsia="Times New Roman" w:hAnsi="Times New Roman" w:cs="Times New Roman"/>
          <w:sz w:val="28"/>
          <w:szCs w:val="28"/>
        </w:rPr>
        <w:t>подинамия, наследственность</w:t>
      </w:r>
      <w:r w:rsidRPr="00017373">
        <w:rPr>
          <w:rFonts w:ascii="Times New Roman" w:eastAsia="Times New Roman" w:hAnsi="Times New Roman" w:cs="Times New Roman"/>
          <w:sz w:val="28"/>
          <w:szCs w:val="28"/>
        </w:rPr>
        <w:t xml:space="preserve"> [6]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3.Медицинская 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- Консервативное лечение: ЛФК, физиотерапия, НПВП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(нестероидные противовоспалительные препараты)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, внутрисуставные инъекции 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F46AEC">
        <w:rPr>
          <w:rFonts w:ascii="Times New Roman" w:eastAsia="Times New Roman" w:hAnsi="Times New Roman" w:cs="Times New Roman"/>
          <w:sz w:val="28"/>
          <w:szCs w:val="28"/>
        </w:rPr>
        <w:t>гиалуроновая</w:t>
      </w:r>
      <w:proofErr w:type="spellEnd"/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 кислота, кортикостероиды)</w:t>
      </w:r>
      <w:r w:rsidRPr="004A5BFA">
        <w:rPr>
          <w:rFonts w:ascii="Times New Roman" w:eastAsia="Times New Roman" w:hAnsi="Times New Roman" w:cs="Times New Roman"/>
          <w:sz w:val="28"/>
          <w:szCs w:val="28"/>
        </w:rPr>
        <w:t xml:space="preserve"> [4]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- Доступность варьируется: в крупных городах выше, в сельской местности ограничена.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 xml:space="preserve">- Хирургия: </w:t>
      </w:r>
      <w:proofErr w:type="spellStart"/>
      <w:r w:rsidRPr="00F46AEC">
        <w:rPr>
          <w:rFonts w:ascii="Times New Roman" w:eastAsia="Times New Roman" w:hAnsi="Times New Roman" w:cs="Times New Roman"/>
          <w:sz w:val="28"/>
          <w:szCs w:val="28"/>
        </w:rPr>
        <w:t>Эндопротезирование</w:t>
      </w:r>
      <w:proofErr w:type="spellEnd"/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 проводится по квотам (ВМП высокотехнологичная медпомощь). Ежегодно выполняется около 50–70 тыс. операций (данные 2020–2022 гг.). Очереди на операции могут достигать 6–12 месяцев.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4. Экономическое и социальное влияние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F46AEC">
        <w:rPr>
          <w:rFonts w:ascii="Times New Roman" w:eastAsia="Times New Roman" w:hAnsi="Times New Roman" w:cs="Times New Roman"/>
          <w:sz w:val="28"/>
          <w:szCs w:val="28"/>
        </w:rPr>
        <w:t>Гонартроз</w:t>
      </w:r>
      <w:proofErr w:type="spellEnd"/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 — ведущая причина инвалидности при болезнях опорно-двигательного аппарата. Прямые и косвенные затраты (лечение, потеря трудоспособности) оцениваются в десятки миллиардов рублей ежегодно.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5. Государственные программы и исследования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- Нацпроект "Здравоохранение": Включает модернизацию ортопедической помощи, но реализация неравномерна.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 xml:space="preserve">- Научные разработки: 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F46AEC">
        <w:rPr>
          <w:rFonts w:ascii="Times New Roman" w:eastAsia="Times New Roman" w:hAnsi="Times New Roman" w:cs="Times New Roman"/>
          <w:sz w:val="28"/>
          <w:szCs w:val="28"/>
        </w:rPr>
        <w:t>Артроскопия</w:t>
      </w:r>
      <w:proofErr w:type="spellEnd"/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 применяется, но ее эффективность при поздних стадиях спорна.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>6. Проблемы</w:t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  <w:t xml:space="preserve">- Региональные диспропорции: Нехватка ревматологов и ортопедов в регионах (например, на Дальнем Востоке и в Сибири). Диагностика: Позднее выявление из-за низкой приверженности к профилактическим осмотрам. Доступ к инновациям: Препараты последнего поколения (например, </w:t>
      </w:r>
      <w:proofErr w:type="spellStart"/>
      <w:r w:rsidRPr="00F46AEC">
        <w:rPr>
          <w:rFonts w:ascii="Times New Roman" w:eastAsia="Times New Roman" w:hAnsi="Times New Roman" w:cs="Times New Roman"/>
          <w:sz w:val="28"/>
          <w:szCs w:val="28"/>
        </w:rPr>
        <w:t>моноклональные</w:t>
      </w:r>
      <w:proofErr w:type="spellEnd"/>
      <w:r w:rsidRPr="00F46AEC">
        <w:rPr>
          <w:rFonts w:ascii="Times New Roman" w:eastAsia="Times New Roman" w:hAnsi="Times New Roman" w:cs="Times New Roman"/>
          <w:sz w:val="28"/>
          <w:szCs w:val="28"/>
        </w:rPr>
        <w:t xml:space="preserve"> антитела) часто недоступны из-за высокой стоимости.</w:t>
      </w:r>
    </w:p>
    <w:p w:rsidR="006B513C" w:rsidRDefault="006B513C" w:rsidP="006B513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Цель исследования: </w:t>
      </w:r>
      <w:r w:rsidRPr="00D761D2">
        <w:rPr>
          <w:rFonts w:ascii="Times New Roman" w:eastAsia="Calibri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eastAsia="Calibri" w:hAnsi="Times New Roman" w:cs="Times New Roman"/>
          <w:sz w:val="28"/>
          <w:szCs w:val="28"/>
        </w:rPr>
        <w:t>и использование средств физической реабилитации коленного сустава для мужчин 60+ лет при артрозе.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Объект исследования: </w:t>
      </w:r>
      <w:r>
        <w:rPr>
          <w:rFonts w:ascii="Times New Roman" w:eastAsia="Calibri" w:hAnsi="Times New Roman" w:cs="Times New Roman"/>
          <w:sz w:val="28"/>
          <w:szCs w:val="28"/>
        </w:rPr>
        <w:t>Артроз коленного сустава у мужчин старше 60 лет.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Предмет исследования: </w:t>
      </w:r>
      <w:r w:rsidRPr="00783D7B">
        <w:rPr>
          <w:rFonts w:ascii="Times New Roman" w:eastAsia="Calibri" w:hAnsi="Times New Roman" w:cs="Times New Roman"/>
          <w:sz w:val="28"/>
          <w:szCs w:val="28"/>
        </w:rPr>
        <w:t>Реабили</w:t>
      </w:r>
      <w:r>
        <w:rPr>
          <w:rFonts w:ascii="Times New Roman" w:eastAsia="Calibri" w:hAnsi="Times New Roman" w:cs="Times New Roman"/>
          <w:sz w:val="28"/>
          <w:szCs w:val="28"/>
        </w:rPr>
        <w:t>тация</w:t>
      </w:r>
      <w:r w:rsidRPr="00783D7B">
        <w:rPr>
          <w:rFonts w:ascii="Times New Roman" w:eastAsia="Calibri" w:hAnsi="Times New Roman" w:cs="Times New Roman"/>
          <w:sz w:val="28"/>
          <w:szCs w:val="28"/>
        </w:rPr>
        <w:t xml:space="preserve"> коленного сустава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мужчин при артрозе.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достижения поставленной цели необходимо было решить ряд теоретических и практических </w:t>
      </w:r>
      <w:r>
        <w:rPr>
          <w:rFonts w:ascii="Times New Roman" w:eastAsia="Calibri" w:hAnsi="Times New Roman" w:cs="Times New Roman"/>
          <w:b/>
          <w:sz w:val="28"/>
          <w:szCs w:val="28"/>
        </w:rPr>
        <w:t>задач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исследования</w:t>
      </w:r>
    </w:p>
    <w:p w:rsidR="006B513C" w:rsidRPr="00311220" w:rsidRDefault="006B513C" w:rsidP="006B513C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11220">
        <w:rPr>
          <w:rFonts w:ascii="Times New Roman" w:eastAsia="Calibri" w:hAnsi="Times New Roman" w:cs="Times New Roman"/>
          <w:sz w:val="28"/>
          <w:szCs w:val="28"/>
        </w:rPr>
        <w:t>Ознакомиться с современными подходами и методами физической реабилитации в лечении артроза коленного сустава.</w:t>
      </w:r>
    </w:p>
    <w:p w:rsidR="006B513C" w:rsidRPr="00311220" w:rsidRDefault="006B513C" w:rsidP="006B513C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11220">
        <w:rPr>
          <w:rFonts w:ascii="Times New Roman" w:eastAsia="Calibri" w:hAnsi="Times New Roman" w:cs="Times New Roman"/>
          <w:sz w:val="28"/>
          <w:szCs w:val="28"/>
        </w:rPr>
        <w:t xml:space="preserve">Разработать комплексы упражнений для замедления прогрессирования </w:t>
      </w:r>
      <w:proofErr w:type="spellStart"/>
      <w:r w:rsidRPr="00311220">
        <w:rPr>
          <w:rFonts w:ascii="Times New Roman" w:eastAsia="Calibri" w:hAnsi="Times New Roman" w:cs="Times New Roman"/>
          <w:sz w:val="28"/>
          <w:szCs w:val="28"/>
        </w:rPr>
        <w:t>гонартроза</w:t>
      </w:r>
      <w:proofErr w:type="spellEnd"/>
      <w:r w:rsidRPr="00311220">
        <w:rPr>
          <w:rFonts w:ascii="Times New Roman" w:eastAsia="Calibri" w:hAnsi="Times New Roman" w:cs="Times New Roman"/>
          <w:sz w:val="28"/>
          <w:szCs w:val="28"/>
        </w:rPr>
        <w:t xml:space="preserve"> у мужчин старше 60 лет.</w:t>
      </w:r>
    </w:p>
    <w:p w:rsidR="006B513C" w:rsidRPr="002C55A3" w:rsidRDefault="006B513C" w:rsidP="006B513C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C55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Обосновать предлагаемый комплекс упражнений в ходе контрольного тестирования физического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6B513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513C" w:rsidRPr="00F46AEC" w:rsidRDefault="006B513C" w:rsidP="006B513C">
      <w:pPr>
        <w:rPr>
          <w:rFonts w:ascii="Times New Roman" w:eastAsia="Times New Roman" w:hAnsi="Times New Roman" w:cs="Times New Roman"/>
        </w:rPr>
      </w:pPr>
      <w:r w:rsidRPr="00F46AEC">
        <w:rPr>
          <w:rFonts w:ascii="Times New Roman" w:eastAsia="Times New Roman" w:hAnsi="Times New Roman" w:cs="Times New Roman"/>
          <w:sz w:val="28"/>
          <w:szCs w:val="28"/>
        </w:rPr>
        <w:br/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</w:r>
      <w:r w:rsidRPr="00F46AEC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B513C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513C" w:rsidRPr="00F46AEC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513C" w:rsidRPr="00F46AEC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513C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513C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513C" w:rsidRPr="004C71D8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513C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ГЛАВА 1. ТЕОРЕТИЧЕСКИЕ АСПЕКТЫ АРТРОЗА КОЛЕННОГО СУСТАВА МУЖЧИН СТАРШЕ 60 лет</w:t>
      </w:r>
    </w:p>
    <w:p w:rsidR="006B513C" w:rsidRPr="004C71D8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513C" w:rsidRPr="004C71D8" w:rsidRDefault="006B513C" w:rsidP="006B513C">
      <w:pPr>
        <w:numPr>
          <w:ilvl w:val="1"/>
          <w:numId w:val="2"/>
        </w:num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71D8">
        <w:rPr>
          <w:rFonts w:ascii="Times New Roman" w:eastAsia="Calibri" w:hAnsi="Times New Roman" w:cs="Times New Roman"/>
          <w:b/>
          <w:sz w:val="28"/>
          <w:szCs w:val="28"/>
        </w:rPr>
        <w:t>Определение и классифи</w:t>
      </w:r>
      <w:r>
        <w:rPr>
          <w:rFonts w:ascii="Times New Roman" w:eastAsia="Calibri" w:hAnsi="Times New Roman" w:cs="Times New Roman"/>
          <w:b/>
          <w:sz w:val="28"/>
          <w:szCs w:val="28"/>
        </w:rPr>
        <w:t>кация артроза коленного сустава</w:t>
      </w:r>
    </w:p>
    <w:p w:rsidR="006B513C" w:rsidRDefault="006B513C" w:rsidP="006B51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B62">
        <w:rPr>
          <w:rFonts w:eastAsia="Times New Roman"/>
        </w:rPr>
        <w:br/>
      </w:r>
      <w:proofErr w:type="spellStart"/>
      <w:r w:rsidRPr="00BC5B62">
        <w:rPr>
          <w:rFonts w:ascii="Times New Roman" w:eastAsia="Times New Roman" w:hAnsi="Times New Roman" w:cs="Times New Roman"/>
          <w:sz w:val="28"/>
          <w:szCs w:val="28"/>
        </w:rPr>
        <w:t>Гонартроз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BC5B62">
        <w:rPr>
          <w:rFonts w:ascii="Times New Roman" w:eastAsia="Times New Roman" w:hAnsi="Times New Roman" w:cs="Times New Roman"/>
          <w:sz w:val="28"/>
          <w:szCs w:val="28"/>
        </w:rPr>
        <w:t xml:space="preserve">это хроническое дегенеративно-дистрофическое заболевание коленного сустава, характеризующееся прогрессирующим разрушением суставного хряща, </w:t>
      </w:r>
      <w:proofErr w:type="spellStart"/>
      <w:r w:rsidRPr="00BC5B62">
        <w:rPr>
          <w:rFonts w:ascii="Times New Roman" w:eastAsia="Times New Roman" w:hAnsi="Times New Roman" w:cs="Times New Roman"/>
          <w:sz w:val="28"/>
          <w:szCs w:val="28"/>
        </w:rPr>
        <w:t>субхондральным</w:t>
      </w:r>
      <w:proofErr w:type="spellEnd"/>
      <w:r w:rsidRPr="00BC5B62">
        <w:rPr>
          <w:rFonts w:ascii="Times New Roman" w:eastAsia="Times New Roman" w:hAnsi="Times New Roman" w:cs="Times New Roman"/>
          <w:sz w:val="28"/>
          <w:szCs w:val="28"/>
        </w:rPr>
        <w:t xml:space="preserve"> склерозом, формированием остеофитов (костных разрастаний) и реактивным </w:t>
      </w:r>
      <w:proofErr w:type="spellStart"/>
      <w:r w:rsidRPr="00BC5B62">
        <w:rPr>
          <w:rFonts w:ascii="Times New Roman" w:eastAsia="Times New Roman" w:hAnsi="Times New Roman" w:cs="Times New Roman"/>
          <w:sz w:val="28"/>
          <w:szCs w:val="28"/>
        </w:rPr>
        <w:t>синовитом</w:t>
      </w:r>
      <w:proofErr w:type="spellEnd"/>
      <w:r w:rsidRPr="00BC5B62">
        <w:rPr>
          <w:rFonts w:ascii="Times New Roman" w:eastAsia="Times New Roman" w:hAnsi="Times New Roman" w:cs="Times New Roman"/>
          <w:sz w:val="28"/>
          <w:szCs w:val="28"/>
        </w:rPr>
        <w:t xml:space="preserve">. Это наиболее распространённая форма </w:t>
      </w:r>
      <w:proofErr w:type="spellStart"/>
      <w:r w:rsidRPr="00BC5B62">
        <w:rPr>
          <w:rFonts w:ascii="Times New Roman" w:eastAsia="Times New Roman" w:hAnsi="Times New Roman" w:cs="Times New Roman"/>
          <w:sz w:val="28"/>
          <w:szCs w:val="28"/>
        </w:rPr>
        <w:t>остеоартроза</w:t>
      </w:r>
      <w:proofErr w:type="spellEnd"/>
      <w:r w:rsidRPr="00BC5B62">
        <w:rPr>
          <w:rFonts w:ascii="Times New Roman" w:eastAsia="Times New Roman" w:hAnsi="Times New Roman" w:cs="Times New Roman"/>
          <w:sz w:val="28"/>
          <w:szCs w:val="28"/>
        </w:rPr>
        <w:t xml:space="preserve">, ведущая к нарушению функции сустава, боли и деформации. В отличие от воспалительных артритов (например, ревматоидного), при </w:t>
      </w:r>
      <w:proofErr w:type="spellStart"/>
      <w:r w:rsidRPr="00BC5B62">
        <w:rPr>
          <w:rFonts w:ascii="Times New Roman" w:eastAsia="Times New Roman" w:hAnsi="Times New Roman" w:cs="Times New Roman"/>
          <w:sz w:val="28"/>
          <w:szCs w:val="28"/>
        </w:rPr>
        <w:t>гонартрозе</w:t>
      </w:r>
      <w:proofErr w:type="spellEnd"/>
      <w:r w:rsidRPr="00BC5B62">
        <w:rPr>
          <w:rFonts w:ascii="Times New Roman" w:eastAsia="Times New Roman" w:hAnsi="Times New Roman" w:cs="Times New Roman"/>
          <w:sz w:val="28"/>
          <w:szCs w:val="28"/>
        </w:rPr>
        <w:t xml:space="preserve"> преобл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адают механические и возрастные </w:t>
      </w:r>
      <w:r w:rsidRPr="00BC5B62">
        <w:rPr>
          <w:rFonts w:ascii="Times New Roman" w:eastAsia="Times New Roman" w:hAnsi="Times New Roman" w:cs="Times New Roman"/>
          <w:sz w:val="28"/>
          <w:szCs w:val="28"/>
        </w:rPr>
        <w:t>факторы.</w:t>
      </w:r>
      <w:r w:rsidRPr="00BC5B62">
        <w:rPr>
          <w:rFonts w:ascii="Times New Roman" w:eastAsia="Times New Roman" w:hAnsi="Times New Roman" w:cs="Times New Roman"/>
          <w:sz w:val="28"/>
          <w:szCs w:val="28"/>
        </w:rPr>
        <w:br/>
      </w:r>
      <w:r w:rsidRPr="00BC5B62">
        <w:rPr>
          <w:rFonts w:eastAsia="Times New Roman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Классификация </w:t>
      </w:r>
      <w:proofErr w:type="spellStart"/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гонартроза</w:t>
      </w:r>
      <w:proofErr w:type="spellEnd"/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1. По этиологии (причине возникновения):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Первичный: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Развивается без явной причины, часто связан с возрастными изменениями, генетической предрасположенностью, ожирением или 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таболическими нарушениями.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Вторичный: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Возникает на фоне предшествующих патологий: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 xml:space="preserve">- Травмы (переломы, разрывы связок, менисков).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 xml:space="preserve">- Воспалительные заболевания (артриты, инфекции).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>- Врождённые ан</w:t>
      </w:r>
      <w:r>
        <w:rPr>
          <w:rFonts w:ascii="Times New Roman" w:eastAsia="Times New Roman" w:hAnsi="Times New Roman" w:cs="Times New Roman"/>
          <w:sz w:val="28"/>
          <w:szCs w:val="28"/>
        </w:rPr>
        <w:t>омалии (дисплазии,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колена).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>- Эндокринные нарушен</w:t>
      </w:r>
      <w:r>
        <w:rPr>
          <w:rFonts w:ascii="Times New Roman" w:eastAsia="Times New Roman" w:hAnsi="Times New Roman" w:cs="Times New Roman"/>
          <w:sz w:val="28"/>
          <w:szCs w:val="28"/>
        </w:rPr>
        <w:t>ия (сахарный диабет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>- Длительные перегрузки (профе</w:t>
      </w:r>
      <w:r>
        <w:rPr>
          <w:rFonts w:ascii="Times New Roman" w:eastAsia="Times New Roman" w:hAnsi="Times New Roman" w:cs="Times New Roman"/>
          <w:sz w:val="28"/>
          <w:szCs w:val="28"/>
        </w:rPr>
        <w:t>ссиональные, спортивные).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2. По локализации в коленном суставе: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>Медиал</w:t>
      </w:r>
      <w:r>
        <w:rPr>
          <w:rFonts w:ascii="Times New Roman" w:eastAsia="Times New Roman" w:hAnsi="Times New Roman" w:cs="Times New Roman"/>
          <w:sz w:val="28"/>
          <w:szCs w:val="28"/>
        </w:rPr>
        <w:t>ьный (внутренний, поражение хряща):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Наиболее частая форма, связана с </w:t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варусной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(колени расходятся) деформацией. 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Пателлофеморальный</w:t>
      </w:r>
      <w:proofErr w:type="spellEnd"/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надк</w:t>
      </w:r>
      <w:r>
        <w:rPr>
          <w:rFonts w:ascii="Times New Roman" w:eastAsia="Times New Roman" w:hAnsi="Times New Roman" w:cs="Times New Roman"/>
          <w:sz w:val="28"/>
          <w:szCs w:val="28"/>
        </w:rPr>
        <w:t>оленно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-бедренный):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Поражение хряща под надкол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енником.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Комбинированный: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Бикомпартментный</w:t>
      </w:r>
      <w:proofErr w:type="spellEnd"/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(например, медиальный + </w:t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пателлофеморальный</w:t>
      </w:r>
      <w:proofErr w:type="spellEnd"/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Трикомпартментный</w:t>
      </w:r>
      <w:proofErr w:type="spellEnd"/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поражение всех трёх зон).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 xml:space="preserve">По степени тяжести (рентгенологическая классификация по </w:t>
      </w:r>
      <w:proofErr w:type="spellStart"/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Kellgren-Lawrence</w:t>
      </w:r>
      <w:proofErr w:type="spellEnd"/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):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- 0 степень: Нет изменений.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- 1 степень: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Сомнительное сужение суставной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щели, возможны остеофиты.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- 2 степень: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Чёткие остеофиты, умеренное сужение щели.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- 3 степень: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Выраженное сужение щели, склероз </w:t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субхондральной</w:t>
      </w:r>
      <w:proofErr w:type="spellEnd"/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кости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(служит фундаментом для суставного хряща поддерживая его структуру)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>, множествен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ные остеофиты.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- 4 степень: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Резкое сужение или отсутствие суставно</w:t>
      </w:r>
      <w:r>
        <w:rPr>
          <w:rFonts w:ascii="Times New Roman" w:eastAsia="Times New Roman" w:hAnsi="Times New Roman" w:cs="Times New Roman"/>
          <w:sz w:val="28"/>
          <w:szCs w:val="28"/>
        </w:rPr>
        <w:t>й щели, деформация костей.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4. По клиническому течению: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Стадия компенсации: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Боль только при нагрузке,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функция сустава сохранена.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Стадия </w:t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субкомпенс</w:t>
      </w:r>
      <w:r>
        <w:rPr>
          <w:rFonts w:ascii="Times New Roman" w:eastAsia="Times New Roman" w:hAnsi="Times New Roman" w:cs="Times New Roman"/>
          <w:sz w:val="28"/>
          <w:szCs w:val="28"/>
        </w:rPr>
        <w:t>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Боль в покое, ограничение движений, начальная деформац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Стадия декомпенсации: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Постоянная боль, выраженная деформация, контрактуры, нестабильность сустава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5. По наличию осложнений: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Неосложнённый: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Типичные симптомы без сопутствующи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 патологий.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Осложнённый: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Синовит</w:t>
      </w:r>
      <w:proofErr w:type="spellEnd"/>
      <w:r w:rsidRPr="00A74520">
        <w:rPr>
          <w:rFonts w:ascii="Times New Roman" w:eastAsia="Times New Roman" w:hAnsi="Times New Roman" w:cs="Times New Roman"/>
          <w:sz w:val="28"/>
          <w:szCs w:val="28"/>
        </w:rPr>
        <w:t>, "блокады" сустава (при отрыве остеофитов</w:t>
      </w:r>
      <w:r>
        <w:rPr>
          <w:rFonts w:ascii="Times New Roman" w:eastAsia="Times New Roman" w:hAnsi="Times New Roman" w:cs="Times New Roman"/>
          <w:sz w:val="28"/>
          <w:szCs w:val="28"/>
        </w:rPr>
        <w:t>), неврологические нарушения.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критерии: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Функциональная классификация: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Оценивается по шкалам (например, WOMAC) для определения влияния на качеств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жизни.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Морфологическая: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По данным МРТ (степень повреждения хряща, мениско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в, связок).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Факторы риска: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Возраст старше 60 лет.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>- Ожирение (</w:t>
      </w:r>
      <w:proofErr w:type="gramStart"/>
      <w:r w:rsidRPr="00A74520">
        <w:rPr>
          <w:rFonts w:ascii="Times New Roman" w:eastAsia="Times New Roman" w:hAnsi="Times New Roman" w:cs="Times New Roman"/>
          <w:sz w:val="28"/>
          <w:szCs w:val="28"/>
        </w:rPr>
        <w:t>ИМТ &gt;</w:t>
      </w:r>
      <w:proofErr w:type="gramEnd"/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30).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 xml:space="preserve">- Гиподинамия или чрезмерные нагрузки.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  <w:t xml:space="preserve">- Наследственность. </w:t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</w:r>
      <w:r w:rsidRPr="00A74520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A74520">
        <w:rPr>
          <w:rFonts w:ascii="Times New Roman" w:eastAsia="Times New Roman" w:hAnsi="Times New Roman" w:cs="Times New Roman"/>
          <w:sz w:val="28"/>
          <w:szCs w:val="28"/>
        </w:rPr>
        <w:t>Гонартроз</w:t>
      </w:r>
      <w:proofErr w:type="spellEnd"/>
      <w:r w:rsidRPr="00A74520">
        <w:rPr>
          <w:rFonts w:ascii="Times New Roman" w:eastAsia="Times New Roman" w:hAnsi="Times New Roman" w:cs="Times New Roman"/>
          <w:sz w:val="28"/>
          <w:szCs w:val="28"/>
        </w:rPr>
        <w:t xml:space="preserve"> требует дифференцированного подхода в лечении, учитывающего его этиологию, стадию и локализацию. Ранняя диагностика и коррекция факторов риска способны замедлить прогр</w:t>
      </w:r>
      <w:r>
        <w:rPr>
          <w:rFonts w:ascii="Times New Roman" w:eastAsia="Times New Roman" w:hAnsi="Times New Roman" w:cs="Times New Roman"/>
          <w:sz w:val="28"/>
          <w:szCs w:val="28"/>
        </w:rPr>
        <w:t>ессирование заболевании [1,</w:t>
      </w:r>
      <w:r w:rsidRPr="00017373">
        <w:rPr>
          <w:rFonts w:ascii="Times New Roman" w:eastAsia="Times New Roman" w:hAnsi="Times New Roman" w:cs="Times New Roman"/>
          <w:sz w:val="28"/>
          <w:szCs w:val="28"/>
        </w:rPr>
        <w:t xml:space="preserve"> 3]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Pr="00645B3A" w:rsidRDefault="006B513C" w:rsidP="006B513C">
      <w:pPr>
        <w:pStyle w:val="a4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B3A">
        <w:rPr>
          <w:rFonts w:ascii="Times New Roman" w:eastAsia="Calibri" w:hAnsi="Times New Roman" w:cs="Times New Roman"/>
          <w:b/>
          <w:sz w:val="28"/>
          <w:szCs w:val="28"/>
        </w:rPr>
        <w:t>Особенности течения артроза у пожилых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мужчин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6A71">
        <w:rPr>
          <w:rFonts w:ascii="Times New Roman" w:eastAsia="Times New Roman" w:hAnsi="Times New Roman" w:cs="Times New Roman"/>
          <w:sz w:val="28"/>
          <w:szCs w:val="28"/>
        </w:rPr>
        <w:t>Артроз коленного сустава (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гонартроз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>) у пожилых мужчин имеет ряд особенностей, связанных с анатомическими, физиологическими и социально-психологическими факторами. Вот основные аспекты т</w:t>
      </w:r>
      <w:r>
        <w:rPr>
          <w:rFonts w:ascii="Times New Roman" w:eastAsia="Times New Roman" w:hAnsi="Times New Roman" w:cs="Times New Roman"/>
          <w:sz w:val="28"/>
          <w:szCs w:val="28"/>
        </w:rPr>
        <w:t>ечения заболевания: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Причины и факторы риска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- Профессиональные нагрузки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: Чаще связаны с физическим трудом (строительство, сельское хозяйство), что приводит к хронической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микротравматизации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сустава.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Спортивные травмы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Повреждения менисков, связок или переломы в молодости повышают рис</w:t>
      </w:r>
      <w:r>
        <w:rPr>
          <w:rFonts w:ascii="Times New Roman" w:eastAsia="Times New Roman" w:hAnsi="Times New Roman" w:cs="Times New Roman"/>
          <w:sz w:val="28"/>
          <w:szCs w:val="28"/>
        </w:rPr>
        <w:t>к раннего развития артроза.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Ожирение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: Менее значимо, чем у женщин, но абдоминальное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 области туловища и внутренних органов) 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ожирение усу</w:t>
      </w:r>
      <w:r>
        <w:rPr>
          <w:rFonts w:ascii="Times New Roman" w:eastAsia="Times New Roman" w:hAnsi="Times New Roman" w:cs="Times New Roman"/>
          <w:sz w:val="28"/>
          <w:szCs w:val="28"/>
        </w:rPr>
        <w:t>губляет нагрузку на колени.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Сопутствующие заболевания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Артериальная гипертензия, диабет, атеросклероз ухудшают кровоснабжение сустава и регенера</w:t>
      </w:r>
      <w:r>
        <w:rPr>
          <w:rFonts w:ascii="Times New Roman" w:eastAsia="Times New Roman" w:hAnsi="Times New Roman" w:cs="Times New Roman"/>
          <w:sz w:val="28"/>
          <w:szCs w:val="28"/>
        </w:rPr>
        <w:t>цию хряща.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Гормональные изменения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Снижение уровня тестостерона с возрастом может влиять на метаболизм ко</w:t>
      </w:r>
      <w:r>
        <w:rPr>
          <w:rFonts w:ascii="Times New Roman" w:eastAsia="Times New Roman" w:hAnsi="Times New Roman" w:cs="Times New Roman"/>
          <w:sz w:val="28"/>
          <w:szCs w:val="28"/>
        </w:rPr>
        <w:t>стной и хрящевой ткани.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Клинические особенности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Медленное обращение за помощью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Мужчины часто игнорируют ранние симптомы (утренняя скованность, хруст), обращаясь к врачу на стадии выраженной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боли и деформации сустава.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Преобл</w:t>
      </w:r>
      <w:r>
        <w:rPr>
          <w:rFonts w:ascii="Times New Roman" w:eastAsia="Times New Roman" w:hAnsi="Times New Roman" w:cs="Times New Roman"/>
          <w:sz w:val="28"/>
          <w:szCs w:val="28"/>
        </w:rPr>
        <w:t>адание механического типа боли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Усиление боли при нагрузке (ходьба, подъем по лест</w:t>
      </w:r>
      <w:r>
        <w:rPr>
          <w:rFonts w:ascii="Times New Roman" w:eastAsia="Times New Roman" w:hAnsi="Times New Roman" w:cs="Times New Roman"/>
          <w:sz w:val="28"/>
          <w:szCs w:val="28"/>
        </w:rPr>
        <w:t>нице) и уменьшение в покое.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Ограничение подвижности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Чаще связаны с контрактурами мышц и разрастанием ост</w:t>
      </w:r>
      <w:r>
        <w:rPr>
          <w:rFonts w:ascii="Times New Roman" w:eastAsia="Times New Roman" w:hAnsi="Times New Roman" w:cs="Times New Roman"/>
          <w:sz w:val="28"/>
          <w:szCs w:val="28"/>
        </w:rPr>
        <w:t>еофитов, чем с воспалением.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Асимметричное поражение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Обычно страдает доминирующая нога (связано с профессионал</w:t>
      </w:r>
      <w:r>
        <w:rPr>
          <w:rFonts w:ascii="Times New Roman" w:eastAsia="Times New Roman" w:hAnsi="Times New Roman" w:cs="Times New Roman"/>
          <w:sz w:val="28"/>
          <w:szCs w:val="28"/>
        </w:rPr>
        <w:t>ьной/спортивной нагрузкой).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Реже выраженный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синовит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(воспаление внутренней оболочки коленного сустава)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По сравнению с женщинами, меньше оте</w:t>
      </w:r>
      <w:r>
        <w:rPr>
          <w:rFonts w:ascii="Times New Roman" w:eastAsia="Times New Roman" w:hAnsi="Times New Roman" w:cs="Times New Roman"/>
          <w:sz w:val="28"/>
          <w:szCs w:val="28"/>
        </w:rPr>
        <w:t>ков и гиперемии сустава.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Диагностические нюансы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Рентгенография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: Выявляет сужение суставной щели, остеофиты,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субхондральный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склероз. У мужчин чаще обнаруживаются к</w:t>
      </w:r>
      <w:r>
        <w:rPr>
          <w:rFonts w:ascii="Times New Roman" w:eastAsia="Times New Roman" w:hAnsi="Times New Roman" w:cs="Times New Roman"/>
          <w:sz w:val="28"/>
          <w:szCs w:val="28"/>
        </w:rPr>
        <w:t>раевые костные разрастания.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МРТ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Назначается при подозрении на сопутствующие повре</w:t>
      </w:r>
      <w:r>
        <w:rPr>
          <w:rFonts w:ascii="Times New Roman" w:eastAsia="Times New Roman" w:hAnsi="Times New Roman" w:cs="Times New Roman"/>
          <w:sz w:val="28"/>
          <w:szCs w:val="28"/>
        </w:rPr>
        <w:t>ждения менисков или связок.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Лабораторные анализы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Для исключения воспалительных артритов (например, подагры, которая чаще вст</w:t>
      </w:r>
      <w:r>
        <w:rPr>
          <w:rFonts w:ascii="Times New Roman" w:eastAsia="Times New Roman" w:hAnsi="Times New Roman" w:cs="Times New Roman"/>
          <w:sz w:val="28"/>
          <w:szCs w:val="28"/>
        </w:rPr>
        <w:t>речается у мужчин).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Особенности лечения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Медикаментозная терапия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>- Ограниченное приме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нестеройдных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противовоспалительных препаратов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из-за риска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гастропатии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и сердечно-сосудистых осложнений.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 xml:space="preserve">- Препараты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гиалуроновой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кислоты и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хондропротекторы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(глюкозамин,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хондроитин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>) могут быть менее эффективны из-за запущенности процесса.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 xml:space="preserve">- При сильных болях — внутрисуставные инъекции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глюкокортикоидов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(редко, и</w:t>
      </w:r>
      <w:r>
        <w:rPr>
          <w:rFonts w:ascii="Times New Roman" w:eastAsia="Times New Roman" w:hAnsi="Times New Roman" w:cs="Times New Roman"/>
          <w:sz w:val="28"/>
          <w:szCs w:val="28"/>
        </w:rPr>
        <w:t>з-за риска атрофии связок).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Немедикаментозные методы: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ЛФК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 Акцент на укрепление квадрицепса и мышц бедра для стабилиз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ации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сустава.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Физиотерапия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Магнитотерапия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>, лазер, ударно-волновая терапия для улучшения трофики тканей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текар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терапия.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Ортопедическая коррекция: Использование трости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для разгрузки суст</w:t>
      </w:r>
      <w:r>
        <w:rPr>
          <w:rFonts w:ascii="Times New Roman" w:eastAsia="Times New Roman" w:hAnsi="Times New Roman" w:cs="Times New Roman"/>
          <w:sz w:val="28"/>
          <w:szCs w:val="28"/>
        </w:rPr>
        <w:t>ава.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Хирургическое лечение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Эндопротезирование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коленного сустава — эффективный метод при тяжелых формах, но риск осложнений (тромбозы, инфекции) выше из-за сопутств</w:t>
      </w:r>
      <w:r>
        <w:rPr>
          <w:rFonts w:ascii="Times New Roman" w:eastAsia="Times New Roman" w:hAnsi="Times New Roman" w:cs="Times New Roman"/>
          <w:sz w:val="28"/>
          <w:szCs w:val="28"/>
        </w:rPr>
        <w:t>ующих заболеваний.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Прогноз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>- Более быстрое прогрессирование по сравнению с женщинами из-за поздней диагностики и сохранения нагрузок.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 xml:space="preserve">- Высокий риск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инвалидизации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при отсутствии своевременного лечения.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 xml:space="preserve">- После </w:t>
      </w:r>
      <w:proofErr w:type="spellStart"/>
      <w:r w:rsidRPr="00BA6A71">
        <w:rPr>
          <w:rFonts w:ascii="Times New Roman" w:eastAsia="Times New Roman" w:hAnsi="Times New Roman" w:cs="Times New Roman"/>
          <w:sz w:val="28"/>
          <w:szCs w:val="28"/>
        </w:rPr>
        <w:t>эндопротезирования</w:t>
      </w:r>
      <w:proofErr w:type="spellEnd"/>
      <w:r w:rsidRPr="00BA6A71">
        <w:rPr>
          <w:rFonts w:ascii="Times New Roman" w:eastAsia="Times New Roman" w:hAnsi="Times New Roman" w:cs="Times New Roman"/>
          <w:sz w:val="28"/>
          <w:szCs w:val="28"/>
        </w:rPr>
        <w:t xml:space="preserve"> восстановление может быть замедлено из-за сниженной мышечной массы и сопутствующих патол</w:t>
      </w:r>
      <w:r>
        <w:rPr>
          <w:rFonts w:ascii="Times New Roman" w:eastAsia="Times New Roman" w:hAnsi="Times New Roman" w:cs="Times New Roman"/>
          <w:sz w:val="28"/>
          <w:szCs w:val="28"/>
        </w:rPr>
        <w:t>огий.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0799B">
        <w:rPr>
          <w:rFonts w:ascii="Times New Roman" w:eastAsia="Times New Roman" w:hAnsi="Times New Roman" w:cs="Times New Roman"/>
          <w:b/>
          <w:sz w:val="28"/>
          <w:szCs w:val="28"/>
        </w:rPr>
        <w:t>Рекомендации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>- Ранняя диагностика и коррекция образа жизни (снижение веса, дозированные нагрузки).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>- Индивидуальный подход к терапии с учетом сопутствующих заболеваний.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>- Активное вовлечение в реабилитационные программы для сохранения функциональности сустава.</w:t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</w:r>
      <w:r w:rsidRPr="00BA6A71">
        <w:rPr>
          <w:rFonts w:ascii="Times New Roman" w:eastAsia="Times New Roman" w:hAnsi="Times New Roman" w:cs="Times New Roman"/>
          <w:sz w:val="28"/>
          <w:szCs w:val="28"/>
        </w:rPr>
        <w:br/>
        <w:t xml:space="preserve">Таким образом, артроз коленного сустава у пожилых мужчин требует комплексного подхода с учетом профессионального анамнеза, физиологических особенностей и социальных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установок.</w:t>
      </w:r>
    </w:p>
    <w:p w:rsidR="006B513C" w:rsidRDefault="006B513C" w:rsidP="006B5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Pr="00127128" w:rsidRDefault="006B513C" w:rsidP="006B513C">
      <w:pPr>
        <w:pStyle w:val="a4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7128">
        <w:rPr>
          <w:rFonts w:ascii="Times New Roman" w:eastAsia="Calibri" w:hAnsi="Times New Roman" w:cs="Times New Roman"/>
          <w:b/>
          <w:sz w:val="28"/>
          <w:szCs w:val="28"/>
        </w:rPr>
        <w:t>Медико-социальная значимость проблемы артроза коленного сустава у мужчин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27128">
        <w:rPr>
          <w:rFonts w:ascii="Times New Roman" w:eastAsia="Times New Roman" w:hAnsi="Times New Roman" w:cs="Times New Roman"/>
          <w:sz w:val="28"/>
          <w:szCs w:val="28"/>
        </w:rPr>
        <w:t>Артроз коленного сустава — хроническое дегенеративное заболевание, приводящее к разрушению хрящевой ткани, воспалению, боли и нарушению функции сустава. У мужчин эта проблема имеет специфические медико-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социальные аспекты, которые требуют особого внимания.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</w:r>
      <w:r w:rsidRPr="00127128">
        <w:rPr>
          <w:rFonts w:ascii="Times New Roman" w:eastAsia="Times New Roman" w:hAnsi="Times New Roman" w:cs="Times New Roman"/>
          <w:b/>
          <w:sz w:val="28"/>
          <w:szCs w:val="28"/>
        </w:rPr>
        <w:t>Медицинские аспекты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1. Факторы риска у мужчин: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Профессиональные нагрузки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 Мужчины чаще заняты в сферах с тяжёлым физическим трудом (строительство, спорт, сель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ское хозяйство), что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увеличи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6B513C" w:rsidRDefault="006B513C" w:rsidP="006B51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вает</w:t>
      </w:r>
      <w:proofErr w:type="spellEnd"/>
      <w:r w:rsidRPr="00127128">
        <w:rPr>
          <w:rFonts w:ascii="Times New Roman" w:eastAsia="Times New Roman" w:hAnsi="Times New Roman" w:cs="Times New Roman"/>
          <w:sz w:val="28"/>
          <w:szCs w:val="28"/>
        </w:rPr>
        <w:t xml:space="preserve"> риск травм и износа суставов.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Спортив</w:t>
      </w:r>
      <w:r>
        <w:rPr>
          <w:rFonts w:ascii="Times New Roman" w:eastAsia="Times New Roman" w:hAnsi="Times New Roman" w:cs="Times New Roman"/>
          <w:sz w:val="28"/>
          <w:szCs w:val="28"/>
        </w:rPr>
        <w:t>ные травмы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 xml:space="preserve">: Активное участие в контактных видах спорта (футбол, борьба) провоцирует повреждения менисков, связок и раннее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артроза.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Ожирение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 Избыточный вес создаёт механическую нагрузку на колени, ускоряя дегенерацию хряща. У мужчин с абдоминальным ож</w:t>
      </w:r>
      <w:r>
        <w:rPr>
          <w:rFonts w:ascii="Times New Roman" w:eastAsia="Times New Roman" w:hAnsi="Times New Roman" w:cs="Times New Roman"/>
          <w:sz w:val="28"/>
          <w:szCs w:val="28"/>
        </w:rPr>
        <w:t>ирением риск выше.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Возраст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 Пик заболеваемости приходится на возраст 45–60 лет, но у мужчин артроз нередко развивается ра</w:t>
      </w:r>
      <w:r>
        <w:rPr>
          <w:rFonts w:ascii="Times New Roman" w:eastAsia="Times New Roman" w:hAnsi="Times New Roman" w:cs="Times New Roman"/>
          <w:sz w:val="28"/>
          <w:szCs w:val="28"/>
        </w:rPr>
        <w:t>ньше из-за травм.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Генетика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 Наследственная предрасположенность к слабости связочного аппарата или метаболически</w:t>
      </w:r>
      <w:r>
        <w:rPr>
          <w:rFonts w:ascii="Times New Roman" w:eastAsia="Times New Roman" w:hAnsi="Times New Roman" w:cs="Times New Roman"/>
          <w:sz w:val="28"/>
          <w:szCs w:val="28"/>
        </w:rPr>
        <w:t>м нарушениям.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2. Диагностические и терапевтические сложности: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Мужчины реже обращаются за помощью на ранних стадиях, игнорируя симптомы, что приводит к поздней диагностике.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Сопротивление изменению образа жизни (отказ от снижения веса, к</w:t>
      </w:r>
      <w:r>
        <w:rPr>
          <w:rFonts w:ascii="Times New Roman" w:eastAsia="Times New Roman" w:hAnsi="Times New Roman" w:cs="Times New Roman"/>
          <w:sz w:val="28"/>
          <w:szCs w:val="28"/>
        </w:rPr>
        <w:t>оррекции нагрузок).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127128">
        <w:rPr>
          <w:rFonts w:ascii="Times New Roman" w:eastAsia="Times New Roman" w:hAnsi="Times New Roman" w:cs="Times New Roman"/>
          <w:b/>
          <w:sz w:val="28"/>
          <w:szCs w:val="28"/>
        </w:rPr>
        <w:t>Социально-экономическое влияние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1. Утрата трудоспособности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Мужчины чаще заняты в профессиях, требующих физической активности. Артроз колена приводит к вынужденному уходу с работы, смене профессии или инвалидности.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Снижение доходов семьи, рост зависимости от социальны</w:t>
      </w:r>
      <w:r>
        <w:rPr>
          <w:rFonts w:ascii="Times New Roman" w:eastAsia="Times New Roman" w:hAnsi="Times New Roman" w:cs="Times New Roman"/>
          <w:sz w:val="28"/>
          <w:szCs w:val="28"/>
        </w:rPr>
        <w:t>х выплат.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2. Качество жизни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Ограничение повседневной активности (ходьба, вождение автомобиля).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 xml:space="preserve">- Психологические последствия: депрессия, тревожность, снижение 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социальной активно</w:t>
      </w:r>
      <w:r>
        <w:rPr>
          <w:rFonts w:ascii="Times New Roman" w:eastAsia="Times New Roman" w:hAnsi="Times New Roman" w:cs="Times New Roman"/>
          <w:sz w:val="28"/>
          <w:szCs w:val="28"/>
        </w:rPr>
        <w:t>сти.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 Экономическое бремя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ысокие затраты на лечение: 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27128">
        <w:rPr>
          <w:rFonts w:ascii="Times New Roman" w:eastAsia="Times New Roman" w:hAnsi="Times New Roman" w:cs="Times New Roman"/>
          <w:sz w:val="28"/>
          <w:szCs w:val="28"/>
        </w:rPr>
        <w:t>хондропротекторы</w:t>
      </w:r>
      <w:proofErr w:type="spellEnd"/>
      <w:r w:rsidRPr="00127128">
        <w:rPr>
          <w:rFonts w:ascii="Times New Roman" w:eastAsia="Times New Roman" w:hAnsi="Times New Roman" w:cs="Times New Roman"/>
          <w:sz w:val="28"/>
          <w:szCs w:val="28"/>
        </w:rPr>
        <w:t>, физиотерапия, операции (</w:t>
      </w:r>
      <w:proofErr w:type="spellStart"/>
      <w:r w:rsidRPr="00127128">
        <w:rPr>
          <w:rFonts w:ascii="Times New Roman" w:eastAsia="Times New Roman" w:hAnsi="Times New Roman" w:cs="Times New Roman"/>
          <w:sz w:val="28"/>
          <w:szCs w:val="28"/>
        </w:rPr>
        <w:t>артроскопия</w:t>
      </w:r>
      <w:proofErr w:type="spellEnd"/>
      <w:r w:rsidRPr="001271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27128">
        <w:rPr>
          <w:rFonts w:ascii="Times New Roman" w:eastAsia="Times New Roman" w:hAnsi="Times New Roman" w:cs="Times New Roman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sz w:val="28"/>
          <w:szCs w:val="28"/>
        </w:rPr>
        <w:t>ндопротезирование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Потери дохода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 xml:space="preserve"> из-за снижения производительности труда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раннего выхода на пенсию.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  <w:t>Статистические данные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Артроз коленного сустава встречается у 10–15% мужчин старше 45 лет.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 xml:space="preserve">- У 30% пациентов с </w:t>
      </w:r>
      <w:proofErr w:type="spellStart"/>
      <w:r w:rsidRPr="00127128">
        <w:rPr>
          <w:rFonts w:ascii="Times New Roman" w:eastAsia="Times New Roman" w:hAnsi="Times New Roman" w:cs="Times New Roman"/>
          <w:sz w:val="28"/>
          <w:szCs w:val="28"/>
        </w:rPr>
        <w:t>гонартрозом</w:t>
      </w:r>
      <w:proofErr w:type="spellEnd"/>
      <w:r w:rsidRPr="00127128">
        <w:rPr>
          <w:rFonts w:ascii="Times New Roman" w:eastAsia="Times New Roman" w:hAnsi="Times New Roman" w:cs="Times New Roman"/>
          <w:sz w:val="28"/>
          <w:szCs w:val="28"/>
        </w:rPr>
        <w:t xml:space="preserve"> развивается инвалидность III–II группы.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После 60 лет артроз колена — одна из главных причин замен</w:t>
      </w:r>
      <w:r>
        <w:rPr>
          <w:rFonts w:ascii="Times New Roman" w:eastAsia="Times New Roman" w:hAnsi="Times New Roman" w:cs="Times New Roman"/>
          <w:sz w:val="28"/>
          <w:szCs w:val="28"/>
        </w:rPr>
        <w:t>ы сустава у мужчин.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5422D3">
        <w:rPr>
          <w:rFonts w:ascii="Times New Roman" w:eastAsia="Times New Roman" w:hAnsi="Times New Roman" w:cs="Times New Roman"/>
          <w:b/>
          <w:sz w:val="28"/>
          <w:szCs w:val="28"/>
        </w:rPr>
        <w:t>Профилактика и управление проблемой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1. Ранняя диагностика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 Пропаганда своевременного обращения к врачу при первых симптомах (утренняя скованность, боль при нагрузк</w:t>
      </w:r>
      <w:r>
        <w:rPr>
          <w:rFonts w:ascii="Times New Roman" w:eastAsia="Times New Roman" w:hAnsi="Times New Roman" w:cs="Times New Roman"/>
          <w:sz w:val="28"/>
          <w:szCs w:val="28"/>
        </w:rPr>
        <w:t>е).</w:t>
      </w:r>
    </w:p>
    <w:p w:rsidR="006B513C" w:rsidRDefault="006B513C" w:rsidP="006B513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Профилактические меры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B513C" w:rsidRDefault="006B513C" w:rsidP="006B51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Контроль веса, ЛФК для укрепления мышц.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 xml:space="preserve">- Использование </w:t>
      </w:r>
      <w:proofErr w:type="spellStart"/>
      <w:r w:rsidRPr="00127128">
        <w:rPr>
          <w:rFonts w:ascii="Times New Roman" w:eastAsia="Times New Roman" w:hAnsi="Times New Roman" w:cs="Times New Roman"/>
          <w:sz w:val="28"/>
          <w:szCs w:val="28"/>
        </w:rPr>
        <w:t>ортезов</w:t>
      </w:r>
      <w:proofErr w:type="spellEnd"/>
      <w:r w:rsidRPr="00127128">
        <w:rPr>
          <w:rFonts w:ascii="Times New Roman" w:eastAsia="Times New Roman" w:hAnsi="Times New Roman" w:cs="Times New Roman"/>
          <w:sz w:val="28"/>
          <w:szCs w:val="28"/>
        </w:rPr>
        <w:t xml:space="preserve"> при спортивных нагрузках.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Коррекция профессиональных рисков (эргономика рабочего мес</w:t>
      </w:r>
      <w:r>
        <w:rPr>
          <w:rFonts w:ascii="Times New Roman" w:eastAsia="Times New Roman" w:hAnsi="Times New Roman" w:cs="Times New Roman"/>
          <w:sz w:val="28"/>
          <w:szCs w:val="28"/>
        </w:rPr>
        <w:t>та).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 Социальная поддержка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- Программы реабилитации и переквалификации для лиц с ограниченной трудоспособностью.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 xml:space="preserve">- Психологическая помощь для адаптации </w:t>
      </w:r>
      <w:r>
        <w:rPr>
          <w:rFonts w:ascii="Times New Roman" w:eastAsia="Times New Roman" w:hAnsi="Times New Roman" w:cs="Times New Roman"/>
          <w:sz w:val="28"/>
          <w:szCs w:val="28"/>
        </w:rPr>
        <w:t>к хроническому заболеванию.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53DAE">
        <w:rPr>
          <w:rFonts w:ascii="Times New Roman" w:eastAsia="Times New Roman" w:hAnsi="Times New Roman" w:cs="Times New Roman"/>
          <w:b/>
          <w:sz w:val="28"/>
          <w:szCs w:val="28"/>
        </w:rPr>
        <w:t>Вывод по первой главе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br/>
        <w:t>Артр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оз коленного сустава у мужчин – </w:t>
      </w:r>
      <w:r w:rsidRPr="00127128">
        <w:rPr>
          <w:rFonts w:ascii="Times New Roman" w:eastAsia="Times New Roman" w:hAnsi="Times New Roman" w:cs="Times New Roman"/>
          <w:sz w:val="28"/>
          <w:szCs w:val="28"/>
        </w:rPr>
        <w:t>значимая медико-социальная проблема, требующая междисциплинарного подхода. Важно акцентировать внимание на профилактике, ранней диагностике и создании условий для сохранения трудоспособности. Снижение экономического бремени возможно через внедрение программ охраны здоровья на рабочих местах и повышение осведомлённости о за</w:t>
      </w:r>
      <w:r>
        <w:rPr>
          <w:rFonts w:ascii="Times New Roman" w:eastAsia="Times New Roman" w:hAnsi="Times New Roman" w:cs="Times New Roman"/>
          <w:sz w:val="28"/>
          <w:szCs w:val="28"/>
        </w:rPr>
        <w:t>болевании.</w:t>
      </w:r>
    </w:p>
    <w:p w:rsidR="006B513C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ГЛАВА 2. РАЗРАБОТКА КОМПЛЕКСА СРЕДСТВ ФИЗИЧЕСКОЙ РЕАБИЛИТАЦИИ ДЛЯ ПОЖИЛЫХ ЛЮДЕЙ С АРТРОЗОМ (ГОНАРТРОЗОМ) КОЛЕННОГО СУСТАВА</w:t>
      </w:r>
    </w:p>
    <w:p w:rsidR="006B513C" w:rsidRDefault="006B513C" w:rsidP="006B513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513C" w:rsidRDefault="006B513C" w:rsidP="00AF6FB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90681">
        <w:rPr>
          <w:rFonts w:ascii="Times New Roman" w:hAnsi="Times New Roman" w:cs="Times New Roman"/>
          <w:b/>
          <w:sz w:val="28"/>
        </w:rPr>
        <w:t>2.1. Анализ потребности пациентов</w:t>
      </w:r>
      <w:r w:rsidR="00AF6FBA">
        <w:rPr>
          <w:rFonts w:ascii="Times New Roman" w:hAnsi="Times New Roman" w:cs="Times New Roman"/>
          <w:b/>
          <w:sz w:val="28"/>
        </w:rPr>
        <w:t>.</w:t>
      </w:r>
    </w:p>
    <w:p w:rsidR="006B513C" w:rsidRPr="00921DCB" w:rsidRDefault="006B513C" w:rsidP="002B7B18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t>Анализ потребностей пациентов с артрозом коленного сустава (</w:t>
      </w:r>
      <w:proofErr w:type="spellStart"/>
      <w:r w:rsidRPr="00921DCB">
        <w:rPr>
          <w:rFonts w:ascii="Times New Roman" w:eastAsia="Times New Roman" w:hAnsi="Times New Roman" w:cs="Times New Roman"/>
          <w:sz w:val="28"/>
          <w:szCs w:val="28"/>
        </w:rPr>
        <w:t>гонартрозом</w:t>
      </w:r>
      <w:proofErr w:type="spellEnd"/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) позволяет выделить ключевые аспекты медицинской, психологической и социальной поддержки. </w:t>
      </w:r>
    </w:p>
    <w:p w:rsidR="006B513C" w:rsidRPr="00921DCB" w:rsidRDefault="006B513C" w:rsidP="002B7B18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Pr="00921DCB" w:rsidRDefault="006B513C" w:rsidP="002B7B18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1DCB">
        <w:rPr>
          <w:rFonts w:ascii="Times New Roman" w:eastAsia="Times New Roman" w:hAnsi="Times New Roman" w:cs="Times New Roman"/>
          <w:sz w:val="28"/>
          <w:szCs w:val="28"/>
        </w:rPr>
        <w:t>1. Медицинские потребности.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>1.1. Диагностика и контроль заболевания.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Точная диагностика (рентген, МРТ, УЗИ, лабораторные анализы).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Регулярный мониторинг прогрессирования артроза.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>1.2. Обезболивание и снятие воспаления.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Медикаментозная терапия: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НПВС (ибупрофен, </w:t>
      </w:r>
      <w:proofErr w:type="spellStart"/>
      <w:r w:rsidRPr="00921DCB">
        <w:rPr>
          <w:rFonts w:ascii="Times New Roman" w:eastAsia="Times New Roman" w:hAnsi="Times New Roman" w:cs="Times New Roman"/>
          <w:sz w:val="28"/>
          <w:szCs w:val="28"/>
        </w:rPr>
        <w:t>диклофенак</w:t>
      </w:r>
      <w:proofErr w:type="spellEnd"/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Анальгетики (парацетамол, при сильных болях — </w:t>
      </w:r>
      <w:proofErr w:type="spellStart"/>
      <w:r w:rsidRPr="00921DCB">
        <w:rPr>
          <w:rFonts w:ascii="Times New Roman" w:eastAsia="Times New Roman" w:hAnsi="Times New Roman" w:cs="Times New Roman"/>
          <w:sz w:val="28"/>
          <w:szCs w:val="28"/>
        </w:rPr>
        <w:t>трамадол</w:t>
      </w:r>
      <w:proofErr w:type="spellEnd"/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Внутрисуставные инъекции (кортикостероиды, </w:t>
      </w:r>
      <w:proofErr w:type="spellStart"/>
      <w:r w:rsidRPr="00921DCB">
        <w:rPr>
          <w:rFonts w:ascii="Times New Roman" w:eastAsia="Times New Roman" w:hAnsi="Times New Roman" w:cs="Times New Roman"/>
          <w:sz w:val="28"/>
          <w:szCs w:val="28"/>
        </w:rPr>
        <w:t>гиалуроновая</w:t>
      </w:r>
      <w:proofErr w:type="spellEnd"/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 кислота).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Немедикаментозные методы: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Физиотерапия (лазер, электрофорез).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Криотерапия для снятия отека и боли.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>1.3. Восстановление подвижности.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ЛФК: Упражнения для укрепления мышц (четырехглавой мышцы бедра) и улучшения кровообращения.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Ортопедическая поддержка: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Ношение наколенников, </w:t>
      </w:r>
      <w:proofErr w:type="spellStart"/>
      <w:r w:rsidRPr="00921DCB">
        <w:rPr>
          <w:rFonts w:ascii="Times New Roman" w:eastAsia="Times New Roman" w:hAnsi="Times New Roman" w:cs="Times New Roman"/>
          <w:sz w:val="28"/>
          <w:szCs w:val="28"/>
        </w:rPr>
        <w:t>ортезов</w:t>
      </w:r>
      <w:proofErr w:type="spellEnd"/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Использование трости или костылей при тяжелых стадиях.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>1.4. Хирургическое лечение (при необходимости).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921DCB">
        <w:rPr>
          <w:rFonts w:ascii="Times New Roman" w:eastAsia="Times New Roman" w:hAnsi="Times New Roman" w:cs="Times New Roman"/>
          <w:sz w:val="28"/>
          <w:szCs w:val="28"/>
        </w:rPr>
        <w:t>Артроскопия</w:t>
      </w:r>
      <w:proofErr w:type="spellEnd"/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 (на ранних стадиях).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921DCB">
        <w:rPr>
          <w:rFonts w:ascii="Times New Roman" w:eastAsia="Times New Roman" w:hAnsi="Times New Roman" w:cs="Times New Roman"/>
          <w:sz w:val="28"/>
          <w:szCs w:val="28"/>
        </w:rPr>
        <w:t>Эндопротезирование</w:t>
      </w:r>
      <w:proofErr w:type="spellEnd"/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 коленного сустава (при 3–4 стадии артроза).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>2. Физические и функциональные потребности.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Снижение нагрузки на сустав: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Коррекция веса (при ожирении).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Избегание длительного стояния, подъема тяжестей.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Адаптация быта: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Удобная обувь с амортизацией.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Использование поручней в ванной, сиденья для душа.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>3. Психологические потребности.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Эмоциональная поддержка: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Тревога и депрессия из-за хронической боли и ограничений.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Группы поддержки, работа с психологом.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Мотивация к лечению: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Важность соблюдения рекомендаций (ЛФК, снижение веса).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>4. Социальные и экономические аспекты.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Доступность лечения: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Стоимость препаратов, физиотерапии, операций.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Необходимость льгот или страхового покрытия.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Трудоспособность: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Смена профессии при тяжелых формах артроза.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Оформление инвалидности (при 3–4 стадии).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B513C" w:rsidRDefault="006B513C" w:rsidP="002B7B18">
      <w:pPr>
        <w:spacing w:line="276" w:lineRule="auto"/>
        <w:rPr>
          <w:rFonts w:eastAsia="Times New Roman"/>
          <w:sz w:val="28"/>
          <w:szCs w:val="28"/>
        </w:rPr>
      </w:pPr>
      <w:r w:rsidRPr="00921DCB">
        <w:rPr>
          <w:rFonts w:ascii="Times New Roman" w:eastAsia="Times New Roman" w:hAnsi="Times New Roman" w:cs="Times New Roman"/>
          <w:sz w:val="28"/>
          <w:szCs w:val="28"/>
        </w:rPr>
        <w:t>5. Информационные потребности.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>- Просвещение о болезни.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Объяснение причин артроза и методов замедления прогрессирования.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Важность двигательной активности без перегрузок. </w:t>
      </w:r>
    </w:p>
    <w:p w:rsidR="006B513C" w:rsidRDefault="006B513C" w:rsidP="002B7B18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>6. Долгосрочные потребности.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Профилактика обострений.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Пожизненное выполнение ЛФК.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Курсовой прием </w:t>
      </w:r>
      <w:proofErr w:type="spellStart"/>
      <w:r w:rsidRPr="00921DCB">
        <w:rPr>
          <w:rFonts w:ascii="Times New Roman" w:eastAsia="Times New Roman" w:hAnsi="Times New Roman" w:cs="Times New Roman"/>
          <w:sz w:val="28"/>
          <w:szCs w:val="28"/>
        </w:rPr>
        <w:t>хондропротекторов</w:t>
      </w:r>
      <w:proofErr w:type="spellEnd"/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 (глюкозамин, </w:t>
      </w:r>
      <w:proofErr w:type="spellStart"/>
      <w:r w:rsidRPr="00921DCB">
        <w:rPr>
          <w:rFonts w:ascii="Times New Roman" w:eastAsia="Times New Roman" w:hAnsi="Times New Roman" w:cs="Times New Roman"/>
          <w:sz w:val="28"/>
          <w:szCs w:val="28"/>
        </w:rPr>
        <w:t>хондроитин</w:t>
      </w:r>
      <w:proofErr w:type="spellEnd"/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- Реабилитация после операций.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Пациенты с артрозом коленного сустава нуждаются в комплексном подходе потребностей, включающем: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Segoe UI Symbol" w:eastAsia="Times New Roman" w:hAnsi="Segoe UI Symbol" w:cs="Segoe UI Symbol"/>
          <w:sz w:val="28"/>
          <w:szCs w:val="28"/>
        </w:rPr>
        <w:t>✅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 Медицинскую помощь (обезболивание, ЛФК, хирургия).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Segoe UI Symbol" w:eastAsia="Times New Roman" w:hAnsi="Segoe UI Symbol" w:cs="Segoe UI Symbol"/>
          <w:sz w:val="28"/>
          <w:szCs w:val="28"/>
        </w:rPr>
        <w:t>✅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 Психологическую поддержку.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Segoe UI Symbol" w:eastAsia="Times New Roman" w:hAnsi="Segoe UI Symbol" w:cs="Segoe UI Symbol"/>
          <w:sz w:val="28"/>
          <w:szCs w:val="28"/>
        </w:rPr>
        <w:t>✅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 Социальную адаптацию и доступ к ресурсам.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Segoe UI Symbol" w:eastAsia="Times New Roman" w:hAnsi="Segoe UI Symbol" w:cs="Segoe UI Symbol"/>
          <w:sz w:val="28"/>
          <w:szCs w:val="28"/>
        </w:rPr>
        <w:t>✅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t xml:space="preserve"> Обучение для самоконтроля заболевания. </w:t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Times New Roman" w:eastAsia="Times New Roman" w:hAnsi="Times New Roman" w:cs="Times New Roman"/>
          <w:sz w:val="28"/>
          <w:szCs w:val="28"/>
        </w:rPr>
        <w:br/>
      </w:r>
      <w:r w:rsidRPr="00921D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Оптимальное удовлетворение этих потребностей улучшает качество жизни и замедляет прогрессирование артроза. </w:t>
      </w:r>
    </w:p>
    <w:p w:rsidR="006B513C" w:rsidRDefault="006B513C" w:rsidP="002B7B18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Pr="00E6277C" w:rsidRDefault="006B513C" w:rsidP="002B7B18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77C">
        <w:rPr>
          <w:rFonts w:ascii="Times New Roman" w:hAnsi="Times New Roman" w:cs="Times New Roman"/>
          <w:b/>
          <w:sz w:val="28"/>
        </w:rPr>
        <w:t>2.2. Разработка программы реабилитации</w:t>
      </w:r>
      <w:r>
        <w:rPr>
          <w:rFonts w:ascii="Times New Roman" w:hAnsi="Times New Roman" w:cs="Times New Roman"/>
          <w:b/>
          <w:sz w:val="28"/>
        </w:rPr>
        <w:t>.</w:t>
      </w:r>
    </w:p>
    <w:p w:rsidR="006B513C" w:rsidRPr="0077625B" w:rsidRDefault="006B513C" w:rsidP="002B7B1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513C" w:rsidRPr="00370B9D" w:rsidRDefault="006B513C" w:rsidP="002B7B1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513C" w:rsidRDefault="006B513C" w:rsidP="002B7B18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513C" w:rsidRDefault="006B513C" w:rsidP="006B513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br/>
      </w:r>
      <w:r>
        <w:rPr>
          <w:rFonts w:ascii="Times New Roman" w:eastAsia="Calibri" w:hAnsi="Times New Roman" w:cs="Times New Roman"/>
          <w:b/>
          <w:sz w:val="28"/>
          <w:szCs w:val="28"/>
        </w:rPr>
        <w:t>БИБЛИОГРАФИЧЕСКИЙ СПИСОК</w:t>
      </w:r>
    </w:p>
    <w:p w:rsidR="006B513C" w:rsidRDefault="006B513C" w:rsidP="006B513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513C" w:rsidRPr="00EF10D0" w:rsidRDefault="006B513C" w:rsidP="006B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D0">
        <w:rPr>
          <w:rFonts w:ascii="Times New Roman" w:hAnsi="Times New Roman" w:cs="Times New Roman"/>
          <w:sz w:val="28"/>
          <w:szCs w:val="28"/>
        </w:rPr>
        <w:t>1. Винокуров Д.А. Частные методики лечебной физической культуры. М.: Медицина, 2007. 236 с.</w:t>
      </w:r>
    </w:p>
    <w:p w:rsidR="006B513C" w:rsidRPr="00EF10D0" w:rsidRDefault="006B513C" w:rsidP="006B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D0">
        <w:rPr>
          <w:rFonts w:ascii="Times New Roman" w:hAnsi="Times New Roman" w:cs="Times New Roman"/>
          <w:sz w:val="28"/>
          <w:szCs w:val="28"/>
        </w:rPr>
        <w:t>2. Евдокименко П.В. Если болят колени: уникальная исцеляющая гимнастика. М.: Мир и Образование, 2014. 144 с.</w:t>
      </w:r>
    </w:p>
    <w:p w:rsidR="006B513C" w:rsidRPr="00EF10D0" w:rsidRDefault="006B513C" w:rsidP="006B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D0">
        <w:rPr>
          <w:rFonts w:ascii="Times New Roman" w:hAnsi="Times New Roman" w:cs="Times New Roman"/>
          <w:sz w:val="28"/>
          <w:szCs w:val="28"/>
        </w:rPr>
        <w:t xml:space="preserve">3. Епифанов В.А. Артроз суставов кисти и стопы: Клиника, диагностика, лечение. М.: </w:t>
      </w:r>
      <w:proofErr w:type="spellStart"/>
      <w:r w:rsidRPr="00EF10D0">
        <w:rPr>
          <w:rFonts w:ascii="Times New Roman" w:hAnsi="Times New Roman" w:cs="Times New Roman"/>
          <w:sz w:val="28"/>
          <w:szCs w:val="28"/>
        </w:rPr>
        <w:t>МЕДпресс-информ</w:t>
      </w:r>
      <w:proofErr w:type="spellEnd"/>
      <w:r w:rsidRPr="00EF10D0">
        <w:rPr>
          <w:rFonts w:ascii="Times New Roman" w:hAnsi="Times New Roman" w:cs="Times New Roman"/>
          <w:sz w:val="28"/>
          <w:szCs w:val="28"/>
        </w:rPr>
        <w:t>, 2005. 128 с.</w:t>
      </w:r>
    </w:p>
    <w:p w:rsidR="006B513C" w:rsidRPr="00EF10D0" w:rsidRDefault="006B513C" w:rsidP="006B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D0">
        <w:rPr>
          <w:rFonts w:ascii="Times New Roman" w:hAnsi="Times New Roman" w:cs="Times New Roman"/>
          <w:sz w:val="28"/>
          <w:szCs w:val="28"/>
        </w:rPr>
        <w:t xml:space="preserve">4.  Клинические рекомендации ассоциации травматологов-ортопедов России по </w:t>
      </w:r>
      <w:proofErr w:type="spellStart"/>
      <w:r w:rsidRPr="00EF10D0">
        <w:rPr>
          <w:rFonts w:ascii="Times New Roman" w:hAnsi="Times New Roman" w:cs="Times New Roman"/>
          <w:sz w:val="28"/>
          <w:szCs w:val="28"/>
        </w:rPr>
        <w:t>гонартрозу</w:t>
      </w:r>
      <w:proofErr w:type="spellEnd"/>
      <w:r w:rsidRPr="00EF10D0">
        <w:rPr>
          <w:rFonts w:ascii="Times New Roman" w:hAnsi="Times New Roman" w:cs="Times New Roman"/>
          <w:sz w:val="28"/>
          <w:szCs w:val="28"/>
        </w:rPr>
        <w:t xml:space="preserve"> (взрослые и дети). М.: АТОР. 2024. 88 с.</w:t>
      </w:r>
    </w:p>
    <w:p w:rsidR="006B513C" w:rsidRPr="00EF10D0" w:rsidRDefault="006B513C" w:rsidP="006B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D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F10D0">
        <w:rPr>
          <w:rFonts w:ascii="Times New Roman" w:hAnsi="Times New Roman" w:cs="Times New Roman"/>
          <w:sz w:val="28"/>
          <w:szCs w:val="28"/>
        </w:rPr>
        <w:t>Курова</w:t>
      </w:r>
      <w:proofErr w:type="spellEnd"/>
      <w:r w:rsidRPr="00EF10D0">
        <w:rPr>
          <w:rFonts w:ascii="Times New Roman" w:hAnsi="Times New Roman" w:cs="Times New Roman"/>
          <w:sz w:val="28"/>
          <w:szCs w:val="28"/>
        </w:rPr>
        <w:t xml:space="preserve"> Т.В. Содержание и методика занятий оздоровительной гимнастикой с женщинами пожилого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сферы умственного труда: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EF10D0">
        <w:rPr>
          <w:rFonts w:ascii="Times New Roman" w:hAnsi="Times New Roman" w:cs="Times New Roman"/>
          <w:sz w:val="28"/>
          <w:szCs w:val="28"/>
        </w:rPr>
        <w:t xml:space="preserve"> кандидата педагогических наук: СПб.: 2016. 245 с.</w:t>
      </w:r>
    </w:p>
    <w:p w:rsidR="006B513C" w:rsidRPr="00EF10D0" w:rsidRDefault="006B513C" w:rsidP="006B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D0">
        <w:rPr>
          <w:rFonts w:ascii="Times New Roman" w:hAnsi="Times New Roman" w:cs="Times New Roman"/>
          <w:sz w:val="28"/>
          <w:szCs w:val="28"/>
        </w:rPr>
        <w:t>6. Михайлова-Лукашева В.Д. Биология старения. Минск: Наука и техника, 2008. 232 с.</w:t>
      </w:r>
    </w:p>
    <w:p w:rsidR="006B513C" w:rsidRPr="00EF10D0" w:rsidRDefault="006B513C" w:rsidP="006B5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D0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EF10D0">
        <w:rPr>
          <w:rFonts w:ascii="Times New Roman" w:hAnsi="Times New Roman" w:cs="Times New Roman"/>
          <w:sz w:val="28"/>
          <w:szCs w:val="28"/>
        </w:rPr>
        <w:t>Солодков</w:t>
      </w:r>
      <w:proofErr w:type="spellEnd"/>
      <w:r w:rsidRPr="00EF10D0">
        <w:rPr>
          <w:rFonts w:ascii="Times New Roman" w:hAnsi="Times New Roman" w:cs="Times New Roman"/>
          <w:sz w:val="28"/>
          <w:szCs w:val="28"/>
        </w:rPr>
        <w:t xml:space="preserve"> А.С., Сологуб Е.Б. Физиология человека. Общая. Спортивная. Возрастная. М.: Спорт, 2023. 621 с.</w:t>
      </w:r>
    </w:p>
    <w:p w:rsidR="00644BDB" w:rsidRDefault="00644BDB" w:rsidP="00644BDB">
      <w:pPr>
        <w:pStyle w:val="a4"/>
        <w:numPr>
          <w:ilvl w:val="0"/>
          <w:numId w:val="4"/>
        </w:numPr>
        <w:spacing w:line="254" w:lineRule="auto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Нет ссылок на литературные источники. </w:t>
      </w:r>
      <w:r>
        <w:rPr>
          <w:rFonts w:ascii="Times New Roman" w:hAnsi="Times New Roman" w:cs="Times New Roman"/>
          <w:sz w:val="32"/>
          <w:szCs w:val="32"/>
        </w:rPr>
        <w:t xml:space="preserve">Сделано частично. Потом в алфавитном порядке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подредактирую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644BDB" w:rsidRDefault="00644BDB" w:rsidP="00644BDB">
      <w:pPr>
        <w:pStyle w:val="a4"/>
        <w:numPr>
          <w:ilvl w:val="0"/>
          <w:numId w:val="4"/>
        </w:numPr>
        <w:spacing w:line="254" w:lineRule="auto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Технически текст не поддается корректировке (отступы, пробелы и т.п.). </w:t>
      </w:r>
      <w:r>
        <w:rPr>
          <w:rFonts w:ascii="Times New Roman" w:hAnsi="Times New Roman" w:cs="Times New Roman"/>
          <w:sz w:val="32"/>
          <w:szCs w:val="32"/>
        </w:rPr>
        <w:t xml:space="preserve">После всего текста сделаю </w:t>
      </w:r>
      <w:proofErr w:type="spellStart"/>
      <w:r>
        <w:rPr>
          <w:rFonts w:ascii="Times New Roman" w:hAnsi="Times New Roman" w:cs="Times New Roman"/>
          <w:sz w:val="32"/>
          <w:szCs w:val="32"/>
        </w:rPr>
        <w:t>нормоконтроль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644BDB" w:rsidRDefault="00644BDB" w:rsidP="00644BDB">
      <w:pPr>
        <w:pStyle w:val="a4"/>
        <w:numPr>
          <w:ilvl w:val="0"/>
          <w:numId w:val="4"/>
        </w:numPr>
        <w:spacing w:line="254" w:lineRule="auto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Надо подумать над формулировками цели, задачи (3 пункт), предмета исследования. </w:t>
      </w:r>
      <w:r>
        <w:rPr>
          <w:rFonts w:ascii="Times New Roman" w:hAnsi="Times New Roman" w:cs="Times New Roman"/>
          <w:sz w:val="32"/>
          <w:szCs w:val="32"/>
        </w:rPr>
        <w:t>Изменил. Здесь будет таблица на две группы: экспериментальная и контрольная.</w:t>
      </w:r>
    </w:p>
    <w:p w:rsidR="00A929AE" w:rsidRDefault="00A929AE"/>
    <w:sectPr w:rsidR="00A92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21367"/>
    <w:multiLevelType w:val="multilevel"/>
    <w:tmpl w:val="B978DA6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318B612D"/>
    <w:multiLevelType w:val="multilevel"/>
    <w:tmpl w:val="99EA15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8A932C4"/>
    <w:multiLevelType w:val="hybridMultilevel"/>
    <w:tmpl w:val="005C0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925E1"/>
    <w:multiLevelType w:val="hybridMultilevel"/>
    <w:tmpl w:val="B0068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629"/>
    <w:rsid w:val="00226629"/>
    <w:rsid w:val="002B7B18"/>
    <w:rsid w:val="004B3D46"/>
    <w:rsid w:val="00644BDB"/>
    <w:rsid w:val="006B513C"/>
    <w:rsid w:val="00882251"/>
    <w:rsid w:val="00A929AE"/>
    <w:rsid w:val="00AF6FBA"/>
    <w:rsid w:val="00D36449"/>
    <w:rsid w:val="00D5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EE18"/>
  <w15:chartTrackingRefBased/>
  <w15:docId w15:val="{573C5826-AD8A-4B1F-8587-6F1D42EE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3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5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2727</Words>
  <Characters>15544</Characters>
  <Application>Microsoft Office Word</Application>
  <DocSecurity>0</DocSecurity>
  <Lines>129</Lines>
  <Paragraphs>36</Paragraphs>
  <ScaleCrop>false</ScaleCrop>
  <Company/>
  <LinksUpToDate>false</LinksUpToDate>
  <CharactersWithSpaces>18235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10</cp:revision>
  <dcterms:created xsi:type="dcterms:W3CDTF">2025-04-24T17:13:00Z</dcterms:created>
  <dcterms:modified xsi:type="dcterms:W3CDTF">2025-04-30T11:02:00Z</dcterms:modified>
</cp:coreProperties>
</file>