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Лекции по дисциплине «Базы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Содержание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Основные понятия и определения 4</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Архитектура базы данных. 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Процесс прохождения пользовательского запроса 6</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Пользователи банков данных 7</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Классификация моделей данных 8</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Теоретико-</w:t>
      </w:r>
      <w:proofErr w:type="spellStart"/>
      <w:r w:rsidRPr="00AE45FC">
        <w:rPr>
          <w:rFonts w:ascii="Times New Roman" w:eastAsia="Times New Roman" w:hAnsi="Times New Roman" w:cs="Times New Roman"/>
          <w:sz w:val="24"/>
          <w:szCs w:val="24"/>
          <w:lang w:eastAsia="ru-RU"/>
        </w:rPr>
        <w:t>графовые</w:t>
      </w:r>
      <w:proofErr w:type="spellEnd"/>
      <w:r w:rsidRPr="00AE45FC">
        <w:rPr>
          <w:rFonts w:ascii="Times New Roman" w:eastAsia="Times New Roman" w:hAnsi="Times New Roman" w:cs="Times New Roman"/>
          <w:sz w:val="24"/>
          <w:szCs w:val="24"/>
          <w:lang w:eastAsia="ru-RU"/>
        </w:rPr>
        <w:t xml:space="preserve"> модели данных 9</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Иерархическая модель данных 10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Сетевая модель данных 14</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Реляционная модель данных 17</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Основы реляционной алгебры 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Операции над множествами. 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Специальные операции. 22</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Проектирование реляционных БД на основе принципов нормализации 25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Системный анализ предметной области 25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Инфологическая модель предметной области. 26</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Нормальные формы ER-диаграмм 30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Даталогические</w:t>
      </w:r>
      <w:proofErr w:type="spellEnd"/>
      <w:r w:rsidRPr="00AE45FC">
        <w:rPr>
          <w:rFonts w:ascii="Times New Roman" w:eastAsia="Times New Roman" w:hAnsi="Times New Roman" w:cs="Times New Roman"/>
          <w:sz w:val="24"/>
          <w:szCs w:val="24"/>
          <w:lang w:eastAsia="ru-RU"/>
        </w:rPr>
        <w:t xml:space="preserve"> модели 31</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Получение реляционной схемы из ER-диаграммы 31</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Физические модели 32</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Проектирование реляционной базы данных 32</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Универсальное отношение 32</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Пример проектирования реляционной БД 38</w:t>
      </w:r>
    </w:p>
    <w:p w:rsidR="00AE45FC" w:rsidRPr="00AE45FC" w:rsidRDefault="00AE45FC" w:rsidP="00AE45FC">
      <w:pPr>
        <w:pageBreakBefore/>
        <w:spacing w:before="100" w:beforeAutospacing="1" w:after="100" w:afterAutospacing="1"/>
        <w:jc w:val="center"/>
        <w:outlineLvl w:val="1"/>
        <w:rPr>
          <w:rFonts w:ascii="Times New Roman" w:eastAsia="Times New Roman" w:hAnsi="Times New Roman" w:cs="Times New Roman"/>
          <w:b/>
          <w:bCs/>
          <w:sz w:val="36"/>
          <w:szCs w:val="36"/>
          <w:lang w:eastAsia="ru-RU"/>
        </w:rPr>
      </w:pPr>
      <w:r w:rsidRPr="00AE45FC">
        <w:rPr>
          <w:rFonts w:ascii="Times New Roman" w:eastAsia="Times New Roman" w:hAnsi="Times New Roman" w:cs="Times New Roman"/>
          <w:b/>
          <w:bCs/>
          <w:sz w:val="36"/>
          <w:szCs w:val="36"/>
          <w:lang w:eastAsia="ru-RU"/>
        </w:rPr>
        <w:t>ВВЕДЕНИЕ</w:t>
      </w:r>
    </w:p>
    <w:p w:rsidR="00AE45FC" w:rsidRPr="00AE45FC" w:rsidRDefault="00AE45FC" w:rsidP="004C0B81">
      <w:p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Pr="00AE45FC">
        <w:rPr>
          <w:rFonts w:ascii="Times New Roman" w:eastAsia="Times New Roman" w:hAnsi="Times New Roman" w:cs="Times New Roman"/>
          <w:sz w:val="28"/>
          <w:szCs w:val="28"/>
          <w:lang w:eastAsia="ru-RU"/>
        </w:rPr>
        <w:t>В истории вычислительной техники можно проследить развитие двух основных областей ее использования. Первая область — применение вычислительной техники для выполнения численных расчетов, которые слишком долго или вообще невозможно производить вручную. Развитие этой области способствовало интенсификации методов численного решения сложных математических задач, появлению языков программирования, ориентированных на удобную запись численных алгоритмов, становлению обратной связи с разработчиками новых архитектур ЭВМ. Характерной особенностью данной области применения вычислительной техники является наличие сложных алгоритмов обработки, которые применяются к простым по структуре данным, объем которых сравнительно невелик.</w:t>
      </w:r>
    </w:p>
    <w:p w:rsidR="00AE45FC" w:rsidRPr="00AE45FC" w:rsidRDefault="00AE45FC" w:rsidP="004C0B81">
      <w:p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Pr="00AE45FC">
        <w:rPr>
          <w:rFonts w:ascii="Times New Roman" w:eastAsia="Times New Roman" w:hAnsi="Times New Roman" w:cs="Times New Roman"/>
          <w:sz w:val="28"/>
          <w:szCs w:val="28"/>
          <w:lang w:eastAsia="ru-RU"/>
        </w:rPr>
        <w:t>Вторая область — это использование средств вычислительной техники в автоматических или автоматизированных информационных системах. Информационная система представляет собой программно-аппаратный комплекс, обеспечивающий выполнение следующих функций:</w:t>
      </w:r>
    </w:p>
    <w:p w:rsidR="00AE45FC" w:rsidRPr="00AE45FC" w:rsidRDefault="00AE45FC" w:rsidP="00AE45FC">
      <w:pPr>
        <w:numPr>
          <w:ilvl w:val="0"/>
          <w:numId w:val="1"/>
        </w:numPr>
        <w:spacing w:before="0" w:after="0"/>
        <w:ind w:left="714" w:hanging="357"/>
        <w:jc w:val="left"/>
        <w:rPr>
          <w:rFonts w:ascii="Times New Roman" w:eastAsia="Times New Roman" w:hAnsi="Times New Roman" w:cs="Times New Roman"/>
          <w:sz w:val="28"/>
          <w:szCs w:val="28"/>
          <w:lang w:eastAsia="ru-RU"/>
        </w:rPr>
      </w:pPr>
      <w:r w:rsidRPr="00AE45FC">
        <w:rPr>
          <w:rFonts w:ascii="Times New Roman" w:eastAsia="Times New Roman" w:hAnsi="Times New Roman" w:cs="Times New Roman"/>
          <w:sz w:val="28"/>
          <w:szCs w:val="28"/>
          <w:lang w:eastAsia="ru-RU"/>
        </w:rPr>
        <w:t>надежное хранение информации в памяти компьютера;</w:t>
      </w:r>
    </w:p>
    <w:p w:rsidR="00AE45FC" w:rsidRPr="00AE45FC" w:rsidRDefault="00AE45FC" w:rsidP="00AE45FC">
      <w:pPr>
        <w:numPr>
          <w:ilvl w:val="0"/>
          <w:numId w:val="1"/>
        </w:numPr>
        <w:spacing w:before="0" w:after="0"/>
        <w:ind w:left="714" w:hanging="357"/>
        <w:jc w:val="left"/>
        <w:rPr>
          <w:rFonts w:ascii="Times New Roman" w:eastAsia="Times New Roman" w:hAnsi="Times New Roman" w:cs="Times New Roman"/>
          <w:sz w:val="28"/>
          <w:szCs w:val="28"/>
          <w:lang w:eastAsia="ru-RU"/>
        </w:rPr>
      </w:pPr>
      <w:r w:rsidRPr="00AE45FC">
        <w:rPr>
          <w:rFonts w:ascii="Times New Roman" w:eastAsia="Times New Roman" w:hAnsi="Times New Roman" w:cs="Times New Roman"/>
          <w:sz w:val="28"/>
          <w:szCs w:val="28"/>
          <w:lang w:eastAsia="ru-RU"/>
        </w:rPr>
        <w:t>выполнение специфических для данного приложения преобразований информации и вычислений;</w:t>
      </w:r>
    </w:p>
    <w:p w:rsidR="00AE45FC" w:rsidRPr="00AE45FC" w:rsidRDefault="00AE45FC" w:rsidP="004C0B81">
      <w:pPr>
        <w:numPr>
          <w:ilvl w:val="0"/>
          <w:numId w:val="1"/>
        </w:numPr>
        <w:spacing w:before="60" w:after="60"/>
        <w:ind w:left="714" w:hanging="357"/>
        <w:jc w:val="left"/>
        <w:rPr>
          <w:rFonts w:ascii="Times New Roman" w:eastAsia="Times New Roman" w:hAnsi="Times New Roman" w:cs="Times New Roman"/>
          <w:sz w:val="28"/>
          <w:szCs w:val="28"/>
          <w:lang w:eastAsia="ru-RU"/>
        </w:rPr>
      </w:pPr>
      <w:r w:rsidRPr="00AE45FC">
        <w:rPr>
          <w:rFonts w:ascii="Times New Roman" w:eastAsia="Times New Roman" w:hAnsi="Times New Roman" w:cs="Times New Roman"/>
          <w:sz w:val="28"/>
          <w:szCs w:val="28"/>
          <w:lang w:eastAsia="ru-RU"/>
        </w:rPr>
        <w:t>предоставление пользователям удобного и легко осваиваемого интерфейса.</w:t>
      </w:r>
    </w:p>
    <w:p w:rsidR="00AE45FC" w:rsidRPr="00AE45FC" w:rsidRDefault="00AE45FC" w:rsidP="004C0B81">
      <w:p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Pr="00AE45FC">
        <w:rPr>
          <w:rFonts w:ascii="Times New Roman" w:eastAsia="Times New Roman" w:hAnsi="Times New Roman" w:cs="Times New Roman"/>
          <w:sz w:val="28"/>
          <w:szCs w:val="28"/>
          <w:lang w:eastAsia="ru-RU"/>
        </w:rPr>
        <w:t>Классическими примерами информационных систем являются банковские системы, автоматизированные системы управления предприятиями, системы резервирования авиационных или железнодорожных билетов, мест в гостиницах и т. д.</w:t>
      </w:r>
    </w:p>
    <w:p w:rsidR="00AE45FC" w:rsidRPr="0044352E" w:rsidRDefault="00AE45FC" w:rsidP="0044352E">
      <w:pPr>
        <w:pStyle w:val="a8"/>
        <w:numPr>
          <w:ilvl w:val="2"/>
          <w:numId w:val="1"/>
        </w:numPr>
        <w:spacing w:before="100" w:beforeAutospacing="1" w:after="100" w:afterAutospacing="1"/>
        <w:jc w:val="center"/>
        <w:outlineLvl w:val="1"/>
        <w:rPr>
          <w:rFonts w:ascii="Times New Roman" w:eastAsia="Times New Roman" w:hAnsi="Times New Roman" w:cs="Times New Roman"/>
          <w:b/>
          <w:bCs/>
          <w:sz w:val="36"/>
          <w:szCs w:val="36"/>
          <w:lang w:eastAsia="ru-RU"/>
        </w:rPr>
      </w:pPr>
      <w:r w:rsidRPr="0044352E">
        <w:rPr>
          <w:rFonts w:ascii="Times New Roman" w:eastAsia="Times New Roman" w:hAnsi="Times New Roman" w:cs="Times New Roman"/>
          <w:b/>
          <w:bCs/>
          <w:sz w:val="36"/>
          <w:szCs w:val="36"/>
          <w:lang w:eastAsia="ru-RU"/>
        </w:rPr>
        <w:t>Основные понятия и определения</w:t>
      </w:r>
    </w:p>
    <w:p w:rsidR="00AE45FC" w:rsidRDefault="00AD2843" w:rsidP="00AD2843">
      <w:pPr>
        <w:spacing w:before="60" w:after="60"/>
        <w:outlineLvl w:val="1"/>
        <w:rPr>
          <w:rFonts w:ascii="Times New Roman" w:eastAsia="Times New Roman" w:hAnsi="Times New Roman" w:cs="Times New Roman"/>
          <w:b/>
          <w:bCs/>
          <w:sz w:val="36"/>
          <w:szCs w:val="36"/>
          <w:lang w:eastAsia="ru-RU"/>
        </w:rPr>
      </w:pPr>
      <w:r>
        <w:rPr>
          <w:rFonts w:ascii="Times New Roman" w:eastAsia="Times New Roman" w:hAnsi="Times New Roman" w:cs="Times New Roman"/>
          <w:sz w:val="28"/>
          <w:szCs w:val="28"/>
          <w:lang w:eastAsia="ru-RU"/>
        </w:rPr>
        <w:tab/>
      </w:r>
      <w:r w:rsidR="00AE45FC" w:rsidRPr="00AE45FC">
        <w:rPr>
          <w:rFonts w:ascii="Times New Roman" w:eastAsia="Times New Roman" w:hAnsi="Times New Roman" w:cs="Times New Roman"/>
          <w:sz w:val="28"/>
          <w:szCs w:val="28"/>
          <w:lang w:eastAsia="ru-RU"/>
        </w:rPr>
        <w:t>Банк данных (</w:t>
      </w:r>
      <w:proofErr w:type="spellStart"/>
      <w:r w:rsidR="00AE45FC" w:rsidRPr="00AE45FC">
        <w:rPr>
          <w:rFonts w:ascii="Times New Roman" w:eastAsia="Times New Roman" w:hAnsi="Times New Roman" w:cs="Times New Roman"/>
          <w:sz w:val="28"/>
          <w:szCs w:val="28"/>
          <w:lang w:eastAsia="ru-RU"/>
        </w:rPr>
        <w:t>БнД</w:t>
      </w:r>
      <w:proofErr w:type="spellEnd"/>
      <w:r w:rsidR="00AE45FC" w:rsidRPr="00AE45FC">
        <w:rPr>
          <w:rFonts w:ascii="Times New Roman" w:eastAsia="Times New Roman" w:hAnsi="Times New Roman" w:cs="Times New Roman"/>
          <w:sz w:val="28"/>
          <w:szCs w:val="28"/>
          <w:lang w:eastAsia="ru-RU"/>
        </w:rPr>
        <w:t>) — это система специальным образом организованных данных — баз данных, программных, технических, языковых, организационно-методических средств, предназначенных для обеспечения централизованного накопления и коллективного многоцелевого использования данных.</w:t>
      </w:r>
    </w:p>
    <w:p w:rsidR="00AE45FC" w:rsidRDefault="00AD2843" w:rsidP="00AD2843">
      <w:pPr>
        <w:spacing w:before="60" w:after="60"/>
        <w:outlineLvl w:val="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AE45FC">
        <w:rPr>
          <w:rFonts w:ascii="Times New Roman" w:eastAsia="Times New Roman" w:hAnsi="Times New Roman" w:cs="Times New Roman"/>
          <w:sz w:val="28"/>
          <w:szCs w:val="28"/>
          <w:lang w:eastAsia="ru-RU"/>
        </w:rPr>
        <w:t>База данных (БД) — именованная совокупность данных, отражающая состояние объектов и их отношений в рассматриваемой предметной области.</w:t>
      </w:r>
      <w:r w:rsidR="00AE45FC">
        <w:rPr>
          <w:rFonts w:ascii="Times New Roman" w:eastAsia="Times New Roman" w:hAnsi="Times New Roman" w:cs="Times New Roman"/>
          <w:sz w:val="28"/>
          <w:szCs w:val="28"/>
          <w:lang w:eastAsia="ru-RU"/>
        </w:rPr>
        <w:t xml:space="preserve"> </w:t>
      </w:r>
    </w:p>
    <w:p w:rsidR="00AE45FC" w:rsidRDefault="00AD2843" w:rsidP="00AD2843">
      <w:pPr>
        <w:spacing w:before="60" w:after="60"/>
        <w:outlineLvl w:val="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AE45FC">
        <w:rPr>
          <w:rFonts w:ascii="Times New Roman" w:eastAsia="Times New Roman" w:hAnsi="Times New Roman" w:cs="Times New Roman"/>
          <w:sz w:val="28"/>
          <w:szCs w:val="28"/>
          <w:lang w:eastAsia="ru-RU"/>
        </w:rPr>
        <w:t>Система управления базами данных (СУБД) — совокупность языковых и программных средств, предназначенных для создания, ведения и совместного использования БД многими пользователями.</w:t>
      </w:r>
    </w:p>
    <w:p w:rsidR="00AD2843" w:rsidRDefault="00AD2843" w:rsidP="00AD2843">
      <w:pPr>
        <w:spacing w:before="60" w:after="60"/>
        <w:outlineLvl w:val="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AE45FC">
        <w:rPr>
          <w:rFonts w:ascii="Times New Roman" w:eastAsia="Times New Roman" w:hAnsi="Times New Roman" w:cs="Times New Roman"/>
          <w:sz w:val="28"/>
          <w:szCs w:val="28"/>
          <w:lang w:eastAsia="ru-RU"/>
        </w:rPr>
        <w:t xml:space="preserve">Программы, с помощью которых пользователи работают с базой данных, называются приложениями. В общем случае с одной базой данных могут работать множество различных приложений. </w:t>
      </w:r>
    </w:p>
    <w:p w:rsidR="00AD2843" w:rsidRDefault="00AE45FC" w:rsidP="00AD2843">
      <w:pPr>
        <w:spacing w:before="60" w:after="60"/>
        <w:outlineLvl w:val="1"/>
        <w:rPr>
          <w:rFonts w:ascii="Times New Roman" w:eastAsia="Times New Roman" w:hAnsi="Times New Roman" w:cs="Times New Roman"/>
          <w:sz w:val="28"/>
          <w:szCs w:val="28"/>
          <w:lang w:eastAsia="ru-RU"/>
        </w:rPr>
      </w:pPr>
      <w:r w:rsidRPr="00AE45FC">
        <w:rPr>
          <w:rFonts w:ascii="Times New Roman" w:eastAsia="Times New Roman" w:hAnsi="Times New Roman" w:cs="Times New Roman"/>
          <w:sz w:val="28"/>
          <w:szCs w:val="28"/>
          <w:lang w:eastAsia="ru-RU"/>
        </w:rPr>
        <w:t>Например, если база данных моделирует некоторое предприятие, то для работы с ней может быть создано приложение, которое обслуживает</w:t>
      </w:r>
      <w:r w:rsidR="00AD2843">
        <w:rPr>
          <w:rFonts w:ascii="Times New Roman" w:eastAsia="Times New Roman" w:hAnsi="Times New Roman" w:cs="Times New Roman"/>
          <w:sz w:val="28"/>
          <w:szCs w:val="28"/>
          <w:lang w:eastAsia="ru-RU"/>
        </w:rPr>
        <w:t>:</w:t>
      </w:r>
    </w:p>
    <w:p w:rsidR="00AD2843" w:rsidRPr="00AD2843" w:rsidRDefault="00AE45FC" w:rsidP="00AD2843">
      <w:pPr>
        <w:pStyle w:val="a8"/>
        <w:numPr>
          <w:ilvl w:val="0"/>
          <w:numId w:val="20"/>
        </w:numPr>
        <w:spacing w:before="60" w:after="60"/>
        <w:outlineLvl w:val="1"/>
        <w:rPr>
          <w:rFonts w:ascii="Times New Roman" w:eastAsia="Times New Roman" w:hAnsi="Times New Roman" w:cs="Times New Roman"/>
          <w:sz w:val="28"/>
          <w:szCs w:val="28"/>
          <w:lang w:eastAsia="ru-RU"/>
        </w:rPr>
      </w:pPr>
      <w:r w:rsidRPr="00AD2843">
        <w:rPr>
          <w:rFonts w:ascii="Times New Roman" w:eastAsia="Times New Roman" w:hAnsi="Times New Roman" w:cs="Times New Roman"/>
          <w:sz w:val="28"/>
          <w:szCs w:val="28"/>
          <w:lang w:eastAsia="ru-RU"/>
        </w:rPr>
        <w:t xml:space="preserve">подсистему учета кадров, </w:t>
      </w:r>
    </w:p>
    <w:p w:rsidR="00AD2843" w:rsidRPr="00AD2843" w:rsidRDefault="00AE45FC" w:rsidP="00AD2843">
      <w:pPr>
        <w:pStyle w:val="a8"/>
        <w:numPr>
          <w:ilvl w:val="0"/>
          <w:numId w:val="20"/>
        </w:numPr>
        <w:spacing w:before="60" w:after="60"/>
        <w:outlineLvl w:val="1"/>
        <w:rPr>
          <w:rFonts w:ascii="Times New Roman" w:eastAsia="Times New Roman" w:hAnsi="Times New Roman" w:cs="Times New Roman"/>
          <w:sz w:val="28"/>
          <w:szCs w:val="28"/>
          <w:lang w:eastAsia="ru-RU"/>
        </w:rPr>
      </w:pPr>
      <w:r w:rsidRPr="00AD2843">
        <w:rPr>
          <w:rFonts w:ascii="Times New Roman" w:eastAsia="Times New Roman" w:hAnsi="Times New Roman" w:cs="Times New Roman"/>
          <w:sz w:val="28"/>
          <w:szCs w:val="28"/>
          <w:lang w:eastAsia="ru-RU"/>
        </w:rPr>
        <w:t>подсистем</w:t>
      </w:r>
      <w:r w:rsidR="00AD2843" w:rsidRPr="00AD2843">
        <w:rPr>
          <w:rFonts w:ascii="Times New Roman" w:eastAsia="Times New Roman" w:hAnsi="Times New Roman" w:cs="Times New Roman"/>
          <w:sz w:val="28"/>
          <w:szCs w:val="28"/>
          <w:lang w:eastAsia="ru-RU"/>
        </w:rPr>
        <w:t>у</w:t>
      </w:r>
      <w:r w:rsidRPr="00AD2843">
        <w:rPr>
          <w:rFonts w:ascii="Times New Roman" w:eastAsia="Times New Roman" w:hAnsi="Times New Roman" w:cs="Times New Roman"/>
          <w:sz w:val="28"/>
          <w:szCs w:val="28"/>
          <w:lang w:eastAsia="ru-RU"/>
        </w:rPr>
        <w:t xml:space="preserve"> расчета заработной платы сотрудников, </w:t>
      </w:r>
    </w:p>
    <w:p w:rsidR="00AD2843" w:rsidRPr="00AD2843" w:rsidRDefault="00AE45FC" w:rsidP="00AD2843">
      <w:pPr>
        <w:pStyle w:val="a8"/>
        <w:numPr>
          <w:ilvl w:val="0"/>
          <w:numId w:val="20"/>
        </w:numPr>
        <w:spacing w:before="60" w:after="60"/>
        <w:outlineLvl w:val="1"/>
        <w:rPr>
          <w:rFonts w:ascii="Times New Roman" w:eastAsia="Times New Roman" w:hAnsi="Times New Roman" w:cs="Times New Roman"/>
          <w:sz w:val="28"/>
          <w:szCs w:val="28"/>
          <w:lang w:eastAsia="ru-RU"/>
        </w:rPr>
      </w:pPr>
      <w:r w:rsidRPr="00AD2843">
        <w:rPr>
          <w:rFonts w:ascii="Times New Roman" w:eastAsia="Times New Roman" w:hAnsi="Times New Roman" w:cs="Times New Roman"/>
          <w:sz w:val="28"/>
          <w:szCs w:val="28"/>
          <w:lang w:eastAsia="ru-RU"/>
        </w:rPr>
        <w:t>подсис</w:t>
      </w:r>
      <w:r w:rsidR="00AD2843" w:rsidRPr="00AD2843">
        <w:rPr>
          <w:rFonts w:ascii="Times New Roman" w:eastAsia="Times New Roman" w:hAnsi="Times New Roman" w:cs="Times New Roman"/>
          <w:sz w:val="28"/>
          <w:szCs w:val="28"/>
          <w:lang w:eastAsia="ru-RU"/>
        </w:rPr>
        <w:t>тему</w:t>
      </w:r>
      <w:r w:rsidRPr="00AD2843">
        <w:rPr>
          <w:rFonts w:ascii="Times New Roman" w:eastAsia="Times New Roman" w:hAnsi="Times New Roman" w:cs="Times New Roman"/>
          <w:sz w:val="28"/>
          <w:szCs w:val="28"/>
          <w:lang w:eastAsia="ru-RU"/>
        </w:rPr>
        <w:t xml:space="preserve"> складского учета, </w:t>
      </w:r>
    </w:p>
    <w:p w:rsidR="00AD2843" w:rsidRPr="00AD2843" w:rsidRDefault="00AE45FC" w:rsidP="00AD2843">
      <w:pPr>
        <w:pStyle w:val="a8"/>
        <w:numPr>
          <w:ilvl w:val="0"/>
          <w:numId w:val="20"/>
        </w:numPr>
        <w:spacing w:before="60" w:after="60"/>
        <w:outlineLvl w:val="1"/>
        <w:rPr>
          <w:rFonts w:ascii="Times New Roman" w:eastAsia="Times New Roman" w:hAnsi="Times New Roman" w:cs="Times New Roman"/>
          <w:sz w:val="28"/>
          <w:szCs w:val="28"/>
          <w:lang w:eastAsia="ru-RU"/>
        </w:rPr>
      </w:pPr>
      <w:r w:rsidRPr="00AD2843">
        <w:rPr>
          <w:rFonts w:ascii="Times New Roman" w:eastAsia="Times New Roman" w:hAnsi="Times New Roman" w:cs="Times New Roman"/>
          <w:sz w:val="28"/>
          <w:szCs w:val="28"/>
          <w:lang w:eastAsia="ru-RU"/>
        </w:rPr>
        <w:t>планировани</w:t>
      </w:r>
      <w:r w:rsidR="00AD2843" w:rsidRPr="00AD2843">
        <w:rPr>
          <w:rFonts w:ascii="Times New Roman" w:eastAsia="Times New Roman" w:hAnsi="Times New Roman" w:cs="Times New Roman"/>
          <w:sz w:val="28"/>
          <w:szCs w:val="28"/>
          <w:lang w:eastAsia="ru-RU"/>
        </w:rPr>
        <w:t>е</w:t>
      </w:r>
      <w:r w:rsidRPr="00AD2843">
        <w:rPr>
          <w:rFonts w:ascii="Times New Roman" w:eastAsia="Times New Roman" w:hAnsi="Times New Roman" w:cs="Times New Roman"/>
          <w:sz w:val="28"/>
          <w:szCs w:val="28"/>
          <w:lang w:eastAsia="ru-RU"/>
        </w:rPr>
        <w:t xml:space="preserve"> производственного процесса. </w:t>
      </w:r>
    </w:p>
    <w:p w:rsidR="00AE45FC" w:rsidRPr="00AE45FC" w:rsidRDefault="00AE45FC" w:rsidP="00AD2843">
      <w:pPr>
        <w:spacing w:before="60" w:after="60"/>
        <w:outlineLvl w:val="1"/>
        <w:rPr>
          <w:rFonts w:ascii="Times New Roman" w:eastAsia="Times New Roman" w:hAnsi="Times New Roman" w:cs="Times New Roman"/>
          <w:sz w:val="28"/>
          <w:szCs w:val="28"/>
          <w:lang w:eastAsia="ru-RU"/>
        </w:rPr>
      </w:pPr>
      <w:r w:rsidRPr="00AE45FC">
        <w:rPr>
          <w:rFonts w:ascii="Times New Roman" w:eastAsia="Times New Roman" w:hAnsi="Times New Roman" w:cs="Times New Roman"/>
          <w:sz w:val="28"/>
          <w:szCs w:val="28"/>
          <w:lang w:eastAsia="ru-RU"/>
        </w:rPr>
        <w:t>СУБД обеспечи</w:t>
      </w:r>
      <w:r w:rsidR="00AD2843">
        <w:rPr>
          <w:rFonts w:ascii="Times New Roman" w:eastAsia="Times New Roman" w:hAnsi="Times New Roman" w:cs="Times New Roman"/>
          <w:sz w:val="28"/>
          <w:szCs w:val="28"/>
          <w:lang w:eastAsia="ru-RU"/>
        </w:rPr>
        <w:t>вает</w:t>
      </w:r>
      <w:r w:rsidRPr="00AE45FC">
        <w:rPr>
          <w:rFonts w:ascii="Times New Roman" w:eastAsia="Times New Roman" w:hAnsi="Times New Roman" w:cs="Times New Roman"/>
          <w:sz w:val="28"/>
          <w:szCs w:val="28"/>
          <w:lang w:eastAsia="ru-RU"/>
        </w:rPr>
        <w:t xml:space="preserve"> работу множества приложений с единой базой данных таким образом, чтобы каждое из них выполнялось корректно, но учитывало все изменения в базе данных, вносимые другими приложениями.</w:t>
      </w:r>
    </w:p>
    <w:p w:rsidR="00AE45FC" w:rsidRPr="00AE45FC" w:rsidRDefault="0044352E" w:rsidP="00AE45FC">
      <w:pPr>
        <w:spacing w:before="100" w:beforeAutospacing="1" w:after="100" w:afterAutospacing="1"/>
        <w:jc w:val="center"/>
        <w:outlineLvl w:val="1"/>
        <w:rPr>
          <w:rFonts w:ascii="Times New Roman" w:eastAsia="Times New Roman" w:hAnsi="Times New Roman" w:cs="Times New Roman"/>
          <w:b/>
          <w:bCs/>
          <w:sz w:val="36"/>
          <w:szCs w:val="36"/>
          <w:lang w:eastAsia="ru-RU"/>
        </w:rPr>
      </w:pPr>
      <w:r>
        <w:rPr>
          <w:rFonts w:ascii="Times New Roman" w:eastAsia="Times New Roman" w:hAnsi="Times New Roman" w:cs="Times New Roman"/>
          <w:b/>
          <w:bCs/>
          <w:sz w:val="36"/>
          <w:szCs w:val="36"/>
          <w:lang w:eastAsia="ru-RU"/>
        </w:rPr>
        <w:t>2 Архитектура базы данных</w:t>
      </w:r>
    </w:p>
    <w:p w:rsid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8"/>
          <w:szCs w:val="28"/>
          <w:lang w:eastAsia="ru-RU"/>
        </w:rPr>
        <w:t>В процессе научных исследований, посвященных тому, как именно должна быть устроена СУБД, предлагались различные способы реализации. Самым жизнеспособным из них оказалась предложенная американским комитетом по стандартизации ANSI (</w:t>
      </w:r>
      <w:proofErr w:type="spellStart"/>
      <w:r w:rsidRPr="00AE45FC">
        <w:rPr>
          <w:rFonts w:ascii="Times New Roman" w:eastAsia="Times New Roman" w:hAnsi="Times New Roman" w:cs="Times New Roman"/>
          <w:sz w:val="28"/>
          <w:szCs w:val="28"/>
          <w:lang w:eastAsia="ru-RU"/>
        </w:rPr>
        <w:t>American</w:t>
      </w:r>
      <w:proofErr w:type="spellEnd"/>
      <w:r w:rsidRPr="00AE45FC">
        <w:rPr>
          <w:rFonts w:ascii="Times New Roman" w:eastAsia="Times New Roman" w:hAnsi="Times New Roman" w:cs="Times New Roman"/>
          <w:sz w:val="28"/>
          <w:szCs w:val="28"/>
          <w:lang w:eastAsia="ru-RU"/>
        </w:rPr>
        <w:t xml:space="preserve"> </w:t>
      </w:r>
      <w:proofErr w:type="spellStart"/>
      <w:r w:rsidRPr="00AE45FC">
        <w:rPr>
          <w:rFonts w:ascii="Times New Roman" w:eastAsia="Times New Roman" w:hAnsi="Times New Roman" w:cs="Times New Roman"/>
          <w:sz w:val="28"/>
          <w:szCs w:val="28"/>
          <w:lang w:eastAsia="ru-RU"/>
        </w:rPr>
        <w:t>National</w:t>
      </w:r>
      <w:proofErr w:type="spellEnd"/>
      <w:r w:rsidRPr="00AE45FC">
        <w:rPr>
          <w:rFonts w:ascii="Times New Roman" w:eastAsia="Times New Roman" w:hAnsi="Times New Roman" w:cs="Times New Roman"/>
          <w:sz w:val="28"/>
          <w:szCs w:val="28"/>
          <w:lang w:eastAsia="ru-RU"/>
        </w:rPr>
        <w:t xml:space="preserve"> </w:t>
      </w:r>
      <w:proofErr w:type="spellStart"/>
      <w:r w:rsidRPr="00AE45FC">
        <w:rPr>
          <w:rFonts w:ascii="Times New Roman" w:eastAsia="Times New Roman" w:hAnsi="Times New Roman" w:cs="Times New Roman"/>
          <w:sz w:val="28"/>
          <w:szCs w:val="28"/>
          <w:lang w:eastAsia="ru-RU"/>
        </w:rPr>
        <w:t>Standards</w:t>
      </w:r>
      <w:proofErr w:type="spellEnd"/>
      <w:r w:rsidRPr="00AE45FC">
        <w:rPr>
          <w:rFonts w:ascii="Times New Roman" w:eastAsia="Times New Roman" w:hAnsi="Times New Roman" w:cs="Times New Roman"/>
          <w:sz w:val="28"/>
          <w:szCs w:val="28"/>
          <w:lang w:eastAsia="ru-RU"/>
        </w:rPr>
        <w:t xml:space="preserve"> </w:t>
      </w:r>
      <w:proofErr w:type="spellStart"/>
      <w:r w:rsidRPr="00AE45FC">
        <w:rPr>
          <w:rFonts w:ascii="Times New Roman" w:eastAsia="Times New Roman" w:hAnsi="Times New Roman" w:cs="Times New Roman"/>
          <w:sz w:val="28"/>
          <w:szCs w:val="28"/>
          <w:lang w:eastAsia="ru-RU"/>
        </w:rPr>
        <w:t>Institute</w:t>
      </w:r>
      <w:proofErr w:type="spellEnd"/>
      <w:r w:rsidRPr="00AE45FC">
        <w:rPr>
          <w:rFonts w:ascii="Times New Roman" w:eastAsia="Times New Roman" w:hAnsi="Times New Roman" w:cs="Times New Roman"/>
          <w:sz w:val="28"/>
          <w:szCs w:val="28"/>
          <w:lang w:eastAsia="ru-RU"/>
        </w:rPr>
        <w:t>) трехуровневая система организации БД, изображенная на рис.</w:t>
      </w:r>
      <w:r w:rsidRPr="00AE45FC">
        <w:rPr>
          <w:rFonts w:ascii="Times New Roman" w:eastAsia="Times New Roman" w:hAnsi="Times New Roman" w:cs="Times New Roman"/>
          <w:sz w:val="24"/>
          <w:szCs w:val="24"/>
          <w:lang w:eastAsia="ru-RU"/>
        </w:rPr>
        <w:t xml:space="preserve"> 1.</w:t>
      </w:r>
    </w:p>
    <w:p w:rsidR="00AD2843" w:rsidRDefault="00AD2843" w:rsidP="004C0B81">
      <w:pPr>
        <w:spacing w:before="100" w:beforeAutospacing="1" w:after="100" w:afterAutospacing="1"/>
        <w:jc w:val="center"/>
        <w:rPr>
          <w:rFonts w:ascii="Times New Roman" w:eastAsia="Times New Roman" w:hAnsi="Times New Roman" w:cs="Times New Roman"/>
          <w:sz w:val="24"/>
          <w:szCs w:val="24"/>
          <w:lang w:eastAsia="ru-RU"/>
        </w:rPr>
      </w:pPr>
      <w:r w:rsidRPr="00AD2843">
        <w:rPr>
          <w:rFonts w:ascii="Times New Roman" w:eastAsia="Times New Roman" w:hAnsi="Times New Roman" w:cs="Times New Roman"/>
          <w:noProof/>
          <w:sz w:val="24"/>
          <w:szCs w:val="24"/>
          <w:lang w:eastAsia="ru-RU"/>
        </w:rPr>
        <w:drawing>
          <wp:inline distT="0" distB="0" distL="0" distR="0">
            <wp:extent cx="3837003" cy="3505200"/>
            <wp:effectExtent l="19050" t="0" r="0" b="0"/>
            <wp:docPr id="1" name="Рисунок 13" descr="https://refdb.ru/images/833/1665877/m39e674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refdb.ru/images/833/1665877/m39e674d2.jpg"/>
                    <pic:cNvPicPr>
                      <a:picLocks noChangeAspect="1" noChangeArrowheads="1"/>
                    </pic:cNvPicPr>
                  </pic:nvPicPr>
                  <pic:blipFill>
                    <a:blip r:embed="rId5"/>
                    <a:srcRect/>
                    <a:stretch>
                      <a:fillRect/>
                    </a:stretch>
                  </pic:blipFill>
                  <pic:spPr bwMode="auto">
                    <a:xfrm>
                      <a:off x="0" y="0"/>
                      <a:ext cx="3837003" cy="3505200"/>
                    </a:xfrm>
                    <a:prstGeom prst="rect">
                      <a:avLst/>
                    </a:prstGeom>
                    <a:noFill/>
                    <a:ln w="9525">
                      <a:noFill/>
                      <a:miter lim="800000"/>
                      <a:headEnd/>
                      <a:tailEnd/>
                    </a:ln>
                  </pic:spPr>
                </pic:pic>
              </a:graphicData>
            </a:graphic>
          </wp:inline>
        </w:drawing>
      </w:r>
    </w:p>
    <w:p w:rsidR="00AD2843" w:rsidRPr="00AE45FC" w:rsidRDefault="00AD2843" w:rsidP="004C0B81">
      <w:pPr>
        <w:spacing w:before="100" w:beforeAutospacing="1" w:after="100" w:afterAutospacing="1"/>
        <w:jc w:val="center"/>
        <w:rPr>
          <w:rFonts w:ascii="Times New Roman" w:eastAsia="Times New Roman" w:hAnsi="Times New Roman" w:cs="Times New Roman"/>
          <w:sz w:val="28"/>
          <w:szCs w:val="28"/>
          <w:lang w:eastAsia="ru-RU"/>
        </w:rPr>
      </w:pPr>
      <w:r w:rsidRPr="00AE45FC">
        <w:rPr>
          <w:rFonts w:ascii="Times New Roman" w:eastAsia="Times New Roman" w:hAnsi="Times New Roman" w:cs="Times New Roman"/>
          <w:b/>
          <w:bCs/>
          <w:i/>
          <w:iCs/>
          <w:sz w:val="28"/>
          <w:szCs w:val="28"/>
          <w:lang w:eastAsia="ru-RU"/>
        </w:rPr>
        <w:t>Рис. 1 Архитектура базы данных</w:t>
      </w:r>
      <w:r>
        <w:rPr>
          <w:rFonts w:ascii="Times New Roman" w:eastAsia="Times New Roman" w:hAnsi="Times New Roman" w:cs="Times New Roman"/>
          <w:b/>
          <w:bCs/>
          <w:i/>
          <w:iCs/>
          <w:sz w:val="28"/>
          <w:szCs w:val="28"/>
          <w:lang w:eastAsia="ru-RU"/>
        </w:rPr>
        <w:t>.</w:t>
      </w:r>
    </w:p>
    <w:p w:rsidR="00AE45FC" w:rsidRPr="004C0B81" w:rsidRDefault="00AE45FC" w:rsidP="004C0B81">
      <w:pPr>
        <w:numPr>
          <w:ilvl w:val="0"/>
          <w:numId w:val="2"/>
        </w:numPr>
        <w:spacing w:before="60" w:after="60"/>
        <w:ind w:left="714" w:hanging="357"/>
        <w:rPr>
          <w:rFonts w:ascii="Times New Roman" w:eastAsia="Times New Roman" w:hAnsi="Times New Roman" w:cs="Times New Roman"/>
          <w:sz w:val="24"/>
          <w:szCs w:val="24"/>
          <w:lang w:eastAsia="ru-RU"/>
        </w:rPr>
      </w:pPr>
      <w:r w:rsidRPr="004C0B81">
        <w:rPr>
          <w:rFonts w:ascii="Times New Roman" w:eastAsia="Times New Roman" w:hAnsi="Times New Roman" w:cs="Times New Roman"/>
          <w:i/>
          <w:iCs/>
          <w:sz w:val="28"/>
          <w:szCs w:val="28"/>
          <w:u w:val="single"/>
          <w:lang w:eastAsia="ru-RU"/>
        </w:rPr>
        <w:t>Уровень внешних моделей</w:t>
      </w:r>
      <w:r w:rsidRPr="004C0B81">
        <w:rPr>
          <w:rFonts w:ascii="Times New Roman" w:eastAsia="Times New Roman" w:hAnsi="Times New Roman" w:cs="Times New Roman"/>
          <w:sz w:val="28"/>
          <w:szCs w:val="28"/>
          <w:lang w:eastAsia="ru-RU"/>
        </w:rPr>
        <w:t xml:space="preserve"> — самый верхний уровень, где каждая модель имеет свое «видение» данных. Этот уровень определяет точку зрения на БД отдельных приложений. Каждое приложение видит и обрабатывает только те данные, которые</w:t>
      </w:r>
      <w:r w:rsidRPr="004C0B81">
        <w:rPr>
          <w:rFonts w:ascii="Times New Roman" w:eastAsia="Times New Roman" w:hAnsi="Times New Roman" w:cs="Times New Roman"/>
          <w:sz w:val="24"/>
          <w:szCs w:val="24"/>
          <w:lang w:eastAsia="ru-RU"/>
        </w:rPr>
        <w:t xml:space="preserve"> необходимы именно этому приложению. </w:t>
      </w:r>
      <w:r w:rsidRPr="004C0B81">
        <w:rPr>
          <w:rFonts w:ascii="Times New Roman" w:eastAsia="Times New Roman" w:hAnsi="Times New Roman" w:cs="Times New Roman"/>
          <w:i/>
          <w:sz w:val="28"/>
          <w:szCs w:val="28"/>
          <w:lang w:eastAsia="ru-RU"/>
        </w:rPr>
        <w:t>Например,</w:t>
      </w:r>
      <w:r w:rsidRPr="004C0B81">
        <w:rPr>
          <w:rFonts w:ascii="Times New Roman" w:eastAsia="Times New Roman" w:hAnsi="Times New Roman" w:cs="Times New Roman"/>
          <w:sz w:val="28"/>
          <w:szCs w:val="28"/>
          <w:lang w:eastAsia="ru-RU"/>
        </w:rPr>
        <w:t xml:space="preserve"> система распределения работ использует сведения о квалификации сотрудника, но ее не интересуют сведения об окладе, домашнем адресе и телефоне сотрудника, и наоборот, именно эти сведения используются в </w:t>
      </w:r>
      <w:r w:rsidRPr="004C0B81">
        <w:rPr>
          <w:rFonts w:ascii="Times New Roman" w:eastAsia="Times New Roman" w:hAnsi="Times New Roman" w:cs="Times New Roman"/>
          <w:sz w:val="28"/>
          <w:szCs w:val="28"/>
          <w:u w:val="single"/>
          <w:lang w:eastAsia="ru-RU"/>
        </w:rPr>
        <w:t>подсистеме отдела кадров</w:t>
      </w:r>
      <w:r w:rsidRPr="004C0B81">
        <w:rPr>
          <w:rFonts w:ascii="Times New Roman" w:eastAsia="Times New Roman" w:hAnsi="Times New Roman" w:cs="Times New Roman"/>
          <w:sz w:val="24"/>
          <w:szCs w:val="24"/>
          <w:u w:val="single"/>
          <w:lang w:eastAsia="ru-RU"/>
        </w:rPr>
        <w:t>.</w:t>
      </w:r>
    </w:p>
    <w:p w:rsidR="00AE45FC" w:rsidRPr="004C0B81" w:rsidRDefault="00AE45FC" w:rsidP="004C0B81">
      <w:pPr>
        <w:numPr>
          <w:ilvl w:val="0"/>
          <w:numId w:val="2"/>
        </w:numPr>
        <w:spacing w:before="60" w:after="60"/>
        <w:ind w:left="714" w:hanging="357"/>
        <w:rPr>
          <w:rFonts w:ascii="Times New Roman" w:eastAsia="Times New Roman" w:hAnsi="Times New Roman" w:cs="Times New Roman"/>
          <w:sz w:val="28"/>
          <w:szCs w:val="28"/>
          <w:lang w:eastAsia="ru-RU"/>
        </w:rPr>
      </w:pPr>
      <w:r w:rsidRPr="004C0B81">
        <w:rPr>
          <w:rFonts w:ascii="Times New Roman" w:eastAsia="Times New Roman" w:hAnsi="Times New Roman" w:cs="Times New Roman"/>
          <w:i/>
          <w:sz w:val="28"/>
          <w:szCs w:val="28"/>
          <w:u w:val="single"/>
          <w:lang w:eastAsia="ru-RU"/>
        </w:rPr>
        <w:t>Концептуальный уровень</w:t>
      </w:r>
      <w:r w:rsidRPr="004C0B81">
        <w:rPr>
          <w:rFonts w:ascii="Times New Roman" w:eastAsia="Times New Roman" w:hAnsi="Times New Roman" w:cs="Times New Roman"/>
          <w:sz w:val="28"/>
          <w:szCs w:val="28"/>
          <w:lang w:eastAsia="ru-RU"/>
        </w:rPr>
        <w:t xml:space="preserve"> </w:t>
      </w:r>
      <w:r w:rsidR="004C0B81">
        <w:rPr>
          <w:rFonts w:ascii="Times New Roman" w:eastAsia="Times New Roman" w:hAnsi="Times New Roman" w:cs="Times New Roman"/>
          <w:sz w:val="28"/>
          <w:szCs w:val="28"/>
          <w:lang w:eastAsia="ru-RU"/>
        </w:rPr>
        <w:t>— центральное управляющее звено. З</w:t>
      </w:r>
      <w:r w:rsidRPr="004C0B81">
        <w:rPr>
          <w:rFonts w:ascii="Times New Roman" w:eastAsia="Times New Roman" w:hAnsi="Times New Roman" w:cs="Times New Roman"/>
          <w:sz w:val="28"/>
          <w:szCs w:val="28"/>
          <w:lang w:eastAsia="ru-RU"/>
        </w:rPr>
        <w:t>десь база данных представлена в наиболее общем виде, который объединяет данные, используемые всеми приложениями, работающими с данной базой данных. Фактически концептуальный уровень отражает обобщенную модель предметной области (объектов реального мира), для которой создавалась база данных. Как любая модель, концептуальная модель отражает только существенные, с точки зрения обработки, особенности объектов реального мира.</w:t>
      </w:r>
    </w:p>
    <w:p w:rsidR="00AE45FC" w:rsidRPr="004C0B81" w:rsidRDefault="00AE45FC" w:rsidP="004C0B81">
      <w:pPr>
        <w:numPr>
          <w:ilvl w:val="0"/>
          <w:numId w:val="3"/>
        </w:numPr>
        <w:spacing w:before="60" w:after="60"/>
        <w:rPr>
          <w:rFonts w:ascii="Times New Roman" w:eastAsia="Times New Roman" w:hAnsi="Times New Roman" w:cs="Times New Roman"/>
          <w:sz w:val="28"/>
          <w:szCs w:val="28"/>
          <w:lang w:eastAsia="ru-RU"/>
        </w:rPr>
      </w:pPr>
      <w:r w:rsidRPr="004C0B81">
        <w:rPr>
          <w:rFonts w:ascii="Times New Roman" w:eastAsia="Times New Roman" w:hAnsi="Times New Roman" w:cs="Times New Roman"/>
          <w:i/>
          <w:sz w:val="28"/>
          <w:szCs w:val="28"/>
          <w:u w:val="single"/>
          <w:lang w:eastAsia="ru-RU"/>
        </w:rPr>
        <w:t>Физический уровень</w:t>
      </w:r>
      <w:r w:rsidRPr="004C0B81">
        <w:rPr>
          <w:rFonts w:ascii="Times New Roman" w:eastAsia="Times New Roman" w:hAnsi="Times New Roman" w:cs="Times New Roman"/>
          <w:sz w:val="28"/>
          <w:szCs w:val="28"/>
          <w:lang w:eastAsia="ru-RU"/>
        </w:rPr>
        <w:t xml:space="preserve"> — собственно данные, расположенные в файлах или в страничных структурах, расположенных на внешних носителях информации.</w:t>
      </w:r>
    </w:p>
    <w:p w:rsidR="00AE45FC" w:rsidRPr="004C0B81" w:rsidRDefault="004C0B81" w:rsidP="00277FFA">
      <w:p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4C0B81">
        <w:rPr>
          <w:rFonts w:ascii="Times New Roman" w:eastAsia="Times New Roman" w:hAnsi="Times New Roman" w:cs="Times New Roman"/>
          <w:sz w:val="28"/>
          <w:szCs w:val="28"/>
          <w:lang w:eastAsia="ru-RU"/>
        </w:rPr>
        <w:t xml:space="preserve">Эта архитектура позволяет обеспечить логическую (между уровнями 1 и 2) и физическую (между уровнями 2 и 3) независимость при работе с данными. Логическая независимость предполагает возможность изменения одного приложения без корректировки других приложений, работающих с этой же базой данных. Физическая независимость предполагает возможность переноса хранимой информации с одних носителей на другие при сохранении работоспособности всех приложений, работающих с данной базой данных. </w:t>
      </w:r>
    </w:p>
    <w:p w:rsidR="00AE45FC" w:rsidRPr="004C0B81" w:rsidRDefault="00277FFA" w:rsidP="00277FFA">
      <w:p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4C0B81">
        <w:rPr>
          <w:rFonts w:ascii="Times New Roman" w:eastAsia="Times New Roman" w:hAnsi="Times New Roman" w:cs="Times New Roman"/>
          <w:sz w:val="28"/>
          <w:szCs w:val="28"/>
          <w:lang w:eastAsia="ru-RU"/>
        </w:rPr>
        <w:t>Выделение концептуального уровня позволило разработать аппарат централизованного управления базой данных.</w:t>
      </w:r>
    </w:p>
    <w:p w:rsidR="00AE45FC" w:rsidRPr="00AE45FC" w:rsidRDefault="0044352E" w:rsidP="004C0B81">
      <w:pPr>
        <w:spacing w:before="120" w:after="120"/>
        <w:jc w:val="center"/>
        <w:outlineLvl w:val="1"/>
        <w:rPr>
          <w:rFonts w:ascii="Times New Roman" w:eastAsia="Times New Roman" w:hAnsi="Times New Roman" w:cs="Times New Roman"/>
          <w:b/>
          <w:bCs/>
          <w:sz w:val="36"/>
          <w:szCs w:val="36"/>
          <w:lang w:eastAsia="ru-RU"/>
        </w:rPr>
      </w:pPr>
      <w:r>
        <w:rPr>
          <w:rFonts w:ascii="Times New Roman" w:eastAsia="Times New Roman" w:hAnsi="Times New Roman" w:cs="Times New Roman"/>
          <w:b/>
          <w:bCs/>
          <w:sz w:val="36"/>
          <w:szCs w:val="36"/>
          <w:lang w:eastAsia="ru-RU"/>
        </w:rPr>
        <w:t xml:space="preserve">3 </w:t>
      </w:r>
      <w:r w:rsidR="00AE45FC" w:rsidRPr="00AE45FC">
        <w:rPr>
          <w:rFonts w:ascii="Times New Roman" w:eastAsia="Times New Roman" w:hAnsi="Times New Roman" w:cs="Times New Roman"/>
          <w:b/>
          <w:bCs/>
          <w:sz w:val="36"/>
          <w:szCs w:val="36"/>
          <w:lang w:eastAsia="ru-RU"/>
        </w:rPr>
        <w:t>Процесс прохождения пользовательского запроса</w:t>
      </w:r>
    </w:p>
    <w:p w:rsidR="00AE45FC" w:rsidRPr="004C0B81" w:rsidRDefault="00AE45FC" w:rsidP="004C0B81">
      <w:pPr>
        <w:spacing w:before="120" w:after="120"/>
        <w:rPr>
          <w:rFonts w:ascii="Times New Roman" w:eastAsia="Times New Roman" w:hAnsi="Times New Roman" w:cs="Times New Roman"/>
          <w:sz w:val="28"/>
          <w:szCs w:val="28"/>
          <w:lang w:eastAsia="ru-RU"/>
        </w:rPr>
      </w:pPr>
      <w:r w:rsidRPr="004C0B81">
        <w:rPr>
          <w:rFonts w:ascii="Times New Roman" w:eastAsia="Times New Roman" w:hAnsi="Times New Roman" w:cs="Times New Roman"/>
          <w:sz w:val="28"/>
          <w:szCs w:val="28"/>
          <w:lang w:eastAsia="ru-RU"/>
        </w:rPr>
        <w:t>Рисунок 2 иллюстрирует взаимодействие пользователя, СУБД и ОС при обработке запроса на получение данных. Цифрами помечена последовательность взаимодействий:</w:t>
      </w:r>
    </w:p>
    <w:p w:rsidR="00AE45FC" w:rsidRPr="00AE45FC" w:rsidRDefault="00AE45FC" w:rsidP="004C0B8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144010" cy="2333625"/>
            <wp:effectExtent l="19050" t="0" r="8890" b="0"/>
            <wp:docPr id="14" name="Рисунок 14" descr="https://refdb.ru/images/833/1665877/m9f2b5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refdb.ru/images/833/1665877/m9f2b5a5.jpg"/>
                    <pic:cNvPicPr>
                      <a:picLocks noChangeAspect="1" noChangeArrowheads="1"/>
                    </pic:cNvPicPr>
                  </pic:nvPicPr>
                  <pic:blipFill>
                    <a:blip r:embed="rId6"/>
                    <a:srcRect/>
                    <a:stretch>
                      <a:fillRect/>
                    </a:stretch>
                  </pic:blipFill>
                  <pic:spPr bwMode="auto">
                    <a:xfrm>
                      <a:off x="0" y="0"/>
                      <a:ext cx="4143603" cy="2333396"/>
                    </a:xfrm>
                    <a:prstGeom prst="rect">
                      <a:avLst/>
                    </a:prstGeom>
                    <a:noFill/>
                    <a:ln w="9525">
                      <a:noFill/>
                      <a:miter lim="800000"/>
                      <a:headEnd/>
                      <a:tailEnd/>
                    </a:ln>
                  </pic:spPr>
                </pic:pic>
              </a:graphicData>
            </a:graphic>
          </wp:inline>
        </w:drawing>
      </w:r>
    </w:p>
    <w:p w:rsidR="00AE45FC" w:rsidRDefault="00AE45FC" w:rsidP="00AE45FC">
      <w:pPr>
        <w:spacing w:before="100" w:beforeAutospacing="1" w:after="100" w:afterAutospacing="1"/>
        <w:jc w:val="center"/>
        <w:rPr>
          <w:rFonts w:ascii="Times New Roman" w:eastAsia="Times New Roman" w:hAnsi="Times New Roman" w:cs="Times New Roman"/>
          <w:b/>
          <w:bCs/>
          <w:i/>
          <w:iCs/>
          <w:sz w:val="28"/>
          <w:szCs w:val="28"/>
          <w:lang w:eastAsia="ru-RU"/>
        </w:rPr>
      </w:pPr>
      <w:r w:rsidRPr="00277FFA">
        <w:rPr>
          <w:rFonts w:ascii="Times New Roman" w:eastAsia="Times New Roman" w:hAnsi="Times New Roman" w:cs="Times New Roman"/>
          <w:b/>
          <w:bCs/>
          <w:i/>
          <w:iCs/>
          <w:sz w:val="28"/>
          <w:szCs w:val="28"/>
          <w:lang w:eastAsia="ru-RU"/>
        </w:rPr>
        <w:t>Рис. 2. Схема прохождения запроса к БД</w:t>
      </w:r>
    </w:p>
    <w:p w:rsidR="00277FFA" w:rsidRDefault="00277FFA" w:rsidP="00AE45FC">
      <w:pPr>
        <w:spacing w:before="100" w:beforeAutospacing="1" w:after="100" w:afterAutospacing="1"/>
        <w:jc w:val="center"/>
        <w:rPr>
          <w:rFonts w:ascii="Times New Roman" w:eastAsia="Times New Roman" w:hAnsi="Times New Roman" w:cs="Times New Roman"/>
          <w:b/>
          <w:bCs/>
          <w:i/>
          <w:iCs/>
          <w:sz w:val="28"/>
          <w:szCs w:val="28"/>
          <w:lang w:eastAsia="ru-RU"/>
        </w:rPr>
      </w:pPr>
    </w:p>
    <w:p w:rsidR="00277FFA" w:rsidRPr="00277FFA" w:rsidRDefault="00277FFA" w:rsidP="00AE45FC">
      <w:pPr>
        <w:spacing w:before="100" w:beforeAutospacing="1" w:after="100" w:afterAutospacing="1"/>
        <w:jc w:val="center"/>
        <w:rPr>
          <w:rFonts w:ascii="Times New Roman" w:eastAsia="Times New Roman" w:hAnsi="Times New Roman" w:cs="Times New Roman"/>
          <w:sz w:val="28"/>
          <w:szCs w:val="28"/>
          <w:lang w:eastAsia="ru-RU"/>
        </w:rPr>
      </w:pPr>
      <w:r>
        <w:rPr>
          <w:rFonts w:ascii="Times New Roman" w:eastAsia="Times New Roman" w:hAnsi="Times New Roman" w:cs="Times New Roman"/>
          <w:b/>
          <w:bCs/>
          <w:i/>
          <w:iCs/>
          <w:sz w:val="28"/>
          <w:szCs w:val="28"/>
          <w:lang w:eastAsia="ru-RU"/>
        </w:rPr>
        <w:t>Алгоритм прохождения запроса к БД:</w:t>
      </w:r>
    </w:p>
    <w:p w:rsidR="00AE45FC" w:rsidRPr="00277FFA" w:rsidRDefault="00AE45FC" w:rsidP="00277FFA">
      <w:pPr>
        <w:numPr>
          <w:ilvl w:val="0"/>
          <w:numId w:val="4"/>
        </w:numPr>
        <w:spacing w:before="0" w:after="0"/>
        <w:ind w:left="714" w:hanging="357"/>
        <w:jc w:val="left"/>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Пользователь посылает СУБД запрос на получение данных из БД.</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Анализ прав пользователя и внешней модели данных, соответствующей данному пользователю, подтверждает или запрещает доступ данного пользователя к запрошенным данным.</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В случае запрета на доступ к данным СУБД сообщает пользователю об этом (стрелка 12) и прекращает дальнейший процесс обработки данных, в противном случае СУБД определяет часть концептуальной модели, которая затрагивается запросом пользователя.</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СУБД получает информацию о запрошенной части концептуальной модели.</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СУБД запрашивает информацию о местоположении данных на физическом уровне (файлы или физические адреса).</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В СУБД возвращается информация о местоположении данных в терминах операционной системы.</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СУБД вежливо просит операционную систему предоставить необходимые данные, используя средства операционной системы.</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Операционная система осуществляет перекачку информации из устройств</w:t>
      </w:r>
      <w:r w:rsidR="006F2893">
        <w:rPr>
          <w:rFonts w:ascii="Times New Roman" w:eastAsia="Times New Roman" w:hAnsi="Times New Roman" w:cs="Times New Roman"/>
          <w:sz w:val="28"/>
          <w:szCs w:val="28"/>
          <w:lang w:eastAsia="ru-RU"/>
        </w:rPr>
        <w:t>а</w:t>
      </w:r>
      <w:r w:rsidRPr="00277FFA">
        <w:rPr>
          <w:rFonts w:ascii="Times New Roman" w:eastAsia="Times New Roman" w:hAnsi="Times New Roman" w:cs="Times New Roman"/>
          <w:sz w:val="28"/>
          <w:szCs w:val="28"/>
          <w:lang w:eastAsia="ru-RU"/>
        </w:rPr>
        <w:t xml:space="preserve"> </w:t>
      </w:r>
      <w:r w:rsidR="006F2893">
        <w:rPr>
          <w:rFonts w:ascii="Times New Roman" w:eastAsia="Times New Roman" w:hAnsi="Times New Roman" w:cs="Times New Roman"/>
          <w:sz w:val="28"/>
          <w:szCs w:val="28"/>
          <w:lang w:eastAsia="ru-RU"/>
        </w:rPr>
        <w:t xml:space="preserve"> </w:t>
      </w:r>
      <w:r w:rsidRPr="00277FFA">
        <w:rPr>
          <w:rFonts w:ascii="Times New Roman" w:eastAsia="Times New Roman" w:hAnsi="Times New Roman" w:cs="Times New Roman"/>
          <w:sz w:val="28"/>
          <w:szCs w:val="28"/>
          <w:lang w:eastAsia="ru-RU"/>
        </w:rPr>
        <w:t>хранения и пересылает ее в системный буфер.</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Операционная система оповещает СУБД об окончании пересылки.</w:t>
      </w:r>
    </w:p>
    <w:p w:rsidR="00AE45FC" w:rsidRPr="00277FFA" w:rsidRDefault="00AE45FC" w:rsidP="00277FFA">
      <w:pPr>
        <w:numPr>
          <w:ilvl w:val="0"/>
          <w:numId w:val="4"/>
        </w:numPr>
        <w:spacing w:before="0" w:after="0"/>
        <w:ind w:left="714" w:hanging="357"/>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СУБД выбирает из доставленной информации, находящейся в системном буфере, только то, что нужно пользователю, и пересылает эти данные в рабочую область пользователя.</w:t>
      </w:r>
    </w:p>
    <w:p w:rsidR="006F2893" w:rsidRDefault="00AE45FC" w:rsidP="00277FFA">
      <w:pPr>
        <w:spacing w:before="60" w:after="60"/>
        <w:rPr>
          <w:rFonts w:ascii="Times New Roman" w:eastAsia="Times New Roman" w:hAnsi="Times New Roman" w:cs="Times New Roman"/>
          <w:sz w:val="28"/>
          <w:szCs w:val="28"/>
          <w:lang w:eastAsia="ru-RU"/>
        </w:rPr>
      </w:pPr>
      <w:r w:rsidRPr="00AE45FC">
        <w:rPr>
          <w:rFonts w:ascii="Times New Roman" w:eastAsia="Times New Roman" w:hAnsi="Times New Roman" w:cs="Times New Roman"/>
          <w:b/>
          <w:bCs/>
          <w:i/>
          <w:iCs/>
          <w:sz w:val="24"/>
          <w:szCs w:val="24"/>
          <w:lang w:eastAsia="ru-RU"/>
        </w:rPr>
        <w:t xml:space="preserve">БМД </w:t>
      </w:r>
      <w:r w:rsidRPr="00AE45FC">
        <w:rPr>
          <w:rFonts w:ascii="Times New Roman" w:eastAsia="Times New Roman" w:hAnsi="Times New Roman" w:cs="Times New Roman"/>
          <w:sz w:val="24"/>
          <w:szCs w:val="24"/>
          <w:lang w:eastAsia="ru-RU"/>
        </w:rPr>
        <w:t xml:space="preserve">— </w:t>
      </w:r>
      <w:r w:rsidRPr="00277FFA">
        <w:rPr>
          <w:rFonts w:ascii="Times New Roman" w:eastAsia="Times New Roman" w:hAnsi="Times New Roman" w:cs="Times New Roman"/>
          <w:sz w:val="28"/>
          <w:szCs w:val="28"/>
          <w:lang w:eastAsia="ru-RU"/>
        </w:rPr>
        <w:t xml:space="preserve">это </w:t>
      </w:r>
      <w:r w:rsidRPr="006F2893">
        <w:rPr>
          <w:rFonts w:ascii="Times New Roman" w:eastAsia="Times New Roman" w:hAnsi="Times New Roman" w:cs="Times New Roman"/>
          <w:sz w:val="28"/>
          <w:szCs w:val="28"/>
          <w:u w:val="single"/>
          <w:lang w:eastAsia="ru-RU"/>
        </w:rPr>
        <w:t>База Метаданных</w:t>
      </w:r>
      <w:r w:rsidRPr="00277FFA">
        <w:rPr>
          <w:rFonts w:ascii="Times New Roman" w:eastAsia="Times New Roman" w:hAnsi="Times New Roman" w:cs="Times New Roman"/>
          <w:sz w:val="28"/>
          <w:szCs w:val="28"/>
          <w:lang w:eastAsia="ru-RU"/>
        </w:rPr>
        <w:t xml:space="preserve">, </w:t>
      </w:r>
      <w:r w:rsidR="006F2893">
        <w:rPr>
          <w:rFonts w:ascii="Times New Roman" w:eastAsia="Times New Roman" w:hAnsi="Times New Roman" w:cs="Times New Roman"/>
          <w:sz w:val="28"/>
          <w:szCs w:val="28"/>
          <w:lang w:eastAsia="ru-RU"/>
        </w:rPr>
        <w:t>в которой</w:t>
      </w:r>
      <w:r w:rsidRPr="00277FFA">
        <w:rPr>
          <w:rFonts w:ascii="Times New Roman" w:eastAsia="Times New Roman" w:hAnsi="Times New Roman" w:cs="Times New Roman"/>
          <w:sz w:val="28"/>
          <w:szCs w:val="28"/>
          <w:lang w:eastAsia="ru-RU"/>
        </w:rPr>
        <w:t xml:space="preserve"> хранится вся информация</w:t>
      </w:r>
      <w:r w:rsidR="006F2893">
        <w:rPr>
          <w:rFonts w:ascii="Times New Roman" w:eastAsia="Times New Roman" w:hAnsi="Times New Roman" w:cs="Times New Roman"/>
          <w:sz w:val="28"/>
          <w:szCs w:val="28"/>
          <w:lang w:eastAsia="ru-RU"/>
        </w:rPr>
        <w:t>:</w:t>
      </w:r>
    </w:p>
    <w:p w:rsidR="006F2893" w:rsidRPr="006F2893" w:rsidRDefault="006F2893" w:rsidP="006F2893">
      <w:pPr>
        <w:pStyle w:val="a8"/>
        <w:numPr>
          <w:ilvl w:val="0"/>
          <w:numId w:val="23"/>
        </w:numPr>
        <w:spacing w:before="60" w:after="60"/>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об</w:t>
      </w:r>
      <w:r w:rsidRPr="006F2893">
        <w:rPr>
          <w:rFonts w:ascii="Times New Roman" w:eastAsia="Times New Roman" w:hAnsi="Times New Roman" w:cs="Times New Roman"/>
          <w:sz w:val="28"/>
          <w:szCs w:val="28"/>
          <w:lang w:eastAsia="ru-RU"/>
        </w:rPr>
        <w:t xml:space="preserve"> </w:t>
      </w:r>
      <w:r w:rsidR="00AE45FC" w:rsidRPr="006F2893">
        <w:rPr>
          <w:rFonts w:ascii="Times New Roman" w:eastAsia="Times New Roman" w:hAnsi="Times New Roman" w:cs="Times New Roman"/>
          <w:sz w:val="28"/>
          <w:szCs w:val="28"/>
          <w:lang w:eastAsia="ru-RU"/>
        </w:rPr>
        <w:t>используемых структурах данных</w:t>
      </w:r>
      <w:r>
        <w:rPr>
          <w:rFonts w:ascii="Times New Roman" w:eastAsia="Times New Roman" w:hAnsi="Times New Roman" w:cs="Times New Roman"/>
          <w:sz w:val="28"/>
          <w:szCs w:val="28"/>
          <w:lang w:eastAsia="ru-RU"/>
        </w:rPr>
        <w:t>;</w:t>
      </w:r>
      <w:r w:rsidR="00AE45FC" w:rsidRPr="006F2893">
        <w:rPr>
          <w:rFonts w:ascii="Times New Roman" w:eastAsia="Times New Roman" w:hAnsi="Times New Roman" w:cs="Times New Roman"/>
          <w:sz w:val="28"/>
          <w:szCs w:val="28"/>
          <w:lang w:eastAsia="ru-RU"/>
        </w:rPr>
        <w:t xml:space="preserve"> </w:t>
      </w:r>
    </w:p>
    <w:p w:rsidR="006F2893" w:rsidRPr="006F2893" w:rsidRDefault="006F2893" w:rsidP="006F2893">
      <w:pPr>
        <w:pStyle w:val="a8"/>
        <w:numPr>
          <w:ilvl w:val="0"/>
          <w:numId w:val="23"/>
        </w:num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 логической организации данных;</w:t>
      </w:r>
      <w:r w:rsidR="00AE45FC" w:rsidRPr="006F2893">
        <w:rPr>
          <w:rFonts w:ascii="Times New Roman" w:eastAsia="Times New Roman" w:hAnsi="Times New Roman" w:cs="Times New Roman"/>
          <w:sz w:val="28"/>
          <w:szCs w:val="28"/>
          <w:lang w:eastAsia="ru-RU"/>
        </w:rPr>
        <w:t xml:space="preserve"> </w:t>
      </w:r>
    </w:p>
    <w:p w:rsidR="006F2893" w:rsidRPr="006F2893" w:rsidRDefault="006F2893" w:rsidP="006F2893">
      <w:pPr>
        <w:pStyle w:val="a8"/>
        <w:numPr>
          <w:ilvl w:val="0"/>
          <w:numId w:val="23"/>
        </w:num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 правах доступа пользователей;</w:t>
      </w:r>
    </w:p>
    <w:p w:rsidR="006F2893" w:rsidRPr="006F2893" w:rsidRDefault="006F2893" w:rsidP="006F2893">
      <w:pPr>
        <w:pStyle w:val="a8"/>
        <w:numPr>
          <w:ilvl w:val="0"/>
          <w:numId w:val="23"/>
        </w:num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 </w:t>
      </w:r>
      <w:r w:rsidR="00AE45FC" w:rsidRPr="006F2893">
        <w:rPr>
          <w:rFonts w:ascii="Times New Roman" w:eastAsia="Times New Roman" w:hAnsi="Times New Roman" w:cs="Times New Roman"/>
          <w:sz w:val="28"/>
          <w:szCs w:val="28"/>
          <w:lang w:eastAsia="ru-RU"/>
        </w:rPr>
        <w:t xml:space="preserve">физическом расположении данных. </w:t>
      </w:r>
    </w:p>
    <w:p w:rsidR="00AE45FC" w:rsidRPr="00AE45FC" w:rsidRDefault="00AE45FC" w:rsidP="00277FFA">
      <w:pPr>
        <w:spacing w:before="60" w:after="60"/>
        <w:rPr>
          <w:rFonts w:ascii="Times New Roman" w:eastAsia="Times New Roman" w:hAnsi="Times New Roman" w:cs="Times New Roman"/>
          <w:sz w:val="24"/>
          <w:szCs w:val="24"/>
          <w:lang w:eastAsia="ru-RU"/>
        </w:rPr>
      </w:pPr>
      <w:r w:rsidRPr="00277FFA">
        <w:rPr>
          <w:rFonts w:ascii="Times New Roman" w:eastAsia="Times New Roman" w:hAnsi="Times New Roman" w:cs="Times New Roman"/>
          <w:sz w:val="28"/>
          <w:szCs w:val="28"/>
          <w:lang w:eastAsia="ru-RU"/>
        </w:rPr>
        <w:t>Для управления БМД существует специальное программное обеспечение администрирования баз данных, которое предназначено для корректного использования единого информационного пространства многими пользователями.</w:t>
      </w:r>
    </w:p>
    <w:p w:rsidR="00AE45FC" w:rsidRPr="00277FFA" w:rsidRDefault="00277FFA" w:rsidP="00277FFA">
      <w:p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277FFA">
        <w:rPr>
          <w:rFonts w:ascii="Times New Roman" w:eastAsia="Times New Roman" w:hAnsi="Times New Roman" w:cs="Times New Roman"/>
          <w:sz w:val="28"/>
          <w:szCs w:val="28"/>
          <w:lang w:eastAsia="ru-RU"/>
        </w:rPr>
        <w:t>Всегда ли запрос проходит полный цикл? Конечно, нет. СУБД обладает достаточно развитым интеллектом, который позволяет ей не повторять бессмысленных действий. И поэтому, например, если этот же пользователь повторно обратится к СУБД с новым запросом, то для него уже не будут проверяться внешняя модель и права доступа, а если дальнейший анализ запроса покажет, что данные могут находиться в системном буфере, то СУБД осуществит только 11 и 12 шаги в обработке запроса.</w:t>
      </w:r>
    </w:p>
    <w:p w:rsidR="00AE45FC" w:rsidRDefault="00277FFA" w:rsidP="00277FFA">
      <w:p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277FFA">
        <w:rPr>
          <w:rFonts w:ascii="Times New Roman" w:eastAsia="Times New Roman" w:hAnsi="Times New Roman" w:cs="Times New Roman"/>
          <w:sz w:val="28"/>
          <w:szCs w:val="28"/>
          <w:lang w:eastAsia="ru-RU"/>
        </w:rPr>
        <w:t>Разумеется, механизм прохождения запроса в реальных СУБД гораздо сложнее, но и эта упрощенная схема показывает, насколько серьезными и сложными должны быть механизмы обработки запросов, поддерживаемые реальными СУБД</w:t>
      </w:r>
      <w:r>
        <w:rPr>
          <w:rFonts w:ascii="Times New Roman" w:eastAsia="Times New Roman" w:hAnsi="Times New Roman" w:cs="Times New Roman"/>
          <w:sz w:val="28"/>
          <w:szCs w:val="28"/>
          <w:lang w:eastAsia="ru-RU"/>
        </w:rPr>
        <w:t>.</w:t>
      </w:r>
    </w:p>
    <w:p w:rsidR="00AE45FC" w:rsidRPr="00AE45FC" w:rsidRDefault="0044352E" w:rsidP="00AE45FC">
      <w:pPr>
        <w:spacing w:before="100" w:beforeAutospacing="1" w:after="100" w:afterAutospacing="1"/>
        <w:jc w:val="center"/>
        <w:outlineLvl w:val="1"/>
        <w:rPr>
          <w:rFonts w:ascii="Times New Roman" w:eastAsia="Times New Roman" w:hAnsi="Times New Roman" w:cs="Times New Roman"/>
          <w:b/>
          <w:bCs/>
          <w:sz w:val="36"/>
          <w:szCs w:val="36"/>
          <w:lang w:eastAsia="ru-RU"/>
        </w:rPr>
      </w:pPr>
      <w:r>
        <w:rPr>
          <w:rFonts w:ascii="Times New Roman" w:eastAsia="Times New Roman" w:hAnsi="Times New Roman" w:cs="Times New Roman"/>
          <w:b/>
          <w:bCs/>
          <w:sz w:val="36"/>
          <w:szCs w:val="36"/>
          <w:lang w:eastAsia="ru-RU"/>
        </w:rPr>
        <w:t xml:space="preserve">4 </w:t>
      </w:r>
      <w:r w:rsidR="00AE45FC" w:rsidRPr="00AE45FC">
        <w:rPr>
          <w:rFonts w:ascii="Times New Roman" w:eastAsia="Times New Roman" w:hAnsi="Times New Roman" w:cs="Times New Roman"/>
          <w:b/>
          <w:bCs/>
          <w:sz w:val="36"/>
          <w:szCs w:val="36"/>
          <w:lang w:eastAsia="ru-RU"/>
        </w:rPr>
        <w:t>Классификация моделей данных</w:t>
      </w:r>
    </w:p>
    <w:p w:rsidR="00AE45FC" w:rsidRPr="00277FFA" w:rsidRDefault="00277FFA" w:rsidP="00277FFA">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277FFA">
        <w:rPr>
          <w:rFonts w:ascii="Times New Roman" w:eastAsia="Times New Roman" w:hAnsi="Times New Roman" w:cs="Times New Roman"/>
          <w:sz w:val="28"/>
          <w:szCs w:val="28"/>
          <w:lang w:eastAsia="ru-RU"/>
        </w:rPr>
        <w:t>Одними из основополагающих в концепции баз данных являются обобщенные категории «данные» и «модель данных».</w:t>
      </w:r>
    </w:p>
    <w:p w:rsidR="00755BAA" w:rsidRDefault="00277FFA" w:rsidP="00277FFA">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277FFA">
        <w:rPr>
          <w:rFonts w:ascii="Times New Roman" w:eastAsia="Times New Roman" w:hAnsi="Times New Roman" w:cs="Times New Roman"/>
          <w:sz w:val="28"/>
          <w:szCs w:val="28"/>
          <w:lang w:eastAsia="ru-RU"/>
        </w:rPr>
        <w:t xml:space="preserve">Понятие </w:t>
      </w:r>
      <w:r w:rsidR="00AE45FC" w:rsidRPr="00277FFA">
        <w:rPr>
          <w:rFonts w:ascii="Times New Roman" w:eastAsia="Times New Roman" w:hAnsi="Times New Roman" w:cs="Times New Roman"/>
          <w:b/>
          <w:bCs/>
          <w:i/>
          <w:iCs/>
          <w:sz w:val="28"/>
          <w:szCs w:val="28"/>
          <w:lang w:eastAsia="ru-RU"/>
        </w:rPr>
        <w:t>«данные»</w:t>
      </w:r>
      <w:r w:rsidR="00AE45FC" w:rsidRPr="00277FFA">
        <w:rPr>
          <w:rFonts w:ascii="Times New Roman" w:eastAsia="Times New Roman" w:hAnsi="Times New Roman" w:cs="Times New Roman"/>
          <w:sz w:val="28"/>
          <w:szCs w:val="28"/>
          <w:lang w:eastAsia="ru-RU"/>
        </w:rPr>
        <w:t xml:space="preserve"> в концепции баз данных — </w:t>
      </w:r>
      <w:r w:rsidR="00AE45FC" w:rsidRPr="006F2893">
        <w:rPr>
          <w:rFonts w:ascii="Times New Roman" w:eastAsia="Times New Roman" w:hAnsi="Times New Roman" w:cs="Times New Roman"/>
          <w:sz w:val="28"/>
          <w:szCs w:val="28"/>
          <w:u w:val="single"/>
          <w:lang w:eastAsia="ru-RU"/>
        </w:rPr>
        <w:t>это набор конкретных значений, параметров, характеризующих объект, условие, ситуацию или любые другие факторы</w:t>
      </w:r>
      <w:r w:rsidR="00AE45FC" w:rsidRPr="00277FFA">
        <w:rPr>
          <w:rFonts w:ascii="Times New Roman" w:eastAsia="Times New Roman" w:hAnsi="Times New Roman" w:cs="Times New Roman"/>
          <w:sz w:val="28"/>
          <w:szCs w:val="28"/>
          <w:lang w:eastAsia="ru-RU"/>
        </w:rPr>
        <w:t xml:space="preserve">. </w:t>
      </w:r>
    </w:p>
    <w:p w:rsidR="00755BAA" w:rsidRDefault="00755BAA" w:rsidP="00277FFA">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277FFA">
        <w:rPr>
          <w:rFonts w:ascii="Times New Roman" w:eastAsia="Times New Roman" w:hAnsi="Times New Roman" w:cs="Times New Roman"/>
          <w:sz w:val="28"/>
          <w:szCs w:val="28"/>
          <w:lang w:eastAsia="ru-RU"/>
        </w:rPr>
        <w:t xml:space="preserve">Примеры данных: Петров Николай Степанович, $30 и т. д. </w:t>
      </w:r>
    </w:p>
    <w:p w:rsidR="00AE45FC" w:rsidRPr="00277FFA" w:rsidRDefault="00AE45FC" w:rsidP="00277FFA">
      <w:pPr>
        <w:spacing w:before="0" w:after="0"/>
        <w:rPr>
          <w:rFonts w:ascii="Times New Roman" w:eastAsia="Times New Roman" w:hAnsi="Times New Roman" w:cs="Times New Roman"/>
          <w:sz w:val="28"/>
          <w:szCs w:val="28"/>
          <w:lang w:eastAsia="ru-RU"/>
        </w:rPr>
      </w:pPr>
      <w:r w:rsidRPr="00277FFA">
        <w:rPr>
          <w:rFonts w:ascii="Times New Roman" w:eastAsia="Times New Roman" w:hAnsi="Times New Roman" w:cs="Times New Roman"/>
          <w:sz w:val="28"/>
          <w:szCs w:val="28"/>
          <w:lang w:eastAsia="ru-RU"/>
        </w:rPr>
        <w:t>Данные не обладают определенной структурой, данные становятся информацией тогда, когда пользователь задает им определенную структуру, то есть осознает их смысловое содержание. Поэтому центральным понятием в области баз данных является понятие модели. Не существует однозначного определения этого термина, у разных авторов эта абстракция определяется с некоторыми различиями, но</w:t>
      </w:r>
      <w:r w:rsidR="00755BAA">
        <w:rPr>
          <w:rFonts w:ascii="Times New Roman" w:eastAsia="Times New Roman" w:hAnsi="Times New Roman" w:cs="Times New Roman"/>
          <w:sz w:val="28"/>
          <w:szCs w:val="28"/>
          <w:lang w:eastAsia="ru-RU"/>
        </w:rPr>
        <w:t>,</w:t>
      </w:r>
      <w:r w:rsidRPr="00277FFA">
        <w:rPr>
          <w:rFonts w:ascii="Times New Roman" w:eastAsia="Times New Roman" w:hAnsi="Times New Roman" w:cs="Times New Roman"/>
          <w:sz w:val="28"/>
          <w:szCs w:val="28"/>
          <w:lang w:eastAsia="ru-RU"/>
        </w:rPr>
        <w:t xml:space="preserve"> тем не менее</w:t>
      </w:r>
      <w:r w:rsidR="00755BAA">
        <w:rPr>
          <w:rFonts w:ascii="Times New Roman" w:eastAsia="Times New Roman" w:hAnsi="Times New Roman" w:cs="Times New Roman"/>
          <w:sz w:val="28"/>
          <w:szCs w:val="28"/>
          <w:lang w:eastAsia="ru-RU"/>
        </w:rPr>
        <w:t>,</w:t>
      </w:r>
      <w:r w:rsidRPr="00277FFA">
        <w:rPr>
          <w:rFonts w:ascii="Times New Roman" w:eastAsia="Times New Roman" w:hAnsi="Times New Roman" w:cs="Times New Roman"/>
          <w:sz w:val="28"/>
          <w:szCs w:val="28"/>
          <w:lang w:eastAsia="ru-RU"/>
        </w:rPr>
        <w:t xml:space="preserve"> можно выделить нечто общее в этих определениях.</w:t>
      </w:r>
    </w:p>
    <w:p w:rsidR="008D537A" w:rsidRDefault="00277FFA" w:rsidP="00277FFA">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b/>
          <w:bCs/>
          <w:i/>
          <w:iCs/>
          <w:sz w:val="28"/>
          <w:szCs w:val="28"/>
          <w:lang w:eastAsia="ru-RU"/>
        </w:rPr>
        <w:tab/>
      </w:r>
      <w:r w:rsidR="00AE45FC" w:rsidRPr="00277FFA">
        <w:rPr>
          <w:rFonts w:ascii="Times New Roman" w:eastAsia="Times New Roman" w:hAnsi="Times New Roman" w:cs="Times New Roman"/>
          <w:b/>
          <w:bCs/>
          <w:i/>
          <w:iCs/>
          <w:sz w:val="28"/>
          <w:szCs w:val="28"/>
          <w:lang w:eastAsia="ru-RU"/>
        </w:rPr>
        <w:t>Модель данных</w:t>
      </w:r>
      <w:r w:rsidR="00AE45FC" w:rsidRPr="00277FFA">
        <w:rPr>
          <w:rFonts w:ascii="Times New Roman" w:eastAsia="Times New Roman" w:hAnsi="Times New Roman" w:cs="Times New Roman"/>
          <w:i/>
          <w:iCs/>
          <w:sz w:val="28"/>
          <w:szCs w:val="28"/>
          <w:lang w:eastAsia="ru-RU"/>
        </w:rPr>
        <w:t xml:space="preserve"> </w:t>
      </w:r>
      <w:r w:rsidR="00AE45FC" w:rsidRPr="00277FFA">
        <w:rPr>
          <w:rFonts w:ascii="Times New Roman" w:eastAsia="Times New Roman" w:hAnsi="Times New Roman" w:cs="Times New Roman"/>
          <w:sz w:val="28"/>
          <w:szCs w:val="28"/>
          <w:lang w:eastAsia="ru-RU"/>
        </w:rPr>
        <w:t xml:space="preserve">— это </w:t>
      </w:r>
      <w:r w:rsidR="008D537A" w:rsidRPr="00277FFA">
        <w:rPr>
          <w:rFonts w:ascii="Times New Roman" w:eastAsia="Times New Roman" w:hAnsi="Times New Roman" w:cs="Times New Roman"/>
          <w:sz w:val="28"/>
          <w:szCs w:val="28"/>
          <w:lang w:eastAsia="ru-RU"/>
        </w:rPr>
        <w:t>сведения, содержащие не только данные, но и взаимосвязь между ними.</w:t>
      </w:r>
      <w:r w:rsidR="008D537A">
        <w:rPr>
          <w:rFonts w:ascii="Times New Roman" w:eastAsia="Times New Roman" w:hAnsi="Times New Roman" w:cs="Times New Roman"/>
          <w:sz w:val="28"/>
          <w:szCs w:val="28"/>
          <w:lang w:eastAsia="ru-RU"/>
        </w:rPr>
        <w:t xml:space="preserve"> Это </w:t>
      </w:r>
      <w:r w:rsidR="00AE45FC" w:rsidRPr="00277FFA">
        <w:rPr>
          <w:rFonts w:ascii="Times New Roman" w:eastAsia="Times New Roman" w:hAnsi="Times New Roman" w:cs="Times New Roman"/>
          <w:sz w:val="28"/>
          <w:szCs w:val="28"/>
          <w:lang w:eastAsia="ru-RU"/>
        </w:rPr>
        <w:t>некоторая абстракция, которая прилож</w:t>
      </w:r>
      <w:r w:rsidR="008D537A">
        <w:rPr>
          <w:rFonts w:ascii="Times New Roman" w:eastAsia="Times New Roman" w:hAnsi="Times New Roman" w:cs="Times New Roman"/>
          <w:sz w:val="28"/>
          <w:szCs w:val="28"/>
          <w:lang w:eastAsia="ru-RU"/>
        </w:rPr>
        <w:t>ен</w:t>
      </w:r>
      <w:r w:rsidR="00AE45FC" w:rsidRPr="00277FFA">
        <w:rPr>
          <w:rFonts w:ascii="Times New Roman" w:eastAsia="Times New Roman" w:hAnsi="Times New Roman" w:cs="Times New Roman"/>
          <w:sz w:val="28"/>
          <w:szCs w:val="28"/>
          <w:lang w:eastAsia="ru-RU"/>
        </w:rPr>
        <w:t>а к конкретным данным</w:t>
      </w:r>
      <w:r w:rsidR="008D537A">
        <w:rPr>
          <w:rFonts w:ascii="Times New Roman" w:eastAsia="Times New Roman" w:hAnsi="Times New Roman" w:cs="Times New Roman"/>
          <w:sz w:val="28"/>
          <w:szCs w:val="28"/>
          <w:lang w:eastAsia="ru-RU"/>
        </w:rPr>
        <w:t xml:space="preserve"> и </w:t>
      </w:r>
      <w:r w:rsidR="00AE45FC" w:rsidRPr="00277FFA">
        <w:rPr>
          <w:rFonts w:ascii="Times New Roman" w:eastAsia="Times New Roman" w:hAnsi="Times New Roman" w:cs="Times New Roman"/>
          <w:sz w:val="28"/>
          <w:szCs w:val="28"/>
          <w:lang w:eastAsia="ru-RU"/>
        </w:rPr>
        <w:t xml:space="preserve">позволяет пользователям и разработчикам трактовать их </w:t>
      </w:r>
      <w:r w:rsidR="008D537A">
        <w:rPr>
          <w:rFonts w:ascii="Times New Roman" w:eastAsia="Times New Roman" w:hAnsi="Times New Roman" w:cs="Times New Roman"/>
          <w:sz w:val="28"/>
          <w:szCs w:val="28"/>
          <w:lang w:eastAsia="ru-RU"/>
        </w:rPr>
        <w:t>как информацию.</w:t>
      </w:r>
      <w:r w:rsidR="00AE45FC" w:rsidRPr="00277FFA">
        <w:rPr>
          <w:rFonts w:ascii="Times New Roman" w:eastAsia="Times New Roman" w:hAnsi="Times New Roman" w:cs="Times New Roman"/>
          <w:sz w:val="28"/>
          <w:szCs w:val="28"/>
          <w:lang w:eastAsia="ru-RU"/>
        </w:rPr>
        <w:t xml:space="preserve"> </w:t>
      </w:r>
    </w:p>
    <w:p w:rsidR="00755BAA" w:rsidRDefault="00755BAA" w:rsidP="008D537A">
      <w:pPr>
        <w:spacing w:before="0" w:after="0"/>
        <w:rPr>
          <w:rFonts w:ascii="Times New Roman" w:eastAsia="Times New Roman" w:hAnsi="Times New Roman" w:cs="Times New Roman"/>
          <w:noProof/>
          <w:sz w:val="28"/>
          <w:szCs w:val="28"/>
          <w:lang w:eastAsia="ru-RU"/>
        </w:rPr>
      </w:pPr>
    </w:p>
    <w:p w:rsidR="008D537A" w:rsidRDefault="008D537A" w:rsidP="0044352E">
      <w:pPr>
        <w:spacing w:before="0" w:after="0"/>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381625" cy="4686300"/>
            <wp:effectExtent l="19050" t="0" r="9525"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7"/>
                    <a:srcRect/>
                    <a:stretch>
                      <a:fillRect/>
                    </a:stretch>
                  </pic:blipFill>
                  <pic:spPr bwMode="auto">
                    <a:xfrm>
                      <a:off x="0" y="0"/>
                      <a:ext cx="5381625" cy="4686300"/>
                    </a:xfrm>
                    <a:prstGeom prst="rect">
                      <a:avLst/>
                    </a:prstGeom>
                    <a:noFill/>
                    <a:ln w="9525">
                      <a:noFill/>
                      <a:miter lim="800000"/>
                      <a:headEnd/>
                      <a:tailEnd/>
                    </a:ln>
                  </pic:spPr>
                </pic:pic>
              </a:graphicData>
            </a:graphic>
          </wp:inline>
        </w:drawing>
      </w:r>
    </w:p>
    <w:p w:rsidR="008D537A" w:rsidRDefault="008D537A" w:rsidP="008D537A">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rsidR="008D537A" w:rsidRPr="00277FFA" w:rsidRDefault="008D537A" w:rsidP="0044352E">
      <w:pPr>
        <w:spacing w:before="0" w:after="0"/>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w:t>
      </w:r>
      <w:r w:rsidRPr="00277FFA">
        <w:rPr>
          <w:rFonts w:ascii="Times New Roman" w:eastAsia="Times New Roman" w:hAnsi="Times New Roman" w:cs="Times New Roman"/>
          <w:sz w:val="28"/>
          <w:szCs w:val="28"/>
          <w:lang w:eastAsia="ru-RU"/>
        </w:rPr>
        <w:t xml:space="preserve">ис. 3 </w:t>
      </w:r>
      <w:r>
        <w:rPr>
          <w:rFonts w:ascii="Times New Roman" w:eastAsia="Times New Roman" w:hAnsi="Times New Roman" w:cs="Times New Roman"/>
          <w:sz w:val="28"/>
          <w:szCs w:val="28"/>
          <w:lang w:eastAsia="ru-RU"/>
        </w:rPr>
        <w:t>К</w:t>
      </w:r>
      <w:r w:rsidRPr="00277FFA">
        <w:rPr>
          <w:rFonts w:ascii="Times New Roman" w:eastAsia="Times New Roman" w:hAnsi="Times New Roman" w:cs="Times New Roman"/>
          <w:sz w:val="28"/>
          <w:szCs w:val="28"/>
          <w:lang w:eastAsia="ru-RU"/>
        </w:rPr>
        <w:t>лассификация моделей данных.</w:t>
      </w:r>
    </w:p>
    <w:p w:rsidR="007A302B" w:rsidRDefault="00551992" w:rsidP="007A302B">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4"/>
          <w:szCs w:val="24"/>
          <w:lang w:eastAsia="ru-RU"/>
        </w:rPr>
        <w:tab/>
      </w:r>
      <w:r w:rsidR="00AE45FC" w:rsidRPr="00755BAA">
        <w:rPr>
          <w:rFonts w:ascii="Times New Roman" w:eastAsia="Times New Roman" w:hAnsi="Times New Roman" w:cs="Times New Roman"/>
          <w:sz w:val="28"/>
          <w:szCs w:val="28"/>
          <w:lang w:eastAsia="ru-RU"/>
        </w:rPr>
        <w:t>В соответствии с рассмотренной трехуровневой архитектурой мы сталкиваемся с понятием модели данных по отношению к каждому уровню</w:t>
      </w:r>
      <w:r w:rsidR="00755BAA">
        <w:rPr>
          <w:rFonts w:ascii="Times New Roman" w:eastAsia="Times New Roman" w:hAnsi="Times New Roman" w:cs="Times New Roman"/>
          <w:sz w:val="28"/>
          <w:szCs w:val="28"/>
          <w:lang w:eastAsia="ru-RU"/>
        </w:rPr>
        <w:t xml:space="preserve">: </w:t>
      </w:r>
    </w:p>
    <w:p w:rsidR="007A302B" w:rsidRDefault="008D537A" w:rsidP="007A302B">
      <w:pPr>
        <w:pStyle w:val="a8"/>
        <w:numPr>
          <w:ilvl w:val="1"/>
          <w:numId w:val="2"/>
        </w:numPr>
        <w:spacing w:before="0" w:after="0"/>
        <w:ind w:left="680"/>
        <w:rPr>
          <w:rFonts w:ascii="Times New Roman" w:eastAsia="Times New Roman" w:hAnsi="Times New Roman" w:cs="Times New Roman"/>
          <w:sz w:val="28"/>
          <w:szCs w:val="28"/>
          <w:lang w:eastAsia="ru-RU"/>
        </w:rPr>
      </w:pPr>
      <w:r w:rsidRPr="007A302B">
        <w:rPr>
          <w:rFonts w:ascii="Times New Roman" w:eastAsia="Times New Roman" w:hAnsi="Times New Roman" w:cs="Times New Roman"/>
          <w:sz w:val="28"/>
          <w:szCs w:val="28"/>
          <w:u w:val="single"/>
          <w:lang w:eastAsia="ru-RU"/>
        </w:rPr>
        <w:t>Ф</w:t>
      </w:r>
      <w:r w:rsidR="00AE45FC" w:rsidRPr="007A302B">
        <w:rPr>
          <w:rFonts w:ascii="Times New Roman" w:eastAsia="Times New Roman" w:hAnsi="Times New Roman" w:cs="Times New Roman"/>
          <w:sz w:val="28"/>
          <w:szCs w:val="28"/>
          <w:u w:val="single"/>
          <w:lang w:eastAsia="ru-RU"/>
        </w:rPr>
        <w:t>изическая модель данных</w:t>
      </w:r>
      <w:r w:rsidR="00AE45FC" w:rsidRPr="007A302B">
        <w:rPr>
          <w:rFonts w:ascii="Times New Roman" w:eastAsia="Times New Roman" w:hAnsi="Times New Roman" w:cs="Times New Roman"/>
          <w:sz w:val="28"/>
          <w:szCs w:val="28"/>
          <w:lang w:eastAsia="ru-RU"/>
        </w:rPr>
        <w:t xml:space="preserve"> оперирует категориями, касающимися организации внешней памяти и структур хранения, используемых в данной операционной среде. </w:t>
      </w:r>
    </w:p>
    <w:p w:rsidR="00AE45FC" w:rsidRPr="007A302B" w:rsidRDefault="00F84649" w:rsidP="007A302B">
      <w:pPr>
        <w:pStyle w:val="a8"/>
        <w:numPr>
          <w:ilvl w:val="1"/>
          <w:numId w:val="2"/>
        </w:numPr>
        <w:spacing w:before="0" w:after="0"/>
        <w:ind w:left="680"/>
        <w:rPr>
          <w:rFonts w:ascii="Times New Roman" w:eastAsia="Times New Roman" w:hAnsi="Times New Roman" w:cs="Times New Roman"/>
          <w:sz w:val="28"/>
          <w:szCs w:val="28"/>
          <w:lang w:eastAsia="ru-RU"/>
        </w:rPr>
      </w:pPr>
      <w:r w:rsidRPr="007A302B">
        <w:rPr>
          <w:rFonts w:ascii="Times New Roman" w:eastAsia="Times New Roman" w:hAnsi="Times New Roman" w:cs="Times New Roman"/>
          <w:sz w:val="28"/>
          <w:szCs w:val="28"/>
          <w:u w:val="single"/>
          <w:lang w:eastAsia="ru-RU"/>
        </w:rPr>
        <w:t>Концептуальная модель данных</w:t>
      </w:r>
      <w:r w:rsidRPr="007A302B">
        <w:rPr>
          <w:rFonts w:ascii="Times New Roman" w:eastAsia="Times New Roman" w:hAnsi="Times New Roman" w:cs="Times New Roman"/>
          <w:sz w:val="28"/>
          <w:szCs w:val="28"/>
          <w:lang w:eastAsia="ru-RU"/>
        </w:rPr>
        <w:t xml:space="preserve">. </w:t>
      </w:r>
      <w:r w:rsidR="00AE45FC" w:rsidRPr="007A302B">
        <w:rPr>
          <w:rFonts w:ascii="Times New Roman" w:eastAsia="Times New Roman" w:hAnsi="Times New Roman" w:cs="Times New Roman"/>
          <w:sz w:val="28"/>
          <w:szCs w:val="28"/>
          <w:lang w:eastAsia="ru-RU"/>
        </w:rPr>
        <w:t>Наибольший интерес вызывают модели данных, используемые на концептуальном уровне. По отношению к ним внешние модели называются подсхемами и используют те же абстрактные категории, что и концептуальные модели данных.</w:t>
      </w:r>
    </w:p>
    <w:p w:rsidR="00AE45FC" w:rsidRPr="00755BAA" w:rsidRDefault="00AE45FC" w:rsidP="00755BAA">
      <w:pPr>
        <w:spacing w:before="100" w:beforeAutospacing="1" w:after="100" w:afterAutospacing="1"/>
        <w:rPr>
          <w:rFonts w:ascii="Times New Roman" w:eastAsia="Times New Roman" w:hAnsi="Times New Roman" w:cs="Times New Roman"/>
          <w:sz w:val="28"/>
          <w:szCs w:val="28"/>
          <w:lang w:eastAsia="ru-RU"/>
        </w:rPr>
      </w:pPr>
      <w:r w:rsidRPr="00755BAA">
        <w:rPr>
          <w:rFonts w:ascii="Times New Roman" w:eastAsia="Times New Roman" w:hAnsi="Times New Roman" w:cs="Times New Roman"/>
          <w:sz w:val="28"/>
          <w:szCs w:val="28"/>
          <w:lang w:eastAsia="ru-RU"/>
        </w:rPr>
        <w:t xml:space="preserve">Инфологические модели данных используются на ранних стадиях проектирования для описания структур данных в процессе разработки приложения, а </w:t>
      </w:r>
      <w:proofErr w:type="spellStart"/>
      <w:r w:rsidRPr="00755BAA">
        <w:rPr>
          <w:rFonts w:ascii="Times New Roman" w:eastAsia="Times New Roman" w:hAnsi="Times New Roman" w:cs="Times New Roman"/>
          <w:sz w:val="28"/>
          <w:szCs w:val="28"/>
          <w:lang w:eastAsia="ru-RU"/>
        </w:rPr>
        <w:t>даталогические</w:t>
      </w:r>
      <w:proofErr w:type="spellEnd"/>
      <w:r w:rsidRPr="00755BAA">
        <w:rPr>
          <w:rFonts w:ascii="Times New Roman" w:eastAsia="Times New Roman" w:hAnsi="Times New Roman" w:cs="Times New Roman"/>
          <w:sz w:val="28"/>
          <w:szCs w:val="28"/>
          <w:lang w:eastAsia="ru-RU"/>
        </w:rPr>
        <w:t xml:space="preserve"> модели уже поддерживаются конкретной СУБД.</w:t>
      </w:r>
    </w:p>
    <w:p w:rsidR="00AE45FC" w:rsidRPr="00755BAA" w:rsidRDefault="00AE45FC" w:rsidP="00755BAA">
      <w:pPr>
        <w:spacing w:before="100" w:beforeAutospacing="1" w:after="100" w:afterAutospacing="1"/>
        <w:rPr>
          <w:rFonts w:ascii="Times New Roman" w:eastAsia="Times New Roman" w:hAnsi="Times New Roman" w:cs="Times New Roman"/>
          <w:sz w:val="28"/>
          <w:szCs w:val="28"/>
          <w:lang w:eastAsia="ru-RU"/>
        </w:rPr>
      </w:pPr>
      <w:r w:rsidRPr="00755BAA">
        <w:rPr>
          <w:rFonts w:ascii="Times New Roman" w:eastAsia="Times New Roman" w:hAnsi="Times New Roman" w:cs="Times New Roman"/>
          <w:sz w:val="28"/>
          <w:szCs w:val="28"/>
          <w:lang w:eastAsia="ru-RU"/>
        </w:rPr>
        <w:t>Документальные модели данных соответствуют представлению о слабоструктурированной информации, ориентированной в основном на свободные форматы документов, текстов на естественном языке.</w:t>
      </w:r>
    </w:p>
    <w:p w:rsidR="00AE45FC" w:rsidRPr="00755BAA" w:rsidRDefault="00AE45FC" w:rsidP="006F2893">
      <w:pPr>
        <w:spacing w:before="0" w:after="0"/>
        <w:rPr>
          <w:rFonts w:ascii="Times New Roman" w:eastAsia="Times New Roman" w:hAnsi="Times New Roman" w:cs="Times New Roman"/>
          <w:sz w:val="28"/>
          <w:szCs w:val="28"/>
          <w:lang w:eastAsia="ru-RU"/>
        </w:rPr>
      </w:pPr>
      <w:r w:rsidRPr="00755BAA">
        <w:rPr>
          <w:rFonts w:ascii="Times New Roman" w:eastAsia="Times New Roman" w:hAnsi="Times New Roman" w:cs="Times New Roman"/>
          <w:sz w:val="28"/>
          <w:szCs w:val="28"/>
          <w:lang w:eastAsia="ru-RU"/>
        </w:rPr>
        <w:t>Тезаурусные модели основаны на принципе организации словарей, содержат определенные языковые конструкции и принципы их взаимодействия в заданной грамматике. Эти модели эффективно используются в системах-переводчиках, особенно многоязыковых переводчиках. Принцип хранения информации в этих системах и подчиняется тезаурусным моделям.</w:t>
      </w:r>
    </w:p>
    <w:p w:rsidR="00AE45FC" w:rsidRPr="00755BAA" w:rsidRDefault="006F2893" w:rsidP="006F2893">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755BAA">
        <w:rPr>
          <w:rFonts w:ascii="Times New Roman" w:eastAsia="Times New Roman" w:hAnsi="Times New Roman" w:cs="Times New Roman"/>
          <w:sz w:val="28"/>
          <w:szCs w:val="28"/>
          <w:lang w:eastAsia="ru-RU"/>
        </w:rPr>
        <w:t>Дескрипторные модели — самые простые из документальных моделей, они широко использовались на ранних стадиях использования документальных баз данных. В этих моделях каждому документу соответствовал дескриптор — описатель. Этот дескриптор имел жесткую структуру и описывал документ в соответствии с теми характеристиками, которые требуются для работы с документами в разрабатываемой документальной БД. Например, для БД, содержащей описание патентов, дескриптор содержал название области, к которой относился патент, номер патента, дату выдачи патента и еще ряд ключевых параметров, которые заполнялись для каждого патента. Обработка информации в таких базах данных велась исключительно по дескрипторам, то есть по тем параметрам, которые характеризовали патент, а не по самому тексту патента.</w:t>
      </w:r>
    </w:p>
    <w:p w:rsidR="00AE45FC" w:rsidRPr="006F2893" w:rsidRDefault="0044352E" w:rsidP="003113ED">
      <w:pPr>
        <w:spacing w:before="60" w:after="60"/>
        <w:jc w:val="center"/>
        <w:outlineLvl w:val="2"/>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5 </w:t>
      </w:r>
      <w:r w:rsidR="003113ED">
        <w:rPr>
          <w:rFonts w:ascii="Times New Roman" w:eastAsia="Times New Roman" w:hAnsi="Times New Roman" w:cs="Times New Roman"/>
          <w:b/>
          <w:bCs/>
          <w:sz w:val="28"/>
          <w:szCs w:val="28"/>
          <w:lang w:eastAsia="ru-RU"/>
        </w:rPr>
        <w:t>М</w:t>
      </w:r>
      <w:r w:rsidR="00AE45FC" w:rsidRPr="006F2893">
        <w:rPr>
          <w:rFonts w:ascii="Times New Roman" w:eastAsia="Times New Roman" w:hAnsi="Times New Roman" w:cs="Times New Roman"/>
          <w:b/>
          <w:bCs/>
          <w:sz w:val="28"/>
          <w:szCs w:val="28"/>
          <w:lang w:eastAsia="ru-RU"/>
        </w:rPr>
        <w:t>одели данных</w:t>
      </w:r>
    </w:p>
    <w:p w:rsidR="00AE45FC" w:rsidRPr="003113ED" w:rsidRDefault="003113ED" w:rsidP="003113ED">
      <w:pPr>
        <w:spacing w:before="60" w:after="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6F2893">
        <w:rPr>
          <w:rFonts w:ascii="Times New Roman" w:eastAsia="Times New Roman" w:hAnsi="Times New Roman" w:cs="Times New Roman"/>
          <w:sz w:val="28"/>
          <w:szCs w:val="28"/>
          <w:lang w:eastAsia="ru-RU"/>
        </w:rPr>
        <w:t>Модели данных отражают совокупность объектов реального мира в виде графа взаимосвязанных информационных объектов. В зависимости от типа графа выделяют</w:t>
      </w:r>
      <w:r>
        <w:rPr>
          <w:rFonts w:ascii="Times New Roman" w:eastAsia="Times New Roman" w:hAnsi="Times New Roman" w:cs="Times New Roman"/>
          <w:sz w:val="28"/>
          <w:szCs w:val="28"/>
          <w:lang w:eastAsia="ru-RU"/>
        </w:rPr>
        <w:t xml:space="preserve">: </w:t>
      </w:r>
      <w:r w:rsidR="00AE45FC" w:rsidRPr="003113ED">
        <w:rPr>
          <w:rFonts w:ascii="Times New Roman" w:eastAsia="Times New Roman" w:hAnsi="Times New Roman" w:cs="Times New Roman"/>
          <w:sz w:val="28"/>
          <w:szCs w:val="28"/>
          <w:lang w:eastAsia="ru-RU"/>
        </w:rPr>
        <w:t>иерархиче</w:t>
      </w:r>
      <w:r>
        <w:rPr>
          <w:rFonts w:ascii="Times New Roman" w:eastAsia="Times New Roman" w:hAnsi="Times New Roman" w:cs="Times New Roman"/>
          <w:sz w:val="28"/>
          <w:szCs w:val="28"/>
          <w:lang w:eastAsia="ru-RU"/>
        </w:rPr>
        <w:t xml:space="preserve">скую и </w:t>
      </w:r>
      <w:r w:rsidR="00AE45FC" w:rsidRPr="003113ED">
        <w:rPr>
          <w:rFonts w:ascii="Times New Roman" w:eastAsia="Times New Roman" w:hAnsi="Times New Roman" w:cs="Times New Roman"/>
          <w:sz w:val="28"/>
          <w:szCs w:val="28"/>
          <w:lang w:eastAsia="ru-RU"/>
        </w:rPr>
        <w:t>сетевую модели. Исторически эти модели появились раньше, и в настоящий момент они используются реже, чем более современная реляционная модель данных. Однако до сих пор существуют системы, работающие на основе этих моделей, а одна из концепций развития объектно-ориентированных баз данных предполагает объединение принципов сетевой модели с концепцией реляционной.</w:t>
      </w:r>
    </w:p>
    <w:p w:rsidR="00AE45FC" w:rsidRPr="003113ED" w:rsidRDefault="0044352E" w:rsidP="00AE45FC">
      <w:pPr>
        <w:spacing w:before="100" w:beforeAutospacing="1" w:after="100" w:afterAutospacing="1"/>
        <w:jc w:val="center"/>
        <w:outlineLvl w:val="2"/>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 6 </w:t>
      </w:r>
      <w:r w:rsidR="00AE45FC" w:rsidRPr="003113ED">
        <w:rPr>
          <w:rFonts w:ascii="Times New Roman" w:eastAsia="Times New Roman" w:hAnsi="Times New Roman" w:cs="Times New Roman"/>
          <w:b/>
          <w:bCs/>
          <w:sz w:val="28"/>
          <w:szCs w:val="28"/>
          <w:lang w:eastAsia="ru-RU"/>
        </w:rPr>
        <w:t>Иерархическая модель данных</w:t>
      </w:r>
    </w:p>
    <w:p w:rsidR="00AE45FC" w:rsidRPr="003113ED" w:rsidRDefault="003113ED" w:rsidP="003113ED">
      <w:pPr>
        <w:spacing w:before="120" w:after="12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3113ED">
        <w:rPr>
          <w:rFonts w:ascii="Times New Roman" w:eastAsia="Times New Roman" w:hAnsi="Times New Roman" w:cs="Times New Roman"/>
          <w:sz w:val="28"/>
          <w:szCs w:val="28"/>
          <w:lang w:eastAsia="ru-RU"/>
        </w:rPr>
        <w:t>Появление иерархической модели связано с тем, что в реальном мире очень многие связи соответствуют иерархии, когда один объект выступает как родительский, а с ним может быть связано множество подчиненных объектов. Иерархия проста и естественна в отображении взаимосвязи между классами объектов.</w:t>
      </w:r>
    </w:p>
    <w:p w:rsidR="003113ED" w:rsidRDefault="003113ED" w:rsidP="003113ED">
      <w:pPr>
        <w:spacing w:before="120" w:after="12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3113ED">
        <w:rPr>
          <w:rFonts w:ascii="Times New Roman" w:eastAsia="Times New Roman" w:hAnsi="Times New Roman" w:cs="Times New Roman"/>
          <w:sz w:val="28"/>
          <w:szCs w:val="28"/>
          <w:lang w:eastAsia="ru-RU"/>
        </w:rPr>
        <w:t xml:space="preserve">Основными информационными единицами в иерархической модели являются: база данных (БД), сегмент и поле. Поле данных определяется как минимальная, неделимая единица данных, доступная пользователю с помощью СУБД. Например, если в задачах требуется печатать в документах адрес клиента, но не требуется дополнительного анализа полного адреса, то есть города, улицы, дома, квартиры, то мы можем принять весь адрес за элемент данных, и он будет храниться полностью, а пользователь сможет получить его только как полную строку символов из БД. </w:t>
      </w:r>
    </w:p>
    <w:p w:rsidR="00AE45FC" w:rsidRPr="003113ED" w:rsidRDefault="003113ED" w:rsidP="003113ED">
      <w:pPr>
        <w:spacing w:before="120" w:after="12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3113ED">
        <w:rPr>
          <w:rFonts w:ascii="Times New Roman" w:eastAsia="Times New Roman" w:hAnsi="Times New Roman" w:cs="Times New Roman"/>
          <w:sz w:val="28"/>
          <w:szCs w:val="28"/>
          <w:lang w:eastAsia="ru-RU"/>
        </w:rPr>
        <w:t>Если же в задачах существует анализ частей, составляющих адрес, например города, где расположен клиент, то нам необходимо выделить город как отдельный элемент данных, только в этом случае пользователь может получить к нему доступ и выполнить, например, запрос на поиск всех клиентов, которые проживают в конкретном городе, например в Париже. Однако если пользователю понадобится и полный адрес клиента, то остальную информацию по адресу также необходимо хранить в отдельном поле, которое может быть названо, например, Сокращенный адрес. В этом случае для каждого клиента в БД хранится как Город, так и Сокращенный адрес.</w:t>
      </w:r>
    </w:p>
    <w:p w:rsidR="00AE45FC" w:rsidRPr="003113ED" w:rsidRDefault="003113ED" w:rsidP="00AE45FC">
      <w:pPr>
        <w:spacing w:before="100" w:beforeAutospacing="1" w:after="100" w:afterAutospacing="1"/>
        <w:jc w:val="lef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3113ED">
        <w:rPr>
          <w:rFonts w:ascii="Times New Roman" w:eastAsia="Times New Roman" w:hAnsi="Times New Roman" w:cs="Times New Roman"/>
          <w:sz w:val="28"/>
          <w:szCs w:val="28"/>
          <w:lang w:eastAsia="ru-RU"/>
        </w:rPr>
        <w:t>Сегмент в терминологии Американской Ассоциации по базам данных называется записью, при этом в рамках иерархической модели определяются два понятия: тип сегмента или тип записи и экземпляр сегмента или экземпляр записи.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Тип сегмента</w:t>
      </w:r>
      <w:r w:rsidRPr="00AE45FC">
        <w:rPr>
          <w:rFonts w:ascii="Times New Roman" w:eastAsia="Times New Roman" w:hAnsi="Times New Roman" w:cs="Times New Roman"/>
          <w:sz w:val="24"/>
          <w:szCs w:val="24"/>
          <w:lang w:eastAsia="ru-RU"/>
        </w:rPr>
        <w:t xml:space="preserve"> — это поименованная совокупность типов элементов данных, в него входящих. </w:t>
      </w:r>
      <w:r w:rsidRPr="00AE45FC">
        <w:rPr>
          <w:rFonts w:ascii="Times New Roman" w:eastAsia="Times New Roman" w:hAnsi="Times New Roman" w:cs="Times New Roman"/>
          <w:b/>
          <w:bCs/>
          <w:i/>
          <w:iCs/>
          <w:sz w:val="24"/>
          <w:szCs w:val="24"/>
          <w:lang w:eastAsia="ru-RU"/>
        </w:rPr>
        <w:t>Экземпляр сегмента</w:t>
      </w:r>
      <w:r w:rsidRPr="00AE45FC">
        <w:rPr>
          <w:rFonts w:ascii="Times New Roman" w:eastAsia="Times New Roman" w:hAnsi="Times New Roman" w:cs="Times New Roman"/>
          <w:sz w:val="24"/>
          <w:szCs w:val="24"/>
          <w:lang w:eastAsia="ru-RU"/>
        </w:rPr>
        <w:t xml:space="preserve"> образуется из конкретных значений полей или элементов данных, в него входящих. Каждый тип сегмента в рамках иерархической модели образует некоторый набор однородных записей. Для возможности различия отдельных записей в данном наборе каждый тип сегмента должен иметь ключ или набор ключевых атрибутов (полей, элементов данных). </w:t>
      </w:r>
      <w:r w:rsidRPr="00AE45FC">
        <w:rPr>
          <w:rFonts w:ascii="Times New Roman" w:eastAsia="Times New Roman" w:hAnsi="Times New Roman" w:cs="Times New Roman"/>
          <w:b/>
          <w:bCs/>
          <w:i/>
          <w:iCs/>
          <w:sz w:val="24"/>
          <w:szCs w:val="24"/>
          <w:lang w:eastAsia="ru-RU"/>
        </w:rPr>
        <w:t>Ключом</w:t>
      </w:r>
      <w:r w:rsidRPr="00AE45FC">
        <w:rPr>
          <w:rFonts w:ascii="Times New Roman" w:eastAsia="Times New Roman" w:hAnsi="Times New Roman" w:cs="Times New Roman"/>
          <w:sz w:val="24"/>
          <w:szCs w:val="24"/>
          <w:lang w:eastAsia="ru-RU"/>
        </w:rPr>
        <w:t xml:space="preserve"> называется набор элементов данных, однозначно идентифицирующих экземпляр сегмента. Например, рассматривая тип сегмента, описывающий сотрудника организации, мы должны выделить те характеристики сотрудника, которые могут его однозначно идентифицировать в рамках БД предприятия. Если предположить, что на предприятии могут работать однофамильцы, то, вероятно, наиболее надежным будет идентифицировать сотрудника по его табельному номеру. Однако если мы будем строить БД, содержащую описание множества граждан, например нашей страны, то, скорее всего, нам придется в качестве ключа выбрать совокупность полей, отражающих его паспортные данные.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иерархической модели сегменты объединяются в ориентированный древовидный граф. При этом полагают, что направленные ребра графа отражают иерархические связи между сегментами: каждому экземпляру сегмента, стоящему выше по иерархии и соединенному с данным типом сегмента, соответствует несколько (множество) экземпляров данного (подчиненного) типа сегмента. Тип сегмента, находящийся на более высоком уровне иерархии, называется логически исходным по отношению к типам сегментов, соединенным с данным направленными иерархическими ребрами, которые в свою очередь называются логически подчиненными по отношению к этому типу сегмента. Иногда исходные сегменты называют сегментами-предками, а подчиненные сегменты называют сегментами-потомками.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 концептуальном уровне определяется понятие схемы БД в терминологии иерархической модели.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Схема иерархической БД представляет собой совокупность отдельных деревьев, каждое дерево в рамках модели называется физической базой данных. Каждая физическая БД удовлетворяет следующим иерархическим ограничениям:</w:t>
      </w:r>
    </w:p>
    <w:p w:rsidR="00AE45FC" w:rsidRPr="00AE45FC" w:rsidRDefault="00AE45FC" w:rsidP="00AE45FC">
      <w:pPr>
        <w:numPr>
          <w:ilvl w:val="0"/>
          <w:numId w:val="6"/>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каждой физической БД существует один корневой сегмент, то есть сегмент, у которого нет логически исходного (родительского) типа сегмента;</w:t>
      </w:r>
    </w:p>
    <w:p w:rsidR="00AE45FC" w:rsidRPr="00AE45FC" w:rsidRDefault="00AE45FC" w:rsidP="00AE45FC">
      <w:pPr>
        <w:numPr>
          <w:ilvl w:val="0"/>
          <w:numId w:val="6"/>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каждый логически исходный сегмент может быть связан с произвольным числом логически подчиненных сегментов;</w:t>
      </w:r>
    </w:p>
    <w:p w:rsidR="00AE45FC" w:rsidRPr="00AE45FC" w:rsidRDefault="00AE45FC" w:rsidP="00AE45FC">
      <w:pPr>
        <w:numPr>
          <w:ilvl w:val="0"/>
          <w:numId w:val="6"/>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каждый логически подчиненный сегмент может быть связан только с одним л</w:t>
      </w:r>
      <w:r w:rsidR="00966990">
        <w:rPr>
          <w:rFonts w:ascii="Times New Roman" w:eastAsia="Times New Roman" w:hAnsi="Times New Roman" w:cs="Times New Roman"/>
          <w:sz w:val="24"/>
          <w:szCs w:val="24"/>
          <w:lang w:eastAsia="ru-RU"/>
        </w:rPr>
        <w:t>огически исходным (родительским</w:t>
      </w:r>
      <w:r w:rsidRPr="00AE45FC">
        <w:rPr>
          <w:rFonts w:ascii="Times New Roman" w:eastAsia="Times New Roman" w:hAnsi="Times New Roman" w:cs="Times New Roman"/>
          <w:sz w:val="24"/>
          <w:szCs w:val="24"/>
          <w:lang w:eastAsia="ru-RU"/>
        </w:rPr>
        <w:t>) сегментом.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Между экземплярами сегментов также существуют иерархические связи. Рассмотрим, например, иерархический граф, представленный на рис. 5.</w:t>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2895600" cy="2552700"/>
            <wp:effectExtent l="19050" t="0" r="0" b="0"/>
            <wp:docPr id="16" name="Рисунок 16" descr="https://refdb.ru/images/833/1665877/m625862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refdb.ru/images/833/1665877/m625862a5.jpg"/>
                    <pic:cNvPicPr>
                      <a:picLocks noChangeAspect="1" noChangeArrowheads="1"/>
                    </pic:cNvPicPr>
                  </pic:nvPicPr>
                  <pic:blipFill>
                    <a:blip r:embed="rId8"/>
                    <a:srcRect/>
                    <a:stretch>
                      <a:fillRect/>
                    </a:stretch>
                  </pic:blipFill>
                  <pic:spPr bwMode="auto">
                    <a:xfrm>
                      <a:off x="0" y="0"/>
                      <a:ext cx="2895600" cy="2552700"/>
                    </a:xfrm>
                    <a:prstGeom prst="rect">
                      <a:avLst/>
                    </a:prstGeom>
                    <a:noFill/>
                    <a:ln w="9525">
                      <a:noFill/>
                      <a:miter lim="800000"/>
                      <a:headEnd/>
                      <a:tailEnd/>
                    </a:ln>
                  </pic:spPr>
                </pic:pic>
              </a:graphicData>
            </a:graphic>
          </wp:inline>
        </w:drawing>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5 Пример структуры иерархического дерева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Каждый тип сегмента может иметь множество соответствующих ему экземпляров. Между экземплярами сегментов также существуют иерархические связи.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 рис. 6 представлены 2 экземпляра иерархического дерева</w:t>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486275" cy="3638550"/>
            <wp:effectExtent l="19050" t="0" r="9525" b="0"/>
            <wp:docPr id="17" name="Рисунок 17" descr="https://refdb.ru/images/833/1665877/45cb4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refdb.ru/images/833/1665877/45cb4023.jpg"/>
                    <pic:cNvPicPr>
                      <a:picLocks noChangeAspect="1" noChangeArrowheads="1"/>
                    </pic:cNvPicPr>
                  </pic:nvPicPr>
                  <pic:blipFill>
                    <a:blip r:embed="rId9"/>
                    <a:srcRect/>
                    <a:stretch>
                      <a:fillRect/>
                    </a:stretch>
                  </pic:blipFill>
                  <pic:spPr bwMode="auto">
                    <a:xfrm>
                      <a:off x="0" y="0"/>
                      <a:ext cx="4486275" cy="3638550"/>
                    </a:xfrm>
                    <a:prstGeom prst="rect">
                      <a:avLst/>
                    </a:prstGeom>
                    <a:noFill/>
                    <a:ln w="9525">
                      <a:noFill/>
                      <a:miter lim="800000"/>
                      <a:headEnd/>
                      <a:tailEnd/>
                    </a:ln>
                  </pic:spPr>
                </pic:pic>
              </a:graphicData>
            </a:graphic>
          </wp:inline>
        </w:drawing>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6. Пример двух экземпляров данного дерева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Экземпляры-потомки одного типа, связанные с одним экземпляром сегмента-предка, называют «близнецами». Так, для нашего примера экземпляры b1, b2 и b3 являются «близнецами», но экземпляр b4 подчинен другому экземпляру родительского сегмента, и он не является «близнецом» по отношению к экземплярам b1, b2 и b3. Набор всех экземпляров сегментов, подчиненных одному экземпляру корневого сегмента, называется физической записью. Количество экземпляров-потомков может быть разным для разных экземпляров родительских сегментов, поэтому в общем случае физические записи имеют разную длину. Так, используя принцип линейной записи иерархических графов, пример на рис 5 можно представить в виде двух записей: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876675" cy="1190625"/>
            <wp:effectExtent l="19050" t="0" r="9525" b="0"/>
            <wp:docPr id="18" name="Рисунок 18" descr="https://refdb.ru/images/833/1665877/3768f74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refdb.ru/images/833/1665877/3768f74e.jpg"/>
                    <pic:cNvPicPr>
                      <a:picLocks noChangeAspect="1" noChangeArrowheads="1"/>
                    </pic:cNvPicPr>
                  </pic:nvPicPr>
                  <pic:blipFill>
                    <a:blip r:embed="rId10"/>
                    <a:srcRect/>
                    <a:stretch>
                      <a:fillRect/>
                    </a:stretch>
                  </pic:blipFill>
                  <pic:spPr bwMode="auto">
                    <a:xfrm>
                      <a:off x="0" y="0"/>
                      <a:ext cx="3876675" cy="1190625"/>
                    </a:xfrm>
                    <a:prstGeom prst="rect">
                      <a:avLst/>
                    </a:prstGeom>
                    <a:noFill/>
                    <a:ln w="9525">
                      <a:noFill/>
                      <a:miter lim="800000"/>
                      <a:headEnd/>
                      <a:tailEnd/>
                    </a:ln>
                  </pic:spPr>
                </pic:pic>
              </a:graphicData>
            </a:graphic>
          </wp:inline>
        </w:drawing>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Как видно из нашего примера, физические записи в иерархической модели различаются по длине и структуре.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u w:val="single"/>
          <w:lang w:eastAsia="ru-RU"/>
        </w:rPr>
        <w:t>Рассмотрим пример иерархической БД.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Наша организация занимается производством и продажей компьютеров, в рамках производства мы комплектуем компьютеры из готовых деталей по индивидуальным заказам. У нас существует несколько базовых моделей, которые мы продаем без предварительных заказов по наличию на складе. В организации существуют несколько филиалов (рис. 7) и несколько складов, на которых хранятся комплектующие. Нам необходимо вести учет продаваемой продукции.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419725" cy="3324225"/>
            <wp:effectExtent l="19050" t="0" r="9525" b="0"/>
            <wp:docPr id="19" name="Рисунок 19" descr="https://refdb.ru/images/833/1665877/66402eb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refdb.ru/images/833/1665877/66402ebb.jpg"/>
                    <pic:cNvPicPr>
                      <a:picLocks noChangeAspect="1" noChangeArrowheads="1"/>
                    </pic:cNvPicPr>
                  </pic:nvPicPr>
                  <pic:blipFill>
                    <a:blip r:embed="rId11"/>
                    <a:srcRect/>
                    <a:stretch>
                      <a:fillRect/>
                    </a:stretch>
                  </pic:blipFill>
                  <pic:spPr bwMode="auto">
                    <a:xfrm>
                      <a:off x="0" y="0"/>
                      <a:ext cx="5419725" cy="3324225"/>
                    </a:xfrm>
                    <a:prstGeom prst="rect">
                      <a:avLst/>
                    </a:prstGeom>
                    <a:noFill/>
                    <a:ln w="9525">
                      <a:noFill/>
                      <a:miter lim="800000"/>
                      <a:headEnd/>
                      <a:tailEnd/>
                    </a:ln>
                  </pic:spPr>
                </pic:pic>
              </a:graphicData>
            </a:graphic>
          </wp:inline>
        </w:drawing>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Рис.7 Физическая БД «Филиалы»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Какие задачи нам надо решать в ходе разработки приложения?</w:t>
      </w:r>
    </w:p>
    <w:p w:rsidR="00AE45FC" w:rsidRPr="00AE45FC" w:rsidRDefault="00AE45FC" w:rsidP="00AE45FC">
      <w:pPr>
        <w:numPr>
          <w:ilvl w:val="0"/>
          <w:numId w:val="7"/>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приеме заказа мы должны выяснить, какую модель заказывает заказчик: типичную или индивидуальную комплектацию.</w:t>
      </w:r>
    </w:p>
    <w:p w:rsidR="00AE45FC" w:rsidRPr="00AE45FC" w:rsidRDefault="00AE45FC" w:rsidP="00AE45FC">
      <w:pPr>
        <w:numPr>
          <w:ilvl w:val="0"/>
          <w:numId w:val="7"/>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заказывается типичная модель, то выясняется, какая модель и есть ли она в наличии, если модель есть, то надо уменьшить количество компьютеров данной модели в данном филиале на покупаемое количество. На этом будем считать заказ выполненным, однако при оформлении заказа может потребоваться задание полной спецификации покупаемого изделия.</w:t>
      </w:r>
    </w:p>
    <w:p w:rsidR="00AE45FC" w:rsidRPr="00AE45FC" w:rsidRDefault="00AE45FC" w:rsidP="00AE45FC">
      <w:pPr>
        <w:numPr>
          <w:ilvl w:val="0"/>
          <w:numId w:val="7"/>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заказывается индивидуальная модель, то требуется описать весь состав новой модели.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того чтобы можно было бы принимать заказы на индивидуальные модели, нам понадобится информация о наличие конкретных деталей на складе, в этом случае нам необходимо второе дерево — Склады (см. рис. 8).</w:t>
      </w:r>
    </w:p>
    <w:p w:rsidR="00AE45FC" w:rsidRPr="00AE45FC" w:rsidRDefault="00AE45FC" w:rsidP="0044352E">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857750" cy="4010025"/>
            <wp:effectExtent l="19050" t="0" r="0" b="0"/>
            <wp:docPr id="20" name="Рисунок 20" descr="https://refdb.ru/images/833/1665877/2f1858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refdb.ru/images/833/1665877/2f1858a6.jpg"/>
                    <pic:cNvPicPr>
                      <a:picLocks noChangeAspect="1" noChangeArrowheads="1"/>
                    </pic:cNvPicPr>
                  </pic:nvPicPr>
                  <pic:blipFill>
                    <a:blip r:embed="rId12"/>
                    <a:srcRect/>
                    <a:stretch>
                      <a:fillRect/>
                    </a:stretch>
                  </pic:blipFill>
                  <pic:spPr bwMode="auto">
                    <a:xfrm>
                      <a:off x="0" y="0"/>
                      <a:ext cx="4857750" cy="4010025"/>
                    </a:xfrm>
                    <a:prstGeom prst="rect">
                      <a:avLst/>
                    </a:prstGeom>
                    <a:noFill/>
                    <a:ln w="9525">
                      <a:noFill/>
                      <a:miter lim="800000"/>
                      <a:headEnd/>
                      <a:tailEnd/>
                    </a:ln>
                  </pic:spPr>
                </pic:pic>
              </a:graphicData>
            </a:graphic>
          </wp:inline>
        </w:drawing>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8. Физическая модель «Склады»</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7 </w:t>
      </w:r>
      <w:r w:rsidR="00AE45FC" w:rsidRPr="00AE45FC">
        <w:rPr>
          <w:rFonts w:ascii="Times New Roman" w:eastAsia="Times New Roman" w:hAnsi="Times New Roman" w:cs="Times New Roman"/>
          <w:b/>
          <w:bCs/>
          <w:sz w:val="27"/>
          <w:szCs w:val="27"/>
          <w:lang w:eastAsia="ru-RU"/>
        </w:rPr>
        <w:t>Сетевая модель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Базовыми объектами модели являются:</w:t>
      </w:r>
    </w:p>
    <w:p w:rsidR="00AE45FC" w:rsidRPr="00AE45FC" w:rsidRDefault="00AE45FC" w:rsidP="00AE45FC">
      <w:pPr>
        <w:numPr>
          <w:ilvl w:val="0"/>
          <w:numId w:val="8"/>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элемент данных;</w:t>
      </w:r>
    </w:p>
    <w:p w:rsidR="00AE45FC" w:rsidRPr="00AE45FC" w:rsidRDefault="00AE45FC" w:rsidP="00AE45FC">
      <w:pPr>
        <w:numPr>
          <w:ilvl w:val="0"/>
          <w:numId w:val="8"/>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агрегат данных;</w:t>
      </w:r>
    </w:p>
    <w:p w:rsidR="00AE45FC" w:rsidRPr="00AE45FC" w:rsidRDefault="00AE45FC" w:rsidP="00AE45FC">
      <w:pPr>
        <w:numPr>
          <w:ilvl w:val="0"/>
          <w:numId w:val="8"/>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запись;</w:t>
      </w:r>
    </w:p>
    <w:p w:rsidR="00AE45FC" w:rsidRPr="00AE45FC" w:rsidRDefault="00AE45FC" w:rsidP="00AE45FC">
      <w:pPr>
        <w:numPr>
          <w:ilvl w:val="0"/>
          <w:numId w:val="8"/>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набор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Элемент данных</w:t>
      </w:r>
      <w:r w:rsidRPr="00AE45FC">
        <w:rPr>
          <w:rFonts w:ascii="Times New Roman" w:eastAsia="Times New Roman" w:hAnsi="Times New Roman" w:cs="Times New Roman"/>
          <w:sz w:val="24"/>
          <w:szCs w:val="24"/>
          <w:lang w:eastAsia="ru-RU"/>
        </w:rPr>
        <w:t xml:space="preserve"> — то же, что и в иерархической модели, то есть минимальная информационная единица, доступная пользователю с использованием СУБД.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Агрегат данных</w:t>
      </w:r>
      <w:r w:rsidRPr="00AE45FC">
        <w:rPr>
          <w:rFonts w:ascii="Times New Roman" w:eastAsia="Times New Roman" w:hAnsi="Times New Roman" w:cs="Times New Roman"/>
          <w:sz w:val="24"/>
          <w:szCs w:val="24"/>
          <w:lang w:eastAsia="ru-RU"/>
        </w:rPr>
        <w:t xml:space="preserve"> соответствует следующему уровню обобщения в модели. В модели определены агрегаты двух типов: агрегат типа </w:t>
      </w:r>
      <w:r w:rsidRPr="00AE45FC">
        <w:rPr>
          <w:rFonts w:ascii="Times New Roman" w:eastAsia="Times New Roman" w:hAnsi="Times New Roman" w:cs="Times New Roman"/>
          <w:i/>
          <w:iCs/>
          <w:sz w:val="24"/>
          <w:szCs w:val="24"/>
          <w:lang w:eastAsia="ru-RU"/>
        </w:rPr>
        <w:t>вектор</w:t>
      </w:r>
      <w:r w:rsidRPr="00AE45FC">
        <w:rPr>
          <w:rFonts w:ascii="Times New Roman" w:eastAsia="Times New Roman" w:hAnsi="Times New Roman" w:cs="Times New Roman"/>
          <w:sz w:val="24"/>
          <w:szCs w:val="24"/>
          <w:lang w:eastAsia="ru-RU"/>
        </w:rPr>
        <w:t xml:space="preserve"> и агрегат типа </w:t>
      </w:r>
      <w:r w:rsidRPr="00AE45FC">
        <w:rPr>
          <w:rFonts w:ascii="Times New Roman" w:eastAsia="Times New Roman" w:hAnsi="Times New Roman" w:cs="Times New Roman"/>
          <w:i/>
          <w:iCs/>
          <w:sz w:val="24"/>
          <w:szCs w:val="24"/>
          <w:lang w:eastAsia="ru-RU"/>
        </w:rPr>
        <w:t>повторяющаяся группа</w:t>
      </w:r>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Агрегат данных имеет имя, и в системе допустимо обращение к агрегату по имени. Агрегат типа вектор соответствует линейному набору элементов данных. Например, агрегат Адрес может быть представлен следующим образом:</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175"/>
        <w:gridCol w:w="1935"/>
        <w:gridCol w:w="1710"/>
        <w:gridCol w:w="2775"/>
      </w:tblGrid>
      <w:tr w:rsidR="00AE45FC" w:rsidRPr="00AE45FC" w:rsidTr="00AE45FC">
        <w:trPr>
          <w:trHeight w:val="240"/>
          <w:tblCellSpacing w:w="15" w:type="dxa"/>
        </w:trPr>
        <w:tc>
          <w:tcPr>
            <w:tcW w:w="8535" w:type="dxa"/>
            <w:gridSpan w:val="4"/>
            <w:tcBorders>
              <w:top w:val="double" w:sz="6" w:space="0" w:color="C0C0C0"/>
              <w:left w:val="double" w:sz="6" w:space="0" w:color="C0C0C0"/>
              <w:bottom w:val="double" w:sz="6" w:space="0" w:color="C0C0C0"/>
              <w:right w:val="double" w:sz="6" w:space="0" w:color="C0C0C0"/>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Адрес</w:t>
            </w:r>
          </w:p>
        </w:tc>
      </w:tr>
      <w:tr w:rsidR="00AE45FC" w:rsidRPr="00AE45FC" w:rsidTr="00AE45FC">
        <w:trPr>
          <w:trHeight w:val="315"/>
          <w:tblCellSpacing w:w="15" w:type="dxa"/>
        </w:trPr>
        <w:tc>
          <w:tcPr>
            <w:tcW w:w="2130" w:type="dxa"/>
            <w:tcBorders>
              <w:top w:val="double" w:sz="6" w:space="0" w:color="auto"/>
              <w:left w:val="double" w:sz="6" w:space="0" w:color="auto"/>
              <w:bottom w:val="doub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Город</w:t>
            </w:r>
          </w:p>
        </w:tc>
        <w:tc>
          <w:tcPr>
            <w:tcW w:w="1905" w:type="dxa"/>
            <w:tcBorders>
              <w:top w:val="double" w:sz="6" w:space="0" w:color="auto"/>
              <w:left w:val="double" w:sz="6" w:space="0" w:color="auto"/>
              <w:bottom w:val="doub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Улица</w:t>
            </w:r>
          </w:p>
        </w:tc>
        <w:tc>
          <w:tcPr>
            <w:tcW w:w="1680" w:type="dxa"/>
            <w:tcBorders>
              <w:top w:val="double" w:sz="6" w:space="0" w:color="auto"/>
              <w:left w:val="double" w:sz="6" w:space="0" w:color="auto"/>
              <w:bottom w:val="doub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дом</w:t>
            </w:r>
          </w:p>
        </w:tc>
        <w:tc>
          <w:tcPr>
            <w:tcW w:w="2715" w:type="dxa"/>
            <w:tcBorders>
              <w:top w:val="double" w:sz="6" w:space="0" w:color="C0C0C0"/>
              <w:left w:val="double" w:sz="6" w:space="0" w:color="C0C0C0"/>
              <w:bottom w:val="double" w:sz="6" w:space="0" w:color="C0C0C0"/>
              <w:right w:val="double" w:sz="6" w:space="0" w:color="C0C0C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квартира</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Агрегат типа повторяющаяся группа соответствует совокупности векторов данных. Например, агрегат Зарплата соответствует типу повторяющаяся группа с числом повторений 12.</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975"/>
        <w:gridCol w:w="4140"/>
      </w:tblGrid>
      <w:tr w:rsidR="00AE45FC" w:rsidRPr="00AE45FC" w:rsidTr="00AE45FC">
        <w:trPr>
          <w:trHeight w:val="105"/>
          <w:tblCellSpacing w:w="15" w:type="dxa"/>
        </w:trPr>
        <w:tc>
          <w:tcPr>
            <w:tcW w:w="8055" w:type="dxa"/>
            <w:gridSpan w:val="2"/>
            <w:tcBorders>
              <w:top w:val="double" w:sz="6" w:space="0" w:color="C0C0C0"/>
              <w:left w:val="double" w:sz="6" w:space="0" w:color="C0C0C0"/>
              <w:bottom w:val="double" w:sz="6" w:space="0" w:color="C0C0C0"/>
              <w:right w:val="double" w:sz="6" w:space="0" w:color="C0C0C0"/>
            </w:tcBorders>
            <w:hideMark/>
          </w:tcPr>
          <w:p w:rsidR="00AE45FC" w:rsidRPr="00AE45FC" w:rsidRDefault="00AE45FC" w:rsidP="00AE45FC">
            <w:pPr>
              <w:spacing w:before="100" w:beforeAutospacing="1" w:after="100" w:afterAutospacing="1" w:line="105" w:lineRule="atLeast"/>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Зарплата</w:t>
            </w:r>
          </w:p>
        </w:tc>
      </w:tr>
      <w:tr w:rsidR="00AE45FC" w:rsidRPr="00AE45FC" w:rsidTr="00AE45FC">
        <w:trPr>
          <w:trHeight w:val="165"/>
          <w:tblCellSpacing w:w="15" w:type="dxa"/>
        </w:trPr>
        <w:tc>
          <w:tcPr>
            <w:tcW w:w="3930" w:type="dxa"/>
            <w:tcBorders>
              <w:top w:val="double" w:sz="6" w:space="0" w:color="auto"/>
              <w:left w:val="double" w:sz="6" w:space="0" w:color="auto"/>
              <w:bottom w:val="double" w:sz="6" w:space="0" w:color="auto"/>
              <w:right w:val="nil"/>
            </w:tcBorders>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Месяц</w:t>
            </w:r>
          </w:p>
        </w:tc>
        <w:tc>
          <w:tcPr>
            <w:tcW w:w="4080" w:type="dxa"/>
            <w:tcBorders>
              <w:top w:val="double" w:sz="6" w:space="0" w:color="C0C0C0"/>
              <w:left w:val="double" w:sz="6" w:space="0" w:color="C0C0C0"/>
              <w:bottom w:val="double" w:sz="6" w:space="0" w:color="C0C0C0"/>
              <w:right w:val="double" w:sz="6" w:space="0" w:color="C0C0C0"/>
            </w:tcBorders>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Сумма</w:t>
            </w:r>
          </w:p>
        </w:tc>
      </w:tr>
      <w:tr w:rsidR="00AE45FC" w:rsidRPr="00AE45FC" w:rsidTr="00AE45FC">
        <w:trPr>
          <w:trHeight w:val="525"/>
          <w:tblCellSpacing w:w="15" w:type="dxa"/>
        </w:trPr>
        <w:tc>
          <w:tcPr>
            <w:tcW w:w="3930" w:type="dxa"/>
            <w:tcBorders>
              <w:top w:val="double" w:sz="6" w:space="0" w:color="auto"/>
              <w:left w:val="double" w:sz="6" w:space="0" w:color="auto"/>
              <w:bottom w:val="double" w:sz="6" w:space="0" w:color="auto"/>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4080" w:type="dxa"/>
            <w:tcBorders>
              <w:top w:val="double" w:sz="6" w:space="0" w:color="C0C0C0"/>
              <w:left w:val="double" w:sz="6" w:space="0" w:color="C0C0C0"/>
              <w:bottom w:val="double" w:sz="6" w:space="0" w:color="C0C0C0"/>
              <w:right w:val="double" w:sz="6" w:space="0" w:color="C0C0C0"/>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Записью называется совокупность агрегатов или элементов данных, моделирующая некоторый класс объектов реального мира. Понятие записи соответствует понятию «сегмент» в иерархической модели. Для записи, так же как и для сегмента, вводятся понятия типа записи и экземпляра записи.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Следующим базовым понятием в сетевой модели является понятие «Набор». Набором называется двухуровневый гр</w:t>
      </w:r>
      <w:r w:rsidR="00F35B49">
        <w:rPr>
          <w:rFonts w:ascii="Times New Roman" w:eastAsia="Times New Roman" w:hAnsi="Times New Roman" w:cs="Times New Roman"/>
          <w:sz w:val="24"/>
          <w:szCs w:val="24"/>
          <w:lang w:eastAsia="ru-RU"/>
        </w:rPr>
        <w:t>аф, связывающий отношением «один</w:t>
      </w:r>
      <w:r w:rsidRPr="00AE45FC">
        <w:rPr>
          <w:rFonts w:ascii="Times New Roman" w:eastAsia="Times New Roman" w:hAnsi="Times New Roman" w:cs="Times New Roman"/>
          <w:sz w:val="24"/>
          <w:szCs w:val="24"/>
          <w:lang w:eastAsia="ru-RU"/>
        </w:rPr>
        <w:t>-ко</w:t>
      </w:r>
      <w:r w:rsidR="00F35B49">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eastAsia="ru-RU"/>
        </w:rPr>
        <w:t>многим» два типа записи.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143375" cy="1666875"/>
            <wp:effectExtent l="19050" t="0" r="9525" b="0"/>
            <wp:docPr id="21" name="Рисунок 21" descr="https://refdb.ru/images/833/1665877/m15ddbb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refdb.ru/images/833/1665877/m15ddbbe8.jpg"/>
                    <pic:cNvPicPr>
                      <a:picLocks noChangeAspect="1" noChangeArrowheads="1"/>
                    </pic:cNvPicPr>
                  </pic:nvPicPr>
                  <pic:blipFill>
                    <a:blip r:embed="rId13"/>
                    <a:srcRect/>
                    <a:stretch>
                      <a:fillRect/>
                    </a:stretch>
                  </pic:blipFill>
                  <pic:spPr bwMode="auto">
                    <a:xfrm>
                      <a:off x="0" y="0"/>
                      <a:ext cx="4143375" cy="1666875"/>
                    </a:xfrm>
                    <a:prstGeom prst="rect">
                      <a:avLst/>
                    </a:prstGeom>
                    <a:noFill/>
                    <a:ln w="9525">
                      <a:noFill/>
                      <a:miter lim="800000"/>
                      <a:headEnd/>
                      <a:tailEnd/>
                    </a:ln>
                  </pic:spPr>
                </pic:pic>
              </a:graphicData>
            </a:graphic>
          </wp:inline>
        </w:drawing>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Набор фактически отражает иерархическую связь между двумя типами записей. Родительский тип записи в данном наборе называется владельцем набора, а дочерний тип записи — членом того же набора.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любых двух типов записей может быть задано любое количество наборов, которые их связывают. Фактически наличие подобных возможностей позволяет промоделировать отношение «многие-ко-многим» между двумя объектами реального мира, что выгодно отличает сетевую модель от иерархической. В рамках набора возможен последовательный просмотр экземпляров членов набора, связанных с одним экземпляром владельца набора.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Между двумя типами записей может быть определено любое количество наборов: например, можно построить два взаимосвязанных набора. Существенным ограничением набора является то, что один и тот же тип записи не может быть одновременно владельцем и членом набора.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качестве примера рассмотрим таблицу, на основе которой организуем два набора и определим связь между ними: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5"/>
        <w:gridCol w:w="1575"/>
        <w:gridCol w:w="195"/>
        <w:gridCol w:w="780"/>
        <w:gridCol w:w="195"/>
        <w:gridCol w:w="1350"/>
        <w:gridCol w:w="195"/>
        <w:gridCol w:w="915"/>
        <w:gridCol w:w="195"/>
        <w:gridCol w:w="75"/>
        <w:gridCol w:w="1275"/>
      </w:tblGrid>
      <w:tr w:rsidR="00AE45FC" w:rsidRPr="00AE45FC" w:rsidTr="00AE45FC">
        <w:trPr>
          <w:trHeight w:val="345"/>
          <w:tblCellSpacing w:w="15" w:type="dxa"/>
        </w:trPr>
        <w:tc>
          <w:tcPr>
            <w:tcW w:w="175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Преподаватель</w:t>
            </w:r>
          </w:p>
        </w:tc>
        <w:tc>
          <w:tcPr>
            <w:tcW w:w="94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Группа</w:t>
            </w:r>
          </w:p>
        </w:tc>
        <w:tc>
          <w:tcPr>
            <w:tcW w:w="151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День недели</w:t>
            </w:r>
          </w:p>
        </w:tc>
        <w:tc>
          <w:tcPr>
            <w:tcW w:w="1080"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b/>
                <w:bCs/>
                <w:sz w:val="24"/>
                <w:szCs w:val="24"/>
                <w:lang w:eastAsia="ru-RU"/>
              </w:rPr>
              <w:t>пары</w:t>
            </w:r>
          </w:p>
        </w:tc>
        <w:tc>
          <w:tcPr>
            <w:tcW w:w="1440" w:type="dxa"/>
            <w:gridSpan w:val="3"/>
            <w:tcBorders>
              <w:top w:val="single" w:sz="6" w:space="0" w:color="000000"/>
              <w:left w:val="single" w:sz="6" w:space="0" w:color="000000"/>
              <w:bottom w:val="single" w:sz="6" w:space="0" w:color="000000"/>
              <w:right w:val="single" w:sz="6" w:space="0" w:color="00000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Аудитория</w:t>
            </w:r>
          </w:p>
        </w:tc>
      </w:tr>
      <w:tr w:rsidR="00AE45FC" w:rsidRPr="00AE45FC" w:rsidTr="00AE45FC">
        <w:trPr>
          <w:trHeight w:val="360"/>
          <w:tblCellSpacing w:w="15" w:type="dxa"/>
        </w:trPr>
        <w:tc>
          <w:tcPr>
            <w:tcW w:w="175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Иванов</w:t>
            </w:r>
          </w:p>
        </w:tc>
        <w:tc>
          <w:tcPr>
            <w:tcW w:w="94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4306</w:t>
            </w:r>
          </w:p>
        </w:tc>
        <w:tc>
          <w:tcPr>
            <w:tcW w:w="151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Понедельник</w:t>
            </w:r>
          </w:p>
        </w:tc>
        <w:tc>
          <w:tcPr>
            <w:tcW w:w="1080"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1440" w:type="dxa"/>
            <w:gridSpan w:val="3"/>
            <w:tcBorders>
              <w:top w:val="single" w:sz="6" w:space="0" w:color="000000"/>
              <w:left w:val="single" w:sz="6" w:space="0" w:color="000000"/>
              <w:bottom w:val="single" w:sz="6" w:space="0" w:color="000000"/>
              <w:right w:val="single" w:sz="6" w:space="0" w:color="00000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22-13</w:t>
            </w:r>
          </w:p>
        </w:tc>
      </w:tr>
      <w:tr w:rsidR="00AE45FC" w:rsidRPr="00AE45FC" w:rsidTr="00AE45FC">
        <w:trPr>
          <w:trHeight w:val="360"/>
          <w:tblCellSpacing w:w="15" w:type="dxa"/>
        </w:trPr>
        <w:tc>
          <w:tcPr>
            <w:tcW w:w="175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Иванов</w:t>
            </w:r>
          </w:p>
        </w:tc>
        <w:tc>
          <w:tcPr>
            <w:tcW w:w="94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4307</w:t>
            </w:r>
          </w:p>
        </w:tc>
        <w:tc>
          <w:tcPr>
            <w:tcW w:w="151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Понедельник</w:t>
            </w:r>
          </w:p>
        </w:tc>
        <w:tc>
          <w:tcPr>
            <w:tcW w:w="1080"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1440" w:type="dxa"/>
            <w:gridSpan w:val="3"/>
            <w:tcBorders>
              <w:top w:val="single" w:sz="6" w:space="0" w:color="000000"/>
              <w:left w:val="single" w:sz="6" w:space="0" w:color="000000"/>
              <w:bottom w:val="single" w:sz="6" w:space="0" w:color="000000"/>
              <w:right w:val="single" w:sz="6" w:space="0" w:color="00000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22-13</w:t>
            </w:r>
          </w:p>
        </w:tc>
      </w:tr>
      <w:tr w:rsidR="00AE45FC" w:rsidRPr="00AE45FC" w:rsidTr="00AE45FC">
        <w:trPr>
          <w:trHeight w:val="375"/>
          <w:tblCellSpacing w:w="15" w:type="dxa"/>
        </w:trPr>
        <w:tc>
          <w:tcPr>
            <w:tcW w:w="175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Карпова</w:t>
            </w:r>
          </w:p>
        </w:tc>
        <w:tc>
          <w:tcPr>
            <w:tcW w:w="94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4307</w:t>
            </w:r>
          </w:p>
        </w:tc>
        <w:tc>
          <w:tcPr>
            <w:tcW w:w="151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Вторник</w:t>
            </w:r>
          </w:p>
        </w:tc>
        <w:tc>
          <w:tcPr>
            <w:tcW w:w="1080"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1440" w:type="dxa"/>
            <w:gridSpan w:val="3"/>
            <w:tcBorders>
              <w:top w:val="single" w:sz="6" w:space="0" w:color="000000"/>
              <w:left w:val="single" w:sz="6" w:space="0" w:color="000000"/>
              <w:bottom w:val="single" w:sz="6" w:space="0" w:color="000000"/>
              <w:right w:val="single" w:sz="6" w:space="0" w:color="00000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22-14</w:t>
            </w:r>
          </w:p>
        </w:tc>
      </w:tr>
      <w:tr w:rsidR="00AE45FC" w:rsidRPr="00AE45FC" w:rsidTr="00AE45FC">
        <w:trPr>
          <w:trHeight w:val="375"/>
          <w:tblCellSpacing w:w="15" w:type="dxa"/>
        </w:trPr>
        <w:tc>
          <w:tcPr>
            <w:tcW w:w="175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Карпова</w:t>
            </w:r>
          </w:p>
        </w:tc>
        <w:tc>
          <w:tcPr>
            <w:tcW w:w="94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4309</w:t>
            </w:r>
          </w:p>
        </w:tc>
        <w:tc>
          <w:tcPr>
            <w:tcW w:w="151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Вторник</w:t>
            </w:r>
          </w:p>
        </w:tc>
        <w:tc>
          <w:tcPr>
            <w:tcW w:w="1080"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1440" w:type="dxa"/>
            <w:gridSpan w:val="3"/>
            <w:tcBorders>
              <w:top w:val="single" w:sz="6" w:space="0" w:color="000000"/>
              <w:left w:val="single" w:sz="6" w:space="0" w:color="000000"/>
              <w:bottom w:val="single" w:sz="6" w:space="0" w:color="000000"/>
              <w:right w:val="single" w:sz="6" w:space="0" w:color="00000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22-14</w:t>
            </w:r>
          </w:p>
        </w:tc>
      </w:tr>
      <w:tr w:rsidR="00AE45FC" w:rsidRPr="00AE45FC" w:rsidTr="00AE45FC">
        <w:trPr>
          <w:trHeight w:val="375"/>
          <w:tblCellSpacing w:w="15" w:type="dxa"/>
        </w:trPr>
        <w:tc>
          <w:tcPr>
            <w:tcW w:w="175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Карпова</w:t>
            </w:r>
          </w:p>
        </w:tc>
        <w:tc>
          <w:tcPr>
            <w:tcW w:w="94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84305</w:t>
            </w:r>
          </w:p>
        </w:tc>
        <w:tc>
          <w:tcPr>
            <w:tcW w:w="151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Вторник</w:t>
            </w:r>
          </w:p>
        </w:tc>
        <w:tc>
          <w:tcPr>
            <w:tcW w:w="1080"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1440" w:type="dxa"/>
            <w:gridSpan w:val="3"/>
            <w:tcBorders>
              <w:top w:val="single" w:sz="6" w:space="0" w:color="000000"/>
              <w:left w:val="single" w:sz="6" w:space="0" w:color="000000"/>
              <w:bottom w:val="single" w:sz="6" w:space="0" w:color="000000"/>
              <w:right w:val="single" w:sz="6" w:space="0" w:color="00000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22-14</w:t>
            </w:r>
          </w:p>
        </w:tc>
      </w:tr>
      <w:tr w:rsidR="00AE45FC" w:rsidRPr="00AE45FC" w:rsidTr="00AE45FC">
        <w:trPr>
          <w:trHeight w:val="375"/>
          <w:tblCellSpacing w:w="15" w:type="dxa"/>
        </w:trPr>
        <w:tc>
          <w:tcPr>
            <w:tcW w:w="175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Смирнов</w:t>
            </w:r>
          </w:p>
        </w:tc>
        <w:tc>
          <w:tcPr>
            <w:tcW w:w="94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4306</w:t>
            </w:r>
          </w:p>
        </w:tc>
        <w:tc>
          <w:tcPr>
            <w:tcW w:w="151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Вторник</w:t>
            </w:r>
          </w:p>
        </w:tc>
        <w:tc>
          <w:tcPr>
            <w:tcW w:w="1080"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1440" w:type="dxa"/>
            <w:gridSpan w:val="3"/>
            <w:tcBorders>
              <w:top w:val="single" w:sz="6" w:space="0" w:color="000000"/>
              <w:left w:val="single" w:sz="6" w:space="0" w:color="000000"/>
              <w:bottom w:val="single" w:sz="6" w:space="0" w:color="000000"/>
              <w:right w:val="single" w:sz="6" w:space="0" w:color="00000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23-07</w:t>
            </w:r>
          </w:p>
        </w:tc>
      </w:tr>
      <w:tr w:rsidR="00AE45FC" w:rsidRPr="00AE45FC" w:rsidTr="00AE45FC">
        <w:trPr>
          <w:trHeight w:val="420"/>
          <w:tblCellSpacing w:w="15" w:type="dxa"/>
        </w:trPr>
        <w:tc>
          <w:tcPr>
            <w:tcW w:w="175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Смирнов</w:t>
            </w:r>
          </w:p>
        </w:tc>
        <w:tc>
          <w:tcPr>
            <w:tcW w:w="94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4309</w:t>
            </w:r>
          </w:p>
        </w:tc>
        <w:tc>
          <w:tcPr>
            <w:tcW w:w="1515"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Вторник</w:t>
            </w:r>
          </w:p>
        </w:tc>
        <w:tc>
          <w:tcPr>
            <w:tcW w:w="1080" w:type="dxa"/>
            <w:gridSpan w:val="2"/>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1440" w:type="dxa"/>
            <w:gridSpan w:val="3"/>
            <w:tcBorders>
              <w:top w:val="single" w:sz="6" w:space="0" w:color="000000"/>
              <w:left w:val="single" w:sz="6" w:space="0" w:color="000000"/>
              <w:bottom w:val="single" w:sz="6" w:space="0" w:color="000000"/>
              <w:right w:val="single" w:sz="6" w:space="0" w:color="000000"/>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23-07</w:t>
            </w:r>
          </w:p>
        </w:tc>
      </w:tr>
      <w:tr w:rsidR="00AE45FC" w:rsidRPr="00AE45FC" w:rsidTr="00AE45FC">
        <w:trPr>
          <w:trHeight w:val="75"/>
          <w:tblCellSpacing w:w="15" w:type="dxa"/>
        </w:trPr>
        <w:tc>
          <w:tcPr>
            <w:tcW w:w="180" w:type="dxa"/>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c>
          <w:tcPr>
            <w:tcW w:w="1740" w:type="dxa"/>
            <w:gridSpan w:val="2"/>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c>
          <w:tcPr>
            <w:tcW w:w="945" w:type="dxa"/>
            <w:gridSpan w:val="2"/>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c>
          <w:tcPr>
            <w:tcW w:w="1515" w:type="dxa"/>
            <w:gridSpan w:val="2"/>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c>
          <w:tcPr>
            <w:tcW w:w="1080" w:type="dxa"/>
            <w:gridSpan w:val="2"/>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c>
          <w:tcPr>
            <w:tcW w:w="45" w:type="dxa"/>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c>
          <w:tcPr>
            <w:tcW w:w="1230" w:type="dxa"/>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br/>
      </w:r>
      <w:r>
        <w:rPr>
          <w:rFonts w:ascii="Times New Roman" w:eastAsia="Times New Roman" w:hAnsi="Times New Roman" w:cs="Times New Roman"/>
          <w:noProof/>
          <w:sz w:val="24"/>
          <w:szCs w:val="24"/>
          <w:lang w:eastAsia="ru-RU"/>
        </w:rPr>
        <w:drawing>
          <wp:inline distT="0" distB="0" distL="0" distR="0">
            <wp:extent cx="5419725" cy="1666875"/>
            <wp:effectExtent l="19050" t="0" r="9525" b="0"/>
            <wp:docPr id="22" name="Рисунок 22" descr="https://refdb.ru/images/833/1665877/6dbf98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refdb.ru/images/833/1665877/6dbf9872.jpg"/>
                    <pic:cNvPicPr>
                      <a:picLocks noChangeAspect="1" noChangeArrowheads="1"/>
                    </pic:cNvPicPr>
                  </pic:nvPicPr>
                  <pic:blipFill>
                    <a:blip r:embed="rId14"/>
                    <a:srcRect/>
                    <a:stretch>
                      <a:fillRect/>
                    </a:stretch>
                  </pic:blipFill>
                  <pic:spPr bwMode="auto">
                    <a:xfrm>
                      <a:off x="0" y="0"/>
                      <a:ext cx="5419725" cy="1666875"/>
                    </a:xfrm>
                    <a:prstGeom prst="rect">
                      <a:avLst/>
                    </a:prstGeom>
                    <a:noFill/>
                    <a:ln w="9525">
                      <a:noFill/>
                      <a:miter lim="800000"/>
                      <a:headEnd/>
                      <a:tailEnd/>
                    </a:ln>
                  </pic:spPr>
                </pic:pic>
              </a:graphicData>
            </a:graphic>
          </wp:inline>
        </w:drawing>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Экземпляров набора </w:t>
      </w:r>
      <w:proofErr w:type="gramStart"/>
      <w:r w:rsidRPr="00AE45FC">
        <w:rPr>
          <w:rFonts w:ascii="Times New Roman" w:eastAsia="Times New Roman" w:hAnsi="Times New Roman" w:cs="Times New Roman"/>
          <w:sz w:val="24"/>
          <w:szCs w:val="24"/>
          <w:lang w:eastAsia="ru-RU"/>
        </w:rPr>
        <w:t>Ведет</w:t>
      </w:r>
      <w:proofErr w:type="gramEnd"/>
      <w:r w:rsidRPr="00AE45FC">
        <w:rPr>
          <w:rFonts w:ascii="Times New Roman" w:eastAsia="Times New Roman" w:hAnsi="Times New Roman" w:cs="Times New Roman"/>
          <w:sz w:val="24"/>
          <w:szCs w:val="24"/>
          <w:lang w:eastAsia="ru-RU"/>
        </w:rPr>
        <w:t xml:space="preserve"> занятия будет 3 (по числу преподавателей), экземпляром набора Занимается у будет 4 (по числу групп).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общем случае сетевая база данных представляет совокупность взаимосвязанных наборов, которые образуют на концептуальном уровне некоторый граф.</w:t>
      </w:r>
    </w:p>
    <w:p w:rsidR="00AE45FC" w:rsidRPr="00AE45FC" w:rsidRDefault="0044352E" w:rsidP="00AE45FC">
      <w:pPr>
        <w:pageBreakBefore/>
        <w:spacing w:before="100" w:beforeAutospacing="1" w:after="100" w:afterAutospacing="1"/>
        <w:jc w:val="center"/>
        <w:outlineLvl w:val="1"/>
        <w:rPr>
          <w:rFonts w:ascii="Times New Roman" w:eastAsia="Times New Roman" w:hAnsi="Times New Roman" w:cs="Times New Roman"/>
          <w:sz w:val="36"/>
          <w:szCs w:val="36"/>
          <w:lang w:eastAsia="ru-RU"/>
        </w:rPr>
      </w:pPr>
      <w:r>
        <w:rPr>
          <w:rFonts w:ascii="Times New Roman" w:eastAsia="Times New Roman" w:hAnsi="Times New Roman" w:cs="Times New Roman"/>
          <w:sz w:val="36"/>
          <w:szCs w:val="36"/>
          <w:lang w:eastAsia="ru-RU"/>
        </w:rPr>
        <w:t xml:space="preserve">8 </w:t>
      </w:r>
      <w:r w:rsidR="00AE45FC" w:rsidRPr="00AE45FC">
        <w:rPr>
          <w:rFonts w:ascii="Times New Roman" w:eastAsia="Times New Roman" w:hAnsi="Times New Roman" w:cs="Times New Roman"/>
          <w:sz w:val="36"/>
          <w:szCs w:val="36"/>
          <w:lang w:eastAsia="ru-RU"/>
        </w:rPr>
        <w:t>Реляционная модель данных</w:t>
      </w:r>
    </w:p>
    <w:p w:rsidR="003113ED" w:rsidRDefault="00AE45FC" w:rsidP="003113ED">
      <w:pPr>
        <w:spacing w:before="0" w:after="0"/>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w:t>
      </w:r>
      <w:r>
        <w:rPr>
          <w:rFonts w:ascii="Times New Roman" w:eastAsia="Times New Roman" w:hAnsi="Times New Roman" w:cs="Times New Roman"/>
          <w:noProof/>
          <w:sz w:val="24"/>
          <w:szCs w:val="24"/>
          <w:lang w:eastAsia="ru-RU"/>
        </w:rPr>
        <w:drawing>
          <wp:inline distT="0" distB="0" distL="0" distR="0">
            <wp:extent cx="5953125" cy="3581400"/>
            <wp:effectExtent l="19050" t="0" r="9525" b="0"/>
            <wp:docPr id="23" name="Рисунок 23" descr="https://refdb.ru/images/833/1665877/4d85af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refdb.ru/images/833/1665877/4d85afcf.png"/>
                    <pic:cNvPicPr>
                      <a:picLocks noChangeAspect="1" noChangeArrowheads="1"/>
                    </pic:cNvPicPr>
                  </pic:nvPicPr>
                  <pic:blipFill>
                    <a:blip r:embed="rId15"/>
                    <a:srcRect/>
                    <a:stretch>
                      <a:fillRect/>
                    </a:stretch>
                  </pic:blipFill>
                  <pic:spPr bwMode="auto">
                    <a:xfrm>
                      <a:off x="0" y="0"/>
                      <a:ext cx="5953125" cy="3581400"/>
                    </a:xfrm>
                    <a:prstGeom prst="rect">
                      <a:avLst/>
                    </a:prstGeom>
                    <a:noFill/>
                    <a:ln w="9525">
                      <a:noFill/>
                      <a:miter lim="800000"/>
                      <a:headEnd/>
                      <a:tailEnd/>
                    </a:ln>
                  </pic:spPr>
                </pic:pic>
              </a:graphicData>
            </a:graphic>
          </wp:inline>
        </w:drawing>
      </w:r>
    </w:p>
    <w:p w:rsidR="003113ED" w:rsidRDefault="003113ED" w:rsidP="003113ED">
      <w:pPr>
        <w:spacing w:before="0" w:after="0"/>
        <w:rPr>
          <w:rFonts w:ascii="Times New Roman" w:eastAsia="Times New Roman" w:hAnsi="Times New Roman" w:cs="Times New Roman"/>
          <w:sz w:val="24"/>
          <w:szCs w:val="24"/>
          <w:lang w:eastAsia="ru-RU"/>
        </w:rPr>
      </w:pPr>
    </w:p>
    <w:p w:rsidR="003113ED" w:rsidRPr="003113ED" w:rsidRDefault="003113ED" w:rsidP="003113ED">
      <w:pPr>
        <w:spacing w:before="100" w:beforeAutospacing="1" w:after="100" w:afterAutospacing="1"/>
        <w:jc w:val="center"/>
        <w:rPr>
          <w:rFonts w:ascii="Times New Roman" w:eastAsia="Times New Roman" w:hAnsi="Times New Roman" w:cs="Times New Roman"/>
          <w:sz w:val="28"/>
          <w:szCs w:val="28"/>
          <w:lang w:eastAsia="ru-RU"/>
        </w:rPr>
      </w:pPr>
      <w:r w:rsidRPr="003113ED">
        <w:rPr>
          <w:rFonts w:ascii="Times New Roman" w:eastAsia="Times New Roman" w:hAnsi="Times New Roman" w:cs="Times New Roman"/>
          <w:b/>
          <w:bCs/>
          <w:i/>
          <w:iCs/>
          <w:sz w:val="28"/>
          <w:szCs w:val="28"/>
          <w:lang w:eastAsia="ru-RU"/>
        </w:rPr>
        <w:t>Рис 9. Основные понятия реляционной модели</w:t>
      </w:r>
    </w:p>
    <w:p w:rsidR="003113ED" w:rsidRDefault="00E1018C" w:rsidP="003113ED">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7A302B" w:rsidRPr="003113ED">
        <w:rPr>
          <w:rFonts w:ascii="Times New Roman" w:eastAsia="Times New Roman" w:hAnsi="Times New Roman" w:cs="Times New Roman"/>
          <w:sz w:val="28"/>
          <w:szCs w:val="28"/>
          <w:lang w:eastAsia="ru-RU"/>
        </w:rPr>
        <w:t>Р</w:t>
      </w:r>
      <w:r w:rsidR="00AE45FC" w:rsidRPr="003113ED">
        <w:rPr>
          <w:rFonts w:ascii="Times New Roman" w:eastAsia="Times New Roman" w:hAnsi="Times New Roman" w:cs="Times New Roman"/>
          <w:sz w:val="28"/>
          <w:szCs w:val="28"/>
          <w:lang w:eastAsia="ru-RU"/>
        </w:rPr>
        <w:t>еляционная модель является удобной и наиболее привычной фор</w:t>
      </w:r>
      <w:r w:rsidR="00AE45FC" w:rsidRPr="003113ED">
        <w:rPr>
          <w:rFonts w:ascii="Times New Roman" w:eastAsia="Times New Roman" w:hAnsi="Times New Roman" w:cs="Times New Roman"/>
          <w:sz w:val="28"/>
          <w:szCs w:val="28"/>
          <w:lang w:eastAsia="ru-RU"/>
        </w:rPr>
        <w:softHyphen/>
        <w:t>мой представления данных в виде таблицы. В отличие от иерархиче</w:t>
      </w:r>
      <w:r w:rsidR="00AE45FC" w:rsidRPr="003113ED">
        <w:rPr>
          <w:rFonts w:ascii="Times New Roman" w:eastAsia="Times New Roman" w:hAnsi="Times New Roman" w:cs="Times New Roman"/>
          <w:sz w:val="28"/>
          <w:szCs w:val="28"/>
          <w:lang w:eastAsia="ru-RU"/>
        </w:rPr>
        <w:softHyphen/>
        <w:t xml:space="preserve">ской и сетевой моделей, такой способ представления: </w:t>
      </w:r>
    </w:p>
    <w:p w:rsidR="003113ED" w:rsidRDefault="00AE45FC" w:rsidP="003113ED">
      <w:pPr>
        <w:spacing w:before="0" w:after="0"/>
        <w:rPr>
          <w:rFonts w:ascii="Times New Roman" w:eastAsia="Times New Roman" w:hAnsi="Times New Roman" w:cs="Times New Roman"/>
          <w:sz w:val="28"/>
          <w:szCs w:val="28"/>
          <w:lang w:eastAsia="ru-RU"/>
        </w:rPr>
      </w:pPr>
      <w:r w:rsidRPr="003113ED">
        <w:rPr>
          <w:rFonts w:ascii="Times New Roman" w:eastAsia="Times New Roman" w:hAnsi="Times New Roman" w:cs="Times New Roman"/>
          <w:sz w:val="28"/>
          <w:szCs w:val="28"/>
          <w:lang w:eastAsia="ru-RU"/>
        </w:rPr>
        <w:t xml:space="preserve">1) понятен пользователю-непрограммисту; </w:t>
      </w:r>
    </w:p>
    <w:p w:rsidR="003113ED" w:rsidRDefault="00AE45FC" w:rsidP="003113ED">
      <w:pPr>
        <w:spacing w:before="0" w:after="0"/>
        <w:rPr>
          <w:rFonts w:ascii="Times New Roman" w:eastAsia="Times New Roman" w:hAnsi="Times New Roman" w:cs="Times New Roman"/>
          <w:sz w:val="28"/>
          <w:szCs w:val="28"/>
          <w:lang w:eastAsia="ru-RU"/>
        </w:rPr>
      </w:pPr>
      <w:r w:rsidRPr="003113ED">
        <w:rPr>
          <w:rFonts w:ascii="Times New Roman" w:eastAsia="Times New Roman" w:hAnsi="Times New Roman" w:cs="Times New Roman"/>
          <w:sz w:val="28"/>
          <w:szCs w:val="28"/>
          <w:lang w:eastAsia="ru-RU"/>
        </w:rPr>
        <w:t xml:space="preserve">2) позволяет легко изменять схему </w:t>
      </w:r>
      <w:r w:rsidR="00E1018C">
        <w:rPr>
          <w:rFonts w:ascii="Times New Roman" w:eastAsia="Times New Roman" w:hAnsi="Times New Roman" w:cs="Times New Roman"/>
          <w:sz w:val="28"/>
          <w:szCs w:val="28"/>
          <w:lang w:eastAsia="ru-RU"/>
        </w:rPr>
        <w:t>–</w:t>
      </w:r>
      <w:r w:rsidRPr="003113ED">
        <w:rPr>
          <w:rFonts w:ascii="Times New Roman" w:eastAsia="Times New Roman" w:hAnsi="Times New Roman" w:cs="Times New Roman"/>
          <w:sz w:val="28"/>
          <w:szCs w:val="28"/>
          <w:lang w:eastAsia="ru-RU"/>
        </w:rPr>
        <w:t xml:space="preserve"> присоединять новые элементы данных и записи без изменения соот</w:t>
      </w:r>
      <w:r w:rsidRPr="003113ED">
        <w:rPr>
          <w:rFonts w:ascii="Times New Roman" w:eastAsia="Times New Roman" w:hAnsi="Times New Roman" w:cs="Times New Roman"/>
          <w:sz w:val="28"/>
          <w:szCs w:val="28"/>
          <w:lang w:eastAsia="ru-RU"/>
        </w:rPr>
        <w:softHyphen/>
        <w:t>ветствующих подсхем;</w:t>
      </w:r>
    </w:p>
    <w:p w:rsidR="00AE45FC" w:rsidRPr="003113ED" w:rsidRDefault="00AE45FC" w:rsidP="00E1018C">
      <w:pPr>
        <w:spacing w:before="0" w:after="0"/>
        <w:rPr>
          <w:rFonts w:ascii="Times New Roman" w:eastAsia="Times New Roman" w:hAnsi="Times New Roman" w:cs="Times New Roman"/>
          <w:sz w:val="28"/>
          <w:szCs w:val="28"/>
          <w:lang w:eastAsia="ru-RU"/>
        </w:rPr>
      </w:pPr>
      <w:r w:rsidRPr="003113ED">
        <w:rPr>
          <w:rFonts w:ascii="Times New Roman" w:eastAsia="Times New Roman" w:hAnsi="Times New Roman" w:cs="Times New Roman"/>
          <w:sz w:val="28"/>
          <w:szCs w:val="28"/>
          <w:lang w:eastAsia="ru-RU"/>
        </w:rPr>
        <w:t xml:space="preserve"> 3) обеспечивает необходимую гибкость при обработке непредвиденных запросов.</w:t>
      </w:r>
    </w:p>
    <w:p w:rsidR="00AE45FC" w:rsidRPr="00AE45FC" w:rsidRDefault="00E1018C" w:rsidP="00E1018C">
      <w:pPr>
        <w:spacing w:before="0" w:after="0"/>
        <w:rPr>
          <w:rFonts w:ascii="Times New Roman" w:eastAsia="Times New Roman" w:hAnsi="Times New Roman" w:cs="Times New Roman"/>
          <w:sz w:val="24"/>
          <w:szCs w:val="24"/>
          <w:lang w:eastAsia="ru-RU"/>
        </w:rPr>
      </w:pPr>
      <w:r>
        <w:rPr>
          <w:rFonts w:ascii="Times New Roman" w:eastAsia="Times New Roman" w:hAnsi="Times New Roman" w:cs="Times New Roman"/>
          <w:sz w:val="28"/>
          <w:szCs w:val="28"/>
          <w:lang w:eastAsia="ru-RU"/>
        </w:rPr>
        <w:tab/>
      </w:r>
      <w:r w:rsidR="00AE45FC" w:rsidRPr="00E1018C">
        <w:rPr>
          <w:rFonts w:ascii="Times New Roman" w:eastAsia="Times New Roman" w:hAnsi="Times New Roman" w:cs="Times New Roman"/>
          <w:sz w:val="28"/>
          <w:szCs w:val="28"/>
          <w:lang w:eastAsia="ru-RU"/>
        </w:rPr>
        <w:t>Одним из основных преимуществ реляционной модели является ее однородность. Все данные рассматриваются как хранимые в таб</w:t>
      </w:r>
      <w:r w:rsidR="00AE45FC" w:rsidRPr="00E1018C">
        <w:rPr>
          <w:rFonts w:ascii="Times New Roman" w:eastAsia="Times New Roman" w:hAnsi="Times New Roman" w:cs="Times New Roman"/>
          <w:sz w:val="28"/>
          <w:szCs w:val="28"/>
          <w:lang w:eastAsia="ru-RU"/>
        </w:rPr>
        <w:softHyphen/>
        <w:t>лицах, в которых каждая строка имеет один и тот же формат. Каждая строка в таблице представляет некоторый объект реального мира или соотношение между объектами</w:t>
      </w:r>
      <w:r w:rsidR="00AE45FC" w:rsidRPr="00AE45FC">
        <w:rPr>
          <w:rFonts w:ascii="Times New Roman" w:eastAsia="Times New Roman" w:hAnsi="Times New Roman" w:cs="Times New Roman"/>
          <w:sz w:val="24"/>
          <w:szCs w:val="24"/>
          <w:lang w:eastAsia="ru-RU"/>
        </w:rPr>
        <w:t xml:space="preserve">. </w:t>
      </w:r>
    </w:p>
    <w:p w:rsidR="00E1018C" w:rsidRDefault="00E1018C" w:rsidP="00E1018C">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t>К основными понятиям</w:t>
      </w:r>
      <w:r w:rsidR="00AE45FC" w:rsidRPr="00E1018C">
        <w:rPr>
          <w:rFonts w:ascii="Times New Roman" w:eastAsia="Times New Roman" w:hAnsi="Times New Roman" w:cs="Times New Roman"/>
          <w:sz w:val="28"/>
          <w:szCs w:val="28"/>
          <w:lang w:eastAsia="ru-RU"/>
        </w:rPr>
        <w:t>, с помощью которых определяется реля</w:t>
      </w:r>
      <w:r w:rsidR="00AE45FC" w:rsidRPr="00E1018C">
        <w:rPr>
          <w:rFonts w:ascii="Times New Roman" w:eastAsia="Times New Roman" w:hAnsi="Times New Roman" w:cs="Times New Roman"/>
          <w:sz w:val="28"/>
          <w:szCs w:val="28"/>
          <w:lang w:eastAsia="ru-RU"/>
        </w:rPr>
        <w:softHyphen/>
        <w:t xml:space="preserve">ционная модель, </w:t>
      </w:r>
      <w:r>
        <w:rPr>
          <w:rFonts w:ascii="Times New Roman" w:eastAsia="Times New Roman" w:hAnsi="Times New Roman" w:cs="Times New Roman"/>
          <w:sz w:val="28"/>
          <w:szCs w:val="28"/>
          <w:lang w:eastAsia="ru-RU"/>
        </w:rPr>
        <w:t>относятся</w:t>
      </w:r>
      <w:r w:rsidR="00AE45FC" w:rsidRPr="00E1018C">
        <w:rPr>
          <w:rFonts w:ascii="Times New Roman" w:eastAsia="Times New Roman" w:hAnsi="Times New Roman" w:cs="Times New Roman"/>
          <w:sz w:val="28"/>
          <w:szCs w:val="28"/>
          <w:lang w:eastAsia="ru-RU"/>
        </w:rPr>
        <w:t xml:space="preserve">: </w:t>
      </w:r>
    </w:p>
    <w:p w:rsidR="00E1018C" w:rsidRPr="00E1018C" w:rsidRDefault="00AE45FC" w:rsidP="00E1018C">
      <w:pPr>
        <w:pStyle w:val="a8"/>
        <w:numPr>
          <w:ilvl w:val="0"/>
          <w:numId w:val="26"/>
        </w:num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домен,</w:t>
      </w:r>
    </w:p>
    <w:p w:rsidR="00E1018C" w:rsidRPr="00E1018C" w:rsidRDefault="00AE45FC" w:rsidP="00E1018C">
      <w:pPr>
        <w:pStyle w:val="a8"/>
        <w:numPr>
          <w:ilvl w:val="0"/>
          <w:numId w:val="26"/>
        </w:num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отношение,</w:t>
      </w:r>
    </w:p>
    <w:p w:rsidR="00E1018C" w:rsidRPr="00E1018C" w:rsidRDefault="00AE45FC" w:rsidP="00E1018C">
      <w:pPr>
        <w:pStyle w:val="a8"/>
        <w:numPr>
          <w:ilvl w:val="0"/>
          <w:numId w:val="26"/>
        </w:num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кортеж,</w:t>
      </w:r>
    </w:p>
    <w:p w:rsidR="00E1018C" w:rsidRPr="00E1018C" w:rsidRDefault="00AE45FC" w:rsidP="00E1018C">
      <w:pPr>
        <w:pStyle w:val="a8"/>
        <w:numPr>
          <w:ilvl w:val="0"/>
          <w:numId w:val="26"/>
        </w:num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кардинальность,</w:t>
      </w:r>
    </w:p>
    <w:p w:rsidR="00E1018C" w:rsidRPr="00E1018C" w:rsidRDefault="00AE45FC" w:rsidP="00E1018C">
      <w:pPr>
        <w:pStyle w:val="a8"/>
        <w:numPr>
          <w:ilvl w:val="0"/>
          <w:numId w:val="26"/>
        </w:num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атрибуты,</w:t>
      </w:r>
    </w:p>
    <w:p w:rsidR="00E1018C" w:rsidRPr="00E1018C" w:rsidRDefault="00AE45FC" w:rsidP="00E1018C">
      <w:pPr>
        <w:pStyle w:val="a8"/>
        <w:numPr>
          <w:ilvl w:val="0"/>
          <w:numId w:val="26"/>
        </w:num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степень,</w:t>
      </w:r>
    </w:p>
    <w:p w:rsidR="00E1018C" w:rsidRDefault="00AE45FC" w:rsidP="00E1018C">
      <w:pPr>
        <w:pStyle w:val="a8"/>
        <w:numPr>
          <w:ilvl w:val="0"/>
          <w:numId w:val="26"/>
        </w:num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первичный ключ.</w:t>
      </w:r>
    </w:p>
    <w:p w:rsidR="00AE45FC" w:rsidRPr="00E1018C" w:rsidRDefault="00AE45FC" w:rsidP="00AE45FC">
      <w:pPr>
        <w:spacing w:before="100" w:beforeAutospacing="1" w:after="100" w:afterAutospacing="1"/>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i/>
          <w:iCs/>
          <w:sz w:val="28"/>
          <w:szCs w:val="28"/>
          <w:lang w:eastAsia="ru-RU"/>
        </w:rPr>
        <w:t xml:space="preserve">Таблица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790"/>
        <w:gridCol w:w="3735"/>
      </w:tblGrid>
      <w:tr w:rsidR="00AE45FC" w:rsidRPr="00AE45FC" w:rsidTr="00AE45FC">
        <w:trPr>
          <w:trHeight w:val="270"/>
          <w:tblCellSpacing w:w="15" w:type="dxa"/>
        </w:trPr>
        <w:tc>
          <w:tcPr>
            <w:tcW w:w="27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Домен </w:t>
            </w:r>
          </w:p>
        </w:tc>
        <w:tc>
          <w:tcPr>
            <w:tcW w:w="369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Совокупность допустимых значений </w:t>
            </w:r>
          </w:p>
        </w:tc>
      </w:tr>
      <w:tr w:rsidR="00AE45FC" w:rsidRPr="00AE45FC" w:rsidTr="00AE45FC">
        <w:trPr>
          <w:trHeight w:val="255"/>
          <w:tblCellSpacing w:w="15" w:type="dxa"/>
        </w:trPr>
        <w:tc>
          <w:tcPr>
            <w:tcW w:w="27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Кортеж </w:t>
            </w:r>
          </w:p>
        </w:tc>
        <w:tc>
          <w:tcPr>
            <w:tcW w:w="369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Таблица </w:t>
            </w:r>
          </w:p>
        </w:tc>
      </w:tr>
      <w:tr w:rsidR="00AE45FC" w:rsidRPr="00AE45FC" w:rsidTr="00AE45FC">
        <w:trPr>
          <w:trHeight w:val="255"/>
          <w:tblCellSpacing w:w="15" w:type="dxa"/>
        </w:trPr>
        <w:tc>
          <w:tcPr>
            <w:tcW w:w="27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Кардинальность </w:t>
            </w:r>
          </w:p>
        </w:tc>
        <w:tc>
          <w:tcPr>
            <w:tcW w:w="369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Количество строк в таблице </w:t>
            </w:r>
          </w:p>
        </w:tc>
      </w:tr>
      <w:tr w:rsidR="00AE45FC" w:rsidRPr="00AE45FC" w:rsidTr="00AE45FC">
        <w:trPr>
          <w:trHeight w:val="255"/>
          <w:tblCellSpacing w:w="15" w:type="dxa"/>
        </w:trPr>
        <w:tc>
          <w:tcPr>
            <w:tcW w:w="27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Атрибут </w:t>
            </w:r>
          </w:p>
        </w:tc>
        <w:tc>
          <w:tcPr>
            <w:tcW w:w="369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Поле, столбец таблицы </w:t>
            </w:r>
          </w:p>
        </w:tc>
      </w:tr>
      <w:tr w:rsidR="00AE45FC" w:rsidRPr="00AE45FC" w:rsidTr="00AE45FC">
        <w:trPr>
          <w:trHeight w:val="240"/>
          <w:tblCellSpacing w:w="15" w:type="dxa"/>
        </w:trPr>
        <w:tc>
          <w:tcPr>
            <w:tcW w:w="27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Степень отношения </w:t>
            </w:r>
          </w:p>
        </w:tc>
        <w:tc>
          <w:tcPr>
            <w:tcW w:w="369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Количество полей (столбцов) </w:t>
            </w:r>
          </w:p>
        </w:tc>
      </w:tr>
      <w:tr w:rsidR="00AE45FC" w:rsidRPr="00AE45FC" w:rsidTr="00AE45FC">
        <w:trPr>
          <w:trHeight w:val="270"/>
          <w:tblCellSpacing w:w="15" w:type="dxa"/>
        </w:trPr>
        <w:tc>
          <w:tcPr>
            <w:tcW w:w="27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Первичный ключ </w:t>
            </w:r>
          </w:p>
        </w:tc>
        <w:tc>
          <w:tcPr>
            <w:tcW w:w="369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Уникальный идентификатор </w:t>
            </w:r>
          </w:p>
        </w:tc>
      </w:tr>
    </w:tbl>
    <w:p w:rsidR="00AE45FC" w:rsidRPr="00E1018C" w:rsidRDefault="00AE45FC" w:rsidP="00E1018C">
      <w:p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i/>
          <w:iCs/>
          <w:sz w:val="28"/>
          <w:szCs w:val="28"/>
          <w:lang w:eastAsia="ru-RU"/>
        </w:rPr>
        <w:t xml:space="preserve">Домен — </w:t>
      </w:r>
      <w:r w:rsidRPr="00E1018C">
        <w:rPr>
          <w:rFonts w:ascii="Times New Roman" w:eastAsia="Times New Roman" w:hAnsi="Times New Roman" w:cs="Times New Roman"/>
          <w:sz w:val="28"/>
          <w:szCs w:val="28"/>
          <w:lang w:eastAsia="ru-RU"/>
        </w:rPr>
        <w:t>это совокупность значений, из которой берутся значе</w:t>
      </w:r>
      <w:r w:rsidRPr="00E1018C">
        <w:rPr>
          <w:rFonts w:ascii="Times New Roman" w:eastAsia="Times New Roman" w:hAnsi="Times New Roman" w:cs="Times New Roman"/>
          <w:sz w:val="28"/>
          <w:szCs w:val="28"/>
          <w:lang w:eastAsia="ru-RU"/>
        </w:rPr>
        <w:softHyphen/>
        <w:t>ния соответствующих атрибутов определенного отношения. С точки зрения программирования, домен — это тип данных, определяемый системой (стандартный) или пользователем.</w:t>
      </w:r>
    </w:p>
    <w:p w:rsidR="00E1018C" w:rsidRPr="00AE45FC" w:rsidRDefault="00E1018C" w:rsidP="00E1018C">
      <w:pPr>
        <w:spacing w:before="0" w:after="0"/>
        <w:rPr>
          <w:rFonts w:ascii="Times New Roman" w:eastAsia="Times New Roman" w:hAnsi="Times New Roman" w:cs="Times New Roman"/>
          <w:sz w:val="24"/>
          <w:szCs w:val="24"/>
          <w:lang w:eastAsia="ru-RU"/>
        </w:rPr>
      </w:pPr>
      <w:r>
        <w:rPr>
          <w:rFonts w:ascii="Times New Roman" w:eastAsia="Times New Roman" w:hAnsi="Times New Roman" w:cs="Times New Roman"/>
          <w:i/>
          <w:iCs/>
          <w:sz w:val="28"/>
          <w:szCs w:val="28"/>
          <w:lang w:eastAsia="ru-RU"/>
        </w:rPr>
        <w:tab/>
      </w:r>
      <w:r w:rsidR="00AE45FC" w:rsidRPr="00E1018C">
        <w:rPr>
          <w:rFonts w:ascii="Times New Roman" w:eastAsia="Times New Roman" w:hAnsi="Times New Roman" w:cs="Times New Roman"/>
          <w:i/>
          <w:iCs/>
          <w:sz w:val="28"/>
          <w:szCs w:val="28"/>
          <w:lang w:eastAsia="ru-RU"/>
        </w:rPr>
        <w:t xml:space="preserve">Первичный ключ — </w:t>
      </w:r>
      <w:r w:rsidR="00AE45FC" w:rsidRPr="00E1018C">
        <w:rPr>
          <w:rFonts w:ascii="Times New Roman" w:eastAsia="Times New Roman" w:hAnsi="Times New Roman" w:cs="Times New Roman"/>
          <w:sz w:val="28"/>
          <w:szCs w:val="28"/>
          <w:lang w:eastAsia="ru-RU"/>
        </w:rPr>
        <w:t>это столбец или некоторое подмножество столбцов, которые уникально, т. е. единственным образом опреде</w:t>
      </w:r>
      <w:r w:rsidR="00AE45FC" w:rsidRPr="00E1018C">
        <w:rPr>
          <w:rFonts w:ascii="Times New Roman" w:eastAsia="Times New Roman" w:hAnsi="Times New Roman" w:cs="Times New Roman"/>
          <w:sz w:val="28"/>
          <w:szCs w:val="28"/>
          <w:lang w:eastAsia="ru-RU"/>
        </w:rPr>
        <w:softHyphen/>
        <w:t>ляют строки. Первичный ключ, который включает более одного столбца, называется множественным, или комбинированным, или составным. Правило целостности объектов утверждает, что первич</w:t>
      </w:r>
      <w:r w:rsidR="00AE45FC" w:rsidRPr="00E1018C">
        <w:rPr>
          <w:rFonts w:ascii="Times New Roman" w:eastAsia="Times New Roman" w:hAnsi="Times New Roman" w:cs="Times New Roman"/>
          <w:sz w:val="28"/>
          <w:szCs w:val="28"/>
          <w:lang w:eastAsia="ru-RU"/>
        </w:rPr>
        <w:softHyphen/>
        <w:t>ный ключ не может быть полностью или частично пустым.</w:t>
      </w:r>
      <w:r>
        <w:rPr>
          <w:rFonts w:ascii="Times New Roman" w:eastAsia="Times New Roman" w:hAnsi="Times New Roman" w:cs="Times New Roman"/>
          <w:sz w:val="28"/>
          <w:szCs w:val="28"/>
          <w:lang w:eastAsia="ru-RU"/>
        </w:rPr>
        <w:t xml:space="preserve"> (</w:t>
      </w:r>
      <w:r w:rsidRPr="00E1018C">
        <w:rPr>
          <w:rFonts w:ascii="Times New Roman" w:eastAsia="Times New Roman" w:hAnsi="Times New Roman" w:cs="Times New Roman"/>
          <w:sz w:val="28"/>
          <w:szCs w:val="28"/>
          <w:lang w:eastAsia="ru-RU"/>
        </w:rPr>
        <w:t>Остальные ключи, которые можно также использовать в качест</w:t>
      </w:r>
      <w:r w:rsidRPr="00E1018C">
        <w:rPr>
          <w:rFonts w:ascii="Times New Roman" w:eastAsia="Times New Roman" w:hAnsi="Times New Roman" w:cs="Times New Roman"/>
          <w:sz w:val="28"/>
          <w:szCs w:val="28"/>
          <w:lang w:eastAsia="ru-RU"/>
        </w:rPr>
        <w:softHyphen/>
        <w:t xml:space="preserve">ве первичных, называются потенциальными или </w:t>
      </w:r>
      <w:r w:rsidRPr="00E1018C">
        <w:rPr>
          <w:rFonts w:ascii="Times New Roman" w:eastAsia="Times New Roman" w:hAnsi="Times New Roman" w:cs="Times New Roman"/>
          <w:i/>
          <w:iCs/>
          <w:sz w:val="28"/>
          <w:szCs w:val="28"/>
          <w:lang w:eastAsia="ru-RU"/>
        </w:rPr>
        <w:t xml:space="preserve">альтернативными </w:t>
      </w:r>
      <w:r w:rsidRPr="00E1018C">
        <w:rPr>
          <w:rFonts w:ascii="Times New Roman" w:eastAsia="Times New Roman" w:hAnsi="Times New Roman" w:cs="Times New Roman"/>
          <w:sz w:val="28"/>
          <w:szCs w:val="28"/>
          <w:lang w:eastAsia="ru-RU"/>
        </w:rPr>
        <w:t>ключами).</w:t>
      </w:r>
    </w:p>
    <w:p w:rsidR="00AE45FC" w:rsidRPr="00E1018C" w:rsidRDefault="00E1018C" w:rsidP="00E1018C">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i/>
          <w:sz w:val="28"/>
          <w:szCs w:val="28"/>
          <w:lang w:eastAsia="ru-RU"/>
        </w:rPr>
        <w:tab/>
      </w:r>
      <w:r w:rsidR="00AE45FC" w:rsidRPr="00E1018C">
        <w:rPr>
          <w:rFonts w:ascii="Times New Roman" w:eastAsia="Times New Roman" w:hAnsi="Times New Roman" w:cs="Times New Roman"/>
          <w:i/>
          <w:sz w:val="28"/>
          <w:szCs w:val="28"/>
          <w:lang w:eastAsia="ru-RU"/>
        </w:rPr>
        <w:t>Внешний ключ</w:t>
      </w:r>
      <w:r w:rsidR="00AE45FC" w:rsidRPr="00E1018C">
        <w:rPr>
          <w:rFonts w:ascii="Times New Roman" w:eastAsia="Times New Roman" w:hAnsi="Times New Roman" w:cs="Times New Roman"/>
          <w:sz w:val="28"/>
          <w:szCs w:val="28"/>
          <w:lang w:eastAsia="ru-RU"/>
        </w:rPr>
        <w:t xml:space="preserve"> — это столбец или подмножество одной таблицы, который может служить в качестве первичного ключа для другой таблицы. Внешний ключ таблицы является ссылкой на первичный ключ другой таблицы. Правило ссылочной целостности гласит, что внешний ключ может быть либо пустым, либо соответствовать зна</w:t>
      </w:r>
      <w:r w:rsidR="00AE45FC" w:rsidRPr="00E1018C">
        <w:rPr>
          <w:rFonts w:ascii="Times New Roman" w:eastAsia="Times New Roman" w:hAnsi="Times New Roman" w:cs="Times New Roman"/>
          <w:sz w:val="28"/>
          <w:szCs w:val="28"/>
          <w:lang w:eastAsia="ru-RU"/>
        </w:rPr>
        <w:softHyphen/>
        <w:t>чению первичного ключа, на который он ссылается. Внешние клю</w:t>
      </w:r>
      <w:r w:rsidR="00AE45FC" w:rsidRPr="00E1018C">
        <w:rPr>
          <w:rFonts w:ascii="Times New Roman" w:eastAsia="Times New Roman" w:hAnsi="Times New Roman" w:cs="Times New Roman"/>
          <w:sz w:val="28"/>
          <w:szCs w:val="28"/>
          <w:lang w:eastAsia="ru-RU"/>
        </w:rPr>
        <w:softHyphen/>
        <w:t>чи являются неотъемлемой частью реляционной модели, поскольку реализуют связи между таблицами базы данных.</w:t>
      </w:r>
    </w:p>
    <w:p w:rsidR="00AE45FC" w:rsidRPr="00E1018C" w:rsidRDefault="00E1018C" w:rsidP="00E1018C">
      <w:pPr>
        <w:spacing w:before="0"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E1018C">
        <w:rPr>
          <w:rFonts w:ascii="Times New Roman" w:eastAsia="Times New Roman" w:hAnsi="Times New Roman" w:cs="Times New Roman"/>
          <w:sz w:val="28"/>
          <w:szCs w:val="28"/>
          <w:lang w:eastAsia="ru-RU"/>
        </w:rPr>
        <w:t>Внешний ключ, как и первичный, тоже может представ</w:t>
      </w:r>
      <w:r w:rsidR="00AE45FC" w:rsidRPr="00E1018C">
        <w:rPr>
          <w:rFonts w:ascii="Times New Roman" w:eastAsia="Times New Roman" w:hAnsi="Times New Roman" w:cs="Times New Roman"/>
          <w:sz w:val="28"/>
          <w:szCs w:val="28"/>
          <w:lang w:eastAsia="ru-RU"/>
        </w:rPr>
        <w:softHyphen/>
        <w:t>лять собой комбинацию столбцов. На практике внешний ключ все</w:t>
      </w:r>
      <w:r w:rsidR="00AE45FC" w:rsidRPr="00E1018C">
        <w:rPr>
          <w:rFonts w:ascii="Times New Roman" w:eastAsia="Times New Roman" w:hAnsi="Times New Roman" w:cs="Times New Roman"/>
          <w:sz w:val="28"/>
          <w:szCs w:val="28"/>
          <w:lang w:eastAsia="ru-RU"/>
        </w:rPr>
        <w:softHyphen/>
        <w:t>гда будет составным (состоящим из нескольких столбцов), если он ссылается на составной первичный ключ в другой таблице. Количество столбцов и их типы данных в первичном и внешнем ключах совпадают.</w:t>
      </w:r>
    </w:p>
    <w:p w:rsidR="00AE45FC" w:rsidRPr="00E1018C" w:rsidRDefault="00E1018C" w:rsidP="00E1018C">
      <w:pPr>
        <w:spacing w:before="0" w:after="0"/>
        <w:jc w:val="lef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E45FC" w:rsidRPr="00E1018C">
        <w:rPr>
          <w:rFonts w:ascii="Times New Roman" w:eastAsia="Times New Roman" w:hAnsi="Times New Roman" w:cs="Times New Roman"/>
          <w:sz w:val="28"/>
          <w:szCs w:val="28"/>
          <w:lang w:eastAsia="ru-RU"/>
        </w:rPr>
        <w:t xml:space="preserve">Если таблица связана с несколькими другими таблицами, она может иметь несколько внешних ключей. </w:t>
      </w:r>
    </w:p>
    <w:p w:rsidR="00AE45FC" w:rsidRPr="00E1018C" w:rsidRDefault="00AE45FC" w:rsidP="00E1018C">
      <w:p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Модель предъявляет к таблицам следующие требования:</w:t>
      </w:r>
    </w:p>
    <w:p w:rsidR="00AE45FC" w:rsidRPr="00E1018C" w:rsidRDefault="00AE45FC" w:rsidP="00E1018C">
      <w:p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1) данные в ячейках таблицы должны быть структурно неделимыми</w:t>
      </w:r>
      <w:r w:rsidR="00E1018C">
        <w:rPr>
          <w:rFonts w:ascii="Times New Roman" w:eastAsia="Times New Roman" w:hAnsi="Times New Roman" w:cs="Times New Roman"/>
          <w:sz w:val="28"/>
          <w:szCs w:val="28"/>
          <w:lang w:eastAsia="ru-RU"/>
        </w:rPr>
        <w:t>;</w:t>
      </w:r>
    </w:p>
    <w:p w:rsidR="00AE45FC" w:rsidRPr="00E1018C" w:rsidRDefault="00AE45FC" w:rsidP="00E1018C">
      <w:p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2) данные в одном столбце должны быть одного типа;</w:t>
      </w:r>
    </w:p>
    <w:p w:rsidR="00AE45FC" w:rsidRPr="00E1018C" w:rsidRDefault="00AE45FC" w:rsidP="00E1018C">
      <w:p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3) каждый столбец должен быть уникальным (недопустимо дуб</w:t>
      </w:r>
      <w:r w:rsidRPr="00E1018C">
        <w:rPr>
          <w:rFonts w:ascii="Times New Roman" w:eastAsia="Times New Roman" w:hAnsi="Times New Roman" w:cs="Times New Roman"/>
          <w:sz w:val="28"/>
          <w:szCs w:val="28"/>
          <w:lang w:eastAsia="ru-RU"/>
        </w:rPr>
        <w:softHyphen/>
        <w:t>лирование столбцов);</w:t>
      </w:r>
    </w:p>
    <w:p w:rsidR="00AE45FC" w:rsidRPr="00E1018C" w:rsidRDefault="00AE45FC" w:rsidP="00E1018C">
      <w:p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4) столбцы размещаются в произвольном порядке;</w:t>
      </w:r>
    </w:p>
    <w:p w:rsidR="00AE45FC" w:rsidRPr="00E1018C" w:rsidRDefault="00AE45FC" w:rsidP="00E1018C">
      <w:p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5) строки размещаются в таблице также в произвольном по</w:t>
      </w:r>
      <w:r w:rsidRPr="00E1018C">
        <w:rPr>
          <w:rFonts w:ascii="Times New Roman" w:eastAsia="Times New Roman" w:hAnsi="Times New Roman" w:cs="Times New Roman"/>
          <w:sz w:val="28"/>
          <w:szCs w:val="28"/>
          <w:lang w:eastAsia="ru-RU"/>
        </w:rPr>
        <w:softHyphen/>
        <w:t>рядке;</w:t>
      </w:r>
    </w:p>
    <w:p w:rsidR="00AE45FC" w:rsidRPr="00E1018C" w:rsidRDefault="00AE45FC" w:rsidP="00E1018C">
      <w:pPr>
        <w:spacing w:before="0" w:after="0"/>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6) столбцы имеют уникальные наименования.</w:t>
      </w:r>
    </w:p>
    <w:p w:rsidR="00AE45FC" w:rsidRPr="00E1018C" w:rsidRDefault="00AE45FC" w:rsidP="00AE45FC">
      <w:pPr>
        <w:spacing w:before="100" w:beforeAutospacing="1" w:after="100" w:afterAutospacing="1"/>
        <w:jc w:val="left"/>
        <w:rPr>
          <w:rFonts w:ascii="Times New Roman" w:eastAsia="Times New Roman" w:hAnsi="Times New Roman" w:cs="Times New Roman"/>
          <w:sz w:val="28"/>
          <w:szCs w:val="28"/>
          <w:lang w:eastAsia="ru-RU"/>
        </w:rPr>
      </w:pPr>
      <w:r w:rsidRPr="00E1018C">
        <w:rPr>
          <w:rFonts w:ascii="Times New Roman" w:eastAsia="Times New Roman" w:hAnsi="Times New Roman" w:cs="Times New Roman"/>
          <w:sz w:val="28"/>
          <w:szCs w:val="28"/>
          <w:lang w:eastAsia="ru-RU"/>
        </w:rPr>
        <w:t>Концепция реляционной модели определяется следую</w:t>
      </w:r>
      <w:r w:rsidRPr="00E1018C">
        <w:rPr>
          <w:rFonts w:ascii="Times New Roman" w:eastAsia="Times New Roman" w:hAnsi="Times New Roman" w:cs="Times New Roman"/>
          <w:sz w:val="28"/>
          <w:szCs w:val="28"/>
          <w:lang w:eastAsia="ru-RU"/>
        </w:rPr>
        <w:softHyphen/>
        <w:t>щими двенадцатью правилами.</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AE45FC">
        <w:rPr>
          <w:rFonts w:ascii="Times New Roman" w:eastAsia="Times New Roman" w:hAnsi="Times New Roman" w:cs="Times New Roman"/>
          <w:sz w:val="24"/>
          <w:szCs w:val="24"/>
          <w:lang w:eastAsia="ru-RU"/>
        </w:rPr>
        <w:t xml:space="preserve">1. </w:t>
      </w:r>
      <w:r w:rsidRPr="00692078">
        <w:rPr>
          <w:rFonts w:ascii="Times New Roman" w:eastAsia="Times New Roman" w:hAnsi="Times New Roman" w:cs="Times New Roman"/>
          <w:i/>
          <w:iCs/>
          <w:sz w:val="28"/>
          <w:szCs w:val="28"/>
          <w:lang w:eastAsia="ru-RU"/>
        </w:rPr>
        <w:t xml:space="preserve">Правило информации. </w:t>
      </w:r>
      <w:r w:rsidRPr="00692078">
        <w:rPr>
          <w:rFonts w:ascii="Times New Roman" w:eastAsia="Times New Roman" w:hAnsi="Times New Roman" w:cs="Times New Roman"/>
          <w:sz w:val="28"/>
          <w:szCs w:val="28"/>
          <w:lang w:eastAsia="ru-RU"/>
        </w:rPr>
        <w:t>Вся информация в базе данных должна быть предоставлена исключительно на логическом уровне и только одним способом — в виде значений, содержащихся в таблицах.</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2. </w:t>
      </w:r>
      <w:r w:rsidRPr="00692078">
        <w:rPr>
          <w:rFonts w:ascii="Times New Roman" w:eastAsia="Times New Roman" w:hAnsi="Times New Roman" w:cs="Times New Roman"/>
          <w:i/>
          <w:iCs/>
          <w:sz w:val="28"/>
          <w:szCs w:val="28"/>
          <w:lang w:eastAsia="ru-RU"/>
        </w:rPr>
        <w:t xml:space="preserve">Правило гарантированного доступа. </w:t>
      </w:r>
      <w:r w:rsidRPr="00692078">
        <w:rPr>
          <w:rFonts w:ascii="Times New Roman" w:eastAsia="Times New Roman" w:hAnsi="Times New Roman" w:cs="Times New Roman"/>
          <w:sz w:val="28"/>
          <w:szCs w:val="28"/>
          <w:lang w:eastAsia="ru-RU"/>
        </w:rPr>
        <w:t>Логический доступ ко всем и каждому элементу данных (атомарному значению) в реляци</w:t>
      </w:r>
      <w:r w:rsidRPr="00692078">
        <w:rPr>
          <w:rFonts w:ascii="Times New Roman" w:eastAsia="Times New Roman" w:hAnsi="Times New Roman" w:cs="Times New Roman"/>
          <w:sz w:val="28"/>
          <w:szCs w:val="28"/>
          <w:lang w:eastAsia="ru-RU"/>
        </w:rPr>
        <w:softHyphen/>
        <w:t>онной базе данных должен обеспечиваться путем использования комбинации имени таблицы, первичного ключа и имени столбца.</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3. </w:t>
      </w:r>
      <w:r w:rsidRPr="00692078">
        <w:rPr>
          <w:rFonts w:ascii="Times New Roman" w:eastAsia="Times New Roman" w:hAnsi="Times New Roman" w:cs="Times New Roman"/>
          <w:i/>
          <w:iCs/>
          <w:sz w:val="28"/>
          <w:szCs w:val="28"/>
          <w:lang w:eastAsia="ru-RU"/>
        </w:rPr>
        <w:t xml:space="preserve">Правило поддержки недействительных значений. </w:t>
      </w:r>
      <w:r w:rsidRPr="00692078">
        <w:rPr>
          <w:rFonts w:ascii="Times New Roman" w:eastAsia="Times New Roman" w:hAnsi="Times New Roman" w:cs="Times New Roman"/>
          <w:sz w:val="28"/>
          <w:szCs w:val="28"/>
          <w:lang w:eastAsia="ru-RU"/>
        </w:rPr>
        <w:t>В реляцион</w:t>
      </w:r>
      <w:r w:rsidRPr="00692078">
        <w:rPr>
          <w:rFonts w:ascii="Times New Roman" w:eastAsia="Times New Roman" w:hAnsi="Times New Roman" w:cs="Times New Roman"/>
          <w:sz w:val="28"/>
          <w:szCs w:val="28"/>
          <w:lang w:eastAsia="ru-RU"/>
        </w:rPr>
        <w:softHyphen/>
        <w:t>ной базе данных должна быть реализована поддержка недействи</w:t>
      </w:r>
      <w:r w:rsidRPr="00692078">
        <w:rPr>
          <w:rFonts w:ascii="Times New Roman" w:eastAsia="Times New Roman" w:hAnsi="Times New Roman" w:cs="Times New Roman"/>
          <w:sz w:val="28"/>
          <w:szCs w:val="28"/>
          <w:lang w:eastAsia="ru-RU"/>
        </w:rPr>
        <w:softHyphen/>
        <w:t>тельных значений, которые отличаются от строки символов нулевой длины, строки пробельных символов, от нуля или любого другого числа и используются для представления отсутствующих данных не</w:t>
      </w:r>
      <w:r w:rsidRPr="00692078">
        <w:rPr>
          <w:rFonts w:ascii="Times New Roman" w:eastAsia="Times New Roman" w:hAnsi="Times New Roman" w:cs="Times New Roman"/>
          <w:sz w:val="28"/>
          <w:szCs w:val="28"/>
          <w:lang w:eastAsia="ru-RU"/>
        </w:rPr>
        <w:softHyphen/>
        <w:t>зависимо от типа этих данных.</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4. </w:t>
      </w:r>
      <w:r w:rsidRPr="00692078">
        <w:rPr>
          <w:rFonts w:ascii="Times New Roman" w:eastAsia="Times New Roman" w:hAnsi="Times New Roman" w:cs="Times New Roman"/>
          <w:i/>
          <w:iCs/>
          <w:sz w:val="28"/>
          <w:szCs w:val="28"/>
          <w:lang w:eastAsia="ru-RU"/>
        </w:rPr>
        <w:t xml:space="preserve">Правило динамического каталога, основанного на реляционной модели. </w:t>
      </w:r>
      <w:r w:rsidRPr="00692078">
        <w:rPr>
          <w:rFonts w:ascii="Times New Roman" w:eastAsia="Times New Roman" w:hAnsi="Times New Roman" w:cs="Times New Roman"/>
          <w:sz w:val="28"/>
          <w:szCs w:val="28"/>
          <w:lang w:eastAsia="ru-RU"/>
        </w:rPr>
        <w:t>Описание базы данных на логическом уровне должно быть представлено в том же виде, что и основные данные, чтобы пользо</w:t>
      </w:r>
      <w:r w:rsidRPr="00692078">
        <w:rPr>
          <w:rFonts w:ascii="Times New Roman" w:eastAsia="Times New Roman" w:hAnsi="Times New Roman" w:cs="Times New Roman"/>
          <w:sz w:val="28"/>
          <w:szCs w:val="28"/>
          <w:lang w:eastAsia="ru-RU"/>
        </w:rPr>
        <w:softHyphen/>
        <w:t>ватели, обладающие соответствующими правами, могли работать с ним с помощью того же реляционного языка, который они приме</w:t>
      </w:r>
      <w:r w:rsidRPr="00692078">
        <w:rPr>
          <w:rFonts w:ascii="Times New Roman" w:eastAsia="Times New Roman" w:hAnsi="Times New Roman" w:cs="Times New Roman"/>
          <w:sz w:val="28"/>
          <w:szCs w:val="28"/>
          <w:lang w:eastAsia="ru-RU"/>
        </w:rPr>
        <w:softHyphen/>
        <w:t>няют для работы с основными данными.</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5. </w:t>
      </w:r>
      <w:r w:rsidRPr="00692078">
        <w:rPr>
          <w:rFonts w:ascii="Times New Roman" w:eastAsia="Times New Roman" w:hAnsi="Times New Roman" w:cs="Times New Roman"/>
          <w:i/>
          <w:iCs/>
          <w:sz w:val="28"/>
          <w:szCs w:val="28"/>
          <w:lang w:eastAsia="ru-RU"/>
        </w:rPr>
        <w:t xml:space="preserve">Правило исчерпывающего подъязыка данных. </w:t>
      </w:r>
      <w:r w:rsidRPr="00692078">
        <w:rPr>
          <w:rFonts w:ascii="Times New Roman" w:eastAsia="Times New Roman" w:hAnsi="Times New Roman" w:cs="Times New Roman"/>
          <w:sz w:val="28"/>
          <w:szCs w:val="28"/>
          <w:lang w:eastAsia="ru-RU"/>
        </w:rPr>
        <w:t>Реляционная сис</w:t>
      </w:r>
      <w:r w:rsidRPr="00692078">
        <w:rPr>
          <w:rFonts w:ascii="Times New Roman" w:eastAsia="Times New Roman" w:hAnsi="Times New Roman" w:cs="Times New Roman"/>
          <w:sz w:val="28"/>
          <w:szCs w:val="28"/>
          <w:lang w:eastAsia="ru-RU"/>
        </w:rPr>
        <w:softHyphen/>
        <w:t>тема может поддерживать различные языки и режимы взаимодейст</w:t>
      </w:r>
      <w:r w:rsidRPr="00692078">
        <w:rPr>
          <w:rFonts w:ascii="Times New Roman" w:eastAsia="Times New Roman" w:hAnsi="Times New Roman" w:cs="Times New Roman"/>
          <w:sz w:val="28"/>
          <w:szCs w:val="28"/>
          <w:lang w:eastAsia="ru-RU"/>
        </w:rPr>
        <w:softHyphen/>
        <w:t>вия с пользователем (например, режим вопросов и ответов). Однако должен существовать по крайней мере один язык, операторы кото</w:t>
      </w:r>
      <w:r w:rsidRPr="00692078">
        <w:rPr>
          <w:rFonts w:ascii="Times New Roman" w:eastAsia="Times New Roman" w:hAnsi="Times New Roman" w:cs="Times New Roman"/>
          <w:sz w:val="28"/>
          <w:szCs w:val="28"/>
          <w:lang w:eastAsia="ru-RU"/>
        </w:rPr>
        <w:softHyphen/>
        <w:t>рого можно представить в виде строк символов в соответствии с не</w:t>
      </w:r>
      <w:r w:rsidRPr="00692078">
        <w:rPr>
          <w:rFonts w:ascii="Times New Roman" w:eastAsia="Times New Roman" w:hAnsi="Times New Roman" w:cs="Times New Roman"/>
          <w:sz w:val="28"/>
          <w:szCs w:val="28"/>
          <w:lang w:eastAsia="ru-RU"/>
        </w:rPr>
        <w:softHyphen/>
        <w:t>которым четко определенным синтаксисом и который в полной мере поддерживает следующие элементы:</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определение данных;</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определение представлений;</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обработку данных (интерактивную и программную);</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условия целостности;</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идентификацию прав доступа;</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границы транзакций (начало, завершение и отмена).</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6. </w:t>
      </w:r>
      <w:r w:rsidRPr="00692078">
        <w:rPr>
          <w:rFonts w:ascii="Times New Roman" w:eastAsia="Times New Roman" w:hAnsi="Times New Roman" w:cs="Times New Roman"/>
          <w:i/>
          <w:iCs/>
          <w:sz w:val="28"/>
          <w:szCs w:val="28"/>
          <w:lang w:eastAsia="ru-RU"/>
        </w:rPr>
        <w:t xml:space="preserve">Правило обновления представлений. </w:t>
      </w:r>
      <w:r w:rsidRPr="00692078">
        <w:rPr>
          <w:rFonts w:ascii="Times New Roman" w:eastAsia="Times New Roman" w:hAnsi="Times New Roman" w:cs="Times New Roman"/>
          <w:sz w:val="28"/>
          <w:szCs w:val="28"/>
          <w:lang w:eastAsia="ru-RU"/>
        </w:rPr>
        <w:t>Все представления, которые теоретически можно обновить, должны быть доступны для обновления,</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7. </w:t>
      </w:r>
      <w:r w:rsidRPr="00692078">
        <w:rPr>
          <w:rFonts w:ascii="Times New Roman" w:eastAsia="Times New Roman" w:hAnsi="Times New Roman" w:cs="Times New Roman"/>
          <w:i/>
          <w:iCs/>
          <w:sz w:val="28"/>
          <w:szCs w:val="28"/>
          <w:lang w:eastAsia="ru-RU"/>
        </w:rPr>
        <w:t xml:space="preserve">Правило добавления, обновления и удаления. </w:t>
      </w:r>
      <w:r w:rsidRPr="00692078">
        <w:rPr>
          <w:rFonts w:ascii="Times New Roman" w:eastAsia="Times New Roman" w:hAnsi="Times New Roman" w:cs="Times New Roman"/>
          <w:sz w:val="28"/>
          <w:szCs w:val="28"/>
          <w:lang w:eastAsia="ru-RU"/>
        </w:rPr>
        <w:t>Возможность рабо</w:t>
      </w:r>
      <w:r w:rsidRPr="00692078">
        <w:rPr>
          <w:rFonts w:ascii="Times New Roman" w:eastAsia="Times New Roman" w:hAnsi="Times New Roman" w:cs="Times New Roman"/>
          <w:sz w:val="28"/>
          <w:szCs w:val="28"/>
          <w:lang w:eastAsia="ru-RU"/>
        </w:rPr>
        <w:softHyphen/>
        <w:t>тать с отношением как с одним операндом должна существовать не</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только при чтении данных, но и при добавлении, обновлении и уда</w:t>
      </w:r>
      <w:r w:rsidRPr="00692078">
        <w:rPr>
          <w:rFonts w:ascii="Times New Roman" w:eastAsia="Times New Roman" w:hAnsi="Times New Roman" w:cs="Times New Roman"/>
          <w:sz w:val="28"/>
          <w:szCs w:val="28"/>
          <w:lang w:eastAsia="ru-RU"/>
        </w:rPr>
        <w:softHyphen/>
        <w:t>лении данных.</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8. </w:t>
      </w:r>
      <w:r w:rsidRPr="00692078">
        <w:rPr>
          <w:rFonts w:ascii="Times New Roman" w:eastAsia="Times New Roman" w:hAnsi="Times New Roman" w:cs="Times New Roman"/>
          <w:i/>
          <w:iCs/>
          <w:sz w:val="28"/>
          <w:szCs w:val="28"/>
          <w:lang w:eastAsia="ru-RU"/>
        </w:rPr>
        <w:t xml:space="preserve">Правило независимости физических данных. </w:t>
      </w:r>
      <w:r w:rsidRPr="00692078">
        <w:rPr>
          <w:rFonts w:ascii="Times New Roman" w:eastAsia="Times New Roman" w:hAnsi="Times New Roman" w:cs="Times New Roman"/>
          <w:sz w:val="28"/>
          <w:szCs w:val="28"/>
          <w:lang w:eastAsia="ru-RU"/>
        </w:rPr>
        <w:t>Прикладные про</w:t>
      </w:r>
      <w:r w:rsidRPr="00692078">
        <w:rPr>
          <w:rFonts w:ascii="Times New Roman" w:eastAsia="Times New Roman" w:hAnsi="Times New Roman" w:cs="Times New Roman"/>
          <w:sz w:val="28"/>
          <w:szCs w:val="28"/>
          <w:lang w:eastAsia="ru-RU"/>
        </w:rPr>
        <w:softHyphen/>
        <w:t>граммы и утилиты для работы с данными должны на логическом уровне оставаться нетронутыми при любых изменениях способов хранения данных или методов доступа к ним.</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9. </w:t>
      </w:r>
      <w:r w:rsidRPr="00692078">
        <w:rPr>
          <w:rFonts w:ascii="Times New Roman" w:eastAsia="Times New Roman" w:hAnsi="Times New Roman" w:cs="Times New Roman"/>
          <w:i/>
          <w:iCs/>
          <w:sz w:val="28"/>
          <w:szCs w:val="28"/>
          <w:lang w:eastAsia="ru-RU"/>
        </w:rPr>
        <w:t xml:space="preserve">Правило независимости логических данных. </w:t>
      </w:r>
      <w:r w:rsidRPr="00692078">
        <w:rPr>
          <w:rFonts w:ascii="Times New Roman" w:eastAsia="Times New Roman" w:hAnsi="Times New Roman" w:cs="Times New Roman"/>
          <w:sz w:val="28"/>
          <w:szCs w:val="28"/>
          <w:lang w:eastAsia="ru-RU"/>
        </w:rPr>
        <w:t>Прикладные про</w:t>
      </w:r>
      <w:r w:rsidRPr="00692078">
        <w:rPr>
          <w:rFonts w:ascii="Times New Roman" w:eastAsia="Times New Roman" w:hAnsi="Times New Roman" w:cs="Times New Roman"/>
          <w:sz w:val="28"/>
          <w:szCs w:val="28"/>
          <w:lang w:eastAsia="ru-RU"/>
        </w:rPr>
        <w:softHyphen/>
        <w:t>граммы и утилиты для работы с данными должны на логическом уровне оставаться нетронутыми при внесении в базовые таблицы любых изменений, которые теоретически позволяют сохранить не</w:t>
      </w:r>
      <w:r w:rsidRPr="00692078">
        <w:rPr>
          <w:rFonts w:ascii="Times New Roman" w:eastAsia="Times New Roman" w:hAnsi="Times New Roman" w:cs="Times New Roman"/>
          <w:sz w:val="28"/>
          <w:szCs w:val="28"/>
          <w:lang w:eastAsia="ru-RU"/>
        </w:rPr>
        <w:softHyphen/>
        <w:t>тронутыми содержащиеся в этих таблицах данные.</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10. </w:t>
      </w:r>
      <w:r w:rsidRPr="00692078">
        <w:rPr>
          <w:rFonts w:ascii="Times New Roman" w:eastAsia="Times New Roman" w:hAnsi="Times New Roman" w:cs="Times New Roman"/>
          <w:i/>
          <w:iCs/>
          <w:sz w:val="28"/>
          <w:szCs w:val="28"/>
          <w:lang w:eastAsia="ru-RU"/>
        </w:rPr>
        <w:t xml:space="preserve">Правило независимости условий целостности. </w:t>
      </w:r>
      <w:r w:rsidRPr="00692078">
        <w:rPr>
          <w:rFonts w:ascii="Times New Roman" w:eastAsia="Times New Roman" w:hAnsi="Times New Roman" w:cs="Times New Roman"/>
          <w:sz w:val="28"/>
          <w:szCs w:val="28"/>
          <w:lang w:eastAsia="ru-RU"/>
        </w:rPr>
        <w:t>Должна существо</w:t>
      </w:r>
      <w:r w:rsidRPr="00692078">
        <w:rPr>
          <w:rFonts w:ascii="Times New Roman" w:eastAsia="Times New Roman" w:hAnsi="Times New Roman" w:cs="Times New Roman"/>
          <w:sz w:val="28"/>
          <w:szCs w:val="28"/>
          <w:lang w:eastAsia="ru-RU"/>
        </w:rPr>
        <w:softHyphen/>
        <w:t>вать возможность определять условия целостности, специфические для конкретной реляционной базы данных, на подъязыке реляционной базы данных и хранить их в каталоге, а не в прикладной программе.</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11. </w:t>
      </w:r>
      <w:r w:rsidRPr="00692078">
        <w:rPr>
          <w:rFonts w:ascii="Times New Roman" w:eastAsia="Times New Roman" w:hAnsi="Times New Roman" w:cs="Times New Roman"/>
          <w:i/>
          <w:iCs/>
          <w:sz w:val="28"/>
          <w:szCs w:val="28"/>
          <w:lang w:eastAsia="ru-RU"/>
        </w:rPr>
        <w:t xml:space="preserve">Правило независимости распространения. </w:t>
      </w:r>
      <w:r w:rsidRPr="00692078">
        <w:rPr>
          <w:rFonts w:ascii="Times New Roman" w:eastAsia="Times New Roman" w:hAnsi="Times New Roman" w:cs="Times New Roman"/>
          <w:sz w:val="28"/>
          <w:szCs w:val="28"/>
          <w:lang w:eastAsia="ru-RU"/>
        </w:rPr>
        <w:t>Реляционная СУБД не должна зависеть от потребностей конкретного клиента.</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12. </w:t>
      </w:r>
      <w:r w:rsidRPr="00692078">
        <w:rPr>
          <w:rFonts w:ascii="Times New Roman" w:eastAsia="Times New Roman" w:hAnsi="Times New Roman" w:cs="Times New Roman"/>
          <w:i/>
          <w:iCs/>
          <w:sz w:val="28"/>
          <w:szCs w:val="28"/>
          <w:lang w:eastAsia="ru-RU"/>
        </w:rPr>
        <w:t xml:space="preserve">Правило единственности. </w:t>
      </w:r>
      <w:r w:rsidRPr="00692078">
        <w:rPr>
          <w:rFonts w:ascii="Times New Roman" w:eastAsia="Times New Roman" w:hAnsi="Times New Roman" w:cs="Times New Roman"/>
          <w:sz w:val="28"/>
          <w:szCs w:val="28"/>
          <w:lang w:eastAsia="ru-RU"/>
        </w:rPr>
        <w:t>Если в реляционной системе есть низкоуровневый язык (обрабатывающий одну запись за один раз), то должна отсутствовать возможность использования его для того, чтобы обойти правила и условия целостности, выраженные на реля</w:t>
      </w:r>
      <w:r w:rsidRPr="00692078">
        <w:rPr>
          <w:rFonts w:ascii="Times New Roman" w:eastAsia="Times New Roman" w:hAnsi="Times New Roman" w:cs="Times New Roman"/>
          <w:sz w:val="28"/>
          <w:szCs w:val="28"/>
          <w:lang w:eastAsia="ru-RU"/>
        </w:rPr>
        <w:softHyphen/>
        <w:t>ционном языке высокого уровня (обрабатывающем несколько запи</w:t>
      </w:r>
      <w:r w:rsidRPr="00692078">
        <w:rPr>
          <w:rFonts w:ascii="Times New Roman" w:eastAsia="Times New Roman" w:hAnsi="Times New Roman" w:cs="Times New Roman"/>
          <w:sz w:val="28"/>
          <w:szCs w:val="28"/>
          <w:lang w:eastAsia="ru-RU"/>
        </w:rPr>
        <w:softHyphen/>
        <w:t>сей за один раз).</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Правило 2 указывает на роль первичных ключей при поиске ин</w:t>
      </w:r>
      <w:r w:rsidRPr="00692078">
        <w:rPr>
          <w:rFonts w:ascii="Times New Roman" w:eastAsia="Times New Roman" w:hAnsi="Times New Roman" w:cs="Times New Roman"/>
          <w:sz w:val="28"/>
          <w:szCs w:val="28"/>
          <w:lang w:eastAsia="ru-RU"/>
        </w:rPr>
        <w:softHyphen/>
        <w:t>формации в базе данных. Имя таблицы позволяет найти требуемую таблицу, имя столбца позволяет найти требуемый столбец, а первичный ключ позволяет найти строку, содержащую искомый элемент данных.</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Правило 3 требует, чтобы отсутствующие данные можно было представить с помощью недействительных значений (NULL).</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Правило 4 гласит, что реляционная база данных должна сама себя описывать. Другими словами, база данных должна содержать на</w:t>
      </w:r>
      <w:r w:rsidRPr="00692078">
        <w:rPr>
          <w:rFonts w:ascii="Times New Roman" w:eastAsia="Times New Roman" w:hAnsi="Times New Roman" w:cs="Times New Roman"/>
          <w:sz w:val="28"/>
          <w:szCs w:val="28"/>
          <w:lang w:eastAsia="ru-RU"/>
        </w:rPr>
        <w:softHyphen/>
        <w:t xml:space="preserve">бор </w:t>
      </w:r>
      <w:r w:rsidRPr="00692078">
        <w:rPr>
          <w:rFonts w:ascii="Times New Roman" w:eastAsia="Times New Roman" w:hAnsi="Times New Roman" w:cs="Times New Roman"/>
          <w:i/>
          <w:iCs/>
          <w:sz w:val="28"/>
          <w:szCs w:val="28"/>
          <w:lang w:eastAsia="ru-RU"/>
        </w:rPr>
        <w:t xml:space="preserve">системных таблиц, </w:t>
      </w:r>
      <w:r w:rsidRPr="00692078">
        <w:rPr>
          <w:rFonts w:ascii="Times New Roman" w:eastAsia="Times New Roman" w:hAnsi="Times New Roman" w:cs="Times New Roman"/>
          <w:sz w:val="28"/>
          <w:szCs w:val="28"/>
          <w:lang w:eastAsia="ru-RU"/>
        </w:rPr>
        <w:t>описывающих структуру самой базы данных.</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Правило 5 требует, чтобы СУБД использовала язык реляци</w:t>
      </w:r>
      <w:r w:rsidRPr="00692078">
        <w:rPr>
          <w:rFonts w:ascii="Times New Roman" w:eastAsia="Times New Roman" w:hAnsi="Times New Roman" w:cs="Times New Roman"/>
          <w:sz w:val="28"/>
          <w:szCs w:val="28"/>
          <w:lang w:eastAsia="ru-RU"/>
        </w:rPr>
        <w:softHyphen/>
        <w:t>онной базы данных, например SQL. Такой язык должен поддержи</w:t>
      </w:r>
      <w:r w:rsidRPr="00692078">
        <w:rPr>
          <w:rFonts w:ascii="Times New Roman" w:eastAsia="Times New Roman" w:hAnsi="Times New Roman" w:cs="Times New Roman"/>
          <w:sz w:val="28"/>
          <w:szCs w:val="28"/>
          <w:lang w:eastAsia="ru-RU"/>
        </w:rPr>
        <w:softHyphen/>
        <w:t>вать все основные функции СУБД — создание базы данных, чтение и ввод данных, реализацию защиты базы данных и т. д.</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 xml:space="preserve">Правило 6 касается </w:t>
      </w:r>
      <w:r w:rsidRPr="00692078">
        <w:rPr>
          <w:rFonts w:ascii="Times New Roman" w:eastAsia="Times New Roman" w:hAnsi="Times New Roman" w:cs="Times New Roman"/>
          <w:i/>
          <w:iCs/>
          <w:sz w:val="28"/>
          <w:szCs w:val="28"/>
          <w:lang w:eastAsia="ru-RU"/>
        </w:rPr>
        <w:t xml:space="preserve">представлений, </w:t>
      </w:r>
      <w:r w:rsidRPr="00692078">
        <w:rPr>
          <w:rFonts w:ascii="Times New Roman" w:eastAsia="Times New Roman" w:hAnsi="Times New Roman" w:cs="Times New Roman"/>
          <w:sz w:val="28"/>
          <w:szCs w:val="28"/>
          <w:lang w:eastAsia="ru-RU"/>
        </w:rPr>
        <w:t>которые являются вир</w:t>
      </w:r>
      <w:r w:rsidRPr="00692078">
        <w:rPr>
          <w:rFonts w:ascii="Times New Roman" w:eastAsia="Times New Roman" w:hAnsi="Times New Roman" w:cs="Times New Roman"/>
          <w:sz w:val="28"/>
          <w:szCs w:val="28"/>
          <w:lang w:eastAsia="ru-RU"/>
        </w:rPr>
        <w:softHyphen/>
        <w:t>туальными таблицами, позволяющими показывать различным поль</w:t>
      </w:r>
      <w:r w:rsidRPr="00692078">
        <w:rPr>
          <w:rFonts w:ascii="Times New Roman" w:eastAsia="Times New Roman" w:hAnsi="Times New Roman" w:cs="Times New Roman"/>
          <w:sz w:val="28"/>
          <w:szCs w:val="28"/>
          <w:lang w:eastAsia="ru-RU"/>
        </w:rPr>
        <w:softHyphen/>
        <w:t>зователям различные фрагменты структуры базы данных. Это одно из правил, которые сложнее всего реализовать на практике.</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Правило 7 акцентирует внимание на том, что базы данных по своей природе ориентированы на множества. Оно требует, чтобы операции добавления, удаления и обновления можно было выпол</w:t>
      </w:r>
      <w:r w:rsidRPr="00692078">
        <w:rPr>
          <w:rFonts w:ascii="Times New Roman" w:eastAsia="Times New Roman" w:hAnsi="Times New Roman" w:cs="Times New Roman"/>
          <w:sz w:val="28"/>
          <w:szCs w:val="28"/>
          <w:lang w:eastAsia="ru-RU"/>
        </w:rPr>
        <w:softHyphen/>
        <w:t>нять над множествами строк. Это правило предназначено для того, чтобы запретить реализации, в которых поддерживаются только операции над одной строкой.</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Правила 8 и 9 означают отделение пользователя и прикладной программы от низкоуровневой реализации базы дан</w:t>
      </w:r>
      <w:r w:rsidRPr="00692078">
        <w:rPr>
          <w:rFonts w:ascii="Times New Roman" w:eastAsia="Times New Roman" w:hAnsi="Times New Roman" w:cs="Times New Roman"/>
          <w:sz w:val="28"/>
          <w:szCs w:val="28"/>
          <w:lang w:eastAsia="ru-RU"/>
        </w:rPr>
        <w:softHyphen/>
        <w:t>ных. Они утверждают, что конкретные способы реализации хране</w:t>
      </w:r>
      <w:r w:rsidRPr="00692078">
        <w:rPr>
          <w:rFonts w:ascii="Times New Roman" w:eastAsia="Times New Roman" w:hAnsi="Times New Roman" w:cs="Times New Roman"/>
          <w:sz w:val="28"/>
          <w:szCs w:val="28"/>
          <w:lang w:eastAsia="ru-RU"/>
        </w:rPr>
        <w:softHyphen/>
        <w:t>ния или доступа, используемые в СУБД, и даже изменения структу</w:t>
      </w:r>
      <w:r w:rsidRPr="00692078">
        <w:rPr>
          <w:rFonts w:ascii="Times New Roman" w:eastAsia="Times New Roman" w:hAnsi="Times New Roman" w:cs="Times New Roman"/>
          <w:sz w:val="28"/>
          <w:szCs w:val="28"/>
          <w:lang w:eastAsia="ru-RU"/>
        </w:rPr>
        <w:softHyphen/>
        <w:t>ры таблиц базы данных не должны влиять на возможность пользо</w:t>
      </w:r>
      <w:r w:rsidRPr="00692078">
        <w:rPr>
          <w:rFonts w:ascii="Times New Roman" w:eastAsia="Times New Roman" w:hAnsi="Times New Roman" w:cs="Times New Roman"/>
          <w:sz w:val="28"/>
          <w:szCs w:val="28"/>
          <w:lang w:eastAsia="ru-RU"/>
        </w:rPr>
        <w:softHyphen/>
        <w:t>вателя работать с данными.</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Правило 10 гласит, что язык базы данных должен поддерживать ограничительные условия, налагаемые на вводимые данные и дейст</w:t>
      </w:r>
      <w:r w:rsidRPr="00692078">
        <w:rPr>
          <w:rFonts w:ascii="Times New Roman" w:eastAsia="Times New Roman" w:hAnsi="Times New Roman" w:cs="Times New Roman"/>
          <w:sz w:val="28"/>
          <w:szCs w:val="28"/>
          <w:lang w:eastAsia="ru-RU"/>
        </w:rPr>
        <w:softHyphen/>
        <w:t>вия, которые могут быть выполнены над данными.</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Правило 11 гласит, что язык базы данных должен обеспечивать возможность работы с распределенными данными, расположенны</w:t>
      </w:r>
      <w:r w:rsidRPr="00692078">
        <w:rPr>
          <w:rFonts w:ascii="Times New Roman" w:eastAsia="Times New Roman" w:hAnsi="Times New Roman" w:cs="Times New Roman"/>
          <w:sz w:val="28"/>
          <w:szCs w:val="28"/>
          <w:lang w:eastAsia="ru-RU"/>
        </w:rPr>
        <w:softHyphen/>
        <w:t>ми на других компьютерных системах.</w:t>
      </w:r>
    </w:p>
    <w:p w:rsidR="00AE45FC" w:rsidRPr="00AE45FC" w:rsidRDefault="00AE45FC" w:rsidP="00692078">
      <w:pPr>
        <w:spacing w:before="0" w:after="0"/>
        <w:rPr>
          <w:rFonts w:ascii="Times New Roman" w:eastAsia="Times New Roman" w:hAnsi="Times New Roman" w:cs="Times New Roman"/>
          <w:sz w:val="24"/>
          <w:szCs w:val="24"/>
          <w:lang w:eastAsia="ru-RU"/>
        </w:rPr>
      </w:pPr>
      <w:r w:rsidRPr="00692078">
        <w:rPr>
          <w:rFonts w:ascii="Times New Roman" w:eastAsia="Times New Roman" w:hAnsi="Times New Roman" w:cs="Times New Roman"/>
          <w:sz w:val="28"/>
          <w:szCs w:val="28"/>
          <w:lang w:eastAsia="ru-RU"/>
        </w:rPr>
        <w:t>Правило 12 предотвращает использование других возможностей для работы с базой данных, помимо языка базы дан</w:t>
      </w:r>
      <w:r w:rsidRPr="00692078">
        <w:rPr>
          <w:rFonts w:ascii="Times New Roman" w:eastAsia="Times New Roman" w:hAnsi="Times New Roman" w:cs="Times New Roman"/>
          <w:sz w:val="28"/>
          <w:szCs w:val="28"/>
          <w:lang w:eastAsia="ru-RU"/>
        </w:rPr>
        <w:softHyphen/>
        <w:t>ных, поскольку это может нарушить ее целостность</w:t>
      </w:r>
      <w:r w:rsidRPr="00AE45FC">
        <w:rPr>
          <w:rFonts w:ascii="Times New Roman" w:eastAsia="Times New Roman" w:hAnsi="Times New Roman" w:cs="Times New Roman"/>
          <w:sz w:val="24"/>
          <w:szCs w:val="24"/>
          <w:lang w:eastAsia="ru-RU"/>
        </w:rPr>
        <w:t>.</w:t>
      </w:r>
    </w:p>
    <w:p w:rsidR="00AE45FC" w:rsidRPr="00692078" w:rsidRDefault="0044352E" w:rsidP="00692078">
      <w:pPr>
        <w:spacing w:before="0" w:after="0"/>
        <w:jc w:val="center"/>
        <w:outlineLvl w:val="2"/>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9 </w:t>
      </w:r>
      <w:r w:rsidR="00AE45FC" w:rsidRPr="00692078">
        <w:rPr>
          <w:rFonts w:ascii="Times New Roman" w:eastAsia="Times New Roman" w:hAnsi="Times New Roman" w:cs="Times New Roman"/>
          <w:b/>
          <w:bCs/>
          <w:sz w:val="28"/>
          <w:szCs w:val="28"/>
          <w:lang w:eastAsia="ru-RU"/>
        </w:rPr>
        <w:t>Основы реляционной алгебры</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Реляционная алгебра состоит из двух групп по четыре оператора.</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1. Традиционные операции над множествами: объединение, пересечение, разность и декартово произведение.</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sz w:val="28"/>
          <w:szCs w:val="28"/>
          <w:lang w:eastAsia="ru-RU"/>
        </w:rPr>
        <w:t>2. Специальные реляционные операции: выборка, проекция, со</w:t>
      </w:r>
      <w:r w:rsidRPr="00692078">
        <w:rPr>
          <w:rFonts w:ascii="Times New Roman" w:eastAsia="Times New Roman" w:hAnsi="Times New Roman" w:cs="Times New Roman"/>
          <w:sz w:val="28"/>
          <w:szCs w:val="28"/>
          <w:lang w:eastAsia="ru-RU"/>
        </w:rPr>
        <w:softHyphen/>
        <w:t>единение, деление.</w:t>
      </w:r>
    </w:p>
    <w:p w:rsidR="00AE45FC" w:rsidRPr="00692078" w:rsidRDefault="0044352E" w:rsidP="00692078">
      <w:pPr>
        <w:spacing w:before="0" w:after="0"/>
        <w:jc w:val="center"/>
        <w:outlineLvl w:val="3"/>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10 </w:t>
      </w:r>
      <w:r w:rsidR="00F35B49">
        <w:rPr>
          <w:rFonts w:ascii="Times New Roman" w:eastAsia="Times New Roman" w:hAnsi="Times New Roman" w:cs="Times New Roman"/>
          <w:b/>
          <w:bCs/>
          <w:sz w:val="28"/>
          <w:szCs w:val="28"/>
          <w:lang w:eastAsia="ru-RU"/>
        </w:rPr>
        <w:t>Операции над множествами</w:t>
      </w:r>
    </w:p>
    <w:p w:rsidR="00AE45FC" w:rsidRPr="00692078" w:rsidRDefault="00AE45FC" w:rsidP="00692078">
      <w:pPr>
        <w:spacing w:before="0" w:after="0"/>
        <w:rPr>
          <w:rFonts w:ascii="Times New Roman" w:eastAsia="Times New Roman" w:hAnsi="Times New Roman" w:cs="Times New Roman"/>
          <w:sz w:val="28"/>
          <w:szCs w:val="28"/>
          <w:lang w:eastAsia="ru-RU"/>
        </w:rPr>
      </w:pPr>
      <w:r w:rsidRPr="00692078">
        <w:rPr>
          <w:rFonts w:ascii="Times New Roman" w:eastAsia="Times New Roman" w:hAnsi="Times New Roman" w:cs="Times New Roman"/>
          <w:b/>
          <w:bCs/>
          <w:i/>
          <w:iCs/>
          <w:sz w:val="28"/>
          <w:szCs w:val="28"/>
          <w:lang w:eastAsia="ru-RU"/>
        </w:rPr>
        <w:t>Объединение</w:t>
      </w:r>
      <w:r w:rsidRPr="00692078">
        <w:rPr>
          <w:rFonts w:ascii="Times New Roman" w:eastAsia="Times New Roman" w:hAnsi="Times New Roman" w:cs="Times New Roman"/>
          <w:i/>
          <w:iCs/>
          <w:sz w:val="28"/>
          <w:szCs w:val="28"/>
          <w:lang w:eastAsia="ru-RU"/>
        </w:rPr>
        <w:t xml:space="preserve"> </w:t>
      </w:r>
      <w:r w:rsidRPr="00692078">
        <w:rPr>
          <w:rFonts w:ascii="Times New Roman" w:eastAsia="Times New Roman" w:hAnsi="Times New Roman" w:cs="Times New Roman"/>
          <w:sz w:val="28"/>
          <w:szCs w:val="28"/>
          <w:lang w:eastAsia="ru-RU"/>
        </w:rPr>
        <w:t>возвращает отношение, содержащее все кортежи, которые принадлежат либо одному из двух за</w:t>
      </w:r>
      <w:r w:rsidR="00C0630F">
        <w:rPr>
          <w:rFonts w:ascii="Times New Roman" w:eastAsia="Times New Roman" w:hAnsi="Times New Roman" w:cs="Times New Roman"/>
          <w:sz w:val="28"/>
          <w:szCs w:val="28"/>
          <w:lang w:eastAsia="ru-RU"/>
        </w:rPr>
        <w:t>данных отношений, либо им обоим</w:t>
      </w:r>
      <w:r w:rsidRPr="00692078">
        <w:rPr>
          <w:rFonts w:ascii="Times New Roman" w:eastAsia="Times New Roman" w:hAnsi="Times New Roman" w:cs="Times New Roman"/>
          <w:sz w:val="28"/>
          <w:szCs w:val="28"/>
          <w:lang w:eastAsia="ru-RU"/>
        </w:rPr>
        <w:t>.</w:t>
      </w:r>
    </w:p>
    <w:p w:rsidR="00692078" w:rsidRPr="00AE45FC" w:rsidRDefault="00AE45FC" w:rsidP="00692078">
      <w:pPr>
        <w:spacing w:before="100" w:beforeAutospacing="1" w:after="100" w:afterAutospacing="1"/>
        <w:jc w:val="left"/>
        <w:rPr>
          <w:rFonts w:ascii="Times New Roman" w:eastAsia="Times New Roman" w:hAnsi="Times New Roman" w:cs="Times New Roman"/>
          <w:sz w:val="24"/>
          <w:szCs w:val="24"/>
          <w:lang w:eastAsia="ru-RU"/>
        </w:rPr>
      </w:pPr>
      <w:r w:rsidRPr="00692078">
        <w:rPr>
          <w:rFonts w:ascii="Times New Roman" w:eastAsia="Times New Roman" w:hAnsi="Times New Roman" w:cs="Times New Roman"/>
          <w:b/>
          <w:bCs/>
          <w:i/>
          <w:iCs/>
          <w:sz w:val="28"/>
          <w:szCs w:val="28"/>
          <w:lang w:eastAsia="ru-RU"/>
        </w:rPr>
        <w:t>R1</w:t>
      </w:r>
      <w:r w:rsidR="00692078" w:rsidRPr="00692078">
        <w:rPr>
          <w:rFonts w:ascii="Times New Roman" w:eastAsia="Times New Roman" w:hAnsi="Times New Roman" w:cs="Times New Roman"/>
          <w:b/>
          <w:bCs/>
          <w:sz w:val="24"/>
          <w:szCs w:val="24"/>
          <w:lang w:eastAsia="ru-RU"/>
        </w:rPr>
        <w:t xml:space="preserve">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75"/>
        <w:gridCol w:w="975"/>
        <w:gridCol w:w="1275"/>
        <w:gridCol w:w="885"/>
      </w:tblGrid>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Year</w:t>
            </w:r>
            <w:proofErr w:type="spellEnd"/>
            <w:r w:rsidRPr="00AE45FC">
              <w:rPr>
                <w:rFonts w:ascii="Times New Roman" w:eastAsia="Times New Roman" w:hAnsi="Times New Roman" w:cs="Times New Roman"/>
                <w:sz w:val="24"/>
                <w:szCs w:val="24"/>
                <w:lang w:eastAsia="ru-RU"/>
              </w:rPr>
              <w:t xml:space="preserve">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r w:rsidRPr="00AE45FC">
              <w:rPr>
                <w:rFonts w:ascii="Times New Roman" w:eastAsia="Times New Roman" w:hAnsi="Times New Roman" w:cs="Times New Roman"/>
                <w:sz w:val="24"/>
                <w:szCs w:val="24"/>
                <w:lang w:eastAsia="ru-RU"/>
              </w:rPr>
              <w:t xml:space="preserve">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r w:rsidRPr="00AE45FC">
              <w:rPr>
                <w:rFonts w:ascii="Times New Roman" w:eastAsia="Times New Roman" w:hAnsi="Times New Roman" w:cs="Times New Roman"/>
                <w:sz w:val="24"/>
                <w:szCs w:val="24"/>
                <w:lang w:eastAsia="ru-RU"/>
              </w:rPr>
              <w:t xml:space="preserve"> </w:t>
            </w:r>
          </w:p>
        </w:tc>
      </w:tr>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С.С.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1960</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Доцент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23 </w:t>
            </w:r>
          </w:p>
        </w:tc>
      </w:tr>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Козлов К. К.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1959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Доцент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23 </w:t>
            </w:r>
          </w:p>
        </w:tc>
      </w:tr>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Петров П. П.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1960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Ст. преп.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r>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Лютикова Л.Л.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1977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Ассистент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r>
      <w:tr w:rsidR="00AE45FC" w:rsidRPr="00AE45FC" w:rsidTr="00AE45FC">
        <w:trPr>
          <w:trHeight w:val="75"/>
          <w:tblCellSpacing w:w="15" w:type="dxa"/>
        </w:trPr>
        <w:tc>
          <w:tcPr>
            <w:tcW w:w="1830" w:type="dxa"/>
            <w:tcBorders>
              <w:top w:val="single" w:sz="6" w:space="0" w:color="auto"/>
              <w:left w:val="nil"/>
              <w:bottom w:val="single" w:sz="6" w:space="0" w:color="auto"/>
              <w:right w:val="nil"/>
            </w:tcBorders>
            <w:shd w:val="clear" w:color="auto" w:fill="FFFFFF"/>
            <w:hideMark/>
          </w:tcPr>
          <w:p w:rsidR="00AE45FC" w:rsidRPr="00AE45FC" w:rsidRDefault="00AE45FC" w:rsidP="00AE45FC">
            <w:pPr>
              <w:spacing w:before="100" w:beforeAutospacing="1" w:after="100" w:afterAutospacing="1" w:line="7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R2</w:t>
            </w:r>
          </w:p>
        </w:tc>
        <w:tc>
          <w:tcPr>
            <w:tcW w:w="945" w:type="dxa"/>
            <w:tcBorders>
              <w:top w:val="single" w:sz="6" w:space="0" w:color="auto"/>
              <w:left w:val="nil"/>
              <w:bottom w:val="single" w:sz="6" w:space="0" w:color="auto"/>
              <w:right w:val="nil"/>
            </w:tcBorders>
            <w:shd w:val="clear" w:color="auto" w:fill="FFFFFF"/>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c>
          <w:tcPr>
            <w:tcW w:w="1245" w:type="dxa"/>
            <w:tcBorders>
              <w:top w:val="single" w:sz="6" w:space="0" w:color="auto"/>
              <w:left w:val="nil"/>
              <w:bottom w:val="single" w:sz="6" w:space="0" w:color="auto"/>
              <w:right w:val="nil"/>
            </w:tcBorders>
            <w:shd w:val="clear" w:color="auto" w:fill="FFFFFF"/>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c>
          <w:tcPr>
            <w:tcW w:w="840" w:type="dxa"/>
            <w:tcBorders>
              <w:top w:val="single" w:sz="6" w:space="0" w:color="auto"/>
              <w:left w:val="nil"/>
              <w:bottom w:val="single" w:sz="6" w:space="0" w:color="auto"/>
              <w:right w:val="nil"/>
            </w:tcBorders>
            <w:shd w:val="clear" w:color="auto" w:fill="FFFFFF"/>
            <w:hideMark/>
          </w:tcPr>
          <w:p w:rsidR="00AE45FC" w:rsidRPr="00AE45FC" w:rsidRDefault="00AE45FC" w:rsidP="00AE45FC">
            <w:pPr>
              <w:spacing w:before="0" w:after="0"/>
              <w:jc w:val="left"/>
              <w:rPr>
                <w:rFonts w:ascii="Times New Roman" w:eastAsia="Times New Roman" w:hAnsi="Times New Roman" w:cs="Times New Roman"/>
                <w:sz w:val="8"/>
                <w:szCs w:val="24"/>
                <w:lang w:eastAsia="ru-RU"/>
              </w:rPr>
            </w:pPr>
          </w:p>
        </w:tc>
      </w:tr>
      <w:tr w:rsidR="00AE45FC" w:rsidRPr="00AE45FC" w:rsidTr="00AE45FC">
        <w:trPr>
          <w:trHeight w:val="13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3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35" w:lineRule="atLeast"/>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Year</w:t>
            </w:r>
            <w:proofErr w:type="spellEnd"/>
            <w:r w:rsidRPr="00AE45FC">
              <w:rPr>
                <w:rFonts w:ascii="Times New Roman" w:eastAsia="Times New Roman" w:hAnsi="Times New Roman" w:cs="Times New Roman"/>
                <w:sz w:val="24"/>
                <w:szCs w:val="24"/>
                <w:lang w:eastAsia="ru-RU"/>
              </w:rPr>
              <w:t xml:space="preserve">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35" w:lineRule="atLeast"/>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r w:rsidRPr="00AE45FC">
              <w:rPr>
                <w:rFonts w:ascii="Times New Roman" w:eastAsia="Times New Roman" w:hAnsi="Times New Roman" w:cs="Times New Roman"/>
                <w:sz w:val="24"/>
                <w:szCs w:val="24"/>
                <w:lang w:eastAsia="ru-RU"/>
              </w:rPr>
              <w:t xml:space="preserve">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35" w:lineRule="atLeast"/>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r w:rsidRPr="00AE45FC">
              <w:rPr>
                <w:rFonts w:ascii="Times New Roman" w:eastAsia="Times New Roman" w:hAnsi="Times New Roman" w:cs="Times New Roman"/>
                <w:sz w:val="24"/>
                <w:szCs w:val="24"/>
                <w:lang w:eastAsia="ru-RU"/>
              </w:rPr>
              <w:t xml:space="preserve"> </w:t>
            </w:r>
          </w:p>
        </w:tc>
      </w:tr>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И. И.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1948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С. С.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1953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Гиацинтова Г. Г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1945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rHeight w:val="165"/>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С. С.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1960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Доцент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6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23 </w:t>
            </w:r>
          </w:p>
        </w:tc>
      </w:tr>
      <w:tr w:rsidR="00AE45FC" w:rsidRPr="00AE45FC" w:rsidTr="00AE45FC">
        <w:trPr>
          <w:trHeight w:val="180"/>
          <w:tblCellSpacing w:w="15" w:type="dxa"/>
        </w:trPr>
        <w:tc>
          <w:tcPr>
            <w:tcW w:w="18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8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Козлов К. К. </w:t>
            </w:r>
          </w:p>
        </w:tc>
        <w:tc>
          <w:tcPr>
            <w:tcW w:w="9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8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1959 </w:t>
            </w:r>
          </w:p>
        </w:tc>
        <w:tc>
          <w:tcPr>
            <w:tcW w:w="124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8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Доцент </w:t>
            </w:r>
          </w:p>
        </w:tc>
        <w:tc>
          <w:tcPr>
            <w:tcW w:w="84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8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23 </w:t>
            </w:r>
          </w:p>
        </w:tc>
      </w:tr>
    </w:tbl>
    <w:p w:rsidR="00AE45FC" w:rsidRPr="00AE45FC" w:rsidRDefault="00692078"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w:t>
      </w:r>
      <w:r w:rsidRPr="00AE45FC">
        <w:rPr>
          <w:rFonts w:ascii="Times New Roman" w:eastAsia="Times New Roman" w:hAnsi="Times New Roman" w:cs="Times New Roman"/>
          <w:b/>
          <w:bCs/>
          <w:sz w:val="24"/>
          <w:szCs w:val="24"/>
          <w:lang w:eastAsia="ru-RU"/>
        </w:rPr>
        <w:t>ОБЪЕДИНЕНИЕ</w:t>
      </w:r>
      <w:r>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600075" cy="171450"/>
            <wp:effectExtent l="0" t="0" r="9525" b="0"/>
            <wp:docPr id="4" name="Рисунок 24" descr="https://refdb.ru/images/833/1665877/267600a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refdb.ru/images/833/1665877/267600ab.gif"/>
                    <pic:cNvPicPr>
                      <a:picLocks noChangeAspect="1" noChangeArrowheads="1"/>
                    </pic:cNvPicPr>
                  </pic:nvPicPr>
                  <pic:blipFill>
                    <a:blip r:embed="rId16"/>
                    <a:srcRect/>
                    <a:stretch>
                      <a:fillRect/>
                    </a:stretch>
                  </pic:blipFill>
                  <pic:spPr bwMode="auto">
                    <a:xfrm>
                      <a:off x="0" y="0"/>
                      <a:ext cx="600075" cy="171450"/>
                    </a:xfrm>
                    <a:prstGeom prst="rect">
                      <a:avLst/>
                    </a:prstGeom>
                    <a:noFill/>
                    <a:ln w="9525">
                      <a:noFill/>
                      <a:miter lim="800000"/>
                      <a:headEnd/>
                      <a:tailEnd/>
                    </a:ln>
                  </pic:spPr>
                </pic:pic>
              </a:graphicData>
            </a:graphic>
          </wp:inline>
        </w:drawing>
      </w:r>
      <w:r>
        <w:rPr>
          <w:rFonts w:ascii="Times New Roman" w:eastAsia="Times New Roman" w:hAnsi="Times New Roman" w:cs="Times New Roman"/>
          <w:b/>
          <w:bCs/>
          <w:sz w:val="24"/>
          <w:szCs w:val="24"/>
          <w:lang w:eastAsia="ru-RU"/>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30"/>
        <w:gridCol w:w="825"/>
        <w:gridCol w:w="1142"/>
        <w:gridCol w:w="866"/>
      </w:tblGrid>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Year</w:t>
            </w:r>
            <w:proofErr w:type="spellEnd"/>
            <w:r w:rsidRPr="00AE45FC">
              <w:rPr>
                <w:rFonts w:ascii="Times New Roman" w:eastAsia="Times New Roman" w:hAnsi="Times New Roman" w:cs="Times New Roman"/>
                <w:sz w:val="24"/>
                <w:szCs w:val="24"/>
                <w:lang w:eastAsia="ru-RU"/>
              </w:rPr>
              <w:t xml:space="preserve">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r w:rsidRPr="00AE45FC">
              <w:rPr>
                <w:rFonts w:ascii="Times New Roman" w:eastAsia="Times New Roman" w:hAnsi="Times New Roman" w:cs="Times New Roman"/>
                <w:sz w:val="24"/>
                <w:szCs w:val="24"/>
                <w:lang w:eastAsia="ru-RU"/>
              </w:rPr>
              <w:t xml:space="preserve">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r w:rsidRPr="00AE45FC">
              <w:rPr>
                <w:rFonts w:ascii="Times New Roman" w:eastAsia="Times New Roman" w:hAnsi="Times New Roman" w:cs="Times New Roman"/>
                <w:sz w:val="24"/>
                <w:szCs w:val="24"/>
                <w:lang w:eastAsia="ru-RU"/>
              </w:rPr>
              <w:t xml:space="preserve">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И. И.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1948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С. С.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1953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Гиацинтова Г. Г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1945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С. С.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1960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Доцент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23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Козлов К. К.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1959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Доцент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23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Петров П. П.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1960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Ст. преп.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Лютикова Л.Л.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1977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Ассистент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r>
    </w:tbl>
    <w:p w:rsidR="00AE45FC" w:rsidRPr="00692078" w:rsidRDefault="00AE45FC" w:rsidP="00AE45FC">
      <w:pPr>
        <w:spacing w:before="100" w:beforeAutospacing="1" w:after="100" w:afterAutospacing="1"/>
        <w:jc w:val="left"/>
        <w:rPr>
          <w:rFonts w:ascii="Times New Roman" w:eastAsia="Times New Roman" w:hAnsi="Times New Roman" w:cs="Times New Roman"/>
          <w:sz w:val="28"/>
          <w:szCs w:val="28"/>
          <w:lang w:eastAsia="ru-RU"/>
        </w:rPr>
      </w:pPr>
      <w:r w:rsidRPr="00692078">
        <w:rPr>
          <w:rFonts w:ascii="Times New Roman" w:eastAsia="Times New Roman" w:hAnsi="Times New Roman" w:cs="Times New Roman"/>
          <w:b/>
          <w:bCs/>
          <w:i/>
          <w:iCs/>
          <w:sz w:val="28"/>
          <w:szCs w:val="28"/>
          <w:lang w:eastAsia="ru-RU"/>
        </w:rPr>
        <w:t>Пересечение</w:t>
      </w:r>
      <w:r w:rsidRPr="00692078">
        <w:rPr>
          <w:rFonts w:ascii="Times New Roman" w:eastAsia="Times New Roman" w:hAnsi="Times New Roman" w:cs="Times New Roman"/>
          <w:i/>
          <w:iCs/>
          <w:sz w:val="28"/>
          <w:szCs w:val="28"/>
          <w:lang w:eastAsia="ru-RU"/>
        </w:rPr>
        <w:t xml:space="preserve"> </w:t>
      </w:r>
      <w:r w:rsidRPr="00692078">
        <w:rPr>
          <w:rFonts w:ascii="Times New Roman" w:eastAsia="Times New Roman" w:hAnsi="Times New Roman" w:cs="Times New Roman"/>
          <w:sz w:val="28"/>
          <w:szCs w:val="28"/>
          <w:lang w:eastAsia="ru-RU"/>
        </w:rPr>
        <w:t>возвращает отношение, содержащее все кортежи, которые принадлежат одновременно двум заданным отношениям.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ПЕРЕСЕЧЕНИЕ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600075" cy="171450"/>
            <wp:effectExtent l="0" t="0" r="9525" b="0"/>
            <wp:docPr id="25" name="Рисунок 25" descr="https://refdb.ru/images/833/1665877/352634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refdb.ru/images/833/1665877/35263439.gif"/>
                    <pic:cNvPicPr>
                      <a:picLocks noChangeAspect="1" noChangeArrowheads="1"/>
                    </pic:cNvPicPr>
                  </pic:nvPicPr>
                  <pic:blipFill>
                    <a:blip r:embed="rId17"/>
                    <a:srcRect/>
                    <a:stretch>
                      <a:fillRect/>
                    </a:stretch>
                  </pic:blipFill>
                  <pic:spPr bwMode="auto">
                    <a:xfrm>
                      <a:off x="0" y="0"/>
                      <a:ext cx="600075" cy="17145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30"/>
        <w:gridCol w:w="825"/>
        <w:gridCol w:w="1125"/>
        <w:gridCol w:w="866"/>
      </w:tblGrid>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Year</w:t>
            </w:r>
            <w:proofErr w:type="spellEnd"/>
            <w:r w:rsidRPr="00AE45FC">
              <w:rPr>
                <w:rFonts w:ascii="Times New Roman" w:eastAsia="Times New Roman" w:hAnsi="Times New Roman" w:cs="Times New Roman"/>
                <w:sz w:val="24"/>
                <w:szCs w:val="24"/>
                <w:lang w:eastAsia="ru-RU"/>
              </w:rPr>
              <w:t xml:space="preserve">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r w:rsidRPr="00AE45FC">
              <w:rPr>
                <w:rFonts w:ascii="Times New Roman" w:eastAsia="Times New Roman" w:hAnsi="Times New Roman" w:cs="Times New Roman"/>
                <w:sz w:val="24"/>
                <w:szCs w:val="24"/>
                <w:lang w:eastAsia="ru-RU"/>
              </w:rPr>
              <w:t xml:space="preserve">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r w:rsidRPr="00AE45FC">
              <w:rPr>
                <w:rFonts w:ascii="Times New Roman" w:eastAsia="Times New Roman" w:hAnsi="Times New Roman" w:cs="Times New Roman"/>
                <w:sz w:val="24"/>
                <w:szCs w:val="24"/>
                <w:lang w:eastAsia="ru-RU"/>
              </w:rPr>
              <w:t xml:space="preserve">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С. С.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1960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Доцент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23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Козлов К. К.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1959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Доцент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23 </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692078">
        <w:rPr>
          <w:rFonts w:ascii="Times New Roman" w:eastAsia="Times New Roman" w:hAnsi="Times New Roman" w:cs="Times New Roman"/>
          <w:b/>
          <w:bCs/>
          <w:i/>
          <w:iCs/>
          <w:sz w:val="28"/>
          <w:szCs w:val="28"/>
          <w:lang w:eastAsia="ru-RU"/>
        </w:rPr>
        <w:t>Разность</w:t>
      </w:r>
      <w:r w:rsidRPr="00692078">
        <w:rPr>
          <w:rFonts w:ascii="Times New Roman" w:eastAsia="Times New Roman" w:hAnsi="Times New Roman" w:cs="Times New Roman"/>
          <w:sz w:val="28"/>
          <w:szCs w:val="28"/>
          <w:lang w:eastAsia="ru-RU"/>
        </w:rPr>
        <w:t xml:space="preserve"> возвращает отношение, содержащее все кортежи, ко</w:t>
      </w:r>
      <w:r w:rsidRPr="00692078">
        <w:rPr>
          <w:rFonts w:ascii="Times New Roman" w:eastAsia="Times New Roman" w:hAnsi="Times New Roman" w:cs="Times New Roman"/>
          <w:sz w:val="28"/>
          <w:szCs w:val="28"/>
          <w:lang w:eastAsia="ru-RU"/>
        </w:rPr>
        <w:softHyphen/>
        <w:t>торые принадлежат первому из двух заданных отношений и не при</w:t>
      </w:r>
      <w:r w:rsidRPr="00692078">
        <w:rPr>
          <w:rFonts w:ascii="Times New Roman" w:eastAsia="Times New Roman" w:hAnsi="Times New Roman" w:cs="Times New Roman"/>
          <w:sz w:val="28"/>
          <w:szCs w:val="28"/>
          <w:lang w:eastAsia="ru-RU"/>
        </w:rPr>
        <w:softHyphen/>
        <w:t>надлежат второму</w:t>
      </w:r>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РАЗНОСТЬ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42900" cy="552450"/>
            <wp:effectExtent l="19050" t="0" r="0" b="0"/>
            <wp:docPr id="26" name="Рисунок 26" descr="https://refdb.ru/images/833/1665877/7988b7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refdb.ru/images/833/1665877/7988b781.gif"/>
                    <pic:cNvPicPr>
                      <a:picLocks noChangeAspect="1" noChangeArrowheads="1"/>
                    </pic:cNvPicPr>
                  </pic:nvPicPr>
                  <pic:blipFill>
                    <a:blip r:embed="rId18"/>
                    <a:srcRect/>
                    <a:stretch>
                      <a:fillRect/>
                    </a:stretch>
                  </pic:blipFill>
                  <pic:spPr bwMode="auto">
                    <a:xfrm>
                      <a:off x="0" y="0"/>
                      <a:ext cx="342900" cy="55245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30"/>
        <w:gridCol w:w="825"/>
        <w:gridCol w:w="1125"/>
        <w:gridCol w:w="866"/>
      </w:tblGrid>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Year</w:t>
            </w:r>
            <w:proofErr w:type="spellEnd"/>
            <w:r w:rsidRPr="00AE45FC">
              <w:rPr>
                <w:rFonts w:ascii="Times New Roman" w:eastAsia="Times New Roman" w:hAnsi="Times New Roman" w:cs="Times New Roman"/>
                <w:sz w:val="24"/>
                <w:szCs w:val="24"/>
                <w:lang w:eastAsia="ru-RU"/>
              </w:rPr>
              <w:t xml:space="preserve">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r w:rsidRPr="00AE45FC">
              <w:rPr>
                <w:rFonts w:ascii="Times New Roman" w:eastAsia="Times New Roman" w:hAnsi="Times New Roman" w:cs="Times New Roman"/>
                <w:sz w:val="24"/>
                <w:szCs w:val="24"/>
                <w:lang w:eastAsia="ru-RU"/>
              </w:rPr>
              <w:t xml:space="preserve">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И. И.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1948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С. С.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1953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Гиацинтова Г. Г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1945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bl>
    <w:p w:rsidR="00AE45FC" w:rsidRPr="00AE45FC" w:rsidRDefault="00AE45FC" w:rsidP="00AE45FC">
      <w:pPr>
        <w:spacing w:before="0" w:after="0"/>
        <w:jc w:val="left"/>
        <w:rPr>
          <w:rFonts w:ascii="Times New Roman" w:eastAsia="Times New Roman" w:hAnsi="Times New Roman" w:cs="Times New Roman"/>
          <w:vanish/>
          <w:sz w:val="24"/>
          <w:szCs w:val="24"/>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387"/>
      </w:tblGrid>
      <w:tr w:rsidR="00AE45FC" w:rsidRPr="00AE45FC" w:rsidTr="00AE45FC">
        <w:trPr>
          <w:tblCellSpacing w:w="15" w:type="dxa"/>
        </w:trPr>
        <w:tc>
          <w:tcPr>
            <w:tcW w:w="10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p>
        </w:tc>
      </w:tr>
      <w:tr w:rsidR="00AE45FC" w:rsidRPr="00AE45FC" w:rsidTr="00AE45FC">
        <w:trPr>
          <w:tblCellSpacing w:w="15" w:type="dxa"/>
        </w:trPr>
        <w:tc>
          <w:tcPr>
            <w:tcW w:w="10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r>
      <w:tr w:rsidR="00AE45FC" w:rsidRPr="00AE45FC" w:rsidTr="00AE45FC">
        <w:trPr>
          <w:tblCellSpacing w:w="15" w:type="dxa"/>
        </w:trPr>
        <w:tc>
          <w:tcPr>
            <w:tcW w:w="10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r>
      <w:tr w:rsidR="00AE45FC" w:rsidRPr="00AE45FC" w:rsidTr="00AE45FC">
        <w:trPr>
          <w:tblCellSpacing w:w="15" w:type="dxa"/>
        </w:trPr>
        <w:tc>
          <w:tcPr>
            <w:tcW w:w="10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 преп.</w:t>
            </w:r>
          </w:p>
        </w:tc>
      </w:tr>
      <w:tr w:rsidR="00AE45FC" w:rsidRPr="00AE45FC" w:rsidTr="00AE45FC">
        <w:trPr>
          <w:tblCellSpacing w:w="15" w:type="dxa"/>
        </w:trPr>
        <w:tc>
          <w:tcPr>
            <w:tcW w:w="10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r>
      <w:tr w:rsidR="00AE45FC" w:rsidRPr="00AE45FC" w:rsidTr="00AE45FC">
        <w:trPr>
          <w:tblCellSpacing w:w="15" w:type="dxa"/>
        </w:trPr>
        <w:tc>
          <w:tcPr>
            <w:tcW w:w="10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Произведение</w:t>
      </w:r>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возвращает отношение, содержащее все возмож</w:t>
      </w:r>
      <w:r w:rsidRPr="00AE45FC">
        <w:rPr>
          <w:rFonts w:ascii="Times New Roman" w:eastAsia="Times New Roman" w:hAnsi="Times New Roman" w:cs="Times New Roman"/>
          <w:sz w:val="24"/>
          <w:szCs w:val="24"/>
          <w:lang w:eastAsia="ru-RU"/>
        </w:rPr>
        <w:softHyphen/>
        <w:t>ные кортежи, которые являются сочетанием двух кортежей, принад</w:t>
      </w:r>
      <w:r w:rsidRPr="00AE45FC">
        <w:rPr>
          <w:rFonts w:ascii="Times New Roman" w:eastAsia="Times New Roman" w:hAnsi="Times New Roman" w:cs="Times New Roman"/>
          <w:sz w:val="24"/>
          <w:szCs w:val="24"/>
          <w:lang w:eastAsia="ru-RU"/>
        </w:rPr>
        <w:softHyphen/>
        <w:t xml:space="preserve">лежащих соответственно двум заданным отношениям.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25"/>
      </w:tblGrid>
      <w:tr w:rsidR="00AE45FC" w:rsidRPr="00AE45FC" w:rsidTr="00AE45FC">
        <w:trPr>
          <w:tblCellSpacing w:w="15" w:type="dxa"/>
        </w:trPr>
        <w:tc>
          <w:tcPr>
            <w:tcW w:w="106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p>
        </w:tc>
      </w:tr>
      <w:tr w:rsidR="00AE45FC" w:rsidRPr="00AE45FC" w:rsidTr="00AE45FC">
        <w:trPr>
          <w:tblCellSpacing w:w="15" w:type="dxa"/>
        </w:trPr>
        <w:tc>
          <w:tcPr>
            <w:tcW w:w="106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r>
      <w:tr w:rsidR="00AE45FC" w:rsidRPr="00AE45FC" w:rsidTr="00AE45FC">
        <w:trPr>
          <w:tblCellSpacing w:w="15" w:type="dxa"/>
        </w:trPr>
        <w:tc>
          <w:tcPr>
            <w:tcW w:w="106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R3 R4</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ПРОИЗВЕДЕНИЕ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71500" cy="171450"/>
            <wp:effectExtent l="19050" t="0" r="0" b="0"/>
            <wp:docPr id="27" name="Рисунок 27" descr="https://refdb.ru/images/833/1665877/717d4e2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refdb.ru/images/833/1665877/717d4e2a.gif"/>
                    <pic:cNvPicPr>
                      <a:picLocks noChangeAspect="1" noChangeArrowheads="1"/>
                    </pic:cNvPicPr>
                  </pic:nvPicPr>
                  <pic:blipFill>
                    <a:blip r:embed="rId19"/>
                    <a:srcRect/>
                    <a:stretch>
                      <a:fillRect/>
                    </a:stretch>
                  </pic:blipFill>
                  <pic:spPr bwMode="auto">
                    <a:xfrm>
                      <a:off x="0" y="0"/>
                      <a:ext cx="571500" cy="171450"/>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57"/>
        <w:gridCol w:w="990"/>
      </w:tblGrid>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r w:rsidRPr="00AE45FC">
              <w:rPr>
                <w:rFonts w:ascii="Times New Roman" w:eastAsia="Times New Roman" w:hAnsi="Times New Roman" w:cs="Times New Roman"/>
                <w:sz w:val="24"/>
                <w:szCs w:val="24"/>
                <w:lang w:eastAsia="ru-RU"/>
              </w:rPr>
              <w:t xml:space="preserve"> </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Проф.</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Проф.</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 преп.</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 преп.</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w:t>
            </w:r>
          </w:p>
        </w:tc>
        <w:tc>
          <w:tcPr>
            <w:tcW w:w="9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ПРИМЕР.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Исходными являются три отношения R1 R2 и R3. Все они имеют эквивалентные схемы.</w:t>
      </w:r>
    </w:p>
    <w:p w:rsidR="00AE45FC" w:rsidRPr="00AE45FC" w:rsidRDefault="00AE45FC" w:rsidP="00AE45FC">
      <w:pPr>
        <w:numPr>
          <w:ilvl w:val="0"/>
          <w:numId w:val="9"/>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(ФИО, Паспорт, Школа);</w:t>
      </w:r>
    </w:p>
    <w:p w:rsidR="00AE45FC" w:rsidRPr="00AE45FC" w:rsidRDefault="00AE45FC" w:rsidP="00AE45FC">
      <w:pPr>
        <w:numPr>
          <w:ilvl w:val="0"/>
          <w:numId w:val="9"/>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(ФИО, Паспорт, Школа);</w:t>
      </w:r>
    </w:p>
    <w:p w:rsidR="00AE45FC" w:rsidRPr="00AE45FC" w:rsidRDefault="00AE45FC" w:rsidP="00AE45FC">
      <w:pPr>
        <w:numPr>
          <w:ilvl w:val="0"/>
          <w:numId w:val="9"/>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(ФИО, Паспорт, Школа).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Рассмотрим ситуацию поступления в высшие учебные </w:t>
      </w:r>
      <w:proofErr w:type="gramStart"/>
      <w:r w:rsidRPr="00AE45FC">
        <w:rPr>
          <w:rFonts w:ascii="Times New Roman" w:eastAsia="Times New Roman" w:hAnsi="Times New Roman" w:cs="Times New Roman"/>
          <w:sz w:val="24"/>
          <w:szCs w:val="24"/>
          <w:lang w:eastAsia="ru-RU"/>
        </w:rPr>
        <w:t>заведения</w:t>
      </w:r>
      <w:proofErr w:type="gramEnd"/>
      <w:r w:rsidRPr="00AE45FC">
        <w:rPr>
          <w:rFonts w:ascii="Times New Roman" w:eastAsia="Times New Roman" w:hAnsi="Times New Roman" w:cs="Times New Roman"/>
          <w:sz w:val="24"/>
          <w:szCs w:val="24"/>
          <w:lang w:eastAsia="ru-RU"/>
        </w:rPr>
        <w:t xml:space="preserve"> когда разрешены репетиционные вступительные экзамены, которые сдаются раньше основных вступительных экзаменов в вуз. Отношение R1 содержит список абитуриентов, сдававших репетиционные экзамены. Отношение, R2 содержит список абитуриентов, сдававших экзамены на общих условиях. Отношение R3 содержит список абитуриентов, принятых в институт. Будем считать, что при неудачной сдаче репетиционных экзаменов абитуриент мог делать вторую попытку и сдавать экзамены в общем потоке, поэтому некоторые абитуриенты могут присутствовать как в первом, так и во втором отношении.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Ответим на следующие вопросы:</w:t>
      </w:r>
    </w:p>
    <w:p w:rsidR="00AE45FC" w:rsidRPr="00AE45FC" w:rsidRDefault="00AE45FC" w:rsidP="00AE45FC">
      <w:pPr>
        <w:numPr>
          <w:ilvl w:val="0"/>
          <w:numId w:val="10"/>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Список абитуриентов, которые поступали два раза и не поступили в вуз. R =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133350" cy="123825"/>
            <wp:effectExtent l="19050" t="0" r="0" b="0"/>
            <wp:docPr id="28" name="Рисунок 28" descr="https://refdb.ru/images/833/1665877/523cde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refdb.ru/images/833/1665877/523cde0c.png"/>
                    <pic:cNvPicPr>
                      <a:picLocks noChangeAspect="1" noChangeArrowheads="1"/>
                    </pic:cNvPicPr>
                  </pic:nvPicPr>
                  <pic:blipFill>
                    <a:blip r:embed="rId20"/>
                    <a:srcRect/>
                    <a:stretch>
                      <a:fillRect/>
                    </a:stretch>
                  </pic:blipFill>
                  <pic:spPr bwMode="auto">
                    <a:xfrm>
                      <a:off x="0" y="0"/>
                      <a:ext cx="133350" cy="1238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3</w:t>
      </w:r>
    </w:p>
    <w:p w:rsidR="00AE45FC" w:rsidRPr="00AE45FC" w:rsidRDefault="00AE45FC" w:rsidP="00AE45FC">
      <w:pPr>
        <w:numPr>
          <w:ilvl w:val="0"/>
          <w:numId w:val="10"/>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Список абитуриентов, которые поступили в вуз с первого раза. R =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133350" cy="123825"/>
            <wp:effectExtent l="19050" t="0" r="0" b="0"/>
            <wp:docPr id="29" name="Рисунок 29" descr="https://refdb.ru/images/833/1665877/523cde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refdb.ru/images/833/1665877/523cde0c.png"/>
                    <pic:cNvPicPr>
                      <a:picLocks noChangeAspect="1" noChangeArrowheads="1"/>
                    </pic:cNvPicPr>
                  </pic:nvPicPr>
                  <pic:blipFill>
                    <a:blip r:embed="rId20"/>
                    <a:srcRect/>
                    <a:stretch>
                      <a:fillRect/>
                    </a:stretch>
                  </pic:blipFill>
                  <pic:spPr bwMode="auto">
                    <a:xfrm>
                      <a:off x="0" y="0"/>
                      <a:ext cx="133350" cy="1238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w:t>
      </w:r>
      <w:r>
        <w:rPr>
          <w:rFonts w:ascii="Times New Roman" w:eastAsia="Times New Roman" w:hAnsi="Times New Roman" w:cs="Times New Roman"/>
          <w:noProof/>
          <w:sz w:val="24"/>
          <w:szCs w:val="24"/>
          <w:lang w:eastAsia="ru-RU"/>
        </w:rPr>
        <w:drawing>
          <wp:inline distT="0" distB="0" distL="0" distR="0">
            <wp:extent cx="133350" cy="123825"/>
            <wp:effectExtent l="19050" t="0" r="0" b="0"/>
            <wp:docPr id="30" name="Рисунок 30" descr="https://refdb.ru/images/833/1665877/m468959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refdb.ru/images/833/1665877/m468959a2.png"/>
                    <pic:cNvPicPr>
                      <a:picLocks noChangeAspect="1" noChangeArrowheads="1"/>
                    </pic:cNvPicPr>
                  </pic:nvPicPr>
                  <pic:blipFill>
                    <a:blip r:embed="rId21"/>
                    <a:srcRect/>
                    <a:stretch>
                      <a:fillRect/>
                    </a:stretch>
                  </pic:blipFill>
                  <pic:spPr bwMode="auto">
                    <a:xfrm>
                      <a:off x="0" y="0"/>
                      <a:ext cx="133350" cy="1238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t xml:space="preserve">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1</w:t>
      </w:r>
      <w:r>
        <w:rPr>
          <w:rFonts w:ascii="Times New Roman" w:eastAsia="Times New Roman" w:hAnsi="Times New Roman" w:cs="Times New Roman"/>
          <w:noProof/>
          <w:sz w:val="24"/>
          <w:szCs w:val="24"/>
          <w:lang w:eastAsia="ru-RU"/>
        </w:rPr>
        <w:drawing>
          <wp:inline distT="0" distB="0" distL="0" distR="0">
            <wp:extent cx="133350" cy="123825"/>
            <wp:effectExtent l="19050" t="0" r="0" b="0"/>
            <wp:docPr id="31" name="Рисунок 31" descr="https://refdb.ru/images/833/1665877/523cde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refdb.ru/images/833/1665877/523cde0c.png"/>
                    <pic:cNvPicPr>
                      <a:picLocks noChangeAspect="1" noChangeArrowheads="1"/>
                    </pic:cNvPicPr>
                  </pic:nvPicPr>
                  <pic:blipFill>
                    <a:blip r:embed="rId20"/>
                    <a:srcRect/>
                    <a:stretch>
                      <a:fillRect/>
                    </a:stretch>
                  </pic:blipFill>
                  <pic:spPr bwMode="auto">
                    <a:xfrm>
                      <a:off x="0" y="0"/>
                      <a:ext cx="133350" cy="1238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t xml:space="preserve">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w:t>
      </w:r>
    </w:p>
    <w:p w:rsidR="00AE45FC" w:rsidRPr="00AE45FC" w:rsidRDefault="00AE45FC" w:rsidP="00AE45FC">
      <w:pPr>
        <w:numPr>
          <w:ilvl w:val="0"/>
          <w:numId w:val="10"/>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Список абитуриентов, которые поступили в вуз только со второго раза.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Прежде всего это те абитуриенты, которые присутствуют в отношениях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и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потому что они поступали два раза, и присутствуют в отношении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потому что они поступили. R =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133350" cy="123825"/>
            <wp:effectExtent l="19050" t="0" r="0" b="0"/>
            <wp:docPr id="32" name="Рисунок 32" descr="https://refdb.ru/images/833/1665877/523cde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refdb.ru/images/833/1665877/523cde0c.png"/>
                    <pic:cNvPicPr>
                      <a:picLocks noChangeAspect="1" noChangeArrowheads="1"/>
                    </pic:cNvPicPr>
                  </pic:nvPicPr>
                  <pic:blipFill>
                    <a:blip r:embed="rId20"/>
                    <a:srcRect/>
                    <a:stretch>
                      <a:fillRect/>
                    </a:stretch>
                  </pic:blipFill>
                  <pic:spPr bwMode="auto">
                    <a:xfrm>
                      <a:off x="0" y="0"/>
                      <a:ext cx="133350" cy="1238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133350" cy="123825"/>
            <wp:effectExtent l="19050" t="0" r="0" b="0"/>
            <wp:docPr id="33" name="Рисунок 33" descr="https://refdb.ru/images/833/1665877/523cde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refdb.ru/images/833/1665877/523cde0c.png"/>
                    <pic:cNvPicPr>
                      <a:picLocks noChangeAspect="1" noChangeArrowheads="1"/>
                    </pic:cNvPicPr>
                  </pic:nvPicPr>
                  <pic:blipFill>
                    <a:blip r:embed="rId20"/>
                    <a:srcRect/>
                    <a:stretch>
                      <a:fillRect/>
                    </a:stretch>
                  </pic:blipFill>
                  <pic:spPr bwMode="auto">
                    <a:xfrm>
                      <a:off x="0" y="0"/>
                      <a:ext cx="133350" cy="1238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3</w:t>
      </w:r>
    </w:p>
    <w:p w:rsidR="00AE45FC" w:rsidRPr="00AE45FC" w:rsidRDefault="00AE45FC" w:rsidP="00AE45FC">
      <w:pPr>
        <w:numPr>
          <w:ilvl w:val="0"/>
          <w:numId w:val="11"/>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Список абитуриентов, которые поступали только один раз и не поступили.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Это прежде всего те абитуриенты; которые присутствуют в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и не присутствуют в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и те, кто присутствуют в R</w:t>
      </w:r>
      <w:r w:rsidRPr="00AE45FC">
        <w:rPr>
          <w:rFonts w:ascii="Times New Roman" w:eastAsia="Times New Roman" w:hAnsi="Times New Roman" w:cs="Times New Roman"/>
          <w:sz w:val="24"/>
          <w:szCs w:val="24"/>
          <w:vertAlign w:val="subscript"/>
          <w:lang w:eastAsia="ru-RU"/>
        </w:rPr>
        <w:t xml:space="preserve">2 </w:t>
      </w:r>
      <w:r w:rsidRPr="00AE45FC">
        <w:rPr>
          <w:rFonts w:ascii="Times New Roman" w:eastAsia="Times New Roman" w:hAnsi="Times New Roman" w:cs="Times New Roman"/>
          <w:sz w:val="24"/>
          <w:szCs w:val="24"/>
          <w:lang w:eastAsia="ru-RU"/>
        </w:rPr>
        <w:t>и не присутствуют в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И разумеется, никто из них не присутствует в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R =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noProof/>
          <w:sz w:val="24"/>
          <w:szCs w:val="24"/>
          <w:lang w:eastAsia="ru-RU"/>
        </w:rPr>
        <w:drawing>
          <wp:inline distT="0" distB="0" distL="0" distR="0">
            <wp:extent cx="133350" cy="123825"/>
            <wp:effectExtent l="19050" t="0" r="0" b="0"/>
            <wp:docPr id="34" name="Рисунок 34" descr="https://refdb.ru/images/833/1665877/m468959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refdb.ru/images/833/1665877/m468959a2.png"/>
                    <pic:cNvPicPr>
                      <a:picLocks noChangeAspect="1" noChangeArrowheads="1"/>
                    </pic:cNvPicPr>
                  </pic:nvPicPr>
                  <pic:blipFill>
                    <a:blip r:embed="rId21"/>
                    <a:srcRect/>
                    <a:stretch>
                      <a:fillRect/>
                    </a:stretch>
                  </pic:blipFill>
                  <pic:spPr bwMode="auto">
                    <a:xfrm>
                      <a:off x="0" y="0"/>
                      <a:ext cx="133350" cy="1238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xml:space="preserve"> </w:t>
      </w:r>
    </w:p>
    <w:p w:rsidR="00AE45FC" w:rsidRPr="00AE45FC" w:rsidRDefault="0044352E"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11 Специальные операции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Выборка</w:t>
      </w:r>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возвращает отношение, содержащие все кортежи из за</w:t>
      </w:r>
      <w:r w:rsidRPr="00AE45FC">
        <w:rPr>
          <w:rFonts w:ascii="Times New Roman" w:eastAsia="Times New Roman" w:hAnsi="Times New Roman" w:cs="Times New Roman"/>
          <w:sz w:val="24"/>
          <w:szCs w:val="24"/>
          <w:lang w:eastAsia="ru-RU"/>
        </w:rPr>
        <w:softHyphen/>
        <w:t>данного отношения, которые удовлетворяют указанным условиям.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ВЫБОРКА R=R1[Chair=22]</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30"/>
        <w:gridCol w:w="825"/>
        <w:gridCol w:w="1125"/>
        <w:gridCol w:w="866"/>
      </w:tblGrid>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Year</w:t>
            </w:r>
            <w:proofErr w:type="spellEnd"/>
            <w:r w:rsidRPr="00AE45FC">
              <w:rPr>
                <w:rFonts w:ascii="Times New Roman" w:eastAsia="Times New Roman" w:hAnsi="Times New Roman" w:cs="Times New Roman"/>
                <w:sz w:val="24"/>
                <w:szCs w:val="24"/>
                <w:lang w:eastAsia="ru-RU"/>
              </w:rPr>
              <w:t xml:space="preserve">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r w:rsidRPr="00AE45FC">
              <w:rPr>
                <w:rFonts w:ascii="Times New Roman" w:eastAsia="Times New Roman" w:hAnsi="Times New Roman" w:cs="Times New Roman"/>
                <w:sz w:val="24"/>
                <w:szCs w:val="24"/>
                <w:lang w:eastAsia="ru-RU"/>
              </w:rPr>
              <w:t xml:space="preserve">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r w:rsidRPr="00AE45FC">
              <w:rPr>
                <w:rFonts w:ascii="Times New Roman" w:eastAsia="Times New Roman" w:hAnsi="Times New Roman" w:cs="Times New Roman"/>
                <w:sz w:val="24"/>
                <w:szCs w:val="24"/>
                <w:lang w:eastAsia="ru-RU"/>
              </w:rPr>
              <w:t xml:space="preserve">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И. И.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1948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С. С.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1953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Гиацинтова Г. Г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1945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22 </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b/>
          <w:bCs/>
          <w:sz w:val="24"/>
          <w:szCs w:val="24"/>
          <w:lang w:eastAsia="ru-RU"/>
        </w:rPr>
        <w:t>ВЫБОРКА</w:t>
      </w:r>
      <w:r w:rsidRPr="00AE45FC">
        <w:rPr>
          <w:rFonts w:ascii="Times New Roman" w:eastAsia="Times New Roman" w:hAnsi="Times New Roman" w:cs="Times New Roman"/>
          <w:b/>
          <w:bCs/>
          <w:sz w:val="24"/>
          <w:szCs w:val="24"/>
          <w:lang w:val="en-US" w:eastAsia="ru-RU"/>
        </w:rPr>
        <w:t xml:space="preserve"> R=R1[(Chair=24) AND (Year&lt;1970)]</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30"/>
        <w:gridCol w:w="825"/>
        <w:gridCol w:w="1125"/>
        <w:gridCol w:w="866"/>
      </w:tblGrid>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Year</w:t>
            </w:r>
            <w:proofErr w:type="spellEnd"/>
            <w:r w:rsidRPr="00AE45FC">
              <w:rPr>
                <w:rFonts w:ascii="Times New Roman" w:eastAsia="Times New Roman" w:hAnsi="Times New Roman" w:cs="Times New Roman"/>
                <w:sz w:val="24"/>
                <w:szCs w:val="24"/>
                <w:lang w:eastAsia="ru-RU"/>
              </w:rPr>
              <w:t xml:space="preserve">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r w:rsidRPr="00AE45FC">
              <w:rPr>
                <w:rFonts w:ascii="Times New Roman" w:eastAsia="Times New Roman" w:hAnsi="Times New Roman" w:cs="Times New Roman"/>
                <w:sz w:val="24"/>
                <w:szCs w:val="24"/>
                <w:lang w:eastAsia="ru-RU"/>
              </w:rPr>
              <w:t xml:space="preserve">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r w:rsidRPr="00AE45FC">
              <w:rPr>
                <w:rFonts w:ascii="Times New Roman" w:eastAsia="Times New Roman" w:hAnsi="Times New Roman" w:cs="Times New Roman"/>
                <w:sz w:val="24"/>
                <w:szCs w:val="24"/>
                <w:lang w:eastAsia="ru-RU"/>
              </w:rPr>
              <w:t xml:space="preserve">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Петров П. П. </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1960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Ст. преп. </w:t>
            </w:r>
          </w:p>
        </w:tc>
        <w:tc>
          <w:tcPr>
            <w:tcW w:w="64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Проекция</w:t>
      </w:r>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возвращает отношение, содержащее все кортежи (</w:t>
      </w:r>
      <w:proofErr w:type="spellStart"/>
      <w:r w:rsidRPr="00AE45FC">
        <w:rPr>
          <w:rFonts w:ascii="Times New Roman" w:eastAsia="Times New Roman" w:hAnsi="Times New Roman" w:cs="Times New Roman"/>
          <w:sz w:val="24"/>
          <w:szCs w:val="24"/>
          <w:lang w:eastAsia="ru-RU"/>
        </w:rPr>
        <w:t>подкортежи</w:t>
      </w:r>
      <w:proofErr w:type="spellEnd"/>
      <w:r w:rsidRPr="00AE45FC">
        <w:rPr>
          <w:rFonts w:ascii="Times New Roman" w:eastAsia="Times New Roman" w:hAnsi="Times New Roman" w:cs="Times New Roman"/>
          <w:sz w:val="24"/>
          <w:szCs w:val="24"/>
          <w:lang w:eastAsia="ru-RU"/>
        </w:rPr>
        <w:t>) заданного отношения, которые остались в этом отноше</w:t>
      </w:r>
      <w:r w:rsidRPr="00AE45FC">
        <w:rPr>
          <w:rFonts w:ascii="Times New Roman" w:eastAsia="Times New Roman" w:hAnsi="Times New Roman" w:cs="Times New Roman"/>
          <w:sz w:val="24"/>
          <w:szCs w:val="24"/>
          <w:lang w:eastAsia="ru-RU"/>
        </w:rPr>
        <w:softHyphen/>
        <w:t>нии после исключения из него некоторых атрибутов.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 xml:space="preserve">ПРОЕКЦИЯ R=R1[FIO, </w:t>
      </w:r>
      <w:proofErr w:type="spellStart"/>
      <w:r w:rsidRPr="00AE45FC">
        <w:rPr>
          <w:rFonts w:ascii="Times New Roman" w:eastAsia="Times New Roman" w:hAnsi="Times New Roman" w:cs="Times New Roman"/>
          <w:b/>
          <w:bCs/>
          <w:i/>
          <w:iCs/>
          <w:sz w:val="24"/>
          <w:szCs w:val="24"/>
          <w:lang w:eastAsia="ru-RU"/>
        </w:rPr>
        <w:t>Job</w:t>
      </w:r>
      <w:proofErr w:type="spellEnd"/>
      <w:r w:rsidRPr="00AE45FC">
        <w:rPr>
          <w:rFonts w:ascii="Times New Roman" w:eastAsia="Times New Roman" w:hAnsi="Times New Roman" w:cs="Times New Roman"/>
          <w:b/>
          <w:bCs/>
          <w:i/>
          <w:iCs/>
          <w:sz w:val="24"/>
          <w:szCs w:val="24"/>
          <w:lang w:eastAsia="ru-RU"/>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30"/>
        <w:gridCol w:w="1372"/>
      </w:tblGrid>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r w:rsidRPr="00AE45FC">
              <w:rPr>
                <w:rFonts w:ascii="Times New Roman" w:eastAsia="Times New Roman" w:hAnsi="Times New Roman" w:cs="Times New Roman"/>
                <w:sz w:val="24"/>
                <w:szCs w:val="24"/>
                <w:lang w:eastAsia="ru-RU"/>
              </w:rPr>
              <w:t xml:space="preserve">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И. И. </w:t>
            </w: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С. С. </w:t>
            </w: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Гиацинтова Г. Г </w:t>
            </w: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Цветкова С. С.</w:t>
            </w: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Козлов К. К.</w:t>
            </w: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Петров П. П.</w:t>
            </w: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 преп.</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Лютикова Л. Л.</w:t>
            </w: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Соединение</w:t>
      </w:r>
      <w:r w:rsidRPr="00AE45FC">
        <w:rPr>
          <w:rFonts w:ascii="Times New Roman" w:eastAsia="Times New Roman" w:hAnsi="Times New Roman" w:cs="Times New Roman"/>
          <w:sz w:val="24"/>
          <w:szCs w:val="24"/>
          <w:lang w:eastAsia="ru-RU"/>
        </w:rPr>
        <w:t xml:space="preserve"> возвращает отношение, содержащее все возможные кортежи, которые представляют собой комбинацию атрибутов двух кортежей, принадлежащих двум заданным, при условии, что в этих двух комбинированных кортежах присутствуют одинаковые значе</w:t>
      </w:r>
      <w:r w:rsidRPr="00AE45FC">
        <w:rPr>
          <w:rFonts w:ascii="Times New Roman" w:eastAsia="Times New Roman" w:hAnsi="Times New Roman" w:cs="Times New Roman"/>
          <w:sz w:val="24"/>
          <w:szCs w:val="24"/>
          <w:lang w:eastAsia="ru-RU"/>
        </w:rPr>
        <w:softHyphen/>
        <w:t>ния в одном или нескольких общих для исходных отношений атри</w:t>
      </w:r>
      <w:r w:rsidRPr="00AE45FC">
        <w:rPr>
          <w:rFonts w:ascii="Times New Roman" w:eastAsia="Times New Roman" w:hAnsi="Times New Roman" w:cs="Times New Roman"/>
          <w:sz w:val="24"/>
          <w:szCs w:val="24"/>
          <w:lang w:eastAsia="ru-RU"/>
        </w:rPr>
        <w:softHyphen/>
        <w:t>бутах (причем эти общие значения в результирующем кортеже появ</w:t>
      </w:r>
      <w:r w:rsidRPr="00AE45FC">
        <w:rPr>
          <w:rFonts w:ascii="Times New Roman" w:eastAsia="Times New Roman" w:hAnsi="Times New Roman" w:cs="Times New Roman"/>
          <w:sz w:val="24"/>
          <w:szCs w:val="24"/>
          <w:lang w:eastAsia="ru-RU"/>
        </w:rPr>
        <w:softHyphen/>
        <w:t>ляются один раз, а не дважды).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СОЕДИНЕНИЕ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R3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57"/>
        <w:gridCol w:w="840"/>
      </w:tblGrid>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Pay</w:t>
            </w:r>
            <w:proofErr w:type="spellEnd"/>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3000</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2500</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2000</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 преп.</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1500</w:t>
            </w:r>
          </w:p>
        </w:tc>
      </w:tr>
      <w:tr w:rsidR="00AE45FC" w:rsidRPr="00AE45FC" w:rsidTr="00AE45FC">
        <w:trPr>
          <w:tblCellSpacing w:w="15" w:type="dxa"/>
        </w:trPr>
        <w:tc>
          <w:tcPr>
            <w:tcW w:w="10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1200</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b/>
          <w:bCs/>
          <w:sz w:val="24"/>
          <w:szCs w:val="24"/>
          <w:lang w:val="en-US" w:eastAsia="ru-RU"/>
        </w:rPr>
        <w:t>R=(R1[R</w:t>
      </w:r>
      <w:proofErr w:type="gramStart"/>
      <w:r w:rsidRPr="00AE45FC">
        <w:rPr>
          <w:rFonts w:ascii="Times New Roman" w:eastAsia="Times New Roman" w:hAnsi="Times New Roman" w:cs="Times New Roman"/>
          <w:b/>
          <w:bCs/>
          <w:sz w:val="24"/>
          <w:szCs w:val="24"/>
          <w:lang w:val="en-US" w:eastAsia="ru-RU"/>
        </w:rPr>
        <w:t>1.Job=R3.Job</w:t>
      </w:r>
      <w:proofErr w:type="gramEnd"/>
      <w:r w:rsidRPr="00AE45FC">
        <w:rPr>
          <w:rFonts w:ascii="Times New Roman" w:eastAsia="Times New Roman" w:hAnsi="Times New Roman" w:cs="Times New Roman"/>
          <w:b/>
          <w:bCs/>
          <w:sz w:val="24"/>
          <w:szCs w:val="24"/>
          <w:lang w:val="en-US" w:eastAsia="ru-RU"/>
        </w:rPr>
        <w:t>]R3)</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30"/>
        <w:gridCol w:w="1142"/>
        <w:gridCol w:w="975"/>
        <w:gridCol w:w="840"/>
      </w:tblGrid>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FIO</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Job</w:t>
            </w:r>
            <w:proofErr w:type="spellEnd"/>
          </w:p>
        </w:tc>
        <w:tc>
          <w:tcPr>
            <w:tcW w:w="9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Chair</w:t>
            </w:r>
            <w:proofErr w:type="spellEnd"/>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Pay</w:t>
            </w:r>
            <w:proofErr w:type="spellEnd"/>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И. И.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Зав каф. </w:t>
            </w:r>
          </w:p>
        </w:tc>
        <w:tc>
          <w:tcPr>
            <w:tcW w:w="9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3000</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С. С.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9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2500</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Гиацинтова Г. Г </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Проф. </w:t>
            </w:r>
          </w:p>
        </w:tc>
        <w:tc>
          <w:tcPr>
            <w:tcW w:w="9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2500</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Цветкова С. С.</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9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2000</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Козлов К. К.</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9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2000</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Петров П. П.</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 преп.</w:t>
            </w:r>
          </w:p>
        </w:tc>
        <w:tc>
          <w:tcPr>
            <w:tcW w:w="9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24</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1500</w:t>
            </w:r>
          </w:p>
        </w:tc>
      </w:tr>
      <w:tr w:rsidR="00AE45FC" w:rsidRPr="00AE45FC" w:rsidTr="00AE45FC">
        <w:trPr>
          <w:tblCellSpacing w:w="15" w:type="dxa"/>
        </w:trPr>
        <w:tc>
          <w:tcPr>
            <w:tcW w:w="17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Лютикова Л. Л.</w:t>
            </w: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w:t>
            </w:r>
          </w:p>
        </w:tc>
        <w:tc>
          <w:tcPr>
            <w:tcW w:w="9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24</w:t>
            </w:r>
          </w:p>
        </w:tc>
        <w:tc>
          <w:tcPr>
            <w:tcW w:w="7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1200</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Деление</w:t>
      </w:r>
      <w:r w:rsidRPr="00AE45FC">
        <w:rPr>
          <w:rFonts w:ascii="Times New Roman" w:eastAsia="Times New Roman" w:hAnsi="Times New Roman" w:cs="Times New Roman"/>
          <w:sz w:val="24"/>
          <w:szCs w:val="24"/>
          <w:lang w:eastAsia="ru-RU"/>
        </w:rPr>
        <w:t xml:space="preserve"> для заданных двух унарных отношений и одного бинар</w:t>
      </w:r>
      <w:r w:rsidRPr="00AE45FC">
        <w:rPr>
          <w:rFonts w:ascii="Times New Roman" w:eastAsia="Times New Roman" w:hAnsi="Times New Roman" w:cs="Times New Roman"/>
          <w:sz w:val="24"/>
          <w:szCs w:val="24"/>
          <w:lang w:eastAsia="ru-RU"/>
        </w:rPr>
        <w:softHyphen/>
        <w:t>ного возвращает отношение, содержащее все кортежи из первого унарного отношения, которые содержатся также в бинарном отно</w:t>
      </w:r>
      <w:r w:rsidRPr="00AE45FC">
        <w:rPr>
          <w:rFonts w:ascii="Times New Roman" w:eastAsia="Times New Roman" w:hAnsi="Times New Roman" w:cs="Times New Roman"/>
          <w:sz w:val="24"/>
          <w:szCs w:val="24"/>
          <w:lang w:eastAsia="ru-RU"/>
        </w:rPr>
        <w:softHyphen/>
        <w:t>шении и соответствуют всем кортежам во втором унарном отноше</w:t>
      </w:r>
      <w:r w:rsidRPr="00AE45FC">
        <w:rPr>
          <w:rFonts w:ascii="Times New Roman" w:eastAsia="Times New Roman" w:hAnsi="Times New Roman" w:cs="Times New Roman"/>
          <w:sz w:val="24"/>
          <w:szCs w:val="24"/>
          <w:lang w:eastAsia="ru-RU"/>
        </w:rPr>
        <w:softHyphen/>
        <w:t>нии.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895725" cy="733425"/>
            <wp:effectExtent l="19050" t="0" r="9525" b="0"/>
            <wp:docPr id="35" name="Рисунок 35" descr="https://refdb.ru/images/833/1665877/45eb7f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refdb.ru/images/833/1665877/45eb7f4.gif"/>
                    <pic:cNvPicPr>
                      <a:picLocks noChangeAspect="1" noChangeArrowheads="1"/>
                    </pic:cNvPicPr>
                  </pic:nvPicPr>
                  <pic:blipFill>
                    <a:blip r:embed="rId22"/>
                    <a:srcRect/>
                    <a:stretch>
                      <a:fillRect/>
                    </a:stretch>
                  </pic:blipFill>
                  <pic:spPr bwMode="auto">
                    <a:xfrm>
                      <a:off x="0" y="0"/>
                      <a:ext cx="3895725" cy="733425"/>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45"/>
        <w:gridCol w:w="375"/>
        <w:gridCol w:w="1142"/>
        <w:gridCol w:w="825"/>
        <w:gridCol w:w="240"/>
        <w:gridCol w:w="1140"/>
      </w:tblGrid>
      <w:tr w:rsidR="00AE45FC" w:rsidRPr="00AE45FC" w:rsidTr="00AE45FC">
        <w:trPr>
          <w:tblCellSpacing w:w="15" w:type="dxa"/>
        </w:trPr>
        <w:tc>
          <w:tcPr>
            <w:tcW w:w="120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i/>
                <w:iCs/>
                <w:sz w:val="24"/>
                <w:szCs w:val="24"/>
                <w:lang w:eastAsia="ru-RU"/>
              </w:rPr>
              <w:t>Job</w:t>
            </w:r>
            <w:proofErr w:type="spellEnd"/>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i/>
                <w:iCs/>
                <w:sz w:val="24"/>
                <w:szCs w:val="24"/>
                <w:lang w:eastAsia="ru-RU"/>
              </w:rPr>
              <w:t>Job</w:t>
            </w:r>
            <w:proofErr w:type="spellEnd"/>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i/>
                <w:iCs/>
                <w:sz w:val="24"/>
                <w:szCs w:val="24"/>
                <w:lang w:eastAsia="ru-RU"/>
              </w:rPr>
              <w:t>Chair</w:t>
            </w:r>
            <w:proofErr w:type="spellEnd"/>
          </w:p>
        </w:tc>
        <w:tc>
          <w:tcPr>
            <w:tcW w:w="21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i/>
                <w:iCs/>
                <w:sz w:val="24"/>
                <w:szCs w:val="24"/>
                <w:lang w:eastAsia="ru-RU"/>
              </w:rPr>
              <w:t>Chair</w:t>
            </w:r>
            <w:proofErr w:type="spellEnd"/>
          </w:p>
        </w:tc>
      </w:tr>
      <w:tr w:rsidR="00AE45FC" w:rsidRPr="00AE45FC" w:rsidTr="00AE45FC">
        <w:trPr>
          <w:tblCellSpacing w:w="15" w:type="dxa"/>
        </w:trPr>
        <w:tc>
          <w:tcPr>
            <w:tcW w:w="120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Зав. Каф.</w:t>
            </w:r>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Зав. Каф.</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c>
          <w:tcPr>
            <w:tcW w:w="21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r>
      <w:tr w:rsidR="00AE45FC" w:rsidRPr="00AE45FC" w:rsidTr="00AE45FC">
        <w:trPr>
          <w:tblCellSpacing w:w="15" w:type="dxa"/>
        </w:trPr>
        <w:tc>
          <w:tcPr>
            <w:tcW w:w="120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Проф.</w:t>
            </w:r>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Проф.</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c>
          <w:tcPr>
            <w:tcW w:w="21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nil"/>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r w:rsidR="00AE45FC" w:rsidRPr="00AE45FC" w:rsidTr="00AE45FC">
        <w:trPr>
          <w:tblCellSpacing w:w="15" w:type="dxa"/>
        </w:trPr>
        <w:tc>
          <w:tcPr>
            <w:tcW w:w="120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c>
          <w:tcPr>
            <w:tcW w:w="21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r w:rsidR="00AE45FC" w:rsidRPr="00AE45FC" w:rsidTr="00AE45FC">
        <w:trPr>
          <w:tblCellSpacing w:w="15" w:type="dxa"/>
        </w:trPr>
        <w:tc>
          <w:tcPr>
            <w:tcW w:w="120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 преп.</w:t>
            </w:r>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Зав. Каф.</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c>
          <w:tcPr>
            <w:tcW w:w="21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nil"/>
              <w:left w:val="nil"/>
              <w:bottom w:val="single" w:sz="6" w:space="0" w:color="auto"/>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r w:rsidR="00AE45FC" w:rsidRPr="00AE45FC" w:rsidTr="00AE45FC">
        <w:trPr>
          <w:tblCellSpacing w:w="15" w:type="dxa"/>
        </w:trPr>
        <w:tc>
          <w:tcPr>
            <w:tcW w:w="120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w:t>
            </w:r>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c>
          <w:tcPr>
            <w:tcW w:w="21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i/>
                <w:iCs/>
                <w:sz w:val="24"/>
                <w:szCs w:val="24"/>
                <w:lang w:eastAsia="ru-RU"/>
              </w:rPr>
              <w:t>Chair</w:t>
            </w:r>
            <w:proofErr w:type="spellEnd"/>
          </w:p>
        </w:tc>
      </w:tr>
      <w:tr w:rsidR="00AE45FC" w:rsidRPr="00AE45FC" w:rsidTr="00AE45FC">
        <w:trPr>
          <w:tblCellSpacing w:w="15" w:type="dxa"/>
        </w:trPr>
        <w:tc>
          <w:tcPr>
            <w:tcW w:w="1200" w:type="dxa"/>
            <w:tcBorders>
              <w:top w:val="single" w:sz="6" w:space="0" w:color="auto"/>
              <w:left w:val="nil"/>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 преп.</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24</w:t>
            </w:r>
          </w:p>
        </w:tc>
        <w:tc>
          <w:tcPr>
            <w:tcW w:w="21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22</w:t>
            </w:r>
          </w:p>
        </w:tc>
      </w:tr>
      <w:tr w:rsidR="00AE45FC" w:rsidRPr="00AE45FC" w:rsidTr="00AE45FC">
        <w:trPr>
          <w:tblCellSpacing w:w="15" w:type="dxa"/>
        </w:trPr>
        <w:tc>
          <w:tcPr>
            <w:tcW w:w="1200"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w:t>
            </w:r>
          </w:p>
        </w:tc>
        <w:tc>
          <w:tcPr>
            <w:tcW w:w="79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24</w:t>
            </w:r>
          </w:p>
        </w:tc>
        <w:tc>
          <w:tcPr>
            <w:tcW w:w="21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23</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ДЕЛЕНИЕ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30"/>
        <w:gridCol w:w="375"/>
        <w:gridCol w:w="1140"/>
      </w:tblGrid>
      <w:tr w:rsidR="00AE45FC" w:rsidRPr="00AE45FC" w:rsidTr="00AE45FC">
        <w:trPr>
          <w:tblCellSpacing w:w="15" w:type="dxa"/>
        </w:trPr>
        <w:tc>
          <w:tcPr>
            <w:tcW w:w="11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i/>
                <w:iCs/>
                <w:sz w:val="24"/>
                <w:szCs w:val="24"/>
                <w:lang w:eastAsia="ru-RU"/>
              </w:rPr>
              <w:t>Job</w:t>
            </w:r>
            <w:proofErr w:type="spellEnd"/>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i/>
                <w:iCs/>
                <w:sz w:val="24"/>
                <w:szCs w:val="24"/>
                <w:lang w:eastAsia="ru-RU"/>
              </w:rPr>
              <w:t>Job</w:t>
            </w:r>
            <w:proofErr w:type="spellEnd"/>
          </w:p>
        </w:tc>
      </w:tr>
      <w:tr w:rsidR="00AE45FC" w:rsidRPr="00AE45FC" w:rsidTr="00AE45FC">
        <w:trPr>
          <w:tblCellSpacing w:w="15" w:type="dxa"/>
        </w:trPr>
        <w:tc>
          <w:tcPr>
            <w:tcW w:w="11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Зав. Каф.</w:t>
            </w:r>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Зав. Каф.</w:t>
            </w:r>
          </w:p>
        </w:tc>
      </w:tr>
      <w:tr w:rsidR="00AE45FC" w:rsidRPr="00AE45FC" w:rsidTr="00AE45FC">
        <w:trPr>
          <w:tblCellSpacing w:w="15" w:type="dxa"/>
        </w:trPr>
        <w:tc>
          <w:tcPr>
            <w:tcW w:w="11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Проф.</w:t>
            </w:r>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r>
      <w:tr w:rsidR="00AE45FC" w:rsidRPr="00AE45FC" w:rsidTr="00AE45FC">
        <w:trPr>
          <w:tblCellSpacing w:w="15" w:type="dxa"/>
        </w:trPr>
        <w:tc>
          <w:tcPr>
            <w:tcW w:w="11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w:t>
            </w:r>
          </w:p>
        </w:tc>
        <w:tc>
          <w:tcPr>
            <w:tcW w:w="3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095" w:type="dxa"/>
            <w:tcBorders>
              <w:top w:val="single" w:sz="6" w:space="0" w:color="auto"/>
              <w:left w:val="nil"/>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ПРИМЕР.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Возьмем набор отношений, которые моделируют сдачу сессии студентами некоторого учебного заведения. Тема весьма понятная и привычная.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 &lt;ФИО, Дисциплина, Оценка&gt;;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xml:space="preserve"> = &lt;ФИО, Группа&gt;;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xml:space="preserve"> = &lt; Группы, Дисциплина&gt;,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где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 информация о попытках (как успешных, так и неуспешных) сдачи экзаменов студентами;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xml:space="preserve"> — состав групп;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xml:space="preserve"> — список дисциплин, которые надо сдавать каждой группе. Домены для атрибутов формально задавать не будем, но, ориентируясь на здравый смысл, будем считать, что доменом для атрибута Дисциплина будет множество всех дисциплин, преподающихся в ВУЗе, доменом для атрибута Группа будет множество всех групп ВУЗа и т. 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Покажем, каким образом можно получить из этих таблиц интересующие нас сведения с помощью реляционной алгебры. В каждом из приведенных примеров путем операции над исходными отношениями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xml:space="preserve"> формируются промежуточные отношения и результирующее отношение S, содержащее требуемую информацию.</w:t>
      </w:r>
    </w:p>
    <w:p w:rsidR="00AE45FC" w:rsidRPr="00AE45FC" w:rsidRDefault="00AE45FC" w:rsidP="00AE45FC">
      <w:pPr>
        <w:numPr>
          <w:ilvl w:val="0"/>
          <w:numId w:val="12"/>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Список студентов, которые сдали экзамен по БД на «отлично». Результат может быть получен применением операции фильтрации по сложному условию к отношению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и последующим проектированием на атрибут «ФИО» (нам ведь требуется только список фамилий).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 =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[Оценка = 5^Дисциплина = «БД»</w:t>
      </w:r>
      <w:proofErr w:type="gramStart"/>
      <w:r w:rsidRPr="00AE45FC">
        <w:rPr>
          <w:rFonts w:ascii="Times New Roman" w:eastAsia="Times New Roman" w:hAnsi="Times New Roman" w:cs="Times New Roman"/>
          <w:sz w:val="24"/>
          <w:szCs w:val="24"/>
          <w:lang w:eastAsia="ru-RU"/>
        </w:rPr>
        <w:t>])[</w:t>
      </w:r>
      <w:proofErr w:type="gramEnd"/>
      <w:r w:rsidRPr="00AE45FC">
        <w:rPr>
          <w:rFonts w:ascii="Times New Roman" w:eastAsia="Times New Roman" w:hAnsi="Times New Roman" w:cs="Times New Roman"/>
          <w:sz w:val="24"/>
          <w:szCs w:val="24"/>
          <w:lang w:eastAsia="ru-RU"/>
        </w:rPr>
        <w:t>ФИО];</w:t>
      </w:r>
    </w:p>
    <w:p w:rsidR="00AE45FC" w:rsidRPr="00AE45FC" w:rsidRDefault="00AE45FC" w:rsidP="00AE45FC">
      <w:pPr>
        <w:numPr>
          <w:ilvl w:val="0"/>
          <w:numId w:val="13"/>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Список тех, кто должен был сдавать экзамен по БД, но пока еще не сдавал. Сначала найдем всех, кто должен был сдавать экзамен по БД. В отношении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xml:space="preserve"> находится список всех дисциплин, по которым каждая группа должна была сдавать экзамены, ограничим перечень дисциплин только «БД». Для того чтобы получить список студентов, нам надо соединить отношение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 xml:space="preserve"> с отношением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 в котором определен список студентов каждой группы.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4</w:t>
      </w:r>
      <w:r w:rsidRPr="00AE45FC">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vertAlign w:val="superscript"/>
          <w:lang w:eastAsia="ru-RU"/>
        </w:rPr>
        <w:t>=</w:t>
      </w:r>
      <w:r w:rsidRPr="00AE45FC">
        <w:rPr>
          <w:rFonts w:ascii="Times New Roman" w:eastAsia="Times New Roman" w:hAnsi="Times New Roman" w:cs="Times New Roman"/>
          <w:sz w:val="24"/>
          <w:szCs w:val="24"/>
          <w:lang w:eastAsia="ru-RU"/>
        </w:rPr>
        <w:t xml:space="preserve">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.Номер группы=R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.НомерГруппы^R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.Дисциплина = «БД»]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)[ФИО];</w:t>
      </w:r>
    </w:p>
    <w:p w:rsidR="00AE45FC" w:rsidRPr="00AE45FC" w:rsidRDefault="00AE45FC" w:rsidP="00AE45FC">
      <w:pPr>
        <w:numPr>
          <w:ilvl w:val="0"/>
          <w:numId w:val="14"/>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Теперь получим список всех, кто сдавал экзамен по «БД» (нас пока не интересует результат сдачи, а интересует сам факт попытки сдачи, то есть присутствие в отношении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5</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 xml:space="preserve"> [Дисциплина = «БД»</w:t>
      </w:r>
      <w:proofErr w:type="gramStart"/>
      <w:r w:rsidRPr="00AE45FC">
        <w:rPr>
          <w:rFonts w:ascii="Times New Roman" w:eastAsia="Times New Roman" w:hAnsi="Times New Roman" w:cs="Times New Roman"/>
          <w:sz w:val="24"/>
          <w:szCs w:val="24"/>
          <w:lang w:eastAsia="ru-RU"/>
        </w:rPr>
        <w:t>])[</w:t>
      </w:r>
      <w:proofErr w:type="gramEnd"/>
      <w:r w:rsidRPr="00AE45FC">
        <w:rPr>
          <w:rFonts w:ascii="Times New Roman" w:eastAsia="Times New Roman" w:hAnsi="Times New Roman" w:cs="Times New Roman"/>
          <w:sz w:val="24"/>
          <w:szCs w:val="24"/>
          <w:lang w:eastAsia="ru-RU"/>
        </w:rPr>
        <w:t>ФИО];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 наконец, результат — все, кто есть в первом множестве, но нет во втором: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 = R</w:t>
      </w:r>
      <w:r w:rsidRPr="00AE45FC">
        <w:rPr>
          <w:rFonts w:ascii="Times New Roman" w:eastAsia="Times New Roman" w:hAnsi="Times New Roman" w:cs="Times New Roman"/>
          <w:sz w:val="24"/>
          <w:szCs w:val="24"/>
          <w:vertAlign w:val="subscript"/>
          <w:lang w:eastAsia="ru-RU"/>
        </w:rPr>
        <w:t>4</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5</w:t>
      </w:r>
      <w:r w:rsidRPr="00AE45FC">
        <w:rPr>
          <w:rFonts w:ascii="Times New Roman" w:eastAsia="Times New Roman" w:hAnsi="Times New Roman" w:cs="Times New Roman"/>
          <w:sz w:val="24"/>
          <w:szCs w:val="24"/>
          <w:lang w:eastAsia="ru-RU"/>
        </w:rPr>
        <w:t xml:space="preserve">; </w:t>
      </w:r>
    </w:p>
    <w:p w:rsidR="00AE45FC" w:rsidRPr="00AE45FC" w:rsidRDefault="00AE45FC" w:rsidP="00AE45FC">
      <w:pPr>
        <w:numPr>
          <w:ilvl w:val="0"/>
          <w:numId w:val="15"/>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Список круглых отличников. Строим список всех пар &lt;студент—дисциплина&gt;, которые в принципе должны быть сданы: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4</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Группа =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Группa] R</w:t>
      </w:r>
      <w:r w:rsidRPr="00AE45FC">
        <w:rPr>
          <w:rFonts w:ascii="Times New Roman" w:eastAsia="Times New Roman" w:hAnsi="Times New Roman" w:cs="Times New Roman"/>
          <w:sz w:val="24"/>
          <w:szCs w:val="24"/>
          <w:vertAlign w:val="subscript"/>
          <w:lang w:eastAsia="ru-RU"/>
        </w:rPr>
        <w:t>3</w:t>
      </w:r>
      <w:r w:rsidRPr="00AE45FC">
        <w:rPr>
          <w:rFonts w:ascii="Times New Roman" w:eastAsia="Times New Roman" w:hAnsi="Times New Roman" w:cs="Times New Roman"/>
          <w:sz w:val="24"/>
          <w:szCs w:val="24"/>
          <w:lang w:eastAsia="ru-RU"/>
        </w:rPr>
        <w:t>)[ФИО, Дисциплина];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Строим список пар &lt;студент- дисциплина&gt;, где получена оценка «отлично»: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5</w:t>
      </w:r>
      <w:r w:rsidRPr="00AE45FC">
        <w:rPr>
          <w:rFonts w:ascii="Times New Roman" w:eastAsia="Times New Roman" w:hAnsi="Times New Roman" w:cs="Times New Roman"/>
          <w:sz w:val="24"/>
          <w:szCs w:val="24"/>
          <w:lang w:eastAsia="ru-RU"/>
        </w:rPr>
        <w:t xml:space="preserve"> = (R</w:t>
      </w:r>
      <w:r w:rsidRPr="00AE45FC">
        <w:rPr>
          <w:rFonts w:ascii="Times New Roman" w:eastAsia="Times New Roman" w:hAnsi="Times New Roman" w:cs="Times New Roman"/>
          <w:sz w:val="24"/>
          <w:szCs w:val="24"/>
          <w:vertAlign w:val="subscript"/>
          <w:lang w:eastAsia="ru-RU"/>
        </w:rPr>
        <w:t>1</w:t>
      </w:r>
      <w:r w:rsidRPr="00AE45FC">
        <w:rPr>
          <w:rFonts w:ascii="Times New Roman" w:eastAsia="Times New Roman" w:hAnsi="Times New Roman" w:cs="Times New Roman"/>
          <w:sz w:val="24"/>
          <w:szCs w:val="24"/>
          <w:lang w:eastAsia="ru-RU"/>
        </w:rPr>
        <w:t>[Оценка = 5])[ФИО, Дисциплина];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Строим список студентов, что-либо не сдавших на отлично: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6=</w:t>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4</w:t>
      </w: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5</w:t>
      </w:r>
      <w:r w:rsidRPr="00AE45FC">
        <w:rPr>
          <w:rFonts w:ascii="Times New Roman" w:eastAsia="Times New Roman" w:hAnsi="Times New Roman" w:cs="Times New Roman"/>
          <w:sz w:val="24"/>
          <w:szCs w:val="24"/>
          <w:lang w:eastAsia="ru-RU"/>
        </w:rPr>
        <w:t>)[ФИО].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Наконец, исключив последнее отношение из общего списка студентов, получаем результат:</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w:t>
      </w:r>
      <w:r w:rsidRPr="00AE45FC">
        <w:rPr>
          <w:rFonts w:ascii="Times New Roman" w:eastAsia="Times New Roman" w:hAnsi="Times New Roman" w:cs="Times New Roman"/>
          <w:sz w:val="24"/>
          <w:szCs w:val="24"/>
          <w:vertAlign w:val="subscript"/>
          <w:lang w:eastAsia="ru-RU"/>
        </w:rPr>
        <w:t>2</w:t>
      </w:r>
      <w:r w:rsidRPr="00AE45FC">
        <w:rPr>
          <w:rFonts w:ascii="Times New Roman" w:eastAsia="Times New Roman" w:hAnsi="Times New Roman" w:cs="Times New Roman"/>
          <w:sz w:val="24"/>
          <w:szCs w:val="24"/>
          <w:lang w:eastAsia="ru-RU"/>
        </w:rPr>
        <w:t>[ФИО] \ R</w:t>
      </w:r>
      <w:r w:rsidRPr="00AE45FC">
        <w:rPr>
          <w:rFonts w:ascii="Times New Roman" w:eastAsia="Times New Roman" w:hAnsi="Times New Roman" w:cs="Times New Roman"/>
          <w:sz w:val="24"/>
          <w:szCs w:val="24"/>
          <w:vertAlign w:val="subscript"/>
          <w:lang w:eastAsia="ru-RU"/>
        </w:rPr>
        <w:t>6</w:t>
      </w:r>
    </w:p>
    <w:p w:rsidR="00AE45FC" w:rsidRPr="00AE45FC" w:rsidRDefault="0044352E" w:rsidP="00AE45FC">
      <w:pPr>
        <w:spacing w:before="100" w:beforeAutospacing="1" w:after="100" w:afterAutospacing="1"/>
        <w:jc w:val="center"/>
        <w:outlineLvl w:val="1"/>
        <w:rPr>
          <w:rFonts w:ascii="Times New Roman" w:eastAsia="Times New Roman" w:hAnsi="Times New Roman" w:cs="Times New Roman"/>
          <w:b/>
          <w:bCs/>
          <w:sz w:val="36"/>
          <w:szCs w:val="36"/>
          <w:lang w:eastAsia="ru-RU"/>
        </w:rPr>
      </w:pPr>
      <w:r>
        <w:rPr>
          <w:rFonts w:ascii="Times New Roman" w:eastAsia="Times New Roman" w:hAnsi="Times New Roman" w:cs="Times New Roman"/>
          <w:b/>
          <w:bCs/>
          <w:sz w:val="36"/>
          <w:szCs w:val="36"/>
          <w:lang w:eastAsia="ru-RU"/>
        </w:rPr>
        <w:t xml:space="preserve">12 </w:t>
      </w:r>
      <w:r w:rsidR="00AE45FC" w:rsidRPr="00AE45FC">
        <w:rPr>
          <w:rFonts w:ascii="Times New Roman" w:eastAsia="Times New Roman" w:hAnsi="Times New Roman" w:cs="Times New Roman"/>
          <w:b/>
          <w:bCs/>
          <w:sz w:val="36"/>
          <w:szCs w:val="36"/>
          <w:lang w:eastAsia="ru-RU"/>
        </w:rPr>
        <w:t>Проектирование реляционных БД на основе принципов нормализации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Проектирование реляционной БД - это набор взаимосвязанных отношений, в которых определены все атрибуты, заданы первичные ключи отношений и заданы еще некоторые дополнительные свойства отношений, которые относятся к принципам поддержки целостности. Этапы жизненного цикла базы данных изображены на рис.</w:t>
      </w:r>
    </w:p>
    <w:p w:rsidR="00354D1B" w:rsidRDefault="00354D1B" w:rsidP="00AE45FC">
      <w:pPr>
        <w:spacing w:before="100" w:beforeAutospacing="1" w:after="100" w:afterAutospacing="1"/>
        <w:jc w:val="left"/>
        <w:rPr>
          <w:rFonts w:ascii="Times New Roman" w:eastAsia="Times New Roman" w:hAnsi="Times New Roman" w:cs="Times New Roman"/>
          <w:sz w:val="24"/>
          <w:szCs w:val="24"/>
          <w:lang w:eastAsia="ru-RU"/>
        </w:rPr>
      </w:pP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133725" cy="3848100"/>
            <wp:effectExtent l="19050" t="0" r="9525" b="0"/>
            <wp:docPr id="36" name="Рисунок 36" descr="https://refdb.ru/images/833/1665877/2d1279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refdb.ru/images/833/1665877/2d1279f5.jpg"/>
                    <pic:cNvPicPr>
                      <a:picLocks noChangeAspect="1" noChangeArrowheads="1"/>
                    </pic:cNvPicPr>
                  </pic:nvPicPr>
                  <pic:blipFill>
                    <a:blip r:embed="rId23"/>
                    <a:srcRect/>
                    <a:stretch>
                      <a:fillRect/>
                    </a:stretch>
                  </pic:blipFill>
                  <pic:spPr bwMode="auto">
                    <a:xfrm>
                      <a:off x="0" y="0"/>
                      <a:ext cx="3133725" cy="3848100"/>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br w:type="textWrapping" w:clear="left"/>
      </w:r>
      <w:r w:rsidR="00354D1B">
        <w:rPr>
          <w:rFonts w:ascii="Times New Roman" w:eastAsia="Times New Roman" w:hAnsi="Times New Roman" w:cs="Times New Roman"/>
          <w:sz w:val="24"/>
          <w:szCs w:val="24"/>
          <w:lang w:eastAsia="ru-RU"/>
        </w:rPr>
        <w:t>П</w:t>
      </w:r>
      <w:r w:rsidRPr="00AE45FC">
        <w:rPr>
          <w:rFonts w:ascii="Times New Roman" w:eastAsia="Times New Roman" w:hAnsi="Times New Roman" w:cs="Times New Roman"/>
          <w:sz w:val="24"/>
          <w:szCs w:val="24"/>
          <w:lang w:eastAsia="ru-RU"/>
        </w:rPr>
        <w:t>роцесс проектирования БД представляет собой последовательность переходов от неформального словесного описания информационной структуры предметной области к формализованному описанию объектов предметной области в терминах некоторой модели. В общем случае можно выделить следующие этапы проектирования:</w:t>
      </w:r>
    </w:p>
    <w:p w:rsidR="00AE45FC" w:rsidRPr="00AE45FC" w:rsidRDefault="00AE45FC" w:rsidP="00AE45FC">
      <w:pPr>
        <w:numPr>
          <w:ilvl w:val="0"/>
          <w:numId w:val="16"/>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Системный анализ и словесное описание информационных объектов предметной области.</w:t>
      </w:r>
    </w:p>
    <w:p w:rsidR="00AE45FC" w:rsidRPr="00AE45FC" w:rsidRDefault="00AE45FC" w:rsidP="00AE45FC">
      <w:pPr>
        <w:numPr>
          <w:ilvl w:val="0"/>
          <w:numId w:val="16"/>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Проектирование инфологической модели предметной области — частично формализованное описание объектов предметной области в терминах некоторой семантической модели.</w:t>
      </w:r>
    </w:p>
    <w:p w:rsidR="00AE45FC" w:rsidRPr="00AE45FC" w:rsidRDefault="00AE45FC" w:rsidP="00AE45FC">
      <w:pPr>
        <w:numPr>
          <w:ilvl w:val="0"/>
          <w:numId w:val="16"/>
        </w:num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Даталогическое</w:t>
      </w:r>
      <w:proofErr w:type="spellEnd"/>
      <w:r w:rsidRPr="00AE45FC">
        <w:rPr>
          <w:rFonts w:ascii="Times New Roman" w:eastAsia="Times New Roman" w:hAnsi="Times New Roman" w:cs="Times New Roman"/>
          <w:sz w:val="24"/>
          <w:szCs w:val="24"/>
          <w:lang w:eastAsia="ru-RU"/>
        </w:rPr>
        <w:t xml:space="preserve"> или логическое проектирование БД, то есть описание БД в терминах принятой диалогической модели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Физическое проектирование БД, то есть выбор эффективного размещения БД на внешних носителях для обеспечения н</w:t>
      </w:r>
      <w:bookmarkStart w:id="0" w:name="_GoBack"/>
      <w:bookmarkEnd w:id="0"/>
      <w:r w:rsidRPr="00AE45FC">
        <w:rPr>
          <w:rFonts w:ascii="Times New Roman" w:eastAsia="Times New Roman" w:hAnsi="Times New Roman" w:cs="Times New Roman"/>
          <w:sz w:val="24"/>
          <w:szCs w:val="24"/>
          <w:lang w:eastAsia="ru-RU"/>
        </w:rPr>
        <w:t>аиболее эффективной работы приложения.</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13 </w:t>
      </w:r>
      <w:r w:rsidR="00AE45FC" w:rsidRPr="00AE45FC">
        <w:rPr>
          <w:rFonts w:ascii="Times New Roman" w:eastAsia="Times New Roman" w:hAnsi="Times New Roman" w:cs="Times New Roman"/>
          <w:b/>
          <w:bCs/>
          <w:sz w:val="27"/>
          <w:szCs w:val="27"/>
          <w:lang w:eastAsia="ru-RU"/>
        </w:rPr>
        <w:t>Системный анализ предметной области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 точки зрения проектирования БД в рамках системного анализа, необходимо осуществить первый этап, то есть провести подробное словесное описание объектов предметной области и реальных связей, которые присутствуют между описываемыми объектами. Желательно, чтобы данное описание позволяло корректно определить все взаимосвязи между объектами предметной области.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 общем случае существуют два подхода к выбору состава и структуры предметной области: </w:t>
      </w:r>
    </w:p>
    <w:p w:rsidR="00AE45FC" w:rsidRPr="00AE45FC" w:rsidRDefault="00AE45FC" w:rsidP="00AE45FC">
      <w:pPr>
        <w:numPr>
          <w:ilvl w:val="0"/>
          <w:numId w:val="17"/>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Функциональный подход — </w:t>
      </w:r>
      <w:r w:rsidRPr="00AE45FC">
        <w:rPr>
          <w:rFonts w:ascii="Times New Roman" w:eastAsia="Times New Roman" w:hAnsi="Times New Roman" w:cs="Times New Roman"/>
          <w:sz w:val="24"/>
          <w:szCs w:val="24"/>
          <w:lang w:eastAsia="ru-RU"/>
        </w:rPr>
        <w:t>он реализует принцип движения «от задач» и применяется тогда, когда заранее известны функции некоторой группы лиц и комплексов задач, для обслуживания информационных потребностей которых создается рассматриваемая БД. В этом случае мы можем четко выделить минимальный необходимый набор объектов предметной области, которые должны быть описаны.</w:t>
      </w:r>
    </w:p>
    <w:p w:rsidR="00AE45FC" w:rsidRPr="00AE45FC" w:rsidRDefault="00AE45FC" w:rsidP="00AE45FC">
      <w:pPr>
        <w:numPr>
          <w:ilvl w:val="0"/>
          <w:numId w:val="17"/>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Предметный подход — </w:t>
      </w:r>
      <w:r w:rsidRPr="00AE45FC">
        <w:rPr>
          <w:rFonts w:ascii="Times New Roman" w:eastAsia="Times New Roman" w:hAnsi="Times New Roman" w:cs="Times New Roman"/>
          <w:sz w:val="24"/>
          <w:szCs w:val="24"/>
          <w:lang w:eastAsia="ru-RU"/>
        </w:rPr>
        <w:t>когда информационные потребности будущих пользователей БД жестко не фиксируются. Они могут быть многоаспектными и весьма динамичными. Мы не можем точно выделить минимальный набор объектов предметной области, которые необходимо описывать. В описание предметной области в этом случае включаются такие объекты и взаимосвязи, которые наиболее характерны и наиболее существенны для нее. БД, конструируемая при этом, называется предметной, то есть она может быть использована при решении множества разнообразных, заранее не определенных задач. Конструирование предметной БД в некотором смысле кажется гораздо более заманчивым, однако трудность всеобщего охвата предметной области с невозможностью конкретизации потребностей пользователей может привести к избыточно сложной схеме БД, которая для конкретных задач будет неэффективной.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Чаще всего на практике рекомендуется использовать некоторый компромиссный вариант, который, с одной стороны, ориентирован на конкретные задачи или функциональные потребности пользователей, а с другой стороны, учитывает возможность наращивания новых приложений.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Системный анализ должен заканчиваться подробным описанием информации об объектах предметной области, которая требуется для решения конкретных задач</w:t>
      </w:r>
      <w:r w:rsidR="0044352E">
        <w:rPr>
          <w:rFonts w:ascii="Times New Roman" w:eastAsia="Times New Roman" w:hAnsi="Times New Roman" w:cs="Times New Roman"/>
          <w:sz w:val="24"/>
          <w:szCs w:val="24"/>
          <w:lang w:eastAsia="ru-RU"/>
        </w:rPr>
        <w:t>,</w:t>
      </w:r>
      <w:r w:rsidRPr="00AE45FC">
        <w:rPr>
          <w:rFonts w:ascii="Times New Roman" w:eastAsia="Times New Roman" w:hAnsi="Times New Roman" w:cs="Times New Roman"/>
          <w:sz w:val="24"/>
          <w:szCs w:val="24"/>
          <w:lang w:eastAsia="ru-RU"/>
        </w:rPr>
        <w:t xml:space="preserve"> и которая должна храниться в БД, формулировкой конкретных задач, с кратким описанием алгоритмов их решения, описанием выходных документов, которые должны генерироваться в системе, описанием входных документов, которые служат основанием для заполнения данными БД.</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14 </w:t>
      </w:r>
      <w:r w:rsidR="00AE45FC" w:rsidRPr="00AE45FC">
        <w:rPr>
          <w:rFonts w:ascii="Times New Roman" w:eastAsia="Times New Roman" w:hAnsi="Times New Roman" w:cs="Times New Roman"/>
          <w:b/>
          <w:bCs/>
          <w:sz w:val="27"/>
          <w:szCs w:val="27"/>
          <w:lang w:eastAsia="ru-RU"/>
        </w:rPr>
        <w:t>Инфологич</w:t>
      </w:r>
      <w:r>
        <w:rPr>
          <w:rFonts w:ascii="Times New Roman" w:eastAsia="Times New Roman" w:hAnsi="Times New Roman" w:cs="Times New Roman"/>
          <w:b/>
          <w:bCs/>
          <w:sz w:val="27"/>
          <w:szCs w:val="27"/>
          <w:lang w:eastAsia="ru-RU"/>
        </w:rPr>
        <w:t>еская модель предметной области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Модель «Сущность - связь»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Одной из наиболее популярных средств формализованного пред</w:t>
      </w:r>
      <w:r w:rsidRPr="00AE45FC">
        <w:rPr>
          <w:rFonts w:ascii="Times New Roman" w:eastAsia="Times New Roman" w:hAnsi="Times New Roman" w:cs="Times New Roman"/>
          <w:sz w:val="24"/>
          <w:szCs w:val="24"/>
          <w:lang w:eastAsia="ru-RU"/>
        </w:rPr>
        <w:softHyphen/>
        <w:t>ставления предметной области является модель «сущ</w:t>
      </w:r>
      <w:r w:rsidRPr="00AE45FC">
        <w:rPr>
          <w:rFonts w:ascii="Times New Roman" w:eastAsia="Times New Roman" w:hAnsi="Times New Roman" w:cs="Times New Roman"/>
          <w:sz w:val="24"/>
          <w:szCs w:val="24"/>
          <w:lang w:eastAsia="ru-RU"/>
        </w:rPr>
        <w:softHyphen/>
        <w:t xml:space="preserve">ность — связь» (ER-модели).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Семантическую основу ER-модели составляют следующие пред</w:t>
      </w:r>
      <w:r w:rsidRPr="00AE45FC">
        <w:rPr>
          <w:rFonts w:ascii="Times New Roman" w:eastAsia="Times New Roman" w:hAnsi="Times New Roman" w:cs="Times New Roman"/>
          <w:sz w:val="24"/>
          <w:szCs w:val="24"/>
          <w:lang w:eastAsia="ru-RU"/>
        </w:rPr>
        <w:softHyphen/>
        <w:t>положения: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та часть реального мира (совокупность взаимосвязанных объ</w:t>
      </w:r>
      <w:r w:rsidRPr="00AE45FC">
        <w:rPr>
          <w:rFonts w:ascii="Times New Roman" w:eastAsia="Times New Roman" w:hAnsi="Times New Roman" w:cs="Times New Roman"/>
          <w:sz w:val="24"/>
          <w:szCs w:val="24"/>
          <w:lang w:eastAsia="ru-RU"/>
        </w:rPr>
        <w:softHyphen/>
        <w:t xml:space="preserve">ектов), сведения о которых должны быть помещены в базу данных, может быть </w:t>
      </w:r>
      <w:r w:rsidRPr="00AE45FC">
        <w:rPr>
          <w:rFonts w:ascii="Times New Roman" w:eastAsia="Times New Roman" w:hAnsi="Times New Roman" w:cs="Times New Roman"/>
          <w:i/>
          <w:iCs/>
          <w:sz w:val="24"/>
          <w:szCs w:val="24"/>
          <w:lang w:eastAsia="ru-RU"/>
        </w:rPr>
        <w:t xml:space="preserve">представлена </w:t>
      </w:r>
      <w:r w:rsidRPr="00AE45FC">
        <w:rPr>
          <w:rFonts w:ascii="Times New Roman" w:eastAsia="Times New Roman" w:hAnsi="Times New Roman" w:cs="Times New Roman"/>
          <w:sz w:val="24"/>
          <w:szCs w:val="24"/>
          <w:lang w:eastAsia="ru-RU"/>
        </w:rPr>
        <w:t xml:space="preserve">как совокупность </w:t>
      </w:r>
      <w:r w:rsidRPr="00AE45FC">
        <w:rPr>
          <w:rFonts w:ascii="Times New Roman" w:eastAsia="Times New Roman" w:hAnsi="Times New Roman" w:cs="Times New Roman"/>
          <w:i/>
          <w:iCs/>
          <w:sz w:val="24"/>
          <w:szCs w:val="24"/>
          <w:lang w:eastAsia="ru-RU"/>
        </w:rPr>
        <w:t>сущностей;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каждая сущность обладает характеристическими свойствами (атрибутами), отличающими ее от других сущностей и позво</w:t>
      </w:r>
      <w:r w:rsidRPr="00AE45FC">
        <w:rPr>
          <w:rFonts w:ascii="Times New Roman" w:eastAsia="Times New Roman" w:hAnsi="Times New Roman" w:cs="Times New Roman"/>
          <w:sz w:val="24"/>
          <w:szCs w:val="24"/>
          <w:lang w:eastAsia="ru-RU"/>
        </w:rPr>
        <w:softHyphen/>
        <w:t xml:space="preserve">ляющими ее </w:t>
      </w:r>
      <w:r w:rsidRPr="00AE45FC">
        <w:rPr>
          <w:rFonts w:ascii="Times New Roman" w:eastAsia="Times New Roman" w:hAnsi="Times New Roman" w:cs="Times New Roman"/>
          <w:i/>
          <w:iCs/>
          <w:sz w:val="24"/>
          <w:szCs w:val="24"/>
          <w:lang w:eastAsia="ru-RU"/>
        </w:rPr>
        <w:t>идентифицировать;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 сущности можно классифицировать по типам сущностей: каждый экземпляр сущности (представляющий некоторый объект) может быть отнесен к классу — </w:t>
      </w:r>
      <w:r w:rsidRPr="00AE45FC">
        <w:rPr>
          <w:rFonts w:ascii="Times New Roman" w:eastAsia="Times New Roman" w:hAnsi="Times New Roman" w:cs="Times New Roman"/>
          <w:i/>
          <w:iCs/>
          <w:sz w:val="24"/>
          <w:szCs w:val="24"/>
          <w:lang w:eastAsia="ru-RU"/>
        </w:rPr>
        <w:t xml:space="preserve">типу сущностей, </w:t>
      </w:r>
      <w:r w:rsidRPr="00AE45FC">
        <w:rPr>
          <w:rFonts w:ascii="Times New Roman" w:eastAsia="Times New Roman" w:hAnsi="Times New Roman" w:cs="Times New Roman"/>
          <w:sz w:val="24"/>
          <w:szCs w:val="24"/>
          <w:lang w:eastAsia="ru-RU"/>
        </w:rPr>
        <w:t>каж</w:t>
      </w:r>
      <w:r w:rsidRPr="00AE45FC">
        <w:rPr>
          <w:rFonts w:ascii="Times New Roman" w:eastAsia="Times New Roman" w:hAnsi="Times New Roman" w:cs="Times New Roman"/>
          <w:sz w:val="24"/>
          <w:szCs w:val="24"/>
          <w:lang w:eastAsia="ru-RU"/>
        </w:rPr>
        <w:softHyphen/>
        <w:t>дый экземпляр которого обладает общими для них и отличающими их от сущностей других классов свойствами;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систематизация представления, основанная на классах, в об</w:t>
      </w:r>
      <w:r w:rsidRPr="00AE45FC">
        <w:rPr>
          <w:rFonts w:ascii="Times New Roman" w:eastAsia="Times New Roman" w:hAnsi="Times New Roman" w:cs="Times New Roman"/>
          <w:sz w:val="24"/>
          <w:szCs w:val="24"/>
          <w:lang w:eastAsia="ru-RU"/>
        </w:rPr>
        <w:softHyphen/>
        <w:t xml:space="preserve">щем случае предполагает иерархическую зависимость типов: сущность типа является </w:t>
      </w:r>
      <w:r w:rsidRPr="00AE45FC">
        <w:rPr>
          <w:rFonts w:ascii="Times New Roman" w:eastAsia="Times New Roman" w:hAnsi="Times New Roman" w:cs="Times New Roman"/>
          <w:i/>
          <w:iCs/>
          <w:sz w:val="24"/>
          <w:szCs w:val="24"/>
          <w:lang w:eastAsia="ru-RU"/>
        </w:rPr>
        <w:t xml:space="preserve">подтипом </w:t>
      </w:r>
      <w:r w:rsidRPr="00AE45FC">
        <w:rPr>
          <w:rFonts w:ascii="Times New Roman" w:eastAsia="Times New Roman" w:hAnsi="Times New Roman" w:cs="Times New Roman"/>
          <w:sz w:val="24"/>
          <w:szCs w:val="24"/>
          <w:lang w:eastAsia="ru-RU"/>
        </w:rPr>
        <w:t xml:space="preserve">сущности </w:t>
      </w:r>
      <w:r w:rsidRPr="00AE45FC">
        <w:rPr>
          <w:rFonts w:ascii="Times New Roman" w:eastAsia="Times New Roman" w:hAnsi="Times New Roman" w:cs="Times New Roman"/>
          <w:i/>
          <w:iCs/>
          <w:sz w:val="24"/>
          <w:szCs w:val="24"/>
          <w:lang w:eastAsia="ru-RU"/>
        </w:rPr>
        <w:t xml:space="preserve">В, </w:t>
      </w:r>
      <w:r w:rsidRPr="00AE45FC">
        <w:rPr>
          <w:rFonts w:ascii="Times New Roman" w:eastAsia="Times New Roman" w:hAnsi="Times New Roman" w:cs="Times New Roman"/>
          <w:sz w:val="24"/>
          <w:szCs w:val="24"/>
          <w:lang w:eastAsia="ru-RU"/>
        </w:rPr>
        <w:t xml:space="preserve">если каждый экземпляр типа </w:t>
      </w:r>
      <w:r w:rsidRPr="00AE45FC">
        <w:rPr>
          <w:rFonts w:ascii="Times New Roman" w:eastAsia="Times New Roman" w:hAnsi="Times New Roman" w:cs="Times New Roman"/>
          <w:i/>
          <w:iCs/>
          <w:sz w:val="24"/>
          <w:szCs w:val="24"/>
          <w:lang w:eastAsia="ru-RU"/>
        </w:rPr>
        <w:t>A</w:t>
      </w:r>
      <w:r w:rsidRPr="00AE45FC">
        <w:rPr>
          <w:rFonts w:ascii="Times New Roman" w:eastAsia="Times New Roman" w:hAnsi="Times New Roman" w:cs="Times New Roman"/>
          <w:sz w:val="24"/>
          <w:szCs w:val="24"/>
          <w:lang w:eastAsia="ru-RU"/>
        </w:rPr>
        <w:t xml:space="preserve"> является экземпляром сущности типа </w:t>
      </w:r>
      <w:r w:rsidRPr="00AE45FC">
        <w:rPr>
          <w:rFonts w:ascii="Times New Roman" w:eastAsia="Times New Roman" w:hAnsi="Times New Roman" w:cs="Times New Roman"/>
          <w:i/>
          <w:iCs/>
          <w:sz w:val="24"/>
          <w:szCs w:val="24"/>
          <w:lang w:eastAsia="ru-RU"/>
        </w:rPr>
        <w:t>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 взаимосвязи объектов могут быть представлены как </w:t>
      </w:r>
      <w:r w:rsidRPr="00AE45FC">
        <w:rPr>
          <w:rFonts w:ascii="Times New Roman" w:eastAsia="Times New Roman" w:hAnsi="Times New Roman" w:cs="Times New Roman"/>
          <w:i/>
          <w:iCs/>
          <w:sz w:val="24"/>
          <w:szCs w:val="24"/>
          <w:lang w:eastAsia="ru-RU"/>
        </w:rPr>
        <w:t xml:space="preserve">связи </w:t>
      </w:r>
      <w:r w:rsidRPr="00AE45FC">
        <w:rPr>
          <w:rFonts w:ascii="Times New Roman" w:eastAsia="Times New Roman" w:hAnsi="Times New Roman" w:cs="Times New Roman"/>
          <w:sz w:val="24"/>
          <w:szCs w:val="24"/>
          <w:lang w:eastAsia="ru-RU"/>
        </w:rPr>
        <w:t>— сущности, которые служат для фиксирования (представле</w:t>
      </w:r>
      <w:r w:rsidRPr="00AE45FC">
        <w:rPr>
          <w:rFonts w:ascii="Times New Roman" w:eastAsia="Times New Roman" w:hAnsi="Times New Roman" w:cs="Times New Roman"/>
          <w:sz w:val="24"/>
          <w:szCs w:val="24"/>
          <w:lang w:eastAsia="ru-RU"/>
        </w:rPr>
        <w:softHyphen/>
        <w:t>ния) взаимозависимости двух или нескольких сущностей.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ER-модель должна опреде</w:t>
      </w:r>
      <w:r w:rsidRPr="00AE45FC">
        <w:rPr>
          <w:rFonts w:ascii="Times New Roman" w:eastAsia="Times New Roman" w:hAnsi="Times New Roman" w:cs="Times New Roman"/>
          <w:sz w:val="24"/>
          <w:szCs w:val="24"/>
          <w:lang w:eastAsia="ru-RU"/>
        </w:rPr>
        <w:softHyphen/>
        <w:t>лить объекты и взаимосвязи между ними, т. е. установить связи сле</w:t>
      </w:r>
      <w:r w:rsidRPr="00AE45FC">
        <w:rPr>
          <w:rFonts w:ascii="Times New Roman" w:eastAsia="Times New Roman" w:hAnsi="Times New Roman" w:cs="Times New Roman"/>
          <w:sz w:val="24"/>
          <w:szCs w:val="24"/>
          <w:lang w:eastAsia="ru-RU"/>
        </w:rPr>
        <w:softHyphen/>
        <w:t>дующих двух типов.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1.Связи между объектами и наборами характеристических свойств, и таким образом определить сами объекты.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2.Связи между объектами, задающие характер и функциональ</w:t>
      </w:r>
      <w:r w:rsidRPr="00AE45FC">
        <w:rPr>
          <w:rFonts w:ascii="Times New Roman" w:eastAsia="Times New Roman" w:hAnsi="Times New Roman" w:cs="Times New Roman"/>
          <w:sz w:val="24"/>
          <w:szCs w:val="24"/>
          <w:lang w:eastAsia="ru-RU"/>
        </w:rPr>
        <w:softHyphen/>
        <w:t>ную природу их взаимозависимости.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ER-моделирование предметной облас</w:t>
      </w:r>
      <w:r w:rsidRPr="00AE45FC">
        <w:rPr>
          <w:rFonts w:ascii="Times New Roman" w:eastAsia="Times New Roman" w:hAnsi="Times New Roman" w:cs="Times New Roman"/>
          <w:sz w:val="24"/>
          <w:szCs w:val="24"/>
          <w:lang w:eastAsia="ru-RU"/>
        </w:rPr>
        <w:softHyphen/>
        <w:t>ти базируется на использовании графических диаграмм.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600575" cy="3028950"/>
            <wp:effectExtent l="19050" t="0" r="9525" b="0"/>
            <wp:docPr id="37" name="Рисунок 37" descr="https://refdb.ru/images/833/1665877/m6e28ab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refdb.ru/images/833/1665877/m6e28abe9.jpg"/>
                    <pic:cNvPicPr>
                      <a:picLocks noChangeAspect="1" noChangeArrowheads="1"/>
                    </pic:cNvPicPr>
                  </pic:nvPicPr>
                  <pic:blipFill>
                    <a:blip r:embed="rId24"/>
                    <a:srcRect/>
                    <a:stretch>
                      <a:fillRect/>
                    </a:stretch>
                  </pic:blipFill>
                  <pic:spPr bwMode="auto">
                    <a:xfrm>
                      <a:off x="0" y="0"/>
                      <a:ext cx="4600575" cy="3028950"/>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br w:type="textWrapping" w:clear="lef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10 Пример ER-диаграммы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Сущность.</w:t>
      </w:r>
      <w:r w:rsidRPr="00AE45FC">
        <w:rPr>
          <w:rFonts w:ascii="Times New Roman" w:eastAsia="Times New Roman" w:hAnsi="Times New Roman" w:cs="Times New Roman"/>
          <w:sz w:val="24"/>
          <w:szCs w:val="24"/>
          <w:lang w:eastAsia="ru-RU"/>
        </w:rPr>
        <w:t xml:space="preserve"> Сущность, с помощью которой моделируется класс однотипных объектов, определяется как «предмет, который может быть четко идентифицирован». Сущность должна </w:t>
      </w:r>
      <w:r w:rsidRPr="00AE45FC">
        <w:rPr>
          <w:rFonts w:ascii="Times New Roman" w:eastAsia="Times New Roman" w:hAnsi="Times New Roman" w:cs="Times New Roman"/>
          <w:i/>
          <w:iCs/>
          <w:sz w:val="24"/>
          <w:szCs w:val="24"/>
          <w:lang w:eastAsia="ru-RU"/>
        </w:rPr>
        <w:t xml:space="preserve">определяться </w:t>
      </w:r>
      <w:r w:rsidRPr="00AE45FC">
        <w:rPr>
          <w:rFonts w:ascii="Times New Roman" w:eastAsia="Times New Roman" w:hAnsi="Times New Roman" w:cs="Times New Roman"/>
          <w:sz w:val="24"/>
          <w:szCs w:val="24"/>
          <w:lang w:eastAsia="ru-RU"/>
        </w:rPr>
        <w:t xml:space="preserve">таким </w:t>
      </w:r>
      <w:r w:rsidRPr="00AE45FC">
        <w:rPr>
          <w:rFonts w:ascii="Times New Roman" w:eastAsia="Times New Roman" w:hAnsi="Times New Roman" w:cs="Times New Roman"/>
          <w:i/>
          <w:iCs/>
          <w:sz w:val="24"/>
          <w:szCs w:val="24"/>
          <w:lang w:eastAsia="ru-RU"/>
        </w:rPr>
        <w:t xml:space="preserve">набором атрибутов, </w:t>
      </w:r>
      <w:r w:rsidRPr="00AE45FC">
        <w:rPr>
          <w:rFonts w:ascii="Times New Roman" w:eastAsia="Times New Roman" w:hAnsi="Times New Roman" w:cs="Times New Roman"/>
          <w:sz w:val="24"/>
          <w:szCs w:val="24"/>
          <w:lang w:eastAsia="ru-RU"/>
        </w:rPr>
        <w:t>который позволял бы различать отдельные экземпляры сущности. Каждый экземпляр сущности должен быть отличим от любого другого экземпляра той же сущности. Например, для од</w:t>
      </w:r>
      <w:r w:rsidRPr="00AE45FC">
        <w:rPr>
          <w:rFonts w:ascii="Times New Roman" w:eastAsia="Times New Roman" w:hAnsi="Times New Roman" w:cs="Times New Roman"/>
          <w:sz w:val="24"/>
          <w:szCs w:val="24"/>
          <w:lang w:eastAsia="ru-RU"/>
        </w:rPr>
        <w:softHyphen/>
        <w:t>нозначной идентификации каждого экземпляра сущности «Сотруд</w:t>
      </w:r>
      <w:r w:rsidRPr="00AE45FC">
        <w:rPr>
          <w:rFonts w:ascii="Times New Roman" w:eastAsia="Times New Roman" w:hAnsi="Times New Roman" w:cs="Times New Roman"/>
          <w:sz w:val="24"/>
          <w:szCs w:val="24"/>
          <w:lang w:eastAsia="ru-RU"/>
        </w:rPr>
        <w:softHyphen/>
        <w:t>ник» вводится атрибут «Табельный номер», который вследствие сво</w:t>
      </w:r>
      <w:r w:rsidRPr="00AE45FC">
        <w:rPr>
          <w:rFonts w:ascii="Times New Roman" w:eastAsia="Times New Roman" w:hAnsi="Times New Roman" w:cs="Times New Roman"/>
          <w:sz w:val="24"/>
          <w:szCs w:val="24"/>
          <w:lang w:eastAsia="ru-RU"/>
        </w:rPr>
        <w:softHyphen/>
        <w:t>ей природы будет всегда иметь уникальное значение в рамках пред</w:t>
      </w:r>
      <w:r w:rsidRPr="00AE45FC">
        <w:rPr>
          <w:rFonts w:ascii="Times New Roman" w:eastAsia="Times New Roman" w:hAnsi="Times New Roman" w:cs="Times New Roman"/>
          <w:sz w:val="24"/>
          <w:szCs w:val="24"/>
          <w:lang w:eastAsia="ru-RU"/>
        </w:rPr>
        <w:softHyphen/>
        <w:t>приятия. Уникальным идентификатором сущности может являться атрибут, комбинация атрибутов, комбинация связей или комбинация связей и атрибутов, однозначно отличающая любой эк</w:t>
      </w:r>
      <w:r w:rsidRPr="00AE45FC">
        <w:rPr>
          <w:rFonts w:ascii="Times New Roman" w:eastAsia="Times New Roman" w:hAnsi="Times New Roman" w:cs="Times New Roman"/>
          <w:sz w:val="24"/>
          <w:szCs w:val="24"/>
          <w:lang w:eastAsia="ru-RU"/>
        </w:rPr>
        <w:softHyphen/>
        <w:t>земпляр сущности от других экземпляров сущности того же типа.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Сущность имеет </w:t>
      </w:r>
      <w:r w:rsidRPr="00AE45FC">
        <w:rPr>
          <w:rFonts w:ascii="Times New Roman" w:eastAsia="Times New Roman" w:hAnsi="Times New Roman" w:cs="Times New Roman"/>
          <w:i/>
          <w:iCs/>
          <w:sz w:val="24"/>
          <w:szCs w:val="24"/>
          <w:lang w:eastAsia="ru-RU"/>
        </w:rPr>
        <w:t xml:space="preserve">имя, </w:t>
      </w:r>
      <w:r w:rsidRPr="00AE45FC">
        <w:rPr>
          <w:rFonts w:ascii="Times New Roman" w:eastAsia="Times New Roman" w:hAnsi="Times New Roman" w:cs="Times New Roman"/>
          <w:sz w:val="24"/>
          <w:szCs w:val="24"/>
          <w:lang w:eastAsia="ru-RU"/>
        </w:rPr>
        <w:t xml:space="preserve">уникальное в пределах модели. При этом </w:t>
      </w:r>
      <w:r w:rsidRPr="00AE45FC">
        <w:rPr>
          <w:rFonts w:ascii="Times New Roman" w:eastAsia="Times New Roman" w:hAnsi="Times New Roman" w:cs="Times New Roman"/>
          <w:i/>
          <w:iCs/>
          <w:sz w:val="24"/>
          <w:szCs w:val="24"/>
          <w:lang w:eastAsia="ru-RU"/>
        </w:rPr>
        <w:t xml:space="preserve">имя сущности </w:t>
      </w:r>
      <w:r w:rsidRPr="00AE45FC">
        <w:rPr>
          <w:rFonts w:ascii="Times New Roman" w:eastAsia="Times New Roman" w:hAnsi="Times New Roman" w:cs="Times New Roman"/>
          <w:sz w:val="24"/>
          <w:szCs w:val="24"/>
          <w:lang w:eastAsia="ru-RU"/>
        </w:rPr>
        <w:t xml:space="preserve">— это </w:t>
      </w:r>
      <w:r w:rsidRPr="00AE45FC">
        <w:rPr>
          <w:rFonts w:ascii="Times New Roman" w:eastAsia="Times New Roman" w:hAnsi="Times New Roman" w:cs="Times New Roman"/>
          <w:i/>
          <w:iCs/>
          <w:sz w:val="24"/>
          <w:szCs w:val="24"/>
          <w:lang w:eastAsia="ru-RU"/>
        </w:rPr>
        <w:t xml:space="preserve">имя типа, </w:t>
      </w:r>
      <w:r w:rsidRPr="00AE45FC">
        <w:rPr>
          <w:rFonts w:ascii="Times New Roman" w:eastAsia="Times New Roman" w:hAnsi="Times New Roman" w:cs="Times New Roman"/>
          <w:sz w:val="24"/>
          <w:szCs w:val="24"/>
          <w:lang w:eastAsia="ru-RU"/>
        </w:rPr>
        <w:t>а не некоторого конкретного экземп</w:t>
      </w:r>
      <w:r w:rsidRPr="00AE45FC">
        <w:rPr>
          <w:rFonts w:ascii="Times New Roman" w:eastAsia="Times New Roman" w:hAnsi="Times New Roman" w:cs="Times New Roman"/>
          <w:sz w:val="24"/>
          <w:szCs w:val="24"/>
          <w:lang w:eastAsia="ru-RU"/>
        </w:rPr>
        <w:softHyphen/>
        <w:t>ляра.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Сущности подразделяются на </w:t>
      </w:r>
      <w:r w:rsidRPr="00AE45FC">
        <w:rPr>
          <w:rFonts w:ascii="Times New Roman" w:eastAsia="Times New Roman" w:hAnsi="Times New Roman" w:cs="Times New Roman"/>
          <w:i/>
          <w:iCs/>
          <w:sz w:val="24"/>
          <w:szCs w:val="24"/>
          <w:lang w:eastAsia="ru-RU"/>
        </w:rPr>
        <w:t xml:space="preserve">сильные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слабые. </w:t>
      </w:r>
      <w:r w:rsidRPr="00AE45FC">
        <w:rPr>
          <w:rFonts w:ascii="Times New Roman" w:eastAsia="Times New Roman" w:hAnsi="Times New Roman" w:cs="Times New Roman"/>
          <w:sz w:val="24"/>
          <w:szCs w:val="24"/>
          <w:lang w:eastAsia="ru-RU"/>
        </w:rPr>
        <w:t>Сущность явля</w:t>
      </w:r>
      <w:r w:rsidRPr="00AE45FC">
        <w:rPr>
          <w:rFonts w:ascii="Times New Roman" w:eastAsia="Times New Roman" w:hAnsi="Times New Roman" w:cs="Times New Roman"/>
          <w:sz w:val="24"/>
          <w:szCs w:val="24"/>
          <w:lang w:eastAsia="ru-RU"/>
        </w:rPr>
        <w:softHyphen/>
        <w:t>ется слабой, если ее существование зависит от другой сущности — сильной по отношению к ней. Например, сущность «Подчиненный» является слабой по отношению к сущности «Сотрудник»: если будет удалена запись, соответствующая некоторому сотруднику, имеюще</w:t>
      </w:r>
      <w:r w:rsidRPr="00AE45FC">
        <w:rPr>
          <w:rFonts w:ascii="Times New Roman" w:eastAsia="Times New Roman" w:hAnsi="Times New Roman" w:cs="Times New Roman"/>
          <w:sz w:val="24"/>
          <w:szCs w:val="24"/>
          <w:lang w:eastAsia="ru-RU"/>
        </w:rPr>
        <w:softHyphen/>
        <w:t xml:space="preserve">му подчиненных, то сведения о подчинении также должны быть удалены.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Свойства.</w:t>
      </w:r>
      <w:r w:rsidRPr="00AE45FC">
        <w:rPr>
          <w:rFonts w:ascii="Times New Roman" w:eastAsia="Times New Roman" w:hAnsi="Times New Roman" w:cs="Times New Roman"/>
          <w:sz w:val="24"/>
          <w:szCs w:val="24"/>
          <w:lang w:eastAsia="ru-RU"/>
        </w:rPr>
        <w:t xml:space="preserve"> Свойство может быть </w:t>
      </w:r>
      <w:r w:rsidRPr="00AE45FC">
        <w:rPr>
          <w:rFonts w:ascii="Times New Roman" w:eastAsia="Times New Roman" w:hAnsi="Times New Roman" w:cs="Times New Roman"/>
          <w:i/>
          <w:iCs/>
          <w:sz w:val="24"/>
          <w:szCs w:val="24"/>
          <w:lang w:eastAsia="ru-RU"/>
        </w:rPr>
        <w:t xml:space="preserve">множественным </w:t>
      </w:r>
      <w:r w:rsidRPr="00AE45FC">
        <w:rPr>
          <w:rFonts w:ascii="Times New Roman" w:eastAsia="Times New Roman" w:hAnsi="Times New Roman" w:cs="Times New Roman"/>
          <w:sz w:val="24"/>
          <w:szCs w:val="24"/>
          <w:lang w:eastAsia="ru-RU"/>
        </w:rPr>
        <w:t xml:space="preserve">или </w:t>
      </w:r>
      <w:r w:rsidRPr="00AE45FC">
        <w:rPr>
          <w:rFonts w:ascii="Times New Roman" w:eastAsia="Times New Roman" w:hAnsi="Times New Roman" w:cs="Times New Roman"/>
          <w:i/>
          <w:iCs/>
          <w:sz w:val="24"/>
          <w:szCs w:val="24"/>
          <w:lang w:eastAsia="ru-RU"/>
        </w:rPr>
        <w:t xml:space="preserve">единичным </w:t>
      </w:r>
      <w:r w:rsidRPr="00AE45FC">
        <w:rPr>
          <w:rFonts w:ascii="Times New Roman" w:eastAsia="Times New Roman" w:hAnsi="Times New Roman" w:cs="Times New Roman"/>
          <w:sz w:val="24"/>
          <w:szCs w:val="24"/>
          <w:lang w:eastAsia="ru-RU"/>
        </w:rPr>
        <w:t>— т. е. ат</w:t>
      </w:r>
      <w:r w:rsidRPr="00AE45FC">
        <w:rPr>
          <w:rFonts w:ascii="Times New Roman" w:eastAsia="Times New Roman" w:hAnsi="Times New Roman" w:cs="Times New Roman"/>
          <w:sz w:val="24"/>
          <w:szCs w:val="24"/>
          <w:lang w:eastAsia="ru-RU"/>
        </w:rPr>
        <w:softHyphen/>
        <w:t>рибут, задающий свойство, может одновременно иметь несколько значений или, соответственно, только одно. Например, сотрудник может иметь несколько специальностей, но единственное значе</w:t>
      </w:r>
      <w:r w:rsidRPr="00AE45FC">
        <w:rPr>
          <w:rFonts w:ascii="Times New Roman" w:eastAsia="Times New Roman" w:hAnsi="Times New Roman" w:cs="Times New Roman"/>
          <w:sz w:val="24"/>
          <w:szCs w:val="24"/>
          <w:lang w:eastAsia="ru-RU"/>
        </w:rPr>
        <w:softHyphen/>
        <w:t>ние — «Табельный номер».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Свойство может быть </w:t>
      </w:r>
      <w:r w:rsidRPr="00AE45FC">
        <w:rPr>
          <w:rFonts w:ascii="Times New Roman" w:eastAsia="Times New Roman" w:hAnsi="Times New Roman" w:cs="Times New Roman"/>
          <w:i/>
          <w:iCs/>
          <w:sz w:val="24"/>
          <w:szCs w:val="24"/>
          <w:lang w:eastAsia="ru-RU"/>
        </w:rPr>
        <w:t xml:space="preserve">простым </w:t>
      </w:r>
      <w:r w:rsidRPr="00AE45FC">
        <w:rPr>
          <w:rFonts w:ascii="Times New Roman" w:eastAsia="Times New Roman" w:hAnsi="Times New Roman" w:cs="Times New Roman"/>
          <w:sz w:val="24"/>
          <w:szCs w:val="24"/>
          <w:lang w:eastAsia="ru-RU"/>
        </w:rPr>
        <w:t xml:space="preserve">(не подлежащим дальнейшему делению с точки зрения прикладных задач) или </w:t>
      </w:r>
      <w:r w:rsidRPr="00AE45FC">
        <w:rPr>
          <w:rFonts w:ascii="Times New Roman" w:eastAsia="Times New Roman" w:hAnsi="Times New Roman" w:cs="Times New Roman"/>
          <w:i/>
          <w:iCs/>
          <w:sz w:val="24"/>
          <w:szCs w:val="24"/>
          <w:lang w:eastAsia="ru-RU"/>
        </w:rPr>
        <w:t xml:space="preserve">составным — </w:t>
      </w:r>
      <w:r w:rsidRPr="00AE45FC">
        <w:rPr>
          <w:rFonts w:ascii="Times New Roman" w:eastAsia="Times New Roman" w:hAnsi="Times New Roman" w:cs="Times New Roman"/>
          <w:sz w:val="24"/>
          <w:szCs w:val="24"/>
          <w:lang w:eastAsia="ru-RU"/>
        </w:rPr>
        <w:t>если его значение составляется из значений простых свойств. Например, свойство «Год рождения» является простым, а свойство «Адрес» — составным, так как включает значения простых свойств «Город», «Улица», «Дом».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 некоторых случаях полезно различать </w:t>
      </w:r>
      <w:r w:rsidRPr="00AE45FC">
        <w:rPr>
          <w:rFonts w:ascii="Times New Roman" w:eastAsia="Times New Roman" w:hAnsi="Times New Roman" w:cs="Times New Roman"/>
          <w:i/>
          <w:iCs/>
          <w:sz w:val="24"/>
          <w:szCs w:val="24"/>
          <w:lang w:eastAsia="ru-RU"/>
        </w:rPr>
        <w:t xml:space="preserve">базовые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производные </w:t>
      </w:r>
      <w:r w:rsidRPr="00AE45FC">
        <w:rPr>
          <w:rFonts w:ascii="Times New Roman" w:eastAsia="Times New Roman" w:hAnsi="Times New Roman" w:cs="Times New Roman"/>
          <w:sz w:val="24"/>
          <w:szCs w:val="24"/>
          <w:lang w:eastAsia="ru-RU"/>
        </w:rPr>
        <w:t>свойства. Например, «Поставщик» может иметь свойство «Общее количество поставляемых деталей», которое вычисляется суммиро</w:t>
      </w:r>
      <w:r w:rsidRPr="00AE45FC">
        <w:rPr>
          <w:rFonts w:ascii="Times New Roman" w:eastAsia="Times New Roman" w:hAnsi="Times New Roman" w:cs="Times New Roman"/>
          <w:sz w:val="24"/>
          <w:szCs w:val="24"/>
          <w:lang w:eastAsia="ru-RU"/>
        </w:rPr>
        <w:softHyphen/>
        <w:t>ванием количества деталей, поставляемых им по проекту.</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наличие некоторого свойства для всех экземпляров сущно</w:t>
      </w:r>
      <w:r w:rsidRPr="00AE45FC">
        <w:rPr>
          <w:rFonts w:ascii="Times New Roman" w:eastAsia="Times New Roman" w:hAnsi="Times New Roman" w:cs="Times New Roman"/>
          <w:sz w:val="24"/>
          <w:szCs w:val="24"/>
          <w:lang w:eastAsia="ru-RU"/>
        </w:rPr>
        <w:softHyphen/>
        <w:t xml:space="preserve">сти не является обязательным, то такое свойство называется </w:t>
      </w:r>
      <w:r w:rsidRPr="00AE45FC">
        <w:rPr>
          <w:rFonts w:ascii="Times New Roman" w:eastAsia="Times New Roman" w:hAnsi="Times New Roman" w:cs="Times New Roman"/>
          <w:i/>
          <w:iCs/>
          <w:sz w:val="24"/>
          <w:szCs w:val="24"/>
          <w:lang w:eastAsia="ru-RU"/>
        </w:rPr>
        <w:t>услов</w:t>
      </w:r>
      <w:r w:rsidRPr="00AE45FC">
        <w:rPr>
          <w:rFonts w:ascii="Times New Roman" w:eastAsia="Times New Roman" w:hAnsi="Times New Roman" w:cs="Times New Roman"/>
          <w:i/>
          <w:iCs/>
          <w:sz w:val="24"/>
          <w:szCs w:val="24"/>
          <w:lang w:eastAsia="ru-RU"/>
        </w:rPr>
        <w:softHyphen/>
        <w:t xml:space="preserve">ным. </w:t>
      </w:r>
      <w:r w:rsidRPr="00AE45FC">
        <w:rPr>
          <w:rFonts w:ascii="Times New Roman" w:eastAsia="Times New Roman" w:hAnsi="Times New Roman" w:cs="Times New Roman"/>
          <w:sz w:val="24"/>
          <w:szCs w:val="24"/>
          <w:lang w:eastAsia="ru-RU"/>
        </w:rPr>
        <w:t>Например, не все сотрудники обладают свойством «ученая сте</w:t>
      </w:r>
      <w:r w:rsidRPr="00AE45FC">
        <w:rPr>
          <w:rFonts w:ascii="Times New Roman" w:eastAsia="Times New Roman" w:hAnsi="Times New Roman" w:cs="Times New Roman"/>
          <w:sz w:val="24"/>
          <w:szCs w:val="24"/>
          <w:lang w:eastAsia="ru-RU"/>
        </w:rPr>
        <w:softHyphen/>
        <w:t>пень».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Значения свойств могут быть </w:t>
      </w:r>
      <w:r w:rsidRPr="00AE45FC">
        <w:rPr>
          <w:rFonts w:ascii="Times New Roman" w:eastAsia="Times New Roman" w:hAnsi="Times New Roman" w:cs="Times New Roman"/>
          <w:i/>
          <w:iCs/>
          <w:sz w:val="24"/>
          <w:szCs w:val="24"/>
          <w:lang w:eastAsia="ru-RU"/>
        </w:rPr>
        <w:t xml:space="preserve">статическими </w:t>
      </w:r>
      <w:r w:rsidRPr="00AE45FC">
        <w:rPr>
          <w:rFonts w:ascii="Times New Roman" w:eastAsia="Times New Roman" w:hAnsi="Times New Roman" w:cs="Times New Roman"/>
          <w:sz w:val="24"/>
          <w:szCs w:val="24"/>
          <w:lang w:eastAsia="ru-RU"/>
        </w:rPr>
        <w:t xml:space="preserve">или </w:t>
      </w:r>
      <w:r w:rsidRPr="00AE45FC">
        <w:rPr>
          <w:rFonts w:ascii="Times New Roman" w:eastAsia="Times New Roman" w:hAnsi="Times New Roman" w:cs="Times New Roman"/>
          <w:i/>
          <w:iCs/>
          <w:sz w:val="24"/>
          <w:szCs w:val="24"/>
          <w:lang w:eastAsia="ru-RU"/>
        </w:rPr>
        <w:t xml:space="preserve">динамическими, </w:t>
      </w:r>
      <w:r w:rsidRPr="00AE45FC">
        <w:rPr>
          <w:rFonts w:ascii="Times New Roman" w:eastAsia="Times New Roman" w:hAnsi="Times New Roman" w:cs="Times New Roman"/>
          <w:sz w:val="24"/>
          <w:szCs w:val="24"/>
          <w:lang w:eastAsia="ru-RU"/>
        </w:rPr>
        <w:t>т. е. меняться со временем. Например, свойство «Табельный номер» является статическим, а «Адрес» — динамиче</w:t>
      </w:r>
      <w:r w:rsidRPr="00AE45FC">
        <w:rPr>
          <w:rFonts w:ascii="Times New Roman" w:eastAsia="Times New Roman" w:hAnsi="Times New Roman" w:cs="Times New Roman"/>
          <w:sz w:val="24"/>
          <w:szCs w:val="24"/>
          <w:lang w:eastAsia="ru-RU"/>
        </w:rPr>
        <w:softHyphen/>
        <w:t xml:space="preserve">ским. Свойство может быть </w:t>
      </w:r>
      <w:r w:rsidRPr="00AE45FC">
        <w:rPr>
          <w:rFonts w:ascii="Times New Roman" w:eastAsia="Times New Roman" w:hAnsi="Times New Roman" w:cs="Times New Roman"/>
          <w:i/>
          <w:iCs/>
          <w:sz w:val="24"/>
          <w:szCs w:val="24"/>
          <w:lang w:eastAsia="ru-RU"/>
        </w:rPr>
        <w:t xml:space="preserve">неопределенным, </w:t>
      </w:r>
      <w:r w:rsidRPr="00AE45FC">
        <w:rPr>
          <w:rFonts w:ascii="Times New Roman" w:eastAsia="Times New Roman" w:hAnsi="Times New Roman" w:cs="Times New Roman"/>
          <w:sz w:val="24"/>
          <w:szCs w:val="24"/>
          <w:lang w:eastAsia="ru-RU"/>
        </w:rPr>
        <w:t>если оно является ди</w:t>
      </w:r>
      <w:r w:rsidRPr="00AE45FC">
        <w:rPr>
          <w:rFonts w:ascii="Times New Roman" w:eastAsia="Times New Roman" w:hAnsi="Times New Roman" w:cs="Times New Roman"/>
          <w:sz w:val="24"/>
          <w:szCs w:val="24"/>
          <w:lang w:eastAsia="ru-RU"/>
        </w:rPr>
        <w:softHyphen/>
        <w:t>намическим, но его текущее значение еще не задано.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Свойство может рассматриваться как </w:t>
      </w:r>
      <w:r w:rsidRPr="00AE45FC">
        <w:rPr>
          <w:rFonts w:ascii="Times New Roman" w:eastAsia="Times New Roman" w:hAnsi="Times New Roman" w:cs="Times New Roman"/>
          <w:i/>
          <w:iCs/>
          <w:sz w:val="24"/>
          <w:szCs w:val="24"/>
          <w:lang w:eastAsia="ru-RU"/>
        </w:rPr>
        <w:t xml:space="preserve">ключевое, </w:t>
      </w:r>
      <w:r w:rsidRPr="00AE45FC">
        <w:rPr>
          <w:rFonts w:ascii="Times New Roman" w:eastAsia="Times New Roman" w:hAnsi="Times New Roman" w:cs="Times New Roman"/>
          <w:sz w:val="24"/>
          <w:szCs w:val="24"/>
          <w:lang w:eastAsia="ru-RU"/>
        </w:rPr>
        <w:t>если его значе</w:t>
      </w:r>
      <w:r w:rsidRPr="00AE45FC">
        <w:rPr>
          <w:rFonts w:ascii="Times New Roman" w:eastAsia="Times New Roman" w:hAnsi="Times New Roman" w:cs="Times New Roman"/>
          <w:sz w:val="24"/>
          <w:szCs w:val="24"/>
          <w:lang w:eastAsia="ru-RU"/>
        </w:rPr>
        <w:softHyphen/>
        <w:t>ние уникально и, возможно, в определенном контексте, однозначно идентифицирует сущность. Например, подчиненный некоторого определенного сотрудника.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Связи. </w:t>
      </w:r>
      <w:r w:rsidRPr="00AE45FC">
        <w:rPr>
          <w:rFonts w:ascii="Times New Roman" w:eastAsia="Times New Roman" w:hAnsi="Times New Roman" w:cs="Times New Roman"/>
          <w:sz w:val="24"/>
          <w:szCs w:val="24"/>
          <w:lang w:eastAsia="ru-RU"/>
        </w:rPr>
        <w:t xml:space="preserve">Кроме связей между объектом и его свойствами, модель отражает связи между объектами разных классов. </w:t>
      </w:r>
      <w:r w:rsidRPr="00AE45FC">
        <w:rPr>
          <w:rFonts w:ascii="Times New Roman" w:eastAsia="Times New Roman" w:hAnsi="Times New Roman" w:cs="Times New Roman"/>
          <w:i/>
          <w:iCs/>
          <w:sz w:val="24"/>
          <w:szCs w:val="24"/>
          <w:lang w:eastAsia="ru-RU"/>
        </w:rPr>
        <w:t xml:space="preserve">Связь </w:t>
      </w:r>
      <w:r w:rsidRPr="00AE45FC">
        <w:rPr>
          <w:rFonts w:ascii="Times New Roman" w:eastAsia="Times New Roman" w:hAnsi="Times New Roman" w:cs="Times New Roman"/>
          <w:sz w:val="24"/>
          <w:szCs w:val="24"/>
          <w:lang w:eastAsia="ru-RU"/>
        </w:rPr>
        <w:t>определяется как «ассоциация, объединяющая несколь</w:t>
      </w:r>
      <w:r w:rsidRPr="00AE45FC">
        <w:rPr>
          <w:rFonts w:ascii="Times New Roman" w:eastAsia="Times New Roman" w:hAnsi="Times New Roman" w:cs="Times New Roman"/>
          <w:sz w:val="24"/>
          <w:szCs w:val="24"/>
          <w:lang w:eastAsia="ru-RU"/>
        </w:rPr>
        <w:softHyphen/>
        <w:t>ко сущностей». Эта ассоциация всегда может существовать между разными сущностями или между сущностью и ею же самой (рекур</w:t>
      </w:r>
      <w:r w:rsidRPr="00AE45FC">
        <w:rPr>
          <w:rFonts w:ascii="Times New Roman" w:eastAsia="Times New Roman" w:hAnsi="Times New Roman" w:cs="Times New Roman"/>
          <w:sz w:val="24"/>
          <w:szCs w:val="24"/>
          <w:lang w:eastAsia="ru-RU"/>
        </w:rPr>
        <w:softHyphen/>
        <w:t>сивная связь).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Сущности, объединяемые связью, называются </w:t>
      </w:r>
      <w:r w:rsidRPr="00AE45FC">
        <w:rPr>
          <w:rFonts w:ascii="Times New Roman" w:eastAsia="Times New Roman" w:hAnsi="Times New Roman" w:cs="Times New Roman"/>
          <w:i/>
          <w:iCs/>
          <w:sz w:val="24"/>
          <w:szCs w:val="24"/>
          <w:lang w:eastAsia="ru-RU"/>
        </w:rPr>
        <w:t xml:space="preserve">участниками. Степень связи </w:t>
      </w:r>
      <w:r w:rsidRPr="00AE45FC">
        <w:rPr>
          <w:rFonts w:ascii="Times New Roman" w:eastAsia="Times New Roman" w:hAnsi="Times New Roman" w:cs="Times New Roman"/>
          <w:sz w:val="24"/>
          <w:szCs w:val="24"/>
          <w:lang w:eastAsia="ru-RU"/>
        </w:rPr>
        <w:t>определяется количеством участников связи.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каждый экземпляр сущности участвует, по крайней мере, в одном экземпляре связи, то такое участие этой сущности называет</w:t>
      </w:r>
      <w:r w:rsidRPr="00AE45FC">
        <w:rPr>
          <w:rFonts w:ascii="Times New Roman" w:eastAsia="Times New Roman" w:hAnsi="Times New Roman" w:cs="Times New Roman"/>
          <w:sz w:val="24"/>
          <w:szCs w:val="24"/>
          <w:lang w:eastAsia="ru-RU"/>
        </w:rPr>
        <w:softHyphen/>
        <w:t xml:space="preserve">ся </w:t>
      </w:r>
      <w:r w:rsidRPr="00AE45FC">
        <w:rPr>
          <w:rFonts w:ascii="Times New Roman" w:eastAsia="Times New Roman" w:hAnsi="Times New Roman" w:cs="Times New Roman"/>
          <w:i/>
          <w:iCs/>
          <w:sz w:val="24"/>
          <w:szCs w:val="24"/>
          <w:lang w:eastAsia="ru-RU"/>
        </w:rPr>
        <w:t xml:space="preserve">полным </w:t>
      </w:r>
      <w:r w:rsidRPr="00AE45FC">
        <w:rPr>
          <w:rFonts w:ascii="Times New Roman" w:eastAsia="Times New Roman" w:hAnsi="Times New Roman" w:cs="Times New Roman"/>
          <w:sz w:val="24"/>
          <w:szCs w:val="24"/>
          <w:lang w:eastAsia="ru-RU"/>
        </w:rPr>
        <w:t xml:space="preserve">(или </w:t>
      </w:r>
      <w:r w:rsidRPr="00AE45FC">
        <w:rPr>
          <w:rFonts w:ascii="Times New Roman" w:eastAsia="Times New Roman" w:hAnsi="Times New Roman" w:cs="Times New Roman"/>
          <w:i/>
          <w:iCs/>
          <w:sz w:val="24"/>
          <w:szCs w:val="24"/>
          <w:lang w:eastAsia="ru-RU"/>
        </w:rPr>
        <w:t xml:space="preserve">обязательным); </w:t>
      </w:r>
      <w:r w:rsidRPr="00AE45FC">
        <w:rPr>
          <w:rFonts w:ascii="Times New Roman" w:eastAsia="Times New Roman" w:hAnsi="Times New Roman" w:cs="Times New Roman"/>
          <w:sz w:val="24"/>
          <w:szCs w:val="24"/>
          <w:lang w:eastAsia="ru-RU"/>
        </w:rPr>
        <w:t xml:space="preserve">в противном случае — </w:t>
      </w:r>
      <w:r w:rsidRPr="00AE45FC">
        <w:rPr>
          <w:rFonts w:ascii="Times New Roman" w:eastAsia="Times New Roman" w:hAnsi="Times New Roman" w:cs="Times New Roman"/>
          <w:i/>
          <w:iCs/>
          <w:sz w:val="24"/>
          <w:szCs w:val="24"/>
          <w:lang w:eastAsia="ru-RU"/>
        </w:rPr>
        <w:t xml:space="preserve">неполным </w:t>
      </w:r>
      <w:r w:rsidRPr="00AE45FC">
        <w:rPr>
          <w:rFonts w:ascii="Times New Roman" w:eastAsia="Times New Roman" w:hAnsi="Times New Roman" w:cs="Times New Roman"/>
          <w:sz w:val="24"/>
          <w:szCs w:val="24"/>
          <w:lang w:eastAsia="ru-RU"/>
        </w:rPr>
        <w:t xml:space="preserve">(или </w:t>
      </w:r>
      <w:r w:rsidRPr="00AE45FC">
        <w:rPr>
          <w:rFonts w:ascii="Times New Roman" w:eastAsia="Times New Roman" w:hAnsi="Times New Roman" w:cs="Times New Roman"/>
          <w:i/>
          <w:iCs/>
          <w:sz w:val="24"/>
          <w:szCs w:val="24"/>
          <w:lang w:eastAsia="ru-RU"/>
        </w:rPr>
        <w:t>необязательным).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Количественный характер участия экземпляров сущностей задается </w:t>
      </w:r>
      <w:r w:rsidRPr="00AE45FC">
        <w:rPr>
          <w:rFonts w:ascii="Times New Roman" w:eastAsia="Times New Roman" w:hAnsi="Times New Roman" w:cs="Times New Roman"/>
          <w:i/>
          <w:iCs/>
          <w:sz w:val="24"/>
          <w:szCs w:val="24"/>
          <w:lang w:eastAsia="ru-RU"/>
        </w:rPr>
        <w:t xml:space="preserve">типом связи </w:t>
      </w:r>
      <w:r w:rsidRPr="00AE45FC">
        <w:rPr>
          <w:rFonts w:ascii="Times New Roman" w:eastAsia="Times New Roman" w:hAnsi="Times New Roman" w:cs="Times New Roman"/>
          <w:sz w:val="24"/>
          <w:szCs w:val="24"/>
          <w:lang w:eastAsia="ru-RU"/>
        </w:rPr>
        <w:t xml:space="preserve">(или </w:t>
      </w:r>
      <w:r w:rsidRPr="00AE45FC">
        <w:rPr>
          <w:rFonts w:ascii="Times New Roman" w:eastAsia="Times New Roman" w:hAnsi="Times New Roman" w:cs="Times New Roman"/>
          <w:i/>
          <w:iCs/>
          <w:sz w:val="24"/>
          <w:szCs w:val="24"/>
          <w:lang w:eastAsia="ru-RU"/>
        </w:rPr>
        <w:t xml:space="preserve">мощностью связи). </w:t>
      </w:r>
      <w:r w:rsidRPr="00AE45FC">
        <w:rPr>
          <w:rFonts w:ascii="Times New Roman" w:eastAsia="Times New Roman" w:hAnsi="Times New Roman" w:cs="Times New Roman"/>
          <w:sz w:val="24"/>
          <w:szCs w:val="24"/>
          <w:lang w:eastAsia="ru-RU"/>
        </w:rPr>
        <w:t xml:space="preserve">Возможны следующие типы: </w:t>
      </w:r>
      <w:r w:rsidRPr="00AE45FC">
        <w:rPr>
          <w:rFonts w:ascii="Times New Roman" w:eastAsia="Times New Roman" w:hAnsi="Times New Roman" w:cs="Times New Roman"/>
          <w:i/>
          <w:iCs/>
          <w:sz w:val="24"/>
          <w:szCs w:val="24"/>
          <w:lang w:eastAsia="ru-RU"/>
        </w:rPr>
        <w:t xml:space="preserve">«один к одному» </w:t>
      </w:r>
      <w:r w:rsidRPr="00AE45FC">
        <w:rPr>
          <w:rFonts w:ascii="Times New Roman" w:eastAsia="Times New Roman" w:hAnsi="Times New Roman" w:cs="Times New Roman"/>
          <w:sz w:val="24"/>
          <w:szCs w:val="24"/>
          <w:lang w:eastAsia="ru-RU"/>
        </w:rPr>
        <w:t xml:space="preserve">(1:1), </w:t>
      </w:r>
      <w:r w:rsidRPr="00AE45FC">
        <w:rPr>
          <w:rFonts w:ascii="Times New Roman" w:eastAsia="Times New Roman" w:hAnsi="Times New Roman" w:cs="Times New Roman"/>
          <w:i/>
          <w:iCs/>
          <w:sz w:val="24"/>
          <w:szCs w:val="24"/>
          <w:lang w:eastAsia="ru-RU"/>
        </w:rPr>
        <w:t xml:space="preserve">«один ко многим» </w:t>
      </w:r>
      <w:r w:rsidRPr="00AE45FC">
        <w:rPr>
          <w:rFonts w:ascii="Times New Roman" w:eastAsia="Times New Roman" w:hAnsi="Times New Roman" w:cs="Times New Roman"/>
          <w:sz w:val="24"/>
          <w:szCs w:val="24"/>
          <w:lang w:eastAsia="ru-RU"/>
        </w:rPr>
        <w:t>(</w:t>
      </w:r>
      <w:proofErr w:type="gramStart"/>
      <w:r w:rsidRPr="00AE45FC">
        <w:rPr>
          <w:rFonts w:ascii="Times New Roman" w:eastAsia="Times New Roman" w:hAnsi="Times New Roman" w:cs="Times New Roman"/>
          <w:sz w:val="24"/>
          <w:szCs w:val="24"/>
          <w:lang w:eastAsia="ru-RU"/>
        </w:rPr>
        <w:t>1:М</w:t>
      </w:r>
      <w:proofErr w:type="gramEnd"/>
      <w:r w:rsidRPr="00AE45FC">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i/>
          <w:iCs/>
          <w:sz w:val="24"/>
          <w:szCs w:val="24"/>
          <w:lang w:eastAsia="ru-RU"/>
        </w:rPr>
        <w:t xml:space="preserve">«многие к одному» </w:t>
      </w:r>
      <w:r w:rsidRPr="00AE45FC">
        <w:rPr>
          <w:rFonts w:ascii="Times New Roman" w:eastAsia="Times New Roman" w:hAnsi="Times New Roman" w:cs="Times New Roman"/>
          <w:sz w:val="24"/>
          <w:szCs w:val="24"/>
          <w:lang w:eastAsia="ru-RU"/>
        </w:rPr>
        <w:t xml:space="preserve">(М:1), </w:t>
      </w:r>
      <w:r w:rsidRPr="00AE45FC">
        <w:rPr>
          <w:rFonts w:ascii="Times New Roman" w:eastAsia="Times New Roman" w:hAnsi="Times New Roman" w:cs="Times New Roman"/>
          <w:i/>
          <w:iCs/>
          <w:sz w:val="24"/>
          <w:szCs w:val="24"/>
          <w:lang w:eastAsia="ru-RU"/>
        </w:rPr>
        <w:t xml:space="preserve">«многие ко многим» </w:t>
      </w:r>
      <w:r w:rsidRPr="00AE45FC">
        <w:rPr>
          <w:rFonts w:ascii="Times New Roman" w:eastAsia="Times New Roman" w:hAnsi="Times New Roman" w:cs="Times New Roman"/>
          <w:sz w:val="24"/>
          <w:szCs w:val="24"/>
          <w:lang w:eastAsia="ru-RU"/>
        </w:rPr>
        <w:t>(М:М).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Следует отметить, что инструмент связей — это средство пред</w:t>
      </w:r>
      <w:r w:rsidRPr="00AE45FC">
        <w:rPr>
          <w:rFonts w:ascii="Times New Roman" w:eastAsia="Times New Roman" w:hAnsi="Times New Roman" w:cs="Times New Roman"/>
          <w:sz w:val="24"/>
          <w:szCs w:val="24"/>
          <w:lang w:eastAsia="ru-RU"/>
        </w:rPr>
        <w:softHyphen/>
        <w:t xml:space="preserve">ставления </w:t>
      </w:r>
      <w:r w:rsidRPr="00AE45FC">
        <w:rPr>
          <w:rFonts w:ascii="Times New Roman" w:eastAsia="Times New Roman" w:hAnsi="Times New Roman" w:cs="Times New Roman"/>
          <w:i/>
          <w:iCs/>
          <w:sz w:val="24"/>
          <w:szCs w:val="24"/>
          <w:lang w:eastAsia="ru-RU"/>
        </w:rPr>
        <w:t xml:space="preserve">сложных объектов, </w:t>
      </w:r>
      <w:r w:rsidRPr="00AE45FC">
        <w:rPr>
          <w:rFonts w:ascii="Times New Roman" w:eastAsia="Times New Roman" w:hAnsi="Times New Roman" w:cs="Times New Roman"/>
          <w:sz w:val="24"/>
          <w:szCs w:val="24"/>
          <w:lang w:eastAsia="ru-RU"/>
        </w:rPr>
        <w:t>каждый из которых может рассматри</w:t>
      </w:r>
      <w:r w:rsidRPr="00AE45FC">
        <w:rPr>
          <w:rFonts w:ascii="Times New Roman" w:eastAsia="Times New Roman" w:hAnsi="Times New Roman" w:cs="Times New Roman"/>
          <w:sz w:val="24"/>
          <w:szCs w:val="24"/>
          <w:lang w:eastAsia="ru-RU"/>
        </w:rPr>
        <w:softHyphen/>
        <w:t xml:space="preserve">ваться как множество некоторым образом взаимосвязанных </w:t>
      </w:r>
      <w:r w:rsidRPr="00AE45FC">
        <w:rPr>
          <w:rFonts w:ascii="Times New Roman" w:eastAsia="Times New Roman" w:hAnsi="Times New Roman" w:cs="Times New Roman"/>
          <w:i/>
          <w:iCs/>
          <w:sz w:val="24"/>
          <w:szCs w:val="24"/>
          <w:lang w:eastAsia="ru-RU"/>
        </w:rPr>
        <w:t>про</w:t>
      </w:r>
      <w:r w:rsidRPr="00AE45FC">
        <w:rPr>
          <w:rFonts w:ascii="Times New Roman" w:eastAsia="Times New Roman" w:hAnsi="Times New Roman" w:cs="Times New Roman"/>
          <w:i/>
          <w:iCs/>
          <w:sz w:val="24"/>
          <w:szCs w:val="24"/>
          <w:lang w:eastAsia="ru-RU"/>
        </w:rPr>
        <w:softHyphen/>
        <w:t xml:space="preserve">стых объектов. </w:t>
      </w:r>
      <w:r w:rsidRPr="00AE45FC">
        <w:rPr>
          <w:rFonts w:ascii="Times New Roman" w:eastAsia="Times New Roman" w:hAnsi="Times New Roman" w:cs="Times New Roman"/>
          <w:sz w:val="24"/>
          <w:szCs w:val="24"/>
          <w:lang w:eastAsia="ru-RU"/>
        </w:rPr>
        <w:t>Деление на простые и сложные объекты, также как и характер взаимосвязи, является условным и определяется осо</w:t>
      </w:r>
      <w:r w:rsidRPr="00AE45FC">
        <w:rPr>
          <w:rFonts w:ascii="Times New Roman" w:eastAsia="Times New Roman" w:hAnsi="Times New Roman" w:cs="Times New Roman"/>
          <w:sz w:val="24"/>
          <w:szCs w:val="24"/>
          <w:lang w:eastAsia="ru-RU"/>
        </w:rPr>
        <w:softHyphen/>
        <w:t>бенностями анализа предметной области, т. е. в конце концов — характером использования данных о предметах в решаемых прикладных задачах. При этом с точки зрения, например, конструкто</w:t>
      </w:r>
      <w:r w:rsidRPr="00AE45FC">
        <w:rPr>
          <w:rFonts w:ascii="Times New Roman" w:eastAsia="Times New Roman" w:hAnsi="Times New Roman" w:cs="Times New Roman"/>
          <w:sz w:val="24"/>
          <w:szCs w:val="24"/>
          <w:lang w:eastAsia="ru-RU"/>
        </w:rPr>
        <w:softHyphen/>
        <w:t>ра, ДЕТАЛЬ является сложным объектом, а с точки зрения Постав</w:t>
      </w:r>
      <w:r w:rsidRPr="00AE45FC">
        <w:rPr>
          <w:rFonts w:ascii="Times New Roman" w:eastAsia="Times New Roman" w:hAnsi="Times New Roman" w:cs="Times New Roman"/>
          <w:sz w:val="24"/>
          <w:szCs w:val="24"/>
          <w:lang w:eastAsia="ru-RU"/>
        </w:rPr>
        <w:softHyphen/>
        <w:t>щика — простым.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Среди многих разновидностей взаимосвязей наиболее частыми являются такие отношения иерархического типа, как «часть — це</w:t>
      </w:r>
      <w:r w:rsidRPr="00AE45FC">
        <w:rPr>
          <w:rFonts w:ascii="Times New Roman" w:eastAsia="Times New Roman" w:hAnsi="Times New Roman" w:cs="Times New Roman"/>
          <w:sz w:val="24"/>
          <w:szCs w:val="24"/>
          <w:lang w:eastAsia="ru-RU"/>
        </w:rPr>
        <w:softHyphen/>
        <w:t>лое», «род — вид».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Отношение «часть — целое» используются для представления </w:t>
      </w:r>
      <w:r w:rsidRPr="00AE45FC">
        <w:rPr>
          <w:rFonts w:ascii="Times New Roman" w:eastAsia="Times New Roman" w:hAnsi="Times New Roman" w:cs="Times New Roman"/>
          <w:i/>
          <w:iCs/>
          <w:sz w:val="24"/>
          <w:szCs w:val="24"/>
          <w:lang w:eastAsia="ru-RU"/>
        </w:rPr>
        <w:t xml:space="preserve">составных объектов. </w:t>
      </w:r>
      <w:r w:rsidRPr="00AE45FC">
        <w:rPr>
          <w:rFonts w:ascii="Times New Roman" w:eastAsia="Times New Roman" w:hAnsi="Times New Roman" w:cs="Times New Roman"/>
          <w:sz w:val="24"/>
          <w:szCs w:val="24"/>
          <w:lang w:eastAsia="ru-RU"/>
        </w:rPr>
        <w:t xml:space="preserve">Например, МАШИНЫ состоят из УЗЛОВ, УЗЛЫ состоят из ДЕТАЛЕЙ. Здесь возможны как отношения </w:t>
      </w:r>
      <w:r w:rsidRPr="00AE45FC">
        <w:rPr>
          <w:rFonts w:ascii="Times New Roman" w:eastAsia="Times New Roman" w:hAnsi="Times New Roman" w:cs="Times New Roman"/>
          <w:i/>
          <w:iCs/>
          <w:sz w:val="24"/>
          <w:szCs w:val="24"/>
          <w:lang w:eastAsia="ru-RU"/>
        </w:rPr>
        <w:t xml:space="preserve">«один ко многим», </w:t>
      </w:r>
      <w:r w:rsidRPr="00AE45FC">
        <w:rPr>
          <w:rFonts w:ascii="Times New Roman" w:eastAsia="Times New Roman" w:hAnsi="Times New Roman" w:cs="Times New Roman"/>
          <w:sz w:val="24"/>
          <w:szCs w:val="24"/>
          <w:lang w:eastAsia="ru-RU"/>
        </w:rPr>
        <w:t xml:space="preserve">так и </w:t>
      </w:r>
      <w:r w:rsidRPr="00AE45FC">
        <w:rPr>
          <w:rFonts w:ascii="Times New Roman" w:eastAsia="Times New Roman" w:hAnsi="Times New Roman" w:cs="Times New Roman"/>
          <w:i/>
          <w:iCs/>
          <w:sz w:val="24"/>
          <w:szCs w:val="24"/>
          <w:lang w:eastAsia="ru-RU"/>
        </w:rPr>
        <w:t>«многие ко многим».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Отношение «род — вид» — для представления </w:t>
      </w:r>
      <w:r w:rsidRPr="00AE45FC">
        <w:rPr>
          <w:rFonts w:ascii="Times New Roman" w:eastAsia="Times New Roman" w:hAnsi="Times New Roman" w:cs="Times New Roman"/>
          <w:i/>
          <w:iCs/>
          <w:sz w:val="24"/>
          <w:szCs w:val="24"/>
          <w:lang w:eastAsia="ru-RU"/>
        </w:rPr>
        <w:t>обобщенных объек</w:t>
      </w:r>
      <w:r w:rsidRPr="00AE45FC">
        <w:rPr>
          <w:rFonts w:ascii="Times New Roman" w:eastAsia="Times New Roman" w:hAnsi="Times New Roman" w:cs="Times New Roman"/>
          <w:i/>
          <w:iCs/>
          <w:sz w:val="24"/>
          <w:szCs w:val="24"/>
          <w:lang w:eastAsia="ru-RU"/>
        </w:rPr>
        <w:softHyphen/>
        <w:t xml:space="preserve">тов. </w:t>
      </w:r>
      <w:r w:rsidRPr="00AE45FC">
        <w:rPr>
          <w:rFonts w:ascii="Times New Roman" w:eastAsia="Times New Roman" w:hAnsi="Times New Roman" w:cs="Times New Roman"/>
          <w:sz w:val="24"/>
          <w:szCs w:val="24"/>
          <w:lang w:eastAsia="ru-RU"/>
        </w:rPr>
        <w:t>Например, СОТРУДНИКИ подразделяются по профессии на КОНСТРУКТОРОВ, ПРОГРАММИСТОВ, РАБОЧИХ; ПРОГРАМ</w:t>
      </w:r>
      <w:r w:rsidRPr="00AE45FC">
        <w:rPr>
          <w:rFonts w:ascii="Times New Roman" w:eastAsia="Times New Roman" w:hAnsi="Times New Roman" w:cs="Times New Roman"/>
          <w:sz w:val="24"/>
          <w:szCs w:val="24"/>
          <w:lang w:eastAsia="ru-RU"/>
        </w:rPr>
        <w:softHyphen/>
        <w:t>МИСТЫ - на ПРИКЛАДНЫХ ПРОГРАММИСТОВ и СИСТЕМ</w:t>
      </w:r>
      <w:r w:rsidRPr="00AE45FC">
        <w:rPr>
          <w:rFonts w:ascii="Times New Roman" w:eastAsia="Times New Roman" w:hAnsi="Times New Roman" w:cs="Times New Roman"/>
          <w:sz w:val="24"/>
          <w:szCs w:val="24"/>
          <w:lang w:eastAsia="ru-RU"/>
        </w:rPr>
        <w:softHyphen/>
        <w:t>НЫХ ПРОГРАММИСТОВ. Иерархические отношения, и в частно</w:t>
      </w:r>
      <w:r w:rsidRPr="00AE45FC">
        <w:rPr>
          <w:rFonts w:ascii="Times New Roman" w:eastAsia="Times New Roman" w:hAnsi="Times New Roman" w:cs="Times New Roman"/>
          <w:sz w:val="24"/>
          <w:szCs w:val="24"/>
          <w:lang w:eastAsia="ru-RU"/>
        </w:rPr>
        <w:softHyphen/>
        <w:t>сти — «родовидовые», обычно используются как основа классифи</w:t>
      </w:r>
      <w:r w:rsidRPr="00AE45FC">
        <w:rPr>
          <w:rFonts w:ascii="Times New Roman" w:eastAsia="Times New Roman" w:hAnsi="Times New Roman" w:cs="Times New Roman"/>
          <w:sz w:val="24"/>
          <w:szCs w:val="24"/>
          <w:lang w:eastAsia="ru-RU"/>
        </w:rPr>
        <w:softHyphen/>
        <w:t xml:space="preserve">кации объектов по наборам характеристических признаков. Причем, «видовые» объекты </w:t>
      </w:r>
      <w:r w:rsidRPr="00AE45FC">
        <w:rPr>
          <w:rFonts w:ascii="Times New Roman" w:eastAsia="Times New Roman" w:hAnsi="Times New Roman" w:cs="Times New Roman"/>
          <w:i/>
          <w:iCs/>
          <w:sz w:val="24"/>
          <w:szCs w:val="24"/>
          <w:lang w:eastAsia="ru-RU"/>
        </w:rPr>
        <w:t xml:space="preserve">наследуют </w:t>
      </w:r>
      <w:r w:rsidRPr="00AE45FC">
        <w:rPr>
          <w:rFonts w:ascii="Times New Roman" w:eastAsia="Times New Roman" w:hAnsi="Times New Roman" w:cs="Times New Roman"/>
          <w:sz w:val="24"/>
          <w:szCs w:val="24"/>
          <w:lang w:eastAsia="ru-RU"/>
        </w:rPr>
        <w:t>свойства «родовых».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Другой широко используемой разновидностью взаимосвязи яв</w:t>
      </w:r>
      <w:r w:rsidRPr="00AE45FC">
        <w:rPr>
          <w:rFonts w:ascii="Times New Roman" w:eastAsia="Times New Roman" w:hAnsi="Times New Roman" w:cs="Times New Roman"/>
          <w:sz w:val="24"/>
          <w:szCs w:val="24"/>
          <w:lang w:eastAsia="ru-RU"/>
        </w:rPr>
        <w:softHyphen/>
        <w:t xml:space="preserve">ляется агрегирование — объединение простых объектов в сложный по принципу их принадлежности </w:t>
      </w:r>
      <w:r w:rsidRPr="00AE45FC">
        <w:rPr>
          <w:rFonts w:ascii="Times New Roman" w:eastAsia="Times New Roman" w:hAnsi="Times New Roman" w:cs="Times New Roman"/>
          <w:i/>
          <w:iCs/>
          <w:sz w:val="24"/>
          <w:szCs w:val="24"/>
          <w:lang w:eastAsia="ru-RU"/>
        </w:rPr>
        <w:t xml:space="preserve">агрегату </w:t>
      </w:r>
      <w:r w:rsidRPr="00AE45FC">
        <w:rPr>
          <w:rFonts w:ascii="Times New Roman" w:eastAsia="Times New Roman" w:hAnsi="Times New Roman" w:cs="Times New Roman"/>
          <w:sz w:val="24"/>
          <w:szCs w:val="24"/>
          <w:lang w:eastAsia="ru-RU"/>
        </w:rPr>
        <w:t>или их совместного уча</w:t>
      </w:r>
      <w:r w:rsidRPr="00AE45FC">
        <w:rPr>
          <w:rFonts w:ascii="Times New Roman" w:eastAsia="Times New Roman" w:hAnsi="Times New Roman" w:cs="Times New Roman"/>
          <w:sz w:val="24"/>
          <w:szCs w:val="24"/>
          <w:lang w:eastAsia="ru-RU"/>
        </w:rPr>
        <w:softHyphen/>
        <w:t>стия в некотором процессе. Агрегирование, рассматриваемое здесь как более общий случай иерархических отношений, объединяет объекты разной природы с единственным общим свойством «совме</w:t>
      </w:r>
      <w:r w:rsidRPr="00AE45FC">
        <w:rPr>
          <w:rFonts w:ascii="Times New Roman" w:eastAsia="Times New Roman" w:hAnsi="Times New Roman" w:cs="Times New Roman"/>
          <w:sz w:val="24"/>
          <w:szCs w:val="24"/>
          <w:lang w:eastAsia="ru-RU"/>
        </w:rPr>
        <w:softHyphen/>
        <w:t>стное участие». Агрегированные объекты именуются обычно отгла</w:t>
      </w:r>
      <w:r w:rsidRPr="00AE45FC">
        <w:rPr>
          <w:rFonts w:ascii="Times New Roman" w:eastAsia="Times New Roman" w:hAnsi="Times New Roman" w:cs="Times New Roman"/>
          <w:sz w:val="24"/>
          <w:szCs w:val="24"/>
          <w:lang w:eastAsia="ru-RU"/>
        </w:rPr>
        <w:softHyphen/>
        <w:t xml:space="preserve">гольными существительными, например, </w:t>
      </w:r>
      <w:r w:rsidRPr="00AE45FC">
        <w:rPr>
          <w:rFonts w:ascii="Times New Roman" w:eastAsia="Times New Roman" w:hAnsi="Times New Roman" w:cs="Times New Roman"/>
          <w:i/>
          <w:iCs/>
          <w:sz w:val="24"/>
          <w:szCs w:val="24"/>
          <w:lang w:eastAsia="ru-RU"/>
        </w:rPr>
        <w:t xml:space="preserve">«Состав»: </w:t>
      </w:r>
      <w:r w:rsidRPr="00AE45FC">
        <w:rPr>
          <w:rFonts w:ascii="Times New Roman" w:eastAsia="Times New Roman" w:hAnsi="Times New Roman" w:cs="Times New Roman"/>
          <w:sz w:val="24"/>
          <w:szCs w:val="24"/>
          <w:lang w:eastAsia="ru-RU"/>
        </w:rPr>
        <w:t>ПОДРАЗДЕЛЕ</w:t>
      </w:r>
      <w:r w:rsidRPr="00AE45FC">
        <w:rPr>
          <w:rFonts w:ascii="Times New Roman" w:eastAsia="Times New Roman" w:hAnsi="Times New Roman" w:cs="Times New Roman"/>
          <w:sz w:val="24"/>
          <w:szCs w:val="24"/>
          <w:lang w:eastAsia="ru-RU"/>
        </w:rPr>
        <w:softHyphen/>
        <w:t xml:space="preserve">НИЕ </w:t>
      </w:r>
      <w:r w:rsidRPr="00AE45FC">
        <w:rPr>
          <w:rFonts w:ascii="Times New Roman" w:eastAsia="Times New Roman" w:hAnsi="Times New Roman" w:cs="Times New Roman"/>
          <w:i/>
          <w:iCs/>
          <w:sz w:val="24"/>
          <w:szCs w:val="24"/>
          <w:lang w:eastAsia="ru-RU"/>
        </w:rPr>
        <w:t xml:space="preserve">состоит из </w:t>
      </w:r>
      <w:r w:rsidRPr="00AE45FC">
        <w:rPr>
          <w:rFonts w:ascii="Times New Roman" w:eastAsia="Times New Roman" w:hAnsi="Times New Roman" w:cs="Times New Roman"/>
          <w:sz w:val="24"/>
          <w:szCs w:val="24"/>
          <w:lang w:eastAsia="ru-RU"/>
        </w:rPr>
        <w:t xml:space="preserve">СОТРУДНИКОВ; </w:t>
      </w:r>
      <w:r w:rsidRPr="00AE45FC">
        <w:rPr>
          <w:rFonts w:ascii="Times New Roman" w:eastAsia="Times New Roman" w:hAnsi="Times New Roman" w:cs="Times New Roman"/>
          <w:i/>
          <w:iCs/>
          <w:sz w:val="24"/>
          <w:szCs w:val="24"/>
          <w:lang w:eastAsia="ru-RU"/>
        </w:rPr>
        <w:t xml:space="preserve">«Поставка»: </w:t>
      </w:r>
      <w:r w:rsidRPr="00AE45FC">
        <w:rPr>
          <w:rFonts w:ascii="Times New Roman" w:eastAsia="Times New Roman" w:hAnsi="Times New Roman" w:cs="Times New Roman"/>
          <w:sz w:val="24"/>
          <w:szCs w:val="24"/>
          <w:lang w:eastAsia="ru-RU"/>
        </w:rPr>
        <w:t xml:space="preserve">ПОСТАВЩИК </w:t>
      </w:r>
      <w:r w:rsidRPr="00AE45FC">
        <w:rPr>
          <w:rFonts w:ascii="Times New Roman" w:eastAsia="Times New Roman" w:hAnsi="Times New Roman" w:cs="Times New Roman"/>
          <w:i/>
          <w:iCs/>
          <w:sz w:val="24"/>
          <w:szCs w:val="24"/>
          <w:lang w:eastAsia="ru-RU"/>
        </w:rPr>
        <w:t>по</w:t>
      </w:r>
      <w:r w:rsidRPr="00AE45FC">
        <w:rPr>
          <w:rFonts w:ascii="Times New Roman" w:eastAsia="Times New Roman" w:hAnsi="Times New Roman" w:cs="Times New Roman"/>
          <w:i/>
          <w:iCs/>
          <w:sz w:val="24"/>
          <w:szCs w:val="24"/>
          <w:lang w:eastAsia="ru-RU"/>
        </w:rPr>
        <w:softHyphen/>
        <w:t xml:space="preserve">ставляет </w:t>
      </w:r>
      <w:r w:rsidRPr="00AE45FC">
        <w:rPr>
          <w:rFonts w:ascii="Times New Roman" w:eastAsia="Times New Roman" w:hAnsi="Times New Roman" w:cs="Times New Roman"/>
          <w:sz w:val="24"/>
          <w:szCs w:val="24"/>
          <w:lang w:eastAsia="ru-RU"/>
        </w:rPr>
        <w:t>ДЕТАЛИ.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Супертипы</w:t>
      </w:r>
      <w:proofErr w:type="spellEnd"/>
      <w:r w:rsidRPr="00AE45FC">
        <w:rPr>
          <w:rFonts w:ascii="Times New Roman" w:eastAsia="Times New Roman" w:hAnsi="Times New Roman" w:cs="Times New Roman"/>
          <w:b/>
          <w:bCs/>
          <w:sz w:val="24"/>
          <w:szCs w:val="24"/>
          <w:lang w:eastAsia="ru-RU"/>
        </w:rPr>
        <w:t xml:space="preserve"> и подтипы. </w:t>
      </w:r>
      <w:r w:rsidRPr="00AE45FC">
        <w:rPr>
          <w:rFonts w:ascii="Times New Roman" w:eastAsia="Times New Roman" w:hAnsi="Times New Roman" w:cs="Times New Roman"/>
          <w:sz w:val="24"/>
          <w:szCs w:val="24"/>
          <w:lang w:eastAsia="ru-RU"/>
        </w:rPr>
        <w:t xml:space="preserve">Сущность может быть расщеплена на два или более взаимоисключающих </w:t>
      </w:r>
      <w:r w:rsidRPr="00AE45FC">
        <w:rPr>
          <w:rFonts w:ascii="Times New Roman" w:eastAsia="Times New Roman" w:hAnsi="Times New Roman" w:cs="Times New Roman"/>
          <w:i/>
          <w:iCs/>
          <w:sz w:val="24"/>
          <w:szCs w:val="24"/>
          <w:lang w:eastAsia="ru-RU"/>
        </w:rPr>
        <w:t xml:space="preserve">подтипов, </w:t>
      </w:r>
      <w:r w:rsidRPr="00AE45FC">
        <w:rPr>
          <w:rFonts w:ascii="Times New Roman" w:eastAsia="Times New Roman" w:hAnsi="Times New Roman" w:cs="Times New Roman"/>
          <w:sz w:val="24"/>
          <w:szCs w:val="24"/>
          <w:lang w:eastAsia="ru-RU"/>
        </w:rPr>
        <w:t>каждый из которых включает общие атрибуты и/или связи. Эти общие атрибуты и/или связи явно определяются один раз на более высоком уровне. В под</w:t>
      </w:r>
      <w:r w:rsidRPr="00AE45FC">
        <w:rPr>
          <w:rFonts w:ascii="Times New Roman" w:eastAsia="Times New Roman" w:hAnsi="Times New Roman" w:cs="Times New Roman"/>
          <w:sz w:val="24"/>
          <w:szCs w:val="24"/>
          <w:lang w:eastAsia="ru-RU"/>
        </w:rPr>
        <w:softHyphen/>
        <w:t>типах могут определяться собственные атрибуты и/или связи. В принципе выделение подтипов может продолжаться на более низ</w:t>
      </w:r>
      <w:r w:rsidRPr="00AE45FC">
        <w:rPr>
          <w:rFonts w:ascii="Times New Roman" w:eastAsia="Times New Roman" w:hAnsi="Times New Roman" w:cs="Times New Roman"/>
          <w:sz w:val="24"/>
          <w:szCs w:val="24"/>
          <w:lang w:eastAsia="ru-RU"/>
        </w:rPr>
        <w:softHyphen/>
        <w:t>ких уровнях, но в большинстве случаев оказывается достаточно двух-трех уровней.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Сущность, на основе которой определяются подтипы, называет</w:t>
      </w:r>
      <w:r w:rsidRPr="00AE45FC">
        <w:rPr>
          <w:rFonts w:ascii="Times New Roman" w:eastAsia="Times New Roman" w:hAnsi="Times New Roman" w:cs="Times New Roman"/>
          <w:sz w:val="24"/>
          <w:szCs w:val="24"/>
          <w:lang w:eastAsia="ru-RU"/>
        </w:rPr>
        <w:softHyphen/>
        <w:t xml:space="preserve">ся </w:t>
      </w:r>
      <w:proofErr w:type="spellStart"/>
      <w:r w:rsidRPr="00AE45FC">
        <w:rPr>
          <w:rFonts w:ascii="Times New Roman" w:eastAsia="Times New Roman" w:hAnsi="Times New Roman" w:cs="Times New Roman"/>
          <w:i/>
          <w:iCs/>
          <w:sz w:val="24"/>
          <w:szCs w:val="24"/>
          <w:lang w:eastAsia="ru-RU"/>
        </w:rPr>
        <w:t>супертипом</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xml:space="preserve">Подтипы должны образовывать полное множество, т. е. любой экземпляр </w:t>
      </w:r>
      <w:proofErr w:type="spellStart"/>
      <w:r w:rsidRPr="00AE45FC">
        <w:rPr>
          <w:rFonts w:ascii="Times New Roman" w:eastAsia="Times New Roman" w:hAnsi="Times New Roman" w:cs="Times New Roman"/>
          <w:sz w:val="24"/>
          <w:szCs w:val="24"/>
          <w:lang w:eastAsia="ru-RU"/>
        </w:rPr>
        <w:t>супертипа</w:t>
      </w:r>
      <w:proofErr w:type="spellEnd"/>
      <w:r w:rsidRPr="00AE45FC">
        <w:rPr>
          <w:rFonts w:ascii="Times New Roman" w:eastAsia="Times New Roman" w:hAnsi="Times New Roman" w:cs="Times New Roman"/>
          <w:sz w:val="24"/>
          <w:szCs w:val="24"/>
          <w:lang w:eastAsia="ru-RU"/>
        </w:rPr>
        <w:t xml:space="preserve"> должен относиться к некоторому подтипу. Иногда для полноты множества надо определять дополни</w:t>
      </w:r>
      <w:r w:rsidRPr="00AE45FC">
        <w:rPr>
          <w:rFonts w:ascii="Times New Roman" w:eastAsia="Times New Roman" w:hAnsi="Times New Roman" w:cs="Times New Roman"/>
          <w:sz w:val="24"/>
          <w:szCs w:val="24"/>
          <w:lang w:eastAsia="ru-RU"/>
        </w:rPr>
        <w:softHyphen/>
        <w:t>тельный подтип, например, ПРОЧИЕ.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Подтип наследует свойства и связи </w:t>
      </w:r>
      <w:proofErr w:type="spellStart"/>
      <w:r w:rsidRPr="00AE45FC">
        <w:rPr>
          <w:rFonts w:ascii="Times New Roman" w:eastAsia="Times New Roman" w:hAnsi="Times New Roman" w:cs="Times New Roman"/>
          <w:sz w:val="24"/>
          <w:szCs w:val="24"/>
          <w:lang w:eastAsia="ru-RU"/>
        </w:rPr>
        <w:t>супертипа</w:t>
      </w:r>
      <w:proofErr w:type="spellEnd"/>
      <w:r w:rsidRPr="00AE45FC">
        <w:rPr>
          <w:rFonts w:ascii="Times New Roman" w:eastAsia="Times New Roman" w:hAnsi="Times New Roman" w:cs="Times New Roman"/>
          <w:sz w:val="24"/>
          <w:szCs w:val="24"/>
          <w:lang w:eastAsia="ru-RU"/>
        </w:rPr>
        <w:t>. Например, тип сущности ПРОГРАММИСТ является подтипом сущности СОТРУД</w:t>
      </w:r>
      <w:r w:rsidRPr="00AE45FC">
        <w:rPr>
          <w:rFonts w:ascii="Times New Roman" w:eastAsia="Times New Roman" w:hAnsi="Times New Roman" w:cs="Times New Roman"/>
          <w:sz w:val="24"/>
          <w:szCs w:val="24"/>
          <w:lang w:eastAsia="ru-RU"/>
        </w:rPr>
        <w:softHyphen/>
        <w:t>НИК. Программисты обладают всеми свойствами сотрудников и участвуют во всех связях, однако обратные утверждения неверны.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Тип сущности, его подтипы, подтипы этих подтипов и т. д. обра</w:t>
      </w:r>
      <w:r w:rsidRPr="00AE45FC">
        <w:rPr>
          <w:rFonts w:ascii="Times New Roman" w:eastAsia="Times New Roman" w:hAnsi="Times New Roman" w:cs="Times New Roman"/>
          <w:sz w:val="24"/>
          <w:szCs w:val="24"/>
          <w:lang w:eastAsia="ru-RU"/>
        </w:rPr>
        <w:softHyphen/>
        <w:t xml:space="preserve">зуют </w:t>
      </w:r>
      <w:r w:rsidRPr="00AE45FC">
        <w:rPr>
          <w:rFonts w:ascii="Times New Roman" w:eastAsia="Times New Roman" w:hAnsi="Times New Roman" w:cs="Times New Roman"/>
          <w:i/>
          <w:iCs/>
          <w:sz w:val="24"/>
          <w:szCs w:val="24"/>
          <w:lang w:eastAsia="ru-RU"/>
        </w:rPr>
        <w:t xml:space="preserve">иерархию типов сущности, </w:t>
      </w:r>
      <w:r w:rsidRPr="00AE45FC">
        <w:rPr>
          <w:rFonts w:ascii="Times New Roman" w:eastAsia="Times New Roman" w:hAnsi="Times New Roman" w:cs="Times New Roman"/>
          <w:sz w:val="24"/>
          <w:szCs w:val="24"/>
          <w:lang w:eastAsia="ru-RU"/>
        </w:rPr>
        <w:t>пример которой приведен на рис. 11.</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600450" cy="1171575"/>
            <wp:effectExtent l="19050" t="0" r="0" b="0"/>
            <wp:docPr id="38" name="Рисунок 38" descr="https://refdb.ru/images/833/1665877/m16abc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refdb.ru/images/833/1665877/m16abc565.jpg"/>
                    <pic:cNvPicPr>
                      <a:picLocks noChangeAspect="1" noChangeArrowheads="1"/>
                    </pic:cNvPicPr>
                  </pic:nvPicPr>
                  <pic:blipFill>
                    <a:blip r:embed="rId25"/>
                    <a:srcRect/>
                    <a:stretch>
                      <a:fillRect/>
                    </a:stretch>
                  </pic:blipFill>
                  <pic:spPr bwMode="auto">
                    <a:xfrm>
                      <a:off x="0" y="0"/>
                      <a:ext cx="3600450" cy="117157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br w:type="textWrapping" w:clear="lef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11 Пример иерархии типов сущности</w:t>
      </w:r>
    </w:p>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ER-диаграмма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ER-диаграмма является очень удачным решени</w:t>
      </w:r>
      <w:r w:rsidRPr="00AE45FC">
        <w:rPr>
          <w:rFonts w:ascii="Times New Roman" w:eastAsia="Times New Roman" w:hAnsi="Times New Roman" w:cs="Times New Roman"/>
          <w:sz w:val="24"/>
          <w:szCs w:val="24"/>
          <w:lang w:eastAsia="ru-RU"/>
        </w:rPr>
        <w:softHyphen/>
        <w:t>ем мо</w:t>
      </w:r>
      <w:r w:rsidRPr="00AE45FC">
        <w:rPr>
          <w:rFonts w:ascii="Times New Roman" w:eastAsia="Times New Roman" w:hAnsi="Times New Roman" w:cs="Times New Roman"/>
          <w:sz w:val="24"/>
          <w:szCs w:val="24"/>
          <w:lang w:eastAsia="ru-RU"/>
        </w:rPr>
        <w:softHyphen/>
        <w:t>делирования. В ней сочетаются функциональный и информационный подхо</w:t>
      </w:r>
      <w:r w:rsidRPr="00AE45FC">
        <w:rPr>
          <w:rFonts w:ascii="Times New Roman" w:eastAsia="Times New Roman" w:hAnsi="Times New Roman" w:cs="Times New Roman"/>
          <w:sz w:val="24"/>
          <w:szCs w:val="24"/>
          <w:lang w:eastAsia="ru-RU"/>
        </w:rPr>
        <w:softHyphen/>
        <w:t>ды, что позволяет представлять как совокупность выполняемых функций, так и отношения между элементами системы, задаваемые структурами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Сущности. </w:t>
      </w:r>
      <w:r w:rsidRPr="00AE45FC">
        <w:rPr>
          <w:rFonts w:ascii="Times New Roman" w:eastAsia="Times New Roman" w:hAnsi="Times New Roman" w:cs="Times New Roman"/>
          <w:sz w:val="24"/>
          <w:szCs w:val="24"/>
          <w:lang w:eastAsia="ru-RU"/>
        </w:rPr>
        <w:t>Каждый тип сущности в ER-диаграммах представля</w:t>
      </w:r>
      <w:r w:rsidRPr="00AE45FC">
        <w:rPr>
          <w:rFonts w:ascii="Times New Roman" w:eastAsia="Times New Roman" w:hAnsi="Times New Roman" w:cs="Times New Roman"/>
          <w:sz w:val="24"/>
          <w:szCs w:val="24"/>
          <w:lang w:eastAsia="ru-RU"/>
        </w:rPr>
        <w:softHyphen/>
        <w:t>ется в виде прямоугольника, содержащего имя сущности. В качестве имени обычно используются существительные (или обороты суще</w:t>
      </w:r>
      <w:r w:rsidRPr="00AE45FC">
        <w:rPr>
          <w:rFonts w:ascii="Times New Roman" w:eastAsia="Times New Roman" w:hAnsi="Times New Roman" w:cs="Times New Roman"/>
          <w:sz w:val="24"/>
          <w:szCs w:val="24"/>
          <w:lang w:eastAsia="ru-RU"/>
        </w:rPr>
        <w:softHyphen/>
        <w:t>ствительного) в единственном числе. Для отражения сущностей сла</w:t>
      </w:r>
      <w:r w:rsidRPr="00AE45FC">
        <w:rPr>
          <w:rFonts w:ascii="Times New Roman" w:eastAsia="Times New Roman" w:hAnsi="Times New Roman" w:cs="Times New Roman"/>
          <w:sz w:val="24"/>
          <w:szCs w:val="24"/>
          <w:lang w:eastAsia="ru-RU"/>
        </w:rPr>
        <w:softHyphen/>
        <w:t>бых типов используются прямоугольники, стороны которых рису</w:t>
      </w:r>
      <w:r w:rsidRPr="00AE45FC">
        <w:rPr>
          <w:rFonts w:ascii="Times New Roman" w:eastAsia="Times New Roman" w:hAnsi="Times New Roman" w:cs="Times New Roman"/>
          <w:sz w:val="24"/>
          <w:szCs w:val="24"/>
          <w:lang w:eastAsia="ru-RU"/>
        </w:rPr>
        <w:softHyphen/>
        <w:t>ются двойными линиями. Например, в рассматриваемой далее ER-диаграмме, приведенной на рис. 5.4, ПОДЧИНЕННЫЙ — сущ</w:t>
      </w:r>
      <w:r w:rsidRPr="00AE45FC">
        <w:rPr>
          <w:rFonts w:ascii="Times New Roman" w:eastAsia="Times New Roman" w:hAnsi="Times New Roman" w:cs="Times New Roman"/>
          <w:sz w:val="24"/>
          <w:szCs w:val="24"/>
          <w:lang w:eastAsia="ru-RU"/>
        </w:rPr>
        <w:softHyphen/>
        <w:t>ность слабого типа.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Свойства.</w:t>
      </w:r>
      <w:r w:rsidRPr="00AE45FC">
        <w:rPr>
          <w:rFonts w:ascii="Times New Roman" w:eastAsia="Times New Roman" w:hAnsi="Times New Roman" w:cs="Times New Roman"/>
          <w:sz w:val="24"/>
          <w:szCs w:val="24"/>
          <w:lang w:eastAsia="ru-RU"/>
        </w:rPr>
        <w:t xml:space="preserve"> Свойства служат для уточнения, идентификации, ха</w:t>
      </w:r>
      <w:r w:rsidRPr="00AE45FC">
        <w:rPr>
          <w:rFonts w:ascii="Times New Roman" w:eastAsia="Times New Roman" w:hAnsi="Times New Roman" w:cs="Times New Roman"/>
          <w:sz w:val="24"/>
          <w:szCs w:val="24"/>
          <w:lang w:eastAsia="ru-RU"/>
        </w:rPr>
        <w:softHyphen/>
        <w:t>рактеристики или выражения состояния сущности или связи. Свой</w:t>
      </w:r>
      <w:r w:rsidRPr="00AE45FC">
        <w:rPr>
          <w:rFonts w:ascii="Times New Roman" w:eastAsia="Times New Roman" w:hAnsi="Times New Roman" w:cs="Times New Roman"/>
          <w:sz w:val="24"/>
          <w:szCs w:val="24"/>
          <w:lang w:eastAsia="ru-RU"/>
        </w:rPr>
        <w:softHyphen/>
        <w:t>ства отображаются в виде эллипсов, содержащих имя свойства. Эл</w:t>
      </w:r>
      <w:r w:rsidRPr="00AE45FC">
        <w:rPr>
          <w:rFonts w:ascii="Times New Roman" w:eastAsia="Times New Roman" w:hAnsi="Times New Roman" w:cs="Times New Roman"/>
          <w:sz w:val="24"/>
          <w:szCs w:val="24"/>
          <w:lang w:eastAsia="ru-RU"/>
        </w:rPr>
        <w:softHyphen/>
        <w:t>липс соединяется с соответствующей сущностью или связью линией.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Имена ключевых свойств подчеркиваются, например, свойство «Табельный номер» сущности СОТРУДНИК.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Контур эллипса рисуется двойной линией, если свойство мно</w:t>
      </w:r>
      <w:r w:rsidRPr="00AE45FC">
        <w:rPr>
          <w:rFonts w:ascii="Times New Roman" w:eastAsia="Times New Roman" w:hAnsi="Times New Roman" w:cs="Times New Roman"/>
          <w:sz w:val="24"/>
          <w:szCs w:val="24"/>
          <w:lang w:eastAsia="ru-RU"/>
        </w:rPr>
        <w:softHyphen/>
        <w:t>гозначное, например, свойство «Специальность» сущности СОТ</w:t>
      </w:r>
      <w:r w:rsidRPr="00AE45FC">
        <w:rPr>
          <w:rFonts w:ascii="Times New Roman" w:eastAsia="Times New Roman" w:hAnsi="Times New Roman" w:cs="Times New Roman"/>
          <w:sz w:val="24"/>
          <w:szCs w:val="24"/>
          <w:lang w:eastAsia="ru-RU"/>
        </w:rPr>
        <w:softHyphen/>
        <w:t>РУДНИК.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Контур эллипса рисуется штриховой линией, если свойство про</w:t>
      </w:r>
      <w:r w:rsidRPr="00AE45FC">
        <w:rPr>
          <w:rFonts w:ascii="Times New Roman" w:eastAsia="Times New Roman" w:hAnsi="Times New Roman" w:cs="Times New Roman"/>
          <w:sz w:val="24"/>
          <w:szCs w:val="24"/>
          <w:lang w:eastAsia="ru-RU"/>
        </w:rPr>
        <w:softHyphen/>
        <w:t>изводное, например, свойство «Кол-во» сущности ПОСТАВЩИК.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Эллипс соединяется пунктирной линией, если свойство условное, например, свойство «Иностранный язык» сущности СОТРУДНИК.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свойство составное, то составляющие его свойства отобра</w:t>
      </w:r>
      <w:r w:rsidRPr="00AE45FC">
        <w:rPr>
          <w:rFonts w:ascii="Times New Roman" w:eastAsia="Times New Roman" w:hAnsi="Times New Roman" w:cs="Times New Roman"/>
          <w:sz w:val="24"/>
          <w:szCs w:val="24"/>
          <w:lang w:eastAsia="ru-RU"/>
        </w:rPr>
        <w:softHyphen/>
        <w:t>жаются другими эллипсами, соединенными с эллипсом составного, например, свойство «Адрес» сущности СОТРУДНИК состоит из простых свойств «Город», «Улица», «Дом».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Связи.</w:t>
      </w:r>
      <w:r w:rsidRPr="00AE45FC">
        <w:rPr>
          <w:rFonts w:ascii="Times New Roman" w:eastAsia="Times New Roman" w:hAnsi="Times New Roman" w:cs="Times New Roman"/>
          <w:sz w:val="24"/>
          <w:szCs w:val="24"/>
          <w:lang w:eastAsia="ru-RU"/>
        </w:rPr>
        <w:t xml:space="preserve"> Связь — это графически изображаемая ассоциация, уста</w:t>
      </w:r>
      <w:r w:rsidRPr="00AE45FC">
        <w:rPr>
          <w:rFonts w:ascii="Times New Roman" w:eastAsia="Times New Roman" w:hAnsi="Times New Roman" w:cs="Times New Roman"/>
          <w:sz w:val="24"/>
          <w:szCs w:val="24"/>
          <w:lang w:eastAsia="ru-RU"/>
        </w:rPr>
        <w:softHyphen/>
        <w:t>навливаемая между сущностями. Каждый тип связи на ER-диаграмме отображается в виде ромба с именем связи внутри. В качестве имени обычно используются отглагольные существительные.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Стороны ромба рисуют двойными линиями, если это связь сущ</w:t>
      </w:r>
      <w:r w:rsidRPr="00AE45FC">
        <w:rPr>
          <w:rFonts w:ascii="Times New Roman" w:eastAsia="Times New Roman" w:hAnsi="Times New Roman" w:cs="Times New Roman"/>
          <w:sz w:val="24"/>
          <w:szCs w:val="24"/>
          <w:lang w:eastAsia="ru-RU"/>
        </w:rPr>
        <w:softHyphen/>
        <w:t>ности слабого типа с сущностью, от которой она зависит. Например, связь «Подчинение», связывающая сущность слабого типа ПОДЧИ</w:t>
      </w:r>
      <w:r w:rsidRPr="00AE45FC">
        <w:rPr>
          <w:rFonts w:ascii="Times New Roman" w:eastAsia="Times New Roman" w:hAnsi="Times New Roman" w:cs="Times New Roman"/>
          <w:sz w:val="24"/>
          <w:szCs w:val="24"/>
          <w:lang w:eastAsia="ru-RU"/>
        </w:rPr>
        <w:softHyphen/>
        <w:t>НЕННЫЙ с сущностью СОТРУДНИК, от которой она зависит.</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Участники связи соединены со связью линиями. Двойная линия обозначает полное участие сущности в связи с данной стороны. Напри</w:t>
      </w:r>
      <w:r w:rsidRPr="00AE45FC">
        <w:rPr>
          <w:rFonts w:ascii="Times New Roman" w:eastAsia="Times New Roman" w:hAnsi="Times New Roman" w:cs="Times New Roman"/>
          <w:sz w:val="24"/>
          <w:szCs w:val="24"/>
          <w:lang w:eastAsia="ru-RU"/>
        </w:rPr>
        <w:softHyphen/>
        <w:t>мер, связь «Подчинение» со стороны сущности ПОДЧИНЕННЫЙ.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Связь может быть модифицирована указанием роли. Напри</w:t>
      </w:r>
      <w:r w:rsidRPr="00AE45FC">
        <w:rPr>
          <w:rFonts w:ascii="Times New Roman" w:eastAsia="Times New Roman" w:hAnsi="Times New Roman" w:cs="Times New Roman"/>
          <w:sz w:val="24"/>
          <w:szCs w:val="24"/>
          <w:lang w:eastAsia="ru-RU"/>
        </w:rPr>
        <w:softHyphen/>
        <w:t xml:space="preserve">мер, для рекурсивной связи «Состав» указаны роли: «Деталь </w:t>
      </w:r>
      <w:r w:rsidRPr="00AE45FC">
        <w:rPr>
          <w:rFonts w:ascii="Times New Roman" w:eastAsia="Times New Roman" w:hAnsi="Times New Roman" w:cs="Times New Roman"/>
          <w:i/>
          <w:iCs/>
          <w:sz w:val="24"/>
          <w:szCs w:val="24"/>
          <w:lang w:eastAsia="ru-RU"/>
        </w:rPr>
        <w:t>состо</w:t>
      </w:r>
      <w:r w:rsidRPr="00AE45FC">
        <w:rPr>
          <w:rFonts w:ascii="Times New Roman" w:eastAsia="Times New Roman" w:hAnsi="Times New Roman" w:cs="Times New Roman"/>
          <w:i/>
          <w:iCs/>
          <w:sz w:val="24"/>
          <w:szCs w:val="24"/>
          <w:lang w:eastAsia="ru-RU"/>
        </w:rPr>
        <w:softHyphen/>
        <w:t xml:space="preserve">ит из </w:t>
      </w:r>
      <w:r w:rsidRPr="00AE45FC">
        <w:rPr>
          <w:rFonts w:ascii="Times New Roman" w:eastAsia="Times New Roman" w:hAnsi="Times New Roman" w:cs="Times New Roman"/>
          <w:sz w:val="24"/>
          <w:szCs w:val="24"/>
          <w:lang w:eastAsia="ru-RU"/>
        </w:rPr>
        <w:t xml:space="preserve">...» и «Деталь входит </w:t>
      </w:r>
      <w:r w:rsidRPr="00AE45FC">
        <w:rPr>
          <w:rFonts w:ascii="Times New Roman" w:eastAsia="Times New Roman" w:hAnsi="Times New Roman" w:cs="Times New Roman"/>
          <w:i/>
          <w:iCs/>
          <w:sz w:val="24"/>
          <w:szCs w:val="24"/>
          <w:lang w:eastAsia="ru-RU"/>
        </w:rPr>
        <w:t xml:space="preserve">в состав </w:t>
      </w:r>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Тип связи указывается индексами «1» или «М» над соответст</w:t>
      </w:r>
      <w:r w:rsidRPr="00AE45FC">
        <w:rPr>
          <w:rFonts w:ascii="Times New Roman" w:eastAsia="Times New Roman" w:hAnsi="Times New Roman" w:cs="Times New Roman"/>
          <w:sz w:val="24"/>
          <w:szCs w:val="24"/>
          <w:lang w:eastAsia="ru-RU"/>
        </w:rPr>
        <w:softHyphen/>
        <w:t>вующей линией. Например, связь «Руководство» имеет тип «один ко многим»: один сотрудник может руководить многими проектами; связь «Участие» имеет тип «многие ко многим»: один сотрудник мо</w:t>
      </w:r>
      <w:r w:rsidRPr="00AE45FC">
        <w:rPr>
          <w:rFonts w:ascii="Times New Roman" w:eastAsia="Times New Roman" w:hAnsi="Times New Roman" w:cs="Times New Roman"/>
          <w:sz w:val="24"/>
          <w:szCs w:val="24"/>
          <w:lang w:eastAsia="ru-RU"/>
        </w:rPr>
        <w:softHyphen/>
        <w:t>жет участвовать во многих проектах, и в проекте могут участвовать многие сотрудники.</w:t>
      </w:r>
    </w:p>
    <w:p w:rsidR="00AE45FC" w:rsidRPr="00AE45FC" w:rsidRDefault="0044352E"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 xml:space="preserve">15 </w:t>
      </w:r>
      <w:r w:rsidR="00AE45FC" w:rsidRPr="00AE45FC">
        <w:rPr>
          <w:rFonts w:ascii="Times New Roman" w:eastAsia="Times New Roman" w:hAnsi="Times New Roman" w:cs="Times New Roman"/>
          <w:b/>
          <w:bCs/>
          <w:sz w:val="24"/>
          <w:szCs w:val="24"/>
          <w:lang w:eastAsia="ru-RU"/>
        </w:rPr>
        <w:t>Нормальные формы ER-диаграмм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 </w:t>
      </w:r>
      <w:r w:rsidRPr="00AE45FC">
        <w:rPr>
          <w:rFonts w:ascii="Times New Roman" w:eastAsia="Times New Roman" w:hAnsi="Times New Roman" w:cs="Times New Roman"/>
          <w:i/>
          <w:iCs/>
          <w:sz w:val="24"/>
          <w:szCs w:val="24"/>
          <w:lang w:eastAsia="ru-RU"/>
        </w:rPr>
        <w:t xml:space="preserve">первой нормальной форме </w:t>
      </w:r>
      <w:r w:rsidRPr="00AE45FC">
        <w:rPr>
          <w:rFonts w:ascii="Times New Roman" w:eastAsia="Times New Roman" w:hAnsi="Times New Roman" w:cs="Times New Roman"/>
          <w:sz w:val="24"/>
          <w:szCs w:val="24"/>
          <w:lang w:eastAsia="ru-RU"/>
        </w:rPr>
        <w:t>ER-диаграммы устраняются повто</w:t>
      </w:r>
      <w:r w:rsidRPr="00AE45FC">
        <w:rPr>
          <w:rFonts w:ascii="Times New Roman" w:eastAsia="Times New Roman" w:hAnsi="Times New Roman" w:cs="Times New Roman"/>
          <w:sz w:val="24"/>
          <w:szCs w:val="24"/>
          <w:lang w:eastAsia="ru-RU"/>
        </w:rPr>
        <w:softHyphen/>
        <w:t>ряющиеся атрибуты или группы атрибутов, т. е. производится выяв</w:t>
      </w:r>
      <w:r w:rsidRPr="00AE45FC">
        <w:rPr>
          <w:rFonts w:ascii="Times New Roman" w:eastAsia="Times New Roman" w:hAnsi="Times New Roman" w:cs="Times New Roman"/>
          <w:sz w:val="24"/>
          <w:szCs w:val="24"/>
          <w:lang w:eastAsia="ru-RU"/>
        </w:rPr>
        <w:softHyphen/>
        <w:t>ление неявных сущностей, «замаскированных» под атрибуты.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 </w:t>
      </w:r>
      <w:r w:rsidRPr="00AE45FC">
        <w:rPr>
          <w:rFonts w:ascii="Times New Roman" w:eastAsia="Times New Roman" w:hAnsi="Times New Roman" w:cs="Times New Roman"/>
          <w:i/>
          <w:iCs/>
          <w:sz w:val="24"/>
          <w:szCs w:val="24"/>
          <w:lang w:eastAsia="ru-RU"/>
        </w:rPr>
        <w:t xml:space="preserve">второй нормальной форме </w:t>
      </w:r>
      <w:r w:rsidRPr="00AE45FC">
        <w:rPr>
          <w:rFonts w:ascii="Times New Roman" w:eastAsia="Times New Roman" w:hAnsi="Times New Roman" w:cs="Times New Roman"/>
          <w:sz w:val="24"/>
          <w:szCs w:val="24"/>
          <w:lang w:eastAsia="ru-RU"/>
        </w:rPr>
        <w:t>устраняются атрибуты, зависящие только от части уникального идентификатора. Эта часть уникально</w:t>
      </w:r>
      <w:r w:rsidRPr="00AE45FC">
        <w:rPr>
          <w:rFonts w:ascii="Times New Roman" w:eastAsia="Times New Roman" w:hAnsi="Times New Roman" w:cs="Times New Roman"/>
          <w:sz w:val="24"/>
          <w:szCs w:val="24"/>
          <w:lang w:eastAsia="ru-RU"/>
        </w:rPr>
        <w:softHyphen/>
        <w:t>го идентификатора определяет отдельную сущность.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 </w:t>
      </w:r>
      <w:r w:rsidRPr="00AE45FC">
        <w:rPr>
          <w:rFonts w:ascii="Times New Roman" w:eastAsia="Times New Roman" w:hAnsi="Times New Roman" w:cs="Times New Roman"/>
          <w:i/>
          <w:iCs/>
          <w:sz w:val="24"/>
          <w:szCs w:val="24"/>
          <w:lang w:eastAsia="ru-RU"/>
        </w:rPr>
        <w:t xml:space="preserve">третьей нормальной форме </w:t>
      </w:r>
      <w:r w:rsidRPr="00AE45FC">
        <w:rPr>
          <w:rFonts w:ascii="Times New Roman" w:eastAsia="Times New Roman" w:hAnsi="Times New Roman" w:cs="Times New Roman"/>
          <w:sz w:val="24"/>
          <w:szCs w:val="24"/>
          <w:lang w:eastAsia="ru-RU"/>
        </w:rPr>
        <w:t>устраняются атрибуты, зависящие от атрибутов, не входящих в уникальный идентификатор. Эти атри</w:t>
      </w:r>
      <w:r w:rsidRPr="00AE45FC">
        <w:rPr>
          <w:rFonts w:ascii="Times New Roman" w:eastAsia="Times New Roman" w:hAnsi="Times New Roman" w:cs="Times New Roman"/>
          <w:sz w:val="24"/>
          <w:szCs w:val="24"/>
          <w:lang w:eastAsia="ru-RU"/>
        </w:rPr>
        <w:softHyphen/>
        <w:t>буты являются основой отдельной сущности.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 рис. 12 представлена ER-диаграмма рис. 10 в третьей нор</w:t>
      </w:r>
      <w:r w:rsidRPr="00AE45FC">
        <w:rPr>
          <w:rFonts w:ascii="Times New Roman" w:eastAsia="Times New Roman" w:hAnsi="Times New Roman" w:cs="Times New Roman"/>
          <w:sz w:val="24"/>
          <w:szCs w:val="24"/>
          <w:lang w:eastAsia="ru-RU"/>
        </w:rPr>
        <w:softHyphen/>
        <w:t>мальной форме.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524375" cy="2105025"/>
            <wp:effectExtent l="19050" t="0" r="9525" b="0"/>
            <wp:docPr id="39" name="Рисунок 39" descr="https://refdb.ru/images/833/1665877/287fe8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refdb.ru/images/833/1665877/287fe849.jpg"/>
                    <pic:cNvPicPr>
                      <a:picLocks noChangeAspect="1" noChangeArrowheads="1"/>
                    </pic:cNvPicPr>
                  </pic:nvPicPr>
                  <pic:blipFill>
                    <a:blip r:embed="rId26"/>
                    <a:srcRect/>
                    <a:stretch>
                      <a:fillRect/>
                    </a:stretch>
                  </pic:blipFill>
                  <pic:spPr bwMode="auto">
                    <a:xfrm>
                      <a:off x="0" y="0"/>
                      <a:ext cx="4524375" cy="21050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br w:type="textWrapping" w:clear="lef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12 Пример ER-диаграммы в третьей нормальной форме</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16 </w:t>
      </w:r>
      <w:proofErr w:type="spellStart"/>
      <w:r w:rsidR="00AE45FC" w:rsidRPr="00AE45FC">
        <w:rPr>
          <w:rFonts w:ascii="Times New Roman" w:eastAsia="Times New Roman" w:hAnsi="Times New Roman" w:cs="Times New Roman"/>
          <w:b/>
          <w:bCs/>
          <w:sz w:val="27"/>
          <w:szCs w:val="27"/>
          <w:lang w:eastAsia="ru-RU"/>
        </w:rPr>
        <w:t>Даталогические</w:t>
      </w:r>
      <w:proofErr w:type="spellEnd"/>
      <w:r w:rsidR="00AE45FC" w:rsidRPr="00AE45FC">
        <w:rPr>
          <w:rFonts w:ascii="Times New Roman" w:eastAsia="Times New Roman" w:hAnsi="Times New Roman" w:cs="Times New Roman"/>
          <w:b/>
          <w:bCs/>
          <w:sz w:val="27"/>
          <w:szCs w:val="27"/>
          <w:lang w:eastAsia="ru-RU"/>
        </w:rPr>
        <w:t xml:space="preserve"> модели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Задачей следующей стадии проектирования системы базы данных является выбор подходящей СУБД и отображение в ее среду (струк</w:t>
      </w:r>
      <w:r w:rsidRPr="00AE45FC">
        <w:rPr>
          <w:rFonts w:ascii="Times New Roman" w:eastAsia="Times New Roman" w:hAnsi="Times New Roman" w:cs="Times New Roman"/>
          <w:sz w:val="24"/>
          <w:szCs w:val="24"/>
          <w:lang w:eastAsia="ru-RU"/>
        </w:rPr>
        <w:softHyphen/>
        <w:t xml:space="preserve">туру данных) спецификаций инфологической модели предметной области. Результатом </w:t>
      </w:r>
      <w:proofErr w:type="spellStart"/>
      <w:r w:rsidRPr="00AE45FC">
        <w:rPr>
          <w:rFonts w:ascii="Times New Roman" w:eastAsia="Times New Roman" w:hAnsi="Times New Roman" w:cs="Times New Roman"/>
          <w:sz w:val="24"/>
          <w:szCs w:val="24"/>
          <w:lang w:eastAsia="ru-RU"/>
        </w:rPr>
        <w:t>даталогического</w:t>
      </w:r>
      <w:proofErr w:type="spellEnd"/>
      <w:r w:rsidRPr="00AE45FC">
        <w:rPr>
          <w:rFonts w:ascii="Times New Roman" w:eastAsia="Times New Roman" w:hAnsi="Times New Roman" w:cs="Times New Roman"/>
          <w:sz w:val="24"/>
          <w:szCs w:val="24"/>
          <w:lang w:eastAsia="ru-RU"/>
        </w:rPr>
        <w:t xml:space="preserve"> проектирования базы данных является концептуальная схема базы данных, включающая определение всех информационных элементов (единиц) и связей, в том числе задание типов, характеристик и имен.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Даталогическое</w:t>
      </w:r>
      <w:proofErr w:type="spellEnd"/>
      <w:r w:rsidRPr="00AE45FC">
        <w:rPr>
          <w:rFonts w:ascii="Times New Roman" w:eastAsia="Times New Roman" w:hAnsi="Times New Roman" w:cs="Times New Roman"/>
          <w:sz w:val="24"/>
          <w:szCs w:val="24"/>
          <w:lang w:eastAsia="ru-RU"/>
        </w:rPr>
        <w:t xml:space="preserve"> проектирование оперирует логическими понятиями, связанными со структурой базы данных, но особенности представления данных, правила и языки агрегирования и манипулирования данными имеют опреде</w:t>
      </w:r>
      <w:r w:rsidRPr="00AE45FC">
        <w:rPr>
          <w:rFonts w:ascii="Times New Roman" w:eastAsia="Times New Roman" w:hAnsi="Times New Roman" w:cs="Times New Roman"/>
          <w:sz w:val="24"/>
          <w:szCs w:val="24"/>
          <w:lang w:eastAsia="ru-RU"/>
        </w:rPr>
        <w:softHyphen/>
        <w:t>ляющее влияние. Не все виды связей, например, «многие ко многим», могут быть непосредственно отображены в логической модели.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Может быть много вариантов отображения инфоло</w:t>
      </w:r>
      <w:r w:rsidRPr="00AE45FC">
        <w:rPr>
          <w:rFonts w:ascii="Times New Roman" w:eastAsia="Times New Roman" w:hAnsi="Times New Roman" w:cs="Times New Roman"/>
          <w:sz w:val="24"/>
          <w:szCs w:val="24"/>
          <w:lang w:eastAsia="ru-RU"/>
        </w:rPr>
        <w:softHyphen/>
        <w:t xml:space="preserve">гической модели предметной области в </w:t>
      </w:r>
      <w:proofErr w:type="spellStart"/>
      <w:r w:rsidRPr="00AE45FC">
        <w:rPr>
          <w:rFonts w:ascii="Times New Roman" w:eastAsia="Times New Roman" w:hAnsi="Times New Roman" w:cs="Times New Roman"/>
          <w:sz w:val="24"/>
          <w:szCs w:val="24"/>
          <w:lang w:eastAsia="ru-RU"/>
        </w:rPr>
        <w:t>даталогическую</w:t>
      </w:r>
      <w:proofErr w:type="spellEnd"/>
      <w:r w:rsidRPr="00AE45FC">
        <w:rPr>
          <w:rFonts w:ascii="Times New Roman" w:eastAsia="Times New Roman" w:hAnsi="Times New Roman" w:cs="Times New Roman"/>
          <w:sz w:val="24"/>
          <w:szCs w:val="24"/>
          <w:lang w:eastAsia="ru-RU"/>
        </w:rPr>
        <w:t xml:space="preserve"> модель базы. Следует учитывать влияние двух факторов.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Во-первых, связи предметной области могут отображаться двумя путями: как декларативным — в логической схеме, так и процедур</w:t>
      </w:r>
      <w:r w:rsidRPr="00AE45FC">
        <w:rPr>
          <w:rFonts w:ascii="Times New Roman" w:eastAsia="Times New Roman" w:hAnsi="Times New Roman" w:cs="Times New Roman"/>
          <w:sz w:val="24"/>
          <w:szCs w:val="24"/>
          <w:lang w:eastAsia="ru-RU"/>
        </w:rPr>
        <w:softHyphen/>
        <w:t>ным — отработкой связей через программные модули, обрабаты</w:t>
      </w:r>
      <w:r w:rsidRPr="00AE45FC">
        <w:rPr>
          <w:rFonts w:ascii="Times New Roman" w:eastAsia="Times New Roman" w:hAnsi="Times New Roman" w:cs="Times New Roman"/>
          <w:sz w:val="24"/>
          <w:szCs w:val="24"/>
          <w:lang w:eastAsia="ru-RU"/>
        </w:rPr>
        <w:softHyphen/>
        <w:t>вающие (связывающие) соответствующие хранимые данные.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Во-вторых, существенным фактором может оказаться характер обработки информации. Например, частые обращения к совместно обрабатываемым данным, очевидно, предполагают их совместное хранение, а данные (особенно большого объема), к которым обра</w:t>
      </w:r>
      <w:r w:rsidRPr="00AE45FC">
        <w:rPr>
          <w:rFonts w:ascii="Times New Roman" w:eastAsia="Times New Roman" w:hAnsi="Times New Roman" w:cs="Times New Roman"/>
          <w:sz w:val="24"/>
          <w:szCs w:val="24"/>
          <w:lang w:eastAsia="ru-RU"/>
        </w:rPr>
        <w:softHyphen/>
        <w:t>щаются редко, целесообразно хранить отдельно от часто исполь</w:t>
      </w:r>
      <w:r w:rsidRPr="00AE45FC">
        <w:rPr>
          <w:rFonts w:ascii="Times New Roman" w:eastAsia="Times New Roman" w:hAnsi="Times New Roman" w:cs="Times New Roman"/>
          <w:sz w:val="24"/>
          <w:szCs w:val="24"/>
          <w:lang w:eastAsia="ru-RU"/>
        </w:rPr>
        <w:softHyphen/>
        <w:t>зуемых.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по шагам общий подход к построению реляцион</w:t>
      </w:r>
      <w:r w:rsidRPr="00AE45FC">
        <w:rPr>
          <w:rFonts w:ascii="Times New Roman" w:eastAsia="Times New Roman" w:hAnsi="Times New Roman" w:cs="Times New Roman"/>
          <w:sz w:val="24"/>
          <w:szCs w:val="24"/>
          <w:lang w:eastAsia="ru-RU"/>
        </w:rPr>
        <w:softHyphen/>
        <w:t>ной базы данных на основе инфологической модели, представлен</w:t>
      </w:r>
      <w:r w:rsidRPr="00AE45FC">
        <w:rPr>
          <w:rFonts w:ascii="Times New Roman" w:eastAsia="Times New Roman" w:hAnsi="Times New Roman" w:cs="Times New Roman"/>
          <w:sz w:val="24"/>
          <w:szCs w:val="24"/>
          <w:lang w:eastAsia="ru-RU"/>
        </w:rPr>
        <w:softHyphen/>
        <w:t>ной ER-диаграммой.</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17 </w:t>
      </w:r>
      <w:r w:rsidR="00AE45FC" w:rsidRPr="00AE45FC">
        <w:rPr>
          <w:rFonts w:ascii="Times New Roman" w:eastAsia="Times New Roman" w:hAnsi="Times New Roman" w:cs="Times New Roman"/>
          <w:b/>
          <w:bCs/>
          <w:sz w:val="27"/>
          <w:szCs w:val="27"/>
          <w:lang w:eastAsia="ru-RU"/>
        </w:rPr>
        <w:t>Получение реляционной схемы из ER-диаграммы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1.Каждая простая сущность превращается в таблицу (отношение). Имя сущности становится именем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r w:rsidRPr="00AE45FC">
        <w:rPr>
          <w:rFonts w:ascii="Times New Roman" w:eastAsia="Times New Roman" w:hAnsi="Times New Roman" w:cs="Times New Roman"/>
          <w:i/>
          <w:iCs/>
          <w:sz w:val="24"/>
          <w:szCs w:val="24"/>
          <w:lang w:eastAsia="ru-RU"/>
        </w:rPr>
        <w:t>.</w:t>
      </w:r>
      <w:r w:rsidRPr="00AE45FC">
        <w:rPr>
          <w:rFonts w:ascii="Times New Roman" w:eastAsia="Times New Roman" w:hAnsi="Times New Roman" w:cs="Times New Roman"/>
          <w:sz w:val="24"/>
          <w:szCs w:val="24"/>
          <w:lang w:eastAsia="ru-RU"/>
        </w:rPr>
        <w:t>Каждый атрибут становится возможным столбцом с тем же именем. Столбцы, соответствующие необязательным атрибутам, мо</w:t>
      </w:r>
      <w:r w:rsidRPr="00AE45FC">
        <w:rPr>
          <w:rFonts w:ascii="Times New Roman" w:eastAsia="Times New Roman" w:hAnsi="Times New Roman" w:cs="Times New Roman"/>
          <w:sz w:val="24"/>
          <w:szCs w:val="24"/>
          <w:lang w:eastAsia="ru-RU"/>
        </w:rPr>
        <w:softHyphen/>
        <w:t>гут содержать неопределенные значения; столбцы, соответствующие обязательным атрибутам, — не могут. Если атрибут является множе</w:t>
      </w:r>
      <w:r w:rsidRPr="00AE45FC">
        <w:rPr>
          <w:rFonts w:ascii="Times New Roman" w:eastAsia="Times New Roman" w:hAnsi="Times New Roman" w:cs="Times New Roman"/>
          <w:sz w:val="24"/>
          <w:szCs w:val="24"/>
          <w:lang w:eastAsia="ru-RU"/>
        </w:rPr>
        <w:softHyphen/>
        <w:t>ственным, то для него строится отдельное отношение.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3.Компоненты уникального идентификатора сущности превра</w:t>
      </w:r>
      <w:r w:rsidRPr="00AE45FC">
        <w:rPr>
          <w:rFonts w:ascii="Times New Roman" w:eastAsia="Times New Roman" w:hAnsi="Times New Roman" w:cs="Times New Roman"/>
          <w:sz w:val="24"/>
          <w:szCs w:val="24"/>
          <w:lang w:eastAsia="ru-RU"/>
        </w:rPr>
        <w:softHyphen/>
        <w:t>щаются в первичный ключ. Если имеется несколько возможных уникальных идентификаторов, выбирается наиболее используемый. Если в состав уникального идентификатора входят связи, то к чис</w:t>
      </w:r>
      <w:r w:rsidRPr="00AE45FC">
        <w:rPr>
          <w:rFonts w:ascii="Times New Roman" w:eastAsia="Times New Roman" w:hAnsi="Times New Roman" w:cs="Times New Roman"/>
          <w:sz w:val="24"/>
          <w:szCs w:val="24"/>
          <w:lang w:eastAsia="ru-RU"/>
        </w:rPr>
        <w:softHyphen/>
        <w:t>лу столбцов первичного ключа добавляется копия уникального идентификатора сущности, находящейся на дальнем конце связи (этот процесс может продолжаться рекурсивно). Для именования этих столбцов используются имена концов связей и/или имена сущностей.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4.Связи «многие к одному» и «один к одному» становятся внешними ключами. Т.е. создается копия уникального идентифика</w:t>
      </w:r>
      <w:r w:rsidRPr="00AE45FC">
        <w:rPr>
          <w:rFonts w:ascii="Times New Roman" w:eastAsia="Times New Roman" w:hAnsi="Times New Roman" w:cs="Times New Roman"/>
          <w:sz w:val="24"/>
          <w:szCs w:val="24"/>
          <w:lang w:eastAsia="ru-RU"/>
        </w:rPr>
        <w:softHyphen/>
        <w:t>тора с конца связи «один», и соответствующие столбцы составляют внешний ключ.</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 Индексы создаются для первичного ключа (уникальный ин</w:t>
      </w:r>
      <w:r w:rsidRPr="00AE45FC">
        <w:rPr>
          <w:rFonts w:ascii="Times New Roman" w:eastAsia="Times New Roman" w:hAnsi="Times New Roman" w:cs="Times New Roman"/>
          <w:sz w:val="24"/>
          <w:szCs w:val="24"/>
          <w:lang w:eastAsia="ru-RU"/>
        </w:rPr>
        <w:softHyphen/>
        <w:t>декс), а также внешних ключей и тех атрибутов, которые будут час</w:t>
      </w:r>
      <w:r w:rsidRPr="00AE45FC">
        <w:rPr>
          <w:rFonts w:ascii="Times New Roman" w:eastAsia="Times New Roman" w:hAnsi="Times New Roman" w:cs="Times New Roman"/>
          <w:sz w:val="24"/>
          <w:szCs w:val="24"/>
          <w:lang w:eastAsia="ru-RU"/>
        </w:rPr>
        <w:softHyphen/>
        <w:t>то использоваться в запросах.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 Если в концептуальной схеме присутствуют подтипы, то воз</w:t>
      </w:r>
      <w:r w:rsidRPr="00AE45FC">
        <w:rPr>
          <w:rFonts w:ascii="Times New Roman" w:eastAsia="Times New Roman" w:hAnsi="Times New Roman" w:cs="Times New Roman"/>
          <w:sz w:val="24"/>
          <w:szCs w:val="24"/>
          <w:lang w:eastAsia="ru-RU"/>
        </w:rPr>
        <w:softHyphen/>
        <w:t>можны два варианта.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Все подтипы хранятся в одной таблице, которая создается для самого внешнего </w:t>
      </w:r>
      <w:proofErr w:type="spellStart"/>
      <w:r w:rsidRPr="00AE45FC">
        <w:rPr>
          <w:rFonts w:ascii="Times New Roman" w:eastAsia="Times New Roman" w:hAnsi="Times New Roman" w:cs="Times New Roman"/>
          <w:sz w:val="24"/>
          <w:szCs w:val="24"/>
          <w:lang w:eastAsia="ru-RU"/>
        </w:rPr>
        <w:t>супертипа</w:t>
      </w:r>
      <w:proofErr w:type="spellEnd"/>
      <w:r w:rsidRPr="00AE45FC">
        <w:rPr>
          <w:rFonts w:ascii="Times New Roman" w:eastAsia="Times New Roman" w:hAnsi="Times New Roman" w:cs="Times New Roman"/>
          <w:sz w:val="24"/>
          <w:szCs w:val="24"/>
          <w:lang w:eastAsia="ru-RU"/>
        </w:rPr>
        <w:t>, а для подтипов создаются представле</w:t>
      </w:r>
      <w:r w:rsidRPr="00AE45FC">
        <w:rPr>
          <w:rFonts w:ascii="Times New Roman" w:eastAsia="Times New Roman" w:hAnsi="Times New Roman" w:cs="Times New Roman"/>
          <w:sz w:val="24"/>
          <w:szCs w:val="24"/>
          <w:lang w:eastAsia="ru-RU"/>
        </w:rPr>
        <w:softHyphen/>
        <w:t>ния. В таблицу добавляется по крайней мере один столбец, содер</w:t>
      </w:r>
      <w:r w:rsidRPr="00AE45FC">
        <w:rPr>
          <w:rFonts w:ascii="Times New Roman" w:eastAsia="Times New Roman" w:hAnsi="Times New Roman" w:cs="Times New Roman"/>
          <w:sz w:val="24"/>
          <w:szCs w:val="24"/>
          <w:lang w:eastAsia="ru-RU"/>
        </w:rPr>
        <w:softHyphen/>
        <w:t>жащий код ТИПА, и он становится частью первичного ключа.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 втором случае для каждого подтипа создается отдельная таб</w:t>
      </w:r>
      <w:r w:rsidRPr="00AE45FC">
        <w:rPr>
          <w:rFonts w:ascii="Times New Roman" w:eastAsia="Times New Roman" w:hAnsi="Times New Roman" w:cs="Times New Roman"/>
          <w:sz w:val="24"/>
          <w:szCs w:val="24"/>
          <w:lang w:eastAsia="ru-RU"/>
        </w:rPr>
        <w:softHyphen/>
        <w:t xml:space="preserve">лица (для более нижних — представления) и для каждого подтипа первого уровня </w:t>
      </w:r>
      <w:proofErr w:type="spellStart"/>
      <w:r w:rsidRPr="00AE45FC">
        <w:rPr>
          <w:rFonts w:ascii="Times New Roman" w:eastAsia="Times New Roman" w:hAnsi="Times New Roman" w:cs="Times New Roman"/>
          <w:sz w:val="24"/>
          <w:szCs w:val="24"/>
          <w:lang w:eastAsia="ru-RU"/>
        </w:rPr>
        <w:t>супертип</w:t>
      </w:r>
      <w:proofErr w:type="spellEnd"/>
      <w:r w:rsidRPr="00AE45FC">
        <w:rPr>
          <w:rFonts w:ascii="Times New Roman" w:eastAsia="Times New Roman" w:hAnsi="Times New Roman" w:cs="Times New Roman"/>
          <w:sz w:val="24"/>
          <w:szCs w:val="24"/>
          <w:lang w:eastAsia="ru-RU"/>
        </w:rPr>
        <w:t xml:space="preserve"> воссоздается следующим образом: из всех таблиц подтипов выбираются общие столбцы — столбцы </w:t>
      </w:r>
      <w:proofErr w:type="spellStart"/>
      <w:r w:rsidRPr="00AE45FC">
        <w:rPr>
          <w:rFonts w:ascii="Times New Roman" w:eastAsia="Times New Roman" w:hAnsi="Times New Roman" w:cs="Times New Roman"/>
          <w:sz w:val="24"/>
          <w:szCs w:val="24"/>
          <w:lang w:eastAsia="ru-RU"/>
        </w:rPr>
        <w:t>супертипа</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 Если остающиеся внешние ключи все принадлежат одному до</w:t>
      </w:r>
      <w:r w:rsidRPr="00AE45FC">
        <w:rPr>
          <w:rFonts w:ascii="Times New Roman" w:eastAsia="Times New Roman" w:hAnsi="Times New Roman" w:cs="Times New Roman"/>
          <w:sz w:val="24"/>
          <w:szCs w:val="24"/>
          <w:lang w:eastAsia="ru-RU"/>
        </w:rPr>
        <w:softHyphen/>
        <w:t>мену, т. е. имеют общий формат, то создаются два столбца: иденти</w:t>
      </w:r>
      <w:r w:rsidRPr="00AE45FC">
        <w:rPr>
          <w:rFonts w:ascii="Times New Roman" w:eastAsia="Times New Roman" w:hAnsi="Times New Roman" w:cs="Times New Roman"/>
          <w:sz w:val="24"/>
          <w:szCs w:val="24"/>
          <w:lang w:eastAsia="ru-RU"/>
        </w:rPr>
        <w:softHyphen/>
        <w:t>фикатор связи и идентификатор сущности. Столбец идентификатора связи используется для различения связей. Столбец идентификатора сущности используется для хранения значений уникального иденти</w:t>
      </w:r>
      <w:r w:rsidRPr="00AE45FC">
        <w:rPr>
          <w:rFonts w:ascii="Times New Roman" w:eastAsia="Times New Roman" w:hAnsi="Times New Roman" w:cs="Times New Roman"/>
          <w:sz w:val="24"/>
          <w:szCs w:val="24"/>
          <w:lang w:eastAsia="ru-RU"/>
        </w:rPr>
        <w:softHyphen/>
        <w:t>фикатора сущности на дальнем конце соответствующей связи.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результирующие внешние ключи не относятся к одному домену, то для каждой связи, покрываемой дугой исключения, соз</w:t>
      </w:r>
      <w:r w:rsidRPr="00AE45FC">
        <w:rPr>
          <w:rFonts w:ascii="Times New Roman" w:eastAsia="Times New Roman" w:hAnsi="Times New Roman" w:cs="Times New Roman"/>
          <w:sz w:val="24"/>
          <w:szCs w:val="24"/>
          <w:lang w:eastAsia="ru-RU"/>
        </w:rPr>
        <w:softHyphen/>
        <w:t>даются явные столбцы внешних ключей.</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18 </w:t>
      </w:r>
      <w:r w:rsidR="00AE45FC" w:rsidRPr="00AE45FC">
        <w:rPr>
          <w:rFonts w:ascii="Times New Roman" w:eastAsia="Times New Roman" w:hAnsi="Times New Roman" w:cs="Times New Roman"/>
          <w:b/>
          <w:bCs/>
          <w:sz w:val="27"/>
          <w:szCs w:val="27"/>
          <w:lang w:eastAsia="ru-RU"/>
        </w:rPr>
        <w:t>Физические модели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Стадия физического проектирования базы данных в общем случае включает:</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•выбор способа организации базы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•разработку спецификации внутренней схемы средствами мо</w:t>
      </w:r>
      <w:r w:rsidRPr="00AE45FC">
        <w:rPr>
          <w:rFonts w:ascii="Times New Roman" w:eastAsia="Times New Roman" w:hAnsi="Times New Roman" w:cs="Times New Roman"/>
          <w:sz w:val="24"/>
          <w:szCs w:val="24"/>
          <w:lang w:eastAsia="ru-RU"/>
        </w:rPr>
        <w:softHyphen/>
        <w:t>дели данных ее внутреннего уровня;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•описание отображения концептуальной схемы во внутреннюю.</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Важно заметить, что в отличие от ранних СУБД, многие совре</w:t>
      </w:r>
      <w:r w:rsidRPr="00AE45FC">
        <w:rPr>
          <w:rFonts w:ascii="Times New Roman" w:eastAsia="Times New Roman" w:hAnsi="Times New Roman" w:cs="Times New Roman"/>
          <w:sz w:val="24"/>
          <w:szCs w:val="24"/>
          <w:lang w:eastAsia="ru-RU"/>
        </w:rPr>
        <w:softHyphen/>
        <w:t>менные системы не предоставляют разработчику какого-либо выбо</w:t>
      </w:r>
      <w:r w:rsidRPr="00AE45FC">
        <w:rPr>
          <w:rFonts w:ascii="Times New Roman" w:eastAsia="Times New Roman" w:hAnsi="Times New Roman" w:cs="Times New Roman"/>
          <w:sz w:val="24"/>
          <w:szCs w:val="24"/>
          <w:lang w:eastAsia="ru-RU"/>
        </w:rPr>
        <w:softHyphen/>
        <w:t>ра на этой стадии. Реально к вопросам проектирования физической модели можно отнести выбор схемы размещения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Способ хранения базы данных определяется механизмами СУБД автоматически «по умолчанию» на основе спецификаций концептуальной схемы базы данных, и внутренняя схема в явном виде в таких системах не используется.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Внешние схемы базы данных обыч</w:t>
      </w:r>
      <w:r w:rsidRPr="00AE45FC">
        <w:rPr>
          <w:rFonts w:ascii="Times New Roman" w:eastAsia="Times New Roman" w:hAnsi="Times New Roman" w:cs="Times New Roman"/>
          <w:sz w:val="24"/>
          <w:szCs w:val="24"/>
          <w:lang w:eastAsia="ru-RU"/>
        </w:rPr>
        <w:softHyphen/>
        <w:t>но конструируются на стадии разработки приложений.</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19 </w:t>
      </w:r>
      <w:r w:rsidR="00AE45FC" w:rsidRPr="00AE45FC">
        <w:rPr>
          <w:rFonts w:ascii="Times New Roman" w:eastAsia="Times New Roman" w:hAnsi="Times New Roman" w:cs="Times New Roman"/>
          <w:b/>
          <w:bCs/>
          <w:sz w:val="27"/>
          <w:szCs w:val="27"/>
          <w:lang w:eastAsia="ru-RU"/>
        </w:rPr>
        <w:t>Проектирование реляционной базы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Задача проектирования БД для предметной области состоит в том, чтобы обеспечить поддержку не только любых ныне используемых, но и будущих приложений. Таким образом, БД создают основу для обработки неформализованных, изменяющихся и неизвестных за</w:t>
      </w:r>
      <w:r w:rsidRPr="00AE45FC">
        <w:rPr>
          <w:rFonts w:ascii="Times New Roman" w:eastAsia="Times New Roman" w:hAnsi="Times New Roman" w:cs="Times New Roman"/>
          <w:sz w:val="24"/>
          <w:szCs w:val="24"/>
          <w:lang w:eastAsia="ru-RU"/>
        </w:rPr>
        <w:softHyphen/>
        <w:t>просов и приложений, для которых невозможно заранее определить требования к данным. Это позволяет в дальнейшем строить на основе предметных БД достаточно стабильные информа</w:t>
      </w:r>
      <w:r w:rsidRPr="00AE45FC">
        <w:rPr>
          <w:rFonts w:ascii="Times New Roman" w:eastAsia="Times New Roman" w:hAnsi="Times New Roman" w:cs="Times New Roman"/>
          <w:sz w:val="24"/>
          <w:szCs w:val="24"/>
          <w:lang w:eastAsia="ru-RU"/>
        </w:rPr>
        <w:softHyphen/>
        <w:t>ционные системы, т. е. системы, в которых большинство изменений можно осуществить без переписывания старых приложений.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Задача проектирования БД — это сокращение из</w:t>
      </w:r>
      <w:r w:rsidRPr="00AE45FC">
        <w:rPr>
          <w:rFonts w:ascii="Times New Roman" w:eastAsia="Times New Roman" w:hAnsi="Times New Roman" w:cs="Times New Roman"/>
          <w:sz w:val="24"/>
          <w:szCs w:val="24"/>
          <w:lang w:eastAsia="ru-RU"/>
        </w:rPr>
        <w:softHyphen/>
        <w:t>быточности хранимых данных, а следовательно, экономия объема используемой памяти, уменьшение затрат на многократные опера</w:t>
      </w:r>
      <w:r w:rsidRPr="00AE45FC">
        <w:rPr>
          <w:rFonts w:ascii="Times New Roman" w:eastAsia="Times New Roman" w:hAnsi="Times New Roman" w:cs="Times New Roman"/>
          <w:sz w:val="24"/>
          <w:szCs w:val="24"/>
          <w:lang w:eastAsia="ru-RU"/>
        </w:rPr>
        <w:softHyphen/>
        <w:t>ции обновления избыточных копий и устранение возможности воз</w:t>
      </w:r>
      <w:r w:rsidRPr="00AE45FC">
        <w:rPr>
          <w:rFonts w:ascii="Times New Roman" w:eastAsia="Times New Roman" w:hAnsi="Times New Roman" w:cs="Times New Roman"/>
          <w:sz w:val="24"/>
          <w:szCs w:val="24"/>
          <w:lang w:eastAsia="ru-RU"/>
        </w:rPr>
        <w:softHyphen/>
        <w:t xml:space="preserve">никновения противоречий из-за хранения в разных местах сведений об одном и том же объекте. Такой проект БД можно создать, используя методологию нормализации отношений. </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20 </w:t>
      </w:r>
      <w:r w:rsidR="00AE45FC" w:rsidRPr="00AE45FC">
        <w:rPr>
          <w:rFonts w:ascii="Times New Roman" w:eastAsia="Times New Roman" w:hAnsi="Times New Roman" w:cs="Times New Roman"/>
          <w:b/>
          <w:bCs/>
          <w:sz w:val="27"/>
          <w:szCs w:val="27"/>
          <w:lang w:eastAsia="ru-RU"/>
        </w:rPr>
        <w:t>Универсальное отношение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задачу проектирования БД на базе сводной таблицы, пример которой приведен на рис. 6.1. Предложенная таблица отра</w:t>
      </w:r>
      <w:r w:rsidRPr="00AE45FC">
        <w:rPr>
          <w:rFonts w:ascii="Times New Roman" w:eastAsia="Times New Roman" w:hAnsi="Times New Roman" w:cs="Times New Roman"/>
          <w:sz w:val="24"/>
          <w:szCs w:val="24"/>
          <w:lang w:eastAsia="ru-RU"/>
        </w:rPr>
        <w:softHyphen/>
        <w:t>жает результаты сдачи сессии (шкала оценок: 0 — незачет; 1 — за</w:t>
      </w:r>
      <w:r w:rsidRPr="00AE45FC">
        <w:rPr>
          <w:rFonts w:ascii="Times New Roman" w:eastAsia="Times New Roman" w:hAnsi="Times New Roman" w:cs="Times New Roman"/>
          <w:sz w:val="24"/>
          <w:szCs w:val="24"/>
          <w:lang w:eastAsia="ru-RU"/>
        </w:rPr>
        <w:softHyphen/>
        <w:t>чет; 2, 3, 4, 5 — экзаменационная оценка).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084"/>
        <w:gridCol w:w="983"/>
        <w:gridCol w:w="2069"/>
        <w:gridCol w:w="1294"/>
        <w:gridCol w:w="937"/>
        <w:gridCol w:w="1358"/>
        <w:gridCol w:w="1778"/>
      </w:tblGrid>
      <w:tr w:rsidR="00AE45FC" w:rsidRPr="00AE45FC" w:rsidTr="00AE45FC">
        <w:trPr>
          <w:trHeight w:val="540"/>
          <w:tblCellSpacing w:w="15" w:type="dxa"/>
        </w:trPr>
        <w:tc>
          <w:tcPr>
            <w:tcW w:w="121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ФИО</w:t>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студента</w:t>
            </w:r>
          </w:p>
        </w:tc>
        <w:tc>
          <w:tcPr>
            <w:tcW w:w="85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Семестр</w:t>
            </w: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Дисциплина</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Форма отчетности</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Оценка</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Количество часов</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ФИО</w:t>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преподавателя</w:t>
            </w:r>
          </w:p>
        </w:tc>
      </w:tr>
      <w:tr w:rsidR="00AE45FC" w:rsidRPr="00AE45FC" w:rsidTr="00AE45FC">
        <w:trPr>
          <w:tblCellSpacing w:w="15" w:type="dxa"/>
        </w:trPr>
        <w:tc>
          <w:tcPr>
            <w:tcW w:w="121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В. П. </w:t>
            </w:r>
          </w:p>
        </w:tc>
        <w:tc>
          <w:tcPr>
            <w:tcW w:w="85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98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Английский язык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60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А.Ю.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Рыбин К. К.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Раков И.И.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Программирование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36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З.П.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Программирование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Зайчиков А. А.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Линейная алгебра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Волков Г. 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Линейная алгебра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А</w:t>
            </w:r>
            <w:r w:rsidRPr="00AE45FC">
              <w:rPr>
                <w:rFonts w:ascii="Times New Roman" w:eastAsia="Times New Roman" w:hAnsi="Times New Roman" w:cs="Times New Roman"/>
                <w:sz w:val="24"/>
                <w:szCs w:val="24"/>
                <w:lang w:eastAsia="ru-RU"/>
              </w:rPr>
              <w:t xml:space="preserve">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Волков Г.И.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История Отечества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Москвин А. П. </w:t>
            </w:r>
          </w:p>
        </w:tc>
      </w:tr>
      <w:tr w:rsidR="00AE45FC" w:rsidRPr="00AE45FC" w:rsidTr="00AE45FC">
        <w:trPr>
          <w:tblCellSpacing w:w="15" w:type="dxa"/>
        </w:trPr>
        <w:tc>
          <w:tcPr>
            <w:tcW w:w="121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Петрова А Л. </w:t>
            </w:r>
          </w:p>
        </w:tc>
        <w:tc>
          <w:tcPr>
            <w:tcW w:w="85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98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Английский язык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60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А.Ю.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Рыбин К. К.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Раков И.И.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Программирование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36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З.П.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Программирование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4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Зайчиков А. А.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Линейная алгебра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Волков Г.И.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Линейная алгебра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4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Волков Г. 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История Отечества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Москвин А. П. </w:t>
            </w:r>
          </w:p>
        </w:tc>
      </w:tr>
      <w:tr w:rsidR="00AE45FC" w:rsidRPr="00AE45FC" w:rsidTr="00AE45FC">
        <w:trPr>
          <w:tblCellSpacing w:w="15" w:type="dxa"/>
        </w:trPr>
        <w:tc>
          <w:tcPr>
            <w:tcW w:w="121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К.К. </w:t>
            </w:r>
          </w:p>
        </w:tc>
        <w:tc>
          <w:tcPr>
            <w:tcW w:w="85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 </w:t>
            </w:r>
          </w:p>
        </w:tc>
        <w:tc>
          <w:tcPr>
            <w:tcW w:w="198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Английский язык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60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А.Ю.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20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Карпов К.Ю.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Раков И.И.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Алгоритмы и структу</w:t>
            </w:r>
            <w:r w:rsidRPr="00AE45FC">
              <w:rPr>
                <w:rFonts w:ascii="Times New Roman" w:eastAsia="Times New Roman" w:hAnsi="Times New Roman" w:cs="Times New Roman"/>
                <w:sz w:val="24"/>
                <w:szCs w:val="24"/>
                <w:lang w:eastAsia="ru-RU"/>
              </w:rPr>
              <w:softHyphen/>
              <w:t xml:space="preserve">ры данных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Зайчиков А. А.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Теория вероятностей и математическая статистика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4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Соболев И.Г.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Операционные систе</w:t>
            </w:r>
            <w:r w:rsidRPr="00AE45FC">
              <w:rPr>
                <w:rFonts w:ascii="Times New Roman" w:eastAsia="Times New Roman" w:hAnsi="Times New Roman" w:cs="Times New Roman"/>
                <w:sz w:val="24"/>
                <w:szCs w:val="24"/>
                <w:lang w:eastAsia="ru-RU"/>
              </w:rPr>
              <w:softHyphen/>
              <w:t xml:space="preserve">мы, среды и оболочки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36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З.П.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Операционные систе</w:t>
            </w:r>
            <w:r w:rsidRPr="00AE45FC">
              <w:rPr>
                <w:rFonts w:ascii="Times New Roman" w:eastAsia="Times New Roman" w:hAnsi="Times New Roman" w:cs="Times New Roman"/>
                <w:sz w:val="24"/>
                <w:szCs w:val="24"/>
                <w:lang w:eastAsia="ru-RU"/>
              </w:rPr>
              <w:softHyphen/>
              <w:t xml:space="preserve">мы, среды и оболочки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4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З.П.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Экономическая теория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Лабиринтов Е.Н. </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13. Исходные данные для создания БД «Сессия»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Этот вариант Таблицы «Сессия» не является отношением, так как большинство ее столбцов не </w:t>
      </w:r>
      <w:proofErr w:type="spellStart"/>
      <w:r w:rsidRPr="00AE45FC">
        <w:rPr>
          <w:rFonts w:ascii="Times New Roman" w:eastAsia="Times New Roman" w:hAnsi="Times New Roman" w:cs="Times New Roman"/>
          <w:sz w:val="24"/>
          <w:szCs w:val="24"/>
          <w:lang w:eastAsia="ru-RU"/>
        </w:rPr>
        <w:t>атомарны</w:t>
      </w:r>
      <w:proofErr w:type="spellEnd"/>
      <w:r w:rsidRPr="00AE45FC">
        <w:rPr>
          <w:rFonts w:ascii="Times New Roman" w:eastAsia="Times New Roman" w:hAnsi="Times New Roman" w:cs="Times New Roman"/>
          <w:sz w:val="24"/>
          <w:szCs w:val="24"/>
          <w:lang w:eastAsia="ru-RU"/>
        </w:rPr>
        <w:t>. Атомарными являются лишь значения столбцов «ФИО студента», «Семестр». Остальные столбцы таблицы — множественные.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преобразования данных в отношение необходимо реконст</w:t>
      </w:r>
      <w:r w:rsidRPr="00AE45FC">
        <w:rPr>
          <w:rFonts w:ascii="Times New Roman" w:eastAsia="Times New Roman" w:hAnsi="Times New Roman" w:cs="Times New Roman"/>
          <w:sz w:val="24"/>
          <w:szCs w:val="24"/>
          <w:lang w:eastAsia="ru-RU"/>
        </w:rPr>
        <w:softHyphen/>
        <w:t>руировать таблицу с помощью простого процесса встав</w:t>
      </w:r>
      <w:r w:rsidRPr="00AE45FC">
        <w:rPr>
          <w:rFonts w:ascii="Times New Roman" w:eastAsia="Times New Roman" w:hAnsi="Times New Roman" w:cs="Times New Roman"/>
          <w:sz w:val="24"/>
          <w:szCs w:val="24"/>
          <w:lang w:eastAsia="ru-RU"/>
        </w:rPr>
        <w:softHyphen/>
        <w:t>ки, результат которой показан на рис. 14.</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084"/>
        <w:gridCol w:w="983"/>
        <w:gridCol w:w="2069"/>
        <w:gridCol w:w="1294"/>
        <w:gridCol w:w="937"/>
        <w:gridCol w:w="1358"/>
        <w:gridCol w:w="1778"/>
      </w:tblGrid>
      <w:tr w:rsidR="00AE45FC" w:rsidRPr="00AE45FC" w:rsidTr="00AE45FC">
        <w:trPr>
          <w:trHeight w:val="540"/>
          <w:tblCellSpacing w:w="15" w:type="dxa"/>
        </w:trPr>
        <w:tc>
          <w:tcPr>
            <w:tcW w:w="121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ФИО</w:t>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студента</w:t>
            </w:r>
          </w:p>
        </w:tc>
        <w:tc>
          <w:tcPr>
            <w:tcW w:w="85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Семестр</w:t>
            </w: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Дисциплина</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Форма отчетности</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Оценка</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Количество часов</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ФИО</w:t>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преподавателя</w:t>
            </w:r>
          </w:p>
        </w:tc>
      </w:tr>
      <w:tr w:rsidR="00AE45FC" w:rsidRPr="00AE45FC" w:rsidTr="00AE45FC">
        <w:trPr>
          <w:tblCellSpacing w:w="15" w:type="dxa"/>
        </w:trPr>
        <w:tc>
          <w:tcPr>
            <w:tcW w:w="121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В. П. </w:t>
            </w:r>
          </w:p>
        </w:tc>
        <w:tc>
          <w:tcPr>
            <w:tcW w:w="85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98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Английский язык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60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А.Ю.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Рыбин К. К.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Раков И.И.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Программирование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36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З.П.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Программирование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Зайчиков А. А.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Линейная алгебра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Волков Г. 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Линейная алгебра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А</w:t>
            </w:r>
            <w:r w:rsidRPr="00AE45FC">
              <w:rPr>
                <w:rFonts w:ascii="Times New Roman" w:eastAsia="Times New Roman" w:hAnsi="Times New Roman" w:cs="Times New Roman"/>
                <w:sz w:val="24"/>
                <w:szCs w:val="24"/>
                <w:lang w:eastAsia="ru-RU"/>
              </w:rPr>
              <w:t xml:space="preserve">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Волков Г.И.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История Отечества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Москвин А. П. </w:t>
            </w:r>
          </w:p>
        </w:tc>
      </w:tr>
      <w:tr w:rsidR="00AE45FC" w:rsidRPr="00AE45FC" w:rsidTr="00AE45FC">
        <w:trPr>
          <w:tblCellSpacing w:w="15" w:type="dxa"/>
        </w:trPr>
        <w:tc>
          <w:tcPr>
            <w:tcW w:w="121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Петрова А Л. </w:t>
            </w:r>
          </w:p>
        </w:tc>
        <w:tc>
          <w:tcPr>
            <w:tcW w:w="85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98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Английский язык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60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А.Ю.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Рыбин К. К.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Раков И.И.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Программирование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36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З.П.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Программирование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4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Зайчиков А. А.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Линейная алгебра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Волков Г.И.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Линейная алгебра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4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Волков Г. 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История Отечества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Москвин А. П. </w:t>
            </w:r>
          </w:p>
        </w:tc>
      </w:tr>
      <w:tr w:rsidR="00AE45FC" w:rsidRPr="00AE45FC" w:rsidTr="00AE45FC">
        <w:trPr>
          <w:tblCellSpacing w:w="15" w:type="dxa"/>
        </w:trPr>
        <w:tc>
          <w:tcPr>
            <w:tcW w:w="121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К.К. </w:t>
            </w:r>
          </w:p>
        </w:tc>
        <w:tc>
          <w:tcPr>
            <w:tcW w:w="855" w:type="dxa"/>
            <w:vMerge w:val="restart"/>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 </w:t>
            </w:r>
          </w:p>
        </w:tc>
        <w:tc>
          <w:tcPr>
            <w:tcW w:w="198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Английский язык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60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bottom"/>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Цветкова А.Ю.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20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Карпов К.Ю.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Математический анализ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28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Раков И.И.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Алгоритмы и структу</w:t>
            </w:r>
            <w:r w:rsidRPr="00AE45FC">
              <w:rPr>
                <w:rFonts w:ascii="Times New Roman" w:eastAsia="Times New Roman" w:hAnsi="Times New Roman" w:cs="Times New Roman"/>
                <w:sz w:val="24"/>
                <w:szCs w:val="24"/>
                <w:lang w:eastAsia="ru-RU"/>
              </w:rPr>
              <w:softHyphen/>
              <w:t xml:space="preserve">ры данных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5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Зайчиков А. А.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Теория вероятностей и математическая статистика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4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Соболев И.Г.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Операционные систе</w:t>
            </w:r>
            <w:r w:rsidRPr="00AE45FC">
              <w:rPr>
                <w:rFonts w:ascii="Times New Roman" w:eastAsia="Times New Roman" w:hAnsi="Times New Roman" w:cs="Times New Roman"/>
                <w:sz w:val="24"/>
                <w:szCs w:val="24"/>
                <w:lang w:eastAsia="ru-RU"/>
              </w:rPr>
              <w:softHyphen/>
              <w:t xml:space="preserve">мы, среды и оболочки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36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З.П.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Операционные систе</w:t>
            </w:r>
            <w:r w:rsidRPr="00AE45FC">
              <w:rPr>
                <w:rFonts w:ascii="Times New Roman" w:eastAsia="Times New Roman" w:hAnsi="Times New Roman" w:cs="Times New Roman"/>
                <w:sz w:val="24"/>
                <w:szCs w:val="24"/>
                <w:lang w:eastAsia="ru-RU"/>
              </w:rPr>
              <w:softHyphen/>
              <w:t xml:space="preserve">мы, среды и оболочки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экзамен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4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32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З.П. </w:t>
            </w:r>
          </w:p>
        </w:tc>
      </w:tr>
      <w:tr w:rsidR="00AE45FC" w:rsidRPr="00AE45FC" w:rsidTr="00AE45FC">
        <w:trPr>
          <w:tblCellSpacing w:w="15" w:type="dxa"/>
        </w:trPr>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0" w:type="auto"/>
            <w:vMerge/>
            <w:tcBorders>
              <w:top w:val="single" w:sz="6" w:space="0" w:color="auto"/>
              <w:left w:val="single" w:sz="6" w:space="0" w:color="auto"/>
              <w:bottom w:val="single" w:sz="6" w:space="0" w:color="auto"/>
              <w:right w:val="nil"/>
            </w:tcBorders>
            <w:vAlign w:val="cente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98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Экономическая теория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03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23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24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Лабиринтов Е.Н. </w:t>
            </w:r>
          </w:p>
        </w:tc>
      </w:tr>
    </w:tbl>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14 Преобразование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Такое преобразование приводит к возникнове</w:t>
      </w:r>
      <w:r w:rsidRPr="00AE45FC">
        <w:rPr>
          <w:rFonts w:ascii="Times New Roman" w:eastAsia="Times New Roman" w:hAnsi="Times New Roman" w:cs="Times New Roman"/>
          <w:sz w:val="24"/>
          <w:szCs w:val="24"/>
          <w:lang w:eastAsia="ru-RU"/>
        </w:rPr>
        <w:softHyphen/>
        <w:t>нию большого объема избыточных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на рис. 14 представляет собой корректное отношение. Такое отношение называют универсальным отношением проекти</w:t>
      </w:r>
      <w:r w:rsidRPr="00AE45FC">
        <w:rPr>
          <w:rFonts w:ascii="Times New Roman" w:eastAsia="Times New Roman" w:hAnsi="Times New Roman" w:cs="Times New Roman"/>
          <w:sz w:val="24"/>
          <w:szCs w:val="24"/>
          <w:lang w:eastAsia="ru-RU"/>
        </w:rPr>
        <w:softHyphen/>
        <w:t>руемой БД. В одно универсальное отношение включаются все пред</w:t>
      </w:r>
      <w:r w:rsidRPr="00AE45FC">
        <w:rPr>
          <w:rFonts w:ascii="Times New Roman" w:eastAsia="Times New Roman" w:hAnsi="Times New Roman" w:cs="Times New Roman"/>
          <w:sz w:val="24"/>
          <w:szCs w:val="24"/>
          <w:lang w:eastAsia="ru-RU"/>
        </w:rPr>
        <w:softHyphen/>
        <w:t>ставляющие интерес атрибуты, и оно может содержать все данные, которые предполагается размещать в БД в будущем. При проекти</w:t>
      </w:r>
      <w:r w:rsidRPr="00AE45FC">
        <w:rPr>
          <w:rFonts w:ascii="Times New Roman" w:eastAsia="Times New Roman" w:hAnsi="Times New Roman" w:cs="Times New Roman"/>
          <w:sz w:val="24"/>
          <w:szCs w:val="24"/>
          <w:lang w:eastAsia="ru-RU"/>
        </w:rPr>
        <w:softHyphen/>
        <w:t>ровании некоторых БД универсальное отношение может использо</w:t>
      </w:r>
      <w:r w:rsidRPr="00AE45FC">
        <w:rPr>
          <w:rFonts w:ascii="Times New Roman" w:eastAsia="Times New Roman" w:hAnsi="Times New Roman" w:cs="Times New Roman"/>
          <w:sz w:val="24"/>
          <w:szCs w:val="24"/>
          <w:lang w:eastAsia="ru-RU"/>
        </w:rPr>
        <w:softHyphen/>
        <w:t>ваться в качестве отправной точки.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Однако при использовании универсального отношения возни</w:t>
      </w:r>
      <w:r w:rsidRPr="00AE45FC">
        <w:rPr>
          <w:rFonts w:ascii="Times New Roman" w:eastAsia="Times New Roman" w:hAnsi="Times New Roman" w:cs="Times New Roman"/>
          <w:sz w:val="24"/>
          <w:szCs w:val="24"/>
          <w:lang w:eastAsia="ru-RU"/>
        </w:rPr>
        <w:softHyphen/>
        <w:t>кают, по крайней мере, две проблемы.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r w:rsidRPr="00AE45FC">
        <w:rPr>
          <w:rFonts w:ascii="Times New Roman" w:eastAsia="Times New Roman" w:hAnsi="Times New Roman" w:cs="Times New Roman"/>
          <w:i/>
          <w:iCs/>
          <w:sz w:val="24"/>
          <w:szCs w:val="24"/>
          <w:lang w:eastAsia="ru-RU"/>
        </w:rPr>
        <w:t xml:space="preserve">Избыточность данных. </w:t>
      </w:r>
      <w:r w:rsidRPr="00AE45FC">
        <w:rPr>
          <w:rFonts w:ascii="Times New Roman" w:eastAsia="Times New Roman" w:hAnsi="Times New Roman" w:cs="Times New Roman"/>
          <w:sz w:val="24"/>
          <w:szCs w:val="24"/>
          <w:lang w:eastAsia="ru-RU"/>
        </w:rPr>
        <w:t>Значения столбцов таблицы много</w:t>
      </w:r>
      <w:r w:rsidRPr="00AE45FC">
        <w:rPr>
          <w:rFonts w:ascii="Times New Roman" w:eastAsia="Times New Roman" w:hAnsi="Times New Roman" w:cs="Times New Roman"/>
          <w:sz w:val="24"/>
          <w:szCs w:val="24"/>
          <w:lang w:eastAsia="ru-RU"/>
        </w:rPr>
        <w:softHyphen/>
        <w:t>кратно повторяются. Повторяются также и некоторые наборы зна</w:t>
      </w:r>
      <w:r w:rsidRPr="00AE45FC">
        <w:rPr>
          <w:rFonts w:ascii="Times New Roman" w:eastAsia="Times New Roman" w:hAnsi="Times New Roman" w:cs="Times New Roman"/>
          <w:sz w:val="24"/>
          <w:szCs w:val="24"/>
          <w:lang w:eastAsia="ru-RU"/>
        </w:rPr>
        <w:softHyphen/>
        <w:t>чений столбцов, например, данные о дисциплине.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 </w:t>
      </w:r>
      <w:r w:rsidRPr="00AE45FC">
        <w:rPr>
          <w:rFonts w:ascii="Times New Roman" w:eastAsia="Times New Roman" w:hAnsi="Times New Roman" w:cs="Times New Roman"/>
          <w:i/>
          <w:iCs/>
          <w:sz w:val="24"/>
          <w:szCs w:val="24"/>
          <w:lang w:eastAsia="ru-RU"/>
        </w:rPr>
        <w:t xml:space="preserve">Потенциальная противоречивость. </w:t>
      </w:r>
      <w:r w:rsidRPr="00AE45FC">
        <w:rPr>
          <w:rFonts w:ascii="Times New Roman" w:eastAsia="Times New Roman" w:hAnsi="Times New Roman" w:cs="Times New Roman"/>
          <w:sz w:val="24"/>
          <w:szCs w:val="24"/>
          <w:lang w:eastAsia="ru-RU"/>
        </w:rPr>
        <w:t>Если при вводе данных, на</w:t>
      </w:r>
      <w:r w:rsidRPr="00AE45FC">
        <w:rPr>
          <w:rFonts w:ascii="Times New Roman" w:eastAsia="Times New Roman" w:hAnsi="Times New Roman" w:cs="Times New Roman"/>
          <w:sz w:val="24"/>
          <w:szCs w:val="24"/>
          <w:lang w:eastAsia="ru-RU"/>
        </w:rPr>
        <w:softHyphen/>
        <w:t>пример, количества часов для дисциплины «Английский язык», была допущена ошибка, то для ее исправления необходимо найти все строки, содержащие сведения об этой дисциплине, и во всех этих строках произвести изменения. Более того, при заполнении та</w:t>
      </w:r>
      <w:r w:rsidRPr="00AE45FC">
        <w:rPr>
          <w:rFonts w:ascii="Times New Roman" w:eastAsia="Times New Roman" w:hAnsi="Times New Roman" w:cs="Times New Roman"/>
          <w:sz w:val="24"/>
          <w:szCs w:val="24"/>
          <w:lang w:eastAsia="ru-RU"/>
        </w:rPr>
        <w:softHyphen/>
        <w:t>кой таблицы могут быть использованы различные формы записи одного и того же значения, например: «Англ. язык» и «Английский язык», «Мат. анализ» и «Математический анализ».</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Решение этих проблем состоит в разделении данных и связей, т. е. в выделении в отдельные таблицы сведений о студентах, препо</w:t>
      </w:r>
      <w:r w:rsidRPr="00AE45FC">
        <w:rPr>
          <w:rFonts w:ascii="Times New Roman" w:eastAsia="Times New Roman" w:hAnsi="Times New Roman" w:cs="Times New Roman"/>
          <w:sz w:val="24"/>
          <w:szCs w:val="24"/>
          <w:lang w:eastAsia="ru-RU"/>
        </w:rPr>
        <w:softHyphen/>
        <w:t>давателях, дисциплинах и результатах сдачи экзаменов (рис. 15).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Студенты Преподаватели Дисциплины</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60"/>
        <w:gridCol w:w="1710"/>
        <w:gridCol w:w="81"/>
        <w:gridCol w:w="375"/>
        <w:gridCol w:w="2010"/>
        <w:gridCol w:w="90"/>
        <w:gridCol w:w="375"/>
        <w:gridCol w:w="3780"/>
      </w:tblGrid>
      <w:tr w:rsidR="00AE45FC" w:rsidRPr="00AE45FC" w:rsidTr="00AE45FC">
        <w:trPr>
          <w:tblCellSpacing w:w="15" w:type="dxa"/>
        </w:trPr>
        <w:tc>
          <w:tcPr>
            <w:tcW w:w="31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tc>
        <w:tc>
          <w:tcPr>
            <w:tcW w:w="16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ФИО студента</w:t>
            </w:r>
          </w:p>
        </w:tc>
        <w:tc>
          <w:tcPr>
            <w:tcW w:w="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ФИО преподавателя</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Дисциплина</w:t>
            </w:r>
          </w:p>
        </w:tc>
      </w:tr>
      <w:tr w:rsidR="00AE45FC" w:rsidRPr="00AE45FC" w:rsidTr="00AE45FC">
        <w:trPr>
          <w:tblCellSpacing w:w="15" w:type="dxa"/>
        </w:trPr>
        <w:tc>
          <w:tcPr>
            <w:tcW w:w="31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1 </w:t>
            </w:r>
          </w:p>
        </w:tc>
        <w:tc>
          <w:tcPr>
            <w:tcW w:w="16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Иванов В. П. </w:t>
            </w:r>
          </w:p>
        </w:tc>
        <w:tc>
          <w:tcPr>
            <w:tcW w:w="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Волков Г. И.</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Алгоритмы и структуры данных</w:t>
            </w:r>
          </w:p>
        </w:tc>
      </w:tr>
      <w:tr w:rsidR="00AE45FC" w:rsidRPr="00AE45FC" w:rsidTr="00AE45FC">
        <w:trPr>
          <w:tblCellSpacing w:w="15" w:type="dxa"/>
        </w:trPr>
        <w:tc>
          <w:tcPr>
            <w:tcW w:w="31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2 </w:t>
            </w:r>
          </w:p>
        </w:tc>
        <w:tc>
          <w:tcPr>
            <w:tcW w:w="16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Петрова А.П.</w:t>
            </w:r>
          </w:p>
        </w:tc>
        <w:tc>
          <w:tcPr>
            <w:tcW w:w="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Зайчиков А. А.</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Английский язык</w:t>
            </w:r>
          </w:p>
        </w:tc>
      </w:tr>
      <w:tr w:rsidR="00AE45FC" w:rsidRPr="00AE45FC" w:rsidTr="00AE45FC">
        <w:trPr>
          <w:tblCellSpacing w:w="15" w:type="dxa"/>
        </w:trPr>
        <w:tc>
          <w:tcPr>
            <w:tcW w:w="31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3 </w:t>
            </w:r>
          </w:p>
        </w:tc>
        <w:tc>
          <w:tcPr>
            <w:tcW w:w="16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Сидоров </w:t>
            </w:r>
            <w:r w:rsidRPr="00AE45FC">
              <w:rPr>
                <w:rFonts w:ascii="Times New Roman" w:eastAsia="Times New Roman" w:hAnsi="Times New Roman" w:cs="Times New Roman"/>
                <w:b/>
                <w:bCs/>
                <w:sz w:val="24"/>
                <w:szCs w:val="24"/>
                <w:lang w:eastAsia="ru-RU"/>
              </w:rPr>
              <w:t xml:space="preserve">К. </w:t>
            </w:r>
            <w:r w:rsidRPr="00AE45FC">
              <w:rPr>
                <w:rFonts w:ascii="Times New Roman" w:eastAsia="Times New Roman" w:hAnsi="Times New Roman" w:cs="Times New Roman"/>
                <w:sz w:val="24"/>
                <w:szCs w:val="24"/>
                <w:lang w:eastAsia="ru-RU"/>
              </w:rPr>
              <w:t>К.</w:t>
            </w:r>
          </w:p>
        </w:tc>
        <w:tc>
          <w:tcPr>
            <w:tcW w:w="45"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Карпов К. Ю.</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История Отечества</w:t>
            </w:r>
          </w:p>
        </w:tc>
      </w:tr>
      <w:tr w:rsidR="00AE45FC" w:rsidRPr="00AE45FC" w:rsidTr="00AE45FC">
        <w:trPr>
          <w:tblCellSpacing w:w="15" w:type="dxa"/>
        </w:trPr>
        <w:tc>
          <w:tcPr>
            <w:tcW w:w="315" w:type="dxa"/>
            <w:tcBorders>
              <w:top w:val="single" w:sz="6" w:space="0" w:color="auto"/>
              <w:left w:val="nil"/>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680" w:type="dxa"/>
            <w:tcBorders>
              <w:top w:val="single" w:sz="6" w:space="0" w:color="auto"/>
              <w:left w:val="nil"/>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Лабиринтов Е. Н.</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Линейная алгебра</w:t>
            </w:r>
          </w:p>
        </w:tc>
      </w:tr>
      <w:tr w:rsidR="00AE45FC" w:rsidRPr="00AE45FC" w:rsidTr="00AE45FC">
        <w:trPr>
          <w:tblCellSpacing w:w="15" w:type="dxa"/>
        </w:trPr>
        <w:tc>
          <w:tcPr>
            <w:tcW w:w="31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680"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Москвин А. П.</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Математический анализ</w:t>
            </w:r>
          </w:p>
        </w:tc>
      </w:tr>
      <w:tr w:rsidR="00AE45FC" w:rsidRPr="00AE45FC" w:rsidTr="00AE45FC">
        <w:trPr>
          <w:tblCellSpacing w:w="15" w:type="dxa"/>
        </w:trPr>
        <w:tc>
          <w:tcPr>
            <w:tcW w:w="31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680"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Незабудкина</w:t>
            </w:r>
            <w:proofErr w:type="spellEnd"/>
            <w:r w:rsidRPr="00AE45FC">
              <w:rPr>
                <w:rFonts w:ascii="Times New Roman" w:eastAsia="Times New Roman" w:hAnsi="Times New Roman" w:cs="Times New Roman"/>
                <w:sz w:val="24"/>
                <w:szCs w:val="24"/>
                <w:lang w:eastAsia="ru-RU"/>
              </w:rPr>
              <w:t xml:space="preserve"> З. П.</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Операционные систе</w:t>
            </w:r>
            <w:r w:rsidRPr="00AE45FC">
              <w:rPr>
                <w:rFonts w:ascii="Times New Roman" w:eastAsia="Times New Roman" w:hAnsi="Times New Roman" w:cs="Times New Roman"/>
                <w:sz w:val="24"/>
                <w:szCs w:val="24"/>
                <w:lang w:eastAsia="ru-RU"/>
              </w:rPr>
              <w:softHyphen/>
              <w:t>мы, среды и оболочки</w:t>
            </w:r>
          </w:p>
        </w:tc>
      </w:tr>
      <w:tr w:rsidR="00AE45FC" w:rsidRPr="00AE45FC" w:rsidTr="00AE45FC">
        <w:trPr>
          <w:tblCellSpacing w:w="15" w:type="dxa"/>
        </w:trPr>
        <w:tc>
          <w:tcPr>
            <w:tcW w:w="31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680"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Пиков И. И.</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Программирование</w:t>
            </w:r>
          </w:p>
        </w:tc>
      </w:tr>
      <w:tr w:rsidR="00AE45FC" w:rsidRPr="00AE45FC" w:rsidTr="00AE45FC">
        <w:trPr>
          <w:tblCellSpacing w:w="15" w:type="dxa"/>
        </w:trPr>
        <w:tc>
          <w:tcPr>
            <w:tcW w:w="31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680"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8</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Рыбин К. К.</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8</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Теория вероятностей и математическая статистика</w:t>
            </w:r>
          </w:p>
        </w:tc>
      </w:tr>
      <w:tr w:rsidR="00AE45FC" w:rsidRPr="00AE45FC" w:rsidTr="00AE45FC">
        <w:trPr>
          <w:tblCellSpacing w:w="15" w:type="dxa"/>
        </w:trPr>
        <w:tc>
          <w:tcPr>
            <w:tcW w:w="31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680"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9</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Соболев И. Г.</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9</w:t>
            </w:r>
          </w:p>
        </w:tc>
        <w:tc>
          <w:tcPr>
            <w:tcW w:w="3735"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Экономическая теория</w:t>
            </w:r>
          </w:p>
        </w:tc>
      </w:tr>
      <w:tr w:rsidR="00AE45FC" w:rsidRPr="00AE45FC" w:rsidTr="00AE45FC">
        <w:trPr>
          <w:tblCellSpacing w:w="15" w:type="dxa"/>
        </w:trPr>
        <w:tc>
          <w:tcPr>
            <w:tcW w:w="31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1680"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45" w:type="dxa"/>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10</w:t>
            </w:r>
          </w:p>
        </w:tc>
        <w:tc>
          <w:tcPr>
            <w:tcW w:w="198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Цветкова А. Ю.</w:t>
            </w:r>
          </w:p>
        </w:tc>
        <w:tc>
          <w:tcPr>
            <w:tcW w:w="60" w:type="dxa"/>
            <w:tcBorders>
              <w:top w:val="nil"/>
              <w:left w:val="single" w:sz="6" w:space="0" w:color="auto"/>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45" w:type="dxa"/>
            <w:tcBorders>
              <w:top w:val="single" w:sz="6" w:space="0" w:color="auto"/>
              <w:left w:val="nil"/>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c>
          <w:tcPr>
            <w:tcW w:w="3735" w:type="dxa"/>
            <w:tcBorders>
              <w:top w:val="single" w:sz="6" w:space="0" w:color="auto"/>
              <w:left w:val="nil"/>
              <w:bottom w:val="nil"/>
              <w:right w:val="nil"/>
            </w:tcBorders>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bl>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15 Разделение данных и связей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Заменим в таблицах «Результаты сессии» и «Учебный план» конкретные значения на их номера в других таблицах и получим, помимо значительного упрощения процедуры модификации тексто</w:t>
      </w:r>
      <w:r w:rsidRPr="00AE45FC">
        <w:rPr>
          <w:rFonts w:ascii="Times New Roman" w:eastAsia="Times New Roman" w:hAnsi="Times New Roman" w:cs="Times New Roman"/>
          <w:sz w:val="24"/>
          <w:szCs w:val="24"/>
          <w:lang w:eastAsia="ru-RU"/>
        </w:rPr>
        <w:softHyphen/>
        <w:t>вых значений, дополнительные возможности по включению строк в таблицы «Студенты», «Преподаватели», «Дисциплины», что значи</w:t>
      </w:r>
      <w:r w:rsidRPr="00AE45FC">
        <w:rPr>
          <w:rFonts w:ascii="Times New Roman" w:eastAsia="Times New Roman" w:hAnsi="Times New Roman" w:cs="Times New Roman"/>
          <w:sz w:val="24"/>
          <w:szCs w:val="24"/>
          <w:lang w:eastAsia="ru-RU"/>
        </w:rPr>
        <w:softHyphen/>
        <w:t>тельно расширяет возможности БД.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Учебный план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0"/>
        <w:gridCol w:w="1343"/>
        <w:gridCol w:w="932"/>
        <w:gridCol w:w="765"/>
        <w:gridCol w:w="1995"/>
        <w:gridCol w:w="1843"/>
      </w:tblGrid>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Дисциплина</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Семестр</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Кол-во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часов</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Форма отчетности</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Преподаватель</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60</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зачет</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10</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24</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экзамен</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24</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зачет</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28</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экзамен</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28</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зачет</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8</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32</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экзамен</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36</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зачет</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8</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32</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экзамен</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9</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60</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зачет</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10</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10</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20</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зачет </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11</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28</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экзамен</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12</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32</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экзамен</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13</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8</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32</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экзамен</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9</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14</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36</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зачет</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15</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32</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экзамен</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r>
      <w:tr w:rsidR="00AE45FC" w:rsidRPr="00AE45FC" w:rsidTr="00AE45FC">
        <w:trPr>
          <w:tblCellSpacing w:w="15" w:type="dxa"/>
        </w:trPr>
        <w:tc>
          <w:tcPr>
            <w:tcW w:w="22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16</w:t>
            </w:r>
          </w:p>
        </w:tc>
        <w:tc>
          <w:tcPr>
            <w:tcW w:w="130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9</w:t>
            </w:r>
          </w:p>
        </w:tc>
        <w:tc>
          <w:tcPr>
            <w:tcW w:w="88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3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24</w:t>
            </w:r>
          </w:p>
        </w:tc>
        <w:tc>
          <w:tcPr>
            <w:tcW w:w="196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зачет</w:t>
            </w:r>
          </w:p>
        </w:tc>
        <w:tc>
          <w:tcPr>
            <w:tcW w:w="159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Результаты сессии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7"/>
        <w:gridCol w:w="1013"/>
        <w:gridCol w:w="1065"/>
      </w:tblGrid>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Студент</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Учебный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план</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Оценка</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8</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5</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6</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3</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7</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w:t>
            </w:r>
          </w:p>
        </w:tc>
      </w:tr>
      <w:tr w:rsidR="00AE45FC" w:rsidRPr="00AE45FC" w:rsidTr="00AE45FC">
        <w:trPr>
          <w:tblCellSpacing w:w="15" w:type="dxa"/>
        </w:trPr>
        <w:tc>
          <w:tcPr>
            <w:tcW w:w="855"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w:t>
            </w:r>
          </w:p>
        </w:tc>
        <w:tc>
          <w:tcPr>
            <w:tcW w:w="960" w:type="dxa"/>
            <w:tcBorders>
              <w:top w:val="single" w:sz="6" w:space="0" w:color="auto"/>
              <w:left w:val="single" w:sz="6" w:space="0" w:color="auto"/>
              <w:bottom w:val="single" w:sz="6" w:space="0" w:color="auto"/>
              <w:right w:val="nil"/>
            </w:tcBorders>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8</w:t>
            </w:r>
          </w:p>
        </w:tc>
        <w:tc>
          <w:tcPr>
            <w:tcW w:w="78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4</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16. Разделение универсального отношения «Сессия»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Теперь при изменении названия «Математический анализ» на «Мат. анализ» исправляется единственное значение в таблице «Дис</w:t>
      </w:r>
      <w:r w:rsidRPr="00AE45FC">
        <w:rPr>
          <w:rFonts w:ascii="Times New Roman" w:eastAsia="Times New Roman" w:hAnsi="Times New Roman" w:cs="Times New Roman"/>
          <w:sz w:val="24"/>
          <w:szCs w:val="24"/>
          <w:lang w:eastAsia="ru-RU"/>
        </w:rPr>
        <w:softHyphen/>
        <w:t>циплины». И даже если оно вводится с ошибкой, то это не может повлиять на связь между дисциплиной, преподавателем и студентом (в связующей таблице «Результаты сессии» используются номера дисциплин учебного плана, а не их названия).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Функциональная и многозначная зависимости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Функциональная зависимость, </w:t>
      </w:r>
      <w:r w:rsidRPr="00AE45FC">
        <w:rPr>
          <w:rFonts w:ascii="Times New Roman" w:eastAsia="Times New Roman" w:hAnsi="Times New Roman" w:cs="Times New Roman"/>
          <w:sz w:val="24"/>
          <w:szCs w:val="24"/>
          <w:lang w:eastAsia="ru-RU"/>
        </w:rPr>
        <w:t>по сути, является связью типа «многие к одному» между множествами атрибутов (столбцов) рас</w:t>
      </w:r>
      <w:r w:rsidRPr="00AE45FC">
        <w:rPr>
          <w:rFonts w:ascii="Times New Roman" w:eastAsia="Times New Roman" w:hAnsi="Times New Roman" w:cs="Times New Roman"/>
          <w:sz w:val="24"/>
          <w:szCs w:val="24"/>
          <w:lang w:eastAsia="ru-RU"/>
        </w:rPr>
        <w:softHyphen/>
        <w:t>сматриваемого отношения.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Например, в таблице «Учебный план» столбцы </w:t>
      </w:r>
      <w:r w:rsidRPr="00AE45FC">
        <w:rPr>
          <w:rFonts w:ascii="Times New Roman" w:eastAsia="Times New Roman" w:hAnsi="Times New Roman" w:cs="Times New Roman"/>
          <w:i/>
          <w:iCs/>
          <w:sz w:val="24"/>
          <w:szCs w:val="24"/>
          <w:lang w:eastAsia="ru-RU"/>
        </w:rPr>
        <w:t xml:space="preserve">Дисциплина, Семестр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Форма отчетности </w:t>
      </w:r>
      <w:r w:rsidRPr="00AE45FC">
        <w:rPr>
          <w:rFonts w:ascii="Times New Roman" w:eastAsia="Times New Roman" w:hAnsi="Times New Roman" w:cs="Times New Roman"/>
          <w:sz w:val="24"/>
          <w:szCs w:val="24"/>
          <w:lang w:eastAsia="ru-RU"/>
        </w:rPr>
        <w:t xml:space="preserve">функционально зависят от ключа </w:t>
      </w:r>
      <w:r w:rsidRPr="00AE45FC">
        <w:rPr>
          <w:rFonts w:ascii="Times New Roman" w:eastAsia="Times New Roman" w:hAnsi="Times New Roman" w:cs="Times New Roman"/>
          <w:i/>
          <w:iCs/>
          <w:sz w:val="24"/>
          <w:szCs w:val="24"/>
          <w:lang w:eastAsia="ru-RU"/>
        </w:rPr>
        <w:t xml:space="preserve">№ (порядковый номер) </w:t>
      </w:r>
      <w:r w:rsidRPr="00AE45FC">
        <w:rPr>
          <w:rFonts w:ascii="Times New Roman" w:eastAsia="Times New Roman" w:hAnsi="Times New Roman" w:cs="Times New Roman"/>
          <w:sz w:val="24"/>
          <w:szCs w:val="24"/>
          <w:lang w:eastAsia="ru-RU"/>
        </w:rPr>
        <w:t>в учебном плане, а в таблице «Ре</w:t>
      </w:r>
      <w:r w:rsidRPr="00AE45FC">
        <w:rPr>
          <w:rFonts w:ascii="Times New Roman" w:eastAsia="Times New Roman" w:hAnsi="Times New Roman" w:cs="Times New Roman"/>
          <w:sz w:val="24"/>
          <w:szCs w:val="24"/>
          <w:lang w:eastAsia="ru-RU"/>
        </w:rPr>
        <w:softHyphen/>
        <w:t xml:space="preserve">зультаты сессии» столбец </w:t>
      </w:r>
      <w:r w:rsidRPr="00AE45FC">
        <w:rPr>
          <w:rFonts w:ascii="Times New Roman" w:eastAsia="Times New Roman" w:hAnsi="Times New Roman" w:cs="Times New Roman"/>
          <w:i/>
          <w:iCs/>
          <w:sz w:val="24"/>
          <w:szCs w:val="24"/>
          <w:lang w:eastAsia="ru-RU"/>
        </w:rPr>
        <w:t xml:space="preserve">Оценка </w:t>
      </w:r>
      <w:r w:rsidRPr="00AE45FC">
        <w:rPr>
          <w:rFonts w:ascii="Times New Roman" w:eastAsia="Times New Roman" w:hAnsi="Times New Roman" w:cs="Times New Roman"/>
          <w:sz w:val="24"/>
          <w:szCs w:val="24"/>
          <w:lang w:eastAsia="ru-RU"/>
        </w:rPr>
        <w:t>функционально зависит от состав</w:t>
      </w:r>
      <w:r w:rsidRPr="00AE45FC">
        <w:rPr>
          <w:rFonts w:ascii="Times New Roman" w:eastAsia="Times New Roman" w:hAnsi="Times New Roman" w:cs="Times New Roman"/>
          <w:sz w:val="24"/>
          <w:szCs w:val="24"/>
          <w:lang w:eastAsia="ru-RU"/>
        </w:rPr>
        <w:softHyphen/>
        <w:t>ного ключа (</w:t>
      </w:r>
      <w:r w:rsidRPr="00AE45FC">
        <w:rPr>
          <w:rFonts w:ascii="Times New Roman" w:eastAsia="Times New Roman" w:hAnsi="Times New Roman" w:cs="Times New Roman"/>
          <w:i/>
          <w:iCs/>
          <w:sz w:val="24"/>
          <w:szCs w:val="24"/>
          <w:lang w:eastAsia="ru-RU"/>
        </w:rPr>
        <w:t>Студент, Учебный план).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Многозначная зависимость. </w:t>
      </w:r>
      <w:r w:rsidRPr="00AE45FC">
        <w:rPr>
          <w:rFonts w:ascii="Times New Roman" w:eastAsia="Times New Roman" w:hAnsi="Times New Roman" w:cs="Times New Roman"/>
          <w:sz w:val="24"/>
          <w:szCs w:val="24"/>
          <w:lang w:eastAsia="ru-RU"/>
        </w:rPr>
        <w:t>Говорят, что один атрибут таблицы многозначно определяет другой атрибут той же таблицы, если для каждого значения первого атрибута существует хорошо определен</w:t>
      </w:r>
      <w:r w:rsidRPr="00AE45FC">
        <w:rPr>
          <w:rFonts w:ascii="Times New Roman" w:eastAsia="Times New Roman" w:hAnsi="Times New Roman" w:cs="Times New Roman"/>
          <w:sz w:val="24"/>
          <w:szCs w:val="24"/>
          <w:lang w:eastAsia="ru-RU"/>
        </w:rPr>
        <w:softHyphen/>
        <w:t>ное множество соответствующих значений второго атрибута.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Нормальные формы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Таблица находится в первой нормальной форме </w:t>
      </w:r>
      <w:r w:rsidRPr="00AE45FC">
        <w:rPr>
          <w:rFonts w:ascii="Times New Roman" w:eastAsia="Times New Roman" w:hAnsi="Times New Roman" w:cs="Times New Roman"/>
          <w:b/>
          <w:bCs/>
          <w:i/>
          <w:iCs/>
          <w:sz w:val="24"/>
          <w:szCs w:val="24"/>
          <w:lang w:eastAsia="ru-RU"/>
        </w:rPr>
        <w:t xml:space="preserve">(1НФ) </w:t>
      </w:r>
      <w:r w:rsidRPr="00AE45FC">
        <w:rPr>
          <w:rFonts w:ascii="Times New Roman" w:eastAsia="Times New Roman" w:hAnsi="Times New Roman" w:cs="Times New Roman"/>
          <w:sz w:val="24"/>
          <w:szCs w:val="24"/>
          <w:lang w:eastAsia="ru-RU"/>
        </w:rPr>
        <w:t xml:space="preserve">тогда </w:t>
      </w:r>
      <w:r w:rsidRPr="00AE45FC">
        <w:rPr>
          <w:rFonts w:ascii="Times New Roman" w:eastAsia="Times New Roman" w:hAnsi="Times New Roman" w:cs="Times New Roman"/>
          <w:b/>
          <w:bCs/>
          <w:sz w:val="24"/>
          <w:szCs w:val="24"/>
          <w:lang w:eastAsia="ru-RU"/>
        </w:rPr>
        <w:t xml:space="preserve">и </w:t>
      </w:r>
      <w:r w:rsidRPr="00AE45FC">
        <w:rPr>
          <w:rFonts w:ascii="Times New Roman" w:eastAsia="Times New Roman" w:hAnsi="Times New Roman" w:cs="Times New Roman"/>
          <w:sz w:val="24"/>
          <w:szCs w:val="24"/>
          <w:lang w:eastAsia="ru-RU"/>
        </w:rPr>
        <w:t>только тогда, когда в любом допустимом значении этой таблицы ка</w:t>
      </w:r>
      <w:r w:rsidRPr="00AE45FC">
        <w:rPr>
          <w:rFonts w:ascii="Times New Roman" w:eastAsia="Times New Roman" w:hAnsi="Times New Roman" w:cs="Times New Roman"/>
          <w:sz w:val="24"/>
          <w:szCs w:val="24"/>
          <w:lang w:eastAsia="ru-RU"/>
        </w:rPr>
        <w:softHyphen/>
        <w:t>ждая ее строка содержит только одно значение для каждого атрибу</w:t>
      </w:r>
      <w:r w:rsidRPr="00AE45FC">
        <w:rPr>
          <w:rFonts w:ascii="Times New Roman" w:eastAsia="Times New Roman" w:hAnsi="Times New Roman" w:cs="Times New Roman"/>
          <w:sz w:val="24"/>
          <w:szCs w:val="24"/>
          <w:lang w:eastAsia="ru-RU"/>
        </w:rPr>
        <w:softHyphen/>
        <w:t>та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Из таблиц, рассмотренных ранее, не удовлетворяет этим требо</w:t>
      </w:r>
      <w:r w:rsidRPr="00AE45FC">
        <w:rPr>
          <w:rFonts w:ascii="Times New Roman" w:eastAsia="Times New Roman" w:hAnsi="Times New Roman" w:cs="Times New Roman"/>
          <w:sz w:val="24"/>
          <w:szCs w:val="24"/>
          <w:lang w:eastAsia="ru-RU"/>
        </w:rPr>
        <w:softHyphen/>
        <w:t>ваниям (т. е. не находится в 1НФ) только таблица на рис.13.</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Таблица находится во второй нормальной форме (2НФ), </w:t>
      </w:r>
      <w:r w:rsidRPr="00AE45FC">
        <w:rPr>
          <w:rFonts w:ascii="Times New Roman" w:eastAsia="Times New Roman" w:hAnsi="Times New Roman" w:cs="Times New Roman"/>
          <w:sz w:val="24"/>
          <w:szCs w:val="24"/>
          <w:lang w:eastAsia="ru-RU"/>
        </w:rPr>
        <w:t>если она удовлетворяет определению 1НФ и все ее атрибуты (столбцы), не входящие в первичный ключ, связаны полной функциональной за</w:t>
      </w:r>
      <w:r w:rsidRPr="00AE45FC">
        <w:rPr>
          <w:rFonts w:ascii="Times New Roman" w:eastAsia="Times New Roman" w:hAnsi="Times New Roman" w:cs="Times New Roman"/>
          <w:sz w:val="24"/>
          <w:szCs w:val="24"/>
          <w:lang w:eastAsia="ru-RU"/>
        </w:rPr>
        <w:softHyphen/>
        <w:t>висимостью с первичным ключом.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Не удовлетворяют этим требованиям таблицы, представленные на рис. 13 и на рис. 14. Таблица 14 имеет составной первичный ключ (</w:t>
      </w:r>
      <w:r w:rsidRPr="00AE45FC">
        <w:rPr>
          <w:rFonts w:ascii="Times New Roman" w:eastAsia="Times New Roman" w:hAnsi="Times New Roman" w:cs="Times New Roman"/>
          <w:i/>
          <w:iCs/>
          <w:sz w:val="24"/>
          <w:szCs w:val="24"/>
          <w:lang w:eastAsia="ru-RU"/>
        </w:rPr>
        <w:t xml:space="preserve">ФИО студента, Семестр, Дисциплина, Форма отчетности) </w:t>
      </w:r>
      <w:r w:rsidRPr="00AE45FC">
        <w:rPr>
          <w:rFonts w:ascii="Times New Roman" w:eastAsia="Times New Roman" w:hAnsi="Times New Roman" w:cs="Times New Roman"/>
          <w:sz w:val="24"/>
          <w:szCs w:val="24"/>
          <w:lang w:eastAsia="ru-RU"/>
        </w:rPr>
        <w:t xml:space="preserve">и содержит множество </w:t>
      </w:r>
      <w:proofErr w:type="spellStart"/>
      <w:r w:rsidRPr="00AE45FC">
        <w:rPr>
          <w:rFonts w:ascii="Times New Roman" w:eastAsia="Times New Roman" w:hAnsi="Times New Roman" w:cs="Times New Roman"/>
          <w:sz w:val="24"/>
          <w:szCs w:val="24"/>
          <w:lang w:eastAsia="ru-RU"/>
        </w:rPr>
        <w:t>неключевых</w:t>
      </w:r>
      <w:proofErr w:type="spellEnd"/>
      <w:r w:rsidRPr="00AE45FC">
        <w:rPr>
          <w:rFonts w:ascii="Times New Roman" w:eastAsia="Times New Roman" w:hAnsi="Times New Roman" w:cs="Times New Roman"/>
          <w:sz w:val="24"/>
          <w:szCs w:val="24"/>
          <w:lang w:eastAsia="ru-RU"/>
        </w:rPr>
        <w:t xml:space="preserve"> атрибутов (</w:t>
      </w:r>
      <w:r w:rsidRPr="00AE45FC">
        <w:rPr>
          <w:rFonts w:ascii="Times New Roman" w:eastAsia="Times New Roman" w:hAnsi="Times New Roman" w:cs="Times New Roman"/>
          <w:i/>
          <w:iCs/>
          <w:sz w:val="24"/>
          <w:szCs w:val="24"/>
          <w:lang w:eastAsia="ru-RU"/>
        </w:rPr>
        <w:t>Оценка, Количество ча</w:t>
      </w:r>
      <w:r w:rsidRPr="00AE45FC">
        <w:rPr>
          <w:rFonts w:ascii="Times New Roman" w:eastAsia="Times New Roman" w:hAnsi="Times New Roman" w:cs="Times New Roman"/>
          <w:i/>
          <w:iCs/>
          <w:sz w:val="24"/>
          <w:szCs w:val="24"/>
          <w:lang w:eastAsia="ru-RU"/>
        </w:rPr>
        <w:softHyphen/>
        <w:t xml:space="preserve">сов, ФИО преподавателя), </w:t>
      </w:r>
      <w:r w:rsidRPr="00AE45FC">
        <w:rPr>
          <w:rFonts w:ascii="Times New Roman" w:eastAsia="Times New Roman" w:hAnsi="Times New Roman" w:cs="Times New Roman"/>
          <w:sz w:val="24"/>
          <w:szCs w:val="24"/>
          <w:lang w:eastAsia="ru-RU"/>
        </w:rPr>
        <w:t xml:space="preserve">зависящих лишь от той или иной части первичного ключа. Так, атрибуты </w:t>
      </w:r>
      <w:r w:rsidRPr="00AE45FC">
        <w:rPr>
          <w:rFonts w:ascii="Times New Roman" w:eastAsia="Times New Roman" w:hAnsi="Times New Roman" w:cs="Times New Roman"/>
          <w:i/>
          <w:iCs/>
          <w:sz w:val="24"/>
          <w:szCs w:val="24"/>
          <w:lang w:eastAsia="ru-RU"/>
        </w:rPr>
        <w:t xml:space="preserve">Количество часов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ФИО </w:t>
      </w:r>
      <w:r w:rsidRPr="00AE45FC">
        <w:rPr>
          <w:rFonts w:ascii="Times New Roman" w:eastAsia="Times New Roman" w:hAnsi="Times New Roman" w:cs="Times New Roman"/>
          <w:sz w:val="24"/>
          <w:szCs w:val="24"/>
          <w:lang w:eastAsia="ru-RU"/>
        </w:rPr>
        <w:t>препода</w:t>
      </w:r>
      <w:r w:rsidRPr="00AE45FC">
        <w:rPr>
          <w:rFonts w:ascii="Times New Roman" w:eastAsia="Times New Roman" w:hAnsi="Times New Roman" w:cs="Times New Roman"/>
          <w:sz w:val="24"/>
          <w:szCs w:val="24"/>
          <w:lang w:eastAsia="ru-RU"/>
        </w:rPr>
        <w:softHyphen/>
        <w:t xml:space="preserve">вателя зависят только от атрибутов </w:t>
      </w:r>
      <w:r w:rsidRPr="00AE45FC">
        <w:rPr>
          <w:rFonts w:ascii="Times New Roman" w:eastAsia="Times New Roman" w:hAnsi="Times New Roman" w:cs="Times New Roman"/>
          <w:i/>
          <w:iCs/>
          <w:sz w:val="24"/>
          <w:szCs w:val="24"/>
          <w:lang w:eastAsia="ru-RU"/>
        </w:rPr>
        <w:t>Семестр, Дисциплина, Форма от</w:t>
      </w:r>
      <w:r w:rsidRPr="00AE45FC">
        <w:rPr>
          <w:rFonts w:ascii="Times New Roman" w:eastAsia="Times New Roman" w:hAnsi="Times New Roman" w:cs="Times New Roman"/>
          <w:i/>
          <w:iCs/>
          <w:sz w:val="24"/>
          <w:szCs w:val="24"/>
          <w:lang w:eastAsia="ru-RU"/>
        </w:rPr>
        <w:softHyphen/>
        <w:t xml:space="preserve">четности. </w:t>
      </w:r>
      <w:r w:rsidRPr="00AE45FC">
        <w:rPr>
          <w:rFonts w:ascii="Times New Roman" w:eastAsia="Times New Roman" w:hAnsi="Times New Roman" w:cs="Times New Roman"/>
          <w:sz w:val="24"/>
          <w:szCs w:val="24"/>
          <w:lang w:eastAsia="ru-RU"/>
        </w:rPr>
        <w:t>Следовательно, эти атрибуты не связаны с первичным ключом полной функциональной зависимостью.</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 второй нормальной форме приведены все таблицы рис. 15.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Таблица находится в третьей нормальной форме (ЗНФ), </w:t>
      </w:r>
      <w:r w:rsidRPr="00AE45FC">
        <w:rPr>
          <w:rFonts w:ascii="Times New Roman" w:eastAsia="Times New Roman" w:hAnsi="Times New Roman" w:cs="Times New Roman"/>
          <w:sz w:val="24"/>
          <w:szCs w:val="24"/>
          <w:lang w:eastAsia="ru-RU"/>
        </w:rPr>
        <w:t xml:space="preserve">если она удовлетворяет определению 2НФ и ни один из ее </w:t>
      </w:r>
      <w:proofErr w:type="spellStart"/>
      <w:r w:rsidRPr="00AE45FC">
        <w:rPr>
          <w:rFonts w:ascii="Times New Roman" w:eastAsia="Times New Roman" w:hAnsi="Times New Roman" w:cs="Times New Roman"/>
          <w:sz w:val="24"/>
          <w:szCs w:val="24"/>
          <w:lang w:eastAsia="ru-RU"/>
        </w:rPr>
        <w:t>неключевых</w:t>
      </w:r>
      <w:proofErr w:type="spellEnd"/>
      <w:r w:rsidRPr="00AE45FC">
        <w:rPr>
          <w:rFonts w:ascii="Times New Roman" w:eastAsia="Times New Roman" w:hAnsi="Times New Roman" w:cs="Times New Roman"/>
          <w:sz w:val="24"/>
          <w:szCs w:val="24"/>
          <w:lang w:eastAsia="ru-RU"/>
        </w:rPr>
        <w:t xml:space="preserve"> атри</w:t>
      </w:r>
      <w:r w:rsidRPr="00AE45FC">
        <w:rPr>
          <w:rFonts w:ascii="Times New Roman" w:eastAsia="Times New Roman" w:hAnsi="Times New Roman" w:cs="Times New Roman"/>
          <w:sz w:val="24"/>
          <w:szCs w:val="24"/>
          <w:lang w:eastAsia="ru-RU"/>
        </w:rPr>
        <w:softHyphen/>
        <w:t xml:space="preserve">бутов не связан функциональной зависимостью с любым другим </w:t>
      </w:r>
      <w:proofErr w:type="spellStart"/>
      <w:r w:rsidRPr="00AE45FC">
        <w:rPr>
          <w:rFonts w:ascii="Times New Roman" w:eastAsia="Times New Roman" w:hAnsi="Times New Roman" w:cs="Times New Roman"/>
          <w:sz w:val="24"/>
          <w:szCs w:val="24"/>
          <w:lang w:eastAsia="ru-RU"/>
        </w:rPr>
        <w:t>не</w:t>
      </w:r>
      <w:r w:rsidRPr="00AE45FC">
        <w:rPr>
          <w:rFonts w:ascii="Times New Roman" w:eastAsia="Times New Roman" w:hAnsi="Times New Roman" w:cs="Times New Roman"/>
          <w:sz w:val="24"/>
          <w:szCs w:val="24"/>
          <w:lang w:eastAsia="ru-RU"/>
        </w:rPr>
        <w:softHyphen/>
        <w:t>ключевым</w:t>
      </w:r>
      <w:proofErr w:type="spellEnd"/>
      <w:r w:rsidRPr="00AE45FC">
        <w:rPr>
          <w:rFonts w:ascii="Times New Roman" w:eastAsia="Times New Roman" w:hAnsi="Times New Roman" w:cs="Times New Roman"/>
          <w:sz w:val="24"/>
          <w:szCs w:val="24"/>
          <w:lang w:eastAsia="ru-RU"/>
        </w:rPr>
        <w:t xml:space="preserve"> атрибутом.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Таблица «Учебный план» (рис. 15), очевидно, не находилась бы в третьей нормальной форме, если включала бы в себя столбец </w:t>
      </w:r>
      <w:r w:rsidRPr="00AE45FC">
        <w:rPr>
          <w:rFonts w:ascii="Times New Roman" w:eastAsia="Times New Roman" w:hAnsi="Times New Roman" w:cs="Times New Roman"/>
          <w:i/>
          <w:iCs/>
          <w:sz w:val="24"/>
          <w:szCs w:val="24"/>
          <w:lang w:eastAsia="ru-RU"/>
        </w:rPr>
        <w:t xml:space="preserve">Должность преподавателя. </w:t>
      </w:r>
      <w:r w:rsidRPr="00AE45FC">
        <w:rPr>
          <w:rFonts w:ascii="Times New Roman" w:eastAsia="Times New Roman" w:hAnsi="Times New Roman" w:cs="Times New Roman"/>
          <w:sz w:val="24"/>
          <w:szCs w:val="24"/>
          <w:lang w:eastAsia="ru-RU"/>
        </w:rPr>
        <w:t>В этом случае необходимо было бы про</w:t>
      </w:r>
      <w:r w:rsidRPr="00AE45FC">
        <w:rPr>
          <w:rFonts w:ascii="Times New Roman" w:eastAsia="Times New Roman" w:hAnsi="Times New Roman" w:cs="Times New Roman"/>
          <w:sz w:val="24"/>
          <w:szCs w:val="24"/>
          <w:lang w:eastAsia="ru-RU"/>
        </w:rPr>
        <w:softHyphen/>
        <w:t>вести декомпозицию таблицы «Учебный план» и в результате полу</w:t>
      </w:r>
      <w:r w:rsidRPr="00AE45FC">
        <w:rPr>
          <w:rFonts w:ascii="Times New Roman" w:eastAsia="Times New Roman" w:hAnsi="Times New Roman" w:cs="Times New Roman"/>
          <w:sz w:val="24"/>
          <w:szCs w:val="24"/>
          <w:lang w:eastAsia="ru-RU"/>
        </w:rPr>
        <w:softHyphen/>
        <w:t xml:space="preserve">чить дополнительную таблицу «Кадровый состав» с атрибутами: </w:t>
      </w:r>
      <w:r w:rsidRPr="00AE45FC">
        <w:rPr>
          <w:rFonts w:ascii="Times New Roman" w:eastAsia="Times New Roman" w:hAnsi="Times New Roman" w:cs="Times New Roman"/>
          <w:i/>
          <w:iCs/>
          <w:sz w:val="24"/>
          <w:szCs w:val="24"/>
          <w:lang w:eastAsia="ru-RU"/>
        </w:rPr>
        <w:t>№, ФИО преподавателя, Должность преподавателя.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Следует отметить, что в таблице «Учебный план» на самом деле существует функциональная зависимость между атрибутами </w:t>
      </w:r>
      <w:r w:rsidRPr="00AE45FC">
        <w:rPr>
          <w:rFonts w:ascii="Times New Roman" w:eastAsia="Times New Roman" w:hAnsi="Times New Roman" w:cs="Times New Roman"/>
          <w:i/>
          <w:iCs/>
          <w:sz w:val="24"/>
          <w:szCs w:val="24"/>
          <w:lang w:eastAsia="ru-RU"/>
        </w:rPr>
        <w:t>Количе</w:t>
      </w:r>
      <w:r w:rsidRPr="00AE45FC">
        <w:rPr>
          <w:rFonts w:ascii="Times New Roman" w:eastAsia="Times New Roman" w:hAnsi="Times New Roman" w:cs="Times New Roman"/>
          <w:i/>
          <w:iCs/>
          <w:sz w:val="24"/>
          <w:szCs w:val="24"/>
          <w:lang w:eastAsia="ru-RU"/>
        </w:rPr>
        <w:softHyphen/>
        <w:t xml:space="preserve">ство часов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ФИО преподавателя, </w:t>
      </w:r>
      <w:r w:rsidRPr="00AE45FC">
        <w:rPr>
          <w:rFonts w:ascii="Times New Roman" w:eastAsia="Times New Roman" w:hAnsi="Times New Roman" w:cs="Times New Roman"/>
          <w:sz w:val="24"/>
          <w:szCs w:val="24"/>
          <w:lang w:eastAsia="ru-RU"/>
        </w:rPr>
        <w:t>с одной стороны, и совокупно</w:t>
      </w:r>
      <w:r w:rsidRPr="00AE45FC">
        <w:rPr>
          <w:rFonts w:ascii="Times New Roman" w:eastAsia="Times New Roman" w:hAnsi="Times New Roman" w:cs="Times New Roman"/>
          <w:sz w:val="24"/>
          <w:szCs w:val="24"/>
          <w:lang w:eastAsia="ru-RU"/>
        </w:rPr>
        <w:softHyphen/>
        <w:t xml:space="preserve">стью атрибутов </w:t>
      </w:r>
      <w:r w:rsidRPr="00AE45FC">
        <w:rPr>
          <w:rFonts w:ascii="Times New Roman" w:eastAsia="Times New Roman" w:hAnsi="Times New Roman" w:cs="Times New Roman"/>
          <w:i/>
          <w:iCs/>
          <w:sz w:val="24"/>
          <w:szCs w:val="24"/>
          <w:lang w:eastAsia="ru-RU"/>
        </w:rPr>
        <w:t xml:space="preserve">Семестр, Дисциплина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Форма отчетности </w:t>
      </w:r>
      <w:r w:rsidRPr="00AE45FC">
        <w:rPr>
          <w:rFonts w:ascii="Times New Roman" w:eastAsia="Times New Roman" w:hAnsi="Times New Roman" w:cs="Times New Roman"/>
          <w:sz w:val="24"/>
          <w:szCs w:val="24"/>
          <w:lang w:eastAsia="ru-RU"/>
        </w:rPr>
        <w:t>— с дру</w:t>
      </w:r>
      <w:r w:rsidRPr="00AE45FC">
        <w:rPr>
          <w:rFonts w:ascii="Times New Roman" w:eastAsia="Times New Roman" w:hAnsi="Times New Roman" w:cs="Times New Roman"/>
          <w:sz w:val="24"/>
          <w:szCs w:val="24"/>
          <w:lang w:eastAsia="ru-RU"/>
        </w:rPr>
        <w:softHyphen/>
        <w:t xml:space="preserve">гой. Однако тройка атрибутов </w:t>
      </w:r>
      <w:r w:rsidRPr="00AE45FC">
        <w:rPr>
          <w:rFonts w:ascii="Times New Roman" w:eastAsia="Times New Roman" w:hAnsi="Times New Roman" w:cs="Times New Roman"/>
          <w:i/>
          <w:iCs/>
          <w:sz w:val="24"/>
          <w:szCs w:val="24"/>
          <w:lang w:eastAsia="ru-RU"/>
        </w:rPr>
        <w:t xml:space="preserve">{Семестр, Дисциплина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Форма от</w:t>
      </w:r>
      <w:r w:rsidRPr="00AE45FC">
        <w:rPr>
          <w:rFonts w:ascii="Times New Roman" w:eastAsia="Times New Roman" w:hAnsi="Times New Roman" w:cs="Times New Roman"/>
          <w:i/>
          <w:iCs/>
          <w:sz w:val="24"/>
          <w:szCs w:val="24"/>
          <w:lang w:eastAsia="ru-RU"/>
        </w:rPr>
        <w:softHyphen/>
        <w:t xml:space="preserve">четности) </w:t>
      </w:r>
      <w:r w:rsidRPr="00AE45FC">
        <w:rPr>
          <w:rFonts w:ascii="Times New Roman" w:eastAsia="Times New Roman" w:hAnsi="Times New Roman" w:cs="Times New Roman"/>
          <w:sz w:val="24"/>
          <w:szCs w:val="24"/>
          <w:lang w:eastAsia="ru-RU"/>
        </w:rPr>
        <w:t xml:space="preserve">в свою очередь может выступать в качестве первичного ключа, который представлен в таблице атрибутом </w:t>
      </w:r>
      <w:r w:rsidRPr="00AE45FC">
        <w:rPr>
          <w:rFonts w:ascii="Times New Roman" w:eastAsia="Times New Roman" w:hAnsi="Times New Roman" w:cs="Times New Roman"/>
          <w:i/>
          <w:iCs/>
          <w:sz w:val="24"/>
          <w:szCs w:val="24"/>
          <w:lang w:eastAsia="ru-RU"/>
        </w:rPr>
        <w:t xml:space="preserve">Порядковый номер. </w:t>
      </w:r>
      <w:r w:rsidRPr="00AE45FC">
        <w:rPr>
          <w:rFonts w:ascii="Times New Roman" w:eastAsia="Times New Roman" w:hAnsi="Times New Roman" w:cs="Times New Roman"/>
          <w:sz w:val="24"/>
          <w:szCs w:val="24"/>
          <w:lang w:eastAsia="ru-RU"/>
        </w:rPr>
        <w:t xml:space="preserve">Чтобы избегать в процессе нормализации подобных противоречий, Кодд и </w:t>
      </w:r>
      <w:proofErr w:type="spellStart"/>
      <w:r w:rsidRPr="00AE45FC">
        <w:rPr>
          <w:rFonts w:ascii="Times New Roman" w:eastAsia="Times New Roman" w:hAnsi="Times New Roman" w:cs="Times New Roman"/>
          <w:sz w:val="24"/>
          <w:szCs w:val="24"/>
          <w:lang w:eastAsia="ru-RU"/>
        </w:rPr>
        <w:t>Бойс</w:t>
      </w:r>
      <w:proofErr w:type="spellEnd"/>
      <w:r w:rsidRPr="00AE45FC">
        <w:rPr>
          <w:rFonts w:ascii="Times New Roman" w:eastAsia="Times New Roman" w:hAnsi="Times New Roman" w:cs="Times New Roman"/>
          <w:sz w:val="24"/>
          <w:szCs w:val="24"/>
          <w:lang w:eastAsia="ru-RU"/>
        </w:rPr>
        <w:t xml:space="preserve"> обосновали и предложили более строгое определение для ЗНФ, которое учитывает, что в таблице может быть несколько первичных ключей.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Таблица находится в </w:t>
      </w:r>
      <w:r w:rsidRPr="00AE45FC">
        <w:rPr>
          <w:rFonts w:ascii="Times New Roman" w:eastAsia="Times New Roman" w:hAnsi="Times New Roman" w:cs="Times New Roman"/>
          <w:i/>
          <w:iCs/>
          <w:sz w:val="24"/>
          <w:szCs w:val="24"/>
          <w:lang w:eastAsia="ru-RU"/>
        </w:rPr>
        <w:t xml:space="preserve">нормальной форме </w:t>
      </w:r>
      <w:proofErr w:type="spellStart"/>
      <w:r w:rsidRPr="00AE45FC">
        <w:rPr>
          <w:rFonts w:ascii="Times New Roman" w:eastAsia="Times New Roman" w:hAnsi="Times New Roman" w:cs="Times New Roman"/>
          <w:i/>
          <w:iCs/>
          <w:sz w:val="24"/>
          <w:szCs w:val="24"/>
          <w:lang w:eastAsia="ru-RU"/>
        </w:rPr>
        <w:t>Бойса</w:t>
      </w:r>
      <w:proofErr w:type="spellEnd"/>
      <w:r w:rsidRPr="00AE45FC">
        <w:rPr>
          <w:rFonts w:ascii="Times New Roman" w:eastAsia="Times New Roman" w:hAnsi="Times New Roman" w:cs="Times New Roman"/>
          <w:i/>
          <w:iCs/>
          <w:sz w:val="24"/>
          <w:szCs w:val="24"/>
          <w:lang w:eastAsia="ru-RU"/>
        </w:rPr>
        <w:t xml:space="preserve">-Кодда (НФБК) </w:t>
      </w:r>
      <w:r w:rsidRPr="00AE45FC">
        <w:rPr>
          <w:rFonts w:ascii="Times New Roman" w:eastAsia="Times New Roman" w:hAnsi="Times New Roman" w:cs="Times New Roman"/>
          <w:sz w:val="24"/>
          <w:szCs w:val="24"/>
          <w:lang w:eastAsia="ru-RU"/>
        </w:rPr>
        <w:t>тог</w:t>
      </w:r>
      <w:r w:rsidRPr="00AE45FC">
        <w:rPr>
          <w:rFonts w:ascii="Times New Roman" w:eastAsia="Times New Roman" w:hAnsi="Times New Roman" w:cs="Times New Roman"/>
          <w:sz w:val="24"/>
          <w:szCs w:val="24"/>
          <w:lang w:eastAsia="ru-RU"/>
        </w:rPr>
        <w:softHyphen/>
        <w:t xml:space="preserve">да и только тогда, когда любая функциональная зависимость между ее атрибутами сводится к полной функциональной зависимости от </w:t>
      </w:r>
      <w:r w:rsidRPr="00AE45FC">
        <w:rPr>
          <w:rFonts w:ascii="Times New Roman" w:eastAsia="Times New Roman" w:hAnsi="Times New Roman" w:cs="Times New Roman"/>
          <w:i/>
          <w:iCs/>
          <w:sz w:val="24"/>
          <w:szCs w:val="24"/>
          <w:lang w:eastAsia="ru-RU"/>
        </w:rPr>
        <w:t xml:space="preserve">возможного </w:t>
      </w:r>
      <w:r w:rsidRPr="00AE45FC">
        <w:rPr>
          <w:rFonts w:ascii="Times New Roman" w:eastAsia="Times New Roman" w:hAnsi="Times New Roman" w:cs="Times New Roman"/>
          <w:sz w:val="24"/>
          <w:szCs w:val="24"/>
          <w:lang w:eastAsia="ru-RU"/>
        </w:rPr>
        <w:t>первичного ключа.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соответствии с этой формулировкой таблица «Учебный план» находится в НФБК или в ЗНФ.</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следующих нормальных формах (4НФ и 5НФ) учитываются не только функциональные, но и многозначные зависимости между атрибутами. Для того чтобы привести определения этих нормальных форм, введем понятие полной декомпозиции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Полной декомпозицией таблицы </w:t>
      </w:r>
      <w:r w:rsidRPr="00AE45FC">
        <w:rPr>
          <w:rFonts w:ascii="Times New Roman" w:eastAsia="Times New Roman" w:hAnsi="Times New Roman" w:cs="Times New Roman"/>
          <w:sz w:val="24"/>
          <w:szCs w:val="24"/>
          <w:lang w:eastAsia="ru-RU"/>
        </w:rPr>
        <w:t>называют такую совокупность произвольного числа ее проекций, соединение которых полностью совпадает с содержимым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Таблица находится в </w:t>
      </w:r>
      <w:r w:rsidRPr="00AE45FC">
        <w:rPr>
          <w:rFonts w:ascii="Times New Roman" w:eastAsia="Times New Roman" w:hAnsi="Times New Roman" w:cs="Times New Roman"/>
          <w:i/>
          <w:iCs/>
          <w:sz w:val="24"/>
          <w:szCs w:val="24"/>
          <w:lang w:eastAsia="ru-RU"/>
        </w:rPr>
        <w:t xml:space="preserve">пятой нормальной форме (ЗНФ) </w:t>
      </w:r>
      <w:r w:rsidRPr="00AE45FC">
        <w:rPr>
          <w:rFonts w:ascii="Times New Roman" w:eastAsia="Times New Roman" w:hAnsi="Times New Roman" w:cs="Times New Roman"/>
          <w:sz w:val="24"/>
          <w:szCs w:val="24"/>
          <w:lang w:eastAsia="ru-RU"/>
        </w:rPr>
        <w:t>тогда и только тогда, когда в каждой ее полной декомпозиции все проекции содержат возможный ключ. Таблица, не имеющая ни одной полной декомпозиции, также находится в 5НФ.</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Четвертая нормальная форма (4НФ) </w:t>
      </w:r>
      <w:r w:rsidRPr="00AE45FC">
        <w:rPr>
          <w:rFonts w:ascii="Times New Roman" w:eastAsia="Times New Roman" w:hAnsi="Times New Roman" w:cs="Times New Roman"/>
          <w:sz w:val="24"/>
          <w:szCs w:val="24"/>
          <w:lang w:eastAsia="ru-RU"/>
        </w:rPr>
        <w:t>является частным случаем 5НФ, когда полная декомпозиция должна быть соединением ровно двух проекций. На практике непросто подобрать реальную таблицу, которая находилась бы в 4НФ, но не была бы в 5НФ.</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Процедура нормализации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 соответствии с определениями нормальных форм можно дать и другое определение нормализации: </w:t>
      </w:r>
      <w:r w:rsidRPr="00AE45FC">
        <w:rPr>
          <w:rFonts w:ascii="Times New Roman" w:eastAsia="Times New Roman" w:hAnsi="Times New Roman" w:cs="Times New Roman"/>
          <w:i/>
          <w:iCs/>
          <w:sz w:val="24"/>
          <w:szCs w:val="24"/>
          <w:lang w:eastAsia="ru-RU"/>
        </w:rPr>
        <w:t xml:space="preserve">нормализация </w:t>
      </w:r>
      <w:r w:rsidRPr="00AE45FC">
        <w:rPr>
          <w:rFonts w:ascii="Times New Roman" w:eastAsia="Times New Roman" w:hAnsi="Times New Roman" w:cs="Times New Roman"/>
          <w:sz w:val="24"/>
          <w:szCs w:val="24"/>
          <w:lang w:eastAsia="ru-RU"/>
        </w:rPr>
        <w:t>— это процесс по</w:t>
      </w:r>
      <w:r w:rsidRPr="00AE45FC">
        <w:rPr>
          <w:rFonts w:ascii="Times New Roman" w:eastAsia="Times New Roman" w:hAnsi="Times New Roman" w:cs="Times New Roman"/>
          <w:sz w:val="24"/>
          <w:szCs w:val="24"/>
          <w:lang w:eastAsia="ru-RU"/>
        </w:rPr>
        <w:softHyphen/>
        <w:t>следовательной замены таблицы ее полными декомпозициями до тех пор, пока все они не будут находиться в 5НФ. Однако оказыва</w:t>
      </w:r>
      <w:r w:rsidRPr="00AE45FC">
        <w:rPr>
          <w:rFonts w:ascii="Times New Roman" w:eastAsia="Times New Roman" w:hAnsi="Times New Roman" w:cs="Times New Roman"/>
          <w:sz w:val="24"/>
          <w:szCs w:val="24"/>
          <w:lang w:eastAsia="ru-RU"/>
        </w:rPr>
        <w:softHyphen/>
        <w:t>ется, что достаточно привести таблицы к НФБК и с большой гаран</w:t>
      </w:r>
      <w:r w:rsidRPr="00AE45FC">
        <w:rPr>
          <w:rFonts w:ascii="Times New Roman" w:eastAsia="Times New Roman" w:hAnsi="Times New Roman" w:cs="Times New Roman"/>
          <w:sz w:val="24"/>
          <w:szCs w:val="24"/>
          <w:lang w:eastAsia="ru-RU"/>
        </w:rPr>
        <w:softHyphen/>
        <w:t>тией считать, что они находятся в 5НФ (это утверждение нуждается в проверке, но пока не существует эффективного алгоритма такой</w:t>
      </w:r>
      <w:r w:rsidRPr="00AE45FC">
        <w:rPr>
          <w:rFonts w:ascii="Times New Roman" w:eastAsia="Times New Roman" w:hAnsi="Times New Roman" w:cs="Times New Roman"/>
          <w:sz w:val="24"/>
          <w:szCs w:val="24"/>
          <w:vertAlign w:val="superscript"/>
          <w:lang w:eastAsia="ru-RU"/>
        </w:rPr>
        <w:t xml:space="preserve"> </w:t>
      </w:r>
      <w:r w:rsidRPr="00AE45FC">
        <w:rPr>
          <w:rFonts w:ascii="Times New Roman" w:eastAsia="Times New Roman" w:hAnsi="Times New Roman" w:cs="Times New Roman"/>
          <w:sz w:val="24"/>
          <w:szCs w:val="24"/>
          <w:lang w:eastAsia="ru-RU"/>
        </w:rPr>
        <w:t>проверки).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процедуру приведения таблиц к НФБК.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 где К — первичный ключ, а </w:t>
      </w:r>
      <w:proofErr w:type="spellStart"/>
      <w:r w:rsidRPr="00AE45FC">
        <w:rPr>
          <w:rFonts w:ascii="Times New Roman" w:eastAsia="Times New Roman" w:hAnsi="Times New Roman" w:cs="Times New Roman"/>
          <w:sz w:val="24"/>
          <w:szCs w:val="24"/>
          <w:lang w:eastAsia="ru-RU"/>
        </w:rPr>
        <w:t>А</w:t>
      </w:r>
      <w:proofErr w:type="spellEnd"/>
      <w:r w:rsidRPr="00AE45FC">
        <w:rPr>
          <w:rFonts w:ascii="Times New Roman" w:eastAsia="Times New Roman" w:hAnsi="Times New Roman" w:cs="Times New Roman"/>
          <w:sz w:val="24"/>
          <w:szCs w:val="24"/>
          <w:lang w:eastAsia="ru-RU"/>
        </w:rPr>
        <w:t xml:space="preserve"> — некото</w:t>
      </w:r>
      <w:r w:rsidRPr="00AE45FC">
        <w:rPr>
          <w:rFonts w:ascii="Times New Roman" w:eastAsia="Times New Roman" w:hAnsi="Times New Roman" w:cs="Times New Roman"/>
          <w:sz w:val="24"/>
          <w:szCs w:val="24"/>
          <w:lang w:eastAsia="ru-RU"/>
        </w:rPr>
        <w:softHyphen/>
        <w:t>рый атрибут. Принцип «один факт в одном месте» говорит о том, что не должно существовать в рамках таблицы никаких других функциональных зависимостей. Цель нормализации и состоит в удалении этих «других» функциональных зависимостей. Рассмотрим два возможных случая.</w:t>
      </w:r>
      <w:r w:rsidRPr="00AE45FC">
        <w:rPr>
          <w:rFonts w:ascii="Times New Roman" w:eastAsia="Times New Roman" w:hAnsi="Times New Roman" w:cs="Times New Roman"/>
          <w:sz w:val="24"/>
          <w:szCs w:val="24"/>
          <w:lang w:eastAsia="ru-RU"/>
        </w:rPr>
        <w:sym w:font="Symbol" w:char="F022"/>
      </w:r>
      <w:r w:rsidRPr="00AE45FC">
        <w:rPr>
          <w:rFonts w:ascii="Times New Roman" w:eastAsia="Times New Roman" w:hAnsi="Times New Roman" w:cs="Times New Roman"/>
          <w:sz w:val="24"/>
          <w:szCs w:val="24"/>
          <w:lang w:eastAsia="ru-RU"/>
        </w:rPr>
        <w:t>Такая процедура основывается на том, что единственными функциональными зависимостями в любой таблице должны быть зависимости вида 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 Таблица имеет составной первичный ключ вида, скажем, (К1, К2), и включает также атрибут А, который функционально зависит от части этого ключа (например, от К2), но не от полного ключа. В этом случае рекомендуется сформировать другую таблицу, содер</w:t>
      </w:r>
      <w:r w:rsidRPr="00AE45FC">
        <w:rPr>
          <w:rFonts w:ascii="Times New Roman" w:eastAsia="Times New Roman" w:hAnsi="Times New Roman" w:cs="Times New Roman"/>
          <w:sz w:val="24"/>
          <w:szCs w:val="24"/>
          <w:lang w:eastAsia="ru-RU"/>
        </w:rPr>
        <w:softHyphen/>
        <w:t>жащую атрибуты К2 и А (первичный ключ — К2), и удалить атрибут А из первоначальной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2. Таблица имеет первичный (возможный) ключ К, атрибут А1, который не является возможным ключом, но функционально зави</w:t>
      </w:r>
      <w:r w:rsidRPr="00AE45FC">
        <w:rPr>
          <w:rFonts w:ascii="Times New Roman" w:eastAsia="Times New Roman" w:hAnsi="Times New Roman" w:cs="Times New Roman"/>
          <w:sz w:val="24"/>
          <w:szCs w:val="24"/>
          <w:lang w:eastAsia="ru-RU"/>
        </w:rPr>
        <w:softHyphen/>
        <w:t xml:space="preserve">сит от К, и другой </w:t>
      </w:r>
      <w:proofErr w:type="spellStart"/>
      <w:r w:rsidRPr="00AE45FC">
        <w:rPr>
          <w:rFonts w:ascii="Times New Roman" w:eastAsia="Times New Roman" w:hAnsi="Times New Roman" w:cs="Times New Roman"/>
          <w:sz w:val="24"/>
          <w:szCs w:val="24"/>
          <w:lang w:eastAsia="ru-RU"/>
        </w:rPr>
        <w:t>неключевой</w:t>
      </w:r>
      <w:proofErr w:type="spellEnd"/>
      <w:r w:rsidRPr="00AE45FC">
        <w:rPr>
          <w:rFonts w:ascii="Times New Roman" w:eastAsia="Times New Roman" w:hAnsi="Times New Roman" w:cs="Times New Roman"/>
          <w:sz w:val="24"/>
          <w:szCs w:val="24"/>
          <w:lang w:eastAsia="ru-RU"/>
        </w:rPr>
        <w:t xml:space="preserve"> атрибут А2, который функционально зависит от А1. Решение здесь, по существу, то же самое, что и преж</w:t>
      </w:r>
      <w:r w:rsidRPr="00AE45FC">
        <w:rPr>
          <w:rFonts w:ascii="Times New Roman" w:eastAsia="Times New Roman" w:hAnsi="Times New Roman" w:cs="Times New Roman"/>
          <w:sz w:val="24"/>
          <w:szCs w:val="24"/>
          <w:lang w:eastAsia="ru-RU"/>
        </w:rPr>
        <w:softHyphen/>
        <w:t>де — формируется другая таблица, содержащая атрибуты А1 и А2, с первичным ключом А1, а атрибут А2 удаляется из первоначальной таблицы.</w:t>
      </w:r>
    </w:p>
    <w:p w:rsidR="00AE45FC" w:rsidRPr="00AE45FC" w:rsidRDefault="0044352E"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t xml:space="preserve">21 </w:t>
      </w:r>
      <w:r w:rsidR="00AE45FC" w:rsidRPr="00AE45FC">
        <w:rPr>
          <w:rFonts w:ascii="Times New Roman" w:eastAsia="Times New Roman" w:hAnsi="Times New Roman" w:cs="Times New Roman"/>
          <w:b/>
          <w:bCs/>
          <w:sz w:val="27"/>
          <w:szCs w:val="27"/>
          <w:lang w:eastAsia="ru-RU"/>
        </w:rPr>
        <w:t>Пример проектирования реляционной БД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следующую задачу: пусть необходимо обеспечить сбор и обработку данных по результатам сдачи экзаменов и зачетов сту</w:t>
      </w:r>
      <w:r w:rsidRPr="00AE45FC">
        <w:rPr>
          <w:rFonts w:ascii="Times New Roman" w:eastAsia="Times New Roman" w:hAnsi="Times New Roman" w:cs="Times New Roman"/>
          <w:sz w:val="24"/>
          <w:szCs w:val="24"/>
          <w:lang w:eastAsia="ru-RU"/>
        </w:rPr>
        <w:softHyphen/>
        <w:t>дентами факультета. Организация данных должна поддерживать: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выполнение текущего учебного плана;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формирование ведомостей по отдельным дисциплинам для групп студентов;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формирование листов зачетных книжек студентов;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формирование сводной ведомости курса;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расчет среднего балла по дисциплинам и т. п.</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Приведем этапы построения инфологической и </w:t>
      </w:r>
      <w:proofErr w:type="spellStart"/>
      <w:r w:rsidRPr="00AE45FC">
        <w:rPr>
          <w:rFonts w:ascii="Times New Roman" w:eastAsia="Times New Roman" w:hAnsi="Times New Roman" w:cs="Times New Roman"/>
          <w:sz w:val="24"/>
          <w:szCs w:val="24"/>
          <w:lang w:eastAsia="ru-RU"/>
        </w:rPr>
        <w:t>даталогической</w:t>
      </w:r>
      <w:proofErr w:type="spellEnd"/>
      <w:r w:rsidRPr="00AE45FC">
        <w:rPr>
          <w:rFonts w:ascii="Times New Roman" w:eastAsia="Times New Roman" w:hAnsi="Times New Roman" w:cs="Times New Roman"/>
          <w:sz w:val="24"/>
          <w:szCs w:val="24"/>
          <w:lang w:eastAsia="ru-RU"/>
        </w:rPr>
        <w:t xml:space="preserve"> моделей (ER-диаграммы и реляционной схемы) для решения такой задачи.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Построение ER-диаграммы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Представим предметную область как взаимодействие двух сущно</w:t>
      </w:r>
      <w:r w:rsidRPr="00AE45FC">
        <w:rPr>
          <w:rFonts w:ascii="Times New Roman" w:eastAsia="Times New Roman" w:hAnsi="Times New Roman" w:cs="Times New Roman"/>
          <w:sz w:val="24"/>
          <w:szCs w:val="24"/>
          <w:lang w:eastAsia="ru-RU"/>
        </w:rPr>
        <w:softHyphen/>
        <w:t>стей — «Дисциплина учебного плана» и «Студент»: каждый студент сдает экзамен или зачет по некоторой дисциплине учебного плана и получает оценку, которая должна быть зафиксирована в модели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«Дисциплина учебного плана» с точки зрения решаемой задачи должна быть представлена группой свойств, позволяющих характе</w:t>
      </w:r>
      <w:r w:rsidRPr="00AE45FC">
        <w:rPr>
          <w:rFonts w:ascii="Times New Roman" w:eastAsia="Times New Roman" w:hAnsi="Times New Roman" w:cs="Times New Roman"/>
          <w:sz w:val="24"/>
          <w:szCs w:val="24"/>
          <w:lang w:eastAsia="ru-RU"/>
        </w:rPr>
        <w:softHyphen/>
        <w:t>ризовать дисциплину в рамках каждого отдельного семестра: наиме</w:t>
      </w:r>
      <w:r w:rsidRPr="00AE45FC">
        <w:rPr>
          <w:rFonts w:ascii="Times New Roman" w:eastAsia="Times New Roman" w:hAnsi="Times New Roman" w:cs="Times New Roman"/>
          <w:sz w:val="24"/>
          <w:szCs w:val="24"/>
          <w:lang w:eastAsia="ru-RU"/>
        </w:rPr>
        <w:softHyphen/>
        <w:t>нование дисциплины, семестр, количество часов, форма отчетности (экзамен или зачет) и данные о преподавателе, читающем дисципли</w:t>
      </w:r>
      <w:r w:rsidRPr="00AE45FC">
        <w:rPr>
          <w:rFonts w:ascii="Times New Roman" w:eastAsia="Times New Roman" w:hAnsi="Times New Roman" w:cs="Times New Roman"/>
          <w:sz w:val="24"/>
          <w:szCs w:val="24"/>
          <w:lang w:eastAsia="ru-RU"/>
        </w:rPr>
        <w:softHyphen/>
        <w:t>ну. Необходимость задания таких свойств обусловлена, с одной сто</w:t>
      </w:r>
      <w:r w:rsidRPr="00AE45FC">
        <w:rPr>
          <w:rFonts w:ascii="Times New Roman" w:eastAsia="Times New Roman" w:hAnsi="Times New Roman" w:cs="Times New Roman"/>
          <w:sz w:val="24"/>
          <w:szCs w:val="24"/>
          <w:lang w:eastAsia="ru-RU"/>
        </w:rPr>
        <w:softHyphen/>
        <w:t>роны, задачей организации хранения результатов сдачи экзаменов и зачетов (наименование дисциплины, семестр и форма отчетности), и с другой стороны — задачей формирования листов зачетных книжек (количество часов и данные о преподавателе). Отдельный экземпляр такой сущности однозначно идентифицируется тройкой свойств — наименование дисциплины, семестр и форма отчетности.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Сущность «Студент» для обеспечения выполнения объявленных функций должна характеризоваться следующими свойствами: фами</w:t>
      </w:r>
      <w:r w:rsidRPr="00AE45FC">
        <w:rPr>
          <w:rFonts w:ascii="Times New Roman" w:eastAsia="Times New Roman" w:hAnsi="Times New Roman" w:cs="Times New Roman"/>
          <w:sz w:val="24"/>
          <w:szCs w:val="24"/>
          <w:lang w:eastAsia="ru-RU"/>
        </w:rPr>
        <w:softHyphen/>
        <w:t>лия, имя, отчество и номер группы. Однако следует отметить, что даже набор значений всех этих свойств не может однозначно характе</w:t>
      </w:r>
      <w:r w:rsidRPr="00AE45FC">
        <w:rPr>
          <w:rFonts w:ascii="Times New Roman" w:eastAsia="Times New Roman" w:hAnsi="Times New Roman" w:cs="Times New Roman"/>
          <w:sz w:val="24"/>
          <w:szCs w:val="24"/>
          <w:lang w:eastAsia="ru-RU"/>
        </w:rPr>
        <w:softHyphen/>
        <w:t>ризовать экземпляр сущности, так как можно предполагать наличие в одной группе полных тезок. Таким образом, для идентификации от</w:t>
      </w:r>
      <w:r w:rsidRPr="00AE45FC">
        <w:rPr>
          <w:rFonts w:ascii="Times New Roman" w:eastAsia="Times New Roman" w:hAnsi="Times New Roman" w:cs="Times New Roman"/>
          <w:sz w:val="24"/>
          <w:szCs w:val="24"/>
          <w:lang w:eastAsia="ru-RU"/>
        </w:rPr>
        <w:softHyphen/>
        <w:t>дельного экземпляра сущности необходимо ввести дополнительное (ключевое) свойство — идентификационный номер студента.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Определим для сущности «Студент» еще два дополнительных свойства, которые не будут непосредственно обеспечивать решение поставленной задачи, но могут служить для реализации дополни</w:t>
      </w:r>
      <w:r w:rsidRPr="00AE45FC">
        <w:rPr>
          <w:rFonts w:ascii="Times New Roman" w:eastAsia="Times New Roman" w:hAnsi="Times New Roman" w:cs="Times New Roman"/>
          <w:sz w:val="24"/>
          <w:szCs w:val="24"/>
          <w:lang w:eastAsia="ru-RU"/>
        </w:rPr>
        <w:softHyphen/>
        <w:t>тельных (сервисных) функций (например, организации почтовой или телефонной связи): домашний адрес и номер телефона. Свойст</w:t>
      </w:r>
      <w:r w:rsidRPr="00AE45FC">
        <w:rPr>
          <w:rFonts w:ascii="Times New Roman" w:eastAsia="Times New Roman" w:hAnsi="Times New Roman" w:cs="Times New Roman"/>
          <w:sz w:val="24"/>
          <w:szCs w:val="24"/>
          <w:lang w:eastAsia="ru-RU"/>
        </w:rPr>
        <w:softHyphen/>
        <w:t>во «Домашний адрес», являясь по сути составным, будет на самом деле рассматриваться в контексте решаемых задач как простое, а свойство «Номер телефона» — как условное.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Взаимодействие сущностей реализуется связью «Сводная ведо</w:t>
      </w:r>
      <w:r w:rsidRPr="00AE45FC">
        <w:rPr>
          <w:rFonts w:ascii="Times New Roman" w:eastAsia="Times New Roman" w:hAnsi="Times New Roman" w:cs="Times New Roman"/>
          <w:sz w:val="24"/>
          <w:szCs w:val="24"/>
          <w:lang w:eastAsia="ru-RU"/>
        </w:rPr>
        <w:softHyphen/>
        <w:t>мость», т. е. Студент сдает экзамен (зачет) по Дисциплине учебного плана. Мощность связи — «многие ко многим» (М:</w:t>
      </w:r>
      <w:r w:rsidR="00634EC2">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eastAsia="ru-RU"/>
        </w:rPr>
        <w:t>М). Для иденти</w:t>
      </w:r>
      <w:r w:rsidRPr="00AE45FC">
        <w:rPr>
          <w:rFonts w:ascii="Times New Roman" w:eastAsia="Times New Roman" w:hAnsi="Times New Roman" w:cs="Times New Roman"/>
          <w:sz w:val="24"/>
          <w:szCs w:val="24"/>
          <w:lang w:eastAsia="ru-RU"/>
        </w:rPr>
        <w:softHyphen/>
        <w:t>фикации связи отдельных экземпляров сущностей в этом случае не</w:t>
      </w:r>
      <w:r w:rsidRPr="00AE45FC">
        <w:rPr>
          <w:rFonts w:ascii="Times New Roman" w:eastAsia="Times New Roman" w:hAnsi="Times New Roman" w:cs="Times New Roman"/>
          <w:sz w:val="24"/>
          <w:szCs w:val="24"/>
          <w:lang w:eastAsia="ru-RU"/>
        </w:rPr>
        <w:softHyphen/>
        <w:t>обходимо наличие у связи следующих дополнительных свойств: оценка и дата сдачи экзамена (зачета).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ER-диаграмма рассматриваемой задачи представлена на рис 17</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438650" cy="3838575"/>
            <wp:effectExtent l="19050" t="0" r="0" b="0"/>
            <wp:docPr id="40" name="Рисунок 40" descr="https://refdb.ru/images/833/1665877/4c5078d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refdb.ru/images/833/1665877/4c5078df.jpg"/>
                    <pic:cNvPicPr>
                      <a:picLocks noChangeAspect="1" noChangeArrowheads="1"/>
                    </pic:cNvPicPr>
                  </pic:nvPicPr>
                  <pic:blipFill>
                    <a:blip r:embed="rId27"/>
                    <a:srcRect/>
                    <a:stretch>
                      <a:fillRect/>
                    </a:stretch>
                  </pic:blipFill>
                  <pic:spPr bwMode="auto">
                    <a:xfrm>
                      <a:off x="0" y="0"/>
                      <a:ext cx="4438650" cy="383857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br w:type="textWrapping" w:clear="lef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17. ER-диаграмма рассматриваемой задачи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Построенная ER-диаграмма находится в </w:t>
      </w:r>
      <w:r w:rsidRPr="00AE45FC">
        <w:rPr>
          <w:rFonts w:ascii="Times New Roman" w:eastAsia="Times New Roman" w:hAnsi="Times New Roman" w:cs="Times New Roman"/>
          <w:i/>
          <w:iCs/>
          <w:sz w:val="24"/>
          <w:szCs w:val="24"/>
          <w:lang w:eastAsia="ru-RU"/>
        </w:rPr>
        <w:t>первой нормальной фор</w:t>
      </w:r>
      <w:r w:rsidRPr="00AE45FC">
        <w:rPr>
          <w:rFonts w:ascii="Times New Roman" w:eastAsia="Times New Roman" w:hAnsi="Times New Roman" w:cs="Times New Roman"/>
          <w:i/>
          <w:iCs/>
          <w:sz w:val="24"/>
          <w:szCs w:val="24"/>
          <w:lang w:eastAsia="ru-RU"/>
        </w:rPr>
        <w:softHyphen/>
        <w:t xml:space="preserve">ме, </w:t>
      </w:r>
      <w:r w:rsidRPr="00AE45FC">
        <w:rPr>
          <w:rFonts w:ascii="Times New Roman" w:eastAsia="Times New Roman" w:hAnsi="Times New Roman" w:cs="Times New Roman"/>
          <w:sz w:val="24"/>
          <w:szCs w:val="24"/>
          <w:lang w:eastAsia="ru-RU"/>
        </w:rPr>
        <w:t>так как сущности не имеют повторяющихся групп свойств. Однако при рассмотрении свойств сущности «Дисциплина учебного плана» можно заметить, что свойство «Преподаватель» за</w:t>
      </w:r>
      <w:r w:rsidRPr="00AE45FC">
        <w:rPr>
          <w:rFonts w:ascii="Times New Roman" w:eastAsia="Times New Roman" w:hAnsi="Times New Roman" w:cs="Times New Roman"/>
          <w:sz w:val="24"/>
          <w:szCs w:val="24"/>
          <w:lang w:eastAsia="ru-RU"/>
        </w:rPr>
        <w:softHyphen/>
        <w:t>висит только от части ключевых свойств, — а именно от свойств «Наименование дисциплины» и, возможно, «Форма отчетности». Следовательно, для того чтобы привести ER-диаграмму ко второй нормальной форме, необходимо выделить свойство «Преподава</w:t>
      </w:r>
      <w:r w:rsidRPr="00AE45FC">
        <w:rPr>
          <w:rFonts w:ascii="Times New Roman" w:eastAsia="Times New Roman" w:hAnsi="Times New Roman" w:cs="Times New Roman"/>
          <w:sz w:val="24"/>
          <w:szCs w:val="24"/>
          <w:lang w:eastAsia="ru-RU"/>
        </w:rPr>
        <w:softHyphen/>
        <w:t>тель» в отдельную сущность.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Новая сущность «Преподаватель» характеризуется группой ос</w:t>
      </w:r>
      <w:r w:rsidRPr="00AE45FC">
        <w:rPr>
          <w:rFonts w:ascii="Times New Roman" w:eastAsia="Times New Roman" w:hAnsi="Times New Roman" w:cs="Times New Roman"/>
          <w:sz w:val="24"/>
          <w:szCs w:val="24"/>
          <w:lang w:eastAsia="ru-RU"/>
        </w:rPr>
        <w:softHyphen/>
        <w:t>новных свойств — фамилия, имя, отчество, и группой дополнитель</w:t>
      </w:r>
      <w:r w:rsidRPr="00AE45FC">
        <w:rPr>
          <w:rFonts w:ascii="Times New Roman" w:eastAsia="Times New Roman" w:hAnsi="Times New Roman" w:cs="Times New Roman"/>
          <w:sz w:val="24"/>
          <w:szCs w:val="24"/>
          <w:lang w:eastAsia="ru-RU"/>
        </w:rPr>
        <w:softHyphen/>
        <w:t>ных свойств — кафедра, должность, домашний адрес и телефон. Так же, как и для сущности «Студент», для сущности «Преподаватель» необходимо ввести дополнительное (ключевое) свойство — иденти</w:t>
      </w:r>
      <w:r w:rsidRPr="00AE45FC">
        <w:rPr>
          <w:rFonts w:ascii="Times New Roman" w:eastAsia="Times New Roman" w:hAnsi="Times New Roman" w:cs="Times New Roman"/>
          <w:sz w:val="24"/>
          <w:szCs w:val="24"/>
          <w:lang w:eastAsia="ru-RU"/>
        </w:rPr>
        <w:softHyphen/>
        <w:t>фикационный номер преподавателя.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495675" cy="4886325"/>
            <wp:effectExtent l="19050" t="0" r="9525" b="0"/>
            <wp:docPr id="41" name="Рисунок 41" descr="https://refdb.ru/images/833/1665877/m29ca63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refdb.ru/images/833/1665877/m29ca635d.jpg"/>
                    <pic:cNvPicPr>
                      <a:picLocks noChangeAspect="1" noChangeArrowheads="1"/>
                    </pic:cNvPicPr>
                  </pic:nvPicPr>
                  <pic:blipFill>
                    <a:blip r:embed="rId28"/>
                    <a:srcRect/>
                    <a:stretch>
                      <a:fillRect/>
                    </a:stretch>
                  </pic:blipFill>
                  <pic:spPr bwMode="auto">
                    <a:xfrm>
                      <a:off x="0" y="0"/>
                      <a:ext cx="3495675" cy="488632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br w:type="textWrapping" w:clear="left"/>
      </w:r>
      <w:r w:rsidR="00966990">
        <w:rPr>
          <w:rFonts w:ascii="Times New Roman" w:eastAsia="Times New Roman" w:hAnsi="Times New Roman" w:cs="Times New Roman"/>
          <w:sz w:val="24"/>
          <w:szCs w:val="24"/>
          <w:lang w:eastAsia="ru-RU"/>
        </w:rPr>
        <w:t>В</w:t>
      </w:r>
      <w:r w:rsidRPr="00AE45FC">
        <w:rPr>
          <w:rFonts w:ascii="Times New Roman" w:eastAsia="Times New Roman" w:hAnsi="Times New Roman" w:cs="Times New Roman"/>
          <w:sz w:val="24"/>
          <w:szCs w:val="24"/>
          <w:lang w:eastAsia="ru-RU"/>
        </w:rPr>
        <w:t>заимодействие новой сущности с сущностью «Дисциплина учебного плана» осуществляется посредством новой связи «Читает». Мощность связи — «Многие к одному» (М:1), т. е. несколько дис</w:t>
      </w:r>
      <w:r w:rsidRPr="00AE45FC">
        <w:rPr>
          <w:rFonts w:ascii="Times New Roman" w:eastAsia="Times New Roman" w:hAnsi="Times New Roman" w:cs="Times New Roman"/>
          <w:sz w:val="24"/>
          <w:szCs w:val="24"/>
          <w:lang w:eastAsia="ru-RU"/>
        </w:rPr>
        <w:softHyphen/>
        <w:t>циплин учебного плана может читать один преподаватель.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18. Нормализованная ER-диаграмма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Измененная ER-диаграмма представлена на рис. 18. Новый ва</w:t>
      </w:r>
      <w:r w:rsidRPr="00AE45FC">
        <w:rPr>
          <w:rFonts w:ascii="Times New Roman" w:eastAsia="Times New Roman" w:hAnsi="Times New Roman" w:cs="Times New Roman"/>
          <w:sz w:val="24"/>
          <w:szCs w:val="24"/>
          <w:lang w:eastAsia="ru-RU"/>
        </w:rPr>
        <w:softHyphen/>
        <w:t xml:space="preserve">риант ER-диаграммы находится </w:t>
      </w:r>
      <w:r w:rsidRPr="00AE45FC">
        <w:rPr>
          <w:rFonts w:ascii="Times New Roman" w:eastAsia="Times New Roman" w:hAnsi="Times New Roman" w:cs="Times New Roman"/>
          <w:i/>
          <w:iCs/>
          <w:sz w:val="24"/>
          <w:szCs w:val="24"/>
          <w:lang w:eastAsia="ru-RU"/>
        </w:rPr>
        <w:t xml:space="preserve">в третьей нормальной форме, </w:t>
      </w:r>
      <w:r w:rsidRPr="00AE45FC">
        <w:rPr>
          <w:rFonts w:ascii="Times New Roman" w:eastAsia="Times New Roman" w:hAnsi="Times New Roman" w:cs="Times New Roman"/>
          <w:sz w:val="24"/>
          <w:szCs w:val="24"/>
          <w:lang w:eastAsia="ru-RU"/>
        </w:rPr>
        <w:t xml:space="preserve">так как сущности не имеют свойств, зависящих от </w:t>
      </w:r>
      <w:proofErr w:type="spellStart"/>
      <w:r w:rsidRPr="00AE45FC">
        <w:rPr>
          <w:rFonts w:ascii="Times New Roman" w:eastAsia="Times New Roman" w:hAnsi="Times New Roman" w:cs="Times New Roman"/>
          <w:sz w:val="24"/>
          <w:szCs w:val="24"/>
          <w:lang w:eastAsia="ru-RU"/>
        </w:rPr>
        <w:t>неключевых</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Построение реляционной схемы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Следующий этап проектирования — построение </w:t>
      </w:r>
      <w:proofErr w:type="spellStart"/>
      <w:r w:rsidRPr="00AE45FC">
        <w:rPr>
          <w:rFonts w:ascii="Times New Roman" w:eastAsia="Times New Roman" w:hAnsi="Times New Roman" w:cs="Times New Roman"/>
          <w:sz w:val="24"/>
          <w:szCs w:val="24"/>
          <w:lang w:eastAsia="ru-RU"/>
        </w:rPr>
        <w:t>даталогической</w:t>
      </w:r>
      <w:proofErr w:type="spellEnd"/>
      <w:r w:rsidRPr="00AE45FC">
        <w:rPr>
          <w:rFonts w:ascii="Times New Roman" w:eastAsia="Times New Roman" w:hAnsi="Times New Roman" w:cs="Times New Roman"/>
          <w:sz w:val="24"/>
          <w:szCs w:val="24"/>
          <w:lang w:eastAsia="ru-RU"/>
        </w:rPr>
        <w:t xml:space="preserve"> мо</w:t>
      </w:r>
      <w:r w:rsidRPr="00AE45FC">
        <w:rPr>
          <w:rFonts w:ascii="Times New Roman" w:eastAsia="Times New Roman" w:hAnsi="Times New Roman" w:cs="Times New Roman"/>
          <w:sz w:val="24"/>
          <w:szCs w:val="24"/>
          <w:lang w:eastAsia="ru-RU"/>
        </w:rPr>
        <w:softHyphen/>
        <w:t>дели. В рассматриваемом случае задача этого этапа — преобразова</w:t>
      </w:r>
      <w:r w:rsidRPr="00AE45FC">
        <w:rPr>
          <w:rFonts w:ascii="Times New Roman" w:eastAsia="Times New Roman" w:hAnsi="Times New Roman" w:cs="Times New Roman"/>
          <w:sz w:val="24"/>
          <w:szCs w:val="24"/>
          <w:lang w:eastAsia="ru-RU"/>
        </w:rPr>
        <w:softHyphen/>
        <w:t>ние ER-диаграммы в реляционную схему.</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Реляционный подход, в основе которого лежит принцип разде</w:t>
      </w:r>
      <w:r w:rsidRPr="00AE45FC">
        <w:rPr>
          <w:rFonts w:ascii="Times New Roman" w:eastAsia="Times New Roman" w:hAnsi="Times New Roman" w:cs="Times New Roman"/>
          <w:sz w:val="24"/>
          <w:szCs w:val="24"/>
          <w:lang w:eastAsia="ru-RU"/>
        </w:rPr>
        <w:softHyphen/>
        <w:t>ления данных и связей, обеспечивает, с одной стороны, независи</w:t>
      </w:r>
      <w:r w:rsidRPr="00AE45FC">
        <w:rPr>
          <w:rFonts w:ascii="Times New Roman" w:eastAsia="Times New Roman" w:hAnsi="Times New Roman" w:cs="Times New Roman"/>
          <w:sz w:val="24"/>
          <w:szCs w:val="24"/>
          <w:lang w:eastAsia="ru-RU"/>
        </w:rPr>
        <w:softHyphen/>
        <w:t>мость данных, а с другой — более простые способы хранения и об</w:t>
      </w:r>
      <w:r w:rsidRPr="00AE45FC">
        <w:rPr>
          <w:rFonts w:ascii="Times New Roman" w:eastAsia="Times New Roman" w:hAnsi="Times New Roman" w:cs="Times New Roman"/>
          <w:sz w:val="24"/>
          <w:szCs w:val="24"/>
          <w:lang w:eastAsia="ru-RU"/>
        </w:rPr>
        <w:softHyphen/>
        <w:t>новления.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Первые шаги преобразования состоят в превращении каждой сущности в отношение (таблицу). Связь типа М:</w:t>
      </w:r>
      <w:r w:rsidR="00634EC2">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eastAsia="ru-RU"/>
        </w:rPr>
        <w:t>М, которую назы</w:t>
      </w:r>
      <w:r w:rsidRPr="00AE45FC">
        <w:rPr>
          <w:rFonts w:ascii="Times New Roman" w:eastAsia="Times New Roman" w:hAnsi="Times New Roman" w:cs="Times New Roman"/>
          <w:sz w:val="24"/>
          <w:szCs w:val="24"/>
          <w:lang w:eastAsia="ru-RU"/>
        </w:rPr>
        <w:softHyphen/>
        <w:t>вают «сущность—связь», тоже превращается в отдельное отношение. Каждое свойство становится атрибутом — столбцом соответствую</w:t>
      </w:r>
      <w:r w:rsidRPr="00AE45FC">
        <w:rPr>
          <w:rFonts w:ascii="Times New Roman" w:eastAsia="Times New Roman" w:hAnsi="Times New Roman" w:cs="Times New Roman"/>
          <w:sz w:val="24"/>
          <w:szCs w:val="24"/>
          <w:lang w:eastAsia="ru-RU"/>
        </w:rPr>
        <w:softHyphen/>
        <w:t>щей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После реализации этих шагов получаем реляционную схему, изображенную на рис. 19, где представлены таблицы «Студенты», «Сводная ведомость», «Учебный план» и «Кадровый состав», ото</w:t>
      </w:r>
      <w:r w:rsidRPr="00AE45FC">
        <w:rPr>
          <w:rFonts w:ascii="Times New Roman" w:eastAsia="Times New Roman" w:hAnsi="Times New Roman" w:cs="Times New Roman"/>
          <w:sz w:val="24"/>
          <w:szCs w:val="24"/>
          <w:lang w:eastAsia="ru-RU"/>
        </w:rPr>
        <w:softHyphen/>
        <w:t>бражающие соответственно сущности «Студент», «Сводная ведо</w:t>
      </w:r>
      <w:r w:rsidRPr="00AE45FC">
        <w:rPr>
          <w:rFonts w:ascii="Times New Roman" w:eastAsia="Times New Roman" w:hAnsi="Times New Roman" w:cs="Times New Roman"/>
          <w:sz w:val="24"/>
          <w:szCs w:val="24"/>
          <w:lang w:eastAsia="ru-RU"/>
        </w:rPr>
        <w:softHyphen/>
        <w:t>мость», «Дисциплина учебного плана» и «Преподаватель».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Далее необходимо преобразовать связи во внешние ключи. Связь «многие ко многим», реализуемая отношением «Сводная ве</w:t>
      </w:r>
      <w:r w:rsidRPr="00AE45FC">
        <w:rPr>
          <w:rFonts w:ascii="Times New Roman" w:eastAsia="Times New Roman" w:hAnsi="Times New Roman" w:cs="Times New Roman"/>
          <w:sz w:val="24"/>
          <w:szCs w:val="24"/>
          <w:lang w:eastAsia="ru-RU"/>
        </w:rPr>
        <w:softHyphen/>
        <w:t>домость», должна содержать уникальные идентификаторы сущно</w:t>
      </w:r>
      <w:r w:rsidRPr="00AE45FC">
        <w:rPr>
          <w:rFonts w:ascii="Times New Roman" w:eastAsia="Times New Roman" w:hAnsi="Times New Roman" w:cs="Times New Roman"/>
          <w:sz w:val="24"/>
          <w:szCs w:val="24"/>
          <w:lang w:eastAsia="ru-RU"/>
        </w:rPr>
        <w:softHyphen/>
        <w:t>стей — участников связи. При этом, если для однозначной иденти</w:t>
      </w:r>
      <w:r w:rsidRPr="00AE45FC">
        <w:rPr>
          <w:rFonts w:ascii="Times New Roman" w:eastAsia="Times New Roman" w:hAnsi="Times New Roman" w:cs="Times New Roman"/>
          <w:sz w:val="24"/>
          <w:szCs w:val="24"/>
          <w:lang w:eastAsia="ru-RU"/>
        </w:rPr>
        <w:softHyphen/>
        <w:t xml:space="preserve">фикации студента достаточно добавить в таблицу столбец </w:t>
      </w:r>
      <w:proofErr w:type="spellStart"/>
      <w:r w:rsidRPr="00AE45FC">
        <w:rPr>
          <w:rFonts w:ascii="Times New Roman" w:eastAsia="Times New Roman" w:hAnsi="Times New Roman" w:cs="Times New Roman"/>
          <w:i/>
          <w:iCs/>
          <w:sz w:val="24"/>
          <w:szCs w:val="24"/>
          <w:lang w:eastAsia="ru-RU"/>
        </w:rPr>
        <w:t>ID_Cmyдент</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xml:space="preserve">то однозначная идентификация дисциплины потребует добавления в таблицу столбцов </w:t>
      </w:r>
      <w:r w:rsidRPr="00AE45FC">
        <w:rPr>
          <w:rFonts w:ascii="Times New Roman" w:eastAsia="Times New Roman" w:hAnsi="Times New Roman" w:cs="Times New Roman"/>
          <w:i/>
          <w:iCs/>
          <w:sz w:val="24"/>
          <w:szCs w:val="24"/>
          <w:lang w:eastAsia="ru-RU"/>
        </w:rPr>
        <w:t xml:space="preserve">Наименование, Семестр </w:t>
      </w:r>
      <w:r w:rsidRPr="00AE45FC">
        <w:rPr>
          <w:rFonts w:ascii="Times New Roman" w:eastAsia="Times New Roman" w:hAnsi="Times New Roman" w:cs="Times New Roman"/>
          <w:sz w:val="24"/>
          <w:szCs w:val="24"/>
          <w:lang w:eastAsia="ru-RU"/>
        </w:rPr>
        <w:t xml:space="preserve">и </w:t>
      </w:r>
      <w:proofErr w:type="spellStart"/>
      <w:r w:rsidRPr="00AE45FC">
        <w:rPr>
          <w:rFonts w:ascii="Times New Roman" w:eastAsia="Times New Roman" w:hAnsi="Times New Roman" w:cs="Times New Roman"/>
          <w:i/>
          <w:iCs/>
          <w:sz w:val="24"/>
          <w:szCs w:val="24"/>
          <w:lang w:eastAsia="ru-RU"/>
        </w:rPr>
        <w:t>Форма_отчетности</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xml:space="preserve">Хранение всей этой информации явно приведет к </w:t>
      </w:r>
      <w:r w:rsidRPr="00AE45FC">
        <w:rPr>
          <w:rFonts w:ascii="Times New Roman" w:eastAsia="Times New Roman" w:hAnsi="Times New Roman" w:cs="Times New Roman"/>
          <w:i/>
          <w:iCs/>
          <w:sz w:val="24"/>
          <w:szCs w:val="24"/>
          <w:lang w:eastAsia="ru-RU"/>
        </w:rPr>
        <w:t xml:space="preserve">избыточности </w:t>
      </w:r>
      <w:r w:rsidRPr="00AE45FC">
        <w:rPr>
          <w:rFonts w:ascii="Times New Roman" w:eastAsia="Times New Roman" w:hAnsi="Times New Roman" w:cs="Times New Roman"/>
          <w:sz w:val="24"/>
          <w:szCs w:val="24"/>
          <w:lang w:eastAsia="ru-RU"/>
        </w:rPr>
        <w:t xml:space="preserve">данных и их потенциальной </w:t>
      </w:r>
      <w:r w:rsidRPr="00AE45FC">
        <w:rPr>
          <w:rFonts w:ascii="Times New Roman" w:eastAsia="Times New Roman" w:hAnsi="Times New Roman" w:cs="Times New Roman"/>
          <w:i/>
          <w:iCs/>
          <w:sz w:val="24"/>
          <w:szCs w:val="24"/>
          <w:lang w:eastAsia="ru-RU"/>
        </w:rPr>
        <w:t xml:space="preserve">противоречивости </w:t>
      </w:r>
      <w:r w:rsidRPr="00AE45FC">
        <w:rPr>
          <w:rFonts w:ascii="Times New Roman" w:eastAsia="Times New Roman" w:hAnsi="Times New Roman" w:cs="Times New Roman"/>
          <w:sz w:val="24"/>
          <w:szCs w:val="24"/>
          <w:lang w:eastAsia="ru-RU"/>
        </w:rPr>
        <w:t>(на</w:t>
      </w:r>
      <w:r w:rsidRPr="00AE45FC">
        <w:rPr>
          <w:rFonts w:ascii="Times New Roman" w:eastAsia="Times New Roman" w:hAnsi="Times New Roman" w:cs="Times New Roman"/>
          <w:sz w:val="24"/>
          <w:szCs w:val="24"/>
          <w:lang w:eastAsia="ru-RU"/>
        </w:rPr>
        <w:softHyphen/>
        <w:t>пример, если при переносе дисциплины на другой семестр обновить только строку таблицы «Учебный план», то содержимое таблицы «Сводная ведомость» станет неактуальным).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b/>
          <w:bCs/>
          <w:i/>
          <w:iCs/>
          <w:noProof/>
          <w:sz w:val="24"/>
          <w:szCs w:val="24"/>
          <w:lang w:eastAsia="ru-RU"/>
        </w:rPr>
        <w:drawing>
          <wp:inline distT="0" distB="0" distL="0" distR="0">
            <wp:extent cx="4629150" cy="1581150"/>
            <wp:effectExtent l="19050" t="0" r="0" b="0"/>
            <wp:docPr id="42" name="Рисунок 42" descr="https://refdb.ru/images/833/1665877/m791d82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refdb.ru/images/833/1665877/m791d825b.jpg"/>
                    <pic:cNvPicPr>
                      <a:picLocks noChangeAspect="1" noChangeArrowheads="1"/>
                    </pic:cNvPicPr>
                  </pic:nvPicPr>
                  <pic:blipFill>
                    <a:blip r:embed="rId29"/>
                    <a:srcRect/>
                    <a:stretch>
                      <a:fillRect/>
                    </a:stretch>
                  </pic:blipFill>
                  <pic:spPr bwMode="auto">
                    <a:xfrm>
                      <a:off x="0" y="0"/>
                      <a:ext cx="4629150" cy="1581150"/>
                    </a:xfrm>
                    <a:prstGeom prst="rect">
                      <a:avLst/>
                    </a:prstGeom>
                    <a:noFill/>
                    <a:ln w="9525">
                      <a:noFill/>
                      <a:miter lim="800000"/>
                      <a:headEnd/>
                      <a:tailEnd/>
                    </a:ln>
                  </pic:spPr>
                </pic:pic>
              </a:graphicData>
            </a:graphic>
          </wp:inline>
        </w:drawing>
      </w:r>
      <w:r w:rsidR="00634EC2">
        <w:rPr>
          <w:rFonts w:ascii="Times New Roman" w:eastAsia="Times New Roman" w:hAnsi="Times New Roman" w:cs="Times New Roman"/>
          <w:b/>
          <w:bCs/>
          <w:i/>
          <w:iCs/>
          <w:sz w:val="24"/>
          <w:szCs w:val="24"/>
          <w:lang w:eastAsia="ru-RU"/>
        </w:rPr>
        <w:t xml:space="preserve"> Р</w:t>
      </w:r>
      <w:r w:rsidRPr="00AE45FC">
        <w:rPr>
          <w:rFonts w:ascii="Times New Roman" w:eastAsia="Times New Roman" w:hAnsi="Times New Roman" w:cs="Times New Roman"/>
          <w:b/>
          <w:bCs/>
          <w:i/>
          <w:iCs/>
          <w:sz w:val="24"/>
          <w:szCs w:val="24"/>
          <w:lang w:eastAsia="ru-RU"/>
        </w:rPr>
        <w:t>ис. 19. Реляционная схема после первого этапа преобразования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ликвидации избыточности и потенциальной противоречи</w:t>
      </w:r>
      <w:r w:rsidRPr="00AE45FC">
        <w:rPr>
          <w:rFonts w:ascii="Times New Roman" w:eastAsia="Times New Roman" w:hAnsi="Times New Roman" w:cs="Times New Roman"/>
          <w:sz w:val="24"/>
          <w:szCs w:val="24"/>
          <w:lang w:eastAsia="ru-RU"/>
        </w:rPr>
        <w:softHyphen/>
        <w:t xml:space="preserve">вости данных добавим в таблицу «Учебный план» столбец </w:t>
      </w:r>
      <w:proofErr w:type="spellStart"/>
      <w:r w:rsidRPr="00AE45FC">
        <w:rPr>
          <w:rFonts w:ascii="Times New Roman" w:eastAsia="Times New Roman" w:hAnsi="Times New Roman" w:cs="Times New Roman"/>
          <w:sz w:val="24"/>
          <w:szCs w:val="24"/>
          <w:lang w:eastAsia="ru-RU"/>
        </w:rPr>
        <w:t>ID_</w:t>
      </w:r>
      <w:r w:rsidRPr="00AE45FC">
        <w:rPr>
          <w:rFonts w:ascii="Times New Roman" w:eastAsia="Times New Roman" w:hAnsi="Times New Roman" w:cs="Times New Roman"/>
          <w:i/>
          <w:iCs/>
          <w:sz w:val="24"/>
          <w:szCs w:val="24"/>
          <w:lang w:eastAsia="ru-RU"/>
        </w:rPr>
        <w:t>План</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содержимое которого будет однозначно идентифицировать каждую строку таблицы. Теперь этот новый столбец станет первичным клю</w:t>
      </w:r>
      <w:r w:rsidRPr="00AE45FC">
        <w:rPr>
          <w:rFonts w:ascii="Times New Roman" w:eastAsia="Times New Roman" w:hAnsi="Times New Roman" w:cs="Times New Roman"/>
          <w:sz w:val="24"/>
          <w:szCs w:val="24"/>
          <w:lang w:eastAsia="ru-RU"/>
        </w:rPr>
        <w:softHyphen/>
        <w:t>чом, и одноименный столбец должен быть добавлен в таблицу «Сводная ведомость».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Связь «Читает» предполагает добавление в таблицу «Учебный план» столбца </w:t>
      </w:r>
      <w:r w:rsidRPr="00AE45FC">
        <w:rPr>
          <w:rFonts w:ascii="Times New Roman" w:eastAsia="Times New Roman" w:hAnsi="Times New Roman" w:cs="Times New Roman"/>
          <w:i/>
          <w:iCs/>
          <w:sz w:val="24"/>
          <w:szCs w:val="24"/>
          <w:lang w:eastAsia="ru-RU"/>
        </w:rPr>
        <w:t xml:space="preserve">ID Преподаватель. </w:t>
      </w:r>
      <w:r w:rsidRPr="00AE45FC">
        <w:rPr>
          <w:rFonts w:ascii="Times New Roman" w:eastAsia="Times New Roman" w:hAnsi="Times New Roman" w:cs="Times New Roman"/>
          <w:sz w:val="24"/>
          <w:szCs w:val="24"/>
          <w:lang w:eastAsia="ru-RU"/>
        </w:rPr>
        <w:t>Реляционная схема со связями представлена на рис. 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343400" cy="2609850"/>
            <wp:effectExtent l="19050" t="0" r="0" b="0"/>
            <wp:docPr id="43" name="Рисунок 43" descr="https://refdb.ru/images/833/1665877/m30f0a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refdb.ru/images/833/1665877/m30f0a339.png"/>
                    <pic:cNvPicPr>
                      <a:picLocks noChangeAspect="1" noChangeArrowheads="1"/>
                    </pic:cNvPicPr>
                  </pic:nvPicPr>
                  <pic:blipFill>
                    <a:blip r:embed="rId30"/>
                    <a:srcRect/>
                    <a:stretch>
                      <a:fillRect/>
                    </a:stretch>
                  </pic:blipFill>
                  <pic:spPr bwMode="auto">
                    <a:xfrm>
                      <a:off x="0" y="0"/>
                      <a:ext cx="4343400" cy="2609850"/>
                    </a:xfrm>
                    <a:prstGeom prst="rect">
                      <a:avLst/>
                    </a:prstGeom>
                    <a:noFill/>
                    <a:ln w="9525">
                      <a:noFill/>
                      <a:miter lim="800000"/>
                      <a:headEnd/>
                      <a:tailEnd/>
                    </a:ln>
                  </pic:spPr>
                </pic:pic>
              </a:graphicData>
            </a:graphic>
          </wp:inline>
        </w:drawing>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20. Реляционная схема со связями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Нормализация таблиц</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Все построенные таблицы находятся в </w:t>
      </w:r>
      <w:r w:rsidRPr="00AE45FC">
        <w:rPr>
          <w:rFonts w:ascii="Times New Roman" w:eastAsia="Times New Roman" w:hAnsi="Times New Roman" w:cs="Times New Roman"/>
          <w:i/>
          <w:iCs/>
          <w:sz w:val="24"/>
          <w:szCs w:val="24"/>
          <w:lang w:eastAsia="ru-RU"/>
        </w:rPr>
        <w:t xml:space="preserve">первой нормальной форме, </w:t>
      </w:r>
      <w:r w:rsidRPr="00AE45FC">
        <w:rPr>
          <w:rFonts w:ascii="Times New Roman" w:eastAsia="Times New Roman" w:hAnsi="Times New Roman" w:cs="Times New Roman"/>
          <w:sz w:val="24"/>
          <w:szCs w:val="24"/>
          <w:lang w:eastAsia="ru-RU"/>
        </w:rPr>
        <w:t>так как каждый столбец таблицы неделим и в рамках одной табли</w:t>
      </w:r>
      <w:r w:rsidRPr="00AE45FC">
        <w:rPr>
          <w:rFonts w:ascii="Times New Roman" w:eastAsia="Times New Roman" w:hAnsi="Times New Roman" w:cs="Times New Roman"/>
          <w:sz w:val="24"/>
          <w:szCs w:val="24"/>
          <w:lang w:eastAsia="ru-RU"/>
        </w:rPr>
        <w:softHyphen/>
        <w:t>цы нет столбцов с одинаковыми по смыслу значениями.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Таблица «Сводная ведомость» через столбцы </w:t>
      </w:r>
      <w:proofErr w:type="spellStart"/>
      <w:r w:rsidRPr="00AE45FC">
        <w:rPr>
          <w:rFonts w:ascii="Times New Roman" w:eastAsia="Times New Roman" w:hAnsi="Times New Roman" w:cs="Times New Roman"/>
          <w:sz w:val="24"/>
          <w:szCs w:val="24"/>
          <w:lang w:eastAsia="ru-RU"/>
        </w:rPr>
        <w:t>ID</w:t>
      </w:r>
      <w:r w:rsidRPr="00AE45FC">
        <w:rPr>
          <w:rFonts w:ascii="Times New Roman" w:eastAsia="Times New Roman" w:hAnsi="Times New Roman" w:cs="Times New Roman"/>
          <w:i/>
          <w:iCs/>
          <w:sz w:val="24"/>
          <w:szCs w:val="24"/>
          <w:lang w:eastAsia="ru-RU"/>
        </w:rPr>
        <w:t>_Студент</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xml:space="preserve">и </w:t>
      </w:r>
      <w:proofErr w:type="spellStart"/>
      <w:r w:rsidRPr="00AE45FC">
        <w:rPr>
          <w:rFonts w:ascii="Times New Roman" w:eastAsia="Times New Roman" w:hAnsi="Times New Roman" w:cs="Times New Roman"/>
          <w:sz w:val="24"/>
          <w:szCs w:val="24"/>
          <w:lang w:eastAsia="ru-RU"/>
        </w:rPr>
        <w:t>ID_</w:t>
      </w:r>
      <w:r w:rsidRPr="00AE45FC">
        <w:rPr>
          <w:rFonts w:ascii="Times New Roman" w:eastAsia="Times New Roman" w:hAnsi="Times New Roman" w:cs="Times New Roman"/>
          <w:i/>
          <w:iCs/>
          <w:sz w:val="24"/>
          <w:szCs w:val="24"/>
          <w:lang w:eastAsia="ru-RU"/>
        </w:rPr>
        <w:t>План</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связывает информацию о студенте с информацией о кон</w:t>
      </w:r>
      <w:r w:rsidRPr="00AE45FC">
        <w:rPr>
          <w:rFonts w:ascii="Times New Roman" w:eastAsia="Times New Roman" w:hAnsi="Times New Roman" w:cs="Times New Roman"/>
          <w:sz w:val="24"/>
          <w:szCs w:val="24"/>
          <w:lang w:eastAsia="ru-RU"/>
        </w:rPr>
        <w:softHyphen/>
        <w:t>кретной дисциплине и фиксирует оценку, полученную студентом. Оценка и дата сдачи экзамена (зачета) однозначно зависят от содер</w:t>
      </w:r>
      <w:r w:rsidRPr="00AE45FC">
        <w:rPr>
          <w:rFonts w:ascii="Times New Roman" w:eastAsia="Times New Roman" w:hAnsi="Times New Roman" w:cs="Times New Roman"/>
          <w:sz w:val="24"/>
          <w:szCs w:val="24"/>
          <w:lang w:eastAsia="ru-RU"/>
        </w:rPr>
        <w:softHyphen/>
        <w:t xml:space="preserve">жимого столбцов </w:t>
      </w:r>
      <w:proofErr w:type="spellStart"/>
      <w:r w:rsidRPr="00AE45FC">
        <w:rPr>
          <w:rFonts w:ascii="Times New Roman" w:eastAsia="Times New Roman" w:hAnsi="Times New Roman" w:cs="Times New Roman"/>
          <w:sz w:val="24"/>
          <w:szCs w:val="24"/>
          <w:lang w:eastAsia="ru-RU"/>
        </w:rPr>
        <w:t>ID_</w:t>
      </w:r>
      <w:r w:rsidRPr="00AE45FC">
        <w:rPr>
          <w:rFonts w:ascii="Times New Roman" w:eastAsia="Times New Roman" w:hAnsi="Times New Roman" w:cs="Times New Roman"/>
          <w:i/>
          <w:iCs/>
          <w:sz w:val="24"/>
          <w:szCs w:val="24"/>
          <w:lang w:eastAsia="ru-RU"/>
        </w:rPr>
        <w:t>Студент</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xml:space="preserve">и </w:t>
      </w:r>
      <w:proofErr w:type="spellStart"/>
      <w:r w:rsidRPr="00AE45FC">
        <w:rPr>
          <w:rFonts w:ascii="Times New Roman" w:eastAsia="Times New Roman" w:hAnsi="Times New Roman" w:cs="Times New Roman"/>
          <w:sz w:val="24"/>
          <w:szCs w:val="24"/>
          <w:lang w:eastAsia="ru-RU"/>
        </w:rPr>
        <w:t>ID_</w:t>
      </w:r>
      <w:r w:rsidRPr="00AE45FC">
        <w:rPr>
          <w:rFonts w:ascii="Times New Roman" w:eastAsia="Times New Roman" w:hAnsi="Times New Roman" w:cs="Times New Roman"/>
          <w:i/>
          <w:iCs/>
          <w:sz w:val="24"/>
          <w:szCs w:val="24"/>
          <w:lang w:eastAsia="ru-RU"/>
        </w:rPr>
        <w:t>План</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xml:space="preserve">которые представляют собой составной первичный ключ. Таким образом, все таблицы имеют первичные ключи, которые однозначно определяют строки и </w:t>
      </w:r>
      <w:proofErr w:type="spellStart"/>
      <w:r w:rsidRPr="00AE45FC">
        <w:rPr>
          <w:rFonts w:ascii="Times New Roman" w:eastAsia="Times New Roman" w:hAnsi="Times New Roman" w:cs="Times New Roman"/>
          <w:sz w:val="24"/>
          <w:szCs w:val="24"/>
          <w:lang w:eastAsia="ru-RU"/>
        </w:rPr>
        <w:t>неизбыточны</w:t>
      </w:r>
      <w:proofErr w:type="spellEnd"/>
      <w:r w:rsidRPr="00AE45FC">
        <w:rPr>
          <w:rFonts w:ascii="Times New Roman" w:eastAsia="Times New Roman" w:hAnsi="Times New Roman" w:cs="Times New Roman"/>
          <w:sz w:val="24"/>
          <w:szCs w:val="24"/>
          <w:lang w:eastAsia="ru-RU"/>
        </w:rPr>
        <w:t xml:space="preserve">, и можно говорить о том, что таблицы находятся </w:t>
      </w:r>
      <w:r w:rsidRPr="00AE45FC">
        <w:rPr>
          <w:rFonts w:ascii="Times New Roman" w:eastAsia="Times New Roman" w:hAnsi="Times New Roman" w:cs="Times New Roman"/>
          <w:i/>
          <w:iCs/>
          <w:sz w:val="24"/>
          <w:szCs w:val="24"/>
          <w:lang w:eastAsia="ru-RU"/>
        </w:rPr>
        <w:t>во второй нормальной форме.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подробнее таблицу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которая со</w:t>
      </w:r>
      <w:r w:rsidRPr="00AE45FC">
        <w:rPr>
          <w:rFonts w:ascii="Times New Roman" w:eastAsia="Times New Roman" w:hAnsi="Times New Roman" w:cs="Times New Roman"/>
          <w:sz w:val="24"/>
          <w:szCs w:val="24"/>
          <w:lang w:eastAsia="ru-RU"/>
        </w:rPr>
        <w:softHyphen/>
        <w:t xml:space="preserve">держит перечень дисциплин текущего учебного плана. Первичным ключом таблицы служит столбец </w:t>
      </w:r>
      <w:proofErr w:type="spellStart"/>
      <w:r w:rsidRPr="00AE45FC">
        <w:rPr>
          <w:rFonts w:ascii="Times New Roman" w:eastAsia="Times New Roman" w:hAnsi="Times New Roman" w:cs="Times New Roman"/>
          <w:sz w:val="24"/>
          <w:szCs w:val="24"/>
          <w:lang w:eastAsia="ru-RU"/>
        </w:rPr>
        <w:t>ID_</w:t>
      </w:r>
      <w:r w:rsidRPr="00AE45FC">
        <w:rPr>
          <w:rFonts w:ascii="Times New Roman" w:eastAsia="Times New Roman" w:hAnsi="Times New Roman" w:cs="Times New Roman"/>
          <w:i/>
          <w:iCs/>
          <w:sz w:val="24"/>
          <w:szCs w:val="24"/>
          <w:lang w:eastAsia="ru-RU"/>
        </w:rPr>
        <w:t>План</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который однозначно ха</w:t>
      </w:r>
      <w:r w:rsidRPr="00AE45FC">
        <w:rPr>
          <w:rFonts w:ascii="Times New Roman" w:eastAsia="Times New Roman" w:hAnsi="Times New Roman" w:cs="Times New Roman"/>
          <w:sz w:val="24"/>
          <w:szCs w:val="24"/>
          <w:lang w:eastAsia="ru-RU"/>
        </w:rPr>
        <w:softHyphen/>
        <w:t>рактеризует каждую дисциплину учебного плана с точностью до се</w:t>
      </w:r>
      <w:r w:rsidRPr="00AE45FC">
        <w:rPr>
          <w:rFonts w:ascii="Times New Roman" w:eastAsia="Times New Roman" w:hAnsi="Times New Roman" w:cs="Times New Roman"/>
          <w:sz w:val="24"/>
          <w:szCs w:val="24"/>
          <w:lang w:eastAsia="ru-RU"/>
        </w:rPr>
        <w:softHyphen/>
        <w:t>местра, т. е. для дисциплин, протяженность изучения которых более одного семестра, в таблице будет отведено столько строк, сколько семестров длится изучение дисциплины. Тогда хранение наимено</w:t>
      </w:r>
      <w:r w:rsidRPr="00AE45FC">
        <w:rPr>
          <w:rFonts w:ascii="Times New Roman" w:eastAsia="Times New Roman" w:hAnsi="Times New Roman" w:cs="Times New Roman"/>
          <w:sz w:val="24"/>
          <w:szCs w:val="24"/>
          <w:lang w:eastAsia="ru-RU"/>
        </w:rPr>
        <w:softHyphen/>
        <w:t>ваний дисциплин в таблице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становится избыточ</w:t>
      </w:r>
      <w:r w:rsidRPr="00AE45FC">
        <w:rPr>
          <w:rFonts w:ascii="Times New Roman" w:eastAsia="Times New Roman" w:hAnsi="Times New Roman" w:cs="Times New Roman"/>
          <w:sz w:val="24"/>
          <w:szCs w:val="24"/>
          <w:lang w:eastAsia="ru-RU"/>
        </w:rPr>
        <w:softHyphen/>
        <w:t>ным: например, если изучение английского языка длится шесть се</w:t>
      </w:r>
      <w:r w:rsidRPr="00AE45FC">
        <w:rPr>
          <w:rFonts w:ascii="Times New Roman" w:eastAsia="Times New Roman" w:hAnsi="Times New Roman" w:cs="Times New Roman"/>
          <w:sz w:val="24"/>
          <w:szCs w:val="24"/>
          <w:lang w:eastAsia="ru-RU"/>
        </w:rPr>
        <w:softHyphen/>
        <w:t>местров, то наименование «Английский язык» будет повторено в шести записях и есть вероятность сделать шесть различных ошибок при вводе одного и того же наименования.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Чтобы избежать этого, проведем декомпозицию отношения «Учебный план», выделив наименования дисциплин в отдельное от</w:t>
      </w:r>
      <w:r w:rsidRPr="00AE45FC">
        <w:rPr>
          <w:rFonts w:ascii="Times New Roman" w:eastAsia="Times New Roman" w:hAnsi="Times New Roman" w:cs="Times New Roman"/>
          <w:sz w:val="24"/>
          <w:szCs w:val="24"/>
          <w:lang w:eastAsia="ru-RU"/>
        </w:rPr>
        <w:softHyphen/>
        <w:t>ношение. В результате получим дополнительную таблицу «Дисцип</w:t>
      </w:r>
      <w:r w:rsidRPr="00AE45FC">
        <w:rPr>
          <w:rFonts w:ascii="Times New Roman" w:eastAsia="Times New Roman" w:hAnsi="Times New Roman" w:cs="Times New Roman"/>
          <w:sz w:val="24"/>
          <w:szCs w:val="24"/>
          <w:lang w:eastAsia="ru-RU"/>
        </w:rPr>
        <w:softHyphen/>
        <w:t xml:space="preserve">лины» со столбцами </w:t>
      </w:r>
      <w:proofErr w:type="spellStart"/>
      <w:r w:rsidRPr="00AE45FC">
        <w:rPr>
          <w:rFonts w:ascii="Times New Roman" w:eastAsia="Times New Roman" w:hAnsi="Times New Roman" w:cs="Times New Roman"/>
          <w:sz w:val="24"/>
          <w:szCs w:val="24"/>
          <w:lang w:eastAsia="ru-RU"/>
        </w:rPr>
        <w:t>ID</w:t>
      </w:r>
      <w:r w:rsidRPr="00AE45FC">
        <w:rPr>
          <w:rFonts w:ascii="Times New Roman" w:eastAsia="Times New Roman" w:hAnsi="Times New Roman" w:cs="Times New Roman"/>
          <w:i/>
          <w:iCs/>
          <w:sz w:val="24"/>
          <w:szCs w:val="24"/>
          <w:lang w:eastAsia="ru-RU"/>
        </w:rPr>
        <w:t>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Наименование, </w:t>
      </w:r>
      <w:r w:rsidRPr="00AE45FC">
        <w:rPr>
          <w:rFonts w:ascii="Times New Roman" w:eastAsia="Times New Roman" w:hAnsi="Times New Roman" w:cs="Times New Roman"/>
          <w:sz w:val="24"/>
          <w:szCs w:val="24"/>
          <w:lang w:eastAsia="ru-RU"/>
        </w:rPr>
        <w:t xml:space="preserve">а столбец </w:t>
      </w:r>
      <w:r w:rsidRPr="00AE45FC">
        <w:rPr>
          <w:rFonts w:ascii="Times New Roman" w:eastAsia="Times New Roman" w:hAnsi="Times New Roman" w:cs="Times New Roman"/>
          <w:i/>
          <w:iCs/>
          <w:sz w:val="24"/>
          <w:szCs w:val="24"/>
          <w:lang w:eastAsia="ru-RU"/>
        </w:rPr>
        <w:t>На</w:t>
      </w:r>
      <w:r w:rsidRPr="00AE45FC">
        <w:rPr>
          <w:rFonts w:ascii="Times New Roman" w:eastAsia="Times New Roman" w:hAnsi="Times New Roman" w:cs="Times New Roman"/>
          <w:i/>
          <w:iCs/>
          <w:sz w:val="24"/>
          <w:szCs w:val="24"/>
          <w:lang w:eastAsia="ru-RU"/>
        </w:rPr>
        <w:softHyphen/>
        <w:t xml:space="preserve">именование </w:t>
      </w:r>
      <w:r w:rsidRPr="00AE45FC">
        <w:rPr>
          <w:rFonts w:ascii="Times New Roman" w:eastAsia="Times New Roman" w:hAnsi="Times New Roman" w:cs="Times New Roman"/>
          <w:sz w:val="24"/>
          <w:szCs w:val="24"/>
          <w:lang w:eastAsia="ru-RU"/>
        </w:rPr>
        <w:t>в таблице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заменим столбцом </w:t>
      </w:r>
      <w:proofErr w:type="spellStart"/>
      <w:r w:rsidRPr="00AE45FC">
        <w:rPr>
          <w:rFonts w:ascii="Times New Roman" w:eastAsia="Times New Roman" w:hAnsi="Times New Roman" w:cs="Times New Roman"/>
          <w:sz w:val="24"/>
          <w:szCs w:val="24"/>
          <w:lang w:eastAsia="ru-RU"/>
        </w:rPr>
        <w:t>ID_Д</w:t>
      </w:r>
      <w:r w:rsidRPr="00AE45FC">
        <w:rPr>
          <w:rFonts w:ascii="Times New Roman" w:eastAsia="Times New Roman" w:hAnsi="Times New Roman" w:cs="Times New Roman"/>
          <w:i/>
          <w:iCs/>
          <w:sz w:val="24"/>
          <w:szCs w:val="24"/>
          <w:lang w:eastAsia="ru-RU"/>
        </w:rPr>
        <w:t>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сформировав тем самым вторичный ключ, связывающий новую таблицу с таблицей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«Студенты»</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99"/>
        <w:gridCol w:w="3400"/>
        <w:gridCol w:w="3804"/>
      </w:tblGrid>
      <w:tr w:rsidR="00AE45FC" w:rsidRPr="00AE45FC" w:rsidTr="00AE45FC">
        <w:trPr>
          <w:trHeight w:val="510"/>
          <w:tblCellSpacing w:w="15" w:type="dxa"/>
        </w:trPr>
        <w:tc>
          <w:tcPr>
            <w:tcW w:w="226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Наименование столбца</w:t>
            </w:r>
          </w:p>
        </w:tc>
        <w:tc>
          <w:tcPr>
            <w:tcW w:w="340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Тип данных</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Ограничения</w:t>
            </w:r>
          </w:p>
        </w:tc>
      </w:tr>
      <w:tr w:rsidR="00AE45FC" w:rsidRPr="00AE45FC" w:rsidTr="00AE45FC">
        <w:trPr>
          <w:trHeight w:val="27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ID_Студент</w:t>
            </w:r>
            <w:proofErr w:type="spellEnd"/>
            <w:r w:rsidRPr="00AE45FC">
              <w:rPr>
                <w:rFonts w:ascii="Times New Roman" w:eastAsia="Times New Roman" w:hAnsi="Times New Roman" w:cs="Times New Roman"/>
                <w:b/>
                <w:bCs/>
                <w:sz w:val="24"/>
                <w:szCs w:val="24"/>
                <w:lang w:eastAsia="ru-RU"/>
              </w:rPr>
              <w:t xml:space="preserve">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уникально </w:t>
            </w:r>
          </w:p>
        </w:tc>
      </w:tr>
      <w:tr w:rsidR="00AE45FC" w:rsidRPr="00AE45FC" w:rsidTr="00AE45FC">
        <w:trPr>
          <w:trHeight w:val="37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Фамилия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30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34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Имя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15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48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Отчество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20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Значение не должно быть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пустым </w:t>
            </w:r>
          </w:p>
        </w:tc>
      </w:tr>
      <w:tr w:rsidR="00AE45FC" w:rsidRPr="00AE45FC" w:rsidTr="00AE45FC">
        <w:trPr>
          <w:trHeight w:val="48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Номер группы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27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Адрес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30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r w:rsidR="00AE45FC" w:rsidRPr="00AE45FC" w:rsidTr="00AE45FC">
        <w:trPr>
          <w:trHeight w:val="30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Телефон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8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«Дисциплины»</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02"/>
        <w:gridCol w:w="3398"/>
        <w:gridCol w:w="3803"/>
      </w:tblGrid>
      <w:tr w:rsidR="00AE45FC" w:rsidRPr="00AE45FC" w:rsidTr="00AE45FC">
        <w:trPr>
          <w:trHeight w:val="31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Наименование столбца</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Тип данных</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Ограничения</w:t>
            </w:r>
          </w:p>
        </w:tc>
      </w:tr>
      <w:tr w:rsidR="00AE45FC" w:rsidRPr="00AE45FC" w:rsidTr="00AE45FC">
        <w:trPr>
          <w:trHeight w:val="28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ID_Дисциплина</w:t>
            </w:r>
            <w:proofErr w:type="spellEnd"/>
            <w:r w:rsidRPr="00AE45FC">
              <w:rPr>
                <w:rFonts w:ascii="Times New Roman" w:eastAsia="Times New Roman" w:hAnsi="Times New Roman" w:cs="Times New Roman"/>
                <w:b/>
                <w:bCs/>
                <w:sz w:val="24"/>
                <w:szCs w:val="24"/>
                <w:lang w:eastAsia="ru-RU"/>
              </w:rPr>
              <w:t xml:space="preserve">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уникально </w:t>
            </w:r>
          </w:p>
        </w:tc>
      </w:tr>
      <w:tr w:rsidR="00AE45FC" w:rsidRPr="00AE45FC" w:rsidTr="00AE45FC">
        <w:trPr>
          <w:trHeight w:val="33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Наименование </w:t>
            </w:r>
          </w:p>
        </w:tc>
        <w:tc>
          <w:tcPr>
            <w:tcW w:w="340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20 </w:t>
            </w:r>
          </w:p>
        </w:tc>
        <w:tc>
          <w:tcPr>
            <w:tcW w:w="379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уникально </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07"/>
        <w:gridCol w:w="3440"/>
        <w:gridCol w:w="3756"/>
      </w:tblGrid>
      <w:tr w:rsidR="00AE45FC" w:rsidRPr="00AE45FC" w:rsidTr="00AE45FC">
        <w:trPr>
          <w:trHeight w:val="36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Наименование столбца</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Тип данных</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Ограничения</w:t>
            </w:r>
          </w:p>
        </w:tc>
      </w:tr>
      <w:tr w:rsidR="00AE45FC" w:rsidRPr="00AE45FC" w:rsidTr="00AE45FC">
        <w:trPr>
          <w:trHeight w:val="27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ID_Преподаватель</w:t>
            </w:r>
            <w:proofErr w:type="spellEnd"/>
            <w:r w:rsidRPr="00AE45FC">
              <w:rPr>
                <w:rFonts w:ascii="Times New Roman" w:eastAsia="Times New Roman" w:hAnsi="Times New Roman" w:cs="Times New Roman"/>
                <w:b/>
                <w:bCs/>
                <w:sz w:val="24"/>
                <w:szCs w:val="24"/>
                <w:lang w:eastAsia="ru-RU"/>
              </w:rPr>
              <w:t xml:space="preserve">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уникально </w:t>
            </w:r>
          </w:p>
        </w:tc>
      </w:tr>
      <w:tr w:rsidR="00AE45FC" w:rsidRPr="00AE45FC" w:rsidTr="00AE45FC">
        <w:trPr>
          <w:trHeight w:val="48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Фамилия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30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49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Имя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15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46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Отчество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20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48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Должность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20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49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Кафедра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3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27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Адрес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30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r w:rsidR="00AE45FC" w:rsidRPr="00AE45FC" w:rsidTr="00AE45FC">
        <w:trPr>
          <w:trHeight w:val="33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Телефон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Строка символов размером 8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«Учебный план»</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307"/>
        <w:gridCol w:w="3438"/>
        <w:gridCol w:w="3758"/>
      </w:tblGrid>
      <w:tr w:rsidR="00AE45FC" w:rsidRPr="00AE45FC" w:rsidTr="00AE45FC">
        <w:trPr>
          <w:trHeight w:val="39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Наименование столбца</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Тип данных</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Ограничения</w:t>
            </w:r>
          </w:p>
        </w:tc>
      </w:tr>
      <w:tr w:rsidR="00AE45FC" w:rsidRPr="00AE45FC" w:rsidTr="00AE45FC">
        <w:trPr>
          <w:trHeight w:val="27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ID_План</w:t>
            </w:r>
            <w:proofErr w:type="spellEnd"/>
            <w:r w:rsidRPr="00AE45FC">
              <w:rPr>
                <w:rFonts w:ascii="Times New Roman" w:eastAsia="Times New Roman" w:hAnsi="Times New Roman" w:cs="Times New Roman"/>
                <w:b/>
                <w:bCs/>
                <w:sz w:val="24"/>
                <w:szCs w:val="24"/>
                <w:lang w:eastAsia="ru-RU"/>
              </w:rPr>
              <w:t xml:space="preserve">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уникально </w:t>
            </w:r>
          </w:p>
        </w:tc>
      </w:tr>
      <w:tr w:rsidR="00AE45FC" w:rsidRPr="00AE45FC" w:rsidTr="00AE45FC">
        <w:trPr>
          <w:trHeight w:val="28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ID_Дисциплина</w:t>
            </w:r>
            <w:proofErr w:type="spellEnd"/>
            <w:r w:rsidRPr="00AE45FC">
              <w:rPr>
                <w:rFonts w:ascii="Times New Roman" w:eastAsia="Times New Roman" w:hAnsi="Times New Roman" w:cs="Times New Roman"/>
                <w:b/>
                <w:bCs/>
                <w:sz w:val="24"/>
                <w:szCs w:val="24"/>
                <w:lang w:eastAsia="ru-RU"/>
              </w:rPr>
              <w:t xml:space="preserve">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30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Семестр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и должно находиться в интервале от 1 до 10 </w:t>
            </w:r>
          </w:p>
        </w:tc>
      </w:tr>
      <w:tr w:rsidR="00AE45FC" w:rsidRPr="00AE45FC" w:rsidTr="00AE45FC">
        <w:trPr>
          <w:trHeight w:val="28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Количество часов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r w:rsidR="00AE45FC" w:rsidRPr="00AE45FC" w:rsidTr="00AE45FC">
        <w:trPr>
          <w:trHeight w:val="31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ID_Преподаватель</w:t>
            </w:r>
            <w:proofErr w:type="spellEnd"/>
            <w:r w:rsidRPr="00AE45FC">
              <w:rPr>
                <w:rFonts w:ascii="Times New Roman" w:eastAsia="Times New Roman" w:hAnsi="Times New Roman" w:cs="Times New Roman"/>
                <w:b/>
                <w:bCs/>
                <w:sz w:val="24"/>
                <w:szCs w:val="24"/>
                <w:lang w:eastAsia="ru-RU"/>
              </w:rPr>
              <w:t xml:space="preserve">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5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0" w:after="0"/>
              <w:jc w:val="left"/>
              <w:rPr>
                <w:rFonts w:ascii="Times New Roman" w:eastAsia="Times New Roman" w:hAnsi="Times New Roman" w:cs="Times New Roman"/>
                <w:sz w:val="24"/>
                <w:szCs w:val="24"/>
                <w:lang w:eastAsia="ru-RU"/>
              </w:rPr>
            </w:pP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«Сводная ведомость»</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96"/>
        <w:gridCol w:w="3428"/>
        <w:gridCol w:w="3779"/>
      </w:tblGrid>
      <w:tr w:rsidR="00AE45FC" w:rsidRPr="00AE45FC" w:rsidTr="00AE45FC">
        <w:trPr>
          <w:trHeight w:val="465"/>
          <w:tblCellSpacing w:w="15" w:type="dxa"/>
        </w:trPr>
        <w:tc>
          <w:tcPr>
            <w:tcW w:w="226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Наименование столбца</w:t>
            </w:r>
          </w:p>
        </w:tc>
        <w:tc>
          <w:tcPr>
            <w:tcW w:w="3450"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Тип данных</w:t>
            </w:r>
          </w:p>
        </w:tc>
        <w:tc>
          <w:tcPr>
            <w:tcW w:w="3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Ограничения</w:t>
            </w:r>
          </w:p>
        </w:tc>
      </w:tr>
      <w:tr w:rsidR="00AE45FC" w:rsidRPr="00AE45FC" w:rsidTr="00AE45FC">
        <w:trPr>
          <w:trHeight w:val="22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25" w:lineRule="atLeast"/>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ID_Студент</w:t>
            </w:r>
            <w:proofErr w:type="spellEnd"/>
            <w:r w:rsidRPr="00AE45FC">
              <w:rPr>
                <w:rFonts w:ascii="Times New Roman" w:eastAsia="Times New Roman" w:hAnsi="Times New Roman" w:cs="Times New Roman"/>
                <w:b/>
                <w:bCs/>
                <w:sz w:val="24"/>
                <w:szCs w:val="24"/>
                <w:lang w:eastAsia="ru-RU"/>
              </w:rPr>
              <w:t xml:space="preserve">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2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2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240"/>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b/>
                <w:bCs/>
                <w:sz w:val="24"/>
                <w:szCs w:val="24"/>
                <w:lang w:eastAsia="ru-RU"/>
              </w:rPr>
              <w:t>ID_План</w:t>
            </w:r>
            <w:proofErr w:type="spellEnd"/>
            <w:r w:rsidRPr="00AE45FC">
              <w:rPr>
                <w:rFonts w:ascii="Times New Roman" w:eastAsia="Times New Roman" w:hAnsi="Times New Roman" w:cs="Times New Roman"/>
                <w:b/>
                <w:bCs/>
                <w:sz w:val="24"/>
                <w:szCs w:val="24"/>
                <w:lang w:eastAsia="ru-RU"/>
              </w:rPr>
              <w:t xml:space="preserve">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w:t>
            </w:r>
          </w:p>
        </w:tc>
      </w:tr>
      <w:tr w:rsidR="00AE45FC" w:rsidRPr="00AE45FC" w:rsidTr="00AE45FC">
        <w:trPr>
          <w:trHeight w:val="43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Оценка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Целое число </w:t>
            </w:r>
          </w:p>
        </w:tc>
        <w:tc>
          <w:tcPr>
            <w:tcW w:w="3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и должно находиться в интервале от 0 до 5 </w:t>
            </w:r>
          </w:p>
        </w:tc>
      </w:tr>
      <w:tr w:rsidR="00AE45FC" w:rsidRPr="00AE45FC" w:rsidTr="00AE45FC">
        <w:trPr>
          <w:trHeight w:val="345"/>
          <w:tblCellSpacing w:w="15" w:type="dxa"/>
        </w:trPr>
        <w:tc>
          <w:tcPr>
            <w:tcW w:w="2265"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Дата сдачи </w:t>
            </w:r>
          </w:p>
        </w:tc>
        <w:tc>
          <w:tcPr>
            <w:tcW w:w="345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Дата-время </w:t>
            </w:r>
          </w:p>
        </w:tc>
        <w:tc>
          <w:tcPr>
            <w:tcW w:w="378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Значение не должно быть пустым, по умолчанию — текущая дата </w:t>
            </w:r>
          </w:p>
        </w:tc>
      </w:tr>
    </w:tbl>
    <w:p w:rsidR="00AE45FC" w:rsidRPr="00AE45FC" w:rsidRDefault="00AE45FC" w:rsidP="00AE45FC">
      <w:pPr>
        <w:pageBreakBefore/>
        <w:spacing w:before="100" w:beforeAutospacing="1" w:after="100" w:afterAutospacing="1"/>
        <w:jc w:val="center"/>
        <w:outlineLvl w:val="1"/>
        <w:rPr>
          <w:rFonts w:ascii="Times New Roman" w:eastAsia="Times New Roman" w:hAnsi="Times New Roman" w:cs="Times New Roman"/>
          <w:b/>
          <w:bCs/>
          <w:sz w:val="36"/>
          <w:szCs w:val="36"/>
          <w:lang w:eastAsia="ru-RU"/>
        </w:rPr>
      </w:pPr>
      <w:r w:rsidRPr="00AE45FC">
        <w:rPr>
          <w:rFonts w:ascii="Times New Roman" w:eastAsia="Times New Roman" w:hAnsi="Times New Roman" w:cs="Times New Roman"/>
          <w:b/>
          <w:bCs/>
          <w:sz w:val="36"/>
          <w:szCs w:val="36"/>
          <w:lang w:eastAsia="ru-RU"/>
        </w:rPr>
        <w:t>ВВЕДЕНИЕ В SQL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Язык SQL используется для реализации всех функцио</w:t>
      </w:r>
      <w:r w:rsidRPr="00AE45FC">
        <w:rPr>
          <w:rFonts w:ascii="Times New Roman" w:eastAsia="Times New Roman" w:hAnsi="Times New Roman" w:cs="Times New Roman"/>
          <w:sz w:val="24"/>
          <w:szCs w:val="24"/>
          <w:lang w:eastAsia="ru-RU"/>
        </w:rPr>
        <w:softHyphen/>
        <w:t>нальных возможностей, необходимых для управления БД:</w:t>
      </w:r>
    </w:p>
    <w:p w:rsidR="00AE45FC" w:rsidRPr="00AE45FC" w:rsidRDefault="00AE45FC" w:rsidP="00AE45FC">
      <w:pPr>
        <w:numPr>
          <w:ilvl w:val="0"/>
          <w:numId w:val="18"/>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организация данных </w:t>
      </w:r>
      <w:r w:rsidRPr="00AE45FC">
        <w:rPr>
          <w:rFonts w:ascii="Times New Roman" w:eastAsia="Times New Roman" w:hAnsi="Times New Roman" w:cs="Times New Roman"/>
          <w:sz w:val="24"/>
          <w:szCs w:val="24"/>
          <w:lang w:eastAsia="ru-RU"/>
        </w:rPr>
        <w:t>- позволяет определять и изменять структуру представления данных, а также устанавливать отно</w:t>
      </w:r>
      <w:r w:rsidRPr="00AE45FC">
        <w:rPr>
          <w:rFonts w:ascii="Times New Roman" w:eastAsia="Times New Roman" w:hAnsi="Times New Roman" w:cs="Times New Roman"/>
          <w:sz w:val="24"/>
          <w:szCs w:val="24"/>
          <w:lang w:eastAsia="ru-RU"/>
        </w:rPr>
        <w:softHyphen/>
        <w:t>шения;</w:t>
      </w:r>
    </w:p>
    <w:p w:rsidR="00AE45FC" w:rsidRPr="00AE45FC" w:rsidRDefault="00AE45FC" w:rsidP="00AE45FC">
      <w:pPr>
        <w:numPr>
          <w:ilvl w:val="0"/>
          <w:numId w:val="18"/>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обработка данных - </w:t>
      </w:r>
      <w:r w:rsidRPr="00AE45FC">
        <w:rPr>
          <w:rFonts w:ascii="Times New Roman" w:eastAsia="Times New Roman" w:hAnsi="Times New Roman" w:cs="Times New Roman"/>
          <w:sz w:val="24"/>
          <w:szCs w:val="24"/>
          <w:lang w:eastAsia="ru-RU"/>
        </w:rPr>
        <w:t>позволяет изменять содержимое базы данных: добавлять новые данные, удалять или обновлять уже имеющиеся в ней данные;</w:t>
      </w:r>
    </w:p>
    <w:p w:rsidR="00AE45FC" w:rsidRPr="00AE45FC" w:rsidRDefault="00AE45FC" w:rsidP="00AE45FC">
      <w:pPr>
        <w:numPr>
          <w:ilvl w:val="0"/>
          <w:numId w:val="18"/>
        </w:num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управление доступом - </w:t>
      </w:r>
      <w:r w:rsidRPr="00AE45FC">
        <w:rPr>
          <w:rFonts w:ascii="Times New Roman" w:eastAsia="Times New Roman" w:hAnsi="Times New Roman" w:cs="Times New Roman"/>
          <w:sz w:val="24"/>
          <w:szCs w:val="24"/>
          <w:lang w:eastAsia="ru-RU"/>
        </w:rPr>
        <w:t>позволяет ограничивать возмож</w:t>
      </w:r>
      <w:r w:rsidRPr="00AE45FC">
        <w:rPr>
          <w:rFonts w:ascii="Times New Roman" w:eastAsia="Times New Roman" w:hAnsi="Times New Roman" w:cs="Times New Roman"/>
          <w:sz w:val="24"/>
          <w:szCs w:val="24"/>
          <w:lang w:eastAsia="ru-RU"/>
        </w:rPr>
        <w:softHyphen/>
        <w:t>ности пользователя по чтению и изменению данных (защита данных от несанкционированного доступа) и координировать их совместное использование пользователями, работающими параллельно.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Таким образом, хотя SQL и не объявляется полноценным язы</w:t>
      </w:r>
      <w:r w:rsidRPr="00AE45FC">
        <w:rPr>
          <w:rFonts w:ascii="Times New Roman" w:eastAsia="Times New Roman" w:hAnsi="Times New Roman" w:cs="Times New Roman"/>
          <w:sz w:val="24"/>
          <w:szCs w:val="24"/>
          <w:lang w:eastAsia="ru-RU"/>
        </w:rPr>
        <w:softHyphen/>
        <w:t>ком программирования, он является достаточно полным и мощ</w:t>
      </w:r>
      <w:r w:rsidRPr="00AE45FC">
        <w:rPr>
          <w:rFonts w:ascii="Times New Roman" w:eastAsia="Times New Roman" w:hAnsi="Times New Roman" w:cs="Times New Roman"/>
          <w:sz w:val="24"/>
          <w:szCs w:val="24"/>
          <w:lang w:eastAsia="ru-RU"/>
        </w:rPr>
        <w:softHyphen/>
        <w:t>ным языком для управления взаимодействием с СУБД. SQL являет</w:t>
      </w:r>
      <w:r w:rsidRPr="00AE45FC">
        <w:rPr>
          <w:rFonts w:ascii="Times New Roman" w:eastAsia="Times New Roman" w:hAnsi="Times New Roman" w:cs="Times New Roman"/>
          <w:sz w:val="24"/>
          <w:szCs w:val="24"/>
          <w:lang w:eastAsia="ru-RU"/>
        </w:rPr>
        <w:softHyphen/>
        <w:t xml:space="preserve">ся </w:t>
      </w:r>
      <w:r w:rsidRPr="00AE45FC">
        <w:rPr>
          <w:rFonts w:ascii="Times New Roman" w:eastAsia="Times New Roman" w:hAnsi="Times New Roman" w:cs="Times New Roman"/>
          <w:i/>
          <w:iCs/>
          <w:sz w:val="24"/>
          <w:szCs w:val="24"/>
          <w:lang w:eastAsia="ru-RU"/>
        </w:rPr>
        <w:t xml:space="preserve">подъязыком </w:t>
      </w:r>
      <w:r w:rsidRPr="00AE45FC">
        <w:rPr>
          <w:rFonts w:ascii="Times New Roman" w:eastAsia="Times New Roman" w:hAnsi="Times New Roman" w:cs="Times New Roman"/>
          <w:sz w:val="24"/>
          <w:szCs w:val="24"/>
          <w:lang w:eastAsia="ru-RU"/>
        </w:rPr>
        <w:t>баз данных, предназначенным для управления базами данных. SQL на сегодняш</w:t>
      </w:r>
      <w:r w:rsidRPr="00AE45FC">
        <w:rPr>
          <w:rFonts w:ascii="Times New Roman" w:eastAsia="Times New Roman" w:hAnsi="Times New Roman" w:cs="Times New Roman"/>
          <w:sz w:val="24"/>
          <w:szCs w:val="24"/>
          <w:lang w:eastAsia="ru-RU"/>
        </w:rPr>
        <w:softHyphen/>
        <w:t xml:space="preserve">ний день является </w:t>
      </w:r>
      <w:r w:rsidRPr="00AE45FC">
        <w:rPr>
          <w:rFonts w:ascii="Times New Roman" w:eastAsia="Times New Roman" w:hAnsi="Times New Roman" w:cs="Times New Roman"/>
          <w:i/>
          <w:iCs/>
          <w:sz w:val="24"/>
          <w:szCs w:val="24"/>
          <w:lang w:eastAsia="ru-RU"/>
        </w:rPr>
        <w:t xml:space="preserve">единственным </w:t>
      </w:r>
      <w:r w:rsidRPr="00AE45FC">
        <w:rPr>
          <w:rFonts w:ascii="Times New Roman" w:eastAsia="Times New Roman" w:hAnsi="Times New Roman" w:cs="Times New Roman"/>
          <w:sz w:val="24"/>
          <w:szCs w:val="24"/>
          <w:lang w:eastAsia="ru-RU"/>
        </w:rPr>
        <w:t>стандартным языком для работы с реляционными базами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Операторы SQL </w:t>
      </w:r>
      <w:r w:rsidRPr="00AE45FC">
        <w:rPr>
          <w:rFonts w:ascii="Times New Roman" w:eastAsia="Times New Roman" w:hAnsi="Times New Roman" w:cs="Times New Roman"/>
          <w:i/>
          <w:iCs/>
          <w:sz w:val="24"/>
          <w:szCs w:val="24"/>
          <w:lang w:eastAsia="ru-RU"/>
        </w:rPr>
        <w:t xml:space="preserve">встраиваются </w:t>
      </w:r>
      <w:r w:rsidRPr="00AE45FC">
        <w:rPr>
          <w:rFonts w:ascii="Times New Roman" w:eastAsia="Times New Roman" w:hAnsi="Times New Roman" w:cs="Times New Roman"/>
          <w:sz w:val="24"/>
          <w:szCs w:val="24"/>
          <w:lang w:eastAsia="ru-RU"/>
        </w:rPr>
        <w:t>в базовый язык, например</w:t>
      </w:r>
      <w:r w:rsidR="005E26A3">
        <w:rPr>
          <w:rFonts w:ascii="Times New Roman" w:eastAsia="Times New Roman" w:hAnsi="Times New Roman" w:cs="Times New Roman"/>
          <w:sz w:val="24"/>
          <w:szCs w:val="24"/>
          <w:lang w:eastAsia="ru-RU"/>
        </w:rPr>
        <w:t>,</w:t>
      </w:r>
      <w:r w:rsidRPr="00AE45FC">
        <w:rPr>
          <w:rFonts w:ascii="Times New Roman" w:eastAsia="Times New Roman" w:hAnsi="Times New Roman" w:cs="Times New Roman"/>
          <w:sz w:val="24"/>
          <w:szCs w:val="24"/>
          <w:lang w:eastAsia="ru-RU"/>
        </w:rPr>
        <w:t xml:space="preserve"> PASCAL, FORTRAN или С, и дают возможность получать доступ к базам данных из прикладных программ. </w:t>
      </w:r>
    </w:p>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Основные понятия и компоненты.</w:t>
      </w:r>
    </w:p>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Инструкции и имена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SQL представлен множеством инструкций, каждая из которых пред</w:t>
      </w:r>
      <w:r w:rsidRPr="00AE45FC">
        <w:rPr>
          <w:rFonts w:ascii="Times New Roman" w:eastAsia="Times New Roman" w:hAnsi="Times New Roman" w:cs="Times New Roman"/>
          <w:sz w:val="24"/>
          <w:szCs w:val="24"/>
          <w:lang w:eastAsia="ru-RU"/>
        </w:rPr>
        <w:softHyphen/>
        <w:t>писывает СУБД выполнить определенное действие. Инструк</w:t>
      </w:r>
      <w:r w:rsidRPr="00AE45FC">
        <w:rPr>
          <w:rFonts w:ascii="Times New Roman" w:eastAsia="Times New Roman" w:hAnsi="Times New Roman" w:cs="Times New Roman"/>
          <w:sz w:val="24"/>
          <w:szCs w:val="24"/>
          <w:lang w:eastAsia="ru-RU"/>
        </w:rPr>
        <w:softHyphen/>
        <w:t xml:space="preserve">ция SQL начинается с </w:t>
      </w:r>
      <w:r w:rsidRPr="00AE45FC">
        <w:rPr>
          <w:rFonts w:ascii="Times New Roman" w:eastAsia="Times New Roman" w:hAnsi="Times New Roman" w:cs="Times New Roman"/>
          <w:i/>
          <w:iCs/>
          <w:sz w:val="24"/>
          <w:szCs w:val="24"/>
          <w:lang w:eastAsia="ru-RU"/>
        </w:rPr>
        <w:t xml:space="preserve">команды — </w:t>
      </w:r>
      <w:r w:rsidRPr="00AE45FC">
        <w:rPr>
          <w:rFonts w:ascii="Times New Roman" w:eastAsia="Times New Roman" w:hAnsi="Times New Roman" w:cs="Times New Roman"/>
          <w:sz w:val="24"/>
          <w:szCs w:val="24"/>
          <w:lang w:eastAsia="ru-RU"/>
        </w:rPr>
        <w:t>ключевого слова, описывающего действие, выполняемое инструкцией. Следом за командой указывается одно или не</w:t>
      </w:r>
      <w:r w:rsidRPr="00AE45FC">
        <w:rPr>
          <w:rFonts w:ascii="Times New Roman" w:eastAsia="Times New Roman" w:hAnsi="Times New Roman" w:cs="Times New Roman"/>
          <w:sz w:val="24"/>
          <w:szCs w:val="24"/>
          <w:lang w:eastAsia="ru-RU"/>
        </w:rPr>
        <w:softHyphen/>
        <w:t xml:space="preserve">сколько </w:t>
      </w:r>
      <w:r w:rsidRPr="00AE45FC">
        <w:rPr>
          <w:rFonts w:ascii="Times New Roman" w:eastAsia="Times New Roman" w:hAnsi="Times New Roman" w:cs="Times New Roman"/>
          <w:i/>
          <w:iCs/>
          <w:sz w:val="24"/>
          <w:szCs w:val="24"/>
          <w:lang w:eastAsia="ru-RU"/>
        </w:rPr>
        <w:t xml:space="preserve">предложений. </w:t>
      </w:r>
      <w:r w:rsidRPr="00AE45FC">
        <w:rPr>
          <w:rFonts w:ascii="Times New Roman" w:eastAsia="Times New Roman" w:hAnsi="Times New Roman" w:cs="Times New Roman"/>
          <w:sz w:val="24"/>
          <w:szCs w:val="24"/>
          <w:lang w:eastAsia="ru-RU"/>
        </w:rPr>
        <w:t>Предложение описывает данные, с которыми должна работать инструкция, или уточняет действие, выполняемое инструкцией. Предложения в инструкции делятся на обязательные и необязательные. Каждое предложение начинается с ключевого слова. Многие предложения в качестве параметров содержат имена таблиц или столбцов; некоторые из них могут содержать дополнительные ключевые слова, константы и выражения.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У каждого объекта в базе данных есть уникальное </w:t>
      </w:r>
      <w:r w:rsidRPr="00AE45FC">
        <w:rPr>
          <w:rFonts w:ascii="Times New Roman" w:eastAsia="Times New Roman" w:hAnsi="Times New Roman" w:cs="Times New Roman"/>
          <w:i/>
          <w:iCs/>
          <w:sz w:val="24"/>
          <w:szCs w:val="24"/>
          <w:lang w:eastAsia="ru-RU"/>
        </w:rPr>
        <w:t xml:space="preserve">имя. </w:t>
      </w:r>
      <w:r w:rsidRPr="00AE45FC">
        <w:rPr>
          <w:rFonts w:ascii="Times New Roman" w:eastAsia="Times New Roman" w:hAnsi="Times New Roman" w:cs="Times New Roman"/>
          <w:sz w:val="24"/>
          <w:szCs w:val="24"/>
          <w:lang w:eastAsia="ru-RU"/>
        </w:rPr>
        <w:t>Имена используются в инструкциях SQL и указывают, над каким объектом базы данных инструкция должна выполнить действие. В соответст</w:t>
      </w:r>
      <w:r w:rsidRPr="00AE45FC">
        <w:rPr>
          <w:rFonts w:ascii="Times New Roman" w:eastAsia="Times New Roman" w:hAnsi="Times New Roman" w:cs="Times New Roman"/>
          <w:sz w:val="24"/>
          <w:szCs w:val="24"/>
          <w:lang w:eastAsia="ru-RU"/>
        </w:rPr>
        <w:softHyphen/>
        <w:t xml:space="preserve">вии со стандартом ANSI/ISO имена в SQL могут содержать от 1 до 128 символов, начинаться с буквы и не должны включать пробелов или специальных символов пунктуации.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инструкциях SQL могут использоваться как полные имена объектов, так и короткие. Полное имя таблицы (в отличие от корот</w:t>
      </w:r>
      <w:r w:rsidRPr="00AE45FC">
        <w:rPr>
          <w:rFonts w:ascii="Times New Roman" w:eastAsia="Times New Roman" w:hAnsi="Times New Roman" w:cs="Times New Roman"/>
          <w:sz w:val="24"/>
          <w:szCs w:val="24"/>
          <w:lang w:eastAsia="ru-RU"/>
        </w:rPr>
        <w:softHyphen/>
        <w:t>кого) содержит имя пользователя и короткое имя таблицы, разде</w:t>
      </w:r>
      <w:r w:rsidRPr="00AE45FC">
        <w:rPr>
          <w:rFonts w:ascii="Times New Roman" w:eastAsia="Times New Roman" w:hAnsi="Times New Roman" w:cs="Times New Roman"/>
          <w:sz w:val="24"/>
          <w:szCs w:val="24"/>
          <w:lang w:eastAsia="ru-RU"/>
        </w:rPr>
        <w:softHyphen/>
        <w:t>ленные точкой: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Имя_пользователя</w:t>
      </w:r>
      <w:proofErr w:type="spellEnd"/>
      <w:r w:rsidRPr="00AE45FC">
        <w:rPr>
          <w:rFonts w:ascii="Times New Roman" w:eastAsia="Times New Roman" w:hAnsi="Times New Roman" w:cs="Times New Roman"/>
          <w:sz w:val="24"/>
          <w:szCs w:val="24"/>
          <w:lang w:eastAsia="ru-RU"/>
        </w:rPr>
        <w:t>&gt;.&lt;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этом уникальность именования таблицы сохраняется в слу</w:t>
      </w:r>
      <w:r w:rsidRPr="00AE45FC">
        <w:rPr>
          <w:rFonts w:ascii="Times New Roman" w:eastAsia="Times New Roman" w:hAnsi="Times New Roman" w:cs="Times New Roman"/>
          <w:sz w:val="24"/>
          <w:szCs w:val="24"/>
          <w:lang w:eastAsia="ru-RU"/>
        </w:rPr>
        <w:softHyphen/>
        <w:t>чае, если в рамках одной базы данных разные пользователи создают таблицы с одинаковыми именами.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Полное имя столбца в свою очередь состоит из полного (или короткого) имени таблицы, которой принадлежит столбец, и корот</w:t>
      </w:r>
      <w:r w:rsidRPr="00AE45FC">
        <w:rPr>
          <w:rFonts w:ascii="Times New Roman" w:eastAsia="Times New Roman" w:hAnsi="Times New Roman" w:cs="Times New Roman"/>
          <w:sz w:val="24"/>
          <w:szCs w:val="24"/>
          <w:lang w:eastAsia="ru-RU"/>
        </w:rPr>
        <w:softHyphen/>
        <w:t>кого имени столбца, разделенных точкой: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Имя_пользователя</w:t>
      </w:r>
      <w:proofErr w:type="spellEnd"/>
      <w:r w:rsidRPr="00AE45FC">
        <w:rPr>
          <w:rFonts w:ascii="Times New Roman" w:eastAsia="Times New Roman" w:hAnsi="Times New Roman" w:cs="Times New Roman"/>
          <w:sz w:val="24"/>
          <w:szCs w:val="24"/>
          <w:lang w:eastAsia="ru-RU"/>
        </w:rPr>
        <w:t>&gt;.&lt;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или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&gt;.&lt;Имя столбца&gt;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рамках одной таблицы не может быть определено двух столб</w:t>
      </w:r>
      <w:r w:rsidRPr="00AE45FC">
        <w:rPr>
          <w:rFonts w:ascii="Times New Roman" w:eastAsia="Times New Roman" w:hAnsi="Times New Roman" w:cs="Times New Roman"/>
          <w:sz w:val="24"/>
          <w:szCs w:val="24"/>
          <w:lang w:eastAsia="ru-RU"/>
        </w:rPr>
        <w:softHyphen/>
        <w:t>цов с одинаковыми именами, но в разных таблицах это возможно. При этом в инструкциях SQL необходимо использовать полное именование столбцов.</w:t>
      </w:r>
    </w:p>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Типы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Современные СУБД позволяют обрабатывать данные разнообразных типов, среди которых наиболее распространенными можно назвать следующие.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Целые числа (INT, SMALLINT). В столбцах, имеющих такой тип данных, обычно хранятся данные о количестве и возрасте со</w:t>
      </w:r>
      <w:r w:rsidRPr="00AE45FC">
        <w:rPr>
          <w:rFonts w:ascii="Times New Roman" w:eastAsia="Times New Roman" w:hAnsi="Times New Roman" w:cs="Times New Roman"/>
          <w:sz w:val="24"/>
          <w:szCs w:val="24"/>
          <w:lang w:eastAsia="ru-RU"/>
        </w:rPr>
        <w:softHyphen/>
        <w:t>трудников, идентификаторы.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Десятичные числа (NUMERIC, DECIMAL). В столбцах данного типа хранятся числа, имеющие дробную часть с фиксированным количеством знаков после запятой, например курсы валют и про</w:t>
      </w:r>
      <w:r w:rsidRPr="00AE45FC">
        <w:rPr>
          <w:rFonts w:ascii="Times New Roman" w:eastAsia="Times New Roman" w:hAnsi="Times New Roman" w:cs="Times New Roman"/>
          <w:sz w:val="24"/>
          <w:szCs w:val="24"/>
          <w:lang w:eastAsia="ru-RU"/>
        </w:rPr>
        <w:softHyphen/>
        <w:t>центы.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Числа с плавающей запятой (REAL, FLOAT). Числа с плаваю</w:t>
      </w:r>
      <w:r w:rsidRPr="00AE45FC">
        <w:rPr>
          <w:rFonts w:ascii="Times New Roman" w:eastAsia="Times New Roman" w:hAnsi="Times New Roman" w:cs="Times New Roman"/>
          <w:sz w:val="24"/>
          <w:szCs w:val="24"/>
          <w:lang w:eastAsia="ru-RU"/>
        </w:rPr>
        <w:softHyphen/>
        <w:t>щей запятой представляют больший диапазон действительных зна</w:t>
      </w:r>
      <w:r w:rsidRPr="00AE45FC">
        <w:rPr>
          <w:rFonts w:ascii="Times New Roman" w:eastAsia="Times New Roman" w:hAnsi="Times New Roman" w:cs="Times New Roman"/>
          <w:sz w:val="24"/>
          <w:szCs w:val="24"/>
          <w:lang w:eastAsia="ru-RU"/>
        </w:rPr>
        <w:softHyphen/>
        <w:t>чений, чем десятичные числа.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Строки символов постоянной длины (CHAR). В столбцах, имеющих этот тип данных, хранятся имена и фамилии, географиче</w:t>
      </w:r>
      <w:r w:rsidRPr="00AE45FC">
        <w:rPr>
          <w:rFonts w:ascii="Times New Roman" w:eastAsia="Times New Roman" w:hAnsi="Times New Roman" w:cs="Times New Roman"/>
          <w:sz w:val="24"/>
          <w:szCs w:val="24"/>
          <w:lang w:eastAsia="ru-RU"/>
        </w:rPr>
        <w:softHyphen/>
        <w:t>ские названия, адреса и т. п.</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Строки символов переменной длины (VARCHAR). Столбцы этого типа позволяют хранить символьные строки, длина которых изменяется в заданном диапазоне.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Денежные величины (MONEY, SMALLMONEY). Наличие от</w:t>
      </w:r>
      <w:r w:rsidRPr="00AE45FC">
        <w:rPr>
          <w:rFonts w:ascii="Times New Roman" w:eastAsia="Times New Roman" w:hAnsi="Times New Roman" w:cs="Times New Roman"/>
          <w:sz w:val="24"/>
          <w:szCs w:val="24"/>
          <w:lang w:eastAsia="ru-RU"/>
        </w:rPr>
        <w:softHyphen/>
        <w:t>дельного типа данных для хранения денежных величин позволяет правильно форматировать их и снабжать признаком валюты перед выводом на экран.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Дата</w:t>
      </w:r>
      <w:r w:rsidRPr="00AE45FC">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eastAsia="ru-RU"/>
        </w:rPr>
        <w:t>и</w:t>
      </w:r>
      <w:r w:rsidRPr="00AE45FC">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eastAsia="ru-RU"/>
        </w:rPr>
        <w:t>время</w:t>
      </w:r>
      <w:r w:rsidRPr="00AE45FC">
        <w:rPr>
          <w:rFonts w:ascii="Times New Roman" w:eastAsia="Times New Roman" w:hAnsi="Times New Roman" w:cs="Times New Roman"/>
          <w:sz w:val="24"/>
          <w:szCs w:val="24"/>
          <w:lang w:val="en-US" w:eastAsia="ru-RU"/>
        </w:rPr>
        <w:t xml:space="preserve"> (DATETIME, SMALLDATETIME). </w:t>
      </w:r>
      <w:r w:rsidRPr="00AE45FC">
        <w:rPr>
          <w:rFonts w:ascii="Times New Roman" w:eastAsia="Times New Roman" w:hAnsi="Times New Roman" w:cs="Times New Roman"/>
          <w:sz w:val="24"/>
          <w:szCs w:val="24"/>
          <w:lang w:eastAsia="ru-RU"/>
        </w:rPr>
        <w:t>Поддержка особого типа данных для значений дата/время. Как правило, с этим типом данных связа</w:t>
      </w:r>
      <w:r w:rsidRPr="00AE45FC">
        <w:rPr>
          <w:rFonts w:ascii="Times New Roman" w:eastAsia="Times New Roman" w:hAnsi="Times New Roman" w:cs="Times New Roman"/>
          <w:sz w:val="24"/>
          <w:szCs w:val="24"/>
          <w:lang w:eastAsia="ru-RU"/>
        </w:rPr>
        <w:softHyphen/>
        <w:t>ны особые операции и процедуры обработки.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Булевы величины (BIT). Столбцы такого типа данных позволя</w:t>
      </w:r>
      <w:r w:rsidRPr="00AE45FC">
        <w:rPr>
          <w:rFonts w:ascii="Times New Roman" w:eastAsia="Times New Roman" w:hAnsi="Times New Roman" w:cs="Times New Roman"/>
          <w:sz w:val="24"/>
          <w:szCs w:val="24"/>
          <w:lang w:eastAsia="ru-RU"/>
        </w:rPr>
        <w:softHyphen/>
        <w:t xml:space="preserve">ют хранить логические значения </w:t>
      </w:r>
      <w:proofErr w:type="spellStart"/>
      <w:r w:rsidRPr="00AE45FC">
        <w:rPr>
          <w:rFonts w:ascii="Times New Roman" w:eastAsia="Times New Roman" w:hAnsi="Times New Roman" w:cs="Times New Roman"/>
          <w:sz w:val="24"/>
          <w:szCs w:val="24"/>
          <w:lang w:eastAsia="ru-RU"/>
        </w:rPr>
        <w:t>True</w:t>
      </w:r>
      <w:proofErr w:type="spellEnd"/>
      <w:r w:rsidRPr="00AE45FC">
        <w:rPr>
          <w:rFonts w:ascii="Times New Roman" w:eastAsia="Times New Roman" w:hAnsi="Times New Roman" w:cs="Times New Roman"/>
          <w:sz w:val="24"/>
          <w:szCs w:val="24"/>
          <w:lang w:eastAsia="ru-RU"/>
        </w:rPr>
        <w:t xml:space="preserve"> (1) и </w:t>
      </w:r>
      <w:proofErr w:type="spellStart"/>
      <w:r w:rsidRPr="00AE45FC">
        <w:rPr>
          <w:rFonts w:ascii="Times New Roman" w:eastAsia="Times New Roman" w:hAnsi="Times New Roman" w:cs="Times New Roman"/>
          <w:sz w:val="24"/>
          <w:szCs w:val="24"/>
          <w:lang w:eastAsia="ru-RU"/>
        </w:rPr>
        <w:t>False</w:t>
      </w:r>
      <w:proofErr w:type="spellEnd"/>
      <w:r w:rsidRPr="00AE45FC">
        <w:rPr>
          <w:rFonts w:ascii="Times New Roman" w:eastAsia="Times New Roman" w:hAnsi="Times New Roman" w:cs="Times New Roman"/>
          <w:sz w:val="24"/>
          <w:szCs w:val="24"/>
          <w:lang w:eastAsia="ru-RU"/>
        </w:rPr>
        <w:t xml:space="preserve"> (0).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Длинный текст (TEXT). Многие СУБД поддерживают хранение в столбцах текстовых строк длиной до 32КБ или 64КБ символов, а в некоторых случаях и больше. Это позволяет хранить в базе данных целые документы.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Неструктурированные потоки байтов (BINARY, VARBINARY, IMAGE). Современные СУБД позволяют хранить и извлекать не</w:t>
      </w:r>
      <w:r w:rsidRPr="00AE45FC">
        <w:rPr>
          <w:rFonts w:ascii="Times New Roman" w:eastAsia="Times New Roman" w:hAnsi="Times New Roman" w:cs="Times New Roman"/>
          <w:sz w:val="24"/>
          <w:szCs w:val="24"/>
          <w:lang w:eastAsia="ru-RU"/>
        </w:rPr>
        <w:softHyphen/>
        <w:t>структурированные потоки байтов переменной длины. Такой тип данных обычно используется для хранения графических и видео</w:t>
      </w:r>
      <w:r w:rsidRPr="00AE45FC">
        <w:rPr>
          <w:rFonts w:ascii="Times New Roman" w:eastAsia="Times New Roman" w:hAnsi="Times New Roman" w:cs="Times New Roman"/>
          <w:sz w:val="24"/>
          <w:szCs w:val="24"/>
          <w:lang w:eastAsia="ru-RU"/>
        </w:rPr>
        <w:softHyphen/>
        <w:t>изображений, исполняемых файлов и других неструктурированных данных.</w:t>
      </w:r>
    </w:p>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Встроенные функции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Язык SQL содержит так называемые встроенные функции, которые реализуют некоторые наиболее распространенные алгоритмы. Ос</w:t>
      </w:r>
      <w:r w:rsidRPr="00AE45FC">
        <w:rPr>
          <w:rFonts w:ascii="Times New Roman" w:eastAsia="Times New Roman" w:hAnsi="Times New Roman" w:cs="Times New Roman"/>
          <w:sz w:val="24"/>
          <w:szCs w:val="24"/>
          <w:lang w:eastAsia="ru-RU"/>
        </w:rPr>
        <w:softHyphen/>
        <w:t>новной особенностью этих функций является возможность их ис</w:t>
      </w:r>
      <w:r w:rsidRPr="00AE45FC">
        <w:rPr>
          <w:rFonts w:ascii="Times New Roman" w:eastAsia="Times New Roman" w:hAnsi="Times New Roman" w:cs="Times New Roman"/>
          <w:sz w:val="24"/>
          <w:szCs w:val="24"/>
          <w:lang w:eastAsia="ru-RU"/>
        </w:rPr>
        <w:softHyphen/>
        <w:t>пользования при построении выражений.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Встроенные функции, доступные при работе с SQL, можно ус</w:t>
      </w:r>
      <w:r w:rsidRPr="00AE45FC">
        <w:rPr>
          <w:rFonts w:ascii="Times New Roman" w:eastAsia="Times New Roman" w:hAnsi="Times New Roman" w:cs="Times New Roman"/>
          <w:sz w:val="24"/>
          <w:szCs w:val="24"/>
          <w:lang w:eastAsia="ru-RU"/>
        </w:rPr>
        <w:softHyphen/>
        <w:t>ловно разделить на следующие группы: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математические функции;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строковые функции;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функции для работы с величинами типа дата-время;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функции конфигурирования;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системные функции;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функции системы безопасности;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функции управления метаданными;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статистические функции.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таблице приведены наиболее часто используемые функции первых трех групп.</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315"/>
        <w:gridCol w:w="5205"/>
      </w:tblGrid>
      <w:tr w:rsidR="00AE45FC" w:rsidRPr="00AE45FC" w:rsidTr="00AE45FC">
        <w:trPr>
          <w:trHeight w:val="22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2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Функция</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2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Назначение</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АВS(число)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Вычисляет абсолютную величину числа</w:t>
            </w:r>
          </w:p>
        </w:tc>
      </w:tr>
      <w:tr w:rsidR="00AE45FC" w:rsidRPr="00AE45FC" w:rsidTr="00AE45FC">
        <w:trPr>
          <w:trHeight w:val="40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ISNUMERIC(выражение)</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Определяет, имеет ли выражение числовой тип данных</w:t>
            </w:r>
          </w:p>
        </w:tc>
      </w:tr>
      <w:tr w:rsidR="00AE45FC" w:rsidRPr="00AE45FC" w:rsidTr="00AE45FC">
        <w:trPr>
          <w:trHeight w:val="210"/>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SIGN(число)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Определяет знак числа</w:t>
            </w:r>
          </w:p>
        </w:tc>
      </w:tr>
      <w:tr w:rsidR="00AE45FC" w:rsidRPr="00AE45FC" w:rsidTr="00AE45FC">
        <w:trPr>
          <w:trHeight w:val="40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RAND(целое число)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Вычисляет случайное число </w:t>
            </w:r>
          </w:p>
        </w:tc>
      </w:tr>
      <w:tr w:rsidR="00AE45FC" w:rsidRPr="00AE45FC" w:rsidTr="00AE45FC">
        <w:trPr>
          <w:trHeight w:val="43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ROUND(число, точность)</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Выполняет округление числа с указанной точ</w:t>
            </w:r>
            <w:r w:rsidRPr="00AE45FC">
              <w:rPr>
                <w:rFonts w:ascii="Times New Roman" w:eastAsia="Times New Roman" w:hAnsi="Times New Roman" w:cs="Times New Roman"/>
                <w:sz w:val="24"/>
                <w:szCs w:val="24"/>
                <w:lang w:eastAsia="ru-RU"/>
              </w:rPr>
              <w:softHyphen/>
              <w:t>ностью</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POWER (число, степень)</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Возводит число в степень</w:t>
            </w:r>
          </w:p>
        </w:tc>
      </w:tr>
      <w:tr w:rsidR="00AE45FC" w:rsidRPr="00AE45FC" w:rsidTr="00AE45FC">
        <w:trPr>
          <w:trHeight w:val="210"/>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SQRT(число)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Извлекает квадратный корень из числа</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SIN (угол) </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Вычисляет синус угла, указанного в радианах</w:t>
            </w:r>
          </w:p>
        </w:tc>
      </w:tr>
      <w:tr w:rsidR="00AE45FC" w:rsidRPr="00AE45FC" w:rsidTr="00AE45FC">
        <w:trPr>
          <w:trHeight w:val="210"/>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COS(угол)</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Вычисляет косинус угла, указанного в радианах</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ЕХР(число)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Вычисляет экспоненту числа</w:t>
            </w:r>
          </w:p>
        </w:tc>
      </w:tr>
      <w:tr w:rsidR="00AE45FC" w:rsidRPr="00AE45FC" w:rsidTr="00AE45FC">
        <w:trPr>
          <w:trHeight w:val="210"/>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LOG(число)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Вычисляет натуральный логарифм числа </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LEN (строка)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Вычисляет длину строки в символах</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LTRIM(строка)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Удаляет пробелы в начале строки</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RTRIM(</w:t>
            </w:r>
            <w:proofErr w:type="spellStart"/>
            <w:r w:rsidRPr="00AE45FC">
              <w:rPr>
                <w:rFonts w:ascii="Times New Roman" w:eastAsia="Times New Roman" w:hAnsi="Times New Roman" w:cs="Times New Roman"/>
                <w:sz w:val="24"/>
                <w:szCs w:val="24"/>
                <w:lang w:eastAsia="ru-RU"/>
              </w:rPr>
              <w:t>cтрокa</w:t>
            </w:r>
            <w:proofErr w:type="spellEnd"/>
            <w:r w:rsidRPr="00AE45FC">
              <w:rPr>
                <w:rFonts w:ascii="Times New Roman" w:eastAsia="Times New Roman" w:hAnsi="Times New Roman" w:cs="Times New Roman"/>
                <w:sz w:val="24"/>
                <w:szCs w:val="24"/>
                <w:lang w:eastAsia="ru-RU"/>
              </w:rPr>
              <w:t>)</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Удаляет пробелы в конце строки</w:t>
            </w:r>
          </w:p>
        </w:tc>
      </w:tr>
      <w:tr w:rsidR="00AE45FC" w:rsidRPr="00AE45FC" w:rsidTr="00AE45FC">
        <w:trPr>
          <w:trHeight w:val="40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LEFT(строка, количество)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Возвращает указанное количество символов строки, начиная с самого левого символа</w:t>
            </w:r>
          </w:p>
        </w:tc>
      </w:tr>
      <w:tr w:rsidR="00AE45FC" w:rsidRPr="00AE45FC" w:rsidTr="00AE45FC">
        <w:trPr>
          <w:trHeight w:val="40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RIGHT(строка, количество)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Возвращает указанное количество символов строки, начиная с самого правого символа</w:t>
            </w:r>
          </w:p>
        </w:tc>
      </w:tr>
      <w:tr w:rsidR="00AE45FC" w:rsidRPr="00AE45FC" w:rsidTr="00AE45FC">
        <w:trPr>
          <w:trHeight w:val="210"/>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LOWER (строка)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Приводит символы строки к нижнему регистру</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UPPER (строка)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Приводит символы строки к верхнему регистру</w:t>
            </w:r>
          </w:p>
        </w:tc>
      </w:tr>
      <w:tr w:rsidR="00AE45FC" w:rsidRPr="00AE45FC" w:rsidTr="00AE45FC">
        <w:trPr>
          <w:trHeight w:val="40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STR (число)</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Выполняет конвертирование числового значе</w:t>
            </w:r>
            <w:r w:rsidRPr="00AE45FC">
              <w:rPr>
                <w:rFonts w:ascii="Times New Roman" w:eastAsia="Times New Roman" w:hAnsi="Times New Roman" w:cs="Times New Roman"/>
                <w:sz w:val="24"/>
                <w:szCs w:val="24"/>
                <w:lang w:eastAsia="ru-RU"/>
              </w:rPr>
              <w:softHyphen/>
              <w:t>ния в символьный формат</w:t>
            </w:r>
          </w:p>
        </w:tc>
      </w:tr>
      <w:tr w:rsidR="00AE45FC" w:rsidRPr="00AE45FC" w:rsidTr="00AE45FC">
        <w:trPr>
          <w:trHeight w:val="40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SUBSTRING (строка, индекс, длина)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Возвращает для строки подстроку заданной длины, начиная с символа заданного индекса</w:t>
            </w:r>
          </w:p>
        </w:tc>
      </w:tr>
      <w:tr w:rsidR="00AE45FC" w:rsidRPr="00AE45FC" w:rsidTr="00AE45FC">
        <w:trPr>
          <w:trHeight w:val="210"/>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GETDATE()</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Возвращает текущую системную дату</w:t>
            </w:r>
          </w:p>
        </w:tc>
      </w:tr>
      <w:tr w:rsidR="00AE45FC" w:rsidRPr="00AE45FC" w:rsidTr="00AE45FC">
        <w:trPr>
          <w:trHeight w:val="40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ISDATE(строка)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Проверяет строку на соответствие одному из форматов даты и времени</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DAY(дата)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Возвращает число указанной даты</w:t>
            </w:r>
          </w:p>
        </w:tc>
      </w:tr>
      <w:tr w:rsidR="00AE45FC" w:rsidRPr="00AE45FC" w:rsidTr="00AE45FC">
        <w:trPr>
          <w:trHeight w:val="210"/>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MONTH (дата)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210"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Возвращает месяц указанной даты</w:t>
            </w:r>
          </w:p>
        </w:tc>
      </w:tr>
      <w:tr w:rsidR="00AE45FC" w:rsidRPr="00AE45FC" w:rsidTr="00AE45FC">
        <w:trPr>
          <w:trHeight w:val="195"/>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YEAR(дата)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line="195" w:lineRule="atLeast"/>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Возвращает год указанной даты</w:t>
            </w:r>
          </w:p>
        </w:tc>
      </w:tr>
      <w:tr w:rsidR="00AE45FC" w:rsidRPr="00AE45FC" w:rsidTr="00AE45FC">
        <w:trPr>
          <w:trHeight w:val="420"/>
          <w:tblCellSpacing w:w="15" w:type="dxa"/>
        </w:trPr>
        <w:tc>
          <w:tcPr>
            <w:tcW w:w="3270" w:type="dxa"/>
            <w:tcBorders>
              <w:top w:val="single" w:sz="6" w:space="0" w:color="auto"/>
              <w:left w:val="single" w:sz="6" w:space="0" w:color="auto"/>
              <w:bottom w:val="single" w:sz="6" w:space="0" w:color="auto"/>
              <w:right w:val="nil"/>
            </w:tcBorders>
            <w:shd w:val="clear" w:color="auto" w:fill="FFFFFF"/>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DATEADD(тип, число, дата)</w:t>
            </w:r>
          </w:p>
        </w:tc>
        <w:tc>
          <w:tcPr>
            <w:tcW w:w="5160"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Прибавляет к дате указанное число единиц за</w:t>
            </w:r>
            <w:r w:rsidRPr="00AE45FC">
              <w:rPr>
                <w:rFonts w:ascii="Times New Roman" w:eastAsia="Times New Roman" w:hAnsi="Times New Roman" w:cs="Times New Roman"/>
                <w:sz w:val="24"/>
                <w:szCs w:val="24"/>
                <w:lang w:eastAsia="ru-RU"/>
              </w:rPr>
              <w:softHyphen/>
              <w:t>данного типа (год, месяц, день, час и т. п.)</w:t>
            </w:r>
          </w:p>
        </w:tc>
      </w:tr>
    </w:tbl>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Значения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заполнении таблиц базы данных отдельные элементы в них мо</w:t>
      </w:r>
      <w:r w:rsidRPr="00AE45FC">
        <w:rPr>
          <w:rFonts w:ascii="Times New Roman" w:eastAsia="Times New Roman" w:hAnsi="Times New Roman" w:cs="Times New Roman"/>
          <w:sz w:val="24"/>
          <w:szCs w:val="24"/>
          <w:lang w:eastAsia="ru-RU"/>
        </w:rPr>
        <w:softHyphen/>
        <w:t>гут отсутствовать. Например, при заполнении таблицы «Студенты» или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 может быть не задан для некоторых строк номер телефона, тем не менее, строка должна быть введена в табли</w:t>
      </w:r>
      <w:r w:rsidRPr="00AE45FC">
        <w:rPr>
          <w:rFonts w:ascii="Times New Roman" w:eastAsia="Times New Roman" w:hAnsi="Times New Roman" w:cs="Times New Roman"/>
          <w:sz w:val="24"/>
          <w:szCs w:val="24"/>
          <w:lang w:eastAsia="ru-RU"/>
        </w:rPr>
        <w:softHyphen/>
        <w:t>цу и должна участвовать в запросах на выдачу информации.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SQL поддерживает обработку не определенных (не заданных) данных с помощью использования так называемого отсутствующего значения (NULL). Это значение показывает, что в конкретной строке конкретный элемент данных отсутствует. При этом NULL не является значением данных и в связи с этим не имеет определенно</w:t>
      </w:r>
      <w:r w:rsidRPr="00AE45FC">
        <w:rPr>
          <w:rFonts w:ascii="Times New Roman" w:eastAsia="Times New Roman" w:hAnsi="Times New Roman" w:cs="Times New Roman"/>
          <w:sz w:val="24"/>
          <w:szCs w:val="24"/>
          <w:lang w:eastAsia="ru-RU"/>
        </w:rPr>
        <w:softHyphen/>
        <w:t>го типа. Это всего лишь признак, показывающий, что значение эле</w:t>
      </w:r>
      <w:r w:rsidRPr="00AE45FC">
        <w:rPr>
          <w:rFonts w:ascii="Times New Roman" w:eastAsia="Times New Roman" w:hAnsi="Times New Roman" w:cs="Times New Roman"/>
          <w:sz w:val="24"/>
          <w:szCs w:val="24"/>
          <w:lang w:eastAsia="ru-RU"/>
        </w:rPr>
        <w:softHyphen/>
        <w:t>мента данных не задано.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Правила обработки значений NULL в различных инструкциях и предложениях включены в синтаксис языка.</w:t>
      </w:r>
    </w:p>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Ограничения целостности.</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Первичный ключ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Всякая таблица обычно содержит один или несколько столбцов, значение или совокупность значений которых </w:t>
      </w:r>
      <w:r w:rsidRPr="00AE45FC">
        <w:rPr>
          <w:rFonts w:ascii="Times New Roman" w:eastAsia="Times New Roman" w:hAnsi="Times New Roman" w:cs="Times New Roman"/>
          <w:i/>
          <w:iCs/>
          <w:sz w:val="24"/>
          <w:szCs w:val="24"/>
          <w:lang w:eastAsia="ru-RU"/>
        </w:rPr>
        <w:t>уникально идентифи</w:t>
      </w:r>
      <w:r w:rsidRPr="00AE45FC">
        <w:rPr>
          <w:rFonts w:ascii="Times New Roman" w:eastAsia="Times New Roman" w:hAnsi="Times New Roman" w:cs="Times New Roman"/>
          <w:i/>
          <w:iCs/>
          <w:sz w:val="24"/>
          <w:szCs w:val="24"/>
          <w:lang w:eastAsia="ru-RU"/>
        </w:rPr>
        <w:softHyphen/>
        <w:t xml:space="preserve">цируют </w:t>
      </w:r>
      <w:r w:rsidRPr="00AE45FC">
        <w:rPr>
          <w:rFonts w:ascii="Times New Roman" w:eastAsia="Times New Roman" w:hAnsi="Times New Roman" w:cs="Times New Roman"/>
          <w:sz w:val="24"/>
          <w:szCs w:val="24"/>
          <w:lang w:eastAsia="ru-RU"/>
        </w:rPr>
        <w:t>каждую строку в таблице. Этот столбец (или столбцы) назы</w:t>
      </w:r>
      <w:r w:rsidRPr="00AE45FC">
        <w:rPr>
          <w:rFonts w:ascii="Times New Roman" w:eastAsia="Times New Roman" w:hAnsi="Times New Roman" w:cs="Times New Roman"/>
          <w:sz w:val="24"/>
          <w:szCs w:val="24"/>
          <w:lang w:eastAsia="ru-RU"/>
        </w:rPr>
        <w:softHyphen/>
        <w:t xml:space="preserve">вается </w:t>
      </w:r>
      <w:r w:rsidRPr="00AE45FC">
        <w:rPr>
          <w:rFonts w:ascii="Times New Roman" w:eastAsia="Times New Roman" w:hAnsi="Times New Roman" w:cs="Times New Roman"/>
          <w:i/>
          <w:iCs/>
          <w:sz w:val="24"/>
          <w:szCs w:val="24"/>
          <w:lang w:eastAsia="ru-RU"/>
        </w:rPr>
        <w:t xml:space="preserve">первичным ключом </w:t>
      </w:r>
      <w:r w:rsidRPr="00AE45FC">
        <w:rPr>
          <w:rFonts w:ascii="Times New Roman" w:eastAsia="Times New Roman" w:hAnsi="Times New Roman" w:cs="Times New Roman"/>
          <w:sz w:val="24"/>
          <w:szCs w:val="24"/>
          <w:lang w:eastAsia="ru-RU"/>
        </w:rPr>
        <w:t>(</w:t>
      </w:r>
      <w:proofErr w:type="spellStart"/>
      <w:r w:rsidRPr="00AE45FC">
        <w:rPr>
          <w:rFonts w:ascii="Times New Roman" w:eastAsia="Times New Roman" w:hAnsi="Times New Roman" w:cs="Times New Roman"/>
          <w:sz w:val="24"/>
          <w:szCs w:val="24"/>
          <w:lang w:eastAsia="ru-RU"/>
        </w:rPr>
        <w:t>Primary</w:t>
      </w:r>
      <w:proofErr w:type="spellEnd"/>
      <w:r w:rsidRPr="00AE45FC">
        <w:rPr>
          <w:rFonts w:ascii="Times New Roman" w:eastAsia="Times New Roman" w:hAnsi="Times New Roman" w:cs="Times New Roman"/>
          <w:sz w:val="24"/>
          <w:szCs w:val="24"/>
          <w:lang w:eastAsia="ru-RU"/>
        </w:rPr>
        <w:t xml:space="preserve"> </w:t>
      </w:r>
      <w:proofErr w:type="spellStart"/>
      <w:r w:rsidRPr="00AE45FC">
        <w:rPr>
          <w:rFonts w:ascii="Times New Roman" w:eastAsia="Times New Roman" w:hAnsi="Times New Roman" w:cs="Times New Roman"/>
          <w:sz w:val="24"/>
          <w:szCs w:val="24"/>
          <w:lang w:eastAsia="ru-RU"/>
        </w:rPr>
        <w:t>Key</w:t>
      </w:r>
      <w:proofErr w:type="spellEnd"/>
      <w:r w:rsidRPr="00AE45FC">
        <w:rPr>
          <w:rFonts w:ascii="Times New Roman" w:eastAsia="Times New Roman" w:hAnsi="Times New Roman" w:cs="Times New Roman"/>
          <w:sz w:val="24"/>
          <w:szCs w:val="24"/>
          <w:lang w:eastAsia="ru-RU"/>
        </w:rPr>
        <w:t>, PK)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в первичный ключ входит более одного столбца, значения в пределах одного столбца могут дублироваться, но любая совокуп</w:t>
      </w:r>
      <w:r w:rsidRPr="00AE45FC">
        <w:rPr>
          <w:rFonts w:ascii="Times New Roman" w:eastAsia="Times New Roman" w:hAnsi="Times New Roman" w:cs="Times New Roman"/>
          <w:sz w:val="24"/>
          <w:szCs w:val="24"/>
          <w:lang w:eastAsia="ru-RU"/>
        </w:rPr>
        <w:softHyphen/>
        <w:t>ность значений всех столбцов первичного ключа при этом должна быть уникальна. Например, в таблице «Дисциплины» один столбец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sz w:val="24"/>
          <w:szCs w:val="24"/>
          <w:lang w:eastAsia="ru-RU"/>
        </w:rPr>
        <w:t xml:space="preserve">) определен как первичный ключ (рис. 21), а для таблицы «Сводная ведомость» задан составной первичный ключ - в него входят значения столбцов </w:t>
      </w:r>
      <w:proofErr w:type="spellStart"/>
      <w:r w:rsidRPr="00AE45FC">
        <w:rPr>
          <w:rFonts w:ascii="Times New Roman" w:eastAsia="Times New Roman" w:hAnsi="Times New Roman" w:cs="Times New Roman"/>
          <w:i/>
          <w:iCs/>
          <w:sz w:val="24"/>
          <w:szCs w:val="24"/>
          <w:lang w:eastAsia="ru-RU"/>
        </w:rPr>
        <w:t>ID_Студент</w:t>
      </w:r>
      <w:proofErr w:type="spellEnd"/>
      <w:r w:rsidRPr="00AE45FC">
        <w:rPr>
          <w:rFonts w:ascii="Times New Roman" w:eastAsia="Times New Roman" w:hAnsi="Times New Roman" w:cs="Times New Roman"/>
          <w:sz w:val="24"/>
          <w:szCs w:val="24"/>
          <w:lang w:eastAsia="ru-RU"/>
        </w:rPr>
        <w:t xml:space="preserve"> и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Таблица может иметь </w:t>
      </w:r>
      <w:r w:rsidRPr="00AE45FC">
        <w:rPr>
          <w:rFonts w:ascii="Times New Roman" w:eastAsia="Times New Roman" w:hAnsi="Times New Roman" w:cs="Times New Roman"/>
          <w:i/>
          <w:iCs/>
          <w:sz w:val="24"/>
          <w:szCs w:val="24"/>
          <w:lang w:eastAsia="ru-RU"/>
        </w:rPr>
        <w:t xml:space="preserve">только один </w:t>
      </w:r>
      <w:r w:rsidRPr="00AE45FC">
        <w:rPr>
          <w:rFonts w:ascii="Times New Roman" w:eastAsia="Times New Roman" w:hAnsi="Times New Roman" w:cs="Times New Roman"/>
          <w:sz w:val="24"/>
          <w:szCs w:val="24"/>
          <w:lang w:eastAsia="ru-RU"/>
        </w:rPr>
        <w:t>первичный ключ, причем ни</w:t>
      </w:r>
      <w:r w:rsidRPr="00AE45FC">
        <w:rPr>
          <w:rFonts w:ascii="Times New Roman" w:eastAsia="Times New Roman" w:hAnsi="Times New Roman" w:cs="Times New Roman"/>
          <w:sz w:val="24"/>
          <w:szCs w:val="24"/>
          <w:lang w:eastAsia="ru-RU"/>
        </w:rPr>
        <w:softHyphen/>
        <w:t>какой столбец, входящий в первичный ключ, не может хранить зна</w:t>
      </w:r>
      <w:r w:rsidRPr="00AE45FC">
        <w:rPr>
          <w:rFonts w:ascii="Times New Roman" w:eastAsia="Times New Roman" w:hAnsi="Times New Roman" w:cs="Times New Roman"/>
          <w:sz w:val="24"/>
          <w:szCs w:val="24"/>
          <w:lang w:eastAsia="ru-RU"/>
        </w:rPr>
        <w:softHyphen/>
        <w:t>чение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w:t>
      </w:r>
      <w:r>
        <w:rPr>
          <w:rFonts w:ascii="Times New Roman" w:eastAsia="Times New Roman" w:hAnsi="Times New Roman" w:cs="Times New Roman"/>
          <w:b/>
          <w:bCs/>
          <w:i/>
          <w:iCs/>
          <w:noProof/>
          <w:sz w:val="24"/>
          <w:szCs w:val="24"/>
          <w:lang w:eastAsia="ru-RU"/>
        </w:rPr>
        <w:drawing>
          <wp:inline distT="0" distB="0" distL="0" distR="0">
            <wp:extent cx="4295775" cy="2009775"/>
            <wp:effectExtent l="19050" t="0" r="9525" b="0"/>
            <wp:docPr id="44" name="Рисунок 44" descr="https://refdb.ru/images/833/1665877/6824c2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refdb.ru/images/833/1665877/6824c2a4.jpg"/>
                    <pic:cNvPicPr>
                      <a:picLocks noChangeAspect="1" noChangeArrowheads="1"/>
                    </pic:cNvPicPr>
                  </pic:nvPicPr>
                  <pic:blipFill>
                    <a:blip r:embed="rId31"/>
                    <a:srcRect/>
                    <a:stretch>
                      <a:fillRect/>
                    </a:stretch>
                  </pic:blipFill>
                  <pic:spPr bwMode="auto">
                    <a:xfrm>
                      <a:off x="0" y="0"/>
                      <a:ext cx="4295775" cy="200977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b/>
          <w:bCs/>
          <w:i/>
          <w:iCs/>
          <w:sz w:val="24"/>
          <w:szCs w:val="24"/>
          <w:lang w:eastAsia="ru-RU"/>
        </w:rPr>
        <w:br w:type="textWrapping" w:clear="left"/>
      </w:r>
      <w:proofErr w:type="spellStart"/>
      <w:r w:rsidRPr="00AE45FC">
        <w:rPr>
          <w:rFonts w:ascii="Times New Roman" w:eastAsia="Times New Roman" w:hAnsi="Times New Roman" w:cs="Times New Roman"/>
          <w:b/>
          <w:bCs/>
          <w:i/>
          <w:iCs/>
          <w:sz w:val="24"/>
          <w:szCs w:val="24"/>
          <w:lang w:eastAsia="ru-RU"/>
        </w:rPr>
        <w:t>ис</w:t>
      </w:r>
      <w:proofErr w:type="spellEnd"/>
      <w:r w:rsidRPr="00AE45FC">
        <w:rPr>
          <w:rFonts w:ascii="Times New Roman" w:eastAsia="Times New Roman" w:hAnsi="Times New Roman" w:cs="Times New Roman"/>
          <w:b/>
          <w:bCs/>
          <w:i/>
          <w:iCs/>
          <w:sz w:val="24"/>
          <w:szCs w:val="24"/>
          <w:lang w:eastAsia="ru-RU"/>
        </w:rPr>
        <w:t>. 21. Первичный ключ таблицы «</w:t>
      </w:r>
      <w:proofErr w:type="spellStart"/>
      <w:r w:rsidRPr="00AE45FC">
        <w:rPr>
          <w:rFonts w:ascii="Times New Roman" w:eastAsia="Times New Roman" w:hAnsi="Times New Roman" w:cs="Times New Roman"/>
          <w:b/>
          <w:bCs/>
          <w:i/>
          <w:iCs/>
          <w:sz w:val="24"/>
          <w:szCs w:val="24"/>
          <w:lang w:eastAsia="ru-RU"/>
        </w:rPr>
        <w:t>Сводная_ведомость</w:t>
      </w:r>
      <w:proofErr w:type="spellEnd"/>
      <w:r w:rsidRPr="00AE45FC">
        <w:rPr>
          <w:rFonts w:ascii="Times New Roman" w:eastAsia="Times New Roman" w:hAnsi="Times New Roman" w:cs="Times New Roman"/>
          <w:b/>
          <w:bCs/>
          <w:i/>
          <w:iCs/>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Еще одним назначением первичного ключа является обеспечение ссылочной целостности данных в нескольких таблицах. Естественно, это может быть реализовано только при наличии соответствующих </w:t>
      </w:r>
      <w:r w:rsidRPr="00AE45FC">
        <w:rPr>
          <w:rFonts w:ascii="Times New Roman" w:eastAsia="Times New Roman" w:hAnsi="Times New Roman" w:cs="Times New Roman"/>
          <w:i/>
          <w:iCs/>
          <w:sz w:val="24"/>
          <w:szCs w:val="24"/>
          <w:lang w:eastAsia="ru-RU"/>
        </w:rPr>
        <w:t xml:space="preserve">внешних ключей </w:t>
      </w:r>
      <w:r w:rsidRPr="00AE45FC">
        <w:rPr>
          <w:rFonts w:ascii="Times New Roman" w:eastAsia="Times New Roman" w:hAnsi="Times New Roman" w:cs="Times New Roman"/>
          <w:sz w:val="24"/>
          <w:szCs w:val="24"/>
          <w:lang w:eastAsia="ru-RU"/>
        </w:rPr>
        <w:t>(FOREIGN KEY) в других (дочерних) таблицах.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933825" cy="2009775"/>
            <wp:effectExtent l="19050" t="0" r="9525" b="0"/>
            <wp:docPr id="45" name="Рисунок 45" descr="https://refdb.ru/images/833/1665877/65d17c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refdb.ru/images/833/1665877/65d17cb.jpg"/>
                    <pic:cNvPicPr>
                      <a:picLocks noChangeAspect="1" noChangeArrowheads="1"/>
                    </pic:cNvPicPr>
                  </pic:nvPicPr>
                  <pic:blipFill>
                    <a:blip r:embed="rId32"/>
                    <a:srcRect/>
                    <a:stretch>
                      <a:fillRect/>
                    </a:stretch>
                  </pic:blipFill>
                  <pic:spPr bwMode="auto">
                    <a:xfrm>
                      <a:off x="0" y="0"/>
                      <a:ext cx="3933825" cy="200977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sz w:val="24"/>
          <w:szCs w:val="24"/>
          <w:lang w:eastAsia="ru-RU"/>
        </w:rPr>
        <w:br w:type="textWrapping" w:clear="lef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Рис. 22. Первичный ключ таблицы «</w:t>
      </w:r>
      <w:proofErr w:type="spellStart"/>
      <w:r w:rsidRPr="00AE45FC">
        <w:rPr>
          <w:rFonts w:ascii="Times New Roman" w:eastAsia="Times New Roman" w:hAnsi="Times New Roman" w:cs="Times New Roman"/>
          <w:b/>
          <w:bCs/>
          <w:i/>
          <w:iCs/>
          <w:sz w:val="24"/>
          <w:szCs w:val="24"/>
          <w:lang w:eastAsia="ru-RU"/>
        </w:rPr>
        <w:t>Учебный_план</w:t>
      </w:r>
      <w:proofErr w:type="spellEnd"/>
      <w:r w:rsidRPr="00AE45FC">
        <w:rPr>
          <w:rFonts w:ascii="Times New Roman" w:eastAsia="Times New Roman" w:hAnsi="Times New Roman" w:cs="Times New Roman"/>
          <w:b/>
          <w:bCs/>
          <w:i/>
          <w:iCs/>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Если по столбцу строится первичный ключ, столбцу должен быть приписан атрибут PRIMARY KEY (ограничение целостности на уровне столбца), например, описание столбца </w:t>
      </w:r>
      <w:proofErr w:type="spellStart"/>
      <w:r w:rsidRPr="00AE45FC">
        <w:rPr>
          <w:rFonts w:ascii="Times New Roman" w:eastAsia="Times New Roman" w:hAnsi="Times New Roman" w:cs="Times New Roman"/>
          <w:i/>
          <w:iCs/>
          <w:sz w:val="24"/>
          <w:szCs w:val="24"/>
          <w:lang w:eastAsia="ru-RU"/>
        </w:rPr>
        <w:t>ID_План</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для таб</w:t>
      </w:r>
      <w:r w:rsidRPr="00AE45FC">
        <w:rPr>
          <w:rFonts w:ascii="Times New Roman" w:eastAsia="Times New Roman" w:hAnsi="Times New Roman" w:cs="Times New Roman"/>
          <w:sz w:val="24"/>
          <w:szCs w:val="24"/>
          <w:lang w:eastAsia="ru-RU"/>
        </w:rPr>
        <w:softHyphen/>
        <w:t>лицы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(см. рис. 22) может выглядеть так: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 xml:space="preserve"> INTEGER NOT NULL PRIMARY KEY</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Первичный ключ может быть также построен с помощью от</w:t>
      </w:r>
      <w:r w:rsidRPr="00AE45FC">
        <w:rPr>
          <w:rFonts w:ascii="Times New Roman" w:eastAsia="Times New Roman" w:hAnsi="Times New Roman" w:cs="Times New Roman"/>
          <w:sz w:val="24"/>
          <w:szCs w:val="24"/>
          <w:lang w:eastAsia="ru-RU"/>
        </w:rPr>
        <w:softHyphen/>
        <w:t>дельного предложения PRIMARY KEY (ограничение целостности на уровне таблицы) - путем включения имени (имен) ключевого столбца (столбцов) в качестве параметров. Например, первичный ключ для таблицы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 (рис. 1) может быть задан следующим образом: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i/>
          <w:iCs/>
          <w:sz w:val="24"/>
          <w:szCs w:val="24"/>
          <w:lang w:val="en-US" w:eastAsia="ru-RU"/>
        </w:rPr>
        <w:t>PRIMARY KEY (ID_</w:t>
      </w:r>
      <w:r w:rsidRPr="00AE45FC">
        <w:rPr>
          <w:rFonts w:ascii="Times New Roman" w:eastAsia="Times New Roman" w:hAnsi="Times New Roman" w:cs="Times New Roman"/>
          <w:i/>
          <w:iCs/>
          <w:sz w:val="24"/>
          <w:szCs w:val="24"/>
          <w:lang w:eastAsia="ru-RU"/>
        </w:rPr>
        <w:t>Дисциплина</w:t>
      </w:r>
      <w:r w:rsidRPr="00AE45FC">
        <w:rPr>
          <w:rFonts w:ascii="Times New Roman" w:eastAsia="Times New Roman" w:hAnsi="Times New Roman" w:cs="Times New Roman"/>
          <w:i/>
          <w:iCs/>
          <w:sz w:val="24"/>
          <w:szCs w:val="24"/>
          <w:lang w:val="en-US" w:eastAsia="ru-RU"/>
        </w:rPr>
        <w:t>, ID_</w:t>
      </w:r>
      <w:r w:rsidRPr="00AE45FC">
        <w:rPr>
          <w:rFonts w:ascii="Times New Roman" w:eastAsia="Times New Roman" w:hAnsi="Times New Roman" w:cs="Times New Roman"/>
          <w:i/>
          <w:iCs/>
          <w:sz w:val="24"/>
          <w:szCs w:val="24"/>
          <w:lang w:eastAsia="ru-RU"/>
        </w:rPr>
        <w:t>Студент</w:t>
      </w:r>
      <w:r w:rsidRPr="00AE45FC">
        <w:rPr>
          <w:rFonts w:ascii="Times New Roman" w:eastAsia="Times New Roman" w:hAnsi="Times New Roman" w:cs="Times New Roman"/>
          <w:i/>
          <w:iCs/>
          <w:sz w:val="24"/>
          <w:szCs w:val="24"/>
          <w:lang w:val="en-US" w:eastAsia="ru-RU"/>
        </w:rPr>
        <w:t>)</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Внешний ключ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Внешний ключ строится в дочерней (зависимой) таблице для соеди</w:t>
      </w:r>
      <w:r w:rsidRPr="00AE45FC">
        <w:rPr>
          <w:rFonts w:ascii="Times New Roman" w:eastAsia="Times New Roman" w:hAnsi="Times New Roman" w:cs="Times New Roman"/>
          <w:sz w:val="24"/>
          <w:szCs w:val="24"/>
          <w:lang w:eastAsia="ru-RU"/>
        </w:rPr>
        <w:softHyphen/>
        <w:t>нения родительской (главной) и дочерних таблиц БД.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Это ограничение целостности предназначено для организации ссылочной целостности данных. Внешний ключ связывается с по</w:t>
      </w:r>
      <w:r w:rsidRPr="00AE45FC">
        <w:rPr>
          <w:rFonts w:ascii="Times New Roman" w:eastAsia="Times New Roman" w:hAnsi="Times New Roman" w:cs="Times New Roman"/>
          <w:sz w:val="24"/>
          <w:szCs w:val="24"/>
          <w:lang w:eastAsia="ru-RU"/>
        </w:rPr>
        <w:softHyphen/>
        <w:t>тенциальным первичным ключом в другой таблице. Внешний ключ при этом может ссылаться либо на столбец (или столбцы) с ограни</w:t>
      </w:r>
      <w:r w:rsidRPr="00AE45FC">
        <w:rPr>
          <w:rFonts w:ascii="Times New Roman" w:eastAsia="Times New Roman" w:hAnsi="Times New Roman" w:cs="Times New Roman"/>
          <w:sz w:val="24"/>
          <w:szCs w:val="24"/>
          <w:lang w:eastAsia="ru-RU"/>
        </w:rPr>
        <w:softHyphen/>
        <w:t>чением целостности PRIMARY KEY, либо на столбец (столбцы) с ограничением целостности UNIQUE.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Таблицу, в которой определен внешний ключ, будем называть </w:t>
      </w:r>
      <w:r w:rsidRPr="00AE45FC">
        <w:rPr>
          <w:rFonts w:ascii="Times New Roman" w:eastAsia="Times New Roman" w:hAnsi="Times New Roman" w:cs="Times New Roman"/>
          <w:i/>
          <w:iCs/>
          <w:sz w:val="24"/>
          <w:szCs w:val="24"/>
          <w:lang w:eastAsia="ru-RU"/>
        </w:rPr>
        <w:t xml:space="preserve">зависимой, </w:t>
      </w:r>
      <w:r w:rsidRPr="00AE45FC">
        <w:rPr>
          <w:rFonts w:ascii="Times New Roman" w:eastAsia="Times New Roman" w:hAnsi="Times New Roman" w:cs="Times New Roman"/>
          <w:sz w:val="24"/>
          <w:szCs w:val="24"/>
          <w:lang w:eastAsia="ru-RU"/>
        </w:rPr>
        <w:t xml:space="preserve">а таблицу с первичным ключом - </w:t>
      </w:r>
      <w:r w:rsidRPr="00AE45FC">
        <w:rPr>
          <w:rFonts w:ascii="Times New Roman" w:eastAsia="Times New Roman" w:hAnsi="Times New Roman" w:cs="Times New Roman"/>
          <w:i/>
          <w:iCs/>
          <w:sz w:val="24"/>
          <w:szCs w:val="24"/>
          <w:lang w:eastAsia="ru-RU"/>
        </w:rPr>
        <w:t xml:space="preserve">главной. </w:t>
      </w:r>
      <w:r w:rsidRPr="00AE45FC">
        <w:rPr>
          <w:rFonts w:ascii="Times New Roman" w:eastAsia="Times New Roman" w:hAnsi="Times New Roman" w:cs="Times New Roman"/>
          <w:sz w:val="24"/>
          <w:szCs w:val="24"/>
          <w:lang w:eastAsia="ru-RU"/>
        </w:rPr>
        <w:t>Ссылочная целостность данных двух таблиц обеспечивается следующим обра</w:t>
      </w:r>
      <w:r w:rsidRPr="00AE45FC">
        <w:rPr>
          <w:rFonts w:ascii="Times New Roman" w:eastAsia="Times New Roman" w:hAnsi="Times New Roman" w:cs="Times New Roman"/>
          <w:sz w:val="24"/>
          <w:szCs w:val="24"/>
          <w:lang w:eastAsia="ru-RU"/>
        </w:rPr>
        <w:softHyphen/>
        <w:t>зом: в зависимую таблицу нельзя вставить строку, если внешний ключ не имеет соответствующего значения в главной таблице, а из главной таблицы нельзя удалить строку, если значение первичного ключа используется в зависимой таблице.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Столбцы внешнего ключа (в отличие от столбцов первичного ключа) могут содержать значения типа NULL, однако при этом проверка на ограничение FOREIGN KEY будет пропускаться. За</w:t>
      </w:r>
      <w:r w:rsidRPr="00AE45FC">
        <w:rPr>
          <w:rFonts w:ascii="Times New Roman" w:eastAsia="Times New Roman" w:hAnsi="Times New Roman" w:cs="Times New Roman"/>
          <w:sz w:val="24"/>
          <w:szCs w:val="24"/>
          <w:lang w:eastAsia="ru-RU"/>
        </w:rPr>
        <w:softHyphen/>
        <w:t>дать внешний ключ можно как при создании, так и при изменении таблиц.</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Синтаксис определения внешнего ключа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FOREIGN KEY (&lt;список столбцов внешнего ключа&gt;)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REFERENCES &lt;имя родительской таблицы&gt;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[[&lt;список столбцов родительской таблицы&gt;]</w:t>
      </w:r>
    </w:p>
    <w:p w:rsidR="00AE45FC" w:rsidRPr="0044352E"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44352E">
        <w:rPr>
          <w:rFonts w:ascii="Times New Roman" w:eastAsia="Times New Roman" w:hAnsi="Times New Roman" w:cs="Times New Roman"/>
          <w:sz w:val="24"/>
          <w:szCs w:val="24"/>
          <w:lang w:val="en-US" w:eastAsia="ru-RU"/>
        </w:rPr>
        <w:t>[</w:t>
      </w:r>
      <w:r w:rsidRPr="00AE45FC">
        <w:rPr>
          <w:rFonts w:ascii="Times New Roman" w:eastAsia="Times New Roman" w:hAnsi="Times New Roman" w:cs="Times New Roman"/>
          <w:sz w:val="24"/>
          <w:szCs w:val="24"/>
          <w:lang w:val="en-US" w:eastAsia="ru-RU"/>
        </w:rPr>
        <w:t>ON</w:t>
      </w:r>
      <w:r w:rsidRPr="0044352E">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DELETE</w:t>
      </w:r>
      <w:r w:rsidRPr="0044352E">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NO</w:t>
      </w:r>
      <w:r w:rsidRPr="0044352E">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ACTION</w:t>
      </w:r>
      <w:r w:rsidRPr="0044352E">
        <w:rPr>
          <w:rFonts w:ascii="Times New Roman" w:eastAsia="Times New Roman" w:hAnsi="Times New Roman" w:cs="Times New Roman"/>
          <w:sz w:val="24"/>
          <w:szCs w:val="24"/>
          <w:lang w:val="en-US" w:eastAsia="ru-RU"/>
        </w:rPr>
        <w:t xml:space="preserve"> | </w:t>
      </w:r>
      <w:r w:rsidRPr="00AE45FC">
        <w:rPr>
          <w:rFonts w:ascii="Times New Roman" w:eastAsia="Times New Roman" w:hAnsi="Times New Roman" w:cs="Times New Roman"/>
          <w:sz w:val="24"/>
          <w:szCs w:val="24"/>
          <w:lang w:val="en-US" w:eastAsia="ru-RU"/>
        </w:rPr>
        <w:t>CASCADE</w:t>
      </w:r>
      <w:r w:rsidRPr="0044352E">
        <w:rPr>
          <w:rFonts w:ascii="Times New Roman" w:eastAsia="Times New Roman" w:hAnsi="Times New Roman" w:cs="Times New Roman"/>
          <w:sz w:val="24"/>
          <w:szCs w:val="24"/>
          <w:lang w:val="en-US" w:eastAsia="ru-RU"/>
        </w:rPr>
        <w:t xml:space="preserve"> | </w:t>
      </w:r>
      <w:r w:rsidRPr="00AE45FC">
        <w:rPr>
          <w:rFonts w:ascii="Times New Roman" w:eastAsia="Times New Roman" w:hAnsi="Times New Roman" w:cs="Times New Roman"/>
          <w:sz w:val="24"/>
          <w:szCs w:val="24"/>
          <w:lang w:val="en-US" w:eastAsia="ru-RU"/>
        </w:rPr>
        <w:t>SET</w:t>
      </w:r>
      <w:r w:rsidRPr="0044352E">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DEFAULT</w:t>
      </w:r>
      <w:r w:rsidRPr="0044352E">
        <w:rPr>
          <w:rFonts w:ascii="Times New Roman" w:eastAsia="Times New Roman" w:hAnsi="Times New Roman" w:cs="Times New Roman"/>
          <w:sz w:val="24"/>
          <w:szCs w:val="24"/>
          <w:lang w:val="en-US" w:eastAsia="ru-RU"/>
        </w:rPr>
        <w:t xml:space="preserve"> | </w:t>
      </w:r>
      <w:r w:rsidRPr="00AE45FC">
        <w:rPr>
          <w:rFonts w:ascii="Times New Roman" w:eastAsia="Times New Roman" w:hAnsi="Times New Roman" w:cs="Times New Roman"/>
          <w:sz w:val="24"/>
          <w:szCs w:val="24"/>
          <w:lang w:val="en-US" w:eastAsia="ru-RU"/>
        </w:rPr>
        <w:t>SET</w:t>
      </w:r>
      <w:r w:rsidRPr="0044352E">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NULL</w:t>
      </w:r>
      <w:r w:rsidRPr="0044352E">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[ON UPDATE {NO ACTION | CASCADE | SET DEFAULT| SET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Список столбцов внешнего ключа </w:t>
      </w:r>
      <w:r w:rsidRPr="00AE45FC">
        <w:rPr>
          <w:rFonts w:ascii="Times New Roman" w:eastAsia="Times New Roman" w:hAnsi="Times New Roman" w:cs="Times New Roman"/>
          <w:sz w:val="24"/>
          <w:szCs w:val="24"/>
          <w:lang w:eastAsia="ru-RU"/>
        </w:rPr>
        <w:t>определяет столбцы дочерней таблицы, по которым строится внешний ключ.</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Имя родительской таблицы </w:t>
      </w:r>
      <w:r w:rsidRPr="00AE45FC">
        <w:rPr>
          <w:rFonts w:ascii="Times New Roman" w:eastAsia="Times New Roman" w:hAnsi="Times New Roman" w:cs="Times New Roman"/>
          <w:sz w:val="24"/>
          <w:szCs w:val="24"/>
          <w:lang w:eastAsia="ru-RU"/>
        </w:rPr>
        <w:t>определяет таблицу, в которой опи</w:t>
      </w:r>
      <w:r w:rsidRPr="00AE45FC">
        <w:rPr>
          <w:rFonts w:ascii="Times New Roman" w:eastAsia="Times New Roman" w:hAnsi="Times New Roman" w:cs="Times New Roman"/>
          <w:sz w:val="24"/>
          <w:szCs w:val="24"/>
          <w:lang w:eastAsia="ru-RU"/>
        </w:rPr>
        <w:softHyphen/>
        <w:t>сан первичный ключ (или столбец с атрибутом UNIQUE). На этот ключ (столбец) должен ссылаться внешний ключ дочерней таблицы для обеспечения ссылочной целостности.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Список столбцов родительской таблицы, </w:t>
      </w:r>
      <w:r w:rsidRPr="00AE45FC">
        <w:rPr>
          <w:rFonts w:ascii="Times New Roman" w:eastAsia="Times New Roman" w:hAnsi="Times New Roman" w:cs="Times New Roman"/>
          <w:sz w:val="24"/>
          <w:szCs w:val="24"/>
          <w:lang w:eastAsia="ru-RU"/>
        </w:rPr>
        <w:t>определяющий ссылоч</w:t>
      </w:r>
      <w:r w:rsidRPr="00AE45FC">
        <w:rPr>
          <w:rFonts w:ascii="Times New Roman" w:eastAsia="Times New Roman" w:hAnsi="Times New Roman" w:cs="Times New Roman"/>
          <w:sz w:val="24"/>
          <w:szCs w:val="24"/>
          <w:lang w:eastAsia="ru-RU"/>
        </w:rPr>
        <w:softHyphen/>
        <w:t>ную целостность, необязателен при ссылке на первичный ключ ро</w:t>
      </w:r>
      <w:r w:rsidRPr="00AE45FC">
        <w:rPr>
          <w:rFonts w:ascii="Times New Roman" w:eastAsia="Times New Roman" w:hAnsi="Times New Roman" w:cs="Times New Roman"/>
          <w:sz w:val="24"/>
          <w:szCs w:val="24"/>
          <w:lang w:eastAsia="ru-RU"/>
        </w:rPr>
        <w:softHyphen/>
        <w:t>дительской таблицы. При ссылке в родительской таблице на стол</w:t>
      </w:r>
      <w:r w:rsidRPr="00AE45FC">
        <w:rPr>
          <w:rFonts w:ascii="Times New Roman" w:eastAsia="Times New Roman" w:hAnsi="Times New Roman" w:cs="Times New Roman"/>
          <w:sz w:val="24"/>
          <w:szCs w:val="24"/>
          <w:lang w:eastAsia="ru-RU"/>
        </w:rPr>
        <w:softHyphen/>
        <w:t>бец с атрибутом UNIQUE этот список лучше привести.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Параметры ON DELETE, ON UPDATE задают способы измене</w:t>
      </w:r>
      <w:r w:rsidRPr="00AE45FC">
        <w:rPr>
          <w:rFonts w:ascii="Times New Roman" w:eastAsia="Times New Roman" w:hAnsi="Times New Roman" w:cs="Times New Roman"/>
          <w:sz w:val="24"/>
          <w:szCs w:val="24"/>
          <w:lang w:eastAsia="ru-RU"/>
        </w:rPr>
        <w:softHyphen/>
        <w:t>ния подчиненных записей дочерней таблицы при удалении (ON DELETE) или изменении (ON UPDATE) поля связи в записи роди</w:t>
      </w:r>
      <w:r w:rsidRPr="00AE45FC">
        <w:rPr>
          <w:rFonts w:ascii="Times New Roman" w:eastAsia="Times New Roman" w:hAnsi="Times New Roman" w:cs="Times New Roman"/>
          <w:sz w:val="24"/>
          <w:szCs w:val="24"/>
          <w:lang w:eastAsia="ru-RU"/>
        </w:rPr>
        <w:softHyphen/>
        <w:t>тельской таблицы. Перечислим эти способы: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NO ACTION - запрещает удаление/изменение родительской записи при наличии подчиненных записей в дочерней таблице;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CASCADE - при удалении записи родительской таблицы (ис</w:t>
      </w:r>
      <w:r w:rsidRPr="00AE45FC">
        <w:rPr>
          <w:rFonts w:ascii="Times New Roman" w:eastAsia="Times New Roman" w:hAnsi="Times New Roman" w:cs="Times New Roman"/>
          <w:sz w:val="24"/>
          <w:szCs w:val="24"/>
          <w:lang w:eastAsia="ru-RU"/>
        </w:rPr>
        <w:softHyphen/>
        <w:t>пользуется совместно с ON DELETE) происходит удаление всех подчиненных записей в дочерней таблице; при изменении</w:t>
      </w:r>
      <w:r w:rsidRPr="00AE45FC">
        <w:rPr>
          <w:rFonts w:ascii="Times New Roman" w:eastAsia="Times New Roman" w:hAnsi="Times New Roman" w:cs="Times New Roman"/>
          <w:b/>
          <w:bCs/>
          <w:sz w:val="24"/>
          <w:szCs w:val="24"/>
          <w:lang w:eastAsia="ru-RU"/>
        </w:rPr>
        <w:t xml:space="preserve"> </w:t>
      </w:r>
      <w:r w:rsidRPr="00AE45FC">
        <w:rPr>
          <w:rFonts w:ascii="Times New Roman" w:eastAsia="Times New Roman" w:hAnsi="Times New Roman" w:cs="Times New Roman"/>
          <w:sz w:val="24"/>
          <w:szCs w:val="24"/>
          <w:lang w:eastAsia="ru-RU"/>
        </w:rPr>
        <w:t>поля связи в записи родительской таблицы (используется совместно с ON UPDATE) происходит изменение на то же значение поля внешнего ключа у всех подчиненных записей в дочерней таблице;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SET DEFAULT - в поле внешнего ключа записей дочерней таблицы заносится значение этого поля по умолчанию, ука</w:t>
      </w:r>
      <w:r w:rsidRPr="00AE45FC">
        <w:rPr>
          <w:rFonts w:ascii="Times New Roman" w:eastAsia="Times New Roman" w:hAnsi="Times New Roman" w:cs="Times New Roman"/>
          <w:sz w:val="24"/>
          <w:szCs w:val="24"/>
          <w:lang w:eastAsia="ru-RU"/>
        </w:rPr>
        <w:softHyphen/>
        <w:t>занное при определении поля (параметр DEFAULT);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SET NULL - в поле внешнего ключа записей дочерней таб</w:t>
      </w:r>
      <w:r w:rsidRPr="00AE45FC">
        <w:rPr>
          <w:rFonts w:ascii="Times New Roman" w:eastAsia="Times New Roman" w:hAnsi="Times New Roman" w:cs="Times New Roman"/>
          <w:sz w:val="24"/>
          <w:szCs w:val="24"/>
          <w:lang w:eastAsia="ru-RU"/>
        </w:rPr>
        <w:softHyphen/>
        <w:t>лицы заносится значение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Установим связь между таблицами «Студенты»,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и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Сводная</w:t>
      </w:r>
      <w:r w:rsidRPr="00AE45FC">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eastAsia="ru-RU"/>
        </w:rPr>
        <w:t>ведомость</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ADD FOREIGN KEY (ID_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REFERENCES </w:t>
      </w:r>
      <w:proofErr w:type="spellStart"/>
      <w:r w:rsidRPr="00AE45FC">
        <w:rPr>
          <w:rFonts w:ascii="Times New Roman" w:eastAsia="Times New Roman" w:hAnsi="Times New Roman" w:cs="Times New Roman"/>
          <w:sz w:val="24"/>
          <w:szCs w:val="24"/>
          <w:lang w:eastAsia="ru-RU"/>
        </w:rPr>
        <w:t>Учебный_план</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ALTER TABLE Сводная ведомость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ADD FOREIGN KEY (ID_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REFERENCES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Хотя в рассмотренном примере имена столбцов первичного и внешнего ключей в обеих таблицах совпадают, это не является обя</w:t>
      </w:r>
      <w:r w:rsidRPr="00AE45FC">
        <w:rPr>
          <w:rFonts w:ascii="Times New Roman" w:eastAsia="Times New Roman" w:hAnsi="Times New Roman" w:cs="Times New Roman"/>
          <w:sz w:val="24"/>
          <w:szCs w:val="24"/>
          <w:lang w:eastAsia="ru-RU"/>
        </w:rPr>
        <w:softHyphen/>
        <w:t>зательным. Первичный ключ может быть определен для столбца с одним именем, в то время как столбец, на который наложено огра</w:t>
      </w:r>
      <w:r w:rsidRPr="00AE45FC">
        <w:rPr>
          <w:rFonts w:ascii="Times New Roman" w:eastAsia="Times New Roman" w:hAnsi="Times New Roman" w:cs="Times New Roman"/>
          <w:sz w:val="24"/>
          <w:szCs w:val="24"/>
          <w:lang w:eastAsia="ru-RU"/>
        </w:rPr>
        <w:softHyphen/>
        <w:t>ничение FOREIGN KEY, может иметь совершенно другое имя. Од</w:t>
      </w:r>
      <w:r w:rsidRPr="00AE45FC">
        <w:rPr>
          <w:rFonts w:ascii="Times New Roman" w:eastAsia="Times New Roman" w:hAnsi="Times New Roman" w:cs="Times New Roman"/>
          <w:sz w:val="24"/>
          <w:szCs w:val="24"/>
          <w:lang w:eastAsia="ru-RU"/>
        </w:rPr>
        <w:softHyphen/>
        <w:t>нако лучше давать таким столбцам идентичные названия, чтобы по</w:t>
      </w:r>
      <w:r w:rsidRPr="00AE45FC">
        <w:rPr>
          <w:rFonts w:ascii="Times New Roman" w:eastAsia="Times New Roman" w:hAnsi="Times New Roman" w:cs="Times New Roman"/>
          <w:sz w:val="24"/>
          <w:szCs w:val="24"/>
          <w:lang w:eastAsia="ru-RU"/>
        </w:rPr>
        <w:softHyphen/>
        <w:t>казать связь между ними (рис. 23).</w:t>
      </w:r>
    </w:p>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i/>
          <w:iCs/>
          <w:noProof/>
          <w:sz w:val="24"/>
          <w:szCs w:val="24"/>
          <w:lang w:eastAsia="ru-RU"/>
        </w:rPr>
        <w:drawing>
          <wp:inline distT="0" distB="0" distL="0" distR="0">
            <wp:extent cx="3390900" cy="2238375"/>
            <wp:effectExtent l="19050" t="0" r="0" b="0"/>
            <wp:docPr id="46" name="Рисунок 46" descr="https://refdb.ru/images/833/1665877/4b0a4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refdb.ru/images/833/1665877/4b0a483.jpg"/>
                    <pic:cNvPicPr>
                      <a:picLocks noChangeAspect="1" noChangeArrowheads="1"/>
                    </pic:cNvPicPr>
                  </pic:nvPicPr>
                  <pic:blipFill>
                    <a:blip r:embed="rId33"/>
                    <a:srcRect/>
                    <a:stretch>
                      <a:fillRect/>
                    </a:stretch>
                  </pic:blipFill>
                  <pic:spPr bwMode="auto">
                    <a:xfrm>
                      <a:off x="0" y="0"/>
                      <a:ext cx="3390900" cy="2238375"/>
                    </a:xfrm>
                    <a:prstGeom prst="rect">
                      <a:avLst/>
                    </a:prstGeom>
                    <a:noFill/>
                    <a:ln w="9525">
                      <a:noFill/>
                      <a:miter lim="800000"/>
                      <a:headEnd/>
                      <a:tailEnd/>
                    </a:ln>
                  </pic:spPr>
                </pic:pic>
              </a:graphicData>
            </a:graphic>
          </wp:inline>
        </w:drawing>
      </w:r>
      <w:r w:rsidRPr="00AE45FC">
        <w:rPr>
          <w:rFonts w:ascii="Times New Roman" w:eastAsia="Times New Roman" w:hAnsi="Times New Roman" w:cs="Times New Roman"/>
          <w:b/>
          <w:bCs/>
          <w:i/>
          <w:iCs/>
          <w:sz w:val="24"/>
          <w:szCs w:val="24"/>
          <w:lang w:eastAsia="ru-RU"/>
        </w:rPr>
        <w:br w:type="textWrapping" w:clear="left"/>
      </w:r>
      <w:r w:rsidR="005E26A3">
        <w:rPr>
          <w:rFonts w:ascii="Times New Roman" w:eastAsia="Times New Roman" w:hAnsi="Times New Roman" w:cs="Times New Roman"/>
          <w:b/>
          <w:bCs/>
          <w:i/>
          <w:iCs/>
          <w:sz w:val="24"/>
          <w:szCs w:val="24"/>
          <w:lang w:eastAsia="ru-RU"/>
        </w:rPr>
        <w:t>Р</w:t>
      </w:r>
      <w:r w:rsidRPr="00AE45FC">
        <w:rPr>
          <w:rFonts w:ascii="Times New Roman" w:eastAsia="Times New Roman" w:hAnsi="Times New Roman" w:cs="Times New Roman"/>
          <w:b/>
          <w:bCs/>
          <w:i/>
          <w:iCs/>
          <w:sz w:val="24"/>
          <w:szCs w:val="24"/>
          <w:lang w:eastAsia="ru-RU"/>
        </w:rPr>
        <w:t>ис. 23. Связь внешнего и первичного ключей</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Определение уникального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Ограничение целостности UNIQUE предназначено для того, чтобы обеспечить уникальность значений в столбце (или нескольких столбцах). Если столбцу приписан атрибут UNIQUE, это означает, что в столбце не могут содержаться два одинаковых значения.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ограничения целостности PRIMARY KEY автоматически гарантируется уникальность значений. Однако в каждой таблице можно определить всего один первичный ключ. Если же необходи</w:t>
      </w:r>
      <w:r w:rsidRPr="00AE45FC">
        <w:rPr>
          <w:rFonts w:ascii="Times New Roman" w:eastAsia="Times New Roman" w:hAnsi="Times New Roman" w:cs="Times New Roman"/>
          <w:sz w:val="24"/>
          <w:szCs w:val="24"/>
          <w:lang w:eastAsia="ru-RU"/>
        </w:rPr>
        <w:softHyphen/>
        <w:t>мо дополнительно обеспечить уникальность значений еще в одном или более столбцах помимо первичного ключа, то нужно использо</w:t>
      </w:r>
      <w:r w:rsidRPr="00AE45FC">
        <w:rPr>
          <w:rFonts w:ascii="Times New Roman" w:eastAsia="Times New Roman" w:hAnsi="Times New Roman" w:cs="Times New Roman"/>
          <w:sz w:val="24"/>
          <w:szCs w:val="24"/>
          <w:lang w:eastAsia="ru-RU"/>
        </w:rPr>
        <w:softHyphen/>
        <w:t>вать ограничение целостности UNIQUE.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Ограничение целостности UNIQUE, в отличие от PRIMARY KEY,</w:t>
      </w:r>
      <w:r w:rsidRPr="00AE45FC">
        <w:rPr>
          <w:rFonts w:ascii="Times New Roman" w:eastAsia="Times New Roman" w:hAnsi="Times New Roman" w:cs="Times New Roman"/>
          <w:b/>
          <w:bCs/>
          <w:sz w:val="24"/>
          <w:szCs w:val="24"/>
          <w:lang w:eastAsia="ru-RU"/>
        </w:rPr>
        <w:t xml:space="preserve"> </w:t>
      </w:r>
      <w:r w:rsidRPr="00AE45FC">
        <w:rPr>
          <w:rFonts w:ascii="Times New Roman" w:eastAsia="Times New Roman" w:hAnsi="Times New Roman" w:cs="Times New Roman"/>
          <w:sz w:val="24"/>
          <w:szCs w:val="24"/>
          <w:lang w:eastAsia="ru-RU"/>
        </w:rPr>
        <w:t>допускает существование значения NULL. При этом к значе</w:t>
      </w:r>
      <w:r w:rsidRPr="00AE45FC">
        <w:rPr>
          <w:rFonts w:ascii="Times New Roman" w:eastAsia="Times New Roman" w:hAnsi="Times New Roman" w:cs="Times New Roman"/>
          <w:sz w:val="24"/>
          <w:szCs w:val="24"/>
          <w:lang w:eastAsia="ru-RU"/>
        </w:rPr>
        <w:softHyphen/>
        <w:t>нию NULL также предъявляется требование уникальности, поэтому в столбце с ограничением целостности UNIQUE допускается суще</w:t>
      </w:r>
      <w:r w:rsidRPr="00AE45FC">
        <w:rPr>
          <w:rFonts w:ascii="Times New Roman" w:eastAsia="Times New Roman" w:hAnsi="Times New Roman" w:cs="Times New Roman"/>
          <w:sz w:val="24"/>
          <w:szCs w:val="24"/>
          <w:lang w:eastAsia="ru-RU"/>
        </w:rPr>
        <w:softHyphen/>
        <w:t>ствование лишь единственного значения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Таким образом, ограничение UNIQUE используется в том слу</w:t>
      </w:r>
      <w:r w:rsidRPr="00AE45FC">
        <w:rPr>
          <w:rFonts w:ascii="Times New Roman" w:eastAsia="Times New Roman" w:hAnsi="Times New Roman" w:cs="Times New Roman"/>
          <w:sz w:val="24"/>
          <w:szCs w:val="24"/>
          <w:lang w:eastAsia="ru-RU"/>
        </w:rPr>
        <w:softHyphen/>
        <w:t xml:space="preserve">чае, когда столбец не входит в состав первичного ключа, но, тем не менее, его значение всегда должно быть уникальным. Например, для таблицы «Дисциплины» первичный ключ строится по номеру дисциплины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введенному для сокращения объема первичного ключа и времени поиска по нему (объем ключа по столбцу типа INTEGER много меньше объема ключа по символьно</w:t>
      </w:r>
      <w:r w:rsidRPr="00AE45FC">
        <w:rPr>
          <w:rFonts w:ascii="Times New Roman" w:eastAsia="Times New Roman" w:hAnsi="Times New Roman" w:cs="Times New Roman"/>
          <w:sz w:val="24"/>
          <w:szCs w:val="24"/>
          <w:lang w:eastAsia="ru-RU"/>
        </w:rPr>
        <w:softHyphen/>
        <w:t xml:space="preserve">му полю). Однако и название дисциплины (столбец </w:t>
      </w:r>
      <w:r w:rsidRPr="00AE45FC">
        <w:rPr>
          <w:rFonts w:ascii="Times New Roman" w:eastAsia="Times New Roman" w:hAnsi="Times New Roman" w:cs="Times New Roman"/>
          <w:i/>
          <w:iCs/>
          <w:sz w:val="24"/>
          <w:szCs w:val="24"/>
          <w:lang w:eastAsia="ru-RU"/>
        </w:rPr>
        <w:t xml:space="preserve">Наименование) </w:t>
      </w:r>
      <w:r w:rsidRPr="00AE45FC">
        <w:rPr>
          <w:rFonts w:ascii="Times New Roman" w:eastAsia="Times New Roman" w:hAnsi="Times New Roman" w:cs="Times New Roman"/>
          <w:sz w:val="24"/>
          <w:szCs w:val="24"/>
          <w:lang w:eastAsia="ru-RU"/>
        </w:rPr>
        <w:t>должно быть уникальным, для чего ему приписан атрибут UNIQUE: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CREATE TABLE </w:t>
      </w:r>
      <w:r w:rsidRPr="00AE45FC">
        <w:rPr>
          <w:rFonts w:ascii="Times New Roman" w:eastAsia="Times New Roman" w:hAnsi="Times New Roman" w:cs="Times New Roman"/>
          <w:sz w:val="24"/>
          <w:szCs w:val="24"/>
          <w:lang w:eastAsia="ru-RU"/>
        </w:rPr>
        <w:t>Дисциплины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 xml:space="preserve"> INTEGER NOT NULL PRIMARY KEY,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Наименование</w:t>
      </w:r>
      <w:r w:rsidRPr="00AE45FC">
        <w:rPr>
          <w:rFonts w:ascii="Times New Roman" w:eastAsia="Times New Roman" w:hAnsi="Times New Roman" w:cs="Times New Roman"/>
          <w:sz w:val="24"/>
          <w:szCs w:val="24"/>
          <w:lang w:val="en-US" w:eastAsia="ru-RU"/>
        </w:rPr>
        <w:t xml:space="preserve"> VARCHAR (20) NOT NULL UNIQUE)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Уникальность может быть определена и на уровне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CREATE TABLE </w:t>
      </w:r>
      <w:r w:rsidRPr="00AE45FC">
        <w:rPr>
          <w:rFonts w:ascii="Times New Roman" w:eastAsia="Times New Roman" w:hAnsi="Times New Roman" w:cs="Times New Roman"/>
          <w:sz w:val="24"/>
          <w:szCs w:val="24"/>
          <w:lang w:eastAsia="ru-RU"/>
        </w:rPr>
        <w:t>Дисциплины</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 xml:space="preserve"> INTEGER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Наименование</w:t>
      </w:r>
      <w:r w:rsidRPr="00AE45FC">
        <w:rPr>
          <w:rFonts w:ascii="Times New Roman" w:eastAsia="Times New Roman" w:hAnsi="Times New Roman" w:cs="Times New Roman"/>
          <w:sz w:val="24"/>
          <w:szCs w:val="24"/>
          <w:lang w:val="en-US" w:eastAsia="ru-RU"/>
        </w:rPr>
        <w:t xml:space="preserve"> VARCHAR (20)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PRIMARY KEY (ID_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UNIQUE (Наименование))</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Определение проверочных ограничений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Ограничение целостности CHECK задает диапазон возможных зна</w:t>
      </w:r>
      <w:r w:rsidRPr="00AE45FC">
        <w:rPr>
          <w:rFonts w:ascii="Times New Roman" w:eastAsia="Times New Roman" w:hAnsi="Times New Roman" w:cs="Times New Roman"/>
          <w:sz w:val="24"/>
          <w:szCs w:val="24"/>
          <w:lang w:eastAsia="ru-RU"/>
        </w:rPr>
        <w:softHyphen/>
        <w:t>чений для столбца. Например, если в столбце хранится процентное значение, то необходимо гарантировать, что оно будет лежать в пределах от 0 до 100. Для этого можно использовать тип данных, допус</w:t>
      </w:r>
      <w:r w:rsidRPr="00AE45FC">
        <w:rPr>
          <w:rFonts w:ascii="Times New Roman" w:eastAsia="Times New Roman" w:hAnsi="Times New Roman" w:cs="Times New Roman"/>
          <w:sz w:val="24"/>
          <w:szCs w:val="24"/>
          <w:lang w:eastAsia="ru-RU"/>
        </w:rPr>
        <w:softHyphen/>
        <w:t>кающий хранение целых значений в диапазоне от 0 до 255, совмест</w:t>
      </w:r>
      <w:r w:rsidRPr="00AE45FC">
        <w:rPr>
          <w:rFonts w:ascii="Times New Roman" w:eastAsia="Times New Roman" w:hAnsi="Times New Roman" w:cs="Times New Roman"/>
          <w:sz w:val="24"/>
          <w:szCs w:val="24"/>
          <w:lang w:eastAsia="ru-RU"/>
        </w:rPr>
        <w:softHyphen/>
        <w:t>но с ограничением целостности CHECK, которое будет обеспечи</w:t>
      </w:r>
      <w:r w:rsidRPr="00AE45FC">
        <w:rPr>
          <w:rFonts w:ascii="Times New Roman" w:eastAsia="Times New Roman" w:hAnsi="Times New Roman" w:cs="Times New Roman"/>
          <w:sz w:val="24"/>
          <w:szCs w:val="24"/>
          <w:lang w:eastAsia="ru-RU"/>
        </w:rPr>
        <w:softHyphen/>
        <w:t>вать соответствующую проверку значений.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Преимуществом ограничения целостности CHECK является возможность определения для одного столбца множества правил контроля значений.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основе ограничения целостности CHECK лежит проверка логического выражения, которое возвращает значение TRUE (ис</w:t>
      </w:r>
      <w:r w:rsidRPr="00AE45FC">
        <w:rPr>
          <w:rFonts w:ascii="Times New Roman" w:eastAsia="Times New Roman" w:hAnsi="Times New Roman" w:cs="Times New Roman"/>
          <w:sz w:val="24"/>
          <w:szCs w:val="24"/>
          <w:lang w:eastAsia="ru-RU"/>
        </w:rPr>
        <w:softHyphen/>
        <w:t>тина) либо значение FALSE (ложь). Если возвращается значение TRUE, то ограничение целостности выполняется, и операция из</w:t>
      </w:r>
      <w:r w:rsidRPr="00AE45FC">
        <w:rPr>
          <w:rFonts w:ascii="Times New Roman" w:eastAsia="Times New Roman" w:hAnsi="Times New Roman" w:cs="Times New Roman"/>
          <w:sz w:val="24"/>
          <w:szCs w:val="24"/>
          <w:lang w:eastAsia="ru-RU"/>
        </w:rPr>
        <w:softHyphen/>
        <w:t>менения или вставки данных разрешается. Когда же возвращается значение FALSE, то операция изменения или вставки данных от</w:t>
      </w:r>
      <w:r w:rsidRPr="00AE45FC">
        <w:rPr>
          <w:rFonts w:ascii="Times New Roman" w:eastAsia="Times New Roman" w:hAnsi="Times New Roman" w:cs="Times New Roman"/>
          <w:sz w:val="24"/>
          <w:szCs w:val="24"/>
          <w:lang w:eastAsia="ru-RU"/>
        </w:rPr>
        <w:softHyphen/>
        <w:t>меняется.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Например, для обеспечения правильности задания значения для столбца </w:t>
      </w:r>
      <w:r w:rsidRPr="00AE45FC">
        <w:rPr>
          <w:rFonts w:ascii="Times New Roman" w:eastAsia="Times New Roman" w:hAnsi="Times New Roman" w:cs="Times New Roman"/>
          <w:i/>
          <w:iCs/>
          <w:sz w:val="24"/>
          <w:szCs w:val="24"/>
          <w:lang w:eastAsia="ru-RU"/>
        </w:rPr>
        <w:t xml:space="preserve">Семестр </w:t>
      </w:r>
      <w:r w:rsidRPr="00AE45FC">
        <w:rPr>
          <w:rFonts w:ascii="Times New Roman" w:eastAsia="Times New Roman" w:hAnsi="Times New Roman" w:cs="Times New Roman"/>
          <w:sz w:val="24"/>
          <w:szCs w:val="24"/>
          <w:lang w:eastAsia="ru-RU"/>
        </w:rPr>
        <w:t>в таблице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(оно должно находить</w:t>
      </w:r>
      <w:r w:rsidRPr="00AE45FC">
        <w:rPr>
          <w:rFonts w:ascii="Times New Roman" w:eastAsia="Times New Roman" w:hAnsi="Times New Roman" w:cs="Times New Roman"/>
          <w:sz w:val="24"/>
          <w:szCs w:val="24"/>
          <w:lang w:eastAsia="ru-RU"/>
        </w:rPr>
        <w:softHyphen/>
        <w:t>ся в диапазоне от 1 до 10) можно использовать следующее логиче</w:t>
      </w:r>
      <w:r w:rsidRPr="00AE45FC">
        <w:rPr>
          <w:rFonts w:ascii="Times New Roman" w:eastAsia="Times New Roman" w:hAnsi="Times New Roman" w:cs="Times New Roman"/>
          <w:sz w:val="24"/>
          <w:szCs w:val="24"/>
          <w:lang w:eastAsia="ru-RU"/>
        </w:rPr>
        <w:softHyphen/>
        <w:t>ское выражение: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((Семестр &gt;= 1) OR (Семестр &lt;= 10)))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Ограничение целостности при этом может быть задано на уров</w:t>
      </w:r>
      <w:r w:rsidRPr="00AE45FC">
        <w:rPr>
          <w:rFonts w:ascii="Times New Roman" w:eastAsia="Times New Roman" w:hAnsi="Times New Roman" w:cs="Times New Roman"/>
          <w:sz w:val="24"/>
          <w:szCs w:val="24"/>
          <w:lang w:eastAsia="ru-RU"/>
        </w:rPr>
        <w:softHyphen/>
        <w:t>не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Семестр</w:t>
      </w:r>
      <w:r w:rsidRPr="00AE45FC">
        <w:rPr>
          <w:rFonts w:ascii="Times New Roman" w:eastAsia="Times New Roman" w:hAnsi="Times New Roman" w:cs="Times New Roman"/>
          <w:sz w:val="24"/>
          <w:szCs w:val="24"/>
          <w:lang w:val="en-US" w:eastAsia="ru-RU"/>
        </w:rPr>
        <w:t xml:space="preserve"> INTEGER NOT NULL CHECK ((</w:t>
      </w:r>
      <w:r w:rsidRPr="00AE45FC">
        <w:rPr>
          <w:rFonts w:ascii="Times New Roman" w:eastAsia="Times New Roman" w:hAnsi="Times New Roman" w:cs="Times New Roman"/>
          <w:sz w:val="24"/>
          <w:szCs w:val="24"/>
          <w:lang w:eastAsia="ru-RU"/>
        </w:rPr>
        <w:t>Семестр</w:t>
      </w:r>
      <w:r w:rsidRPr="00AE45FC">
        <w:rPr>
          <w:rFonts w:ascii="Times New Roman" w:eastAsia="Times New Roman" w:hAnsi="Times New Roman" w:cs="Times New Roman"/>
          <w:sz w:val="24"/>
          <w:szCs w:val="24"/>
          <w:lang w:val="en-US" w:eastAsia="ru-RU"/>
        </w:rPr>
        <w:t xml:space="preserve"> &gt;= 1) OR (</w:t>
      </w:r>
      <w:r w:rsidRPr="00AE45FC">
        <w:rPr>
          <w:rFonts w:ascii="Times New Roman" w:eastAsia="Times New Roman" w:hAnsi="Times New Roman" w:cs="Times New Roman"/>
          <w:sz w:val="24"/>
          <w:szCs w:val="24"/>
          <w:lang w:eastAsia="ru-RU"/>
        </w:rPr>
        <w:t>Семестр</w:t>
      </w:r>
      <w:r w:rsidRPr="00AE45FC">
        <w:rPr>
          <w:rFonts w:ascii="Times New Roman" w:eastAsia="Times New Roman" w:hAnsi="Times New Roman" w:cs="Times New Roman"/>
          <w:sz w:val="24"/>
          <w:szCs w:val="24"/>
          <w:lang w:val="en-US" w:eastAsia="ru-RU"/>
        </w:rPr>
        <w:t xml:space="preserve"> &lt;= 10)))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Или на уровне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CHECK ((Семестр &gt;= 1) OR (Семестр &lt;= 10)))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Как уже было сказано, допускается применение нескольких ог</w:t>
      </w:r>
      <w:r w:rsidRPr="00AE45FC">
        <w:rPr>
          <w:rFonts w:ascii="Times New Roman" w:eastAsia="Times New Roman" w:hAnsi="Times New Roman" w:cs="Times New Roman"/>
          <w:sz w:val="24"/>
          <w:szCs w:val="24"/>
          <w:lang w:eastAsia="ru-RU"/>
        </w:rPr>
        <w:softHyphen/>
        <w:t>раничений CHECK к одному и тому же столбцу. В этом случае они будут применены в той последовательности, в какой они указаны в инструкции.</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Определение значения по умолчанию</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вводе записи (строки) в таблицу каждый столбец должен со</w:t>
      </w:r>
      <w:r w:rsidRPr="00AE45FC">
        <w:rPr>
          <w:rFonts w:ascii="Times New Roman" w:eastAsia="Times New Roman" w:hAnsi="Times New Roman" w:cs="Times New Roman"/>
          <w:sz w:val="24"/>
          <w:szCs w:val="24"/>
          <w:lang w:eastAsia="ru-RU"/>
        </w:rPr>
        <w:softHyphen/>
        <w:t>держать какое-либо значение. Если значение для столбца не указа</w:t>
      </w:r>
      <w:r w:rsidRPr="00AE45FC">
        <w:rPr>
          <w:rFonts w:ascii="Times New Roman" w:eastAsia="Times New Roman" w:hAnsi="Times New Roman" w:cs="Times New Roman"/>
          <w:sz w:val="24"/>
          <w:szCs w:val="24"/>
          <w:lang w:eastAsia="ru-RU"/>
        </w:rPr>
        <w:softHyphen/>
        <w:t>но, то столбец заполняется значениями NULL (конечно, если для него разрешено хранение значений NULL). Однако это нежела</w:t>
      </w:r>
      <w:r w:rsidRPr="00AE45FC">
        <w:rPr>
          <w:rFonts w:ascii="Times New Roman" w:eastAsia="Times New Roman" w:hAnsi="Times New Roman" w:cs="Times New Roman"/>
          <w:sz w:val="24"/>
          <w:szCs w:val="24"/>
          <w:lang w:eastAsia="ru-RU"/>
        </w:rPr>
        <w:softHyphen/>
        <w:t xml:space="preserve">тельно. Наилучшим решением в подобных ситуациях может быть определение для столбца </w:t>
      </w:r>
      <w:r w:rsidRPr="00AE45FC">
        <w:rPr>
          <w:rFonts w:ascii="Times New Roman" w:eastAsia="Times New Roman" w:hAnsi="Times New Roman" w:cs="Times New Roman"/>
          <w:i/>
          <w:iCs/>
          <w:sz w:val="24"/>
          <w:szCs w:val="24"/>
          <w:lang w:eastAsia="ru-RU"/>
        </w:rPr>
        <w:t xml:space="preserve">значений по умолчанию. </w:t>
      </w:r>
      <w:r w:rsidRPr="00AE45FC">
        <w:rPr>
          <w:rFonts w:ascii="Times New Roman" w:eastAsia="Times New Roman" w:hAnsi="Times New Roman" w:cs="Times New Roman"/>
          <w:sz w:val="24"/>
          <w:szCs w:val="24"/>
          <w:lang w:eastAsia="ru-RU"/>
        </w:rPr>
        <w:t>Например, часто ноль определяется как значение по умолчанию для числовых столбцов, а «n/а» (не определено) — как значение по умолчанию для символьных столбцов. Таким образом, определение для столбца значения по умолчанию гарантирует автоматическую подстановку этого значения, если при вставке новых строк значение для столб</w:t>
      </w:r>
      <w:r w:rsidRPr="00AE45FC">
        <w:rPr>
          <w:rFonts w:ascii="Times New Roman" w:eastAsia="Times New Roman" w:hAnsi="Times New Roman" w:cs="Times New Roman"/>
          <w:sz w:val="24"/>
          <w:szCs w:val="24"/>
          <w:lang w:eastAsia="ru-RU"/>
        </w:rPr>
        <w:softHyphen/>
        <w:t>ца не указано.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Использование значений по умолчанию позволяет ускорить процесс ввода информации. Значитель</w:t>
      </w:r>
      <w:r w:rsidRPr="00AE45FC">
        <w:rPr>
          <w:rFonts w:ascii="Times New Roman" w:eastAsia="Times New Roman" w:hAnsi="Times New Roman" w:cs="Times New Roman"/>
          <w:sz w:val="24"/>
          <w:szCs w:val="24"/>
          <w:lang w:eastAsia="ru-RU"/>
        </w:rPr>
        <w:softHyphen/>
        <w:t>но расширяет область применения значений по умолчанию возмож</w:t>
      </w:r>
      <w:r w:rsidRPr="00AE45FC">
        <w:rPr>
          <w:rFonts w:ascii="Times New Roman" w:eastAsia="Times New Roman" w:hAnsi="Times New Roman" w:cs="Times New Roman"/>
          <w:sz w:val="24"/>
          <w:szCs w:val="24"/>
          <w:lang w:eastAsia="ru-RU"/>
        </w:rPr>
        <w:softHyphen/>
        <w:t xml:space="preserve">ность вызова встроенных функций. </w:t>
      </w:r>
    </w:p>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УПРАВЛЕНИЕ ТАБЛИЦАМИ</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Команда создания таблицы — CREATE TABLE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Создание таблицы выполняется при помощи команды CREATE TABLE. Обобщенный синтаксис команды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CREATE TABLE </w:t>
      </w:r>
      <w:proofErr w:type="spellStart"/>
      <w:r w:rsidRPr="00AE45FC">
        <w:rPr>
          <w:rFonts w:ascii="Times New Roman" w:eastAsia="Times New Roman" w:hAnsi="Times New Roman" w:cs="Times New Roman"/>
          <w:sz w:val="24"/>
          <w:szCs w:val="24"/>
          <w:lang w:eastAsia="ru-RU"/>
        </w:rPr>
        <w:t>имя_таблицы</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определение__</w:t>
      </w:r>
      <w:proofErr w:type="gramStart"/>
      <w:r w:rsidRPr="00AE45FC">
        <w:rPr>
          <w:rFonts w:ascii="Times New Roman" w:eastAsia="Times New Roman" w:hAnsi="Times New Roman" w:cs="Times New Roman"/>
          <w:sz w:val="24"/>
          <w:szCs w:val="24"/>
          <w:lang w:eastAsia="ru-RU"/>
        </w:rPr>
        <w:t>столбца</w:t>
      </w:r>
      <w:proofErr w:type="spellEnd"/>
      <w:r w:rsidRPr="00AE45FC">
        <w:rPr>
          <w:rFonts w:ascii="Times New Roman" w:eastAsia="Times New Roman" w:hAnsi="Times New Roman" w:cs="Times New Roman"/>
          <w:sz w:val="24"/>
          <w:szCs w:val="24"/>
          <w:lang w:eastAsia="ru-RU"/>
        </w:rPr>
        <w:t>&gt;|</w:t>
      </w:r>
      <w:proofErr w:type="gramEnd"/>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определение_ограничения_таблицы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[,...,{&lt;определение_стол6ца&gt;|&lt;</w:t>
      </w:r>
      <w:proofErr w:type="spellStart"/>
      <w:r w:rsidRPr="00AE45FC">
        <w:rPr>
          <w:rFonts w:ascii="Times New Roman" w:eastAsia="Times New Roman" w:hAnsi="Times New Roman" w:cs="Times New Roman"/>
          <w:sz w:val="24"/>
          <w:szCs w:val="24"/>
          <w:lang w:eastAsia="ru-RU"/>
        </w:rPr>
        <w:t>определение_ограничения_таблицы</w:t>
      </w:r>
      <w:proofErr w:type="spellEnd"/>
      <w:r w:rsidRPr="00AE45FC">
        <w:rPr>
          <w:rFonts w:ascii="Times New Roman" w:eastAsia="Times New Roman" w:hAnsi="Times New Roman" w:cs="Times New Roman"/>
          <w:sz w:val="24"/>
          <w:szCs w:val="24"/>
          <w:lang w:eastAsia="ru-RU"/>
        </w:rPr>
        <w:t xml:space="preserve"> &gt;}])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То есть после задания имени таблицы через запятую в круглых скобках должны быть перечислены все предложения, определяю</w:t>
      </w:r>
      <w:r w:rsidRPr="00AE45FC">
        <w:rPr>
          <w:rFonts w:ascii="Times New Roman" w:eastAsia="Times New Roman" w:hAnsi="Times New Roman" w:cs="Times New Roman"/>
          <w:sz w:val="24"/>
          <w:szCs w:val="24"/>
          <w:lang w:eastAsia="ru-RU"/>
        </w:rPr>
        <w:softHyphen/>
        <w:t>щие отдельные элементы таблицы, — столбцы или ограничения це</w:t>
      </w:r>
      <w:r w:rsidRPr="00AE45FC">
        <w:rPr>
          <w:rFonts w:ascii="Times New Roman" w:eastAsia="Times New Roman" w:hAnsi="Times New Roman" w:cs="Times New Roman"/>
          <w:sz w:val="24"/>
          <w:szCs w:val="24"/>
          <w:lang w:eastAsia="ru-RU"/>
        </w:rPr>
        <w:softHyphen/>
        <w:t>лостности: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имя_таблицы</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идентификатор создаваемой таблицы, который в общем случае строится из имени базы данных, имени владельца таблицы и имени самой таблицы. При этом комбинация имени таб</w:t>
      </w:r>
      <w:r w:rsidRPr="00AE45FC">
        <w:rPr>
          <w:rFonts w:ascii="Times New Roman" w:eastAsia="Times New Roman" w:hAnsi="Times New Roman" w:cs="Times New Roman"/>
          <w:sz w:val="24"/>
          <w:szCs w:val="24"/>
          <w:lang w:eastAsia="ru-RU"/>
        </w:rPr>
        <w:softHyphen/>
        <w:t>лицы и ее владельца должна быть уникальной в пределах базы дан</w:t>
      </w:r>
      <w:r w:rsidRPr="00AE45FC">
        <w:rPr>
          <w:rFonts w:ascii="Times New Roman" w:eastAsia="Times New Roman" w:hAnsi="Times New Roman" w:cs="Times New Roman"/>
          <w:sz w:val="24"/>
          <w:szCs w:val="24"/>
          <w:lang w:eastAsia="ru-RU"/>
        </w:rPr>
        <w:softHyphen/>
        <w:t>ных. Если таблица создается не в текущей базе данных, в ее иденти</w:t>
      </w:r>
      <w:r w:rsidRPr="00AE45FC">
        <w:rPr>
          <w:rFonts w:ascii="Times New Roman" w:eastAsia="Times New Roman" w:hAnsi="Times New Roman" w:cs="Times New Roman"/>
          <w:sz w:val="24"/>
          <w:szCs w:val="24"/>
          <w:lang w:eastAsia="ru-RU"/>
        </w:rPr>
        <w:softHyphen/>
        <w:t>фикатор необходимо включить имя базы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определение_столбца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задание имени, типа данных и парамет</w:t>
      </w:r>
      <w:r w:rsidRPr="00AE45FC">
        <w:rPr>
          <w:rFonts w:ascii="Times New Roman" w:eastAsia="Times New Roman" w:hAnsi="Times New Roman" w:cs="Times New Roman"/>
          <w:sz w:val="24"/>
          <w:szCs w:val="24"/>
          <w:lang w:eastAsia="ru-RU"/>
        </w:rPr>
        <w:softHyphen/>
        <w:t>ров отдельного столбца таблицы. Названия столбцов должны соот</w:t>
      </w:r>
      <w:r w:rsidRPr="00AE45FC">
        <w:rPr>
          <w:rFonts w:ascii="Times New Roman" w:eastAsia="Times New Roman" w:hAnsi="Times New Roman" w:cs="Times New Roman"/>
          <w:sz w:val="24"/>
          <w:szCs w:val="24"/>
          <w:lang w:eastAsia="ru-RU"/>
        </w:rPr>
        <w:softHyphen/>
        <w:t>ветствовать правилам для идентификаторов и быть уникальными в пределах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определение_ограничения_таблицы</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задание некоторого ограни</w:t>
      </w:r>
      <w:r w:rsidRPr="00AE45FC">
        <w:rPr>
          <w:rFonts w:ascii="Times New Roman" w:eastAsia="Times New Roman" w:hAnsi="Times New Roman" w:cs="Times New Roman"/>
          <w:sz w:val="24"/>
          <w:szCs w:val="24"/>
          <w:lang w:eastAsia="ru-RU"/>
        </w:rPr>
        <w:softHyphen/>
        <w:t>чения целостности на уровне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u w:val="single"/>
          <w:lang w:eastAsia="ru-RU"/>
        </w:rPr>
        <w:t>Описание столбцов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Как видно из синтаксиса команды CREATE TABLE, для каждо</w:t>
      </w:r>
      <w:r w:rsidRPr="00AE45FC">
        <w:rPr>
          <w:rFonts w:ascii="Times New Roman" w:eastAsia="Times New Roman" w:hAnsi="Times New Roman" w:cs="Times New Roman"/>
          <w:sz w:val="24"/>
          <w:szCs w:val="24"/>
          <w:lang w:eastAsia="ru-RU"/>
        </w:rPr>
        <w:softHyphen/>
        <w:t>го столбца указывается предложение &lt;</w:t>
      </w:r>
      <w:proofErr w:type="spellStart"/>
      <w:r w:rsidRPr="00AE45FC">
        <w:rPr>
          <w:rFonts w:ascii="Times New Roman" w:eastAsia="Times New Roman" w:hAnsi="Times New Roman" w:cs="Times New Roman"/>
          <w:sz w:val="24"/>
          <w:szCs w:val="24"/>
          <w:lang w:eastAsia="ru-RU"/>
        </w:rPr>
        <w:t>определение_столбца</w:t>
      </w:r>
      <w:proofErr w:type="spellEnd"/>
      <w:r w:rsidRPr="00AE45FC">
        <w:rPr>
          <w:rFonts w:ascii="Times New Roman" w:eastAsia="Times New Roman" w:hAnsi="Times New Roman" w:cs="Times New Roman"/>
          <w:sz w:val="24"/>
          <w:szCs w:val="24"/>
          <w:lang w:eastAsia="ru-RU"/>
        </w:rPr>
        <w:t>&gt;, с по</w:t>
      </w:r>
      <w:r w:rsidRPr="00AE45FC">
        <w:rPr>
          <w:rFonts w:ascii="Times New Roman" w:eastAsia="Times New Roman" w:hAnsi="Times New Roman" w:cs="Times New Roman"/>
          <w:sz w:val="24"/>
          <w:szCs w:val="24"/>
          <w:lang w:eastAsia="ru-RU"/>
        </w:rPr>
        <w:softHyphen/>
        <w:t>мощью которого и задаются свойства столбца. Предложение имеет следующий синтаксис:</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&lt;</w:t>
      </w:r>
      <w:proofErr w:type="spellStart"/>
      <w:r w:rsidRPr="00AE45FC">
        <w:rPr>
          <w:rFonts w:ascii="Times New Roman" w:eastAsia="Times New Roman" w:hAnsi="Times New Roman" w:cs="Times New Roman"/>
          <w:sz w:val="24"/>
          <w:szCs w:val="24"/>
          <w:lang w:eastAsia="ru-RU"/>
        </w:rPr>
        <w:t>тип_данных</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ограничение_столбца</w:t>
      </w:r>
      <w:proofErr w:type="spellEnd"/>
      <w:proofErr w:type="gramStart"/>
      <w:r w:rsidRPr="00AE45FC">
        <w:rPr>
          <w:rFonts w:ascii="Times New Roman" w:eastAsia="Times New Roman" w:hAnsi="Times New Roman" w:cs="Times New Roman"/>
          <w:sz w:val="24"/>
          <w:szCs w:val="24"/>
          <w:lang w:eastAsia="ru-RU"/>
        </w:rPr>
        <w:t>&gt; ]</w:t>
      </w:r>
      <w:proofErr w:type="gramEnd"/>
      <w:r w:rsidRPr="00AE45FC">
        <w:rPr>
          <w:rFonts w:ascii="Times New Roman" w:eastAsia="Times New Roman" w:hAnsi="Times New Roman" w:cs="Times New Roman"/>
          <w:sz w:val="24"/>
          <w:szCs w:val="24"/>
          <w:lang w:eastAsia="ru-RU"/>
        </w:rPr>
        <w:t xml:space="preserve"> [,...,&lt;</w:t>
      </w:r>
      <w:proofErr w:type="spellStart"/>
      <w:r w:rsidRPr="00AE45FC">
        <w:rPr>
          <w:rFonts w:ascii="Times New Roman" w:eastAsia="Times New Roman" w:hAnsi="Times New Roman" w:cs="Times New Roman"/>
          <w:sz w:val="24"/>
          <w:szCs w:val="24"/>
          <w:lang w:eastAsia="ru-RU"/>
        </w:rPr>
        <w:t>ограничение_столбца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Имя_столбца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идентификатор, задающий имя столбца табли</w:t>
      </w:r>
      <w:r w:rsidRPr="00AE45FC">
        <w:rPr>
          <w:rFonts w:ascii="Times New Roman" w:eastAsia="Times New Roman" w:hAnsi="Times New Roman" w:cs="Times New Roman"/>
          <w:sz w:val="24"/>
          <w:szCs w:val="24"/>
          <w:lang w:eastAsia="ru-RU"/>
        </w:rPr>
        <w:softHyphen/>
        <w:t>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Тип_данных</w:t>
      </w:r>
      <w:proofErr w:type="spellEnd"/>
      <w:r w:rsidRPr="00AE45FC">
        <w:rPr>
          <w:rFonts w:ascii="Times New Roman" w:eastAsia="Times New Roman" w:hAnsi="Times New Roman" w:cs="Times New Roman"/>
          <w:i/>
          <w:iCs/>
          <w:sz w:val="24"/>
          <w:szCs w:val="24"/>
          <w:lang w:eastAsia="ru-RU"/>
        </w:rPr>
        <w:t xml:space="preserve"> — </w:t>
      </w:r>
      <w:r w:rsidRPr="00AE45FC">
        <w:rPr>
          <w:rFonts w:ascii="Times New Roman" w:eastAsia="Times New Roman" w:hAnsi="Times New Roman" w:cs="Times New Roman"/>
          <w:sz w:val="24"/>
          <w:szCs w:val="24"/>
          <w:lang w:eastAsia="ru-RU"/>
        </w:rPr>
        <w:t>задает тип данных столбца. Если при определе</w:t>
      </w:r>
      <w:r w:rsidRPr="00AE45FC">
        <w:rPr>
          <w:rFonts w:ascii="Times New Roman" w:eastAsia="Times New Roman" w:hAnsi="Times New Roman" w:cs="Times New Roman"/>
          <w:sz w:val="24"/>
          <w:szCs w:val="24"/>
          <w:lang w:eastAsia="ru-RU"/>
        </w:rPr>
        <w:softHyphen/>
        <w:t>нии столбца явно не указано ограничение на хранение значений NULL, то будут использованы свойства типа данных, т. е. если вы</w:t>
      </w:r>
      <w:r w:rsidRPr="00AE45FC">
        <w:rPr>
          <w:rFonts w:ascii="Times New Roman" w:eastAsia="Times New Roman" w:hAnsi="Times New Roman" w:cs="Times New Roman"/>
          <w:sz w:val="24"/>
          <w:szCs w:val="24"/>
          <w:lang w:eastAsia="ru-RU"/>
        </w:rPr>
        <w:softHyphen/>
        <w:t>бранный тип данных позволяет хранить значения NULL, то и в столбце можно будет хранить значения NULL. Если же при опреде</w:t>
      </w:r>
      <w:r w:rsidRPr="00AE45FC">
        <w:rPr>
          <w:rFonts w:ascii="Times New Roman" w:eastAsia="Times New Roman" w:hAnsi="Times New Roman" w:cs="Times New Roman"/>
          <w:sz w:val="24"/>
          <w:szCs w:val="24"/>
          <w:lang w:eastAsia="ru-RU"/>
        </w:rPr>
        <w:softHyphen/>
        <w:t>лении столбца в команде CREATE TABLE явно будет разрешено или запрещено хранение значений NULL, то свойства типа данных будут перекрыты установленным на уровне столбца ограничением. Например, если тип данных позволяет хранить значения NULL, a на уровне столбца будет установлен запрет, то попытка вставки зна</w:t>
      </w:r>
      <w:r w:rsidRPr="00AE45FC">
        <w:rPr>
          <w:rFonts w:ascii="Times New Roman" w:eastAsia="Times New Roman" w:hAnsi="Times New Roman" w:cs="Times New Roman"/>
          <w:sz w:val="24"/>
          <w:szCs w:val="24"/>
          <w:lang w:eastAsia="ru-RU"/>
        </w:rPr>
        <w:softHyphen/>
        <w:t>чения NULL в столбец закончится ошибкой;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i/>
          <w:iCs/>
          <w:sz w:val="24"/>
          <w:szCs w:val="24"/>
          <w:lang w:eastAsia="ru-RU"/>
        </w:rPr>
        <w:t>Ограничение_столбца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с помощью этого предложения указыва</w:t>
      </w:r>
      <w:r w:rsidRPr="00AE45FC">
        <w:rPr>
          <w:rFonts w:ascii="Times New Roman" w:eastAsia="Times New Roman" w:hAnsi="Times New Roman" w:cs="Times New Roman"/>
          <w:sz w:val="24"/>
          <w:szCs w:val="24"/>
          <w:lang w:eastAsia="ru-RU"/>
        </w:rPr>
        <w:softHyphen/>
        <w:t>ются ограничения, которые будут определены для столбца. Синтак</w:t>
      </w:r>
      <w:r w:rsidRPr="00AE45FC">
        <w:rPr>
          <w:rFonts w:ascii="Times New Roman" w:eastAsia="Times New Roman" w:hAnsi="Times New Roman" w:cs="Times New Roman"/>
          <w:sz w:val="24"/>
          <w:szCs w:val="24"/>
          <w:lang w:eastAsia="ru-RU"/>
        </w:rPr>
        <w:softHyphen/>
        <w:t>сис предложения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ограничение_столбца</w:t>
      </w:r>
      <w:proofErr w:type="spellEnd"/>
      <w:proofErr w:type="gramStart"/>
      <w:r w:rsidRPr="00AE45FC">
        <w:rPr>
          <w:rFonts w:ascii="Times New Roman" w:eastAsia="Times New Roman" w:hAnsi="Times New Roman" w:cs="Times New Roman"/>
          <w:sz w:val="24"/>
          <w:szCs w:val="24"/>
          <w:lang w:eastAsia="ru-RU"/>
        </w:rPr>
        <w:t>&gt;::</w:t>
      </w:r>
      <w:proofErr w:type="gramEnd"/>
      <w:r w:rsidRPr="00AE45FC">
        <w:rPr>
          <w:rFonts w:ascii="Times New Roman" w:eastAsia="Times New Roman" w:hAnsi="Times New Roman" w:cs="Times New Roman"/>
          <w:sz w:val="24"/>
          <w:szCs w:val="24"/>
          <w:lang w:eastAsia="ru-RU"/>
        </w:rPr>
        <w:t>=[ CONSTRAINT &lt;</w:t>
      </w:r>
      <w:proofErr w:type="spellStart"/>
      <w:r w:rsidRPr="00AE45FC">
        <w:rPr>
          <w:rFonts w:ascii="Times New Roman" w:eastAsia="Times New Roman" w:hAnsi="Times New Roman" w:cs="Times New Roman"/>
          <w:sz w:val="24"/>
          <w:szCs w:val="24"/>
          <w:lang w:eastAsia="ru-RU"/>
        </w:rPr>
        <w:t>имя_ограничения</w:t>
      </w:r>
      <w:proofErr w:type="spellEnd"/>
      <w:r w:rsidRPr="00AE45FC">
        <w:rPr>
          <w:rFonts w:ascii="Times New Roman" w:eastAsia="Times New Roman" w:hAnsi="Times New Roman" w:cs="Times New Roman"/>
          <w:sz w:val="24"/>
          <w:szCs w:val="24"/>
          <w:lang w:eastAsia="ru-RU"/>
        </w:rPr>
        <w:t xml:space="preserve"> &gt; ]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gramStart"/>
      <w:r w:rsidRPr="00AE45FC">
        <w:rPr>
          <w:rFonts w:ascii="Times New Roman" w:eastAsia="Times New Roman" w:hAnsi="Times New Roman" w:cs="Times New Roman"/>
          <w:sz w:val="24"/>
          <w:szCs w:val="24"/>
          <w:lang w:eastAsia="ru-RU"/>
        </w:rPr>
        <w:t>{[ DEFAULT</w:t>
      </w:r>
      <w:proofErr w:type="gramEnd"/>
      <w:r w:rsidRPr="00AE45FC">
        <w:rPr>
          <w:rFonts w:ascii="Times New Roman" w:eastAsia="Times New Roman" w:hAnsi="Times New Roman" w:cs="Times New Roman"/>
          <w:sz w:val="24"/>
          <w:szCs w:val="24"/>
          <w:lang w:eastAsia="ru-RU"/>
        </w:rPr>
        <w:t xml:space="preserve"> &lt;выражение&gt;]</w:t>
      </w:r>
    </w:p>
    <w:p w:rsidR="00AE45FC" w:rsidRPr="00EE6ADF"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EE6ADF">
        <w:rPr>
          <w:rFonts w:ascii="Times New Roman" w:eastAsia="Times New Roman" w:hAnsi="Times New Roman" w:cs="Times New Roman"/>
          <w:sz w:val="24"/>
          <w:szCs w:val="24"/>
          <w:lang w:eastAsia="ru-RU"/>
        </w:rPr>
        <w:t>| [</w:t>
      </w:r>
      <w:r w:rsidRPr="00AE45FC">
        <w:rPr>
          <w:rFonts w:ascii="Times New Roman" w:eastAsia="Times New Roman" w:hAnsi="Times New Roman" w:cs="Times New Roman"/>
          <w:sz w:val="24"/>
          <w:szCs w:val="24"/>
          <w:lang w:val="en-US" w:eastAsia="ru-RU"/>
        </w:rPr>
        <w:t>NULL</w:t>
      </w:r>
      <w:r w:rsidRPr="00EE6ADF">
        <w:rPr>
          <w:rFonts w:ascii="Times New Roman" w:eastAsia="Times New Roman" w:hAnsi="Times New Roman" w:cs="Times New Roman"/>
          <w:sz w:val="24"/>
          <w:szCs w:val="24"/>
          <w:lang w:eastAsia="ru-RU"/>
        </w:rPr>
        <w:t xml:space="preserve"> | </w:t>
      </w:r>
      <w:r w:rsidRPr="00AE45FC">
        <w:rPr>
          <w:rFonts w:ascii="Times New Roman" w:eastAsia="Times New Roman" w:hAnsi="Times New Roman" w:cs="Times New Roman"/>
          <w:sz w:val="24"/>
          <w:szCs w:val="24"/>
          <w:lang w:val="en-US" w:eastAsia="ru-RU"/>
        </w:rPr>
        <w:t>NOT</w:t>
      </w:r>
      <w:r w:rsidRPr="00EE6ADF">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val="en-US" w:eastAsia="ru-RU"/>
        </w:rPr>
        <w:t>NULL</w:t>
      </w:r>
      <w:r w:rsidRPr="00EE6ADF">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 [PRIMARY KEY | UNIQUE]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[FOREIGN KEY</w:t>
      </w:r>
    </w:p>
    <w:p w:rsidR="00AE45FC" w:rsidRPr="00DA3705"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val="en-US" w:eastAsia="ru-RU"/>
        </w:rPr>
        <w:t>REFERENCES</w:t>
      </w:r>
      <w:r w:rsidRPr="00DA3705">
        <w:rPr>
          <w:rFonts w:ascii="Times New Roman" w:eastAsia="Times New Roman" w:hAnsi="Times New Roman" w:cs="Times New Roman"/>
          <w:sz w:val="24"/>
          <w:szCs w:val="24"/>
          <w:lang w:eastAsia="ru-RU"/>
        </w:rPr>
        <w:t xml:space="preserve"> &lt;</w:t>
      </w:r>
      <w:proofErr w:type="spellStart"/>
      <w:r w:rsidRPr="00AE45FC">
        <w:rPr>
          <w:rFonts w:ascii="Times New Roman" w:eastAsia="Times New Roman" w:hAnsi="Times New Roman" w:cs="Times New Roman"/>
          <w:sz w:val="24"/>
          <w:szCs w:val="24"/>
          <w:lang w:eastAsia="ru-RU"/>
        </w:rPr>
        <w:t>имя</w:t>
      </w:r>
      <w:r w:rsidRPr="00DA3705">
        <w:rPr>
          <w:rFonts w:ascii="Times New Roman" w:eastAsia="Times New Roman" w:hAnsi="Times New Roman" w:cs="Times New Roman"/>
          <w:sz w:val="24"/>
          <w:szCs w:val="24"/>
          <w:lang w:eastAsia="ru-RU"/>
        </w:rPr>
        <w:t>_</w:t>
      </w:r>
      <w:r w:rsidRPr="00AE45FC">
        <w:rPr>
          <w:rFonts w:ascii="Times New Roman" w:eastAsia="Times New Roman" w:hAnsi="Times New Roman" w:cs="Times New Roman"/>
          <w:sz w:val="24"/>
          <w:szCs w:val="24"/>
          <w:lang w:eastAsia="ru-RU"/>
        </w:rPr>
        <w:t>главной</w:t>
      </w:r>
      <w:r w:rsidRPr="00DA3705">
        <w:rPr>
          <w:rFonts w:ascii="Times New Roman" w:eastAsia="Times New Roman" w:hAnsi="Times New Roman" w:cs="Times New Roman"/>
          <w:sz w:val="24"/>
          <w:szCs w:val="24"/>
          <w:lang w:eastAsia="ru-RU"/>
        </w:rPr>
        <w:t>_</w:t>
      </w:r>
      <w:r w:rsidRPr="00AE45FC">
        <w:rPr>
          <w:rFonts w:ascii="Times New Roman" w:eastAsia="Times New Roman" w:hAnsi="Times New Roman" w:cs="Times New Roman"/>
          <w:sz w:val="24"/>
          <w:szCs w:val="24"/>
          <w:lang w:eastAsia="ru-RU"/>
        </w:rPr>
        <w:t>таблицы</w:t>
      </w:r>
      <w:proofErr w:type="spellEnd"/>
      <w:r w:rsidRPr="00DA3705">
        <w:rPr>
          <w:rFonts w:ascii="Times New Roman" w:eastAsia="Times New Roman" w:hAnsi="Times New Roman" w:cs="Times New Roman"/>
          <w:sz w:val="24"/>
          <w:szCs w:val="24"/>
          <w:lang w:eastAsia="ru-RU"/>
        </w:rPr>
        <w:t>&gt;[(&lt;</w:t>
      </w:r>
      <w:proofErr w:type="spellStart"/>
      <w:r w:rsidRPr="00AE45FC">
        <w:rPr>
          <w:rFonts w:ascii="Times New Roman" w:eastAsia="Times New Roman" w:hAnsi="Times New Roman" w:cs="Times New Roman"/>
          <w:sz w:val="24"/>
          <w:szCs w:val="24"/>
          <w:lang w:eastAsia="ru-RU"/>
        </w:rPr>
        <w:t>имя</w:t>
      </w:r>
      <w:r w:rsidRPr="00DA3705">
        <w:rPr>
          <w:rFonts w:ascii="Times New Roman" w:eastAsia="Times New Roman" w:hAnsi="Times New Roman" w:cs="Times New Roman"/>
          <w:sz w:val="24"/>
          <w:szCs w:val="24"/>
          <w:lang w:eastAsia="ru-RU"/>
        </w:rPr>
        <w:t>_</w:t>
      </w:r>
      <w:r w:rsidRPr="00AE45FC">
        <w:rPr>
          <w:rFonts w:ascii="Times New Roman" w:eastAsia="Times New Roman" w:hAnsi="Times New Roman" w:cs="Times New Roman"/>
          <w:sz w:val="24"/>
          <w:szCs w:val="24"/>
          <w:lang w:eastAsia="ru-RU"/>
        </w:rPr>
        <w:t>столбца</w:t>
      </w:r>
      <w:proofErr w:type="spellEnd"/>
      <w:r w:rsidRPr="00DA3705">
        <w:rPr>
          <w:rFonts w:ascii="Times New Roman" w:eastAsia="Times New Roman" w:hAnsi="Times New Roman" w:cs="Times New Roman"/>
          <w:sz w:val="24"/>
          <w:szCs w:val="24"/>
          <w:lang w:eastAsia="ru-RU"/>
        </w:rPr>
        <w:t xml:space="preserve">&gt; </w:t>
      </w:r>
      <w:proofErr w:type="gramStart"/>
      <w:r w:rsidRPr="00DA3705">
        <w:rPr>
          <w:rFonts w:ascii="Times New Roman" w:eastAsia="Times New Roman" w:hAnsi="Times New Roman" w:cs="Times New Roman"/>
          <w:sz w:val="24"/>
          <w:szCs w:val="24"/>
          <w:lang w:eastAsia="ru-RU"/>
        </w:rPr>
        <w:t>[,...</w:t>
      </w:r>
      <w:proofErr w:type="gramEnd"/>
      <w:r w:rsidRPr="00DA3705">
        <w:rPr>
          <w:rFonts w:ascii="Times New Roman" w:eastAsia="Times New Roman" w:hAnsi="Times New Roman" w:cs="Times New Roman"/>
          <w:sz w:val="24"/>
          <w:szCs w:val="24"/>
          <w:lang w:eastAsia="ru-RU"/>
        </w:rPr>
        <w:t>,</w:t>
      </w:r>
      <w:r w:rsidRPr="00AE45FC">
        <w:rPr>
          <w:rFonts w:ascii="Times New Roman" w:eastAsia="Times New Roman" w:hAnsi="Times New Roman" w:cs="Times New Roman"/>
          <w:sz w:val="24"/>
          <w:szCs w:val="24"/>
          <w:lang w:val="en-US" w:eastAsia="ru-RU"/>
        </w:rPr>
        <w:t>n</w:t>
      </w:r>
      <w:r w:rsidRPr="00DA3705">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[ON DELETE {CASCADE | NO ACTION}]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[ON UPDATE {CASCADE | NO ACTION}]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[CHECK (&lt;</w:t>
      </w:r>
      <w:proofErr w:type="spellStart"/>
      <w:r w:rsidRPr="00AE45FC">
        <w:rPr>
          <w:rFonts w:ascii="Times New Roman" w:eastAsia="Times New Roman" w:hAnsi="Times New Roman" w:cs="Times New Roman"/>
          <w:sz w:val="24"/>
          <w:szCs w:val="24"/>
          <w:lang w:eastAsia="ru-RU"/>
        </w:rPr>
        <w:t>логическое_выражение</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CONSTRAINT — необязательное ключевое слово, после кото</w:t>
      </w:r>
      <w:r w:rsidRPr="00AE45FC">
        <w:rPr>
          <w:rFonts w:ascii="Times New Roman" w:eastAsia="Times New Roman" w:hAnsi="Times New Roman" w:cs="Times New Roman"/>
          <w:sz w:val="24"/>
          <w:szCs w:val="24"/>
          <w:lang w:eastAsia="ru-RU"/>
        </w:rPr>
        <w:softHyphen/>
        <w:t>рого указывается название ограничения на значения столбца (</w:t>
      </w:r>
      <w:proofErr w:type="spellStart"/>
      <w:r w:rsidRPr="00AE45FC">
        <w:rPr>
          <w:rFonts w:ascii="Times New Roman" w:eastAsia="Times New Roman" w:hAnsi="Times New Roman" w:cs="Times New Roman"/>
          <w:sz w:val="24"/>
          <w:szCs w:val="24"/>
          <w:lang w:eastAsia="ru-RU"/>
        </w:rPr>
        <w:t>имя_ограничения</w:t>
      </w:r>
      <w:proofErr w:type="spellEnd"/>
      <w:r w:rsidRPr="00AE45FC">
        <w:rPr>
          <w:rFonts w:ascii="Times New Roman" w:eastAsia="Times New Roman" w:hAnsi="Times New Roman" w:cs="Times New Roman"/>
          <w:sz w:val="24"/>
          <w:szCs w:val="24"/>
          <w:lang w:eastAsia="ru-RU"/>
        </w:rPr>
        <w:t>). Имена ограничений должны быть уникальны в пределах базы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DEFAULT — задает значение по умолчанию для столбца. Это значение будет использовано при вставке строки, если для столбца явно не указано никакое значение.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NULL|NOT NULL — ключевые слова, разрешающие (NULL) или запрещающие (NOT NULL) хранение в столбце значений NULL. Если для столбца не задано значение по умолчанию, то при вставке строки с неизвестным значением для столбца будет пред</w:t>
      </w:r>
      <w:r w:rsidRPr="00AE45FC">
        <w:rPr>
          <w:rFonts w:ascii="Times New Roman" w:eastAsia="Times New Roman" w:hAnsi="Times New Roman" w:cs="Times New Roman"/>
          <w:sz w:val="24"/>
          <w:szCs w:val="24"/>
          <w:lang w:eastAsia="ru-RU"/>
        </w:rPr>
        <w:softHyphen/>
        <w:t>приниматься попытка вставки в столбец значения NULL. Если при этом для столбца указано ограничение NOT NULL, то попытка вставки строки будет отклонена, и пользователь получит соответст</w:t>
      </w:r>
      <w:r w:rsidRPr="00AE45FC">
        <w:rPr>
          <w:rFonts w:ascii="Times New Roman" w:eastAsia="Times New Roman" w:hAnsi="Times New Roman" w:cs="Times New Roman"/>
          <w:sz w:val="24"/>
          <w:szCs w:val="24"/>
          <w:lang w:eastAsia="ru-RU"/>
        </w:rPr>
        <w:softHyphen/>
        <w:t>вующее сообщение об ошибке.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PRIMARY KEY — определение первичного ключа на уровне од</w:t>
      </w:r>
      <w:r w:rsidRPr="00AE45FC">
        <w:rPr>
          <w:rFonts w:ascii="Times New Roman" w:eastAsia="Times New Roman" w:hAnsi="Times New Roman" w:cs="Times New Roman"/>
          <w:sz w:val="24"/>
          <w:szCs w:val="24"/>
          <w:lang w:eastAsia="ru-RU"/>
        </w:rPr>
        <w:softHyphen/>
        <w:t>ного столбца (т. е. первичный ключ будет состоять только из значе</w:t>
      </w:r>
      <w:r w:rsidRPr="00AE45FC">
        <w:rPr>
          <w:rFonts w:ascii="Times New Roman" w:eastAsia="Times New Roman" w:hAnsi="Times New Roman" w:cs="Times New Roman"/>
          <w:sz w:val="24"/>
          <w:szCs w:val="24"/>
          <w:lang w:eastAsia="ru-RU"/>
        </w:rPr>
        <w:softHyphen/>
        <w:t>ний одного столбца). Если необходимо сформировать первичный ключ на базе двух и более столбцов, то такое ограничение целостно</w:t>
      </w:r>
      <w:r w:rsidRPr="00AE45FC">
        <w:rPr>
          <w:rFonts w:ascii="Times New Roman" w:eastAsia="Times New Roman" w:hAnsi="Times New Roman" w:cs="Times New Roman"/>
          <w:sz w:val="24"/>
          <w:szCs w:val="24"/>
          <w:lang w:eastAsia="ru-RU"/>
        </w:rPr>
        <w:softHyphen/>
        <w:t>сти должно быть задано на уровне таблицы. При этом следует пом</w:t>
      </w:r>
      <w:r w:rsidRPr="00AE45FC">
        <w:rPr>
          <w:rFonts w:ascii="Times New Roman" w:eastAsia="Times New Roman" w:hAnsi="Times New Roman" w:cs="Times New Roman"/>
          <w:sz w:val="24"/>
          <w:szCs w:val="24"/>
          <w:lang w:eastAsia="ru-RU"/>
        </w:rPr>
        <w:softHyphen/>
        <w:t>нить, что для каждой таблицы может быть создан только один пер</w:t>
      </w:r>
      <w:r w:rsidRPr="00AE45FC">
        <w:rPr>
          <w:rFonts w:ascii="Times New Roman" w:eastAsia="Times New Roman" w:hAnsi="Times New Roman" w:cs="Times New Roman"/>
          <w:sz w:val="24"/>
          <w:szCs w:val="24"/>
          <w:lang w:eastAsia="ru-RU"/>
        </w:rPr>
        <w:softHyphen/>
        <w:t>вичный ключ.</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UNIQUE — указание на создание для столбца ограничения це</w:t>
      </w:r>
      <w:r w:rsidRPr="00AE45FC">
        <w:rPr>
          <w:rFonts w:ascii="Times New Roman" w:eastAsia="Times New Roman" w:hAnsi="Times New Roman" w:cs="Times New Roman"/>
          <w:sz w:val="24"/>
          <w:szCs w:val="24"/>
          <w:lang w:eastAsia="ru-RU"/>
        </w:rPr>
        <w:softHyphen/>
        <w:t>лостности UNIQUE, что позволит гарантировать уникальность каж</w:t>
      </w:r>
      <w:r w:rsidRPr="00AE45FC">
        <w:rPr>
          <w:rFonts w:ascii="Times New Roman" w:eastAsia="Times New Roman" w:hAnsi="Times New Roman" w:cs="Times New Roman"/>
          <w:sz w:val="24"/>
          <w:szCs w:val="24"/>
          <w:lang w:eastAsia="ru-RU"/>
        </w:rPr>
        <w:softHyphen/>
        <w:t>дого отдельного значения в столбце в пределах этого столбца. В таб</w:t>
      </w:r>
      <w:r w:rsidRPr="00AE45FC">
        <w:rPr>
          <w:rFonts w:ascii="Times New Roman" w:eastAsia="Times New Roman" w:hAnsi="Times New Roman" w:cs="Times New Roman"/>
          <w:sz w:val="24"/>
          <w:szCs w:val="24"/>
          <w:lang w:eastAsia="ru-RU"/>
        </w:rPr>
        <w:softHyphen/>
        <w:t>лице может быть создано несколько ограничений целостности UNIQUE.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FOREIGN KEY ... REFERENCES — указание на то, что столбец будет служить внешним ключом для таблицы, имя которой задается с помощью параметра &lt;</w:t>
      </w:r>
      <w:proofErr w:type="spellStart"/>
      <w:r w:rsidRPr="00AE45FC">
        <w:rPr>
          <w:rFonts w:ascii="Times New Roman" w:eastAsia="Times New Roman" w:hAnsi="Times New Roman" w:cs="Times New Roman"/>
          <w:sz w:val="24"/>
          <w:szCs w:val="24"/>
          <w:lang w:eastAsia="ru-RU"/>
        </w:rPr>
        <w:t>имя_главной_таблицы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lang w:eastAsia="ru-RU"/>
        </w:rPr>
        <w:t xml:space="preserve">(имя столбца </w:t>
      </w:r>
      <w:r w:rsidRPr="00AE45FC">
        <w:rPr>
          <w:rFonts w:ascii="Times New Roman" w:eastAsia="Times New Roman" w:hAnsi="Times New Roman" w:cs="Times New Roman"/>
          <w:sz w:val="24"/>
          <w:szCs w:val="24"/>
          <w:lang w:eastAsia="ru-RU"/>
        </w:rPr>
        <w:t>[,...,n]</w:t>
      </w:r>
      <w:r w:rsidRPr="00AE45FC">
        <w:rPr>
          <w:rFonts w:ascii="Times New Roman" w:eastAsia="Times New Roman" w:hAnsi="Times New Roman" w:cs="Times New Roman"/>
          <w:i/>
          <w:iCs/>
          <w:sz w:val="24"/>
          <w:szCs w:val="24"/>
          <w:lang w:eastAsia="ru-RU"/>
        </w:rPr>
        <w:t>)</w:t>
      </w:r>
      <w:r w:rsidRPr="00AE45FC">
        <w:rPr>
          <w:rFonts w:ascii="Times New Roman" w:eastAsia="Times New Roman" w:hAnsi="Times New Roman" w:cs="Times New Roman"/>
          <w:sz w:val="24"/>
          <w:szCs w:val="24"/>
          <w:lang w:eastAsia="ru-RU"/>
        </w:rPr>
        <w:t xml:space="preserve"> — столбец или список перечисленных че</w:t>
      </w:r>
      <w:r w:rsidRPr="00AE45FC">
        <w:rPr>
          <w:rFonts w:ascii="Times New Roman" w:eastAsia="Times New Roman" w:hAnsi="Times New Roman" w:cs="Times New Roman"/>
          <w:sz w:val="24"/>
          <w:szCs w:val="24"/>
          <w:lang w:eastAsia="ru-RU"/>
        </w:rPr>
        <w:softHyphen/>
        <w:t>рез запятую столбцов главной таблицы, входящих в ограничение FOREIGN KEY. При этом столбцы, входящие во внешний ключ, могут ссылаться только на столбцы первичного ключа или столбцы с ограничением UNIQUE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ON DELETE {CASCADE | NO ACTION} — эти ключевые слова определяют действия, предпринимаемые при удалении строки из главной таблицы. Если указано ключевое слово CASCADE, то при удалении строки из главной (родительской) таблицы строка в зави</w:t>
      </w:r>
      <w:r w:rsidRPr="00AE45FC">
        <w:rPr>
          <w:rFonts w:ascii="Times New Roman" w:eastAsia="Times New Roman" w:hAnsi="Times New Roman" w:cs="Times New Roman"/>
          <w:sz w:val="24"/>
          <w:szCs w:val="24"/>
          <w:lang w:eastAsia="ru-RU"/>
        </w:rPr>
        <w:softHyphen/>
        <w:t>симой таблице также будет удалена. При указании ключевого слова NO ACTION в подобном случае будет выдана ошибка. Значением по умолчанию является вариант NO ACTION.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ON UPDATE {CASCADE | NO ACTION} - эти ключевые слова определяют действия, предпринимаемые при модификации строки главной таблицы. Если указано ключевое слово CASCADE, то при модификации строки из главной (родительской) таблицы строка в зависимой таблице также будет модифицирована. При использова</w:t>
      </w:r>
      <w:r w:rsidRPr="00AE45FC">
        <w:rPr>
          <w:rFonts w:ascii="Times New Roman" w:eastAsia="Times New Roman" w:hAnsi="Times New Roman" w:cs="Times New Roman"/>
          <w:sz w:val="24"/>
          <w:szCs w:val="24"/>
          <w:lang w:eastAsia="ru-RU"/>
        </w:rPr>
        <w:softHyphen/>
        <w:t>нии ключевого слова NO ACTION в подобном случае будет выдана ошибка. Значением по умолчанию является вариант NO ACTION.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CHECK — ограничение целостности, инициирующее контроль вводимых в столбец (или столбцы) значений;</w:t>
      </w:r>
    </w:p>
    <w:p w:rsidR="00AE45FC" w:rsidRPr="00AE45FC" w:rsidRDefault="00634EC2"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i/>
          <w:iCs/>
          <w:sz w:val="24"/>
          <w:szCs w:val="24"/>
          <w:lang w:eastAsia="ru-RU"/>
        </w:rPr>
        <w:t xml:space="preserve">Логическое </w:t>
      </w:r>
      <w:r w:rsidR="00AE45FC" w:rsidRPr="00AE45FC">
        <w:rPr>
          <w:rFonts w:ascii="Times New Roman" w:eastAsia="Times New Roman" w:hAnsi="Times New Roman" w:cs="Times New Roman"/>
          <w:i/>
          <w:iCs/>
          <w:sz w:val="24"/>
          <w:szCs w:val="24"/>
          <w:lang w:eastAsia="ru-RU"/>
        </w:rPr>
        <w:t xml:space="preserve">выражение </w:t>
      </w:r>
      <w:r w:rsidR="00AE45FC" w:rsidRPr="00AE45FC">
        <w:rPr>
          <w:rFonts w:ascii="Times New Roman" w:eastAsia="Times New Roman" w:hAnsi="Times New Roman" w:cs="Times New Roman"/>
          <w:sz w:val="24"/>
          <w:szCs w:val="24"/>
          <w:lang w:eastAsia="ru-RU"/>
        </w:rPr>
        <w:t>— логическое выражение, используемое для ограничения CHECK.</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u w:val="single"/>
          <w:lang w:eastAsia="ru-RU"/>
        </w:rPr>
        <w:t>Ограничения на уровне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Синтаксис команды CREATE TABLE предусматривает исполь</w:t>
      </w:r>
      <w:r w:rsidRPr="00AE45FC">
        <w:rPr>
          <w:rFonts w:ascii="Times New Roman" w:eastAsia="Times New Roman" w:hAnsi="Times New Roman" w:cs="Times New Roman"/>
          <w:sz w:val="24"/>
          <w:szCs w:val="24"/>
          <w:lang w:eastAsia="ru-RU"/>
        </w:rPr>
        <w:softHyphen/>
        <w:t>з</w:t>
      </w:r>
      <w:r w:rsidR="00634EC2">
        <w:rPr>
          <w:rFonts w:ascii="Times New Roman" w:eastAsia="Times New Roman" w:hAnsi="Times New Roman" w:cs="Times New Roman"/>
          <w:sz w:val="24"/>
          <w:szCs w:val="24"/>
          <w:lang w:eastAsia="ru-RU"/>
        </w:rPr>
        <w:t xml:space="preserve">ование предложения &lt;ограничение </w:t>
      </w:r>
      <w:r w:rsidRPr="00AE45FC">
        <w:rPr>
          <w:rFonts w:ascii="Times New Roman" w:eastAsia="Times New Roman" w:hAnsi="Times New Roman" w:cs="Times New Roman"/>
          <w:sz w:val="24"/>
          <w:szCs w:val="24"/>
          <w:lang w:eastAsia="ru-RU"/>
        </w:rPr>
        <w:t>таблицы&gt;, с помощью которо</w:t>
      </w:r>
      <w:r w:rsidRPr="00AE45FC">
        <w:rPr>
          <w:rFonts w:ascii="Times New Roman" w:eastAsia="Times New Roman" w:hAnsi="Times New Roman" w:cs="Times New Roman"/>
          <w:sz w:val="24"/>
          <w:szCs w:val="24"/>
          <w:lang w:eastAsia="ru-RU"/>
        </w:rPr>
        <w:softHyphen/>
        <w:t>го определяются ограничения целостности на уровне таблицы. Син</w:t>
      </w:r>
      <w:r w:rsidRPr="00AE45FC">
        <w:rPr>
          <w:rFonts w:ascii="Times New Roman" w:eastAsia="Times New Roman" w:hAnsi="Times New Roman" w:cs="Times New Roman"/>
          <w:sz w:val="24"/>
          <w:szCs w:val="24"/>
          <w:lang w:eastAsia="ru-RU"/>
        </w:rPr>
        <w:softHyphen/>
        <w:t>таксис предложения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&lt;ограничен</w:t>
      </w:r>
      <w:r w:rsidR="00634EC2">
        <w:rPr>
          <w:rFonts w:ascii="Times New Roman" w:eastAsia="Times New Roman" w:hAnsi="Times New Roman" w:cs="Times New Roman"/>
          <w:sz w:val="24"/>
          <w:szCs w:val="24"/>
          <w:lang w:eastAsia="ru-RU"/>
        </w:rPr>
        <w:t>ие таблицы</w:t>
      </w:r>
      <w:proofErr w:type="gramStart"/>
      <w:r w:rsidR="00634EC2">
        <w:rPr>
          <w:rFonts w:ascii="Times New Roman" w:eastAsia="Times New Roman" w:hAnsi="Times New Roman" w:cs="Times New Roman"/>
          <w:sz w:val="24"/>
          <w:szCs w:val="24"/>
          <w:lang w:eastAsia="ru-RU"/>
        </w:rPr>
        <w:t>&gt;::</w:t>
      </w:r>
      <w:proofErr w:type="gramEnd"/>
      <w:r w:rsidR="00634EC2">
        <w:rPr>
          <w:rFonts w:ascii="Times New Roman" w:eastAsia="Times New Roman" w:hAnsi="Times New Roman" w:cs="Times New Roman"/>
          <w:sz w:val="24"/>
          <w:szCs w:val="24"/>
          <w:lang w:eastAsia="ru-RU"/>
        </w:rPr>
        <w:t xml:space="preserve">= [CONSTRAINT &lt;имя </w:t>
      </w:r>
      <w:r w:rsidRPr="00AE45FC">
        <w:rPr>
          <w:rFonts w:ascii="Times New Roman" w:eastAsia="Times New Roman" w:hAnsi="Times New Roman" w:cs="Times New Roman"/>
          <w:sz w:val="24"/>
          <w:szCs w:val="24"/>
          <w:lang w:eastAsia="ru-RU"/>
        </w:rPr>
        <w:t>ограничения&gt;]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{[{PRIMARY KEY | </w:t>
      </w:r>
      <w:proofErr w:type="gramStart"/>
      <w:r w:rsidRPr="00AE45FC">
        <w:rPr>
          <w:rFonts w:ascii="Times New Roman" w:eastAsia="Times New Roman" w:hAnsi="Times New Roman" w:cs="Times New Roman"/>
          <w:sz w:val="24"/>
          <w:szCs w:val="24"/>
          <w:lang w:eastAsia="ru-RU"/>
        </w:rPr>
        <w:t>UNIQUE }</w:t>
      </w:r>
      <w:proofErr w:type="gramEnd"/>
    </w:p>
    <w:p w:rsidR="00AE45FC" w:rsidRPr="00AE45FC" w:rsidRDefault="00634EC2"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{(&lt;имя </w:t>
      </w:r>
      <w:r w:rsidR="00AE45FC" w:rsidRPr="00AE45FC">
        <w:rPr>
          <w:rFonts w:ascii="Times New Roman" w:eastAsia="Times New Roman" w:hAnsi="Times New Roman" w:cs="Times New Roman"/>
          <w:sz w:val="24"/>
          <w:szCs w:val="24"/>
          <w:lang w:eastAsia="ru-RU"/>
        </w:rPr>
        <w:t xml:space="preserve">колонки&gt; [ASC | DESC] </w:t>
      </w:r>
      <w:proofErr w:type="gramStart"/>
      <w:r w:rsidR="00AE45FC" w:rsidRPr="00AE45FC">
        <w:rPr>
          <w:rFonts w:ascii="Times New Roman" w:eastAsia="Times New Roman" w:hAnsi="Times New Roman" w:cs="Times New Roman"/>
          <w:sz w:val="24"/>
          <w:szCs w:val="24"/>
          <w:lang w:eastAsia="ru-RU"/>
        </w:rPr>
        <w:t>[,...</w:t>
      </w:r>
      <w:proofErr w:type="gramEnd"/>
      <w:r w:rsidR="00AE45FC" w:rsidRPr="00AE45FC">
        <w:rPr>
          <w:rFonts w:ascii="Times New Roman" w:eastAsia="Times New Roman" w:hAnsi="Times New Roman" w:cs="Times New Roman"/>
          <w:sz w:val="24"/>
          <w:szCs w:val="24"/>
          <w:lang w:eastAsia="ru-RU"/>
        </w:rPr>
        <w:t>,n] )}]</w:t>
      </w:r>
    </w:p>
    <w:p w:rsidR="00AE45FC" w:rsidRPr="00605B27"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605B27">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FOREIGN</w:t>
      </w:r>
      <w:r w:rsidRPr="00605B27">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KEY</w:t>
      </w:r>
    </w:p>
    <w:p w:rsidR="00AE45FC" w:rsidRPr="00605B27"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605B27">
        <w:rPr>
          <w:rFonts w:ascii="Times New Roman" w:eastAsia="Times New Roman" w:hAnsi="Times New Roman" w:cs="Times New Roman"/>
          <w:sz w:val="24"/>
          <w:szCs w:val="24"/>
          <w:lang w:val="en-US" w:eastAsia="ru-RU"/>
        </w:rPr>
        <w:t>[(&lt;</w:t>
      </w:r>
      <w:r w:rsidRPr="00AE45FC">
        <w:rPr>
          <w:rFonts w:ascii="Times New Roman" w:eastAsia="Times New Roman" w:hAnsi="Times New Roman" w:cs="Times New Roman"/>
          <w:sz w:val="24"/>
          <w:szCs w:val="24"/>
          <w:lang w:eastAsia="ru-RU"/>
        </w:rPr>
        <w:t>имя</w:t>
      </w:r>
      <w:r w:rsidRPr="00605B27">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колонки</w:t>
      </w:r>
      <w:r w:rsidRPr="00605B27">
        <w:rPr>
          <w:rFonts w:ascii="Times New Roman" w:eastAsia="Times New Roman" w:hAnsi="Times New Roman" w:cs="Times New Roman"/>
          <w:sz w:val="24"/>
          <w:szCs w:val="24"/>
          <w:lang w:val="en-US" w:eastAsia="ru-RU"/>
        </w:rPr>
        <w:t xml:space="preserve">&gt;[,..., </w:t>
      </w:r>
      <w:r w:rsidRPr="00AE45FC">
        <w:rPr>
          <w:rFonts w:ascii="Times New Roman" w:eastAsia="Times New Roman" w:hAnsi="Times New Roman" w:cs="Times New Roman"/>
          <w:sz w:val="24"/>
          <w:szCs w:val="24"/>
          <w:lang w:val="en-US" w:eastAsia="ru-RU"/>
        </w:rPr>
        <w:t>n</w:t>
      </w:r>
      <w:r w:rsidRPr="00605B27">
        <w:rPr>
          <w:rFonts w:ascii="Times New Roman" w:eastAsia="Times New Roman" w:hAnsi="Times New Roman" w:cs="Times New Roman"/>
          <w:sz w:val="24"/>
          <w:szCs w:val="24"/>
          <w:lang w:val="en-US"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REFERENCES &lt;внешняя таблица&gt; [(&lt;</w:t>
      </w:r>
      <w:proofErr w:type="spellStart"/>
      <w:r w:rsidRPr="00AE45FC">
        <w:rPr>
          <w:rFonts w:ascii="Times New Roman" w:eastAsia="Times New Roman" w:hAnsi="Times New Roman" w:cs="Times New Roman"/>
          <w:sz w:val="24"/>
          <w:szCs w:val="24"/>
          <w:lang w:eastAsia="ru-RU"/>
        </w:rPr>
        <w:t>имя_колонки_внешней_таблицы</w:t>
      </w:r>
      <w:proofErr w:type="spellEnd"/>
      <w:r w:rsidRPr="00AE45FC">
        <w:rPr>
          <w:rFonts w:ascii="Times New Roman" w:eastAsia="Times New Roman" w:hAnsi="Times New Roman" w:cs="Times New Roman"/>
          <w:sz w:val="24"/>
          <w:szCs w:val="24"/>
          <w:lang w:eastAsia="ru-RU"/>
        </w:rPr>
        <w:t>&gt; [, ...,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[ON DELETE {CASCADE | NO ACTION}]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[ON UPDATE {CASCADE | NO ACTION}]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C</w:t>
      </w:r>
      <w:r w:rsidR="00634EC2">
        <w:rPr>
          <w:rFonts w:ascii="Times New Roman" w:eastAsia="Times New Roman" w:hAnsi="Times New Roman" w:cs="Times New Roman"/>
          <w:sz w:val="24"/>
          <w:szCs w:val="24"/>
          <w:lang w:eastAsia="ru-RU"/>
        </w:rPr>
        <w:t xml:space="preserve">HECK (&lt;логическое </w:t>
      </w:r>
      <w:r w:rsidRPr="00AE45FC">
        <w:rPr>
          <w:rFonts w:ascii="Times New Roman" w:eastAsia="Times New Roman" w:hAnsi="Times New Roman" w:cs="Times New Roman"/>
          <w:sz w:val="24"/>
          <w:szCs w:val="24"/>
          <w:lang w:eastAsia="ru-RU"/>
        </w:rPr>
        <w:t>выражение&gt;)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Назначение параметров совпадает с назначением аналогичных пара</w:t>
      </w:r>
      <w:r w:rsidR="00634EC2">
        <w:rPr>
          <w:rFonts w:ascii="Times New Roman" w:eastAsia="Times New Roman" w:hAnsi="Times New Roman" w:cs="Times New Roman"/>
          <w:sz w:val="24"/>
          <w:szCs w:val="24"/>
          <w:lang w:eastAsia="ru-RU"/>
        </w:rPr>
        <w:t xml:space="preserve">метров предложения &lt;ограничение </w:t>
      </w:r>
      <w:r w:rsidRPr="00AE45FC">
        <w:rPr>
          <w:rFonts w:ascii="Times New Roman" w:eastAsia="Times New Roman" w:hAnsi="Times New Roman" w:cs="Times New Roman"/>
          <w:sz w:val="24"/>
          <w:szCs w:val="24"/>
          <w:lang w:eastAsia="ru-RU"/>
        </w:rPr>
        <w:t xml:space="preserve">столбца&gt;. </w:t>
      </w:r>
    </w:p>
    <w:p w:rsidR="00AE45FC" w:rsidRPr="00AE45FC" w:rsidRDefault="00634EC2"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i/>
          <w:iCs/>
          <w:sz w:val="24"/>
          <w:szCs w:val="24"/>
          <w:lang w:eastAsia="ru-RU"/>
        </w:rPr>
        <w:t xml:space="preserve">Имя </w:t>
      </w:r>
      <w:r w:rsidR="00AE45FC" w:rsidRPr="00AE45FC">
        <w:rPr>
          <w:rFonts w:ascii="Times New Roman" w:eastAsia="Times New Roman" w:hAnsi="Times New Roman" w:cs="Times New Roman"/>
          <w:i/>
          <w:iCs/>
          <w:sz w:val="24"/>
          <w:szCs w:val="24"/>
          <w:lang w:eastAsia="ru-RU"/>
        </w:rPr>
        <w:t xml:space="preserve">колонки </w:t>
      </w:r>
      <w:r w:rsidR="00AE45FC" w:rsidRPr="00AE45FC">
        <w:rPr>
          <w:rFonts w:ascii="Times New Roman" w:eastAsia="Times New Roman" w:hAnsi="Times New Roman" w:cs="Times New Roman"/>
          <w:sz w:val="24"/>
          <w:szCs w:val="24"/>
          <w:lang w:eastAsia="ru-RU"/>
        </w:rPr>
        <w:t>— столбец (или список столбцов), на которые не</w:t>
      </w:r>
      <w:r w:rsidR="00AE45FC" w:rsidRPr="00AE45FC">
        <w:rPr>
          <w:rFonts w:ascii="Times New Roman" w:eastAsia="Times New Roman" w:hAnsi="Times New Roman" w:cs="Times New Roman"/>
          <w:sz w:val="24"/>
          <w:szCs w:val="24"/>
          <w:lang w:eastAsia="ru-RU"/>
        </w:rPr>
        <w:softHyphen/>
        <w:t>обходимо наложить какие-либо ограничения целостности;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[ASC | DESC] — метод упорядочивания данных в индексе. Ин</w:t>
      </w:r>
      <w:r w:rsidRPr="00AE45FC">
        <w:rPr>
          <w:rFonts w:ascii="Times New Roman" w:eastAsia="Times New Roman" w:hAnsi="Times New Roman" w:cs="Times New Roman"/>
          <w:sz w:val="24"/>
          <w:szCs w:val="24"/>
          <w:lang w:eastAsia="ru-RU"/>
        </w:rPr>
        <w:softHyphen/>
        <w:t>декс создается при указании ключевых слов PRIMARY KEY, UNIQUE. При указании значения ASC данные в индексе будут упо</w:t>
      </w:r>
      <w:r w:rsidRPr="00AE45FC">
        <w:rPr>
          <w:rFonts w:ascii="Times New Roman" w:eastAsia="Times New Roman" w:hAnsi="Times New Roman" w:cs="Times New Roman"/>
          <w:sz w:val="24"/>
          <w:szCs w:val="24"/>
          <w:lang w:eastAsia="ru-RU"/>
        </w:rPr>
        <w:softHyphen/>
        <w:t>рядочены по возрастанию, при указании значения DESC — по убы</w:t>
      </w:r>
      <w:r w:rsidRPr="00AE45FC">
        <w:rPr>
          <w:rFonts w:ascii="Times New Roman" w:eastAsia="Times New Roman" w:hAnsi="Times New Roman" w:cs="Times New Roman"/>
          <w:sz w:val="24"/>
          <w:szCs w:val="24"/>
          <w:lang w:eastAsia="ru-RU"/>
        </w:rPr>
        <w:softHyphen/>
        <w:t>ванию. По умолчанию используется значение ASC.</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Примеры создания таблиц</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качестве примера рассмотрим инструкции создания таблиц базы данных «Сессия».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«Студенты» состоит из следующих столбцов: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ID_Студент</w:t>
      </w:r>
      <w:proofErr w:type="spellEnd"/>
      <w:r w:rsidRPr="00AE45FC">
        <w:rPr>
          <w:rFonts w:ascii="Times New Roman" w:eastAsia="Times New Roman" w:hAnsi="Times New Roman" w:cs="Times New Roman"/>
          <w:sz w:val="24"/>
          <w:szCs w:val="24"/>
          <w:lang w:eastAsia="ru-RU"/>
        </w:rPr>
        <w:t xml:space="preserve"> — тип данных INTEGER, уникальный ключ;</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Фамилия — тип данных CHAR, длина 30;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Имя — тип данных CHAR, длина 15;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Отчество — тип данных CHAR, длина 20;</w:t>
      </w:r>
    </w:p>
    <w:p w:rsidR="00AE45FC" w:rsidRPr="00AE45FC" w:rsidRDefault="00634EC2" w:rsidP="00AE45FC">
      <w:pPr>
        <w:spacing w:before="100" w:beforeAutospacing="1" w:after="100" w:afterAutospacing="1"/>
        <w:jc w:val="lef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Номер </w:t>
      </w:r>
      <w:r w:rsidR="00AE45FC" w:rsidRPr="00AE45FC">
        <w:rPr>
          <w:rFonts w:ascii="Times New Roman" w:eastAsia="Times New Roman" w:hAnsi="Times New Roman" w:cs="Times New Roman"/>
          <w:sz w:val="24"/>
          <w:szCs w:val="24"/>
          <w:lang w:eastAsia="ru-RU"/>
        </w:rPr>
        <w:t>группы — тип данных CHAR, длина 6;</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Адрес — тип данных CHAR, длина 30;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Телефон — тип данных CHAR, длина 8.</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Создание таблицы выполнялось с помощью следующей команды: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CREATE TABLE </w:t>
      </w:r>
      <w:r w:rsidRPr="00AE45FC">
        <w:rPr>
          <w:rFonts w:ascii="Times New Roman" w:eastAsia="Times New Roman" w:hAnsi="Times New Roman" w:cs="Times New Roman"/>
          <w:sz w:val="24"/>
          <w:szCs w:val="24"/>
          <w:lang w:eastAsia="ru-RU"/>
        </w:rPr>
        <w:t>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 xml:space="preserve"> INTEGER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Фамилия</w:t>
      </w:r>
      <w:r w:rsidRPr="00AE45FC">
        <w:rPr>
          <w:rFonts w:ascii="Times New Roman" w:eastAsia="Times New Roman" w:hAnsi="Times New Roman" w:cs="Times New Roman"/>
          <w:sz w:val="24"/>
          <w:szCs w:val="24"/>
          <w:lang w:val="en-US" w:eastAsia="ru-RU"/>
        </w:rPr>
        <w:t xml:space="preserve"> CHAR(30)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Имя</w:t>
      </w:r>
      <w:r w:rsidRPr="00AE45FC">
        <w:rPr>
          <w:rFonts w:ascii="Times New Roman" w:eastAsia="Times New Roman" w:hAnsi="Times New Roman" w:cs="Times New Roman"/>
          <w:sz w:val="24"/>
          <w:szCs w:val="24"/>
          <w:lang w:val="en-US" w:eastAsia="ru-RU"/>
        </w:rPr>
        <w:t xml:space="preserve"> CHAR(15)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Отчество</w:t>
      </w:r>
      <w:r w:rsidRPr="00AE45FC">
        <w:rPr>
          <w:rFonts w:ascii="Times New Roman" w:eastAsia="Times New Roman" w:hAnsi="Times New Roman" w:cs="Times New Roman"/>
          <w:sz w:val="24"/>
          <w:szCs w:val="24"/>
          <w:lang w:val="en-US" w:eastAsia="ru-RU"/>
        </w:rPr>
        <w:t xml:space="preserve"> CHAR(20)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Номер</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группы</w:t>
      </w:r>
      <w:r w:rsidRPr="00AE45FC">
        <w:rPr>
          <w:rFonts w:ascii="Times New Roman" w:eastAsia="Times New Roman" w:hAnsi="Times New Roman" w:cs="Times New Roman"/>
          <w:sz w:val="24"/>
          <w:szCs w:val="24"/>
          <w:lang w:val="en-US" w:eastAsia="ru-RU"/>
        </w:rPr>
        <w:t xml:space="preserve"> INTEGER NOT NULL,</w:t>
      </w:r>
    </w:p>
    <w:p w:rsidR="00AE45FC" w:rsidRPr="00605B27"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Адрес</w:t>
      </w:r>
      <w:r w:rsidRPr="00605B27">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CHAR</w:t>
      </w:r>
      <w:r w:rsidRPr="00605B27">
        <w:rPr>
          <w:rFonts w:ascii="Times New Roman" w:eastAsia="Times New Roman" w:hAnsi="Times New Roman" w:cs="Times New Roman"/>
          <w:sz w:val="24"/>
          <w:szCs w:val="24"/>
          <w:lang w:val="en-US" w:eastAsia="ru-RU"/>
        </w:rPr>
        <w:t>(30),</w:t>
      </w:r>
    </w:p>
    <w:p w:rsidR="00AE45FC" w:rsidRPr="00605B27"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Телефон</w:t>
      </w:r>
      <w:r w:rsidRPr="00605B27">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CHAR</w:t>
      </w:r>
      <w:r w:rsidRPr="00605B27">
        <w:rPr>
          <w:rFonts w:ascii="Times New Roman" w:eastAsia="Times New Roman" w:hAnsi="Times New Roman" w:cs="Times New Roman"/>
          <w:sz w:val="24"/>
          <w:szCs w:val="24"/>
          <w:lang w:val="en-US" w:eastAsia="ru-RU"/>
        </w:rPr>
        <w:t>(8),</w:t>
      </w:r>
    </w:p>
    <w:p w:rsidR="00AE45FC" w:rsidRPr="00605B27"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PRIMARY</w:t>
      </w:r>
      <w:r w:rsidRPr="00605B27">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KEY</w:t>
      </w:r>
      <w:r w:rsidRPr="00605B27">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val="en-US" w:eastAsia="ru-RU"/>
        </w:rPr>
        <w:t>ID</w:t>
      </w:r>
      <w:r w:rsidRPr="00605B27">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Студент</w:t>
      </w:r>
      <w:r w:rsidRPr="00605B27">
        <w:rPr>
          <w:rFonts w:ascii="Times New Roman" w:eastAsia="Times New Roman" w:hAnsi="Times New Roman" w:cs="Times New Roman"/>
          <w:sz w:val="24"/>
          <w:szCs w:val="24"/>
          <w:lang w:val="en-US" w:eastAsia="ru-RU"/>
        </w:rPr>
        <w: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На все столбцы таблицы, кроме столбцов </w:t>
      </w:r>
      <w:r w:rsidRPr="00AE45FC">
        <w:rPr>
          <w:rFonts w:ascii="Times New Roman" w:eastAsia="Times New Roman" w:hAnsi="Times New Roman" w:cs="Times New Roman"/>
          <w:i/>
          <w:iCs/>
          <w:sz w:val="24"/>
          <w:szCs w:val="24"/>
          <w:lang w:eastAsia="ru-RU"/>
        </w:rPr>
        <w:t xml:space="preserve">Адрес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Телефон, </w:t>
      </w:r>
      <w:r w:rsidRPr="00AE45FC">
        <w:rPr>
          <w:rFonts w:ascii="Times New Roman" w:eastAsia="Times New Roman" w:hAnsi="Times New Roman" w:cs="Times New Roman"/>
          <w:sz w:val="24"/>
          <w:szCs w:val="24"/>
          <w:lang w:eastAsia="ru-RU"/>
        </w:rPr>
        <w:t>нало</w:t>
      </w:r>
      <w:r w:rsidRPr="00AE45FC">
        <w:rPr>
          <w:rFonts w:ascii="Times New Roman" w:eastAsia="Times New Roman" w:hAnsi="Times New Roman" w:cs="Times New Roman"/>
          <w:sz w:val="24"/>
          <w:szCs w:val="24"/>
          <w:lang w:eastAsia="ru-RU"/>
        </w:rPr>
        <w:softHyphen/>
        <w:t>жены ограничения NOT NULL, запрещающие ввод строки при не</w:t>
      </w:r>
      <w:r w:rsidRPr="00AE45FC">
        <w:rPr>
          <w:rFonts w:ascii="Times New Roman" w:eastAsia="Times New Roman" w:hAnsi="Times New Roman" w:cs="Times New Roman"/>
          <w:sz w:val="24"/>
          <w:szCs w:val="24"/>
          <w:lang w:eastAsia="ru-RU"/>
        </w:rPr>
        <w:softHyphen/>
        <w:t>определенном значении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создания таблицы «Дисциплины» была использована команда: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CREATE TABLE </w:t>
      </w:r>
      <w:r w:rsidRPr="00AE45FC">
        <w:rPr>
          <w:rFonts w:ascii="Times New Roman" w:eastAsia="Times New Roman" w:hAnsi="Times New Roman" w:cs="Times New Roman"/>
          <w:sz w:val="24"/>
          <w:szCs w:val="24"/>
          <w:lang w:eastAsia="ru-RU"/>
        </w:rPr>
        <w:t>Дисциплины</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 xml:space="preserve"> INTEGER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Наименование</w:t>
      </w:r>
      <w:r w:rsidRPr="00AE45FC">
        <w:rPr>
          <w:rFonts w:ascii="Times New Roman" w:eastAsia="Times New Roman" w:hAnsi="Times New Roman" w:cs="Times New Roman"/>
          <w:sz w:val="24"/>
          <w:szCs w:val="24"/>
          <w:lang w:val="en-US" w:eastAsia="ru-RU"/>
        </w:rPr>
        <w:t xml:space="preserve"> VARCHAR(40)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PRIMARY KEY (ID_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UNIQUE (Наименование))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содержит два столбца (</w:t>
      </w:r>
      <w:proofErr w:type="spellStart"/>
      <w:r w:rsidRPr="00AE45FC">
        <w:rPr>
          <w:rFonts w:ascii="Times New Roman" w:eastAsia="Times New Roman" w:hAnsi="Times New Roman" w:cs="Times New Roman"/>
          <w:sz w:val="24"/>
          <w:szCs w:val="24"/>
          <w:lang w:eastAsia="ru-RU"/>
        </w:rPr>
        <w:t>ID</w:t>
      </w:r>
      <w:r w:rsidRPr="00AE45FC">
        <w:rPr>
          <w:rFonts w:ascii="Times New Roman" w:eastAsia="Times New Roman" w:hAnsi="Times New Roman" w:cs="Times New Roman"/>
          <w:i/>
          <w:iCs/>
          <w:sz w:val="24"/>
          <w:szCs w:val="24"/>
          <w:lang w:eastAsia="ru-RU"/>
        </w:rPr>
        <w:t>_Дисциплина</w:t>
      </w:r>
      <w:proofErr w:type="spellEnd"/>
      <w:r w:rsidRPr="00AE45FC">
        <w:rPr>
          <w:rFonts w:ascii="Times New Roman" w:eastAsia="Times New Roman" w:hAnsi="Times New Roman" w:cs="Times New Roman"/>
          <w:i/>
          <w:iCs/>
          <w:sz w:val="24"/>
          <w:szCs w:val="24"/>
          <w:lang w:eastAsia="ru-RU"/>
        </w:rPr>
        <w:t>, Наименование).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На столбцы </w:t>
      </w:r>
      <w:proofErr w:type="spellStart"/>
      <w:r w:rsidRPr="00AE45FC">
        <w:rPr>
          <w:rFonts w:ascii="Times New Roman" w:eastAsia="Times New Roman" w:hAnsi="Times New Roman" w:cs="Times New Roman"/>
          <w:sz w:val="24"/>
          <w:szCs w:val="24"/>
          <w:lang w:eastAsia="ru-RU"/>
        </w:rPr>
        <w:t>ID</w:t>
      </w:r>
      <w:r w:rsidRPr="00AE45FC">
        <w:rPr>
          <w:rFonts w:ascii="Times New Roman" w:eastAsia="Times New Roman" w:hAnsi="Times New Roman" w:cs="Times New Roman"/>
          <w:i/>
          <w:iCs/>
          <w:sz w:val="24"/>
          <w:szCs w:val="24"/>
          <w:lang w:eastAsia="ru-RU"/>
        </w:rPr>
        <w:t>_Дисциплина</w:t>
      </w:r>
      <w:proofErr w:type="spellEnd"/>
      <w:r w:rsidRPr="00AE45FC">
        <w:rPr>
          <w:rFonts w:ascii="Times New Roman" w:eastAsia="Times New Roman" w:hAnsi="Times New Roman" w:cs="Times New Roman"/>
          <w:i/>
          <w:iCs/>
          <w:sz w:val="24"/>
          <w:szCs w:val="24"/>
          <w:lang w:eastAsia="ru-RU"/>
        </w:rPr>
        <w:t xml:space="preserve">, Наименование </w:t>
      </w:r>
      <w:r w:rsidRPr="00AE45FC">
        <w:rPr>
          <w:rFonts w:ascii="Times New Roman" w:eastAsia="Times New Roman" w:hAnsi="Times New Roman" w:cs="Times New Roman"/>
          <w:sz w:val="24"/>
          <w:szCs w:val="24"/>
          <w:lang w:eastAsia="ru-RU"/>
        </w:rPr>
        <w:t>наложены ограниче</w:t>
      </w:r>
      <w:r w:rsidRPr="00AE45FC">
        <w:rPr>
          <w:rFonts w:ascii="Times New Roman" w:eastAsia="Times New Roman" w:hAnsi="Times New Roman" w:cs="Times New Roman"/>
          <w:sz w:val="24"/>
          <w:szCs w:val="24"/>
          <w:lang w:eastAsia="ru-RU"/>
        </w:rPr>
        <w:softHyphen/>
        <w:t>ния NOT NULL, запрещающие ввод строки при неопределенном значении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Столбец </w:t>
      </w:r>
      <w:proofErr w:type="spellStart"/>
      <w:r w:rsidRPr="00AE45FC">
        <w:rPr>
          <w:rFonts w:ascii="Times New Roman" w:eastAsia="Times New Roman" w:hAnsi="Times New Roman" w:cs="Times New Roman"/>
          <w:sz w:val="24"/>
          <w:szCs w:val="24"/>
          <w:lang w:eastAsia="ru-RU"/>
        </w:rPr>
        <w:t>ID</w:t>
      </w:r>
      <w:r w:rsidRPr="00AE45FC">
        <w:rPr>
          <w:rFonts w:ascii="Times New Roman" w:eastAsia="Times New Roman" w:hAnsi="Times New Roman" w:cs="Times New Roman"/>
          <w:i/>
          <w:iCs/>
          <w:sz w:val="24"/>
          <w:szCs w:val="24"/>
          <w:lang w:eastAsia="ru-RU"/>
        </w:rPr>
        <w:t>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объявлен первичным ключом, а на зна</w:t>
      </w:r>
      <w:r w:rsidRPr="00AE45FC">
        <w:rPr>
          <w:rFonts w:ascii="Times New Roman" w:eastAsia="Times New Roman" w:hAnsi="Times New Roman" w:cs="Times New Roman"/>
          <w:sz w:val="24"/>
          <w:szCs w:val="24"/>
          <w:lang w:eastAsia="ru-RU"/>
        </w:rPr>
        <w:softHyphen/>
        <w:t xml:space="preserve">чения, вводимые в столбец </w:t>
      </w:r>
      <w:r w:rsidRPr="00AE45FC">
        <w:rPr>
          <w:rFonts w:ascii="Times New Roman" w:eastAsia="Times New Roman" w:hAnsi="Times New Roman" w:cs="Times New Roman"/>
          <w:i/>
          <w:iCs/>
          <w:sz w:val="24"/>
          <w:szCs w:val="24"/>
          <w:lang w:eastAsia="ru-RU"/>
        </w:rPr>
        <w:t xml:space="preserve">Наименование, </w:t>
      </w:r>
      <w:r w:rsidRPr="00AE45FC">
        <w:rPr>
          <w:rFonts w:ascii="Times New Roman" w:eastAsia="Times New Roman" w:hAnsi="Times New Roman" w:cs="Times New Roman"/>
          <w:sz w:val="24"/>
          <w:szCs w:val="24"/>
          <w:lang w:eastAsia="ru-RU"/>
        </w:rPr>
        <w:t>наложено условие уни</w:t>
      </w:r>
      <w:r w:rsidRPr="00AE45FC">
        <w:rPr>
          <w:rFonts w:ascii="Times New Roman" w:eastAsia="Times New Roman" w:hAnsi="Times New Roman" w:cs="Times New Roman"/>
          <w:sz w:val="24"/>
          <w:szCs w:val="24"/>
          <w:lang w:eastAsia="ru-RU"/>
        </w:rPr>
        <w:softHyphen/>
        <w:t>кальности.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включает в себя следующие столбцы: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ID_План</w:t>
      </w:r>
      <w:proofErr w:type="spellEnd"/>
      <w:r w:rsidRPr="00AE45FC">
        <w:rPr>
          <w:rFonts w:ascii="Times New Roman" w:eastAsia="Times New Roman" w:hAnsi="Times New Roman" w:cs="Times New Roman"/>
          <w:sz w:val="24"/>
          <w:szCs w:val="24"/>
          <w:lang w:eastAsia="ru-RU"/>
        </w:rPr>
        <w:t xml:space="preserve"> — тип данных INTEGER, столбец уникального ключа;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ID_Дисциплина</w:t>
      </w:r>
      <w:proofErr w:type="spellEnd"/>
      <w:r w:rsidRPr="00AE45FC">
        <w:rPr>
          <w:rFonts w:ascii="Times New Roman" w:eastAsia="Times New Roman" w:hAnsi="Times New Roman" w:cs="Times New Roman"/>
          <w:sz w:val="24"/>
          <w:szCs w:val="24"/>
          <w:lang w:eastAsia="ru-RU"/>
        </w:rPr>
        <w:t xml:space="preserve"> — тип данных INTEGER;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Семестр — тип данных INTEGER;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 тип данных INTEGER;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ID_Преподаватель</w:t>
      </w:r>
      <w:proofErr w:type="spellEnd"/>
      <w:r w:rsidRPr="00AE45FC">
        <w:rPr>
          <w:rFonts w:ascii="Times New Roman" w:eastAsia="Times New Roman" w:hAnsi="Times New Roman" w:cs="Times New Roman"/>
          <w:sz w:val="24"/>
          <w:szCs w:val="24"/>
          <w:lang w:eastAsia="ru-RU"/>
        </w:rPr>
        <w:t xml:space="preserve"> — тип данных INTEGER.</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Создание таблицы выполнялось с помощью следующей команды: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CREATE TABLE </w:t>
      </w:r>
      <w:r w:rsidRPr="00AE45FC">
        <w:rPr>
          <w:rFonts w:ascii="Times New Roman" w:eastAsia="Times New Roman" w:hAnsi="Times New Roman" w:cs="Times New Roman"/>
          <w:sz w:val="24"/>
          <w:szCs w:val="24"/>
          <w:lang w:eastAsia="ru-RU"/>
        </w:rPr>
        <w:t>Учебный</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INTEGER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 xml:space="preserve"> INTEGER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Семестр</w:t>
      </w:r>
      <w:r w:rsidRPr="00AE45FC">
        <w:rPr>
          <w:rFonts w:ascii="Times New Roman" w:eastAsia="Times New Roman" w:hAnsi="Times New Roman" w:cs="Times New Roman"/>
          <w:sz w:val="24"/>
          <w:szCs w:val="24"/>
          <w:lang w:val="en-US" w:eastAsia="ru-RU"/>
        </w:rPr>
        <w:t xml:space="preserve"> INTEGER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Количество</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часов</w:t>
      </w:r>
      <w:r w:rsidRPr="00AE45FC">
        <w:rPr>
          <w:rFonts w:ascii="Times New Roman" w:eastAsia="Times New Roman" w:hAnsi="Times New Roman" w:cs="Times New Roman"/>
          <w:sz w:val="24"/>
          <w:szCs w:val="24"/>
          <w:lang w:val="en-US" w:eastAsia="ru-RU"/>
        </w:rPr>
        <w:t xml:space="preserve"> INTEGER,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Преподаватель</w:t>
      </w:r>
      <w:r w:rsidRPr="00AE45FC">
        <w:rPr>
          <w:rFonts w:ascii="Times New Roman" w:eastAsia="Times New Roman" w:hAnsi="Times New Roman" w:cs="Times New Roman"/>
          <w:sz w:val="24"/>
          <w:szCs w:val="24"/>
          <w:lang w:val="en-US" w:eastAsia="ru-RU"/>
        </w:rPr>
        <w:t xml:space="preserve"> INTEGER,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PRIMARY KEY (ID_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CHECK ((</w:t>
      </w:r>
      <w:r w:rsidRPr="00AE45FC">
        <w:rPr>
          <w:rFonts w:ascii="Times New Roman" w:eastAsia="Times New Roman" w:hAnsi="Times New Roman" w:cs="Times New Roman"/>
          <w:sz w:val="24"/>
          <w:szCs w:val="24"/>
          <w:lang w:eastAsia="ru-RU"/>
        </w:rPr>
        <w:t>Семестр</w:t>
      </w:r>
      <w:r w:rsidRPr="00AE45FC">
        <w:rPr>
          <w:rFonts w:ascii="Times New Roman" w:eastAsia="Times New Roman" w:hAnsi="Times New Roman" w:cs="Times New Roman"/>
          <w:sz w:val="24"/>
          <w:szCs w:val="24"/>
          <w:lang w:val="en-US" w:eastAsia="ru-RU"/>
        </w:rPr>
        <w:t xml:space="preserve"> &gt;= 1) OR (</w:t>
      </w:r>
      <w:r w:rsidRPr="00AE45FC">
        <w:rPr>
          <w:rFonts w:ascii="Times New Roman" w:eastAsia="Times New Roman" w:hAnsi="Times New Roman" w:cs="Times New Roman"/>
          <w:sz w:val="24"/>
          <w:szCs w:val="24"/>
          <w:lang w:eastAsia="ru-RU"/>
        </w:rPr>
        <w:t>Семестр</w:t>
      </w:r>
      <w:r w:rsidRPr="00AE45FC">
        <w:rPr>
          <w:rFonts w:ascii="Times New Roman" w:eastAsia="Times New Roman" w:hAnsi="Times New Roman" w:cs="Times New Roman"/>
          <w:sz w:val="24"/>
          <w:szCs w:val="24"/>
          <w:lang w:val="en-US" w:eastAsia="ru-RU"/>
        </w:rPr>
        <w:t xml:space="preserve"> &lt;= 10)))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Для значений столбца </w:t>
      </w:r>
      <w:r w:rsidRPr="00AE45FC">
        <w:rPr>
          <w:rFonts w:ascii="Times New Roman" w:eastAsia="Times New Roman" w:hAnsi="Times New Roman" w:cs="Times New Roman"/>
          <w:i/>
          <w:iCs/>
          <w:sz w:val="24"/>
          <w:szCs w:val="24"/>
          <w:lang w:eastAsia="ru-RU"/>
        </w:rPr>
        <w:t xml:space="preserve">Семестр </w:t>
      </w:r>
      <w:r w:rsidRPr="00AE45FC">
        <w:rPr>
          <w:rFonts w:ascii="Times New Roman" w:eastAsia="Times New Roman" w:hAnsi="Times New Roman" w:cs="Times New Roman"/>
          <w:sz w:val="24"/>
          <w:szCs w:val="24"/>
          <w:lang w:eastAsia="ru-RU"/>
        </w:rPr>
        <w:t>сформулировано логическое вы</w:t>
      </w:r>
      <w:r w:rsidRPr="00AE45FC">
        <w:rPr>
          <w:rFonts w:ascii="Times New Roman" w:eastAsia="Times New Roman" w:hAnsi="Times New Roman" w:cs="Times New Roman"/>
          <w:sz w:val="24"/>
          <w:szCs w:val="24"/>
          <w:lang w:eastAsia="ru-RU"/>
        </w:rPr>
        <w:softHyphen/>
        <w:t>ражение, разрешающее вводить только значения от 1 до 10.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Таблица «</w:t>
      </w:r>
      <w:proofErr w:type="spellStart"/>
      <w:r w:rsidRPr="00AE45FC">
        <w:rPr>
          <w:rFonts w:ascii="Times New Roman" w:eastAsia="Times New Roman" w:hAnsi="Times New Roman" w:cs="Times New Roman"/>
          <w:sz w:val="24"/>
          <w:szCs w:val="24"/>
          <w:lang w:eastAsia="ru-RU"/>
        </w:rPr>
        <w:t>Своднаяведомость</w:t>
      </w:r>
      <w:proofErr w:type="spellEnd"/>
      <w:r w:rsidRPr="00AE45FC">
        <w:rPr>
          <w:rFonts w:ascii="Times New Roman" w:eastAsia="Times New Roman" w:hAnsi="Times New Roman" w:cs="Times New Roman"/>
          <w:sz w:val="24"/>
          <w:szCs w:val="24"/>
          <w:lang w:eastAsia="ru-RU"/>
        </w:rPr>
        <w:t>» состоит из следующих столбцов: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ID_Студент</w:t>
      </w:r>
      <w:proofErr w:type="spellEnd"/>
      <w:r w:rsidRPr="00AE45FC">
        <w:rPr>
          <w:rFonts w:ascii="Times New Roman" w:eastAsia="Times New Roman" w:hAnsi="Times New Roman" w:cs="Times New Roman"/>
          <w:sz w:val="24"/>
          <w:szCs w:val="24"/>
          <w:lang w:eastAsia="ru-RU"/>
        </w:rPr>
        <w:t xml:space="preserve"> — тип данных INTEGER, столбец уникального ключа;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ID_План</w:t>
      </w:r>
      <w:proofErr w:type="spellEnd"/>
      <w:r w:rsidRPr="00AE45FC">
        <w:rPr>
          <w:rFonts w:ascii="Times New Roman" w:eastAsia="Times New Roman" w:hAnsi="Times New Roman" w:cs="Times New Roman"/>
          <w:sz w:val="24"/>
          <w:szCs w:val="24"/>
          <w:lang w:eastAsia="ru-RU"/>
        </w:rPr>
        <w:t xml:space="preserve"> — тип данных INTEGER, столбец уникального ключа;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Оценка — тип данных INTEGER;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Дата_сдачи</w:t>
      </w:r>
      <w:proofErr w:type="spellEnd"/>
      <w:r w:rsidRPr="00AE45FC">
        <w:rPr>
          <w:rFonts w:ascii="Times New Roman" w:eastAsia="Times New Roman" w:hAnsi="Times New Roman" w:cs="Times New Roman"/>
          <w:sz w:val="24"/>
          <w:szCs w:val="24"/>
          <w:lang w:eastAsia="ru-RU"/>
        </w:rPr>
        <w:t xml:space="preserve"> — тип данных DATETIME;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ID_Преподаватель</w:t>
      </w:r>
      <w:proofErr w:type="spellEnd"/>
      <w:r w:rsidRPr="00AE45FC">
        <w:rPr>
          <w:rFonts w:ascii="Times New Roman" w:eastAsia="Times New Roman" w:hAnsi="Times New Roman" w:cs="Times New Roman"/>
          <w:sz w:val="24"/>
          <w:szCs w:val="24"/>
          <w:lang w:eastAsia="ru-RU"/>
        </w:rPr>
        <w:t xml:space="preserve"> — тип данных INTEGER.</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Создание таблицы выполнялось с помощью следующей команды: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CREATE TABLE </w:t>
      </w:r>
      <w:r w:rsidRPr="00AE45FC">
        <w:rPr>
          <w:rFonts w:ascii="Times New Roman" w:eastAsia="Times New Roman" w:hAnsi="Times New Roman" w:cs="Times New Roman"/>
          <w:sz w:val="24"/>
          <w:szCs w:val="24"/>
          <w:lang w:eastAsia="ru-RU"/>
        </w:rPr>
        <w:t>Сводная</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ведомость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 xml:space="preserve"> INTEGER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INTEGER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Оценка</w:t>
      </w:r>
      <w:r w:rsidRPr="00AE45FC">
        <w:rPr>
          <w:rFonts w:ascii="Times New Roman" w:eastAsia="Times New Roman" w:hAnsi="Times New Roman" w:cs="Times New Roman"/>
          <w:sz w:val="24"/>
          <w:szCs w:val="24"/>
          <w:lang w:val="en-US" w:eastAsia="ru-RU"/>
        </w:rPr>
        <w:t xml:space="preserve"> INTEGER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Дата</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сдачи</w:t>
      </w:r>
      <w:r w:rsidRPr="00AE45FC">
        <w:rPr>
          <w:rFonts w:ascii="Times New Roman" w:eastAsia="Times New Roman" w:hAnsi="Times New Roman" w:cs="Times New Roman"/>
          <w:sz w:val="24"/>
          <w:szCs w:val="24"/>
          <w:lang w:val="en-US" w:eastAsia="ru-RU"/>
        </w:rPr>
        <w:t xml:space="preserve"> DATETIME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PRIMARY KEY (ID_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 ID_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CHECK ((Оценка &gt;= 0) OR (Оценка &lt;= 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 все столбцы таблицы наложены ограничения NOT NULL, запрещающие ввод строки при неопределенном значении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Для значений столбца </w:t>
      </w:r>
      <w:r w:rsidRPr="00AE45FC">
        <w:rPr>
          <w:rFonts w:ascii="Times New Roman" w:eastAsia="Times New Roman" w:hAnsi="Times New Roman" w:cs="Times New Roman"/>
          <w:i/>
          <w:iCs/>
          <w:sz w:val="24"/>
          <w:szCs w:val="24"/>
          <w:lang w:eastAsia="ru-RU"/>
        </w:rPr>
        <w:t xml:space="preserve">Оценка </w:t>
      </w:r>
      <w:r w:rsidRPr="00AE45FC">
        <w:rPr>
          <w:rFonts w:ascii="Times New Roman" w:eastAsia="Times New Roman" w:hAnsi="Times New Roman" w:cs="Times New Roman"/>
          <w:sz w:val="24"/>
          <w:szCs w:val="24"/>
          <w:lang w:eastAsia="ru-RU"/>
        </w:rPr>
        <w:t>сформулировано логическое вы</w:t>
      </w:r>
      <w:r w:rsidRPr="00AE45FC">
        <w:rPr>
          <w:rFonts w:ascii="Times New Roman" w:eastAsia="Times New Roman" w:hAnsi="Times New Roman" w:cs="Times New Roman"/>
          <w:sz w:val="24"/>
          <w:szCs w:val="24"/>
          <w:lang w:eastAsia="ru-RU"/>
        </w:rPr>
        <w:softHyphen/>
        <w:t>ражение, разрешающее вводить только значения от 0 до 5: 0 — неза</w:t>
      </w:r>
      <w:r w:rsidRPr="00AE45FC">
        <w:rPr>
          <w:rFonts w:ascii="Times New Roman" w:eastAsia="Times New Roman" w:hAnsi="Times New Roman" w:cs="Times New Roman"/>
          <w:sz w:val="24"/>
          <w:szCs w:val="24"/>
          <w:lang w:eastAsia="ru-RU"/>
        </w:rPr>
        <w:softHyphen/>
        <w:t>чет, 1 — зачет, 2 — неудовлетворительно, 3 — удовлетворительно, 4 — хорошо, 5 — отлично.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 наконец, переч</w:t>
      </w:r>
      <w:r w:rsidR="00634EC2">
        <w:rPr>
          <w:rFonts w:ascii="Times New Roman" w:eastAsia="Times New Roman" w:hAnsi="Times New Roman" w:cs="Times New Roman"/>
          <w:sz w:val="24"/>
          <w:szCs w:val="24"/>
          <w:lang w:eastAsia="ru-RU"/>
        </w:rPr>
        <w:t xml:space="preserve">ислим столбцы таблицы «Кадровый </w:t>
      </w:r>
      <w:r w:rsidRPr="00AE45FC">
        <w:rPr>
          <w:rFonts w:ascii="Times New Roman" w:eastAsia="Times New Roman" w:hAnsi="Times New Roman" w:cs="Times New Roman"/>
          <w:sz w:val="24"/>
          <w:szCs w:val="24"/>
          <w:lang w:eastAsia="ru-RU"/>
        </w:rPr>
        <w:t>состав»: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ID_Преподаватель</w:t>
      </w:r>
      <w:proofErr w:type="spellEnd"/>
      <w:r w:rsidRPr="00AE45FC">
        <w:rPr>
          <w:rFonts w:ascii="Times New Roman" w:eastAsia="Times New Roman" w:hAnsi="Times New Roman" w:cs="Times New Roman"/>
          <w:sz w:val="24"/>
          <w:szCs w:val="24"/>
          <w:lang w:eastAsia="ru-RU"/>
        </w:rPr>
        <w:t xml:space="preserve"> — тип данных INTEGER, уникальный ключ;</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Фамилия — тип данных CHAR, длина 30;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Имя — тип данных CHAR, длина 15;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Отчество — тип данных CHAR, длина 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Должность — тип данных CHAR, длина 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Кафедра — тип данных CHAR, длина 3;</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Адрес — тип данных CHAR, длина 30;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Телефон — тип данных CHAR, длина 8.</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Создание таблицы выполнялось с помощью следующей команды: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CREATE TABLE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 xml:space="preserve"> </w:t>
      </w:r>
    </w:p>
    <w:p w:rsidR="00AE45FC" w:rsidRPr="00966990"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966990">
        <w:rPr>
          <w:rFonts w:ascii="Times New Roman" w:eastAsia="Times New Roman" w:hAnsi="Times New Roman" w:cs="Times New Roman"/>
          <w:sz w:val="24"/>
          <w:szCs w:val="24"/>
          <w:lang w:eastAsia="ru-RU"/>
        </w:rPr>
        <w:t>(</w:t>
      </w:r>
      <w:r w:rsidRPr="00DA3705">
        <w:rPr>
          <w:rFonts w:ascii="Times New Roman" w:eastAsia="Times New Roman" w:hAnsi="Times New Roman" w:cs="Times New Roman"/>
          <w:sz w:val="24"/>
          <w:szCs w:val="24"/>
          <w:lang w:val="en-US" w:eastAsia="ru-RU"/>
        </w:rPr>
        <w:t>ID</w:t>
      </w:r>
      <w:r w:rsidRPr="00966990">
        <w:rPr>
          <w:rFonts w:ascii="Times New Roman" w:eastAsia="Times New Roman" w:hAnsi="Times New Roman" w:cs="Times New Roman"/>
          <w:sz w:val="24"/>
          <w:szCs w:val="24"/>
          <w:lang w:eastAsia="ru-RU"/>
        </w:rPr>
        <w:t xml:space="preserve">_ </w:t>
      </w:r>
      <w:r w:rsidRPr="00AE45FC">
        <w:rPr>
          <w:rFonts w:ascii="Times New Roman" w:eastAsia="Times New Roman" w:hAnsi="Times New Roman" w:cs="Times New Roman"/>
          <w:sz w:val="24"/>
          <w:szCs w:val="24"/>
          <w:lang w:eastAsia="ru-RU"/>
        </w:rPr>
        <w:t>Преподаватель</w:t>
      </w:r>
      <w:r w:rsidRPr="00966990">
        <w:rPr>
          <w:rFonts w:ascii="Times New Roman" w:eastAsia="Times New Roman" w:hAnsi="Times New Roman" w:cs="Times New Roman"/>
          <w:sz w:val="24"/>
          <w:szCs w:val="24"/>
          <w:lang w:eastAsia="ru-RU"/>
        </w:rPr>
        <w:t xml:space="preserve"> </w:t>
      </w:r>
      <w:r w:rsidRPr="00DA3705">
        <w:rPr>
          <w:rFonts w:ascii="Times New Roman" w:eastAsia="Times New Roman" w:hAnsi="Times New Roman" w:cs="Times New Roman"/>
          <w:sz w:val="24"/>
          <w:szCs w:val="24"/>
          <w:lang w:val="en-US" w:eastAsia="ru-RU"/>
        </w:rPr>
        <w:t>INTEGER</w:t>
      </w:r>
      <w:r w:rsidRPr="00966990">
        <w:rPr>
          <w:rFonts w:ascii="Times New Roman" w:eastAsia="Times New Roman" w:hAnsi="Times New Roman" w:cs="Times New Roman"/>
          <w:sz w:val="24"/>
          <w:szCs w:val="24"/>
          <w:lang w:eastAsia="ru-RU"/>
        </w:rPr>
        <w:t xml:space="preserve"> </w:t>
      </w:r>
      <w:r w:rsidRPr="00DA3705">
        <w:rPr>
          <w:rFonts w:ascii="Times New Roman" w:eastAsia="Times New Roman" w:hAnsi="Times New Roman" w:cs="Times New Roman"/>
          <w:sz w:val="24"/>
          <w:szCs w:val="24"/>
          <w:lang w:val="en-US" w:eastAsia="ru-RU"/>
        </w:rPr>
        <w:t>NOT</w:t>
      </w:r>
      <w:r w:rsidRPr="00966990">
        <w:rPr>
          <w:rFonts w:ascii="Times New Roman" w:eastAsia="Times New Roman" w:hAnsi="Times New Roman" w:cs="Times New Roman"/>
          <w:sz w:val="24"/>
          <w:szCs w:val="24"/>
          <w:lang w:eastAsia="ru-RU"/>
        </w:rPr>
        <w:t xml:space="preserve"> </w:t>
      </w:r>
      <w:r w:rsidRPr="00DA3705">
        <w:rPr>
          <w:rFonts w:ascii="Times New Roman" w:eastAsia="Times New Roman" w:hAnsi="Times New Roman" w:cs="Times New Roman"/>
          <w:sz w:val="24"/>
          <w:szCs w:val="24"/>
          <w:lang w:val="en-US" w:eastAsia="ru-RU"/>
        </w:rPr>
        <w:t>NULL</w:t>
      </w:r>
      <w:r w:rsidRPr="00966990">
        <w:rPr>
          <w:rFonts w:ascii="Times New Roman" w:eastAsia="Times New Roman" w:hAnsi="Times New Roman" w:cs="Times New Roman"/>
          <w:sz w:val="24"/>
          <w:szCs w:val="24"/>
          <w:lang w:eastAsia="ru-RU"/>
        </w:rPr>
        <w:t xml:space="preserve">, </w:t>
      </w:r>
    </w:p>
    <w:p w:rsidR="00AE45FC" w:rsidRPr="0044352E"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Фамилия</w:t>
      </w:r>
      <w:r w:rsidRPr="0044352E">
        <w:rPr>
          <w:rFonts w:ascii="Times New Roman" w:eastAsia="Times New Roman" w:hAnsi="Times New Roman" w:cs="Times New Roman"/>
          <w:sz w:val="24"/>
          <w:szCs w:val="24"/>
          <w:lang w:val="en-US" w:eastAsia="ru-RU"/>
        </w:rPr>
        <w:t xml:space="preserve"> </w:t>
      </w:r>
      <w:proofErr w:type="gramStart"/>
      <w:r w:rsidRPr="00EE6ADF">
        <w:rPr>
          <w:rFonts w:ascii="Times New Roman" w:eastAsia="Times New Roman" w:hAnsi="Times New Roman" w:cs="Times New Roman"/>
          <w:sz w:val="24"/>
          <w:szCs w:val="24"/>
          <w:lang w:val="en-US" w:eastAsia="ru-RU"/>
        </w:rPr>
        <w:t>CHAR</w:t>
      </w:r>
      <w:r w:rsidRPr="0044352E">
        <w:rPr>
          <w:rFonts w:ascii="Times New Roman" w:eastAsia="Times New Roman" w:hAnsi="Times New Roman" w:cs="Times New Roman"/>
          <w:sz w:val="24"/>
          <w:szCs w:val="24"/>
          <w:lang w:val="en-US" w:eastAsia="ru-RU"/>
        </w:rPr>
        <w:t>(</w:t>
      </w:r>
      <w:proofErr w:type="gramEnd"/>
      <w:r w:rsidRPr="0044352E">
        <w:rPr>
          <w:rFonts w:ascii="Times New Roman" w:eastAsia="Times New Roman" w:hAnsi="Times New Roman" w:cs="Times New Roman"/>
          <w:sz w:val="24"/>
          <w:szCs w:val="24"/>
          <w:lang w:val="en-US" w:eastAsia="ru-RU"/>
        </w:rPr>
        <w:t xml:space="preserve">30) </w:t>
      </w:r>
      <w:r w:rsidRPr="00EE6ADF">
        <w:rPr>
          <w:rFonts w:ascii="Times New Roman" w:eastAsia="Times New Roman" w:hAnsi="Times New Roman" w:cs="Times New Roman"/>
          <w:sz w:val="24"/>
          <w:szCs w:val="24"/>
          <w:lang w:val="en-US" w:eastAsia="ru-RU"/>
        </w:rPr>
        <w:t>NOT</w:t>
      </w:r>
      <w:r w:rsidRPr="0044352E">
        <w:rPr>
          <w:rFonts w:ascii="Times New Roman" w:eastAsia="Times New Roman" w:hAnsi="Times New Roman" w:cs="Times New Roman"/>
          <w:sz w:val="24"/>
          <w:szCs w:val="24"/>
          <w:lang w:val="en-US" w:eastAsia="ru-RU"/>
        </w:rPr>
        <w:t xml:space="preserve"> </w:t>
      </w:r>
      <w:r w:rsidRPr="00EE6ADF">
        <w:rPr>
          <w:rFonts w:ascii="Times New Roman" w:eastAsia="Times New Roman" w:hAnsi="Times New Roman" w:cs="Times New Roman"/>
          <w:sz w:val="24"/>
          <w:szCs w:val="24"/>
          <w:lang w:val="en-US" w:eastAsia="ru-RU"/>
        </w:rPr>
        <w:t>NULL</w:t>
      </w:r>
      <w:r w:rsidRPr="0044352E">
        <w:rPr>
          <w:rFonts w:ascii="Times New Roman" w:eastAsia="Times New Roman" w:hAnsi="Times New Roman" w:cs="Times New Roman"/>
          <w:sz w:val="24"/>
          <w:szCs w:val="24"/>
          <w:lang w:val="en-US"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Имя</w:t>
      </w:r>
      <w:r w:rsidRPr="00AE45FC">
        <w:rPr>
          <w:rFonts w:ascii="Times New Roman" w:eastAsia="Times New Roman" w:hAnsi="Times New Roman" w:cs="Times New Roman"/>
          <w:sz w:val="24"/>
          <w:szCs w:val="24"/>
          <w:lang w:val="en-US" w:eastAsia="ru-RU"/>
        </w:rPr>
        <w:t xml:space="preserve"> </w:t>
      </w:r>
      <w:proofErr w:type="gramStart"/>
      <w:r w:rsidRPr="00AE45FC">
        <w:rPr>
          <w:rFonts w:ascii="Times New Roman" w:eastAsia="Times New Roman" w:hAnsi="Times New Roman" w:cs="Times New Roman"/>
          <w:sz w:val="24"/>
          <w:szCs w:val="24"/>
          <w:lang w:val="en-US" w:eastAsia="ru-RU"/>
        </w:rPr>
        <w:t>CHAR(</w:t>
      </w:r>
      <w:proofErr w:type="gramEnd"/>
      <w:r w:rsidRPr="00AE45FC">
        <w:rPr>
          <w:rFonts w:ascii="Times New Roman" w:eastAsia="Times New Roman" w:hAnsi="Times New Roman" w:cs="Times New Roman"/>
          <w:sz w:val="24"/>
          <w:szCs w:val="24"/>
          <w:lang w:val="en-US" w:eastAsia="ru-RU"/>
        </w:rPr>
        <w:t>15)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Отчество</w:t>
      </w:r>
      <w:r w:rsidRPr="00AE45FC">
        <w:rPr>
          <w:rFonts w:ascii="Times New Roman" w:eastAsia="Times New Roman" w:hAnsi="Times New Roman" w:cs="Times New Roman"/>
          <w:sz w:val="24"/>
          <w:szCs w:val="24"/>
          <w:lang w:val="en-US" w:eastAsia="ru-RU"/>
        </w:rPr>
        <w:t xml:space="preserve"> CHAR(20)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Должность</w:t>
      </w:r>
      <w:r w:rsidRPr="00AE45FC">
        <w:rPr>
          <w:rFonts w:ascii="Times New Roman" w:eastAsia="Times New Roman" w:hAnsi="Times New Roman" w:cs="Times New Roman"/>
          <w:sz w:val="24"/>
          <w:szCs w:val="24"/>
          <w:lang w:val="en-US" w:eastAsia="ru-RU"/>
        </w:rPr>
        <w:t xml:space="preserve"> CHAR(20)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Кафедра</w:t>
      </w:r>
      <w:r w:rsidRPr="00AE45FC">
        <w:rPr>
          <w:rFonts w:ascii="Times New Roman" w:eastAsia="Times New Roman" w:hAnsi="Times New Roman" w:cs="Times New Roman"/>
          <w:sz w:val="24"/>
          <w:szCs w:val="24"/>
          <w:lang w:val="en-US" w:eastAsia="ru-RU"/>
        </w:rPr>
        <w:t xml:space="preserve"> CHAR(3)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Адрес</w:t>
      </w:r>
      <w:r w:rsidRPr="00AE45FC">
        <w:rPr>
          <w:rFonts w:ascii="Times New Roman" w:eastAsia="Times New Roman" w:hAnsi="Times New Roman" w:cs="Times New Roman"/>
          <w:sz w:val="24"/>
          <w:szCs w:val="24"/>
          <w:lang w:val="en-US" w:eastAsia="ru-RU"/>
        </w:rPr>
        <w:t xml:space="preserve"> CHAR(30),</w:t>
      </w:r>
    </w:p>
    <w:p w:rsidR="00AE45FC" w:rsidRPr="0044352E"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Телефон</w:t>
      </w:r>
      <w:r w:rsidRPr="0044352E">
        <w:rPr>
          <w:rFonts w:ascii="Times New Roman" w:eastAsia="Times New Roman" w:hAnsi="Times New Roman" w:cs="Times New Roman"/>
          <w:sz w:val="24"/>
          <w:szCs w:val="24"/>
          <w:lang w:eastAsia="ru-RU"/>
        </w:rPr>
        <w:t xml:space="preserve"> </w:t>
      </w:r>
      <w:proofErr w:type="gramStart"/>
      <w:r w:rsidRPr="00AE45FC">
        <w:rPr>
          <w:rFonts w:ascii="Times New Roman" w:eastAsia="Times New Roman" w:hAnsi="Times New Roman" w:cs="Times New Roman"/>
          <w:sz w:val="24"/>
          <w:szCs w:val="24"/>
          <w:lang w:val="en-US" w:eastAsia="ru-RU"/>
        </w:rPr>
        <w:t>CHAR</w:t>
      </w:r>
      <w:r w:rsidRPr="0044352E">
        <w:rPr>
          <w:rFonts w:ascii="Times New Roman" w:eastAsia="Times New Roman" w:hAnsi="Times New Roman" w:cs="Times New Roman"/>
          <w:sz w:val="24"/>
          <w:szCs w:val="24"/>
          <w:lang w:eastAsia="ru-RU"/>
        </w:rPr>
        <w:t>(</w:t>
      </w:r>
      <w:proofErr w:type="gramEnd"/>
      <w:r w:rsidRPr="0044352E">
        <w:rPr>
          <w:rFonts w:ascii="Times New Roman" w:eastAsia="Times New Roman" w:hAnsi="Times New Roman" w:cs="Times New Roman"/>
          <w:sz w:val="24"/>
          <w:szCs w:val="24"/>
          <w:lang w:eastAsia="ru-RU"/>
        </w:rPr>
        <w:t>8),</w:t>
      </w:r>
    </w:p>
    <w:p w:rsidR="00AE45FC" w:rsidRPr="0044352E"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val="en-US" w:eastAsia="ru-RU"/>
        </w:rPr>
        <w:t>PRIMARY</w:t>
      </w:r>
      <w:r w:rsidRPr="0044352E">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val="en-US" w:eastAsia="ru-RU"/>
        </w:rPr>
        <w:t>KEY</w:t>
      </w:r>
      <w:r w:rsidRPr="0044352E">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val="en-US" w:eastAsia="ru-RU"/>
        </w:rPr>
        <w:t>ID</w:t>
      </w:r>
      <w:r w:rsidRPr="0044352E">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eastAsia="ru-RU"/>
        </w:rPr>
        <w:t>Преподаватель</w:t>
      </w:r>
      <w:r w:rsidRPr="0044352E">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На все столбцы таблицы, кроме столбцов </w:t>
      </w:r>
      <w:r w:rsidRPr="00AE45FC">
        <w:rPr>
          <w:rFonts w:ascii="Times New Roman" w:eastAsia="Times New Roman" w:hAnsi="Times New Roman" w:cs="Times New Roman"/>
          <w:i/>
          <w:iCs/>
          <w:sz w:val="24"/>
          <w:szCs w:val="24"/>
          <w:lang w:eastAsia="ru-RU"/>
        </w:rPr>
        <w:t xml:space="preserve">Адрес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Телефон, </w:t>
      </w:r>
      <w:r w:rsidRPr="00AE45FC">
        <w:rPr>
          <w:rFonts w:ascii="Times New Roman" w:eastAsia="Times New Roman" w:hAnsi="Times New Roman" w:cs="Times New Roman"/>
          <w:sz w:val="24"/>
          <w:szCs w:val="24"/>
          <w:lang w:eastAsia="ru-RU"/>
        </w:rPr>
        <w:t>нало</w:t>
      </w:r>
      <w:r w:rsidRPr="00AE45FC">
        <w:rPr>
          <w:rFonts w:ascii="Times New Roman" w:eastAsia="Times New Roman" w:hAnsi="Times New Roman" w:cs="Times New Roman"/>
          <w:sz w:val="24"/>
          <w:szCs w:val="24"/>
          <w:lang w:eastAsia="ru-RU"/>
        </w:rPr>
        <w:softHyphen/>
        <w:t>жены ограничения NOT NULL, запрещающие ввод строки при не</w:t>
      </w:r>
      <w:r w:rsidRPr="00AE45FC">
        <w:rPr>
          <w:rFonts w:ascii="Times New Roman" w:eastAsia="Times New Roman" w:hAnsi="Times New Roman" w:cs="Times New Roman"/>
          <w:sz w:val="24"/>
          <w:szCs w:val="24"/>
          <w:lang w:eastAsia="ru-RU"/>
        </w:rPr>
        <w:softHyphen/>
        <w:t>определенном значении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таблиц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и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 должны быть построены внешние ключи, связывающие таблицы базы дан</w:t>
      </w:r>
      <w:r w:rsidRPr="00AE45FC">
        <w:rPr>
          <w:rFonts w:ascii="Times New Roman" w:eastAsia="Times New Roman" w:hAnsi="Times New Roman" w:cs="Times New Roman"/>
          <w:sz w:val="24"/>
          <w:szCs w:val="24"/>
          <w:lang w:eastAsia="ru-RU"/>
        </w:rPr>
        <w:softHyphen/>
        <w:t>ных «Сессия»: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FК_Дисциплина</w:t>
      </w:r>
      <w:proofErr w:type="spellEnd"/>
      <w:r w:rsidRPr="00AE45FC">
        <w:rPr>
          <w:rFonts w:ascii="Times New Roman" w:eastAsia="Times New Roman" w:hAnsi="Times New Roman" w:cs="Times New Roman"/>
          <w:sz w:val="24"/>
          <w:szCs w:val="24"/>
          <w:lang w:eastAsia="ru-RU"/>
        </w:rPr>
        <w:t xml:space="preserve"> — внешний ключ, связывающий таблицы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и «Дисциплины» по столбцу </w:t>
      </w:r>
      <w:r w:rsidRPr="00AE45FC">
        <w:rPr>
          <w:rFonts w:ascii="Times New Roman" w:eastAsia="Times New Roman" w:hAnsi="Times New Roman" w:cs="Times New Roman"/>
          <w:i/>
          <w:iCs/>
          <w:sz w:val="24"/>
          <w:szCs w:val="24"/>
          <w:lang w:eastAsia="ru-RU"/>
        </w:rPr>
        <w:t>ID_ Дисциплина;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FК_Кадровый_состав</w:t>
      </w:r>
      <w:proofErr w:type="spellEnd"/>
      <w:r w:rsidRPr="00AE45FC">
        <w:rPr>
          <w:rFonts w:ascii="Times New Roman" w:eastAsia="Times New Roman" w:hAnsi="Times New Roman" w:cs="Times New Roman"/>
          <w:sz w:val="24"/>
          <w:szCs w:val="24"/>
          <w:lang w:eastAsia="ru-RU"/>
        </w:rPr>
        <w:t xml:space="preserve"> — внешний ключ, связывающий табли</w:t>
      </w:r>
      <w:r w:rsidRPr="00AE45FC">
        <w:rPr>
          <w:rFonts w:ascii="Times New Roman" w:eastAsia="Times New Roman" w:hAnsi="Times New Roman" w:cs="Times New Roman"/>
          <w:sz w:val="24"/>
          <w:szCs w:val="24"/>
          <w:lang w:eastAsia="ru-RU"/>
        </w:rPr>
        <w:softHyphen/>
        <w:t>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и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 xml:space="preserve">» по столбцу </w:t>
      </w:r>
      <w:proofErr w:type="spellStart"/>
      <w:r w:rsidRPr="00AE45FC">
        <w:rPr>
          <w:rFonts w:ascii="Times New Roman" w:eastAsia="Times New Roman" w:hAnsi="Times New Roman" w:cs="Times New Roman"/>
          <w:i/>
          <w:iCs/>
          <w:sz w:val="24"/>
          <w:szCs w:val="24"/>
          <w:lang w:eastAsia="ru-RU"/>
        </w:rPr>
        <w:t>ID_Преподаватель</w:t>
      </w:r>
      <w:proofErr w:type="spellEnd"/>
      <w:r w:rsidRPr="00AE45FC">
        <w:rPr>
          <w:rFonts w:ascii="Times New Roman" w:eastAsia="Times New Roman" w:hAnsi="Times New Roman" w:cs="Times New Roman"/>
          <w:i/>
          <w:iCs/>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FК_Студент</w:t>
      </w:r>
      <w:proofErr w:type="spellEnd"/>
      <w:r w:rsidRPr="00AE45FC">
        <w:rPr>
          <w:rFonts w:ascii="Times New Roman" w:eastAsia="Times New Roman" w:hAnsi="Times New Roman" w:cs="Times New Roman"/>
          <w:sz w:val="24"/>
          <w:szCs w:val="24"/>
          <w:lang w:eastAsia="ru-RU"/>
        </w:rPr>
        <w:t xml:space="preserve"> — внешний ключ, связывающий таблицы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 xml:space="preserve">» и «Студенты» по столбцу </w:t>
      </w:r>
      <w:proofErr w:type="spellStart"/>
      <w:r w:rsidRPr="00AE45FC">
        <w:rPr>
          <w:rFonts w:ascii="Times New Roman" w:eastAsia="Times New Roman" w:hAnsi="Times New Roman" w:cs="Times New Roman"/>
          <w:i/>
          <w:iCs/>
          <w:sz w:val="24"/>
          <w:szCs w:val="24"/>
          <w:lang w:eastAsia="ru-RU"/>
        </w:rPr>
        <w:t>ID_Студент</w:t>
      </w:r>
      <w:proofErr w:type="spellEnd"/>
      <w:r w:rsidRPr="00AE45FC">
        <w:rPr>
          <w:rFonts w:ascii="Times New Roman" w:eastAsia="Times New Roman" w:hAnsi="Times New Roman" w:cs="Times New Roman"/>
          <w:i/>
          <w:iCs/>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FК_План</w:t>
      </w:r>
      <w:proofErr w:type="spellEnd"/>
      <w:r w:rsidRPr="00AE45FC">
        <w:rPr>
          <w:rFonts w:ascii="Times New Roman" w:eastAsia="Times New Roman" w:hAnsi="Times New Roman" w:cs="Times New Roman"/>
          <w:sz w:val="24"/>
          <w:szCs w:val="24"/>
          <w:lang w:eastAsia="ru-RU"/>
        </w:rPr>
        <w:t xml:space="preserve"> — внешний ключ, связывающий таблицы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 и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по столбцу </w:t>
      </w:r>
      <w:proofErr w:type="spellStart"/>
      <w:r w:rsidRPr="00AE45FC">
        <w:rPr>
          <w:rFonts w:ascii="Times New Roman" w:eastAsia="Times New Roman" w:hAnsi="Times New Roman" w:cs="Times New Roman"/>
          <w:i/>
          <w:iCs/>
          <w:sz w:val="24"/>
          <w:szCs w:val="24"/>
          <w:lang w:eastAsia="ru-RU"/>
        </w:rPr>
        <w:t>ID_План</w:t>
      </w:r>
      <w:proofErr w:type="spellEnd"/>
      <w:r w:rsidRPr="00AE45FC">
        <w:rPr>
          <w:rFonts w:ascii="Times New Roman" w:eastAsia="Times New Roman" w:hAnsi="Times New Roman" w:cs="Times New Roman"/>
          <w:i/>
          <w:iCs/>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Добавление внешних ключей в таблицы будет описано при рас</w:t>
      </w:r>
      <w:r w:rsidRPr="00AE45FC">
        <w:rPr>
          <w:rFonts w:ascii="Times New Roman" w:eastAsia="Times New Roman" w:hAnsi="Times New Roman" w:cs="Times New Roman"/>
          <w:sz w:val="24"/>
          <w:szCs w:val="24"/>
          <w:lang w:eastAsia="ru-RU"/>
        </w:rPr>
        <w:softHyphen/>
        <w:t>смотрении возможностей команды ALTER TABLE.</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Изменение структуры таблицы — команда ALTER TABLE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Специальная команда ALTER TABLE предназначена для </w:t>
      </w:r>
      <w:r w:rsidRPr="00AE45FC">
        <w:rPr>
          <w:rFonts w:ascii="Times New Roman" w:eastAsia="Times New Roman" w:hAnsi="Times New Roman" w:cs="Times New Roman"/>
          <w:i/>
          <w:iCs/>
          <w:sz w:val="24"/>
          <w:szCs w:val="24"/>
          <w:lang w:eastAsia="ru-RU"/>
        </w:rPr>
        <w:t>моди</w:t>
      </w:r>
      <w:r w:rsidRPr="00AE45FC">
        <w:rPr>
          <w:rFonts w:ascii="Times New Roman" w:eastAsia="Times New Roman" w:hAnsi="Times New Roman" w:cs="Times New Roman"/>
          <w:i/>
          <w:iCs/>
          <w:sz w:val="24"/>
          <w:szCs w:val="24"/>
          <w:lang w:eastAsia="ru-RU"/>
        </w:rPr>
        <w:softHyphen/>
        <w:t xml:space="preserve">фикации </w:t>
      </w:r>
      <w:r w:rsidRPr="00AE45FC">
        <w:rPr>
          <w:rFonts w:ascii="Times New Roman" w:eastAsia="Times New Roman" w:hAnsi="Times New Roman" w:cs="Times New Roman"/>
          <w:sz w:val="24"/>
          <w:szCs w:val="24"/>
          <w:lang w:eastAsia="ru-RU"/>
        </w:rPr>
        <w:t>структуры таблицы. С ее помощью можно изменять свойства существующих столбцов, удалять или добавлять в таблицу столбцы, а также управлять ограничениями целостности как на уровне столбца, так и на уровне таблицы, т. е. выполнять следую</w:t>
      </w:r>
      <w:r w:rsidRPr="00AE45FC">
        <w:rPr>
          <w:rFonts w:ascii="Times New Roman" w:eastAsia="Times New Roman" w:hAnsi="Times New Roman" w:cs="Times New Roman"/>
          <w:sz w:val="24"/>
          <w:szCs w:val="24"/>
          <w:lang w:eastAsia="ru-RU"/>
        </w:rPr>
        <w:softHyphen/>
        <w:t>щие функции: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добавить в таблицу определение нового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удалить столбец из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изменить значение по умолчанию для какого-либо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добавить или удалить первичный ключ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добавить или удалить внешний ключ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добавить или удалить условие уникальности;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добавить или удалить условие на значение.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обобщенный синтаксис команды ALTER TABLE: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ALTER TABLE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w:t>
      </w:r>
    </w:p>
    <w:p w:rsidR="00AE45FC" w:rsidRPr="00605B27"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605B27">
        <w:rPr>
          <w:rFonts w:ascii="Times New Roman" w:eastAsia="Times New Roman" w:hAnsi="Times New Roman" w:cs="Times New Roman"/>
          <w:sz w:val="24"/>
          <w:szCs w:val="24"/>
          <w:lang w:eastAsia="ru-RU"/>
        </w:rPr>
        <w:t>[</w:t>
      </w:r>
      <w:r w:rsidRPr="00DA3705">
        <w:rPr>
          <w:rFonts w:ascii="Times New Roman" w:eastAsia="Times New Roman" w:hAnsi="Times New Roman" w:cs="Times New Roman"/>
          <w:sz w:val="24"/>
          <w:szCs w:val="24"/>
          <w:lang w:val="en-US" w:eastAsia="ru-RU"/>
        </w:rPr>
        <w:t>ALTER</w:t>
      </w:r>
      <w:r w:rsidRPr="00605B27">
        <w:rPr>
          <w:rFonts w:ascii="Times New Roman" w:eastAsia="Times New Roman" w:hAnsi="Times New Roman" w:cs="Times New Roman"/>
          <w:sz w:val="24"/>
          <w:szCs w:val="24"/>
          <w:lang w:eastAsia="ru-RU"/>
        </w:rPr>
        <w:t xml:space="preserve"> </w:t>
      </w:r>
      <w:r w:rsidRPr="00DA3705">
        <w:rPr>
          <w:rFonts w:ascii="Times New Roman" w:eastAsia="Times New Roman" w:hAnsi="Times New Roman" w:cs="Times New Roman"/>
          <w:sz w:val="24"/>
          <w:szCs w:val="24"/>
          <w:lang w:val="en-US" w:eastAsia="ru-RU"/>
        </w:rPr>
        <w:t>COLUMN</w:t>
      </w:r>
      <w:r w:rsidRPr="00605B27">
        <w:rPr>
          <w:rFonts w:ascii="Times New Roman" w:eastAsia="Times New Roman" w:hAnsi="Times New Roman" w:cs="Times New Roman"/>
          <w:sz w:val="24"/>
          <w:szCs w:val="24"/>
          <w:lang w:eastAsia="ru-RU"/>
        </w:rPr>
        <w:t xml:space="preserve"> &lt;</w:t>
      </w:r>
      <w:r w:rsidRPr="00AE45FC">
        <w:rPr>
          <w:rFonts w:ascii="Times New Roman" w:eastAsia="Times New Roman" w:hAnsi="Times New Roman" w:cs="Times New Roman"/>
          <w:sz w:val="24"/>
          <w:szCs w:val="24"/>
          <w:lang w:eastAsia="ru-RU"/>
        </w:rPr>
        <w:t>имя</w:t>
      </w:r>
      <w:r w:rsidRPr="00605B27">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eastAsia="ru-RU"/>
        </w:rPr>
        <w:t>столбца</w:t>
      </w:r>
      <w:r w:rsidRPr="00605B27">
        <w:rPr>
          <w:rFonts w:ascii="Times New Roman" w:eastAsia="Times New Roman" w:hAnsi="Times New Roman" w:cs="Times New Roman"/>
          <w:sz w:val="24"/>
          <w:szCs w:val="24"/>
          <w:lang w:eastAsia="ru-RU"/>
        </w:rPr>
        <w:t>&gt; [</w:t>
      </w:r>
      <w:r w:rsidRPr="00DA3705">
        <w:rPr>
          <w:rFonts w:ascii="Times New Roman" w:eastAsia="Times New Roman" w:hAnsi="Times New Roman" w:cs="Times New Roman"/>
          <w:sz w:val="24"/>
          <w:szCs w:val="24"/>
          <w:lang w:val="en-US" w:eastAsia="ru-RU"/>
        </w:rPr>
        <w:t>SET</w:t>
      </w:r>
      <w:r w:rsidRPr="00605B27">
        <w:rPr>
          <w:rFonts w:ascii="Times New Roman" w:eastAsia="Times New Roman" w:hAnsi="Times New Roman" w:cs="Times New Roman"/>
          <w:sz w:val="24"/>
          <w:szCs w:val="24"/>
          <w:lang w:eastAsia="ru-RU"/>
        </w:rPr>
        <w:t xml:space="preserve"> </w:t>
      </w:r>
      <w:r w:rsidRPr="00DA3705">
        <w:rPr>
          <w:rFonts w:ascii="Times New Roman" w:eastAsia="Times New Roman" w:hAnsi="Times New Roman" w:cs="Times New Roman"/>
          <w:sz w:val="24"/>
          <w:szCs w:val="24"/>
          <w:lang w:val="en-US" w:eastAsia="ru-RU"/>
        </w:rPr>
        <w:t>DEFAULT</w:t>
      </w:r>
      <w:r w:rsidRPr="00605B27">
        <w:rPr>
          <w:rFonts w:ascii="Times New Roman" w:eastAsia="Times New Roman" w:hAnsi="Times New Roman" w:cs="Times New Roman"/>
          <w:sz w:val="24"/>
          <w:szCs w:val="24"/>
          <w:lang w:eastAsia="ru-RU"/>
        </w:rPr>
        <w:t xml:space="preserve"> &lt;</w:t>
      </w:r>
      <w:r w:rsidRPr="00AE45FC">
        <w:rPr>
          <w:rFonts w:ascii="Times New Roman" w:eastAsia="Times New Roman" w:hAnsi="Times New Roman" w:cs="Times New Roman"/>
          <w:sz w:val="24"/>
          <w:szCs w:val="24"/>
          <w:lang w:eastAsia="ru-RU"/>
        </w:rPr>
        <w:t>выражение</w:t>
      </w:r>
      <w:r w:rsidRPr="00605B27">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[DROP DEFAULT]]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|[ADD &lt;</w:t>
      </w:r>
      <w:proofErr w:type="spellStart"/>
      <w:r w:rsidRPr="00AE45FC">
        <w:rPr>
          <w:rFonts w:ascii="Times New Roman" w:eastAsia="Times New Roman" w:hAnsi="Times New Roman" w:cs="Times New Roman"/>
          <w:sz w:val="24"/>
          <w:szCs w:val="24"/>
          <w:lang w:eastAsia="ru-RU"/>
        </w:rPr>
        <w:t>определение_столбца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proofErr w:type="gramStart"/>
      <w:r w:rsidRPr="00AE45FC">
        <w:rPr>
          <w:rFonts w:ascii="Times New Roman" w:eastAsia="Times New Roman" w:hAnsi="Times New Roman" w:cs="Times New Roman"/>
          <w:sz w:val="24"/>
          <w:szCs w:val="24"/>
          <w:lang w:val="en-US" w:eastAsia="ru-RU"/>
        </w:rPr>
        <w:t>|[</w:t>
      </w:r>
      <w:proofErr w:type="gramEnd"/>
      <w:r w:rsidRPr="00AE45FC">
        <w:rPr>
          <w:rFonts w:ascii="Times New Roman" w:eastAsia="Times New Roman" w:hAnsi="Times New Roman" w:cs="Times New Roman"/>
          <w:sz w:val="24"/>
          <w:szCs w:val="24"/>
          <w:lang w:val="en-US" w:eastAsia="ru-RU"/>
        </w:rPr>
        <w:t>DROP COLUMN &lt;</w:t>
      </w:r>
      <w:r w:rsidRPr="00AE45FC">
        <w:rPr>
          <w:rFonts w:ascii="Times New Roman" w:eastAsia="Times New Roman" w:hAnsi="Times New Roman" w:cs="Times New Roman"/>
          <w:sz w:val="24"/>
          <w:szCs w:val="24"/>
          <w:lang w:eastAsia="ru-RU"/>
        </w:rPr>
        <w:t>имя</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столбца</w:t>
      </w:r>
      <w:r w:rsidRPr="00AE45FC">
        <w:rPr>
          <w:rFonts w:ascii="Times New Roman" w:eastAsia="Times New Roman" w:hAnsi="Times New Roman" w:cs="Times New Roman"/>
          <w:sz w:val="24"/>
          <w:szCs w:val="24"/>
          <w:lang w:val="en-US" w:eastAsia="ru-RU"/>
        </w:rPr>
        <w:t>&gt; [CASCADE]|[RESTRICT]]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gramStart"/>
      <w:r w:rsidRPr="00AE45FC">
        <w:rPr>
          <w:rFonts w:ascii="Times New Roman" w:eastAsia="Times New Roman" w:hAnsi="Times New Roman" w:cs="Times New Roman"/>
          <w:sz w:val="24"/>
          <w:szCs w:val="24"/>
          <w:lang w:eastAsia="ru-RU"/>
        </w:rPr>
        <w:t>|[</w:t>
      </w:r>
      <w:proofErr w:type="gramEnd"/>
      <w:r w:rsidRPr="00AE45FC">
        <w:rPr>
          <w:rFonts w:ascii="Times New Roman" w:eastAsia="Times New Roman" w:hAnsi="Times New Roman" w:cs="Times New Roman"/>
          <w:sz w:val="24"/>
          <w:szCs w:val="24"/>
          <w:lang w:eastAsia="ru-RU"/>
        </w:rPr>
        <w:t>ADD [&lt;</w:t>
      </w:r>
      <w:proofErr w:type="spellStart"/>
      <w:r w:rsidRPr="00AE45FC">
        <w:rPr>
          <w:rFonts w:ascii="Times New Roman" w:eastAsia="Times New Roman" w:hAnsi="Times New Roman" w:cs="Times New Roman"/>
          <w:sz w:val="24"/>
          <w:szCs w:val="24"/>
          <w:lang w:eastAsia="ru-RU"/>
        </w:rPr>
        <w:t>определение_первичного_ключа</w:t>
      </w:r>
      <w:proofErr w:type="spellEnd"/>
      <w:r w:rsidRPr="00AE45FC">
        <w:rPr>
          <w:rFonts w:ascii="Times New Roman" w:eastAsia="Times New Roman" w:hAnsi="Times New Roman" w:cs="Times New Roman"/>
          <w:sz w:val="24"/>
          <w:szCs w:val="24"/>
          <w:lang w:eastAsia="ru-RU"/>
        </w:rPr>
        <w:t>&gt;]|[&lt;</w:t>
      </w:r>
      <w:proofErr w:type="spellStart"/>
      <w:r w:rsidRPr="00AE45FC">
        <w:rPr>
          <w:rFonts w:ascii="Times New Roman" w:eastAsia="Times New Roman" w:hAnsi="Times New Roman" w:cs="Times New Roman"/>
          <w:sz w:val="24"/>
          <w:szCs w:val="24"/>
          <w:lang w:eastAsia="ru-RU"/>
        </w:rPr>
        <w:t>определение_внешнего</w:t>
      </w:r>
      <w:proofErr w:type="spellEnd"/>
      <w:r w:rsidRPr="00AE45FC">
        <w:rPr>
          <w:rFonts w:ascii="Times New Roman" w:eastAsia="Times New Roman" w:hAnsi="Times New Roman" w:cs="Times New Roman"/>
          <w:sz w:val="24"/>
          <w:szCs w:val="24"/>
          <w:lang w:eastAsia="ru-RU"/>
        </w:rPr>
        <w:t xml:space="preserve"> ключа&gt;]|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условис_уникальности</w:t>
      </w:r>
      <w:proofErr w:type="spellEnd"/>
      <w:proofErr w:type="gramStart"/>
      <w:r w:rsidRPr="00AE45FC">
        <w:rPr>
          <w:rFonts w:ascii="Times New Roman" w:eastAsia="Times New Roman" w:hAnsi="Times New Roman" w:cs="Times New Roman"/>
          <w:sz w:val="24"/>
          <w:szCs w:val="24"/>
          <w:lang w:eastAsia="ru-RU"/>
        </w:rPr>
        <w:t>&gt;]|</w:t>
      </w:r>
      <w:proofErr w:type="gramEnd"/>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условие_на_значение</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proofErr w:type="gramStart"/>
      <w:r w:rsidRPr="00AE45FC">
        <w:rPr>
          <w:rFonts w:ascii="Times New Roman" w:eastAsia="Times New Roman" w:hAnsi="Times New Roman" w:cs="Times New Roman"/>
          <w:sz w:val="24"/>
          <w:szCs w:val="24"/>
          <w:lang w:val="en-US" w:eastAsia="ru-RU"/>
        </w:rPr>
        <w:t>|[</w:t>
      </w:r>
      <w:proofErr w:type="gramEnd"/>
      <w:r w:rsidRPr="00AE45FC">
        <w:rPr>
          <w:rFonts w:ascii="Times New Roman" w:eastAsia="Times New Roman" w:hAnsi="Times New Roman" w:cs="Times New Roman"/>
          <w:sz w:val="24"/>
          <w:szCs w:val="24"/>
          <w:lang w:val="en-US" w:eastAsia="ru-RU"/>
        </w:rPr>
        <w:t>DROP CONSTRAINT &lt;</w:t>
      </w:r>
      <w:r w:rsidRPr="00AE45FC">
        <w:rPr>
          <w:rFonts w:ascii="Times New Roman" w:eastAsia="Times New Roman" w:hAnsi="Times New Roman" w:cs="Times New Roman"/>
          <w:sz w:val="24"/>
          <w:szCs w:val="24"/>
          <w:lang w:eastAsia="ru-RU"/>
        </w:rPr>
        <w:t>имя</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ограничения</w:t>
      </w:r>
      <w:r w:rsidRPr="00AE45FC">
        <w:rPr>
          <w:rFonts w:ascii="Times New Roman" w:eastAsia="Times New Roman" w:hAnsi="Times New Roman" w:cs="Times New Roman"/>
          <w:sz w:val="24"/>
          <w:szCs w:val="24"/>
          <w:lang w:val="en-US" w:eastAsia="ru-RU"/>
        </w:rPr>
        <w:t>&gt; [CASCADE]|[RESTRICT]]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Команда ALTER TABLE берет на себя все действия по копиро</w:t>
      </w:r>
      <w:r w:rsidRPr="00AE45FC">
        <w:rPr>
          <w:rFonts w:ascii="Times New Roman" w:eastAsia="Times New Roman" w:hAnsi="Times New Roman" w:cs="Times New Roman"/>
          <w:sz w:val="24"/>
          <w:szCs w:val="24"/>
          <w:lang w:eastAsia="ru-RU"/>
        </w:rPr>
        <w:softHyphen/>
        <w:t>ванию данных во временную таблицу, удалению старой таблицы, созданию вместо нее новой таблицы с нужной структурой и после</w:t>
      </w:r>
      <w:r w:rsidRPr="00AE45FC">
        <w:rPr>
          <w:rFonts w:ascii="Times New Roman" w:eastAsia="Times New Roman" w:hAnsi="Times New Roman" w:cs="Times New Roman"/>
          <w:sz w:val="24"/>
          <w:szCs w:val="24"/>
          <w:lang w:eastAsia="ru-RU"/>
        </w:rPr>
        <w:softHyphen/>
        <w:t>дующим переписыванием в нее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Назначение многих параметров и ключевых слов команды ALTER TABLE аналогично назначению соответствующих парамет</w:t>
      </w:r>
      <w:r w:rsidRPr="00AE45FC">
        <w:rPr>
          <w:rFonts w:ascii="Times New Roman" w:eastAsia="Times New Roman" w:hAnsi="Times New Roman" w:cs="Times New Roman"/>
          <w:sz w:val="24"/>
          <w:szCs w:val="24"/>
          <w:lang w:eastAsia="ru-RU"/>
        </w:rPr>
        <w:softHyphen/>
        <w:t>ров и ключевых слов команды CREATE TABLE (например, синтак</w:t>
      </w:r>
      <w:r w:rsidRPr="00AE45FC">
        <w:rPr>
          <w:rFonts w:ascii="Times New Roman" w:eastAsia="Times New Roman" w:hAnsi="Times New Roman" w:cs="Times New Roman"/>
          <w:sz w:val="24"/>
          <w:szCs w:val="24"/>
          <w:lang w:eastAsia="ru-RU"/>
        </w:rPr>
        <w:softHyphen/>
        <w:t>сис конструкции &lt;</w:t>
      </w:r>
      <w:proofErr w:type="spellStart"/>
      <w:r w:rsidRPr="00AE45FC">
        <w:rPr>
          <w:rFonts w:ascii="Times New Roman" w:eastAsia="Times New Roman" w:hAnsi="Times New Roman" w:cs="Times New Roman"/>
          <w:sz w:val="24"/>
          <w:szCs w:val="24"/>
          <w:lang w:eastAsia="ru-RU"/>
        </w:rPr>
        <w:t>определение_столбца</w:t>
      </w:r>
      <w:proofErr w:type="spellEnd"/>
      <w:r w:rsidRPr="00AE45FC">
        <w:rPr>
          <w:rFonts w:ascii="Times New Roman" w:eastAsia="Times New Roman" w:hAnsi="Times New Roman" w:cs="Times New Roman"/>
          <w:sz w:val="24"/>
          <w:szCs w:val="24"/>
          <w:lang w:eastAsia="ru-RU"/>
        </w:rPr>
        <w:t>&gt; совпадает с синтаксисом аналогичной конструкции команды CREATE TABLE).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Основные режимы использования команды ALTER TABLE сле</w:t>
      </w:r>
      <w:r w:rsidRPr="00AE45FC">
        <w:rPr>
          <w:rFonts w:ascii="Times New Roman" w:eastAsia="Times New Roman" w:hAnsi="Times New Roman" w:cs="Times New Roman"/>
          <w:sz w:val="24"/>
          <w:szCs w:val="24"/>
          <w:lang w:eastAsia="ru-RU"/>
        </w:rPr>
        <w:softHyphen/>
        <w:t>дующие: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добавление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удаление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модификация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изменение, добавление и удаление ограничений (первичных и внешних ключей, значений по умолчанию).</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Добавление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добавления нового столбца следует использовать ключевое слово ADD, после которого должно стоять определение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Добавим, например, в таблицу «Студенты» столбец </w:t>
      </w:r>
      <w:proofErr w:type="spellStart"/>
      <w:r w:rsidRPr="00AE45FC">
        <w:rPr>
          <w:rFonts w:ascii="Times New Roman" w:eastAsia="Times New Roman" w:hAnsi="Times New Roman" w:cs="Times New Roman"/>
          <w:i/>
          <w:iCs/>
          <w:sz w:val="24"/>
          <w:szCs w:val="24"/>
          <w:lang w:eastAsia="ru-RU"/>
        </w:rPr>
        <w:t>Год_поступления</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следующим образом: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ADD </w:t>
      </w:r>
      <w:r w:rsidRPr="00AE45FC">
        <w:rPr>
          <w:rFonts w:ascii="Times New Roman" w:eastAsia="Times New Roman" w:hAnsi="Times New Roman" w:cs="Times New Roman"/>
          <w:sz w:val="24"/>
          <w:szCs w:val="24"/>
          <w:lang w:eastAsia="ru-RU"/>
        </w:rPr>
        <w:t>Год</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поступления</w:t>
      </w:r>
      <w:r w:rsidRPr="00AE45FC">
        <w:rPr>
          <w:rFonts w:ascii="Times New Roman" w:eastAsia="Times New Roman" w:hAnsi="Times New Roman" w:cs="Times New Roman"/>
          <w:sz w:val="24"/>
          <w:szCs w:val="24"/>
          <w:lang w:val="en-US" w:eastAsia="ru-RU"/>
        </w:rPr>
        <w:t xml:space="preserve"> INTEGER NOT NULL DEFAULT YEAR(</w:t>
      </w:r>
      <w:proofErr w:type="gramStart"/>
      <w:r w:rsidRPr="00AE45FC">
        <w:rPr>
          <w:rFonts w:ascii="Times New Roman" w:eastAsia="Times New Roman" w:hAnsi="Times New Roman" w:cs="Times New Roman"/>
          <w:sz w:val="24"/>
          <w:szCs w:val="24"/>
          <w:lang w:val="en-US" w:eastAsia="ru-RU"/>
        </w:rPr>
        <w:t>GETDATE(</w:t>
      </w:r>
      <w:proofErr w:type="gramEnd"/>
      <w:r w:rsidRPr="00AE45FC">
        <w:rPr>
          <w:rFonts w:ascii="Times New Roman" w:eastAsia="Times New Roman" w:hAnsi="Times New Roman" w:cs="Times New Roman"/>
          <w:sz w:val="24"/>
          <w:szCs w:val="24"/>
          <w:lang w:val="en-US"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После выполнения этой команды в структуру таблицы «Сту</w:t>
      </w:r>
      <w:r w:rsidRPr="00AE45FC">
        <w:rPr>
          <w:rFonts w:ascii="Times New Roman" w:eastAsia="Times New Roman" w:hAnsi="Times New Roman" w:cs="Times New Roman"/>
          <w:sz w:val="24"/>
          <w:szCs w:val="24"/>
          <w:lang w:eastAsia="ru-RU"/>
        </w:rPr>
        <w:softHyphen/>
        <w:t>дент» будет добавлен еще один столбец со значением по умолча</w:t>
      </w:r>
      <w:r w:rsidRPr="00AE45FC">
        <w:rPr>
          <w:rFonts w:ascii="Times New Roman" w:eastAsia="Times New Roman" w:hAnsi="Times New Roman" w:cs="Times New Roman"/>
          <w:sz w:val="24"/>
          <w:szCs w:val="24"/>
          <w:lang w:eastAsia="ru-RU"/>
        </w:rPr>
        <w:softHyphen/>
        <w:t>нию, равным текущему году (значение по умолчанию вычисляется с помощью двух встроенных функций — YEAR() и GETDATE()).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Модификация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модификации существующего столбца таблицы служит ключевое слово ALTER COLUMN. Изменение свойств столбца не</w:t>
      </w:r>
      <w:r w:rsidRPr="00AE45FC">
        <w:rPr>
          <w:rFonts w:ascii="Times New Roman" w:eastAsia="Times New Roman" w:hAnsi="Times New Roman" w:cs="Times New Roman"/>
          <w:sz w:val="24"/>
          <w:szCs w:val="24"/>
          <w:lang w:eastAsia="ru-RU"/>
        </w:rPr>
        <w:softHyphen/>
        <w:t>возможно, если: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столбец участвует в ограничениях PRIMARY KEY или FOREIGN KEY;</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на столбец наложены ограничения целостности CHECK или UNIQUE (исключение составляют столбцы, имеющие тип данных переменной длины, т. е. типы данных, начинающиеся на </w:t>
      </w:r>
      <w:proofErr w:type="spellStart"/>
      <w:r w:rsidRPr="00AE45FC">
        <w:rPr>
          <w:rFonts w:ascii="Times New Roman" w:eastAsia="Times New Roman" w:hAnsi="Times New Roman" w:cs="Times New Roman"/>
          <w:sz w:val="24"/>
          <w:szCs w:val="24"/>
          <w:lang w:eastAsia="ru-RU"/>
        </w:rPr>
        <w:t>var</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 столбцом связано значение по умолчанию (в этом случае допускается изменение длины, общего количества цифр или количества цифр после десятичной точки при неизменном типе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Определяя для столбца новый тип данных, следует помнить о том, что старый тип данных должен конвертироваться в новый.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Пример модификации столбца «</w:t>
      </w:r>
      <w:proofErr w:type="spellStart"/>
      <w:r w:rsidRPr="00AE45FC">
        <w:rPr>
          <w:rFonts w:ascii="Times New Roman" w:eastAsia="Times New Roman" w:hAnsi="Times New Roman" w:cs="Times New Roman"/>
          <w:sz w:val="24"/>
          <w:szCs w:val="24"/>
          <w:lang w:eastAsia="ru-RU"/>
        </w:rPr>
        <w:t>Номер_группы</w:t>
      </w:r>
      <w:proofErr w:type="spellEnd"/>
      <w:r w:rsidRPr="00AE45FC">
        <w:rPr>
          <w:rFonts w:ascii="Times New Roman" w:eastAsia="Times New Roman" w:hAnsi="Times New Roman" w:cs="Times New Roman"/>
          <w:sz w:val="24"/>
          <w:szCs w:val="24"/>
          <w:lang w:eastAsia="ru-RU"/>
        </w:rPr>
        <w:t>» таблицы «Сту</w:t>
      </w:r>
      <w:r w:rsidRPr="00AE45FC">
        <w:rPr>
          <w:rFonts w:ascii="Times New Roman" w:eastAsia="Times New Roman" w:hAnsi="Times New Roman" w:cs="Times New Roman"/>
          <w:sz w:val="24"/>
          <w:szCs w:val="24"/>
          <w:lang w:eastAsia="ru-RU"/>
        </w:rPr>
        <w:softHyphen/>
        <w:t>денты» (тип данных INTEGER заменяется на CHAR):</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COLUMN </w:t>
      </w:r>
      <w:r w:rsidRPr="00AE45FC">
        <w:rPr>
          <w:rFonts w:ascii="Times New Roman" w:eastAsia="Times New Roman" w:hAnsi="Times New Roman" w:cs="Times New Roman"/>
          <w:sz w:val="24"/>
          <w:szCs w:val="24"/>
          <w:lang w:eastAsia="ru-RU"/>
        </w:rPr>
        <w:t>Номер</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группы</w:t>
      </w:r>
      <w:r w:rsidRPr="00AE45FC">
        <w:rPr>
          <w:rFonts w:ascii="Times New Roman" w:eastAsia="Times New Roman" w:hAnsi="Times New Roman" w:cs="Times New Roman"/>
          <w:sz w:val="24"/>
          <w:szCs w:val="24"/>
          <w:lang w:val="en-US" w:eastAsia="ru-RU"/>
        </w:rPr>
        <w:t xml:space="preserve"> </w:t>
      </w:r>
      <w:proofErr w:type="gramStart"/>
      <w:r w:rsidRPr="00AE45FC">
        <w:rPr>
          <w:rFonts w:ascii="Times New Roman" w:eastAsia="Times New Roman" w:hAnsi="Times New Roman" w:cs="Times New Roman"/>
          <w:sz w:val="24"/>
          <w:szCs w:val="24"/>
          <w:lang w:val="en-US" w:eastAsia="ru-RU"/>
        </w:rPr>
        <w:t>CHAR(</w:t>
      </w:r>
      <w:proofErr w:type="gramEnd"/>
      <w:r w:rsidRPr="00AE45FC">
        <w:rPr>
          <w:rFonts w:ascii="Times New Roman" w:eastAsia="Times New Roman" w:hAnsi="Times New Roman" w:cs="Times New Roman"/>
          <w:sz w:val="24"/>
          <w:szCs w:val="24"/>
          <w:lang w:val="en-US" w:eastAsia="ru-RU"/>
        </w:rPr>
        <w:t>6)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Удаление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удаления столбца из таблицы используется предложение DROP COLUMN &lt;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При удалении столбцов следует учитывать, что нельзя удалять столбцы с ограничениями целостно</w:t>
      </w:r>
      <w:r w:rsidRPr="00AE45FC">
        <w:rPr>
          <w:rFonts w:ascii="Times New Roman" w:eastAsia="Times New Roman" w:hAnsi="Times New Roman" w:cs="Times New Roman"/>
          <w:sz w:val="24"/>
          <w:szCs w:val="24"/>
          <w:lang w:eastAsia="ru-RU"/>
        </w:rPr>
        <w:softHyphen/>
        <w:t>сти CHECK, FOREIGN KEY, UNIQUE или PRIMARY KEY, а так</w:t>
      </w:r>
      <w:r w:rsidRPr="00AE45FC">
        <w:rPr>
          <w:rFonts w:ascii="Times New Roman" w:eastAsia="Times New Roman" w:hAnsi="Times New Roman" w:cs="Times New Roman"/>
          <w:sz w:val="24"/>
          <w:szCs w:val="24"/>
          <w:lang w:eastAsia="ru-RU"/>
        </w:rPr>
        <w:softHyphen/>
        <w:t>же столбцы, для которых определены значения по умолчанию (в виде ограничения целостности на уровне столбца или на уровне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например, команду удаления из таблицы «Студен</w:t>
      </w:r>
      <w:r w:rsidRPr="00AE45FC">
        <w:rPr>
          <w:rFonts w:ascii="Times New Roman" w:eastAsia="Times New Roman" w:hAnsi="Times New Roman" w:cs="Times New Roman"/>
          <w:sz w:val="24"/>
          <w:szCs w:val="24"/>
          <w:lang w:eastAsia="ru-RU"/>
        </w:rPr>
        <w:softHyphen/>
        <w:t>ты» столбца «</w:t>
      </w:r>
      <w:proofErr w:type="spellStart"/>
      <w:r w:rsidRPr="00AE45FC">
        <w:rPr>
          <w:rFonts w:ascii="Times New Roman" w:eastAsia="Times New Roman" w:hAnsi="Times New Roman" w:cs="Times New Roman"/>
          <w:sz w:val="24"/>
          <w:szCs w:val="24"/>
          <w:lang w:eastAsia="ru-RU"/>
        </w:rPr>
        <w:t>Год_поступления</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ALTER TABLE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DROP COLUMN </w:t>
      </w:r>
      <w:proofErr w:type="spellStart"/>
      <w:r w:rsidRPr="00AE45FC">
        <w:rPr>
          <w:rFonts w:ascii="Times New Roman" w:eastAsia="Times New Roman" w:hAnsi="Times New Roman" w:cs="Times New Roman"/>
          <w:sz w:val="24"/>
          <w:szCs w:val="24"/>
          <w:lang w:eastAsia="ru-RU"/>
        </w:rPr>
        <w:t>Год_поступления</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Эта команда выполнена не будет, так как при добавлении столбца было определено значение по умолчанию.</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Добавление ограничений на уровне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добавления ограничений на уровне таблицы используется предложение ADD CONSTRAINT &lt;</w:t>
      </w:r>
      <w:proofErr w:type="spellStart"/>
      <w:r w:rsidRPr="00AE45FC">
        <w:rPr>
          <w:rFonts w:ascii="Times New Roman" w:eastAsia="Times New Roman" w:hAnsi="Times New Roman" w:cs="Times New Roman"/>
          <w:sz w:val="24"/>
          <w:szCs w:val="24"/>
          <w:lang w:eastAsia="ru-RU"/>
        </w:rPr>
        <w:t>имя_ограничения</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качестве примера рассмотрим команды добавления внешних ключей в таблицы базы данных «Сессия».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Добавление внешних ключей в таблицу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(созда</w:t>
      </w:r>
      <w:r w:rsidRPr="00AE45FC">
        <w:rPr>
          <w:rFonts w:ascii="Times New Roman" w:eastAsia="Times New Roman" w:hAnsi="Times New Roman" w:cs="Times New Roman"/>
          <w:sz w:val="24"/>
          <w:szCs w:val="24"/>
          <w:lang w:eastAsia="ru-RU"/>
        </w:rPr>
        <w:softHyphen/>
        <w:t xml:space="preserve">ние связи с именем </w:t>
      </w:r>
      <w:proofErr w:type="spellStart"/>
      <w:r w:rsidRPr="00AE45FC">
        <w:rPr>
          <w:rFonts w:ascii="Times New Roman" w:eastAsia="Times New Roman" w:hAnsi="Times New Roman" w:cs="Times New Roman"/>
          <w:sz w:val="24"/>
          <w:szCs w:val="24"/>
          <w:lang w:eastAsia="ru-RU"/>
        </w:rPr>
        <w:t>FК_Дисциплина</w:t>
      </w:r>
      <w:proofErr w:type="spellEnd"/>
      <w:r w:rsidRPr="00AE45FC">
        <w:rPr>
          <w:rFonts w:ascii="Times New Roman" w:eastAsia="Times New Roman" w:hAnsi="Times New Roman" w:cs="Times New Roman"/>
          <w:sz w:val="24"/>
          <w:szCs w:val="24"/>
          <w:lang w:eastAsia="ru-RU"/>
        </w:rPr>
        <w:t xml:space="preserve"> и связи с именем FK_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Учебный</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ADD CONSTRAINT F</w:t>
      </w:r>
      <w:r w:rsidRPr="00AE45FC">
        <w:rPr>
          <w:rFonts w:ascii="Times New Roman" w:eastAsia="Times New Roman" w:hAnsi="Times New Roman" w:cs="Times New Roman"/>
          <w:sz w:val="24"/>
          <w:szCs w:val="24"/>
          <w:lang w:eastAsia="ru-RU"/>
        </w:rPr>
        <w:t>К</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FOREIGN KEY (ID_</w:t>
      </w:r>
      <w:r w:rsidRPr="00AE45FC">
        <w:rPr>
          <w:rFonts w:ascii="Times New Roman" w:eastAsia="Times New Roman" w:hAnsi="Times New Roman" w:cs="Times New Roman"/>
          <w:sz w:val="24"/>
          <w:szCs w:val="24"/>
          <w:lang w:eastAsia="ru-RU"/>
        </w:rPr>
        <w:t>Дисциплина</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REFERENCES </w:t>
      </w:r>
      <w:r w:rsidRPr="00AE45FC">
        <w:rPr>
          <w:rFonts w:ascii="Times New Roman" w:eastAsia="Times New Roman" w:hAnsi="Times New Roman" w:cs="Times New Roman"/>
          <w:sz w:val="24"/>
          <w:szCs w:val="24"/>
          <w:lang w:eastAsia="ru-RU"/>
        </w:rPr>
        <w:t>Дисциплины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Учебный</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ADD CONSTRAINT F</w:t>
      </w:r>
      <w:r w:rsidRPr="00AE45FC">
        <w:rPr>
          <w:rFonts w:ascii="Times New Roman" w:eastAsia="Times New Roman" w:hAnsi="Times New Roman" w:cs="Times New Roman"/>
          <w:sz w:val="24"/>
          <w:szCs w:val="24"/>
          <w:lang w:eastAsia="ru-RU"/>
        </w:rPr>
        <w:t>К</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Кадровый</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состав</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FOREIGN KEY (ID_</w:t>
      </w:r>
      <w:r w:rsidRPr="00AE45FC">
        <w:rPr>
          <w:rFonts w:ascii="Times New Roman" w:eastAsia="Times New Roman" w:hAnsi="Times New Roman" w:cs="Times New Roman"/>
          <w:sz w:val="24"/>
          <w:szCs w:val="24"/>
          <w:lang w:eastAsia="ru-RU"/>
        </w:rPr>
        <w:t>Преподаватель</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REFERENCES </w:t>
      </w:r>
      <w:proofErr w:type="spellStart"/>
      <w:r w:rsidRPr="00AE45FC">
        <w:rPr>
          <w:rFonts w:ascii="Times New Roman" w:eastAsia="Times New Roman" w:hAnsi="Times New Roman" w:cs="Times New Roman"/>
          <w:sz w:val="24"/>
          <w:szCs w:val="24"/>
          <w:lang w:eastAsia="ru-RU"/>
        </w:rPr>
        <w:t>Кадровый_состав</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Добавление внешних ключей в таблицу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 xml:space="preserve">» (создание связи с именем </w:t>
      </w:r>
      <w:proofErr w:type="spellStart"/>
      <w:r w:rsidRPr="00AE45FC">
        <w:rPr>
          <w:rFonts w:ascii="Times New Roman" w:eastAsia="Times New Roman" w:hAnsi="Times New Roman" w:cs="Times New Roman"/>
          <w:sz w:val="24"/>
          <w:szCs w:val="24"/>
          <w:lang w:eastAsia="ru-RU"/>
        </w:rPr>
        <w:t>FK_Студент</w:t>
      </w:r>
      <w:proofErr w:type="spellEnd"/>
      <w:r w:rsidRPr="00AE45FC">
        <w:rPr>
          <w:rFonts w:ascii="Times New Roman" w:eastAsia="Times New Roman" w:hAnsi="Times New Roman" w:cs="Times New Roman"/>
          <w:sz w:val="24"/>
          <w:szCs w:val="24"/>
          <w:lang w:eastAsia="ru-RU"/>
        </w:rPr>
        <w:t xml:space="preserve"> и связи с именем </w:t>
      </w:r>
      <w:proofErr w:type="spellStart"/>
      <w:r w:rsidRPr="00AE45FC">
        <w:rPr>
          <w:rFonts w:ascii="Times New Roman" w:eastAsia="Times New Roman" w:hAnsi="Times New Roman" w:cs="Times New Roman"/>
          <w:sz w:val="24"/>
          <w:szCs w:val="24"/>
          <w:lang w:eastAsia="ru-RU"/>
        </w:rPr>
        <w:t>FK_План</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Сводная</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ведомость</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ADD CONSTRAINT FK_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FOREIGN KEY (ID_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REFERENCES </w:t>
      </w:r>
      <w:r w:rsidRPr="00AE45FC">
        <w:rPr>
          <w:rFonts w:ascii="Times New Roman" w:eastAsia="Times New Roman" w:hAnsi="Times New Roman" w:cs="Times New Roman"/>
          <w:sz w:val="24"/>
          <w:szCs w:val="24"/>
          <w:lang w:eastAsia="ru-RU"/>
        </w:rPr>
        <w:t>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Сводная</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ведомость</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ADD CONSTRAINT FK_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FOREIGN KEY (ID_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REFERENCES </w:t>
      </w:r>
      <w:r w:rsidRPr="00AE45FC">
        <w:rPr>
          <w:rFonts w:ascii="Times New Roman" w:eastAsia="Times New Roman" w:hAnsi="Times New Roman" w:cs="Times New Roman"/>
          <w:sz w:val="24"/>
          <w:szCs w:val="24"/>
          <w:lang w:eastAsia="ru-RU"/>
        </w:rPr>
        <w:t>Учебный</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план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 помощью конструкции ADD CONSTRAINT создается </w:t>
      </w:r>
      <w:r w:rsidRPr="00AE45FC">
        <w:rPr>
          <w:rFonts w:ascii="Times New Roman" w:eastAsia="Times New Roman" w:hAnsi="Times New Roman" w:cs="Times New Roman"/>
          <w:i/>
          <w:iCs/>
          <w:sz w:val="24"/>
          <w:szCs w:val="24"/>
          <w:lang w:eastAsia="ru-RU"/>
        </w:rPr>
        <w:t>поиме</w:t>
      </w:r>
      <w:r w:rsidRPr="00AE45FC">
        <w:rPr>
          <w:rFonts w:ascii="Times New Roman" w:eastAsia="Times New Roman" w:hAnsi="Times New Roman" w:cs="Times New Roman"/>
          <w:i/>
          <w:iCs/>
          <w:sz w:val="24"/>
          <w:szCs w:val="24"/>
          <w:lang w:eastAsia="ru-RU"/>
        </w:rPr>
        <w:softHyphen/>
        <w:t xml:space="preserve">нованное </w:t>
      </w:r>
      <w:r w:rsidRPr="00AE45FC">
        <w:rPr>
          <w:rFonts w:ascii="Times New Roman" w:eastAsia="Times New Roman" w:hAnsi="Times New Roman" w:cs="Times New Roman"/>
          <w:sz w:val="24"/>
          <w:szCs w:val="24"/>
          <w:lang w:eastAsia="ru-RU"/>
        </w:rPr>
        <w:t>ограничение. Необходимо отметить, что удаление любого ограничения на уровне таблицы происходит только по его имени, поэтому ограничение должно быть поименовано (чтобы его можно было удалить).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еще один пример — добавление значения по умол</w:t>
      </w:r>
      <w:r w:rsidRPr="00AE45FC">
        <w:rPr>
          <w:rFonts w:ascii="Times New Roman" w:eastAsia="Times New Roman" w:hAnsi="Times New Roman" w:cs="Times New Roman"/>
          <w:sz w:val="24"/>
          <w:szCs w:val="24"/>
          <w:lang w:eastAsia="ru-RU"/>
        </w:rPr>
        <w:softHyphen/>
        <w:t xml:space="preserve">чанию для столбца </w:t>
      </w:r>
      <w:proofErr w:type="spellStart"/>
      <w:r w:rsidRPr="00AE45FC">
        <w:rPr>
          <w:rFonts w:ascii="Times New Roman" w:eastAsia="Times New Roman" w:hAnsi="Times New Roman" w:cs="Times New Roman"/>
          <w:i/>
          <w:iCs/>
          <w:sz w:val="24"/>
          <w:szCs w:val="24"/>
          <w:lang w:eastAsia="ru-RU"/>
        </w:rPr>
        <w:t>Номер_группы</w:t>
      </w:r>
      <w:proofErr w:type="spellEnd"/>
      <w:r w:rsidRPr="00AE45FC">
        <w:rPr>
          <w:rFonts w:ascii="Times New Roman" w:eastAsia="Times New Roman" w:hAnsi="Times New Roman" w:cs="Times New Roman"/>
          <w:i/>
          <w:iCs/>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Студент</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ADD CONSTRAINT DEF_</w:t>
      </w:r>
      <w:r w:rsidRPr="00AE45FC">
        <w:rPr>
          <w:rFonts w:ascii="Times New Roman" w:eastAsia="Times New Roman" w:hAnsi="Times New Roman" w:cs="Times New Roman"/>
          <w:sz w:val="24"/>
          <w:szCs w:val="24"/>
          <w:lang w:eastAsia="ru-RU"/>
        </w:rPr>
        <w:t>Номер</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группы</w:t>
      </w:r>
      <w:r w:rsidRPr="00AE45FC">
        <w:rPr>
          <w:rFonts w:ascii="Times New Roman" w:eastAsia="Times New Roman" w:hAnsi="Times New Roman" w:cs="Times New Roman"/>
          <w:sz w:val="24"/>
          <w:szCs w:val="24"/>
          <w:lang w:val="en-US" w:eastAsia="ru-RU"/>
        </w:rPr>
        <w:t xml:space="preserve"> DEFAULT 1 FOR </w:t>
      </w:r>
      <w:r w:rsidRPr="00AE45FC">
        <w:rPr>
          <w:rFonts w:ascii="Times New Roman" w:eastAsia="Times New Roman" w:hAnsi="Times New Roman" w:cs="Times New Roman"/>
          <w:sz w:val="24"/>
          <w:szCs w:val="24"/>
          <w:lang w:eastAsia="ru-RU"/>
        </w:rPr>
        <w:t>Номер</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группы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 результате выполнения этой команды на уровне таблицы будет создано ограничение целостности с именем </w:t>
      </w:r>
      <w:proofErr w:type="spellStart"/>
      <w:r w:rsidRPr="00AE45FC">
        <w:rPr>
          <w:rFonts w:ascii="Times New Roman" w:eastAsia="Times New Roman" w:hAnsi="Times New Roman" w:cs="Times New Roman"/>
          <w:sz w:val="24"/>
          <w:szCs w:val="24"/>
          <w:lang w:eastAsia="ru-RU"/>
        </w:rPr>
        <w:t>DEF_Номер_группы</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Удаление ограничений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удаления из таблицы ограничения целостности использует</w:t>
      </w:r>
      <w:r w:rsidRPr="00AE45FC">
        <w:rPr>
          <w:rFonts w:ascii="Times New Roman" w:eastAsia="Times New Roman" w:hAnsi="Times New Roman" w:cs="Times New Roman"/>
          <w:sz w:val="24"/>
          <w:szCs w:val="24"/>
          <w:lang w:eastAsia="ru-RU"/>
        </w:rPr>
        <w:softHyphen/>
        <w:t>ся предложение DROP CONSTRAINT &lt;</w:t>
      </w:r>
      <w:proofErr w:type="spellStart"/>
      <w:r w:rsidRPr="00AE45FC">
        <w:rPr>
          <w:rFonts w:ascii="Times New Roman" w:eastAsia="Times New Roman" w:hAnsi="Times New Roman" w:cs="Times New Roman"/>
          <w:sz w:val="24"/>
          <w:szCs w:val="24"/>
          <w:lang w:eastAsia="ru-RU"/>
        </w:rPr>
        <w:t>имя_ограничения</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Удаление ограничения целостности возможно только в том слу</w:t>
      </w:r>
      <w:r w:rsidRPr="00AE45FC">
        <w:rPr>
          <w:rFonts w:ascii="Times New Roman" w:eastAsia="Times New Roman" w:hAnsi="Times New Roman" w:cs="Times New Roman"/>
          <w:sz w:val="24"/>
          <w:szCs w:val="24"/>
          <w:lang w:eastAsia="ru-RU"/>
        </w:rPr>
        <w:softHyphen/>
        <w:t>чае, когда оно поименовано (т. е. предложение &lt;</w:t>
      </w:r>
      <w:proofErr w:type="spellStart"/>
      <w:r w:rsidRPr="00AE45FC">
        <w:rPr>
          <w:rFonts w:ascii="Times New Roman" w:eastAsia="Times New Roman" w:hAnsi="Times New Roman" w:cs="Times New Roman"/>
          <w:sz w:val="24"/>
          <w:szCs w:val="24"/>
          <w:lang w:eastAsia="ru-RU"/>
        </w:rPr>
        <w:t>определение_ограничения</w:t>
      </w:r>
      <w:proofErr w:type="spellEnd"/>
      <w:r w:rsidRPr="00AE45FC">
        <w:rPr>
          <w:rFonts w:ascii="Times New Roman" w:eastAsia="Times New Roman" w:hAnsi="Times New Roman" w:cs="Times New Roman"/>
          <w:sz w:val="24"/>
          <w:szCs w:val="24"/>
          <w:lang w:eastAsia="ru-RU"/>
        </w:rPr>
        <w:t>&gt; содержит именование ограничения CONSTRAINT).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Команда удаления построенного внешнего ключа </w:t>
      </w:r>
      <w:proofErr w:type="spellStart"/>
      <w:r w:rsidRPr="00AE45FC">
        <w:rPr>
          <w:rFonts w:ascii="Times New Roman" w:eastAsia="Times New Roman" w:hAnsi="Times New Roman" w:cs="Times New Roman"/>
          <w:sz w:val="24"/>
          <w:szCs w:val="24"/>
          <w:lang w:eastAsia="ru-RU"/>
        </w:rPr>
        <w:t>FK_Дисциплина</w:t>
      </w:r>
      <w:proofErr w:type="spellEnd"/>
      <w:r w:rsidRPr="00AE45FC">
        <w:rPr>
          <w:rFonts w:ascii="Times New Roman" w:eastAsia="Times New Roman" w:hAnsi="Times New Roman" w:cs="Times New Roman"/>
          <w:sz w:val="24"/>
          <w:szCs w:val="24"/>
          <w:lang w:eastAsia="ru-RU"/>
        </w:rPr>
        <w:t xml:space="preserve"> из таблицы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выглядит следующим образом: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Учебный</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план</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DROP CONSTRAINT FK_</w:t>
      </w:r>
      <w:r w:rsidRPr="00AE45FC">
        <w:rPr>
          <w:rFonts w:ascii="Times New Roman" w:eastAsia="Times New Roman" w:hAnsi="Times New Roman" w:cs="Times New Roman"/>
          <w:sz w:val="24"/>
          <w:szCs w:val="24"/>
          <w:lang w:eastAsia="ru-RU"/>
        </w:rPr>
        <w:t>Дисциплина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Удалить же построенное ограничение </w:t>
      </w:r>
      <w:proofErr w:type="spellStart"/>
      <w:r w:rsidRPr="00AE45FC">
        <w:rPr>
          <w:rFonts w:ascii="Times New Roman" w:eastAsia="Times New Roman" w:hAnsi="Times New Roman" w:cs="Times New Roman"/>
          <w:sz w:val="24"/>
          <w:szCs w:val="24"/>
          <w:lang w:eastAsia="ru-RU"/>
        </w:rPr>
        <w:t>DEF_Номер_группы</w:t>
      </w:r>
      <w:proofErr w:type="spellEnd"/>
      <w:r w:rsidRPr="00AE45FC">
        <w:rPr>
          <w:rFonts w:ascii="Times New Roman" w:eastAsia="Times New Roman" w:hAnsi="Times New Roman" w:cs="Times New Roman"/>
          <w:sz w:val="24"/>
          <w:szCs w:val="24"/>
          <w:lang w:eastAsia="ru-RU"/>
        </w:rPr>
        <w:t xml:space="preserve"> можно с помощью следующей команды: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Студент</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DROP CONSTRAINT DEF_</w:t>
      </w:r>
      <w:r w:rsidRPr="00AE45FC">
        <w:rPr>
          <w:rFonts w:ascii="Times New Roman" w:eastAsia="Times New Roman" w:hAnsi="Times New Roman" w:cs="Times New Roman"/>
          <w:sz w:val="24"/>
          <w:szCs w:val="24"/>
          <w:lang w:eastAsia="ru-RU"/>
        </w:rPr>
        <w:t>Номер</w:t>
      </w:r>
      <w:r w:rsidRPr="00AE45FC">
        <w:rPr>
          <w:rFonts w:ascii="Times New Roman" w:eastAsia="Times New Roman" w:hAnsi="Times New Roman" w:cs="Times New Roman"/>
          <w:sz w:val="24"/>
          <w:szCs w:val="24"/>
          <w:lang w:val="en-US" w:eastAsia="ru-RU"/>
        </w:rPr>
        <w:t>_</w:t>
      </w:r>
      <w:r w:rsidRPr="00AE45FC">
        <w:rPr>
          <w:rFonts w:ascii="Times New Roman" w:eastAsia="Times New Roman" w:hAnsi="Times New Roman" w:cs="Times New Roman"/>
          <w:sz w:val="24"/>
          <w:szCs w:val="24"/>
          <w:lang w:eastAsia="ru-RU"/>
        </w:rPr>
        <w:t>группы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Удаление таблиц. Команда DROP TABLE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Удаление таблицы выполняется при помощи команды DROP TABLE: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DROP TABLE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Единственный аргумент команды задает имя таблицы, которую необходимо удалить.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Операция удаления таблицы в некоторых случаях требует опреде</w:t>
      </w:r>
      <w:r w:rsidRPr="00AE45FC">
        <w:rPr>
          <w:rFonts w:ascii="Times New Roman" w:eastAsia="Times New Roman" w:hAnsi="Times New Roman" w:cs="Times New Roman"/>
          <w:sz w:val="24"/>
          <w:szCs w:val="24"/>
          <w:lang w:eastAsia="ru-RU"/>
        </w:rPr>
        <w:softHyphen/>
        <w:t>ленного внимания. Невозможно удалить таблицу, если на нее с по</w:t>
      </w:r>
      <w:r w:rsidRPr="00AE45FC">
        <w:rPr>
          <w:rFonts w:ascii="Times New Roman" w:eastAsia="Times New Roman" w:hAnsi="Times New Roman" w:cs="Times New Roman"/>
          <w:sz w:val="24"/>
          <w:szCs w:val="24"/>
          <w:lang w:eastAsia="ru-RU"/>
        </w:rPr>
        <w:softHyphen/>
        <w:t>мощью ограничения целостности FOREIGN KEY ссылается другая таблица: попытка удаления таблицы «Дисциплины» вызовет сообще</w:t>
      </w:r>
      <w:r w:rsidRPr="00AE45FC">
        <w:rPr>
          <w:rFonts w:ascii="Times New Roman" w:eastAsia="Times New Roman" w:hAnsi="Times New Roman" w:cs="Times New Roman"/>
          <w:sz w:val="24"/>
          <w:szCs w:val="24"/>
          <w:lang w:eastAsia="ru-RU"/>
        </w:rPr>
        <w:softHyphen/>
        <w:t>ние об ошибке, так как на таблицу «Дисциплины» ссылается таблица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Например, в ответ на использование команды: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DROP TABLE Дисциплины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будет выдано сообщение об ошибке, гласящее, что невозможно уда</w:t>
      </w:r>
      <w:r w:rsidRPr="00AE45FC">
        <w:rPr>
          <w:rFonts w:ascii="Times New Roman" w:eastAsia="Times New Roman" w:hAnsi="Times New Roman" w:cs="Times New Roman"/>
          <w:sz w:val="24"/>
          <w:szCs w:val="24"/>
          <w:lang w:eastAsia="ru-RU"/>
        </w:rPr>
        <w:softHyphen/>
        <w:t>лить таблицу, поскольку есть ограничение целостности FOREIGN KEY, ссылающееся на таблицу «Дисциплины».</w:t>
      </w:r>
    </w:p>
    <w:p w:rsidR="00AE45FC" w:rsidRPr="00AE45FC" w:rsidRDefault="00AE45FC" w:rsidP="00AE45FC">
      <w:pPr>
        <w:spacing w:before="100" w:beforeAutospacing="1" w:after="100" w:afterAutospacing="1"/>
        <w:jc w:val="center"/>
        <w:outlineLvl w:val="2"/>
        <w:rPr>
          <w:rFonts w:ascii="Times New Roman" w:eastAsia="Times New Roman" w:hAnsi="Times New Roman" w:cs="Times New Roman"/>
          <w:b/>
          <w:bCs/>
          <w:sz w:val="27"/>
          <w:szCs w:val="27"/>
          <w:lang w:eastAsia="ru-RU"/>
        </w:rPr>
      </w:pPr>
      <w:r w:rsidRPr="00AE45FC">
        <w:rPr>
          <w:rFonts w:ascii="Times New Roman" w:eastAsia="Times New Roman" w:hAnsi="Times New Roman" w:cs="Times New Roman"/>
          <w:b/>
          <w:bCs/>
          <w:sz w:val="27"/>
          <w:szCs w:val="27"/>
          <w:lang w:eastAsia="ru-RU"/>
        </w:rPr>
        <w:t>УПРАВЛЕНИЕ ДАННЫМИ</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Извлечение данных — команда SELECT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Основным инструментом выборки данных в языке SQL является команда SELECT. С помощью этой команды можно получить дос</w:t>
      </w:r>
      <w:r w:rsidRPr="00AE45FC">
        <w:rPr>
          <w:rFonts w:ascii="Times New Roman" w:eastAsia="Times New Roman" w:hAnsi="Times New Roman" w:cs="Times New Roman"/>
          <w:sz w:val="24"/>
          <w:szCs w:val="24"/>
          <w:lang w:eastAsia="ru-RU"/>
        </w:rPr>
        <w:softHyphen/>
        <w:t>туп к данным, представленным как совокупность таблиц практиче</w:t>
      </w:r>
      <w:r w:rsidRPr="00AE45FC">
        <w:rPr>
          <w:rFonts w:ascii="Times New Roman" w:eastAsia="Times New Roman" w:hAnsi="Times New Roman" w:cs="Times New Roman"/>
          <w:sz w:val="24"/>
          <w:szCs w:val="24"/>
          <w:lang w:eastAsia="ru-RU"/>
        </w:rPr>
        <w:softHyphen/>
        <w:t>ски любой сложности.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Чаще всего используется упрощенный вариант команды SELECT, имеющий следующий синтаксис:</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&lt;</w:t>
      </w:r>
      <w:proofErr w:type="spellStart"/>
      <w:r w:rsidRPr="00AE45FC">
        <w:rPr>
          <w:rFonts w:ascii="Times New Roman" w:eastAsia="Times New Roman" w:hAnsi="Times New Roman" w:cs="Times New Roman"/>
          <w:sz w:val="24"/>
          <w:szCs w:val="24"/>
          <w:lang w:eastAsia="ru-RU"/>
        </w:rPr>
        <w:t>Список_выбора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[INTO &lt;</w:t>
      </w:r>
      <w:proofErr w:type="spellStart"/>
      <w:r w:rsidRPr="00AE45FC">
        <w:rPr>
          <w:rFonts w:ascii="Times New Roman" w:eastAsia="Times New Roman" w:hAnsi="Times New Roman" w:cs="Times New Roman"/>
          <w:sz w:val="24"/>
          <w:szCs w:val="24"/>
          <w:lang w:eastAsia="ru-RU"/>
        </w:rPr>
        <w:t>Новая_таблица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&lt;</w:t>
      </w:r>
      <w:proofErr w:type="spellStart"/>
      <w:r w:rsidRPr="00AE45FC">
        <w:rPr>
          <w:rFonts w:ascii="Times New Roman" w:eastAsia="Times New Roman" w:hAnsi="Times New Roman" w:cs="Times New Roman"/>
          <w:sz w:val="24"/>
          <w:szCs w:val="24"/>
          <w:lang w:eastAsia="ru-RU"/>
        </w:rPr>
        <w:t>Исходная_таблица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w:t>
      </w:r>
      <w:r w:rsidRPr="00AE45FC">
        <w:rPr>
          <w:rFonts w:ascii="Times New Roman" w:eastAsia="Times New Roman" w:hAnsi="Times New Roman" w:cs="Times New Roman"/>
          <w:b/>
          <w:bCs/>
          <w:sz w:val="24"/>
          <w:szCs w:val="24"/>
          <w:lang w:eastAsia="ru-RU"/>
        </w:rPr>
        <w:t xml:space="preserve"> </w:t>
      </w: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Условие_отбора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[GROUP BY &lt;Ключи группировки&gt;]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[HAVING &lt;</w:t>
      </w:r>
      <w:proofErr w:type="spellStart"/>
      <w:r w:rsidRPr="00AE45FC">
        <w:rPr>
          <w:rFonts w:ascii="Times New Roman" w:eastAsia="Times New Roman" w:hAnsi="Times New Roman" w:cs="Times New Roman"/>
          <w:sz w:val="24"/>
          <w:szCs w:val="24"/>
          <w:lang w:eastAsia="ru-RU"/>
        </w:rPr>
        <w:t>Условие_отбора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[ORDER BY &lt;</w:t>
      </w:r>
      <w:proofErr w:type="spellStart"/>
      <w:r w:rsidRPr="00AE45FC">
        <w:rPr>
          <w:rFonts w:ascii="Times New Roman" w:eastAsia="Times New Roman" w:hAnsi="Times New Roman" w:cs="Times New Roman"/>
          <w:sz w:val="24"/>
          <w:szCs w:val="24"/>
          <w:lang w:eastAsia="ru-RU"/>
        </w:rPr>
        <w:t>Ключи_сортировки</w:t>
      </w:r>
      <w:proofErr w:type="spellEnd"/>
      <w:r w:rsidRPr="00AE45FC">
        <w:rPr>
          <w:rFonts w:ascii="Times New Roman" w:eastAsia="Times New Roman" w:hAnsi="Times New Roman" w:cs="Times New Roman"/>
          <w:sz w:val="24"/>
          <w:szCs w:val="24"/>
          <w:lang w:eastAsia="ru-RU"/>
        </w:rPr>
        <w:t>&gt; [ASC | DESC]]</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Инструкция SELECT разбивается на отдельные разделы, каж</w:t>
      </w:r>
      <w:r w:rsidRPr="00AE45FC">
        <w:rPr>
          <w:rFonts w:ascii="Times New Roman" w:eastAsia="Times New Roman" w:hAnsi="Times New Roman" w:cs="Times New Roman"/>
          <w:sz w:val="24"/>
          <w:szCs w:val="24"/>
          <w:lang w:eastAsia="ru-RU"/>
        </w:rPr>
        <w:softHyphen/>
        <w:t>дый из которых имеет свое назначение. Из приведенного синтакси</w:t>
      </w:r>
      <w:r w:rsidRPr="00AE45FC">
        <w:rPr>
          <w:rFonts w:ascii="Times New Roman" w:eastAsia="Times New Roman" w:hAnsi="Times New Roman" w:cs="Times New Roman"/>
          <w:sz w:val="24"/>
          <w:szCs w:val="24"/>
          <w:lang w:eastAsia="ru-RU"/>
        </w:rPr>
        <w:softHyphen/>
        <w:t>ческого описания видно, что обязательными являются только разде</w:t>
      </w:r>
      <w:r w:rsidRPr="00AE45FC">
        <w:rPr>
          <w:rFonts w:ascii="Times New Roman" w:eastAsia="Times New Roman" w:hAnsi="Times New Roman" w:cs="Times New Roman"/>
          <w:sz w:val="24"/>
          <w:szCs w:val="24"/>
          <w:lang w:eastAsia="ru-RU"/>
        </w:rPr>
        <w:softHyphen/>
        <w:t>лы SELECT и FROM, а остальные разделы могут быть опущены. Полный</w:t>
      </w:r>
      <w:r w:rsidRPr="00AE45FC">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eastAsia="ru-RU"/>
        </w:rPr>
        <w:t>список</w:t>
      </w:r>
      <w:r w:rsidRPr="00AE45FC">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eastAsia="ru-RU"/>
        </w:rPr>
        <w:t>разделов</w:t>
      </w:r>
      <w:r w:rsidRPr="00AE45FC">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eastAsia="ru-RU"/>
        </w:rPr>
        <w:t>следующий</w:t>
      </w:r>
      <w:r w:rsidRPr="00AE45FC">
        <w:rPr>
          <w:rFonts w:ascii="Times New Roman" w:eastAsia="Times New Roman" w:hAnsi="Times New Roman" w:cs="Times New Roman"/>
          <w:sz w:val="24"/>
          <w:szCs w:val="24"/>
          <w:lang w:val="en-US"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SELECT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INTO</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FROM</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WHERE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GROUP BY</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HAVING</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UNION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ORDER BY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COMPUTE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FOR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OPTION</w:t>
      </w:r>
    </w:p>
    <w:p w:rsidR="00AE45FC" w:rsidRPr="00AE45FC" w:rsidRDefault="00AE45FC" w:rsidP="00AE45FC">
      <w:pPr>
        <w:spacing w:before="100" w:beforeAutospacing="1" w:after="100" w:afterAutospacing="1"/>
        <w:jc w:val="left"/>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sz w:val="24"/>
          <w:szCs w:val="24"/>
          <w:lang w:eastAsia="ru-RU"/>
        </w:rPr>
        <w:t>Раздел SELECT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Основное назначение раздела SELECT — задание набора столбцов, возвращаемых после выполнения запроса, т. е. внешнего вида результата. В простейшем случае возвращается столбец одной из таблиц, участвующих в запросе. В более сложных ситуациях набор значений в столбце формируется как результат вычисления выражения. Такие столбцы называются </w:t>
      </w:r>
      <w:r w:rsidRPr="00AE45FC">
        <w:rPr>
          <w:rFonts w:ascii="Times New Roman" w:eastAsia="Times New Roman" w:hAnsi="Times New Roman" w:cs="Times New Roman"/>
          <w:i/>
          <w:iCs/>
          <w:sz w:val="24"/>
          <w:szCs w:val="24"/>
          <w:lang w:eastAsia="ru-RU"/>
        </w:rPr>
        <w:t xml:space="preserve">вычисляемыми </w:t>
      </w:r>
      <w:r w:rsidRPr="00AE45FC">
        <w:rPr>
          <w:rFonts w:ascii="Times New Roman" w:eastAsia="Times New Roman" w:hAnsi="Times New Roman" w:cs="Times New Roman"/>
          <w:sz w:val="24"/>
          <w:szCs w:val="24"/>
          <w:lang w:eastAsia="ru-RU"/>
        </w:rPr>
        <w:t>и по умолчанию им не присваивается никакого имени. Пользователь может указать для столбца, возвращаемого после выполнения запроса, произвольное имя. Та</w:t>
      </w:r>
      <w:r w:rsidRPr="00AE45FC">
        <w:rPr>
          <w:rFonts w:ascii="Times New Roman" w:eastAsia="Times New Roman" w:hAnsi="Times New Roman" w:cs="Times New Roman"/>
          <w:sz w:val="24"/>
          <w:szCs w:val="24"/>
          <w:lang w:eastAsia="ru-RU"/>
        </w:rPr>
        <w:softHyphen/>
        <w:t xml:space="preserve">кое имя называется </w:t>
      </w:r>
      <w:r w:rsidRPr="00AE45FC">
        <w:rPr>
          <w:rFonts w:ascii="Times New Roman" w:eastAsia="Times New Roman" w:hAnsi="Times New Roman" w:cs="Times New Roman"/>
          <w:i/>
          <w:iCs/>
          <w:sz w:val="24"/>
          <w:szCs w:val="24"/>
          <w:lang w:eastAsia="ru-RU"/>
        </w:rPr>
        <w:t xml:space="preserve">псевдонимом </w:t>
      </w:r>
      <w:r w:rsidRPr="00AE45FC">
        <w:rPr>
          <w:rFonts w:ascii="Times New Roman" w:eastAsia="Times New Roman" w:hAnsi="Times New Roman" w:cs="Times New Roman"/>
          <w:sz w:val="24"/>
          <w:szCs w:val="24"/>
          <w:lang w:eastAsia="ru-RU"/>
        </w:rPr>
        <w:t>(</w:t>
      </w:r>
      <w:proofErr w:type="spellStart"/>
      <w:r w:rsidRPr="00AE45FC">
        <w:rPr>
          <w:rFonts w:ascii="Times New Roman" w:eastAsia="Times New Roman" w:hAnsi="Times New Roman" w:cs="Times New Roman"/>
          <w:sz w:val="24"/>
          <w:szCs w:val="24"/>
          <w:lang w:eastAsia="ru-RU"/>
        </w:rPr>
        <w:t>alias</w:t>
      </w:r>
      <w:proofErr w:type="spellEnd"/>
      <w:r w:rsidRPr="00AE45FC">
        <w:rPr>
          <w:rFonts w:ascii="Times New Roman" w:eastAsia="Times New Roman" w:hAnsi="Times New Roman" w:cs="Times New Roman"/>
          <w:sz w:val="24"/>
          <w:szCs w:val="24"/>
          <w:lang w:eastAsia="ru-RU"/>
        </w:rPr>
        <w:t>). Наиболее часто это требуется при работе с раз</w:t>
      </w:r>
      <w:r w:rsidRPr="00AE45FC">
        <w:rPr>
          <w:rFonts w:ascii="Times New Roman" w:eastAsia="Times New Roman" w:hAnsi="Times New Roman" w:cs="Times New Roman"/>
          <w:sz w:val="24"/>
          <w:szCs w:val="24"/>
          <w:lang w:eastAsia="ru-RU"/>
        </w:rPr>
        <w:softHyphen/>
        <w:t>делом INTO, в котором каждый из возвращаемых столбцов должен иметь имя, и это имя должно быть уникально.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Синтаксис</w:t>
      </w:r>
      <w:r w:rsidRPr="00AE45FC">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eastAsia="ru-RU"/>
        </w:rPr>
        <w:t>раздела</w:t>
      </w:r>
      <w:r w:rsidRPr="00AE45FC">
        <w:rPr>
          <w:rFonts w:ascii="Times New Roman" w:eastAsia="Times New Roman" w:hAnsi="Times New Roman" w:cs="Times New Roman"/>
          <w:sz w:val="24"/>
          <w:szCs w:val="24"/>
          <w:lang w:val="en-US" w:eastAsia="ru-RU"/>
        </w:rPr>
        <w:t xml:space="preserve"> SELECT </w:t>
      </w:r>
      <w:r w:rsidRPr="00AE45FC">
        <w:rPr>
          <w:rFonts w:ascii="Times New Roman" w:eastAsia="Times New Roman" w:hAnsi="Times New Roman" w:cs="Times New Roman"/>
          <w:sz w:val="24"/>
          <w:szCs w:val="24"/>
          <w:lang w:eastAsia="ru-RU"/>
        </w:rPr>
        <w:t>следующий</w:t>
      </w:r>
      <w:r w:rsidRPr="00AE45FC">
        <w:rPr>
          <w:rFonts w:ascii="Times New Roman" w:eastAsia="Times New Roman" w:hAnsi="Times New Roman" w:cs="Times New Roman"/>
          <w:sz w:val="24"/>
          <w:szCs w:val="24"/>
          <w:lang w:val="en-US"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SELECT [ALL | DISTINCT]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[TOP n [PERCENT] [WITH TIES]]</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&lt; </w:t>
      </w:r>
      <w:proofErr w:type="spellStart"/>
      <w:r w:rsidRPr="00AE45FC">
        <w:rPr>
          <w:rFonts w:ascii="Times New Roman" w:eastAsia="Times New Roman" w:hAnsi="Times New Roman" w:cs="Times New Roman"/>
          <w:sz w:val="24"/>
          <w:szCs w:val="24"/>
          <w:lang w:eastAsia="ru-RU"/>
        </w:rPr>
        <w:t>Список_выбора</w:t>
      </w:r>
      <w:proofErr w:type="spellEnd"/>
      <w:r w:rsidRPr="00AE45FC">
        <w:rPr>
          <w:rFonts w:ascii="Times New Roman" w:eastAsia="Times New Roman" w:hAnsi="Times New Roman" w:cs="Times New Roman"/>
          <w:sz w:val="24"/>
          <w:szCs w:val="24"/>
          <w:lang w:eastAsia="ru-RU"/>
        </w:rPr>
        <w:t xml:space="preserve"> &gt;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Ключевые слова ALL| DISTINCT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указании ключевого слова ALL в результат запроса выводят</w:t>
      </w:r>
      <w:r w:rsidRPr="00AE45FC">
        <w:rPr>
          <w:rFonts w:ascii="Times New Roman" w:eastAsia="Times New Roman" w:hAnsi="Times New Roman" w:cs="Times New Roman"/>
          <w:sz w:val="24"/>
          <w:szCs w:val="24"/>
          <w:lang w:eastAsia="ru-RU"/>
        </w:rPr>
        <w:softHyphen/>
        <w:t xml:space="preserve">ся </w:t>
      </w:r>
      <w:r w:rsidRPr="00AE45FC">
        <w:rPr>
          <w:rFonts w:ascii="Times New Roman" w:eastAsia="Times New Roman" w:hAnsi="Times New Roman" w:cs="Times New Roman"/>
          <w:i/>
          <w:iCs/>
          <w:sz w:val="24"/>
          <w:szCs w:val="24"/>
          <w:lang w:eastAsia="ru-RU"/>
        </w:rPr>
        <w:t xml:space="preserve">все </w:t>
      </w:r>
      <w:r w:rsidRPr="00AE45FC">
        <w:rPr>
          <w:rFonts w:ascii="Times New Roman" w:eastAsia="Times New Roman" w:hAnsi="Times New Roman" w:cs="Times New Roman"/>
          <w:sz w:val="24"/>
          <w:szCs w:val="24"/>
          <w:lang w:eastAsia="ru-RU"/>
        </w:rPr>
        <w:t>строки, удовлетворяющие сформулированным условиям, тем самым разрешается включение в результат одинаковых строк. Параметр ALL используется по умолчанию.</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в запросе SELECT указывается ключевое слово DISTINCT, то в результат выборки не будет включаться более од</w:t>
      </w:r>
      <w:r w:rsidRPr="00AE45FC">
        <w:rPr>
          <w:rFonts w:ascii="Times New Roman" w:eastAsia="Times New Roman" w:hAnsi="Times New Roman" w:cs="Times New Roman"/>
          <w:sz w:val="24"/>
          <w:szCs w:val="24"/>
          <w:lang w:eastAsia="ru-RU"/>
        </w:rPr>
        <w:softHyphen/>
        <w:t xml:space="preserve">ной повторяющейся строки. Таким образом, каждая возвращенная строка будет уникальной.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Ключевое слово TOP n [PERCENT] [WITH TIES]</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Использование ключевого слова ТОР n, где n — числовое значе</w:t>
      </w:r>
      <w:r w:rsidRPr="00AE45FC">
        <w:rPr>
          <w:rFonts w:ascii="Times New Roman" w:eastAsia="Times New Roman" w:hAnsi="Times New Roman" w:cs="Times New Roman"/>
          <w:sz w:val="24"/>
          <w:szCs w:val="24"/>
          <w:lang w:eastAsia="ru-RU"/>
        </w:rPr>
        <w:softHyphen/>
        <w:t>ние, позволяет отобрать в результат не все строки, а только n пер</w:t>
      </w:r>
      <w:r w:rsidRPr="00AE45FC">
        <w:rPr>
          <w:rFonts w:ascii="Times New Roman" w:eastAsia="Times New Roman" w:hAnsi="Times New Roman" w:cs="Times New Roman"/>
          <w:sz w:val="24"/>
          <w:szCs w:val="24"/>
          <w:lang w:eastAsia="ru-RU"/>
        </w:rPr>
        <w:softHyphen/>
        <w:t>вых. При этом выбираются первые строки результата выборки, а не исходных данных. Поэтому набор строк в результате выборки при указании ключевого слова ТОР может меняться в зависимости от порядка сортировки. Если в запросе используется раздел WHERE, то ключевое слово ТОР работает с набором строк, возвращенных после применения логического условия, определенного в разделе WHERE.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Продемонстрируем использование ключевого слова ТОР: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TOP 5 * FROM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Из таблицы Студенты было выбрано 5 первых строк.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Можно также выбирать не фиксированное количество строк, а определенный процент от всех строк, удовлетворяющих условию. Для этого необходимо добавить ключевое слово PERCENT: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TOP 10 PERCENT FROM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Если указанное количество процентов строк представляет собой нецелое число, то всегда выполняется округление в большую сторону.</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указании вместе с предложением ORDER BY ключевого слова WITH TIES в результат будут включены строки, совпадающие по значению колонки сортировки с последними выведен</w:t>
      </w:r>
      <w:r w:rsidRPr="00AE45FC">
        <w:rPr>
          <w:rFonts w:ascii="Times New Roman" w:eastAsia="Times New Roman" w:hAnsi="Times New Roman" w:cs="Times New Roman"/>
          <w:sz w:val="24"/>
          <w:szCs w:val="24"/>
          <w:lang w:eastAsia="ru-RU"/>
        </w:rPr>
        <w:softHyphen/>
        <w:t>ными строками запроса SELECT TOP n [PERCENT].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Использование ключевого слова WITH TIES в следующем примере позволит обеспечить выдачу в ответ на запрос информации обо </w:t>
      </w:r>
      <w:r w:rsidRPr="00AE45FC">
        <w:rPr>
          <w:rFonts w:ascii="Times New Roman" w:eastAsia="Times New Roman" w:hAnsi="Times New Roman" w:cs="Times New Roman"/>
          <w:i/>
          <w:iCs/>
          <w:sz w:val="24"/>
          <w:szCs w:val="24"/>
          <w:lang w:eastAsia="ru-RU"/>
        </w:rPr>
        <w:t xml:space="preserve">всех </w:t>
      </w:r>
      <w:r w:rsidRPr="00AE45FC">
        <w:rPr>
          <w:rFonts w:ascii="Times New Roman" w:eastAsia="Times New Roman" w:hAnsi="Times New Roman" w:cs="Times New Roman"/>
          <w:sz w:val="24"/>
          <w:szCs w:val="24"/>
          <w:lang w:eastAsia="ru-RU"/>
        </w:rPr>
        <w:t>студентах первой по порядку группы: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SELECT TOP 10 PERCENT WITH TIES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ORDER BY </w:t>
      </w:r>
      <w:proofErr w:type="spellStart"/>
      <w:r w:rsidRPr="00AE45FC">
        <w:rPr>
          <w:rFonts w:ascii="Times New Roman" w:eastAsia="Times New Roman" w:hAnsi="Times New Roman" w:cs="Times New Roman"/>
          <w:sz w:val="24"/>
          <w:szCs w:val="24"/>
          <w:lang w:eastAsia="ru-RU"/>
        </w:rPr>
        <w:t>Номер_группы</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i/>
          <w:iCs/>
          <w:sz w:val="24"/>
          <w:szCs w:val="24"/>
          <w:u w:val="single"/>
          <w:lang w:eastAsia="ru-RU"/>
        </w:rPr>
        <w:t>Предложение &lt;</w:t>
      </w:r>
      <w:proofErr w:type="spellStart"/>
      <w:r w:rsidRPr="00AE45FC">
        <w:rPr>
          <w:rFonts w:ascii="Times New Roman" w:eastAsia="Times New Roman" w:hAnsi="Times New Roman" w:cs="Times New Roman"/>
          <w:i/>
          <w:iCs/>
          <w:sz w:val="24"/>
          <w:szCs w:val="24"/>
          <w:u w:val="single"/>
          <w:lang w:eastAsia="ru-RU"/>
        </w:rPr>
        <w:t>Список_выбора</w:t>
      </w:r>
      <w:proofErr w:type="spellEnd"/>
      <w:r w:rsidRPr="00AE45FC">
        <w:rPr>
          <w:rFonts w:ascii="Times New Roman" w:eastAsia="Times New Roman" w:hAnsi="Times New Roman" w:cs="Times New Roman"/>
          <w:i/>
          <w:iCs/>
          <w:sz w:val="24"/>
          <w:szCs w:val="24"/>
          <w:u w:val="single"/>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Синтаксис предложения &lt;</w:t>
      </w:r>
      <w:proofErr w:type="spellStart"/>
      <w:r w:rsidRPr="00AE45FC">
        <w:rPr>
          <w:rFonts w:ascii="Times New Roman" w:eastAsia="Times New Roman" w:hAnsi="Times New Roman" w:cs="Times New Roman"/>
          <w:sz w:val="24"/>
          <w:szCs w:val="24"/>
          <w:lang w:eastAsia="ru-RU"/>
        </w:rPr>
        <w:t>Список_выбора</w:t>
      </w:r>
      <w:proofErr w:type="spellEnd"/>
      <w:r w:rsidRPr="00AE45FC">
        <w:rPr>
          <w:rFonts w:ascii="Times New Roman" w:eastAsia="Times New Roman" w:hAnsi="Times New Roman" w:cs="Times New Roman"/>
          <w:sz w:val="24"/>
          <w:szCs w:val="24"/>
          <w:lang w:eastAsia="ru-RU"/>
        </w:rPr>
        <w:t>&gt;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&lt;Список выбора</w:t>
      </w:r>
      <w:proofErr w:type="gramStart"/>
      <w:r w:rsidRPr="00AE45FC">
        <w:rPr>
          <w:rFonts w:ascii="Times New Roman" w:eastAsia="Times New Roman" w:hAnsi="Times New Roman" w:cs="Times New Roman"/>
          <w:sz w:val="24"/>
          <w:szCs w:val="24"/>
          <w:lang w:eastAsia="ru-RU"/>
        </w:rPr>
        <w:t>&gt;::</w:t>
      </w:r>
      <w:proofErr w:type="gram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 &lt;</w:t>
      </w:r>
      <w:proofErr w:type="spellStart"/>
      <w:r w:rsidRPr="00AE45FC">
        <w:rPr>
          <w:rFonts w:ascii="Times New Roman" w:eastAsia="Times New Roman" w:hAnsi="Times New Roman" w:cs="Times New Roman"/>
          <w:sz w:val="24"/>
          <w:szCs w:val="24"/>
          <w:lang w:eastAsia="ru-RU"/>
        </w:rPr>
        <w:t>Псевдоним_таблицы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 &lt;Выражение&gt;}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[[AS] &lt;</w:t>
      </w:r>
      <w:proofErr w:type="spellStart"/>
      <w:r w:rsidRPr="00AE45FC">
        <w:rPr>
          <w:rFonts w:ascii="Times New Roman" w:eastAsia="Times New Roman" w:hAnsi="Times New Roman" w:cs="Times New Roman"/>
          <w:sz w:val="24"/>
          <w:szCs w:val="24"/>
          <w:lang w:eastAsia="ru-RU"/>
        </w:rPr>
        <w:t>Псевдоним_столбца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Псевдоним_столбца</w:t>
      </w:r>
      <w:proofErr w:type="spellEnd"/>
      <w:r w:rsidRPr="00AE45FC">
        <w:rPr>
          <w:rFonts w:ascii="Times New Roman" w:eastAsia="Times New Roman" w:hAnsi="Times New Roman" w:cs="Times New Roman"/>
          <w:sz w:val="24"/>
          <w:szCs w:val="24"/>
          <w:lang w:eastAsia="ru-RU"/>
        </w:rPr>
        <w:t>&gt; = &lt;Выражение&gt;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 </w:t>
      </w:r>
      <w:proofErr w:type="gramStart"/>
      <w:r w:rsidRPr="00AE45FC">
        <w:rPr>
          <w:rFonts w:ascii="Times New Roman" w:eastAsia="Times New Roman" w:hAnsi="Times New Roman" w:cs="Times New Roman"/>
          <w:sz w:val="24"/>
          <w:szCs w:val="24"/>
          <w:lang w:eastAsia="ru-RU"/>
        </w:rPr>
        <w:t>[,…</w:t>
      </w:r>
      <w:proofErr w:type="gramEnd"/>
      <w:r w:rsidRPr="00AE45FC">
        <w:rPr>
          <w:rFonts w:ascii="Times New Roman" w:eastAsia="Times New Roman" w:hAnsi="Times New Roman" w:cs="Times New Roman"/>
          <w:sz w:val="24"/>
          <w:szCs w:val="24"/>
          <w:lang w:eastAsia="ru-RU"/>
        </w:rPr>
        <w:t>,n]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Символ «*» означает включение в результат всех столбцов, имеющихся в списке таблиц раздела FROM.</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Если в результат не нужно включать все столбцы </w:t>
      </w:r>
      <w:r w:rsidRPr="00AE45FC">
        <w:rPr>
          <w:rFonts w:ascii="Times New Roman" w:eastAsia="Times New Roman" w:hAnsi="Times New Roman" w:cs="Times New Roman"/>
          <w:i/>
          <w:iCs/>
          <w:sz w:val="24"/>
          <w:szCs w:val="24"/>
          <w:lang w:eastAsia="ru-RU"/>
        </w:rPr>
        <w:t xml:space="preserve">всех </w:t>
      </w:r>
      <w:r w:rsidRPr="00AE45FC">
        <w:rPr>
          <w:rFonts w:ascii="Times New Roman" w:eastAsia="Times New Roman" w:hAnsi="Times New Roman" w:cs="Times New Roman"/>
          <w:sz w:val="24"/>
          <w:szCs w:val="24"/>
          <w:lang w:eastAsia="ru-RU"/>
        </w:rPr>
        <w:t>таблиц, то можно явно указать имя объекта, из которого необходимо выбрать все столбцы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или &lt;</w:t>
      </w:r>
      <w:proofErr w:type="spellStart"/>
      <w:r w:rsidRPr="00AE45FC">
        <w:rPr>
          <w:rFonts w:ascii="Times New Roman" w:eastAsia="Times New Roman" w:hAnsi="Times New Roman" w:cs="Times New Roman"/>
          <w:sz w:val="24"/>
          <w:szCs w:val="24"/>
          <w:lang w:eastAsia="ru-RU"/>
        </w:rPr>
        <w:t>Псевдоним_таблицы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Отдельный столбец таблицы в результат выборки включается явным указанием имени столбца (параметр &lt;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Стол</w:t>
      </w:r>
      <w:r w:rsidRPr="00AE45FC">
        <w:rPr>
          <w:rFonts w:ascii="Times New Roman" w:eastAsia="Times New Roman" w:hAnsi="Times New Roman" w:cs="Times New Roman"/>
          <w:sz w:val="24"/>
          <w:szCs w:val="24"/>
          <w:lang w:eastAsia="ru-RU"/>
        </w:rPr>
        <w:softHyphen/>
        <w:t>бец должен принадлежать одной из таблиц, указанных в разделе FROM. Если столбец с указанным именем имеется более чем в од</w:t>
      </w:r>
      <w:r w:rsidRPr="00AE45FC">
        <w:rPr>
          <w:rFonts w:ascii="Times New Roman" w:eastAsia="Times New Roman" w:hAnsi="Times New Roman" w:cs="Times New Roman"/>
          <w:sz w:val="24"/>
          <w:szCs w:val="24"/>
          <w:lang w:eastAsia="ru-RU"/>
        </w:rPr>
        <w:softHyphen/>
        <w:t>ном источнике данных, перечисленных в разделе FROM, то необхо</w:t>
      </w:r>
      <w:r w:rsidRPr="00AE45FC">
        <w:rPr>
          <w:rFonts w:ascii="Times New Roman" w:eastAsia="Times New Roman" w:hAnsi="Times New Roman" w:cs="Times New Roman"/>
          <w:sz w:val="24"/>
          <w:szCs w:val="24"/>
          <w:lang w:eastAsia="ru-RU"/>
        </w:rPr>
        <w:softHyphen/>
        <w:t>димо явно указать имя источника данных, к которому принадлежит столбец в формате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В противном случае будет выдано сообщение об ошибке.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Например, попробуем выбрать данные из столбца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который имеется в таблицах «Дисциплина» и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w:t>
      </w:r>
      <w:proofErr w:type="spellStart"/>
      <w:r w:rsidRPr="00AE45FC">
        <w:rPr>
          <w:rFonts w:ascii="Times New Roman" w:eastAsia="Times New Roman" w:hAnsi="Times New Roman" w:cs="Times New Roman"/>
          <w:sz w:val="24"/>
          <w:szCs w:val="24"/>
          <w:lang w:eastAsia="ru-RU"/>
        </w:rPr>
        <w:t>ID_Дисциплина</w:t>
      </w:r>
      <w:proofErr w:type="spellEnd"/>
      <w:r w:rsidRPr="00AE45FC">
        <w:rPr>
          <w:rFonts w:ascii="Times New Roman" w:eastAsia="Times New Roman" w:hAnsi="Times New Roman" w:cs="Times New Roman"/>
          <w:sz w:val="24"/>
          <w:szCs w:val="24"/>
          <w:lang w:eastAsia="ru-RU"/>
        </w:rPr>
        <w:t xml:space="preserve">, Наименование, Семестр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Дисциплина, </w:t>
      </w:r>
      <w:proofErr w:type="spellStart"/>
      <w:r w:rsidRPr="00AE45FC">
        <w:rPr>
          <w:rFonts w:ascii="Times New Roman" w:eastAsia="Times New Roman" w:hAnsi="Times New Roman" w:cs="Times New Roman"/>
          <w:sz w:val="24"/>
          <w:szCs w:val="24"/>
          <w:lang w:eastAsia="ru-RU"/>
        </w:rPr>
        <w:t>Учебный_план</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 ответ будет выдано сообщение об ошибке, указывающее на некорректное использование имени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То есть в этом случае необходимо явно указать имя источника данных, которому принадлежит столбец, например: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w:t>
      </w:r>
      <w:proofErr w:type="spellStart"/>
      <w:r w:rsidRPr="00AE45FC">
        <w:rPr>
          <w:rFonts w:ascii="Times New Roman" w:eastAsia="Times New Roman" w:hAnsi="Times New Roman" w:cs="Times New Roman"/>
          <w:sz w:val="24"/>
          <w:szCs w:val="24"/>
          <w:lang w:eastAsia="ru-RU"/>
        </w:rPr>
        <w:t>Дисциплина.ID_Дисциплина</w:t>
      </w:r>
      <w:proofErr w:type="spellEnd"/>
      <w:r w:rsidRPr="00AE45FC">
        <w:rPr>
          <w:rFonts w:ascii="Times New Roman" w:eastAsia="Times New Roman" w:hAnsi="Times New Roman" w:cs="Times New Roman"/>
          <w:sz w:val="24"/>
          <w:szCs w:val="24"/>
          <w:lang w:eastAsia="ru-RU"/>
        </w:rPr>
        <w:t xml:space="preserve">, Наименование, Семестр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Дисциплина, Учебный план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Столбцам, возвращаемым как результат выполнения запроса, могут быть присвоены </w:t>
      </w:r>
      <w:r w:rsidRPr="00AE45FC">
        <w:rPr>
          <w:rFonts w:ascii="Times New Roman" w:eastAsia="Times New Roman" w:hAnsi="Times New Roman" w:cs="Times New Roman"/>
          <w:i/>
          <w:iCs/>
          <w:sz w:val="24"/>
          <w:szCs w:val="24"/>
          <w:lang w:eastAsia="ru-RU"/>
        </w:rPr>
        <w:t xml:space="preserve">псевдонимы. </w:t>
      </w:r>
      <w:r w:rsidRPr="00AE45FC">
        <w:rPr>
          <w:rFonts w:ascii="Times New Roman" w:eastAsia="Times New Roman" w:hAnsi="Times New Roman" w:cs="Times New Roman"/>
          <w:sz w:val="24"/>
          <w:szCs w:val="24"/>
          <w:lang w:eastAsia="ru-RU"/>
        </w:rPr>
        <w:t>Псевдонимы позволяют изме</w:t>
      </w:r>
      <w:r w:rsidRPr="00AE45FC">
        <w:rPr>
          <w:rFonts w:ascii="Times New Roman" w:eastAsia="Times New Roman" w:hAnsi="Times New Roman" w:cs="Times New Roman"/>
          <w:sz w:val="24"/>
          <w:szCs w:val="24"/>
          <w:lang w:eastAsia="ru-RU"/>
        </w:rPr>
        <w:softHyphen/>
        <w:t>нить имя исходного столбца или поименовать столбец, содержимое которого получено как результат вычисления выражения. Имя псев</w:t>
      </w:r>
      <w:r w:rsidRPr="00AE45FC">
        <w:rPr>
          <w:rFonts w:ascii="Times New Roman" w:eastAsia="Times New Roman" w:hAnsi="Times New Roman" w:cs="Times New Roman"/>
          <w:sz w:val="24"/>
          <w:szCs w:val="24"/>
          <w:lang w:eastAsia="ru-RU"/>
        </w:rPr>
        <w:softHyphen/>
        <w:t>донима указывается с помощью параметра [AS] &lt;</w:t>
      </w:r>
      <w:proofErr w:type="spellStart"/>
      <w:r w:rsidRPr="00AE45FC">
        <w:rPr>
          <w:rFonts w:ascii="Times New Roman" w:eastAsia="Times New Roman" w:hAnsi="Times New Roman" w:cs="Times New Roman"/>
          <w:sz w:val="24"/>
          <w:szCs w:val="24"/>
          <w:lang w:eastAsia="ru-RU"/>
        </w:rPr>
        <w:t>Псевдоним_столбца</w:t>
      </w:r>
      <w:proofErr w:type="spellEnd"/>
      <w:r w:rsidRPr="00AE45FC">
        <w:rPr>
          <w:rFonts w:ascii="Times New Roman" w:eastAsia="Times New Roman" w:hAnsi="Times New Roman" w:cs="Times New Roman"/>
          <w:sz w:val="24"/>
          <w:szCs w:val="24"/>
          <w:lang w:eastAsia="ru-RU"/>
        </w:rPr>
        <w:t>&gt;. Ключевое слово AS необязательно при задании псевдонима.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общем случае не требуется уникальности имен столбцов ре</w:t>
      </w:r>
      <w:r w:rsidRPr="00AE45FC">
        <w:rPr>
          <w:rFonts w:ascii="Times New Roman" w:eastAsia="Times New Roman" w:hAnsi="Times New Roman" w:cs="Times New Roman"/>
          <w:sz w:val="24"/>
          <w:szCs w:val="24"/>
          <w:lang w:eastAsia="ru-RU"/>
        </w:rPr>
        <w:softHyphen/>
        <w:t>зультата выборки, поэтому разные столбцы могут иметь одинаковые имена или псевдонимы.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Столбцы в результате выборки могут быть не только копией столбца одной из исходных таблиц, но и формироваться на основе вычисления выражения. Такой столбец в списке выбора задается с помощью конструкции &lt;Выражение&gt; [[AS] &lt;</w:t>
      </w:r>
      <w:proofErr w:type="spellStart"/>
      <w:r w:rsidRPr="00AE45FC">
        <w:rPr>
          <w:rFonts w:ascii="Times New Roman" w:eastAsia="Times New Roman" w:hAnsi="Times New Roman" w:cs="Times New Roman"/>
          <w:sz w:val="24"/>
          <w:szCs w:val="24"/>
          <w:lang w:eastAsia="ru-RU"/>
        </w:rPr>
        <w:t>Псевдоним_столбца</w:t>
      </w:r>
      <w:proofErr w:type="spellEnd"/>
      <w:r w:rsidRPr="00AE45FC">
        <w:rPr>
          <w:rFonts w:ascii="Times New Roman" w:eastAsia="Times New Roman" w:hAnsi="Times New Roman" w:cs="Times New Roman"/>
          <w:sz w:val="24"/>
          <w:szCs w:val="24"/>
          <w:lang w:eastAsia="ru-RU"/>
        </w:rPr>
        <w:t>&gt;]. Выражение при этом может содержать константы, имена столбцов, функции, а также их комбинации. Дополнительно столбцу, форми</w:t>
      </w:r>
      <w:r w:rsidRPr="00AE45FC">
        <w:rPr>
          <w:rFonts w:ascii="Times New Roman" w:eastAsia="Times New Roman" w:hAnsi="Times New Roman" w:cs="Times New Roman"/>
          <w:sz w:val="24"/>
          <w:szCs w:val="24"/>
          <w:lang w:eastAsia="ru-RU"/>
        </w:rPr>
        <w:softHyphen/>
        <w:t>руемому на основе вычисления выражения, можно присвоить псев</w:t>
      </w:r>
      <w:r w:rsidRPr="00AE45FC">
        <w:rPr>
          <w:rFonts w:ascii="Times New Roman" w:eastAsia="Times New Roman" w:hAnsi="Times New Roman" w:cs="Times New Roman"/>
          <w:sz w:val="24"/>
          <w:szCs w:val="24"/>
          <w:lang w:eastAsia="ru-RU"/>
        </w:rPr>
        <w:softHyphen/>
        <w:t>доним, указав его с помощью параметра [AS] &lt;</w:t>
      </w:r>
      <w:proofErr w:type="spellStart"/>
      <w:r w:rsidRPr="00AE45FC">
        <w:rPr>
          <w:rFonts w:ascii="Times New Roman" w:eastAsia="Times New Roman" w:hAnsi="Times New Roman" w:cs="Times New Roman"/>
          <w:sz w:val="24"/>
          <w:szCs w:val="24"/>
          <w:lang w:eastAsia="ru-RU"/>
        </w:rPr>
        <w:t>Псевдоним_столбца</w:t>
      </w:r>
      <w:proofErr w:type="spellEnd"/>
      <w:r w:rsidRPr="00AE45FC">
        <w:rPr>
          <w:rFonts w:ascii="Times New Roman" w:eastAsia="Times New Roman" w:hAnsi="Times New Roman" w:cs="Times New Roman"/>
          <w:sz w:val="24"/>
          <w:szCs w:val="24"/>
          <w:lang w:eastAsia="ru-RU"/>
        </w:rPr>
        <w:t>&gt;. По умолчанию вычисляемый столбец не имеет имени.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Другой способ формирования вычисляемого столбца состоит в использовании конструкции со знаком равенства: &lt;</w:t>
      </w:r>
      <w:proofErr w:type="spellStart"/>
      <w:r w:rsidRPr="00AE45FC">
        <w:rPr>
          <w:rFonts w:ascii="Times New Roman" w:eastAsia="Times New Roman" w:hAnsi="Times New Roman" w:cs="Times New Roman"/>
          <w:sz w:val="24"/>
          <w:szCs w:val="24"/>
          <w:lang w:eastAsia="ru-RU"/>
        </w:rPr>
        <w:t>Псевдоним_столбца</w:t>
      </w:r>
      <w:proofErr w:type="spellEnd"/>
      <w:r w:rsidRPr="00AE45FC">
        <w:rPr>
          <w:rFonts w:ascii="Times New Roman" w:eastAsia="Times New Roman" w:hAnsi="Times New Roman" w:cs="Times New Roman"/>
          <w:sz w:val="24"/>
          <w:szCs w:val="24"/>
          <w:lang w:eastAsia="ru-RU"/>
        </w:rPr>
        <w:t>&gt; = &lt;Выражение&gt;. Единственным отличием этого спо</w:t>
      </w:r>
      <w:r w:rsidRPr="00AE45FC">
        <w:rPr>
          <w:rFonts w:ascii="Times New Roman" w:eastAsia="Times New Roman" w:hAnsi="Times New Roman" w:cs="Times New Roman"/>
          <w:sz w:val="24"/>
          <w:szCs w:val="24"/>
          <w:lang w:eastAsia="ru-RU"/>
        </w:rPr>
        <w:softHyphen/>
        <w:t xml:space="preserve">соба от предыдущего является необходимость </w:t>
      </w:r>
      <w:r w:rsidRPr="00AE45FC">
        <w:rPr>
          <w:rFonts w:ascii="Times New Roman" w:eastAsia="Times New Roman" w:hAnsi="Times New Roman" w:cs="Times New Roman"/>
          <w:i/>
          <w:iCs/>
          <w:sz w:val="24"/>
          <w:szCs w:val="24"/>
          <w:lang w:eastAsia="ru-RU"/>
        </w:rPr>
        <w:t xml:space="preserve">обязательного </w:t>
      </w:r>
      <w:r w:rsidRPr="00AE45FC">
        <w:rPr>
          <w:rFonts w:ascii="Times New Roman" w:eastAsia="Times New Roman" w:hAnsi="Times New Roman" w:cs="Times New Roman"/>
          <w:sz w:val="24"/>
          <w:szCs w:val="24"/>
          <w:lang w:eastAsia="ru-RU"/>
        </w:rPr>
        <w:t>задания псевдонима. В простейшем случае выражение является именем столбца, константой, переменной или функцией. Если в качестве выражения выступает имя столбца, то получаем еще один способ задания псевдонима для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следующий пример. Пусть для таблицы «Студенты» необходимо построить запрос, представляющий фамилию, имя и отчество в одной колонке. Используя операцию конкатенации (сло</w:t>
      </w:r>
      <w:r w:rsidRPr="00AE45FC">
        <w:rPr>
          <w:rFonts w:ascii="Times New Roman" w:eastAsia="Times New Roman" w:hAnsi="Times New Roman" w:cs="Times New Roman"/>
          <w:sz w:val="24"/>
          <w:szCs w:val="24"/>
          <w:lang w:eastAsia="ru-RU"/>
        </w:rPr>
        <w:softHyphen/>
        <w:t>жения) символьных строк и значение ФИО в качестве псевдонима столбца, построим запрос:</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ТОР 10 Фамилия + ' ' + Имя + ' ' + Отчество </w:t>
      </w:r>
      <w:proofErr w:type="spellStart"/>
      <w:r w:rsidRPr="00AE45FC">
        <w:rPr>
          <w:rFonts w:ascii="Times New Roman" w:eastAsia="Times New Roman" w:hAnsi="Times New Roman" w:cs="Times New Roman"/>
          <w:sz w:val="24"/>
          <w:szCs w:val="24"/>
          <w:lang w:eastAsia="ru-RU"/>
        </w:rPr>
        <w:t>as</w:t>
      </w:r>
      <w:proofErr w:type="spellEnd"/>
      <w:r w:rsidRPr="00AE45FC">
        <w:rPr>
          <w:rFonts w:ascii="Times New Roman" w:eastAsia="Times New Roman" w:hAnsi="Times New Roman" w:cs="Times New Roman"/>
          <w:sz w:val="24"/>
          <w:szCs w:val="24"/>
          <w:lang w:eastAsia="ru-RU"/>
        </w:rPr>
        <w:t xml:space="preserve"> ФИО, </w:t>
      </w:r>
      <w:proofErr w:type="spellStart"/>
      <w:r w:rsidRPr="00AE45FC">
        <w:rPr>
          <w:rFonts w:ascii="Times New Roman" w:eastAsia="Times New Roman" w:hAnsi="Times New Roman" w:cs="Times New Roman"/>
          <w:sz w:val="24"/>
          <w:szCs w:val="24"/>
          <w:lang w:eastAsia="ru-RU"/>
        </w:rPr>
        <w:t>Номер_Группы</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Студенты</w:t>
      </w:r>
    </w:p>
    <w:p w:rsidR="00AE45FC" w:rsidRPr="00AE45FC" w:rsidRDefault="00AE45FC" w:rsidP="00AE45FC">
      <w:pPr>
        <w:spacing w:before="100" w:beforeAutospacing="1" w:after="100" w:afterAutospacing="1"/>
        <w:jc w:val="left"/>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sz w:val="24"/>
          <w:szCs w:val="24"/>
          <w:lang w:eastAsia="ru-RU"/>
        </w:rPr>
        <w:t>Раздел FROM</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 помощью раздела FROM определяются источники данных, с которыми будет работать запрос.</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Синтаксис раздела FROM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{&lt;</w:t>
      </w:r>
      <w:proofErr w:type="spellStart"/>
      <w:r w:rsidRPr="00AE45FC">
        <w:rPr>
          <w:rFonts w:ascii="Times New Roman" w:eastAsia="Times New Roman" w:hAnsi="Times New Roman" w:cs="Times New Roman"/>
          <w:sz w:val="24"/>
          <w:szCs w:val="24"/>
          <w:lang w:eastAsia="ru-RU"/>
        </w:rPr>
        <w:t>Источник_данных</w:t>
      </w:r>
      <w:proofErr w:type="spellEnd"/>
      <w:r w:rsidRPr="00AE45FC">
        <w:rPr>
          <w:rFonts w:ascii="Times New Roman" w:eastAsia="Times New Roman" w:hAnsi="Times New Roman" w:cs="Times New Roman"/>
          <w:sz w:val="24"/>
          <w:szCs w:val="24"/>
          <w:lang w:eastAsia="ru-RU"/>
        </w:rPr>
        <w:t>&gt;}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основном работа с разделом FROM — это перечисление че</w:t>
      </w:r>
      <w:r w:rsidRPr="00AE45FC">
        <w:rPr>
          <w:rFonts w:ascii="Times New Roman" w:eastAsia="Times New Roman" w:hAnsi="Times New Roman" w:cs="Times New Roman"/>
          <w:sz w:val="24"/>
          <w:szCs w:val="24"/>
          <w:lang w:eastAsia="ru-RU"/>
        </w:rPr>
        <w:softHyphen/>
        <w:t>рез запятую источников данных, с которыми должен работать за</w:t>
      </w:r>
      <w:r w:rsidRPr="00AE45FC">
        <w:rPr>
          <w:rFonts w:ascii="Times New Roman" w:eastAsia="Times New Roman" w:hAnsi="Times New Roman" w:cs="Times New Roman"/>
          <w:sz w:val="24"/>
          <w:szCs w:val="24"/>
          <w:lang w:eastAsia="ru-RU"/>
        </w:rPr>
        <w:softHyphen/>
        <w:t>прос. Собственно источник данных указывается с помощью предложения &lt;</w:t>
      </w:r>
      <w:proofErr w:type="spellStart"/>
      <w:r w:rsidRPr="00AE45FC">
        <w:rPr>
          <w:rFonts w:ascii="Times New Roman" w:eastAsia="Times New Roman" w:hAnsi="Times New Roman" w:cs="Times New Roman"/>
          <w:sz w:val="24"/>
          <w:szCs w:val="24"/>
          <w:lang w:eastAsia="ru-RU"/>
        </w:rPr>
        <w:t>Источник_данных</w:t>
      </w:r>
      <w:proofErr w:type="spellEnd"/>
      <w:r w:rsidRPr="00AE45FC">
        <w:rPr>
          <w:rFonts w:ascii="Times New Roman" w:eastAsia="Times New Roman" w:hAnsi="Times New Roman" w:cs="Times New Roman"/>
          <w:sz w:val="24"/>
          <w:szCs w:val="24"/>
          <w:lang w:eastAsia="ru-RU"/>
        </w:rPr>
        <w:t>&gt;, синтаксис которого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&lt;Источник данных</w:t>
      </w:r>
      <w:proofErr w:type="gramStart"/>
      <w:r w:rsidRPr="00AE45FC">
        <w:rPr>
          <w:rFonts w:ascii="Times New Roman" w:eastAsia="Times New Roman" w:hAnsi="Times New Roman" w:cs="Times New Roman"/>
          <w:sz w:val="24"/>
          <w:szCs w:val="24"/>
          <w:lang w:eastAsia="ru-RU"/>
        </w:rPr>
        <w:t>&gt;::</w:t>
      </w:r>
      <w:proofErr w:type="gramEnd"/>
      <w:r w:rsidRPr="00AE45FC">
        <w:rPr>
          <w:rFonts w:ascii="Times New Roman" w:eastAsia="Times New Roman" w:hAnsi="Times New Roman" w:cs="Times New Roman"/>
          <w:sz w:val="24"/>
          <w:szCs w:val="24"/>
          <w:lang w:eastAsia="ru-RU"/>
        </w:rPr>
        <w:t>=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[[AS] &lt;</w:t>
      </w:r>
      <w:proofErr w:type="spellStart"/>
      <w:r w:rsidRPr="00AE45FC">
        <w:rPr>
          <w:rFonts w:ascii="Times New Roman" w:eastAsia="Times New Roman" w:hAnsi="Times New Roman" w:cs="Times New Roman"/>
          <w:sz w:val="24"/>
          <w:szCs w:val="24"/>
          <w:lang w:eastAsia="ru-RU"/>
        </w:rPr>
        <w:t>псевдоним_таблцы</w:t>
      </w:r>
      <w:proofErr w:type="spellEnd"/>
      <w:r w:rsidRPr="00AE45FC">
        <w:rPr>
          <w:rFonts w:ascii="Times New Roman" w:eastAsia="Times New Roman" w:hAnsi="Times New Roman" w:cs="Times New Roman"/>
          <w:sz w:val="24"/>
          <w:szCs w:val="24"/>
          <w:lang w:eastAsia="ru-RU"/>
        </w:rPr>
        <w:t>&gt;]| &lt;</w:t>
      </w:r>
      <w:proofErr w:type="spellStart"/>
      <w:r w:rsidRPr="00AE45FC">
        <w:rPr>
          <w:rFonts w:ascii="Times New Roman" w:eastAsia="Times New Roman" w:hAnsi="Times New Roman" w:cs="Times New Roman"/>
          <w:sz w:val="24"/>
          <w:szCs w:val="24"/>
          <w:lang w:eastAsia="ru-RU"/>
        </w:rPr>
        <w:t>связка_таблиц</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 помощью параметра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указывается имя обыч</w:t>
      </w:r>
      <w:r w:rsidRPr="00AE45FC">
        <w:rPr>
          <w:rFonts w:ascii="Times New Roman" w:eastAsia="Times New Roman" w:hAnsi="Times New Roman" w:cs="Times New Roman"/>
          <w:sz w:val="24"/>
          <w:szCs w:val="24"/>
          <w:lang w:eastAsia="ru-RU"/>
        </w:rPr>
        <w:softHyphen/>
        <w:t>ной таблицы. Параметр &lt;</w:t>
      </w:r>
      <w:proofErr w:type="spellStart"/>
      <w:r w:rsidRPr="00AE45FC">
        <w:rPr>
          <w:rFonts w:ascii="Times New Roman" w:eastAsia="Times New Roman" w:hAnsi="Times New Roman" w:cs="Times New Roman"/>
          <w:sz w:val="24"/>
          <w:szCs w:val="24"/>
          <w:lang w:eastAsia="ru-RU"/>
        </w:rPr>
        <w:t>псевдоним_таблицы</w:t>
      </w:r>
      <w:proofErr w:type="spellEnd"/>
      <w:r w:rsidRPr="00AE45FC">
        <w:rPr>
          <w:rFonts w:ascii="Times New Roman" w:eastAsia="Times New Roman" w:hAnsi="Times New Roman" w:cs="Times New Roman"/>
          <w:sz w:val="24"/>
          <w:szCs w:val="24"/>
          <w:lang w:eastAsia="ru-RU"/>
        </w:rPr>
        <w:t>&gt; используется для присвоения таблице псевдонима, под которым на нее нужно будет ссылаться в запросе. Часто псевдонимы таблиц применяют, чтобы ссылку на нужную таблицу сделать более удобной и короткой. На</w:t>
      </w:r>
      <w:r w:rsidRPr="00AE45FC">
        <w:rPr>
          <w:rFonts w:ascii="Times New Roman" w:eastAsia="Times New Roman" w:hAnsi="Times New Roman" w:cs="Times New Roman"/>
          <w:sz w:val="24"/>
          <w:szCs w:val="24"/>
          <w:lang w:eastAsia="ru-RU"/>
        </w:rPr>
        <w:softHyphen/>
        <w:t>пример, если в запросе часто упоминается имя таблицы «</w:t>
      </w:r>
      <w:proofErr w:type="gramStart"/>
      <w:r w:rsidRPr="00AE45FC">
        <w:rPr>
          <w:rFonts w:ascii="Times New Roman" w:eastAsia="Times New Roman" w:hAnsi="Times New Roman" w:cs="Times New Roman"/>
          <w:sz w:val="24"/>
          <w:szCs w:val="24"/>
          <w:lang w:eastAsia="ru-RU"/>
        </w:rPr>
        <w:t>Учеб-</w:t>
      </w:r>
      <w:proofErr w:type="spellStart"/>
      <w:r w:rsidRPr="00AE45FC">
        <w:rPr>
          <w:rFonts w:ascii="Times New Roman" w:eastAsia="Times New Roman" w:hAnsi="Times New Roman" w:cs="Times New Roman"/>
          <w:sz w:val="24"/>
          <w:szCs w:val="24"/>
          <w:lang w:eastAsia="ru-RU"/>
        </w:rPr>
        <w:t>ный</w:t>
      </w:r>
      <w:proofErr w:type="gramEnd"/>
      <w:r w:rsidRPr="00AE45FC">
        <w:rPr>
          <w:rFonts w:ascii="Times New Roman" w:eastAsia="Times New Roman" w:hAnsi="Times New Roman" w:cs="Times New Roman"/>
          <w:sz w:val="24"/>
          <w:szCs w:val="24"/>
          <w:lang w:eastAsia="ru-RU"/>
        </w:rPr>
        <w:t>_план</w:t>
      </w:r>
      <w:proofErr w:type="spellEnd"/>
      <w:r w:rsidRPr="00AE45FC">
        <w:rPr>
          <w:rFonts w:ascii="Times New Roman" w:eastAsia="Times New Roman" w:hAnsi="Times New Roman" w:cs="Times New Roman"/>
          <w:sz w:val="24"/>
          <w:szCs w:val="24"/>
          <w:lang w:eastAsia="ru-RU"/>
        </w:rPr>
        <w:t xml:space="preserve">», то можно воспользоваться псевдонимом, например, </w:t>
      </w:r>
      <w:proofErr w:type="spellStart"/>
      <w:r w:rsidRPr="00AE45FC">
        <w:rPr>
          <w:rFonts w:ascii="Times New Roman" w:eastAsia="Times New Roman" w:hAnsi="Times New Roman" w:cs="Times New Roman"/>
          <w:sz w:val="24"/>
          <w:szCs w:val="24"/>
          <w:lang w:eastAsia="ru-RU"/>
        </w:rPr>
        <w:t>tpl</w:t>
      </w:r>
      <w:proofErr w:type="spellEnd"/>
      <w:r w:rsidRPr="00AE45FC">
        <w:rPr>
          <w:rFonts w:ascii="Times New Roman" w:eastAsia="Times New Roman" w:hAnsi="Times New Roman" w:cs="Times New Roman"/>
          <w:sz w:val="24"/>
          <w:szCs w:val="24"/>
          <w:lang w:eastAsia="ru-RU"/>
        </w:rPr>
        <w:t>. Указание ключевого слова AS не является при этом обязательным.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Конструкция &lt;</w:t>
      </w:r>
      <w:proofErr w:type="spellStart"/>
      <w:r w:rsidRPr="00AE45FC">
        <w:rPr>
          <w:rFonts w:ascii="Times New Roman" w:eastAsia="Times New Roman" w:hAnsi="Times New Roman" w:cs="Times New Roman"/>
          <w:sz w:val="24"/>
          <w:szCs w:val="24"/>
          <w:lang w:eastAsia="ru-RU"/>
        </w:rPr>
        <w:t>связка_таблиц</w:t>
      </w:r>
      <w:proofErr w:type="spellEnd"/>
      <w:r w:rsidRPr="00AE45FC">
        <w:rPr>
          <w:rFonts w:ascii="Times New Roman" w:eastAsia="Times New Roman" w:hAnsi="Times New Roman" w:cs="Times New Roman"/>
          <w:sz w:val="24"/>
          <w:szCs w:val="24"/>
          <w:lang w:eastAsia="ru-RU"/>
        </w:rPr>
        <w:t>&gt; реализует один из наиболее сложных методов задания источника данных. С помощью нее мож</w:t>
      </w:r>
      <w:r w:rsidRPr="00AE45FC">
        <w:rPr>
          <w:rFonts w:ascii="Times New Roman" w:eastAsia="Times New Roman" w:hAnsi="Times New Roman" w:cs="Times New Roman"/>
          <w:sz w:val="24"/>
          <w:szCs w:val="24"/>
          <w:lang w:eastAsia="ru-RU"/>
        </w:rPr>
        <w:softHyphen/>
        <w:t>но связать данные двух и более таблиц в единый набор данных, ука</w:t>
      </w:r>
      <w:r w:rsidRPr="00AE45FC">
        <w:rPr>
          <w:rFonts w:ascii="Times New Roman" w:eastAsia="Times New Roman" w:hAnsi="Times New Roman" w:cs="Times New Roman"/>
          <w:sz w:val="24"/>
          <w:szCs w:val="24"/>
          <w:lang w:eastAsia="ru-RU"/>
        </w:rPr>
        <w:softHyphen/>
        <w:t>зав критерии связывания. Синтаксис конструкции &lt;</w:t>
      </w:r>
      <w:proofErr w:type="spellStart"/>
      <w:r w:rsidRPr="00AE45FC">
        <w:rPr>
          <w:rFonts w:ascii="Times New Roman" w:eastAsia="Times New Roman" w:hAnsi="Times New Roman" w:cs="Times New Roman"/>
          <w:sz w:val="24"/>
          <w:szCs w:val="24"/>
          <w:lang w:eastAsia="ru-RU"/>
        </w:rPr>
        <w:t>связка_таблиц</w:t>
      </w:r>
      <w:proofErr w:type="spellEnd"/>
      <w:r w:rsidRPr="00AE45FC">
        <w:rPr>
          <w:rFonts w:ascii="Times New Roman" w:eastAsia="Times New Roman" w:hAnsi="Times New Roman" w:cs="Times New Roman"/>
          <w:sz w:val="24"/>
          <w:szCs w:val="24"/>
          <w:lang w:eastAsia="ru-RU"/>
        </w:rPr>
        <w:t>&gt;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&lt;связка таблиц</w:t>
      </w:r>
      <w:proofErr w:type="gramStart"/>
      <w:r w:rsidRPr="00AE45FC">
        <w:rPr>
          <w:rFonts w:ascii="Times New Roman" w:eastAsia="Times New Roman" w:hAnsi="Times New Roman" w:cs="Times New Roman"/>
          <w:sz w:val="24"/>
          <w:szCs w:val="24"/>
          <w:lang w:eastAsia="ru-RU"/>
        </w:rPr>
        <w:t>&gt;::</w:t>
      </w:r>
      <w:proofErr w:type="gramEnd"/>
      <w:r w:rsidRPr="00AE45FC">
        <w:rPr>
          <w:rFonts w:ascii="Times New Roman" w:eastAsia="Times New Roman" w:hAnsi="Times New Roman" w:cs="Times New Roman"/>
          <w:sz w:val="24"/>
          <w:szCs w:val="24"/>
          <w:lang w:eastAsia="ru-RU"/>
        </w:rPr>
        <w:t>=&lt;левая таблица&gt; &lt;</w:t>
      </w:r>
      <w:proofErr w:type="spellStart"/>
      <w:r w:rsidRPr="00AE45FC">
        <w:rPr>
          <w:rFonts w:ascii="Times New Roman" w:eastAsia="Times New Roman" w:hAnsi="Times New Roman" w:cs="Times New Roman"/>
          <w:sz w:val="24"/>
          <w:szCs w:val="24"/>
          <w:lang w:eastAsia="ru-RU"/>
        </w:rPr>
        <w:t>тип_связывания</w:t>
      </w:r>
      <w:proofErr w:type="spellEnd"/>
      <w:r w:rsidRPr="00AE45FC">
        <w:rPr>
          <w:rFonts w:ascii="Times New Roman" w:eastAsia="Times New Roman" w:hAnsi="Times New Roman" w:cs="Times New Roman"/>
          <w:sz w:val="24"/>
          <w:szCs w:val="24"/>
          <w:lang w:eastAsia="ru-RU"/>
        </w:rPr>
        <w:t>&gt; &lt;правая таблица&gt; ON &lt;</w:t>
      </w:r>
      <w:proofErr w:type="spellStart"/>
      <w:r w:rsidRPr="00AE45FC">
        <w:rPr>
          <w:rFonts w:ascii="Times New Roman" w:eastAsia="Times New Roman" w:hAnsi="Times New Roman" w:cs="Times New Roman"/>
          <w:sz w:val="24"/>
          <w:szCs w:val="24"/>
          <w:lang w:eastAsia="ru-RU"/>
        </w:rPr>
        <w:t>условие_связывания</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Конструкция &lt;</w:t>
      </w:r>
      <w:proofErr w:type="spellStart"/>
      <w:r w:rsidRPr="00AE45FC">
        <w:rPr>
          <w:rFonts w:ascii="Times New Roman" w:eastAsia="Times New Roman" w:hAnsi="Times New Roman" w:cs="Times New Roman"/>
          <w:sz w:val="24"/>
          <w:szCs w:val="24"/>
          <w:lang w:eastAsia="ru-RU"/>
        </w:rPr>
        <w:t>тип_связывания</w:t>
      </w:r>
      <w:proofErr w:type="spellEnd"/>
      <w:r w:rsidRPr="00AE45FC">
        <w:rPr>
          <w:rFonts w:ascii="Times New Roman" w:eastAsia="Times New Roman" w:hAnsi="Times New Roman" w:cs="Times New Roman"/>
          <w:sz w:val="24"/>
          <w:szCs w:val="24"/>
          <w:lang w:eastAsia="ru-RU"/>
        </w:rPr>
        <w:t>&gt; описывает тип связывания двух таблиц. Исходная таблица указывается слева от конструкции &lt;</w:t>
      </w:r>
      <w:proofErr w:type="spellStart"/>
      <w:r w:rsidRPr="00AE45FC">
        <w:rPr>
          <w:rFonts w:ascii="Times New Roman" w:eastAsia="Times New Roman" w:hAnsi="Times New Roman" w:cs="Times New Roman"/>
          <w:sz w:val="24"/>
          <w:szCs w:val="24"/>
          <w:lang w:eastAsia="ru-RU"/>
        </w:rPr>
        <w:t>тип_связывания</w:t>
      </w:r>
      <w:proofErr w:type="spellEnd"/>
      <w:r w:rsidRPr="00AE45FC">
        <w:rPr>
          <w:rFonts w:ascii="Times New Roman" w:eastAsia="Times New Roman" w:hAnsi="Times New Roman" w:cs="Times New Roman"/>
          <w:sz w:val="24"/>
          <w:szCs w:val="24"/>
          <w:lang w:eastAsia="ru-RU"/>
        </w:rPr>
        <w:t>&gt; (&lt;</w:t>
      </w:r>
      <w:proofErr w:type="spellStart"/>
      <w:r w:rsidRPr="00AE45FC">
        <w:rPr>
          <w:rFonts w:ascii="Times New Roman" w:eastAsia="Times New Roman" w:hAnsi="Times New Roman" w:cs="Times New Roman"/>
          <w:sz w:val="24"/>
          <w:szCs w:val="24"/>
          <w:lang w:eastAsia="ru-RU"/>
        </w:rPr>
        <w:t>левая_таблица</w:t>
      </w:r>
      <w:proofErr w:type="spellEnd"/>
      <w:r w:rsidRPr="00AE45FC">
        <w:rPr>
          <w:rFonts w:ascii="Times New Roman" w:eastAsia="Times New Roman" w:hAnsi="Times New Roman" w:cs="Times New Roman"/>
          <w:sz w:val="24"/>
          <w:szCs w:val="24"/>
          <w:lang w:eastAsia="ru-RU"/>
        </w:rPr>
        <w:t>&gt;), а справа указывается зависи</w:t>
      </w:r>
      <w:r w:rsidRPr="00AE45FC">
        <w:rPr>
          <w:rFonts w:ascii="Times New Roman" w:eastAsia="Times New Roman" w:hAnsi="Times New Roman" w:cs="Times New Roman"/>
          <w:sz w:val="24"/>
          <w:szCs w:val="24"/>
          <w:lang w:eastAsia="ru-RU"/>
        </w:rPr>
        <w:softHyphen/>
        <w:t>мая таблица (&lt;</w:t>
      </w:r>
      <w:proofErr w:type="spellStart"/>
      <w:r w:rsidRPr="00AE45FC">
        <w:rPr>
          <w:rFonts w:ascii="Times New Roman" w:eastAsia="Times New Roman" w:hAnsi="Times New Roman" w:cs="Times New Roman"/>
          <w:sz w:val="24"/>
          <w:szCs w:val="24"/>
          <w:lang w:eastAsia="ru-RU"/>
        </w:rPr>
        <w:t>правая_таблица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Общий синтаксис конструкции &lt;</w:t>
      </w:r>
      <w:proofErr w:type="spellStart"/>
      <w:r w:rsidRPr="00AE45FC">
        <w:rPr>
          <w:rFonts w:ascii="Times New Roman" w:eastAsia="Times New Roman" w:hAnsi="Times New Roman" w:cs="Times New Roman"/>
          <w:sz w:val="24"/>
          <w:szCs w:val="24"/>
          <w:lang w:eastAsia="ru-RU"/>
        </w:rPr>
        <w:t>тип_связывания</w:t>
      </w:r>
      <w:proofErr w:type="spellEnd"/>
      <w:r w:rsidRPr="00AE45FC">
        <w:rPr>
          <w:rFonts w:ascii="Times New Roman" w:eastAsia="Times New Roman" w:hAnsi="Times New Roman" w:cs="Times New Roman"/>
          <w:sz w:val="24"/>
          <w:szCs w:val="24"/>
          <w:lang w:eastAsia="ru-RU"/>
        </w:rPr>
        <w:t>&gt;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тип_связывания</w:t>
      </w:r>
      <w:proofErr w:type="spellEnd"/>
      <w:r w:rsidRPr="00AE45FC">
        <w:rPr>
          <w:rFonts w:ascii="Times New Roman" w:eastAsia="Times New Roman" w:hAnsi="Times New Roman" w:cs="Times New Roman"/>
          <w:sz w:val="24"/>
          <w:szCs w:val="24"/>
          <w:lang w:eastAsia="ru-RU"/>
        </w:rPr>
        <w:t xml:space="preserve">&gt;::= [INNER | {{LEFT | RIGHT | FULL} [OUTER]}]JOIN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Как видно, обязательным в конструкции является ключевое слово JOIN.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Конструкция ON &lt;</w:t>
      </w:r>
      <w:proofErr w:type="spellStart"/>
      <w:r w:rsidRPr="00AE45FC">
        <w:rPr>
          <w:rFonts w:ascii="Times New Roman" w:eastAsia="Times New Roman" w:hAnsi="Times New Roman" w:cs="Times New Roman"/>
          <w:sz w:val="24"/>
          <w:szCs w:val="24"/>
          <w:lang w:eastAsia="ru-RU"/>
        </w:rPr>
        <w:t>условие_связывания</w:t>
      </w:r>
      <w:proofErr w:type="spellEnd"/>
      <w:r w:rsidRPr="00AE45FC">
        <w:rPr>
          <w:rFonts w:ascii="Times New Roman" w:eastAsia="Times New Roman" w:hAnsi="Times New Roman" w:cs="Times New Roman"/>
          <w:sz w:val="24"/>
          <w:szCs w:val="24"/>
          <w:lang w:eastAsia="ru-RU"/>
        </w:rPr>
        <w:t>&gt; задает логическое ус</w:t>
      </w:r>
      <w:r w:rsidRPr="00AE45FC">
        <w:rPr>
          <w:rFonts w:ascii="Times New Roman" w:eastAsia="Times New Roman" w:hAnsi="Times New Roman" w:cs="Times New Roman"/>
          <w:sz w:val="24"/>
          <w:szCs w:val="24"/>
          <w:lang w:eastAsia="ru-RU"/>
        </w:rPr>
        <w:softHyphen/>
        <w:t>ловие связывания двух таблиц. Допустимы операторы сравнения (например, =, &lt;</w:t>
      </w:r>
      <w:proofErr w:type="gramStart"/>
      <w:r w:rsidRPr="00AE45FC">
        <w:rPr>
          <w:rFonts w:ascii="Times New Roman" w:eastAsia="Times New Roman" w:hAnsi="Times New Roman" w:cs="Times New Roman"/>
          <w:sz w:val="24"/>
          <w:szCs w:val="24"/>
          <w:lang w:eastAsia="ru-RU"/>
        </w:rPr>
        <w:t>, &gt;</w:t>
      </w:r>
      <w:proofErr w:type="gramEnd"/>
      <w:r w:rsidRPr="00AE45FC">
        <w:rPr>
          <w:rFonts w:ascii="Times New Roman" w:eastAsia="Times New Roman" w:hAnsi="Times New Roman" w:cs="Times New Roman"/>
          <w:sz w:val="24"/>
          <w:szCs w:val="24"/>
          <w:lang w:eastAsia="ru-RU"/>
        </w:rPr>
        <w:t>, &lt;=, &gt;=, !-, &lt;&gt;). Чаще всего используется опера</w:t>
      </w:r>
      <w:r w:rsidRPr="00AE45FC">
        <w:rPr>
          <w:rFonts w:ascii="Times New Roman" w:eastAsia="Times New Roman" w:hAnsi="Times New Roman" w:cs="Times New Roman"/>
          <w:sz w:val="24"/>
          <w:szCs w:val="24"/>
          <w:lang w:eastAsia="ru-RU"/>
        </w:rPr>
        <w:softHyphen/>
        <w:t>тор равенства, например: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ON Учебный план.ID Дисциплина = Дисциплины.ID Дисциплина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этом примере устанавливается связь между таблицами «Учеб-</w:t>
      </w:r>
      <w:proofErr w:type="spellStart"/>
      <w:r w:rsidRPr="00AE45FC">
        <w:rPr>
          <w:rFonts w:ascii="Times New Roman" w:eastAsia="Times New Roman" w:hAnsi="Times New Roman" w:cs="Times New Roman"/>
          <w:sz w:val="24"/>
          <w:szCs w:val="24"/>
          <w:lang w:eastAsia="ru-RU"/>
        </w:rPr>
        <w:t>ныйплан</w:t>
      </w:r>
      <w:proofErr w:type="spellEnd"/>
      <w:r w:rsidRPr="00AE45FC">
        <w:rPr>
          <w:rFonts w:ascii="Times New Roman" w:eastAsia="Times New Roman" w:hAnsi="Times New Roman" w:cs="Times New Roman"/>
          <w:sz w:val="24"/>
          <w:szCs w:val="24"/>
          <w:lang w:eastAsia="ru-RU"/>
        </w:rPr>
        <w:t xml:space="preserve">» и «Дисциплина» по столбцу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имеющему</w:t>
      </w:r>
      <w:r w:rsidRPr="00AE45FC">
        <w:rPr>
          <w:rFonts w:ascii="Times New Roman" w:eastAsia="Times New Roman" w:hAnsi="Times New Roman" w:cs="Times New Roman"/>
          <w:sz w:val="24"/>
          <w:szCs w:val="24"/>
          <w:lang w:eastAsia="ru-RU"/>
        </w:rPr>
        <w:softHyphen/>
        <w:t>ся в каждой из таблиц.</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Ключевое слово INNER</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Этот тип связи используется по умолчанию. Указание сочетания INNER JOIN равносильно указанию только ключевого слова JOIN. В качестве кандидатов на включение в результат запроса рассматри</w:t>
      </w:r>
      <w:r w:rsidRPr="00AE45FC">
        <w:rPr>
          <w:rFonts w:ascii="Times New Roman" w:eastAsia="Times New Roman" w:hAnsi="Times New Roman" w:cs="Times New Roman"/>
          <w:sz w:val="24"/>
          <w:szCs w:val="24"/>
          <w:lang w:eastAsia="ru-RU"/>
        </w:rPr>
        <w:softHyphen/>
        <w:t>ваются пары строк, удовлетворяющие критерию связывания в обеих таблицах. Затем строки из левой таблицы, для которых не имеется пары в связанной таблице, в результат не включаются. Также не включаются в результат и строки правой таблицы, для которых нет соответствующей строки в левой таблице.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приведенном ниже примере выполняется выборка данных из таблиц «Дисциплины» и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с помощью запроса SELECT. Таблицы связаны по ключевому полю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имеющемуся в каждой из них. Для каждой строки таблицы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ищется строка с совпадающим значением поля </w:t>
      </w:r>
      <w:proofErr w:type="spellStart"/>
      <w:r w:rsidRPr="00AE45FC">
        <w:rPr>
          <w:rFonts w:ascii="Times New Roman" w:eastAsia="Times New Roman" w:hAnsi="Times New Roman" w:cs="Times New Roman"/>
          <w:i/>
          <w:iCs/>
          <w:sz w:val="24"/>
          <w:szCs w:val="24"/>
          <w:lang w:eastAsia="ru-RU"/>
        </w:rPr>
        <w:t>ID_</w:t>
      </w:r>
      <w:r w:rsidRPr="00AE45FC">
        <w:rPr>
          <w:rFonts w:ascii="Times New Roman" w:eastAsia="Times New Roman" w:hAnsi="Times New Roman" w:cs="Times New Roman"/>
          <w:sz w:val="24"/>
          <w:szCs w:val="24"/>
          <w:lang w:eastAsia="ru-RU"/>
        </w:rPr>
        <w:t>Д</w:t>
      </w:r>
      <w:r w:rsidRPr="00AE45FC">
        <w:rPr>
          <w:rFonts w:ascii="Times New Roman" w:eastAsia="Times New Roman" w:hAnsi="Times New Roman" w:cs="Times New Roman"/>
          <w:i/>
          <w:iCs/>
          <w:sz w:val="24"/>
          <w:szCs w:val="24"/>
          <w:lang w:eastAsia="ru-RU"/>
        </w:rPr>
        <w:t>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в таблице «Дисциплины». Все строки таблицы «</w:t>
      </w:r>
      <w:proofErr w:type="gramStart"/>
      <w:r w:rsidRPr="00AE45FC">
        <w:rPr>
          <w:rFonts w:ascii="Times New Roman" w:eastAsia="Times New Roman" w:hAnsi="Times New Roman" w:cs="Times New Roman"/>
          <w:sz w:val="24"/>
          <w:szCs w:val="24"/>
          <w:lang w:eastAsia="ru-RU"/>
        </w:rPr>
        <w:t>Учеб-</w:t>
      </w:r>
      <w:proofErr w:type="spellStart"/>
      <w:r w:rsidRPr="00AE45FC">
        <w:rPr>
          <w:rFonts w:ascii="Times New Roman" w:eastAsia="Times New Roman" w:hAnsi="Times New Roman" w:cs="Times New Roman"/>
          <w:sz w:val="24"/>
          <w:szCs w:val="24"/>
          <w:lang w:eastAsia="ru-RU"/>
        </w:rPr>
        <w:t>ный</w:t>
      </w:r>
      <w:proofErr w:type="gramEnd"/>
      <w:r w:rsidRPr="00AE45FC">
        <w:rPr>
          <w:rFonts w:ascii="Times New Roman" w:eastAsia="Times New Roman" w:hAnsi="Times New Roman" w:cs="Times New Roman"/>
          <w:sz w:val="24"/>
          <w:szCs w:val="24"/>
          <w:lang w:eastAsia="ru-RU"/>
        </w:rPr>
        <w:t>_план</w:t>
      </w:r>
      <w:proofErr w:type="spellEnd"/>
      <w:r w:rsidRPr="00AE45FC">
        <w:rPr>
          <w:rFonts w:ascii="Times New Roman" w:eastAsia="Times New Roman" w:hAnsi="Times New Roman" w:cs="Times New Roman"/>
          <w:sz w:val="24"/>
          <w:szCs w:val="24"/>
          <w:lang w:eastAsia="ru-RU"/>
        </w:rPr>
        <w:t xml:space="preserve">», для которых нет строк с соответствующим значением поля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игнорируются и не включаются в конечный результат. Аналогично не включаются в результат все строки табли</w:t>
      </w:r>
      <w:r w:rsidRPr="00AE45FC">
        <w:rPr>
          <w:rFonts w:ascii="Times New Roman" w:eastAsia="Times New Roman" w:hAnsi="Times New Roman" w:cs="Times New Roman"/>
          <w:sz w:val="24"/>
          <w:szCs w:val="24"/>
          <w:lang w:eastAsia="ru-RU"/>
        </w:rPr>
        <w:softHyphen/>
        <w:t>цы «Дисциплины», для которых нет соответствующей строки в таб</w:t>
      </w:r>
      <w:r w:rsidRPr="00AE45FC">
        <w:rPr>
          <w:rFonts w:ascii="Times New Roman" w:eastAsia="Times New Roman" w:hAnsi="Times New Roman" w:cs="Times New Roman"/>
          <w:sz w:val="24"/>
          <w:szCs w:val="24"/>
          <w:lang w:eastAsia="ru-RU"/>
        </w:rPr>
        <w:softHyphen/>
        <w:t>лице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(что, однако, невозможно для данного при</w:t>
      </w:r>
      <w:r w:rsidRPr="00AE45FC">
        <w:rPr>
          <w:rFonts w:ascii="Times New Roman" w:eastAsia="Times New Roman" w:hAnsi="Times New Roman" w:cs="Times New Roman"/>
          <w:sz w:val="24"/>
          <w:szCs w:val="24"/>
          <w:lang w:eastAsia="ru-RU"/>
        </w:rPr>
        <w:softHyphen/>
        <w:t xml:space="preserve">мера, так как столбец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таблицы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свя</w:t>
      </w:r>
      <w:r w:rsidRPr="00AE45FC">
        <w:rPr>
          <w:rFonts w:ascii="Times New Roman" w:eastAsia="Times New Roman" w:hAnsi="Times New Roman" w:cs="Times New Roman"/>
          <w:sz w:val="24"/>
          <w:szCs w:val="24"/>
          <w:lang w:eastAsia="ru-RU"/>
        </w:rPr>
        <w:softHyphen/>
        <w:t xml:space="preserve">зан внешним ключом со столбцом </w:t>
      </w:r>
      <w:proofErr w:type="spellStart"/>
      <w:r w:rsidRPr="00AE45FC">
        <w:rPr>
          <w:rFonts w:ascii="Times New Roman" w:eastAsia="Times New Roman" w:hAnsi="Times New Roman" w:cs="Times New Roman"/>
          <w:i/>
          <w:iCs/>
          <w:sz w:val="24"/>
          <w:szCs w:val="24"/>
          <w:lang w:eastAsia="ru-RU"/>
        </w:rPr>
        <w:t>ID_Дисциплина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таблицы «Дисциплины»).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Наименование, Семестр, Количество часов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INNER JOIN Дисциплины ON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spellStart"/>
      <w:r w:rsidRPr="00AE45FC">
        <w:rPr>
          <w:rFonts w:ascii="Times New Roman" w:eastAsia="Times New Roman" w:hAnsi="Times New Roman" w:cs="Times New Roman"/>
          <w:sz w:val="24"/>
          <w:szCs w:val="24"/>
          <w:lang w:eastAsia="ru-RU"/>
        </w:rPr>
        <w:t>Учебный_план.ID_Дисциплина</w:t>
      </w:r>
      <w:proofErr w:type="spellEnd"/>
      <w:r w:rsidRPr="00AE45FC">
        <w:rPr>
          <w:rFonts w:ascii="Times New Roman" w:eastAsia="Times New Roman" w:hAnsi="Times New Roman" w:cs="Times New Roman"/>
          <w:sz w:val="24"/>
          <w:szCs w:val="24"/>
          <w:lang w:eastAsia="ru-RU"/>
        </w:rPr>
        <w:t xml:space="preserve">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&gt; 60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Ключевое слово LEFT [OUTER]</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использовании ключевого слова LEFT в результат будут включены все строки левой таблицы, независимо от того, есть для них соответствующая строка в правой таблице или нет. В случае от</w:t>
      </w:r>
      <w:r w:rsidRPr="00AE45FC">
        <w:rPr>
          <w:rFonts w:ascii="Times New Roman" w:eastAsia="Times New Roman" w:hAnsi="Times New Roman" w:cs="Times New Roman"/>
          <w:sz w:val="24"/>
          <w:szCs w:val="24"/>
          <w:lang w:eastAsia="ru-RU"/>
        </w:rPr>
        <w:softHyphen/>
        <w:t>сутствия строки в правой таблице для столбцов правой таблицы, включенных в результат выборки, устанавливается значение NULL. В приведенном ниже примере иллюстрируется использование клю</w:t>
      </w:r>
      <w:r w:rsidRPr="00AE45FC">
        <w:rPr>
          <w:rFonts w:ascii="Times New Roman" w:eastAsia="Times New Roman" w:hAnsi="Times New Roman" w:cs="Times New Roman"/>
          <w:sz w:val="24"/>
          <w:szCs w:val="24"/>
          <w:lang w:eastAsia="ru-RU"/>
        </w:rPr>
        <w:softHyphen/>
        <w:t>чевого слова LEFT [OUTER] для выборки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Наименование, Семестр, Отчетность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Дисциплины LEFT OUTER JOIN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Учебный_план.ID Дисциплина = Дисциплины.ID Дисциплина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(Наименование LIKE '%информатик%')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Как видно, по сравнению с использованием ключевого слова INNER, в результат запроса добавлена строка из таблицы «Дисци</w:t>
      </w:r>
      <w:r w:rsidRPr="00AE45FC">
        <w:rPr>
          <w:rFonts w:ascii="Times New Roman" w:eastAsia="Times New Roman" w:hAnsi="Times New Roman" w:cs="Times New Roman"/>
          <w:sz w:val="24"/>
          <w:szCs w:val="24"/>
          <w:lang w:eastAsia="ru-RU"/>
        </w:rPr>
        <w:softHyphen/>
        <w:t>плины», которая удовлетворяет сформулированному условию отбо</w:t>
      </w:r>
      <w:r w:rsidRPr="00AE45FC">
        <w:rPr>
          <w:rFonts w:ascii="Times New Roman" w:eastAsia="Times New Roman" w:hAnsi="Times New Roman" w:cs="Times New Roman"/>
          <w:sz w:val="24"/>
          <w:szCs w:val="24"/>
          <w:lang w:eastAsia="ru-RU"/>
        </w:rPr>
        <w:softHyphen/>
        <w:t>ра, но для которой не существует соответствующей строки в табли</w:t>
      </w:r>
      <w:r w:rsidRPr="00AE45FC">
        <w:rPr>
          <w:rFonts w:ascii="Times New Roman" w:eastAsia="Times New Roman" w:hAnsi="Times New Roman" w:cs="Times New Roman"/>
          <w:sz w:val="24"/>
          <w:szCs w:val="24"/>
          <w:lang w:eastAsia="ru-RU"/>
        </w:rPr>
        <w:softHyphen/>
        <w:t>це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В столбцах </w:t>
      </w:r>
      <w:r w:rsidRPr="00AE45FC">
        <w:rPr>
          <w:rFonts w:ascii="Times New Roman" w:eastAsia="Times New Roman" w:hAnsi="Times New Roman" w:cs="Times New Roman"/>
          <w:i/>
          <w:iCs/>
          <w:sz w:val="24"/>
          <w:szCs w:val="24"/>
          <w:lang w:eastAsia="ru-RU"/>
        </w:rPr>
        <w:t xml:space="preserve">Семестр </w:t>
      </w:r>
      <w:r w:rsidRPr="00AE45FC">
        <w:rPr>
          <w:rFonts w:ascii="Times New Roman" w:eastAsia="Times New Roman" w:hAnsi="Times New Roman" w:cs="Times New Roman"/>
          <w:sz w:val="24"/>
          <w:szCs w:val="24"/>
          <w:lang w:eastAsia="ru-RU"/>
        </w:rPr>
        <w:t xml:space="preserve">и </w:t>
      </w:r>
      <w:r w:rsidRPr="00AE45FC">
        <w:rPr>
          <w:rFonts w:ascii="Times New Roman" w:eastAsia="Times New Roman" w:hAnsi="Times New Roman" w:cs="Times New Roman"/>
          <w:i/>
          <w:iCs/>
          <w:sz w:val="24"/>
          <w:szCs w:val="24"/>
          <w:lang w:eastAsia="ru-RU"/>
        </w:rPr>
        <w:t xml:space="preserve">Отчетность </w:t>
      </w:r>
      <w:r w:rsidRPr="00AE45FC">
        <w:rPr>
          <w:rFonts w:ascii="Times New Roman" w:eastAsia="Times New Roman" w:hAnsi="Times New Roman" w:cs="Times New Roman"/>
          <w:sz w:val="24"/>
          <w:szCs w:val="24"/>
          <w:lang w:eastAsia="ru-RU"/>
        </w:rPr>
        <w:t>(относя</w:t>
      </w:r>
      <w:r w:rsidRPr="00AE45FC">
        <w:rPr>
          <w:rFonts w:ascii="Times New Roman" w:eastAsia="Times New Roman" w:hAnsi="Times New Roman" w:cs="Times New Roman"/>
          <w:sz w:val="24"/>
          <w:szCs w:val="24"/>
          <w:lang w:eastAsia="ru-RU"/>
        </w:rPr>
        <w:softHyphen/>
        <w:t>щихся к таблице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для этих строк установлено значение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Ключевое слово RIGHT [OUTER]</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использовании этого ключевого слова в результат будут включены все строки правой таблицы, независимо от того, есть ли для них соответствующая строка в левой таблице. Для соответст</w:t>
      </w:r>
      <w:r w:rsidRPr="00AE45FC">
        <w:rPr>
          <w:rFonts w:ascii="Times New Roman" w:eastAsia="Times New Roman" w:hAnsi="Times New Roman" w:cs="Times New Roman"/>
          <w:sz w:val="24"/>
          <w:szCs w:val="24"/>
          <w:lang w:eastAsia="ru-RU"/>
        </w:rPr>
        <w:softHyphen/>
        <w:t>вующих столбцов левой таблицы, включенных в запрос, устанавли</w:t>
      </w:r>
      <w:r w:rsidRPr="00AE45FC">
        <w:rPr>
          <w:rFonts w:ascii="Times New Roman" w:eastAsia="Times New Roman" w:hAnsi="Times New Roman" w:cs="Times New Roman"/>
          <w:sz w:val="24"/>
          <w:szCs w:val="24"/>
          <w:lang w:eastAsia="ru-RU"/>
        </w:rPr>
        <w:softHyphen/>
        <w:t>вается значение NULL. Приведем пример такого запроса: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Отчетность, Семестр, Наименование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RIGHT OUTER JOIN Дисциплины 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Учебный план.ID Дисциплина = Дисциплины.ID Дисциплина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(Наименование LIKE '%информатик%')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Этот пример основывается на тех же данных, что и предыду</w:t>
      </w:r>
      <w:r w:rsidRPr="00AE45FC">
        <w:rPr>
          <w:rFonts w:ascii="Times New Roman" w:eastAsia="Times New Roman" w:hAnsi="Times New Roman" w:cs="Times New Roman"/>
          <w:sz w:val="24"/>
          <w:szCs w:val="24"/>
          <w:lang w:eastAsia="ru-RU"/>
        </w:rPr>
        <w:softHyphen/>
        <w:t xml:space="preserve">щий, но связь таблиц устанавливается в обратном порядке.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Ключевое слово FULL [OUTER]</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использовании ключевого слова FULL в результат будут включены все строки как правой, так и левой таблицы. Применение ключевого слова FULL [OUTER] можно рассматривать как одно</w:t>
      </w:r>
      <w:r w:rsidRPr="00AE45FC">
        <w:rPr>
          <w:rFonts w:ascii="Times New Roman" w:eastAsia="Times New Roman" w:hAnsi="Times New Roman" w:cs="Times New Roman"/>
          <w:sz w:val="24"/>
          <w:szCs w:val="24"/>
          <w:lang w:eastAsia="ru-RU"/>
        </w:rPr>
        <w:softHyphen/>
        <w:t>временное применение ключевых слов LEFT [OUTER] и RIGHT [OUTER].</w:t>
      </w:r>
    </w:p>
    <w:p w:rsidR="00AE45FC" w:rsidRPr="00AE45FC" w:rsidRDefault="00AE45FC" w:rsidP="00AE45FC">
      <w:pPr>
        <w:spacing w:before="100" w:beforeAutospacing="1" w:after="100" w:afterAutospacing="1"/>
        <w:jc w:val="left"/>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sz w:val="24"/>
          <w:szCs w:val="24"/>
          <w:lang w:eastAsia="ru-RU"/>
        </w:rPr>
        <w:t>Раздел WHERE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Раздел WHERE предназначен для наложения вертикальных фильтров на данные, обрабатываемые запросом. Другими словами, с помощью раздела WHERE можно сузить набор строк, включаемых в результат выборки. Для этого указывается логическое условие, от которого зависит, будет ли строка включена в выборку по запросу, или нет. Строка включается в результат выборки, только если логи</w:t>
      </w:r>
      <w:r w:rsidRPr="00AE45FC">
        <w:rPr>
          <w:rFonts w:ascii="Times New Roman" w:eastAsia="Times New Roman" w:hAnsi="Times New Roman" w:cs="Times New Roman"/>
          <w:sz w:val="24"/>
          <w:szCs w:val="24"/>
          <w:lang w:eastAsia="ru-RU"/>
        </w:rPr>
        <w:softHyphen/>
        <w:t>ческое выражение возвращает значение TRUE.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общем случае логическое выражение содержит имена столб</w:t>
      </w:r>
      <w:r w:rsidRPr="00AE45FC">
        <w:rPr>
          <w:rFonts w:ascii="Times New Roman" w:eastAsia="Times New Roman" w:hAnsi="Times New Roman" w:cs="Times New Roman"/>
          <w:sz w:val="24"/>
          <w:szCs w:val="24"/>
          <w:lang w:eastAsia="ru-RU"/>
        </w:rPr>
        <w:softHyphen/>
        <w:t>цов таблиц, с которыми работает запрос. Для каждой строки, возвращенной запросом, вычисляется логическое выражение путем подстановки вместо имен столбцов конкретных значений из соот</w:t>
      </w:r>
      <w:r w:rsidRPr="00AE45FC">
        <w:rPr>
          <w:rFonts w:ascii="Times New Roman" w:eastAsia="Times New Roman" w:hAnsi="Times New Roman" w:cs="Times New Roman"/>
          <w:sz w:val="24"/>
          <w:szCs w:val="24"/>
          <w:lang w:eastAsia="ru-RU"/>
        </w:rPr>
        <w:softHyphen/>
        <w:t>ветствующей строки. Если при вычислении выражения возвращает</w:t>
      </w:r>
      <w:r w:rsidRPr="00AE45FC">
        <w:rPr>
          <w:rFonts w:ascii="Times New Roman" w:eastAsia="Times New Roman" w:hAnsi="Times New Roman" w:cs="Times New Roman"/>
          <w:sz w:val="24"/>
          <w:szCs w:val="24"/>
          <w:lang w:eastAsia="ru-RU"/>
        </w:rPr>
        <w:softHyphen/>
        <w:t>ся значение TRUE, то есть выражение истинно, то строка будет включена в конечный результат. В противном случае строка в ре</w:t>
      </w:r>
      <w:r w:rsidRPr="00AE45FC">
        <w:rPr>
          <w:rFonts w:ascii="Times New Roman" w:eastAsia="Times New Roman" w:hAnsi="Times New Roman" w:cs="Times New Roman"/>
          <w:sz w:val="24"/>
          <w:szCs w:val="24"/>
          <w:lang w:eastAsia="ru-RU"/>
        </w:rPr>
        <w:softHyphen/>
        <w:t>зультат не включается. При необходимости можно указать более од</w:t>
      </w:r>
      <w:r w:rsidRPr="00AE45FC">
        <w:rPr>
          <w:rFonts w:ascii="Times New Roman" w:eastAsia="Times New Roman" w:hAnsi="Times New Roman" w:cs="Times New Roman"/>
          <w:sz w:val="24"/>
          <w:szCs w:val="24"/>
          <w:lang w:eastAsia="ru-RU"/>
        </w:rPr>
        <w:softHyphen/>
        <w:t>ного логического выражения, объединив их с помощью логических операторов OR и AND.</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синтаксис раздела WHERE.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&lt;</w:t>
      </w:r>
      <w:proofErr w:type="spellStart"/>
      <w:r w:rsidRPr="00AE45FC">
        <w:rPr>
          <w:rFonts w:ascii="Times New Roman" w:eastAsia="Times New Roman" w:hAnsi="Times New Roman" w:cs="Times New Roman"/>
          <w:sz w:val="24"/>
          <w:szCs w:val="24"/>
          <w:lang w:eastAsia="ru-RU"/>
        </w:rPr>
        <w:t>условие_отбора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 | *= | =*} &lt;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конструкции &lt;</w:t>
      </w:r>
      <w:proofErr w:type="spellStart"/>
      <w:r w:rsidRPr="00AE45FC">
        <w:rPr>
          <w:rFonts w:ascii="Times New Roman" w:eastAsia="Times New Roman" w:hAnsi="Times New Roman" w:cs="Times New Roman"/>
          <w:sz w:val="24"/>
          <w:szCs w:val="24"/>
          <w:lang w:eastAsia="ru-RU"/>
        </w:rPr>
        <w:t>условие_отбора</w:t>
      </w:r>
      <w:proofErr w:type="spellEnd"/>
      <w:r w:rsidRPr="00AE45FC">
        <w:rPr>
          <w:rFonts w:ascii="Times New Roman" w:eastAsia="Times New Roman" w:hAnsi="Times New Roman" w:cs="Times New Roman"/>
          <w:sz w:val="24"/>
          <w:szCs w:val="24"/>
          <w:lang w:eastAsia="ru-RU"/>
        </w:rPr>
        <w:t>&gt; можно определить любое ло</w:t>
      </w:r>
      <w:r w:rsidRPr="00AE45FC">
        <w:rPr>
          <w:rFonts w:ascii="Times New Roman" w:eastAsia="Times New Roman" w:hAnsi="Times New Roman" w:cs="Times New Roman"/>
          <w:sz w:val="24"/>
          <w:szCs w:val="24"/>
          <w:lang w:eastAsia="ru-RU"/>
        </w:rPr>
        <w:softHyphen/>
        <w:t>гическое условие, при выполнении которого строка будет включена в результат. Хотя и было сказано, что обычно логическое условие содержит имена столбцов, оно может быть и произвольным, в том числе и совсем не связанным с данными. Например, в следующей команде условие WHERE никогда не выполнится и ни одна строка не будет возвращена: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 FROM Дисциплины WHERE 3=5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Приведенный пример демонстрирует логику работы раздела WHERE. Более удачное использование логического условия приве</w:t>
      </w:r>
      <w:r w:rsidRPr="00AE45FC">
        <w:rPr>
          <w:rFonts w:ascii="Times New Roman" w:eastAsia="Times New Roman" w:hAnsi="Times New Roman" w:cs="Times New Roman"/>
          <w:sz w:val="24"/>
          <w:szCs w:val="24"/>
          <w:lang w:eastAsia="ru-RU"/>
        </w:rPr>
        <w:softHyphen/>
        <w:t>дено в следующем примере: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Фамилия, Имя, Отчество, Номер Группы, </w:t>
      </w:r>
      <w:proofErr w:type="spellStart"/>
      <w:r w:rsidRPr="00AE45FC">
        <w:rPr>
          <w:rFonts w:ascii="Times New Roman" w:eastAsia="Times New Roman" w:hAnsi="Times New Roman" w:cs="Times New Roman"/>
          <w:sz w:val="24"/>
          <w:szCs w:val="24"/>
          <w:lang w:eastAsia="ru-RU"/>
        </w:rPr>
        <w:t>Год_поступления</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Студенты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w:t>
      </w:r>
      <w:proofErr w:type="spellStart"/>
      <w:r w:rsidRPr="00AE45FC">
        <w:rPr>
          <w:rFonts w:ascii="Times New Roman" w:eastAsia="Times New Roman" w:hAnsi="Times New Roman" w:cs="Times New Roman"/>
          <w:sz w:val="24"/>
          <w:szCs w:val="24"/>
          <w:lang w:eastAsia="ru-RU"/>
        </w:rPr>
        <w:t>Год_поступления</w:t>
      </w:r>
      <w:proofErr w:type="spellEnd"/>
      <w:r w:rsidRPr="00AE45FC">
        <w:rPr>
          <w:rFonts w:ascii="Times New Roman" w:eastAsia="Times New Roman" w:hAnsi="Times New Roman" w:cs="Times New Roman"/>
          <w:sz w:val="24"/>
          <w:szCs w:val="24"/>
          <w:lang w:eastAsia="ru-RU"/>
        </w:rPr>
        <w:t xml:space="preserve"> &lt; 2000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Помимо операций сравнения (=</w:t>
      </w:r>
      <w:proofErr w:type="gramStart"/>
      <w:r w:rsidRPr="00AE45FC">
        <w:rPr>
          <w:rFonts w:ascii="Times New Roman" w:eastAsia="Times New Roman" w:hAnsi="Times New Roman" w:cs="Times New Roman"/>
          <w:sz w:val="24"/>
          <w:szCs w:val="24"/>
          <w:lang w:eastAsia="ru-RU"/>
        </w:rPr>
        <w:t>, &gt;</w:t>
      </w:r>
      <w:proofErr w:type="gramEnd"/>
      <w:r w:rsidRPr="00AE45FC">
        <w:rPr>
          <w:rFonts w:ascii="Times New Roman" w:eastAsia="Times New Roman" w:hAnsi="Times New Roman" w:cs="Times New Roman"/>
          <w:sz w:val="24"/>
          <w:szCs w:val="24"/>
          <w:lang w:eastAsia="ru-RU"/>
        </w:rPr>
        <w:t>, &lt;, &gt;=, &lt;=) и логических операторов OR, AND, NOT при формировании условия отбора мо</w:t>
      </w:r>
      <w:r w:rsidRPr="00AE45FC">
        <w:rPr>
          <w:rFonts w:ascii="Times New Roman" w:eastAsia="Times New Roman" w:hAnsi="Times New Roman" w:cs="Times New Roman"/>
          <w:sz w:val="24"/>
          <w:szCs w:val="24"/>
          <w:lang w:eastAsia="ru-RU"/>
        </w:rPr>
        <w:softHyphen/>
        <w:t>гут быть использованы дополнительные логические операторы, рас</w:t>
      </w:r>
      <w:r w:rsidRPr="00AE45FC">
        <w:rPr>
          <w:rFonts w:ascii="Times New Roman" w:eastAsia="Times New Roman" w:hAnsi="Times New Roman" w:cs="Times New Roman"/>
          <w:sz w:val="24"/>
          <w:szCs w:val="24"/>
          <w:lang w:eastAsia="ru-RU"/>
        </w:rPr>
        <w:softHyphen/>
        <w:t>ширяющие возможности управления данными. Рассмотрим некото</w:t>
      </w:r>
      <w:r w:rsidRPr="00AE45FC">
        <w:rPr>
          <w:rFonts w:ascii="Times New Roman" w:eastAsia="Times New Roman" w:hAnsi="Times New Roman" w:cs="Times New Roman"/>
          <w:sz w:val="24"/>
          <w:szCs w:val="24"/>
          <w:lang w:eastAsia="ru-RU"/>
        </w:rPr>
        <w:softHyphen/>
        <w:t>рые из этих операторов.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u w:val="single"/>
          <w:lang w:eastAsia="ru-RU"/>
        </w:rPr>
        <w:t>Оператор BETWEEN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 помощью этого оператора можно определить, лежит ли значе</w:t>
      </w:r>
      <w:r w:rsidRPr="00AE45FC">
        <w:rPr>
          <w:rFonts w:ascii="Times New Roman" w:eastAsia="Times New Roman" w:hAnsi="Times New Roman" w:cs="Times New Roman"/>
          <w:sz w:val="24"/>
          <w:szCs w:val="24"/>
          <w:lang w:eastAsia="ru-RU"/>
        </w:rPr>
        <w:softHyphen/>
        <w:t>ние указанной величины в заданном диапазоне. Синтаксис исполь</w:t>
      </w:r>
      <w:r w:rsidRPr="00AE45FC">
        <w:rPr>
          <w:rFonts w:ascii="Times New Roman" w:eastAsia="Times New Roman" w:hAnsi="Times New Roman" w:cs="Times New Roman"/>
          <w:sz w:val="24"/>
          <w:szCs w:val="24"/>
          <w:lang w:eastAsia="ru-RU"/>
        </w:rPr>
        <w:softHyphen/>
        <w:t>зования оператора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&lt;выражение&gt; [NOT] BETWEEN &lt;</w:t>
      </w:r>
      <w:proofErr w:type="spellStart"/>
      <w:r w:rsidRPr="00AE45FC">
        <w:rPr>
          <w:rFonts w:ascii="Times New Roman" w:eastAsia="Times New Roman" w:hAnsi="Times New Roman" w:cs="Times New Roman"/>
          <w:sz w:val="24"/>
          <w:szCs w:val="24"/>
          <w:lang w:eastAsia="ru-RU"/>
        </w:rPr>
        <w:t>начало_диапазона</w:t>
      </w:r>
      <w:proofErr w:type="spellEnd"/>
      <w:r w:rsidRPr="00AE45FC">
        <w:rPr>
          <w:rFonts w:ascii="Times New Roman" w:eastAsia="Times New Roman" w:hAnsi="Times New Roman" w:cs="Times New Roman"/>
          <w:sz w:val="24"/>
          <w:szCs w:val="24"/>
          <w:lang w:eastAsia="ru-RU"/>
        </w:rPr>
        <w:t>&gt; AND &lt;</w:t>
      </w:r>
      <w:proofErr w:type="spellStart"/>
      <w:r w:rsidRPr="00AE45FC">
        <w:rPr>
          <w:rFonts w:ascii="Times New Roman" w:eastAsia="Times New Roman" w:hAnsi="Times New Roman" w:cs="Times New Roman"/>
          <w:sz w:val="24"/>
          <w:szCs w:val="24"/>
          <w:lang w:eastAsia="ru-RU"/>
        </w:rPr>
        <w:t>конец_диапазона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&lt;Выражение&gt; задает проверяемую величину, а аргументы &lt;</w:t>
      </w:r>
      <w:proofErr w:type="spellStart"/>
      <w:r w:rsidRPr="00AE45FC">
        <w:rPr>
          <w:rFonts w:ascii="Times New Roman" w:eastAsia="Times New Roman" w:hAnsi="Times New Roman" w:cs="Times New Roman"/>
          <w:sz w:val="24"/>
          <w:szCs w:val="24"/>
          <w:lang w:eastAsia="ru-RU"/>
        </w:rPr>
        <w:t>начало_диапазона</w:t>
      </w:r>
      <w:proofErr w:type="spellEnd"/>
      <w:r w:rsidRPr="00AE45FC">
        <w:rPr>
          <w:rFonts w:ascii="Times New Roman" w:eastAsia="Times New Roman" w:hAnsi="Times New Roman" w:cs="Times New Roman"/>
          <w:sz w:val="24"/>
          <w:szCs w:val="24"/>
          <w:lang w:eastAsia="ru-RU"/>
        </w:rPr>
        <w:t>&gt; и &lt;</w:t>
      </w:r>
      <w:proofErr w:type="spellStart"/>
      <w:r w:rsidRPr="00AE45FC">
        <w:rPr>
          <w:rFonts w:ascii="Times New Roman" w:eastAsia="Times New Roman" w:hAnsi="Times New Roman" w:cs="Times New Roman"/>
          <w:sz w:val="24"/>
          <w:szCs w:val="24"/>
          <w:lang w:eastAsia="ru-RU"/>
        </w:rPr>
        <w:t>конец_диапазона</w:t>
      </w:r>
      <w:proofErr w:type="spellEnd"/>
      <w:r w:rsidRPr="00AE45FC">
        <w:rPr>
          <w:rFonts w:ascii="Times New Roman" w:eastAsia="Times New Roman" w:hAnsi="Times New Roman" w:cs="Times New Roman"/>
          <w:sz w:val="24"/>
          <w:szCs w:val="24"/>
          <w:lang w:eastAsia="ru-RU"/>
        </w:rPr>
        <w:t>&gt; определяют возможные гра</w:t>
      </w:r>
      <w:r w:rsidRPr="00AE45FC">
        <w:rPr>
          <w:rFonts w:ascii="Times New Roman" w:eastAsia="Times New Roman" w:hAnsi="Times New Roman" w:cs="Times New Roman"/>
          <w:sz w:val="24"/>
          <w:szCs w:val="24"/>
          <w:lang w:eastAsia="ru-RU"/>
        </w:rPr>
        <w:softHyphen/>
        <w:t xml:space="preserve">ницы ее изменения. Использование оператора NOT совместно с оператором BETWEEN позволяет задать диапазон, </w:t>
      </w:r>
      <w:r w:rsidRPr="00AE45FC">
        <w:rPr>
          <w:rFonts w:ascii="Times New Roman" w:eastAsia="Times New Roman" w:hAnsi="Times New Roman" w:cs="Times New Roman"/>
          <w:i/>
          <w:iCs/>
          <w:sz w:val="24"/>
          <w:szCs w:val="24"/>
          <w:lang w:eastAsia="ru-RU"/>
        </w:rPr>
        <w:t xml:space="preserve">вне </w:t>
      </w:r>
      <w:r w:rsidRPr="00AE45FC">
        <w:rPr>
          <w:rFonts w:ascii="Times New Roman" w:eastAsia="Times New Roman" w:hAnsi="Times New Roman" w:cs="Times New Roman"/>
          <w:sz w:val="24"/>
          <w:szCs w:val="24"/>
          <w:lang w:eastAsia="ru-RU"/>
        </w:rPr>
        <w:t>которого мо</w:t>
      </w:r>
      <w:r w:rsidRPr="00AE45FC">
        <w:rPr>
          <w:rFonts w:ascii="Times New Roman" w:eastAsia="Times New Roman" w:hAnsi="Times New Roman" w:cs="Times New Roman"/>
          <w:sz w:val="24"/>
          <w:szCs w:val="24"/>
          <w:lang w:eastAsia="ru-RU"/>
        </w:rPr>
        <w:softHyphen/>
        <w:t>жет изменяться проверяемая величина.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выполнении оператор BETWEEN преобразуется в конст</w:t>
      </w:r>
      <w:r w:rsidRPr="00AE45FC">
        <w:rPr>
          <w:rFonts w:ascii="Times New Roman" w:eastAsia="Times New Roman" w:hAnsi="Times New Roman" w:cs="Times New Roman"/>
          <w:sz w:val="24"/>
          <w:szCs w:val="24"/>
          <w:lang w:eastAsia="ru-RU"/>
        </w:rPr>
        <w:softHyphen/>
        <w:t>рукцию из двух операций сравнения: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(&lt;выражение&gt; &gt;= &lt;</w:t>
      </w:r>
      <w:proofErr w:type="spellStart"/>
      <w:r w:rsidRPr="00AE45FC">
        <w:rPr>
          <w:rFonts w:ascii="Times New Roman" w:eastAsia="Times New Roman" w:hAnsi="Times New Roman" w:cs="Times New Roman"/>
          <w:sz w:val="24"/>
          <w:szCs w:val="24"/>
          <w:lang w:eastAsia="ru-RU"/>
        </w:rPr>
        <w:t>начало_диапазона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AND (&lt;выражение&gt; &lt;= &lt;</w:t>
      </w:r>
      <w:proofErr w:type="spellStart"/>
      <w:r w:rsidRPr="00AE45FC">
        <w:rPr>
          <w:rFonts w:ascii="Times New Roman" w:eastAsia="Times New Roman" w:hAnsi="Times New Roman" w:cs="Times New Roman"/>
          <w:sz w:val="24"/>
          <w:szCs w:val="24"/>
          <w:lang w:eastAsia="ru-RU"/>
        </w:rPr>
        <w:t>конец_диапазона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пример использования оператора BETWEEN: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Наименование, Семестр,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INNER JOIN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ON Учебный план.ID Дисциплина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BETWEEN 50 AND 100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u w:val="single"/>
          <w:lang w:eastAsia="ru-RU"/>
        </w:rPr>
        <w:t>Оператор IN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Оператор позволяет задать в условии отбора множество возмож</w:t>
      </w:r>
      <w:r w:rsidRPr="00AE45FC">
        <w:rPr>
          <w:rFonts w:ascii="Times New Roman" w:eastAsia="Times New Roman" w:hAnsi="Times New Roman" w:cs="Times New Roman"/>
          <w:sz w:val="24"/>
          <w:szCs w:val="24"/>
          <w:lang w:eastAsia="ru-RU"/>
        </w:rPr>
        <w:softHyphen/>
        <w:t>ных значений для проверяемой величины. Синтаксис использова</w:t>
      </w:r>
      <w:r w:rsidRPr="00AE45FC">
        <w:rPr>
          <w:rFonts w:ascii="Times New Roman" w:eastAsia="Times New Roman" w:hAnsi="Times New Roman" w:cs="Times New Roman"/>
          <w:sz w:val="24"/>
          <w:szCs w:val="24"/>
          <w:lang w:eastAsia="ru-RU"/>
        </w:rPr>
        <w:softHyphen/>
        <w:t>ния оператора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&lt;выражение&gt; [NOT] IN (&lt;</w:t>
      </w:r>
      <w:proofErr w:type="spellStart"/>
      <w:r w:rsidRPr="00AE45FC">
        <w:rPr>
          <w:rFonts w:ascii="Times New Roman" w:eastAsia="Times New Roman" w:hAnsi="Times New Roman" w:cs="Times New Roman"/>
          <w:sz w:val="24"/>
          <w:szCs w:val="24"/>
          <w:lang w:eastAsia="ru-RU"/>
        </w:rPr>
        <w:t>выpaжeниel</w:t>
      </w:r>
      <w:proofErr w:type="spellEnd"/>
      <w:proofErr w:type="gramStart"/>
      <w:r w:rsidRPr="00AE45FC">
        <w:rPr>
          <w:rFonts w:ascii="Times New Roman" w:eastAsia="Times New Roman" w:hAnsi="Times New Roman" w:cs="Times New Roman"/>
          <w:sz w:val="24"/>
          <w:szCs w:val="24"/>
          <w:lang w:eastAsia="ru-RU"/>
        </w:rPr>
        <w:t>&gt;,...</w:t>
      </w:r>
      <w:proofErr w:type="gramEnd"/>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выpaжeниeN</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&lt;Выражение&gt; указывает проверяемую величину, а аргументы &lt;выражение1</w:t>
      </w:r>
      <w:proofErr w:type="gramStart"/>
      <w:r w:rsidRPr="00AE45FC">
        <w:rPr>
          <w:rFonts w:ascii="Times New Roman" w:eastAsia="Times New Roman" w:hAnsi="Times New Roman" w:cs="Times New Roman"/>
          <w:sz w:val="24"/>
          <w:szCs w:val="24"/>
          <w:lang w:eastAsia="ru-RU"/>
        </w:rPr>
        <w:t>&gt;,...</w:t>
      </w:r>
      <w:proofErr w:type="gramEnd"/>
      <w:r w:rsidRPr="00AE45FC">
        <w:rPr>
          <w:rFonts w:ascii="Times New Roman" w:eastAsia="Times New Roman" w:hAnsi="Times New Roman" w:cs="Times New Roman"/>
          <w:sz w:val="24"/>
          <w:szCs w:val="24"/>
          <w:lang w:eastAsia="ru-RU"/>
        </w:rPr>
        <w:t>, &lt;</w:t>
      </w:r>
      <w:proofErr w:type="spellStart"/>
      <w:r w:rsidRPr="00AE45FC">
        <w:rPr>
          <w:rFonts w:ascii="Times New Roman" w:eastAsia="Times New Roman" w:hAnsi="Times New Roman" w:cs="Times New Roman"/>
          <w:sz w:val="24"/>
          <w:szCs w:val="24"/>
          <w:lang w:eastAsia="ru-RU"/>
        </w:rPr>
        <w:t>выражениеN</w:t>
      </w:r>
      <w:proofErr w:type="spellEnd"/>
      <w:r w:rsidRPr="00AE45FC">
        <w:rPr>
          <w:rFonts w:ascii="Times New Roman" w:eastAsia="Times New Roman" w:hAnsi="Times New Roman" w:cs="Times New Roman"/>
          <w:sz w:val="24"/>
          <w:szCs w:val="24"/>
          <w:lang w:eastAsia="ru-RU"/>
        </w:rPr>
        <w:t>&gt; задают перечислением через за</w:t>
      </w:r>
      <w:r w:rsidRPr="00AE45FC">
        <w:rPr>
          <w:rFonts w:ascii="Times New Roman" w:eastAsia="Times New Roman" w:hAnsi="Times New Roman" w:cs="Times New Roman"/>
          <w:sz w:val="24"/>
          <w:szCs w:val="24"/>
          <w:lang w:eastAsia="ru-RU"/>
        </w:rPr>
        <w:softHyphen/>
        <w:t>пятую набор значений, которые может принимать проверяемая ве</w:t>
      </w:r>
      <w:r w:rsidRPr="00AE45FC">
        <w:rPr>
          <w:rFonts w:ascii="Times New Roman" w:eastAsia="Times New Roman" w:hAnsi="Times New Roman" w:cs="Times New Roman"/>
          <w:sz w:val="24"/>
          <w:szCs w:val="24"/>
          <w:lang w:eastAsia="ru-RU"/>
        </w:rPr>
        <w:softHyphen/>
        <w:t>личина. Ключевое слово NOT выполняет логическое отрицание.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пример применения оператора IN.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Наименование, Семестр, Количество часов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INNER JOIN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ON </w:t>
      </w:r>
      <w:proofErr w:type="spellStart"/>
      <w:r w:rsidRPr="00AE45FC">
        <w:rPr>
          <w:rFonts w:ascii="Times New Roman" w:eastAsia="Times New Roman" w:hAnsi="Times New Roman" w:cs="Times New Roman"/>
          <w:sz w:val="24"/>
          <w:szCs w:val="24"/>
          <w:lang w:eastAsia="ru-RU"/>
        </w:rPr>
        <w:t>Учебный_план.ID_Дисциплина</w:t>
      </w:r>
      <w:proofErr w:type="spellEnd"/>
      <w:r w:rsidRPr="00AE45FC">
        <w:rPr>
          <w:rFonts w:ascii="Times New Roman" w:eastAsia="Times New Roman" w:hAnsi="Times New Roman" w:cs="Times New Roman"/>
          <w:sz w:val="24"/>
          <w:szCs w:val="24"/>
          <w:lang w:eastAsia="ru-RU"/>
        </w:rPr>
        <w:t xml:space="preserve">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Наименование IN ('Английский язык', 'Физическая культура')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Оператор LIKE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 помощью оператора LIKE можно выполнять сравнение выра</w:t>
      </w:r>
      <w:r w:rsidRPr="00AE45FC">
        <w:rPr>
          <w:rFonts w:ascii="Times New Roman" w:eastAsia="Times New Roman" w:hAnsi="Times New Roman" w:cs="Times New Roman"/>
          <w:sz w:val="24"/>
          <w:szCs w:val="24"/>
          <w:lang w:eastAsia="ru-RU"/>
        </w:rPr>
        <w:softHyphen/>
        <w:t>жения символьного типа с заданным шаблоном. Синтаксис опера</w:t>
      </w:r>
      <w:r w:rsidRPr="00AE45FC">
        <w:rPr>
          <w:rFonts w:ascii="Times New Roman" w:eastAsia="Times New Roman" w:hAnsi="Times New Roman" w:cs="Times New Roman"/>
          <w:sz w:val="24"/>
          <w:szCs w:val="24"/>
          <w:lang w:eastAsia="ru-RU"/>
        </w:rPr>
        <w:softHyphen/>
        <w:t>тора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&lt;Символьное выражение&gt; [NOT] LIKE &lt;образец&gt;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&lt;Образец&gt; задает символьный шаблон для сравнения и заклю</w:t>
      </w:r>
      <w:r w:rsidRPr="00AE45FC">
        <w:rPr>
          <w:rFonts w:ascii="Times New Roman" w:eastAsia="Times New Roman" w:hAnsi="Times New Roman" w:cs="Times New Roman"/>
          <w:sz w:val="24"/>
          <w:szCs w:val="24"/>
          <w:lang w:eastAsia="ru-RU"/>
        </w:rPr>
        <w:softHyphen/>
        <w:t>чается в кавычки. Шаблон может содержать символы-разделители.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Допускается использование следующих символов-разделителей</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40"/>
        <w:gridCol w:w="8063"/>
      </w:tblGrid>
      <w:tr w:rsidR="00AE45FC" w:rsidRPr="00AE45FC" w:rsidTr="00AE45FC">
        <w:trPr>
          <w:trHeight w:val="480"/>
          <w:tblCellSpacing w:w="15" w:type="dxa"/>
        </w:trPr>
        <w:tc>
          <w:tcPr>
            <w:tcW w:w="139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Символы-разделители</w:t>
            </w:r>
          </w:p>
        </w:tc>
        <w:tc>
          <w:tcPr>
            <w:tcW w:w="853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Значение</w:t>
            </w:r>
          </w:p>
        </w:tc>
      </w:tr>
      <w:tr w:rsidR="00AE45FC" w:rsidRPr="00AE45FC" w:rsidTr="00AE45FC">
        <w:trPr>
          <w:trHeight w:val="675"/>
          <w:tblCellSpacing w:w="15" w:type="dxa"/>
        </w:trPr>
        <w:tc>
          <w:tcPr>
            <w:tcW w:w="139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tc>
        <w:tc>
          <w:tcPr>
            <w:tcW w:w="853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Может быть заменен в символьном выражении любым количест</w:t>
            </w:r>
            <w:r w:rsidRPr="00AE45FC">
              <w:rPr>
                <w:rFonts w:ascii="Times New Roman" w:eastAsia="Times New Roman" w:hAnsi="Times New Roman" w:cs="Times New Roman"/>
                <w:sz w:val="24"/>
                <w:szCs w:val="24"/>
                <w:lang w:eastAsia="ru-RU"/>
              </w:rPr>
              <w:softHyphen/>
              <w:t>вом произвольных символов. Например, образец '%кош%' позво</w:t>
            </w:r>
            <w:r w:rsidRPr="00AE45FC">
              <w:rPr>
                <w:rFonts w:ascii="Times New Roman" w:eastAsia="Times New Roman" w:hAnsi="Times New Roman" w:cs="Times New Roman"/>
                <w:sz w:val="24"/>
                <w:szCs w:val="24"/>
                <w:lang w:eastAsia="ru-RU"/>
              </w:rPr>
              <w:softHyphen/>
              <w:t xml:space="preserve">ляет отобрать слова: </w:t>
            </w:r>
            <w:r w:rsidRPr="00AE45FC">
              <w:rPr>
                <w:rFonts w:ascii="Times New Roman" w:eastAsia="Times New Roman" w:hAnsi="Times New Roman" w:cs="Times New Roman"/>
                <w:b/>
                <w:bCs/>
                <w:sz w:val="24"/>
                <w:szCs w:val="24"/>
                <w:lang w:eastAsia="ru-RU"/>
              </w:rPr>
              <w:t xml:space="preserve">'кошка', 'окошко', 'лукошко', 'кошма' </w:t>
            </w:r>
            <w:r w:rsidRPr="00AE45FC">
              <w:rPr>
                <w:rFonts w:ascii="Times New Roman" w:eastAsia="Times New Roman" w:hAnsi="Times New Roman" w:cs="Times New Roman"/>
                <w:sz w:val="24"/>
                <w:szCs w:val="24"/>
                <w:lang w:eastAsia="ru-RU"/>
              </w:rPr>
              <w:t>и т. п.</w:t>
            </w:r>
          </w:p>
        </w:tc>
      </w:tr>
      <w:tr w:rsidR="00AE45FC" w:rsidRPr="00AE45FC" w:rsidTr="00AE45FC">
        <w:trPr>
          <w:trHeight w:val="870"/>
          <w:tblCellSpacing w:w="15" w:type="dxa"/>
        </w:trPr>
        <w:tc>
          <w:tcPr>
            <w:tcW w:w="1395" w:type="dxa"/>
            <w:tcBorders>
              <w:top w:val="single" w:sz="6" w:space="0" w:color="auto"/>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_</w:t>
            </w:r>
          </w:p>
        </w:tc>
        <w:tc>
          <w:tcPr>
            <w:tcW w:w="853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Может быть заменен в символьном выражении любым, но толь</w:t>
            </w:r>
            <w:r w:rsidRPr="00AE45FC">
              <w:rPr>
                <w:rFonts w:ascii="Times New Roman" w:eastAsia="Times New Roman" w:hAnsi="Times New Roman" w:cs="Times New Roman"/>
                <w:sz w:val="24"/>
                <w:szCs w:val="24"/>
                <w:lang w:eastAsia="ru-RU"/>
              </w:rPr>
              <w:softHyphen/>
              <w:t xml:space="preserve">ко одним символом. Например, образец </w:t>
            </w:r>
            <w:r w:rsidRPr="00AE45FC">
              <w:rPr>
                <w:rFonts w:ascii="Times New Roman" w:eastAsia="Times New Roman" w:hAnsi="Times New Roman" w:cs="Times New Roman"/>
                <w:b/>
                <w:bCs/>
                <w:sz w:val="24"/>
                <w:szCs w:val="24"/>
                <w:lang w:eastAsia="ru-RU"/>
              </w:rPr>
              <w:t xml:space="preserve">'программ_' </w:t>
            </w:r>
            <w:r w:rsidRPr="00AE45FC">
              <w:rPr>
                <w:rFonts w:ascii="Times New Roman" w:eastAsia="Times New Roman" w:hAnsi="Times New Roman" w:cs="Times New Roman"/>
                <w:sz w:val="24"/>
                <w:szCs w:val="24"/>
                <w:lang w:eastAsia="ru-RU"/>
              </w:rPr>
              <w:t xml:space="preserve">позволяет отобрать слова: </w:t>
            </w:r>
            <w:r w:rsidRPr="00AE45FC">
              <w:rPr>
                <w:rFonts w:ascii="Times New Roman" w:eastAsia="Times New Roman" w:hAnsi="Times New Roman" w:cs="Times New Roman"/>
                <w:b/>
                <w:bCs/>
                <w:sz w:val="24"/>
                <w:szCs w:val="24"/>
                <w:lang w:eastAsia="ru-RU"/>
              </w:rPr>
              <w:t xml:space="preserve">'программа', 'программ', 'программы', </w:t>
            </w:r>
            <w:r w:rsidRPr="00AE45FC">
              <w:rPr>
                <w:rFonts w:ascii="Times New Roman" w:eastAsia="Times New Roman" w:hAnsi="Times New Roman" w:cs="Times New Roman"/>
                <w:sz w:val="24"/>
                <w:szCs w:val="24"/>
                <w:lang w:eastAsia="ru-RU"/>
              </w:rPr>
              <w:t>но не 'программист' или 'программой'</w:t>
            </w:r>
          </w:p>
        </w:tc>
      </w:tr>
      <w:tr w:rsidR="00AE45FC" w:rsidRPr="00AE45FC" w:rsidTr="00AE45FC">
        <w:trPr>
          <w:trHeight w:val="1065"/>
          <w:tblCellSpacing w:w="15" w:type="dxa"/>
        </w:trPr>
        <w:tc>
          <w:tcPr>
            <w:tcW w:w="1395" w:type="dxa"/>
            <w:tcBorders>
              <w:top w:val="single" w:sz="6" w:space="0" w:color="auto"/>
              <w:left w:val="single" w:sz="6" w:space="0" w:color="auto"/>
              <w:bottom w:val="nil"/>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 xml:space="preserve">[АВС0-9] </w:t>
            </w:r>
          </w:p>
        </w:tc>
        <w:tc>
          <w:tcPr>
            <w:tcW w:w="853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Может быть заменен в символьном выражении только одним символом из указанного в квадратных скобках набора. Дефис ис</w:t>
            </w:r>
            <w:r w:rsidRPr="00AE45FC">
              <w:rPr>
                <w:rFonts w:ascii="Times New Roman" w:eastAsia="Times New Roman" w:hAnsi="Times New Roman" w:cs="Times New Roman"/>
                <w:sz w:val="24"/>
                <w:szCs w:val="24"/>
                <w:lang w:eastAsia="ru-RU"/>
              </w:rPr>
              <w:softHyphen/>
              <w:t>пользуется для указания диапазона. Например, образец любой последовательности символов, начинающейся с буквы латинско</w:t>
            </w:r>
            <w:r w:rsidRPr="00AE45FC">
              <w:rPr>
                <w:rFonts w:ascii="Times New Roman" w:eastAsia="Times New Roman" w:hAnsi="Times New Roman" w:cs="Times New Roman"/>
                <w:sz w:val="24"/>
                <w:szCs w:val="24"/>
                <w:lang w:eastAsia="ru-RU"/>
              </w:rPr>
              <w:softHyphen/>
              <w:t xml:space="preserve">го алфавита, может быть задан следующим образом: </w:t>
            </w:r>
            <w:r w:rsidRPr="00AE45FC">
              <w:rPr>
                <w:rFonts w:ascii="Times New Roman" w:eastAsia="Times New Roman" w:hAnsi="Times New Roman" w:cs="Times New Roman"/>
                <w:b/>
                <w:bCs/>
                <w:sz w:val="24"/>
                <w:szCs w:val="24"/>
                <w:lang w:eastAsia="ru-RU"/>
              </w:rPr>
              <w:t>'[A-Z]%'</w:t>
            </w:r>
          </w:p>
        </w:tc>
      </w:tr>
      <w:tr w:rsidR="00AE45FC" w:rsidRPr="00AE45FC" w:rsidTr="00AE45FC">
        <w:trPr>
          <w:trHeight w:val="1080"/>
          <w:tblCellSpacing w:w="15" w:type="dxa"/>
        </w:trPr>
        <w:tc>
          <w:tcPr>
            <w:tcW w:w="1395" w:type="dxa"/>
            <w:tcBorders>
              <w:top w:val="nil"/>
              <w:left w:val="single" w:sz="6" w:space="0" w:color="auto"/>
              <w:bottom w:val="single" w:sz="6" w:space="0" w:color="auto"/>
              <w:right w:val="nil"/>
            </w:tcBorders>
            <w:shd w:val="clear" w:color="auto" w:fill="FFFFFF"/>
            <w:vAlign w:val="center"/>
            <w:hideMark/>
          </w:tcPr>
          <w:p w:rsidR="00AE45FC" w:rsidRPr="00AE45FC" w:rsidRDefault="00AE45FC" w:rsidP="00AE45FC">
            <w:pPr>
              <w:spacing w:before="100" w:beforeAutospacing="1" w:after="100" w:afterAutospacing="1"/>
              <w:jc w:val="center"/>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sz w:val="24"/>
                <w:szCs w:val="24"/>
                <w:lang w:eastAsia="ru-RU"/>
              </w:rPr>
              <w:t>[^АВС0-9]</w:t>
            </w:r>
          </w:p>
        </w:tc>
        <w:tc>
          <w:tcPr>
            <w:tcW w:w="8535" w:type="dxa"/>
            <w:tcBorders>
              <w:top w:val="single" w:sz="6" w:space="0" w:color="000000"/>
              <w:left w:val="single" w:sz="6" w:space="0" w:color="000000"/>
              <w:bottom w:val="single" w:sz="6" w:space="0" w:color="000000"/>
              <w:right w:val="single" w:sz="6" w:space="0" w:color="000000"/>
            </w:tcBorders>
            <w:shd w:val="clear" w:color="auto" w:fill="FFFFFF"/>
            <w:tcMar>
              <w:top w:w="0" w:type="dxa"/>
              <w:left w:w="43" w:type="dxa"/>
              <w:bottom w:w="0" w:type="dxa"/>
              <w:right w:w="43" w:type="dxa"/>
            </w:tcMar>
            <w:hideMark/>
          </w:tcPr>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Может быть заменен в символьном выражении только одним символом, кроме тех, что указаны в квадратных скобках. Дефис используется для указания диапазона. Например, образец любой последовательности символов, которая не должна заканчиваться цифрой, может быть задан следующим образом: '%[</w:t>
            </w:r>
            <w:r w:rsidRPr="00AE45FC">
              <w:rPr>
                <w:rFonts w:ascii="Times New Roman" w:eastAsia="Times New Roman" w:hAnsi="Times New Roman" w:cs="Times New Roman"/>
                <w:sz w:val="24"/>
                <w:szCs w:val="24"/>
                <w:vertAlign w:val="superscript"/>
                <w:lang w:eastAsia="ru-RU"/>
              </w:rPr>
              <w:t>^</w:t>
            </w:r>
            <w:r w:rsidRPr="00AE45FC">
              <w:rPr>
                <w:rFonts w:ascii="Times New Roman" w:eastAsia="Times New Roman" w:hAnsi="Times New Roman" w:cs="Times New Roman"/>
                <w:sz w:val="24"/>
                <w:szCs w:val="24"/>
                <w:lang w:eastAsia="ru-RU"/>
              </w:rPr>
              <w:t>0-9]'</w:t>
            </w:r>
          </w:p>
        </w:tc>
      </w:tr>
    </w:tbl>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пример использования оператора: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Фамилия, Имя, Отчество, Должность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Кадровый состав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Должность LIKE '%</w:t>
      </w:r>
      <w:proofErr w:type="spellStart"/>
      <w:r w:rsidRPr="00AE45FC">
        <w:rPr>
          <w:rFonts w:ascii="Times New Roman" w:eastAsia="Times New Roman" w:hAnsi="Times New Roman" w:cs="Times New Roman"/>
          <w:sz w:val="24"/>
          <w:szCs w:val="24"/>
          <w:lang w:eastAsia="ru-RU"/>
        </w:rPr>
        <w:t>пр</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Связывание таблиц</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Раздел WHERE может быть использован для связывания таб</w:t>
      </w:r>
      <w:r w:rsidRPr="00AE45FC">
        <w:rPr>
          <w:rFonts w:ascii="Times New Roman" w:eastAsia="Times New Roman" w:hAnsi="Times New Roman" w:cs="Times New Roman"/>
          <w:sz w:val="24"/>
          <w:szCs w:val="24"/>
          <w:lang w:eastAsia="ru-RU"/>
        </w:rPr>
        <w:softHyphen/>
        <w:t>лиц. В этом случае условие связывания должно присоединяться к логическому выражению с помощью логической операции AND (логическое умножение).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пример, уточняющий один из представленных выше: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Наименование, Семестр, Количество часов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INNER JOIN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ON Учебный </w:t>
      </w:r>
      <w:proofErr w:type="spellStart"/>
      <w:r w:rsidRPr="00AE45FC">
        <w:rPr>
          <w:rFonts w:ascii="Times New Roman" w:eastAsia="Times New Roman" w:hAnsi="Times New Roman" w:cs="Times New Roman"/>
          <w:sz w:val="24"/>
          <w:szCs w:val="24"/>
          <w:lang w:eastAsia="ru-RU"/>
        </w:rPr>
        <w:t>план.ID_Дисциплина</w:t>
      </w:r>
      <w:proofErr w:type="spellEnd"/>
      <w:r w:rsidRPr="00AE45FC">
        <w:rPr>
          <w:rFonts w:ascii="Times New Roman" w:eastAsia="Times New Roman" w:hAnsi="Times New Roman" w:cs="Times New Roman"/>
          <w:sz w:val="24"/>
          <w:szCs w:val="24"/>
          <w:lang w:eastAsia="ru-RU"/>
        </w:rPr>
        <w:t xml:space="preserve">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&gt; 60) AND (Семестр = 1)</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Перенесем условие связывания в логическое выражение: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Наименование, Семестр,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Учебный план,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(Учебный план.ID Дисциплина = Дисциплины.ID Дисциплина) AND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&gt; 60) AND (Семестр = 1)</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Использование только условия связывания в разделе WHERE аналогично связыванию ключевым словом INNER в разделе FROM. Например, результаты следующих запросов одинаковы: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TOP 10 Наименование, Семестр,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w:t>
      </w:r>
      <w:proofErr w:type="spellStart"/>
      <w:r w:rsidRPr="00AE45FC">
        <w:rPr>
          <w:rFonts w:ascii="Times New Roman" w:eastAsia="Times New Roman" w:hAnsi="Times New Roman" w:cs="Times New Roman"/>
          <w:sz w:val="24"/>
          <w:szCs w:val="24"/>
          <w:lang w:eastAsia="ru-RU"/>
        </w:rPr>
        <w:t>Учебный_план.ID_Дисциплина</w:t>
      </w:r>
      <w:proofErr w:type="spellEnd"/>
      <w:r w:rsidRPr="00AE45FC">
        <w:rPr>
          <w:rFonts w:ascii="Times New Roman" w:eastAsia="Times New Roman" w:hAnsi="Times New Roman" w:cs="Times New Roman"/>
          <w:sz w:val="24"/>
          <w:szCs w:val="24"/>
          <w:lang w:eastAsia="ru-RU"/>
        </w:rPr>
        <w:t xml:space="preserve"> = Дисциплины.ID Дисциплина)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TOP 10 Наименование, Семестр,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INNER JOIN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ON Учебный план.ID Дисциплина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Содержимое обеих таблиц можно посмотреть с помощью сле</w:t>
      </w:r>
      <w:r w:rsidRPr="00AE45FC">
        <w:rPr>
          <w:rFonts w:ascii="Times New Roman" w:eastAsia="Times New Roman" w:hAnsi="Times New Roman" w:cs="Times New Roman"/>
          <w:sz w:val="24"/>
          <w:szCs w:val="24"/>
          <w:lang w:eastAsia="ru-RU"/>
        </w:rPr>
        <w:softHyphen/>
        <w:t>дующих запросов: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SELECT TOP 10 *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FROM </w:t>
      </w:r>
      <w:r w:rsidRPr="00AE45FC">
        <w:rPr>
          <w:rFonts w:ascii="Times New Roman" w:eastAsia="Times New Roman" w:hAnsi="Times New Roman" w:cs="Times New Roman"/>
          <w:sz w:val="24"/>
          <w:szCs w:val="24"/>
          <w:lang w:eastAsia="ru-RU"/>
        </w:rPr>
        <w:t>Учебный</w:t>
      </w:r>
      <w:r w:rsidRPr="00AE45FC">
        <w:rPr>
          <w:rFonts w:ascii="Times New Roman" w:eastAsia="Times New Roman" w:hAnsi="Times New Roman" w:cs="Times New Roman"/>
          <w:sz w:val="24"/>
          <w:szCs w:val="24"/>
          <w:lang w:val="en-US" w:eastAsia="ru-RU"/>
        </w:rPr>
        <w:t xml:space="preserve"> </w:t>
      </w:r>
      <w:r w:rsidRPr="00AE45FC">
        <w:rPr>
          <w:rFonts w:ascii="Times New Roman" w:eastAsia="Times New Roman" w:hAnsi="Times New Roman" w:cs="Times New Roman"/>
          <w:sz w:val="24"/>
          <w:szCs w:val="24"/>
          <w:lang w:eastAsia="ru-RU"/>
        </w:rPr>
        <w:t>план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SELECT TOP 10 *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Дисциплины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Аналогом использования ключевых слов LEFT OUTER JOIN является указание в разделе WHERE условия с помощью символов *=. Приведенные примеры возвращают одинаковый набор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Наименование, Семестр, Отчетность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Дисциплины LEFT OUTER JOIN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ON </w:t>
      </w:r>
      <w:proofErr w:type="spellStart"/>
      <w:r w:rsidRPr="00AE45FC">
        <w:rPr>
          <w:rFonts w:ascii="Times New Roman" w:eastAsia="Times New Roman" w:hAnsi="Times New Roman" w:cs="Times New Roman"/>
          <w:sz w:val="24"/>
          <w:szCs w:val="24"/>
          <w:lang w:eastAsia="ru-RU"/>
        </w:rPr>
        <w:t>Учебный_план.ID_Дисциплина</w:t>
      </w:r>
      <w:proofErr w:type="spellEnd"/>
      <w:r w:rsidRPr="00AE45FC">
        <w:rPr>
          <w:rFonts w:ascii="Times New Roman" w:eastAsia="Times New Roman" w:hAnsi="Times New Roman" w:cs="Times New Roman"/>
          <w:sz w:val="24"/>
          <w:szCs w:val="24"/>
          <w:lang w:eastAsia="ru-RU"/>
        </w:rPr>
        <w:t xml:space="preserve">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(Наименование LIKE '%информатик%')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Наименование, Семестр, Отчетность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Дисциплины, Учебный план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(Учебный_план.ID Дисциплина *= Дисциплины.ID Дисциплина)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AND (Наименование LIKE '%информатик%')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Аналогом использования ключевых слов RIGHT OUTER JOIN является указание условия с помощью символов =*. Приведенные примеры возвращают одинаковый набор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Отчетность, Семестр, Наименование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RIGHT OUTER JOIN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ON </w:t>
      </w:r>
      <w:proofErr w:type="spellStart"/>
      <w:r w:rsidRPr="00AE45FC">
        <w:rPr>
          <w:rFonts w:ascii="Times New Roman" w:eastAsia="Times New Roman" w:hAnsi="Times New Roman" w:cs="Times New Roman"/>
          <w:sz w:val="24"/>
          <w:szCs w:val="24"/>
          <w:lang w:eastAsia="ru-RU"/>
        </w:rPr>
        <w:t>Учебный_план.ID_Дисциплина</w:t>
      </w:r>
      <w:proofErr w:type="spellEnd"/>
      <w:r w:rsidRPr="00AE45FC">
        <w:rPr>
          <w:rFonts w:ascii="Times New Roman" w:eastAsia="Times New Roman" w:hAnsi="Times New Roman" w:cs="Times New Roman"/>
          <w:sz w:val="24"/>
          <w:szCs w:val="24"/>
          <w:lang w:eastAsia="ru-RU"/>
        </w:rPr>
        <w:t xml:space="preserve">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(Наименование LIKE '%информатик%')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Отчетность, Семестр, Наименование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Учебный план, Дисциплины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(Учебный </w:t>
      </w:r>
      <w:proofErr w:type="spellStart"/>
      <w:r w:rsidRPr="00AE45FC">
        <w:rPr>
          <w:rFonts w:ascii="Times New Roman" w:eastAsia="Times New Roman" w:hAnsi="Times New Roman" w:cs="Times New Roman"/>
          <w:sz w:val="24"/>
          <w:szCs w:val="24"/>
          <w:lang w:eastAsia="ru-RU"/>
        </w:rPr>
        <w:t>план.ID_Дисциплина</w:t>
      </w:r>
      <w:proofErr w:type="spellEnd"/>
      <w:r w:rsidRPr="00AE45FC">
        <w:rPr>
          <w:rFonts w:ascii="Times New Roman" w:eastAsia="Times New Roman" w:hAnsi="Times New Roman" w:cs="Times New Roman"/>
          <w:sz w:val="24"/>
          <w:szCs w:val="24"/>
          <w:lang w:eastAsia="ru-RU"/>
        </w:rPr>
        <w:t xml:space="preserve">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AND (Наименование LIKE '%информатик%')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Следует отметить, что при использовании специальных ключе</w:t>
      </w:r>
      <w:r w:rsidRPr="00AE45FC">
        <w:rPr>
          <w:rFonts w:ascii="Times New Roman" w:eastAsia="Times New Roman" w:hAnsi="Times New Roman" w:cs="Times New Roman"/>
          <w:sz w:val="24"/>
          <w:szCs w:val="24"/>
          <w:lang w:eastAsia="ru-RU"/>
        </w:rPr>
        <w:softHyphen/>
        <w:t>вых слов INNER | {LEFT | RIGHT | FULL} [OUTER] данные пред</w:t>
      </w:r>
      <w:r w:rsidRPr="00AE45FC">
        <w:rPr>
          <w:rFonts w:ascii="Times New Roman" w:eastAsia="Times New Roman" w:hAnsi="Times New Roman" w:cs="Times New Roman"/>
          <w:sz w:val="24"/>
          <w:szCs w:val="24"/>
          <w:lang w:eastAsia="ru-RU"/>
        </w:rPr>
        <w:softHyphen/>
        <w:t xml:space="preserve">ставляются по-иному, чем при указании условия WHERE. Скорость выполнения запроса в первом случае оказывается выше, поскольку организуется </w:t>
      </w:r>
      <w:r w:rsidRPr="00AE45FC">
        <w:rPr>
          <w:rFonts w:ascii="Times New Roman" w:eastAsia="Times New Roman" w:hAnsi="Times New Roman" w:cs="Times New Roman"/>
          <w:i/>
          <w:iCs/>
          <w:sz w:val="24"/>
          <w:szCs w:val="24"/>
          <w:lang w:eastAsia="ru-RU"/>
        </w:rPr>
        <w:t xml:space="preserve">связывание </w:t>
      </w:r>
      <w:r w:rsidRPr="00AE45FC">
        <w:rPr>
          <w:rFonts w:ascii="Times New Roman" w:eastAsia="Times New Roman" w:hAnsi="Times New Roman" w:cs="Times New Roman"/>
          <w:sz w:val="24"/>
          <w:szCs w:val="24"/>
          <w:lang w:eastAsia="ru-RU"/>
        </w:rPr>
        <w:t>данных, тогда как при использовании кон</w:t>
      </w:r>
      <w:r w:rsidRPr="00AE45FC">
        <w:rPr>
          <w:rFonts w:ascii="Times New Roman" w:eastAsia="Times New Roman" w:hAnsi="Times New Roman" w:cs="Times New Roman"/>
          <w:sz w:val="24"/>
          <w:szCs w:val="24"/>
          <w:lang w:eastAsia="ru-RU"/>
        </w:rPr>
        <w:softHyphen/>
        <w:t xml:space="preserve">струкции WHERE происходит их </w:t>
      </w:r>
      <w:r w:rsidRPr="00AE45FC">
        <w:rPr>
          <w:rFonts w:ascii="Times New Roman" w:eastAsia="Times New Roman" w:hAnsi="Times New Roman" w:cs="Times New Roman"/>
          <w:i/>
          <w:iCs/>
          <w:sz w:val="24"/>
          <w:szCs w:val="24"/>
          <w:lang w:eastAsia="ru-RU"/>
        </w:rPr>
        <w:t xml:space="preserve">фильтрация. </w:t>
      </w:r>
      <w:r w:rsidRPr="00AE45FC">
        <w:rPr>
          <w:rFonts w:ascii="Times New Roman" w:eastAsia="Times New Roman" w:hAnsi="Times New Roman" w:cs="Times New Roman"/>
          <w:sz w:val="24"/>
          <w:szCs w:val="24"/>
          <w:lang w:eastAsia="ru-RU"/>
        </w:rPr>
        <w:t>При выполнении за</w:t>
      </w:r>
      <w:r w:rsidRPr="00AE45FC">
        <w:rPr>
          <w:rFonts w:ascii="Times New Roman" w:eastAsia="Times New Roman" w:hAnsi="Times New Roman" w:cs="Times New Roman"/>
          <w:sz w:val="24"/>
          <w:szCs w:val="24"/>
          <w:lang w:eastAsia="ru-RU"/>
        </w:rPr>
        <w:softHyphen/>
        <w:t>просов на небольших наборах данных это не играет существенной роли, поэтому удобнее обращаться к конструкции WHERE из-за на</w:t>
      </w:r>
      <w:r w:rsidRPr="00AE45FC">
        <w:rPr>
          <w:rFonts w:ascii="Times New Roman" w:eastAsia="Times New Roman" w:hAnsi="Times New Roman" w:cs="Times New Roman"/>
          <w:sz w:val="24"/>
          <w:szCs w:val="24"/>
          <w:lang w:eastAsia="ru-RU"/>
        </w:rPr>
        <w:softHyphen/>
        <w:t>глядности и простоты синтаксиса этого варианта, но при построе</w:t>
      </w:r>
      <w:r w:rsidRPr="00AE45FC">
        <w:rPr>
          <w:rFonts w:ascii="Times New Roman" w:eastAsia="Times New Roman" w:hAnsi="Times New Roman" w:cs="Times New Roman"/>
          <w:sz w:val="24"/>
          <w:szCs w:val="24"/>
          <w:lang w:eastAsia="ru-RU"/>
        </w:rPr>
        <w:softHyphen/>
        <w:t>нии сложных запросов, выполняющих обработку тысяч строк, все же лучше использовать конструкцию связывания.</w:t>
      </w:r>
    </w:p>
    <w:p w:rsidR="00AE45FC" w:rsidRPr="00AE45FC" w:rsidRDefault="00AE45FC" w:rsidP="00AE45FC">
      <w:pPr>
        <w:spacing w:before="100" w:beforeAutospacing="1" w:after="100" w:afterAutospacing="1"/>
        <w:jc w:val="left"/>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sz w:val="24"/>
          <w:szCs w:val="24"/>
          <w:lang w:eastAsia="ru-RU"/>
        </w:rPr>
        <w:t>Раздел ORDER BY</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Раздел ORDER BY предназначен для упорядочения набора дан</w:t>
      </w:r>
      <w:r w:rsidRPr="00AE45FC">
        <w:rPr>
          <w:rFonts w:ascii="Times New Roman" w:eastAsia="Times New Roman" w:hAnsi="Times New Roman" w:cs="Times New Roman"/>
          <w:sz w:val="24"/>
          <w:szCs w:val="24"/>
          <w:lang w:eastAsia="ru-RU"/>
        </w:rPr>
        <w:softHyphen/>
        <w:t xml:space="preserve">ных, возвращаемого после выполнения запроса.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Полный синтаксис раздела ORDER BY следующий: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ORDER BY {&lt;</w:t>
      </w:r>
      <w:proofErr w:type="spellStart"/>
      <w:r w:rsidRPr="00AE45FC">
        <w:rPr>
          <w:rFonts w:ascii="Times New Roman" w:eastAsia="Times New Roman" w:hAnsi="Times New Roman" w:cs="Times New Roman"/>
          <w:sz w:val="24"/>
          <w:szCs w:val="24"/>
          <w:lang w:eastAsia="ru-RU"/>
        </w:rPr>
        <w:t>условие_сортировки</w:t>
      </w:r>
      <w:proofErr w:type="spellEnd"/>
      <w:r w:rsidRPr="00AE45FC">
        <w:rPr>
          <w:rFonts w:ascii="Times New Roman" w:eastAsia="Times New Roman" w:hAnsi="Times New Roman" w:cs="Times New Roman"/>
          <w:sz w:val="24"/>
          <w:szCs w:val="24"/>
          <w:lang w:eastAsia="ru-RU"/>
        </w:rPr>
        <w:t>&gt; [ASC | DESC]}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Параметр &lt;</w:t>
      </w:r>
      <w:proofErr w:type="spellStart"/>
      <w:r w:rsidRPr="00AE45FC">
        <w:rPr>
          <w:rFonts w:ascii="Times New Roman" w:eastAsia="Times New Roman" w:hAnsi="Times New Roman" w:cs="Times New Roman"/>
          <w:sz w:val="24"/>
          <w:szCs w:val="24"/>
          <w:lang w:eastAsia="ru-RU"/>
        </w:rPr>
        <w:t>условие_сортировки</w:t>
      </w:r>
      <w:proofErr w:type="spellEnd"/>
      <w:r w:rsidRPr="00AE45FC">
        <w:rPr>
          <w:rFonts w:ascii="Times New Roman" w:eastAsia="Times New Roman" w:hAnsi="Times New Roman" w:cs="Times New Roman"/>
          <w:sz w:val="24"/>
          <w:szCs w:val="24"/>
          <w:lang w:eastAsia="ru-RU"/>
        </w:rPr>
        <w:t>&gt; требует задания выражения, в соответствии с которым будет осуществляться сортировка строк. В простейшем случае это выражение представляет собой имя столб</w:t>
      </w:r>
      <w:r w:rsidRPr="00AE45FC">
        <w:rPr>
          <w:rFonts w:ascii="Times New Roman" w:eastAsia="Times New Roman" w:hAnsi="Times New Roman" w:cs="Times New Roman"/>
          <w:sz w:val="24"/>
          <w:szCs w:val="24"/>
          <w:lang w:eastAsia="ru-RU"/>
        </w:rPr>
        <w:softHyphen/>
        <w:t>ца одного из источников данных запроса.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Следует отметить, что в выражении, в соответствии с которым осуществляется сортировка строк, могут использоваться и столбцы, не указанные в разделе SELECT, то есть не входящие в результат выборки.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Раздел ORDER BY разрешает использование ключевых слов ASC и DESC, с помощью которых можно явно указать, каким обра</w:t>
      </w:r>
      <w:r w:rsidRPr="00AE45FC">
        <w:rPr>
          <w:rFonts w:ascii="Times New Roman" w:eastAsia="Times New Roman" w:hAnsi="Times New Roman" w:cs="Times New Roman"/>
          <w:sz w:val="24"/>
          <w:szCs w:val="24"/>
          <w:lang w:eastAsia="ru-RU"/>
        </w:rPr>
        <w:softHyphen/>
        <w:t>зом следует упорядочить строки. При указании ключевого слова ASC данные будут отсортированы по возрастанию. Если необходи</w:t>
      </w:r>
      <w:r w:rsidRPr="00AE45FC">
        <w:rPr>
          <w:rFonts w:ascii="Times New Roman" w:eastAsia="Times New Roman" w:hAnsi="Times New Roman" w:cs="Times New Roman"/>
          <w:sz w:val="24"/>
          <w:szCs w:val="24"/>
          <w:lang w:eastAsia="ru-RU"/>
        </w:rPr>
        <w:softHyphen/>
        <w:t>мо отсортировать данные по убыванию, указывается ключевое сло</w:t>
      </w:r>
      <w:r w:rsidRPr="00AE45FC">
        <w:rPr>
          <w:rFonts w:ascii="Times New Roman" w:eastAsia="Times New Roman" w:hAnsi="Times New Roman" w:cs="Times New Roman"/>
          <w:sz w:val="24"/>
          <w:szCs w:val="24"/>
          <w:lang w:eastAsia="ru-RU"/>
        </w:rPr>
        <w:softHyphen/>
        <w:t>во DESC. По умолчанию используется сортировка по возрастанию.</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Данные можно отсортировать по нескольким столбцам. Для этого необходимо ввести имена столбцов через запятую по порядку сортировки. Сначала данные сортируются по столбцу, имя которого было указано в разделе ORDER BY первым. Затем, если имеется множество строк с одинаковыми значениями в первом столбце, вы</w:t>
      </w:r>
      <w:r w:rsidRPr="00AE45FC">
        <w:rPr>
          <w:rFonts w:ascii="Times New Roman" w:eastAsia="Times New Roman" w:hAnsi="Times New Roman" w:cs="Times New Roman"/>
          <w:sz w:val="24"/>
          <w:szCs w:val="24"/>
          <w:lang w:eastAsia="ru-RU"/>
        </w:rPr>
        <w:softHyphen/>
        <w:t>полняется дополнительная сортировка этих строк по второму столбцу (внутри группы с одинаковым значением в первом столб</w:t>
      </w:r>
      <w:r w:rsidRPr="00AE45FC">
        <w:rPr>
          <w:rFonts w:ascii="Times New Roman" w:eastAsia="Times New Roman" w:hAnsi="Times New Roman" w:cs="Times New Roman"/>
          <w:sz w:val="24"/>
          <w:szCs w:val="24"/>
          <w:lang w:eastAsia="ru-RU"/>
        </w:rPr>
        <w:softHyphen/>
        <w:t>це) и т. 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Приведем пример сортировки по двум столбцам: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TOP 20 Наименование, Семестр,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Учебный план,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(Учебный </w:t>
      </w:r>
      <w:proofErr w:type="spellStart"/>
      <w:r w:rsidRPr="00AE45FC">
        <w:rPr>
          <w:rFonts w:ascii="Times New Roman" w:eastAsia="Times New Roman" w:hAnsi="Times New Roman" w:cs="Times New Roman"/>
          <w:sz w:val="24"/>
          <w:szCs w:val="24"/>
          <w:lang w:eastAsia="ru-RU"/>
        </w:rPr>
        <w:t>план.ID_Дисциплина</w:t>
      </w:r>
      <w:proofErr w:type="spellEnd"/>
      <w:r w:rsidRPr="00AE45FC">
        <w:rPr>
          <w:rFonts w:ascii="Times New Roman" w:eastAsia="Times New Roman" w:hAnsi="Times New Roman" w:cs="Times New Roman"/>
          <w:sz w:val="24"/>
          <w:szCs w:val="24"/>
          <w:lang w:eastAsia="ru-RU"/>
        </w:rPr>
        <w:t xml:space="preserve">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ORDER BY Семестр,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DESC</w:t>
      </w:r>
    </w:p>
    <w:p w:rsidR="00AE45FC" w:rsidRPr="00AE45FC" w:rsidRDefault="00AE45FC" w:rsidP="00AE45FC">
      <w:pPr>
        <w:spacing w:before="100" w:beforeAutospacing="1" w:after="100" w:afterAutospacing="1"/>
        <w:jc w:val="left"/>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sz w:val="24"/>
          <w:szCs w:val="24"/>
          <w:lang w:eastAsia="ru-RU"/>
        </w:rPr>
        <w:t>Раздел GROUP BY</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Раздел GROUP BY позволяет выполнять группировку строк таб</w:t>
      </w:r>
      <w:r w:rsidRPr="00AE45FC">
        <w:rPr>
          <w:rFonts w:ascii="Times New Roman" w:eastAsia="Times New Roman" w:hAnsi="Times New Roman" w:cs="Times New Roman"/>
          <w:sz w:val="24"/>
          <w:szCs w:val="24"/>
          <w:lang w:eastAsia="ru-RU"/>
        </w:rPr>
        <w:softHyphen/>
        <w:t>лиц по определенным критериям. Для каждой группы можно вы</w:t>
      </w:r>
      <w:r w:rsidRPr="00AE45FC">
        <w:rPr>
          <w:rFonts w:ascii="Times New Roman" w:eastAsia="Times New Roman" w:hAnsi="Times New Roman" w:cs="Times New Roman"/>
          <w:sz w:val="24"/>
          <w:szCs w:val="24"/>
          <w:lang w:eastAsia="ru-RU"/>
        </w:rPr>
        <w:softHyphen/>
        <w:t>полнить специальные функции агрегирования, которые применяют</w:t>
      </w:r>
      <w:r w:rsidRPr="00AE45FC">
        <w:rPr>
          <w:rFonts w:ascii="Times New Roman" w:eastAsia="Times New Roman" w:hAnsi="Times New Roman" w:cs="Times New Roman"/>
          <w:sz w:val="24"/>
          <w:szCs w:val="24"/>
          <w:lang w:eastAsia="ru-RU"/>
        </w:rPr>
        <w:softHyphen/>
        <w:t>ся ко всем строкам в группе. Одним из примеров использования раздела GROUP BY является суммирование однотипных значений.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Синтаксис раздела GROUP BY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GROUP BY [ALL] &lt;</w:t>
      </w:r>
      <w:proofErr w:type="spellStart"/>
      <w:r w:rsidRPr="00AE45FC">
        <w:rPr>
          <w:rFonts w:ascii="Times New Roman" w:eastAsia="Times New Roman" w:hAnsi="Times New Roman" w:cs="Times New Roman"/>
          <w:sz w:val="24"/>
          <w:szCs w:val="24"/>
          <w:lang w:eastAsia="ru-RU"/>
        </w:rPr>
        <w:t>условие_группировки</w:t>
      </w:r>
      <w:proofErr w:type="spellEnd"/>
      <w:r w:rsidRPr="00AE45FC">
        <w:rPr>
          <w:rFonts w:ascii="Times New Roman" w:eastAsia="Times New Roman" w:hAnsi="Times New Roman" w:cs="Times New Roman"/>
          <w:sz w:val="24"/>
          <w:szCs w:val="24"/>
          <w:lang w:eastAsia="ru-RU"/>
        </w:rPr>
        <w:t>&gt;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использовании группировки (раздела GROUP BY) на раз</w:t>
      </w:r>
      <w:r w:rsidRPr="00AE45FC">
        <w:rPr>
          <w:rFonts w:ascii="Times New Roman" w:eastAsia="Times New Roman" w:hAnsi="Times New Roman" w:cs="Times New Roman"/>
          <w:sz w:val="24"/>
          <w:szCs w:val="24"/>
          <w:lang w:eastAsia="ru-RU"/>
        </w:rPr>
        <w:softHyphen/>
        <w:t>дел SELECT накладываются дополнительные ограничения. В непо</w:t>
      </w:r>
      <w:r w:rsidRPr="00AE45FC">
        <w:rPr>
          <w:rFonts w:ascii="Times New Roman" w:eastAsia="Times New Roman" w:hAnsi="Times New Roman" w:cs="Times New Roman"/>
          <w:sz w:val="24"/>
          <w:szCs w:val="24"/>
          <w:lang w:eastAsia="ru-RU"/>
        </w:rPr>
        <w:softHyphen/>
        <w:t>средственном виде разрешается указание только имен столбцов, пе</w:t>
      </w:r>
      <w:r w:rsidRPr="00AE45FC">
        <w:rPr>
          <w:rFonts w:ascii="Times New Roman" w:eastAsia="Times New Roman" w:hAnsi="Times New Roman" w:cs="Times New Roman"/>
          <w:sz w:val="24"/>
          <w:szCs w:val="24"/>
          <w:lang w:eastAsia="ru-RU"/>
        </w:rPr>
        <w:softHyphen/>
        <w:t>речисленных в разделе GROUP BY, то есть тех столбцов, по кото</w:t>
      </w:r>
      <w:r w:rsidRPr="00AE45FC">
        <w:rPr>
          <w:rFonts w:ascii="Times New Roman" w:eastAsia="Times New Roman" w:hAnsi="Times New Roman" w:cs="Times New Roman"/>
          <w:sz w:val="24"/>
          <w:szCs w:val="24"/>
          <w:lang w:eastAsia="ru-RU"/>
        </w:rPr>
        <w:softHyphen/>
        <w:t>рым осуществляется группировка. Значения других столбцов не могут быть выведены в непосредственном виде, так как обычно ка</w:t>
      </w:r>
      <w:r w:rsidRPr="00AE45FC">
        <w:rPr>
          <w:rFonts w:ascii="Times New Roman" w:eastAsia="Times New Roman" w:hAnsi="Times New Roman" w:cs="Times New Roman"/>
          <w:sz w:val="24"/>
          <w:szCs w:val="24"/>
          <w:lang w:eastAsia="ru-RU"/>
        </w:rPr>
        <w:softHyphen/>
        <w:t>ждая группа содержит множество строк, а в результате выборки для каждой группы должно быть указано единственное значение. По</w:t>
      </w:r>
      <w:r w:rsidRPr="00AE45FC">
        <w:rPr>
          <w:rFonts w:ascii="Times New Roman" w:eastAsia="Times New Roman" w:hAnsi="Times New Roman" w:cs="Times New Roman"/>
          <w:sz w:val="24"/>
          <w:szCs w:val="24"/>
          <w:lang w:eastAsia="ru-RU"/>
        </w:rPr>
        <w:softHyphen/>
        <w:t>этому, чтобы вывести значения столбцов, не задающих критерии группировки, необходимо использовать функции агрегирования.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Аргумент &lt;</w:t>
      </w:r>
      <w:proofErr w:type="spellStart"/>
      <w:r w:rsidRPr="00AE45FC">
        <w:rPr>
          <w:rFonts w:ascii="Times New Roman" w:eastAsia="Times New Roman" w:hAnsi="Times New Roman" w:cs="Times New Roman"/>
          <w:sz w:val="24"/>
          <w:szCs w:val="24"/>
          <w:lang w:eastAsia="ru-RU"/>
        </w:rPr>
        <w:t>условие_группировки</w:t>
      </w:r>
      <w:proofErr w:type="spellEnd"/>
      <w:r w:rsidRPr="00AE45FC">
        <w:rPr>
          <w:rFonts w:ascii="Times New Roman" w:eastAsia="Times New Roman" w:hAnsi="Times New Roman" w:cs="Times New Roman"/>
          <w:sz w:val="24"/>
          <w:szCs w:val="24"/>
          <w:lang w:eastAsia="ru-RU"/>
        </w:rPr>
        <w:t>&gt; определяет условие группи</w:t>
      </w:r>
      <w:r w:rsidRPr="00AE45FC">
        <w:rPr>
          <w:rFonts w:ascii="Times New Roman" w:eastAsia="Times New Roman" w:hAnsi="Times New Roman" w:cs="Times New Roman"/>
          <w:sz w:val="24"/>
          <w:szCs w:val="24"/>
          <w:lang w:eastAsia="ru-RU"/>
        </w:rPr>
        <w:softHyphen/>
        <w:t>ровки. Обычно в качестве условия группировки указывается имя столбца, однако в общем случае разрешается использование и выра</w:t>
      </w:r>
      <w:r w:rsidRPr="00AE45FC">
        <w:rPr>
          <w:rFonts w:ascii="Times New Roman" w:eastAsia="Times New Roman" w:hAnsi="Times New Roman" w:cs="Times New Roman"/>
          <w:sz w:val="24"/>
          <w:szCs w:val="24"/>
          <w:lang w:eastAsia="ru-RU"/>
        </w:rPr>
        <w:softHyphen/>
        <w:t>жений, включающих ссылки на столбцы.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Функции агрегирования позволяют выполнять статистическую обработку данных, подсчитывая количество, сумму, среднее значе</w:t>
      </w:r>
      <w:r w:rsidRPr="00AE45FC">
        <w:rPr>
          <w:rFonts w:ascii="Times New Roman" w:eastAsia="Times New Roman" w:hAnsi="Times New Roman" w:cs="Times New Roman"/>
          <w:sz w:val="24"/>
          <w:szCs w:val="24"/>
          <w:lang w:eastAsia="ru-RU"/>
        </w:rPr>
        <w:softHyphen/>
        <w:t>ние и другие величины для всего набора данных. Во многих функ</w:t>
      </w:r>
      <w:r w:rsidRPr="00AE45FC">
        <w:rPr>
          <w:rFonts w:ascii="Times New Roman" w:eastAsia="Times New Roman" w:hAnsi="Times New Roman" w:cs="Times New Roman"/>
          <w:sz w:val="24"/>
          <w:szCs w:val="24"/>
          <w:lang w:eastAsia="ru-RU"/>
        </w:rPr>
        <w:softHyphen/>
        <w:t>циях агрегирования допускается использование ключевых слов ALL и DISTINCT. Ключевое слово ALL выполняет агрегирование всех строк исходного набора данных. При указании ключевого слова DISTINCT будет выполняться агрегирование только уникальных строк. Все повторяющиеся строки будут проигнорированы. По умолчанию выполняется агрегирование всех строк, то есть исполь</w:t>
      </w:r>
      <w:r w:rsidRPr="00AE45FC">
        <w:rPr>
          <w:rFonts w:ascii="Times New Roman" w:eastAsia="Times New Roman" w:hAnsi="Times New Roman" w:cs="Times New Roman"/>
          <w:sz w:val="24"/>
          <w:szCs w:val="24"/>
          <w:lang w:eastAsia="ru-RU"/>
        </w:rPr>
        <w:softHyphen/>
        <w:t>зуется ключевое слово ALL. Далее приведены описания некоторых функций агрегирования.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AVG()</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Эта функция вычисляет </w:t>
      </w:r>
      <w:r w:rsidRPr="00AE45FC">
        <w:rPr>
          <w:rFonts w:ascii="Times New Roman" w:eastAsia="Times New Roman" w:hAnsi="Times New Roman" w:cs="Times New Roman"/>
          <w:i/>
          <w:iCs/>
          <w:sz w:val="24"/>
          <w:szCs w:val="24"/>
          <w:lang w:eastAsia="ru-RU"/>
        </w:rPr>
        <w:t xml:space="preserve">среднее значение </w:t>
      </w:r>
      <w:r w:rsidRPr="00AE45FC">
        <w:rPr>
          <w:rFonts w:ascii="Times New Roman" w:eastAsia="Times New Roman" w:hAnsi="Times New Roman" w:cs="Times New Roman"/>
          <w:sz w:val="24"/>
          <w:szCs w:val="24"/>
          <w:lang w:eastAsia="ru-RU"/>
        </w:rPr>
        <w:t>для указанного столбца Функция имеет следующий синтаксис:</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AVG ([ALL | DISTINCT] &lt;выражение&gt;)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выполнении группировки (GROUP BY) вычисляет среднее значение для каждой группы. Если группировка не используется, то вычисляет среднее по всему столбцу. Например: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AVG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FROM </w:t>
      </w:r>
      <w:proofErr w:type="spellStart"/>
      <w:r w:rsidRPr="00AE45FC">
        <w:rPr>
          <w:rFonts w:ascii="Times New Roman" w:eastAsia="Times New Roman" w:hAnsi="Times New Roman" w:cs="Times New Roman"/>
          <w:sz w:val="24"/>
          <w:szCs w:val="24"/>
          <w:lang w:eastAsia="ru-RU"/>
        </w:rPr>
        <w:t>Учебный_план</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Теперь рассмотрим пример использования функции AVG со</w:t>
      </w:r>
      <w:r w:rsidRPr="00AE45FC">
        <w:rPr>
          <w:rFonts w:ascii="Times New Roman" w:eastAsia="Times New Roman" w:hAnsi="Times New Roman" w:cs="Times New Roman"/>
          <w:sz w:val="24"/>
          <w:szCs w:val="24"/>
          <w:lang w:eastAsia="ru-RU"/>
        </w:rPr>
        <w:softHyphen/>
        <w:t xml:space="preserve">вместно с разделом GROUP BY при выполнении группировки по столбцу </w:t>
      </w:r>
      <w:r w:rsidRPr="00AE45FC">
        <w:rPr>
          <w:rFonts w:ascii="Times New Roman" w:eastAsia="Times New Roman" w:hAnsi="Times New Roman" w:cs="Times New Roman"/>
          <w:i/>
          <w:iCs/>
          <w:sz w:val="24"/>
          <w:szCs w:val="24"/>
          <w:lang w:eastAsia="ru-RU"/>
        </w:rPr>
        <w:t>Семестр: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Семестр, AVG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GROUP BY Семестр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COUNT()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Функция подсчитывает количество строк в группе (при выпол</w:t>
      </w:r>
      <w:r w:rsidRPr="00AE45FC">
        <w:rPr>
          <w:rFonts w:ascii="Times New Roman" w:eastAsia="Times New Roman" w:hAnsi="Times New Roman" w:cs="Times New Roman"/>
          <w:sz w:val="24"/>
          <w:szCs w:val="24"/>
          <w:lang w:eastAsia="ru-RU"/>
        </w:rPr>
        <w:softHyphen/>
        <w:t>нении группировки) или количество строк результата запроса. Син</w:t>
      </w:r>
      <w:r w:rsidRPr="00AE45FC">
        <w:rPr>
          <w:rFonts w:ascii="Times New Roman" w:eastAsia="Times New Roman" w:hAnsi="Times New Roman" w:cs="Times New Roman"/>
          <w:sz w:val="24"/>
          <w:szCs w:val="24"/>
          <w:lang w:eastAsia="ru-RU"/>
        </w:rPr>
        <w:softHyphen/>
        <w:t>таксис функции COUNT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COUNT ({[ALL | DISTINCT] &lt;выражение&gt;] |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Параметр &lt;выражение&gt; в простейшем случае представляет со</w:t>
      </w:r>
      <w:r w:rsidRPr="00AE45FC">
        <w:rPr>
          <w:rFonts w:ascii="Times New Roman" w:eastAsia="Times New Roman" w:hAnsi="Times New Roman" w:cs="Times New Roman"/>
          <w:sz w:val="24"/>
          <w:szCs w:val="24"/>
          <w:lang w:eastAsia="ru-RU"/>
        </w:rPr>
        <w:softHyphen/>
        <w:t xml:space="preserve">бой имя столбца. Если обрабатываемая строка в соответствующем столбце содержит значение не NULL, то счетчик будет увеличен на единицу. Указание символа (*) предписывает считать </w:t>
      </w:r>
      <w:r w:rsidRPr="00AE45FC">
        <w:rPr>
          <w:rFonts w:ascii="Times New Roman" w:eastAsia="Times New Roman" w:hAnsi="Times New Roman" w:cs="Times New Roman"/>
          <w:i/>
          <w:iCs/>
          <w:sz w:val="24"/>
          <w:szCs w:val="24"/>
          <w:lang w:eastAsia="ru-RU"/>
        </w:rPr>
        <w:t>общее ко</w:t>
      </w:r>
      <w:r w:rsidRPr="00AE45FC">
        <w:rPr>
          <w:rFonts w:ascii="Times New Roman" w:eastAsia="Times New Roman" w:hAnsi="Times New Roman" w:cs="Times New Roman"/>
          <w:i/>
          <w:iCs/>
          <w:sz w:val="24"/>
          <w:szCs w:val="24"/>
          <w:lang w:eastAsia="ru-RU"/>
        </w:rPr>
        <w:softHyphen/>
        <w:t xml:space="preserve">личество строк </w:t>
      </w:r>
      <w:r w:rsidRPr="00AE45FC">
        <w:rPr>
          <w:rFonts w:ascii="Times New Roman" w:eastAsia="Times New Roman" w:hAnsi="Times New Roman" w:cs="Times New Roman"/>
          <w:sz w:val="24"/>
          <w:szCs w:val="24"/>
          <w:lang w:eastAsia="ru-RU"/>
        </w:rPr>
        <w:t>независимо от того, содержат они значения NULL или нет.</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Пример использования функции COUNT: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COUNT (*) AS 'Всего сотрудников',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COUNT(Телефон) AS 'С домашним телефоном'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Кадровый_состав</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Этот запрос подсчитывает общее количество строк в таблице, а также количество ненулевых значений в столбце </w:t>
      </w:r>
      <w:r w:rsidRPr="00AE45FC">
        <w:rPr>
          <w:rFonts w:ascii="Times New Roman" w:eastAsia="Times New Roman" w:hAnsi="Times New Roman" w:cs="Times New Roman"/>
          <w:i/>
          <w:iCs/>
          <w:sz w:val="24"/>
          <w:szCs w:val="24"/>
          <w:lang w:eastAsia="ru-RU"/>
        </w:rPr>
        <w:t>Телефон.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Результат выполнения запроса: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Всего сотрудников С домашним телефоном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14 10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Пример использования функции COUNT() при выполнении группировки: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Должность, COUNT (*)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Кадровый состав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GROUP BY Должность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Данный запрос возвращает количество строк в каждой группе столбца </w:t>
      </w:r>
      <w:r w:rsidRPr="00AE45FC">
        <w:rPr>
          <w:rFonts w:ascii="Times New Roman" w:eastAsia="Times New Roman" w:hAnsi="Times New Roman" w:cs="Times New Roman"/>
          <w:i/>
          <w:iCs/>
          <w:sz w:val="24"/>
          <w:szCs w:val="24"/>
          <w:lang w:eastAsia="ru-RU"/>
        </w:rPr>
        <w:t>Должность: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Должность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Ассистент 3</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Доцент 4</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Зав.каф. 2</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Проф. 3</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Ст.преп. 2</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MAX()</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Функция возвращает </w:t>
      </w:r>
      <w:r w:rsidRPr="00AE45FC">
        <w:rPr>
          <w:rFonts w:ascii="Times New Roman" w:eastAsia="Times New Roman" w:hAnsi="Times New Roman" w:cs="Times New Roman"/>
          <w:i/>
          <w:iCs/>
          <w:sz w:val="24"/>
          <w:szCs w:val="24"/>
          <w:lang w:eastAsia="ru-RU"/>
        </w:rPr>
        <w:t xml:space="preserve">максимальное </w:t>
      </w:r>
      <w:r w:rsidRPr="00AE45FC">
        <w:rPr>
          <w:rFonts w:ascii="Times New Roman" w:eastAsia="Times New Roman" w:hAnsi="Times New Roman" w:cs="Times New Roman"/>
          <w:sz w:val="24"/>
          <w:szCs w:val="24"/>
          <w:lang w:eastAsia="ru-RU"/>
        </w:rPr>
        <w:t>значение в указанном диапа</w:t>
      </w:r>
      <w:r w:rsidRPr="00AE45FC">
        <w:rPr>
          <w:rFonts w:ascii="Times New Roman" w:eastAsia="Times New Roman" w:hAnsi="Times New Roman" w:cs="Times New Roman"/>
          <w:sz w:val="24"/>
          <w:szCs w:val="24"/>
          <w:lang w:eastAsia="ru-RU"/>
        </w:rPr>
        <w:softHyphen/>
        <w:t>зоне. Эта функция может использоваться как в обычных запросах, так и в запросах с группировкой. Синтаксис функции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MAX ([ALL | DISTINCT] &lt;выражение&gt;)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Пример использования функции: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MAX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МАХ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/2)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Учебный план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MIN()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Функция возвращает минимальное значение в указанном диапа</w:t>
      </w:r>
      <w:r w:rsidRPr="00AE45FC">
        <w:rPr>
          <w:rFonts w:ascii="Times New Roman" w:eastAsia="Times New Roman" w:hAnsi="Times New Roman" w:cs="Times New Roman"/>
          <w:sz w:val="24"/>
          <w:szCs w:val="24"/>
          <w:lang w:eastAsia="ru-RU"/>
        </w:rPr>
        <w:softHyphen/>
        <w:t>зоне. Синтаксис функции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MIN ([ALL | DISTINCT] &lt;выражение&gt;)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Пример использования функции: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MIN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FROM Учебный план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SUM()</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Функция выполняет обычное суммирование значений в ука</w:t>
      </w:r>
      <w:r w:rsidRPr="00AE45FC">
        <w:rPr>
          <w:rFonts w:ascii="Times New Roman" w:eastAsia="Times New Roman" w:hAnsi="Times New Roman" w:cs="Times New Roman"/>
          <w:sz w:val="24"/>
          <w:szCs w:val="24"/>
          <w:lang w:eastAsia="ru-RU"/>
        </w:rPr>
        <w:softHyphen/>
        <w:t>занном диапазоне. В качестве такого диапазона может рассматри</w:t>
      </w:r>
      <w:r w:rsidRPr="00AE45FC">
        <w:rPr>
          <w:rFonts w:ascii="Times New Roman" w:eastAsia="Times New Roman" w:hAnsi="Times New Roman" w:cs="Times New Roman"/>
          <w:sz w:val="24"/>
          <w:szCs w:val="24"/>
          <w:lang w:eastAsia="ru-RU"/>
        </w:rPr>
        <w:softHyphen/>
        <w:t>ваться группа или весь набор строк (без использования раздела GROUP BY).</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Синтаксис функции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SUM ([ALL | DISTINCT] &lt;выражение&gt;)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В качестве примера просто суммируем значения в столбце </w:t>
      </w:r>
      <w:r w:rsidRPr="00AE45FC">
        <w:rPr>
          <w:rFonts w:ascii="Times New Roman" w:eastAsia="Times New Roman" w:hAnsi="Times New Roman" w:cs="Times New Roman"/>
          <w:i/>
          <w:iCs/>
          <w:sz w:val="24"/>
          <w:szCs w:val="24"/>
          <w:lang w:eastAsia="ru-RU"/>
        </w:rPr>
        <w:t>Коли</w:t>
      </w:r>
      <w:r w:rsidRPr="00AE45FC">
        <w:rPr>
          <w:rFonts w:ascii="Times New Roman" w:eastAsia="Times New Roman" w:hAnsi="Times New Roman" w:cs="Times New Roman"/>
          <w:i/>
          <w:iCs/>
          <w:sz w:val="24"/>
          <w:szCs w:val="24"/>
          <w:lang w:eastAsia="ru-RU"/>
        </w:rPr>
        <w:softHyphen/>
        <w:t>чество часов: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SUM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COUNT(*),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SUM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)/COUNT(*),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AVG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Теперь вновь обратимся к разделу SELECT и приведем пример группировки значений таблицы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Произведем груп</w:t>
      </w:r>
      <w:r w:rsidRPr="00AE45FC">
        <w:rPr>
          <w:rFonts w:ascii="Times New Roman" w:eastAsia="Times New Roman" w:hAnsi="Times New Roman" w:cs="Times New Roman"/>
          <w:sz w:val="24"/>
          <w:szCs w:val="24"/>
          <w:lang w:eastAsia="ru-RU"/>
        </w:rPr>
        <w:softHyphen/>
        <w:t xml:space="preserve">пировку строк по семестрам (столбец </w:t>
      </w:r>
      <w:r w:rsidRPr="00AE45FC">
        <w:rPr>
          <w:rFonts w:ascii="Times New Roman" w:eastAsia="Times New Roman" w:hAnsi="Times New Roman" w:cs="Times New Roman"/>
          <w:i/>
          <w:iCs/>
          <w:sz w:val="24"/>
          <w:szCs w:val="24"/>
          <w:lang w:eastAsia="ru-RU"/>
        </w:rPr>
        <w:t xml:space="preserve">Семестр) </w:t>
      </w:r>
      <w:r w:rsidRPr="00AE45FC">
        <w:rPr>
          <w:rFonts w:ascii="Times New Roman" w:eastAsia="Times New Roman" w:hAnsi="Times New Roman" w:cs="Times New Roman"/>
          <w:sz w:val="24"/>
          <w:szCs w:val="24"/>
          <w:lang w:eastAsia="ru-RU"/>
        </w:rPr>
        <w:t>и подсчитаем общую нагрузку в часах за каждый семестр: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Семестр, SUM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AS 'Нагрузка'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GROUP BY Семестр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теперь запрос, подсчитывающий количество экза</w:t>
      </w:r>
      <w:r w:rsidRPr="00AE45FC">
        <w:rPr>
          <w:rFonts w:ascii="Times New Roman" w:eastAsia="Times New Roman" w:hAnsi="Times New Roman" w:cs="Times New Roman"/>
          <w:sz w:val="24"/>
          <w:szCs w:val="24"/>
          <w:lang w:eastAsia="ru-RU"/>
        </w:rPr>
        <w:softHyphen/>
        <w:t>менов в каждом семестре: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Семестр, COUNT(*) AS 'Экзамены'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Отчетность = 'э'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GROUP BY Семестр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Предложение группировки может со</w:t>
      </w:r>
      <w:r w:rsidRPr="00AE45FC">
        <w:rPr>
          <w:rFonts w:ascii="Times New Roman" w:eastAsia="Times New Roman" w:hAnsi="Times New Roman" w:cs="Times New Roman"/>
          <w:sz w:val="24"/>
          <w:szCs w:val="24"/>
          <w:lang w:eastAsia="ru-RU"/>
        </w:rPr>
        <w:softHyphen/>
        <w:t>держать ключевое слово ALL. Назначение этого слова следующее. Нередко при вы</w:t>
      </w:r>
      <w:r w:rsidRPr="00AE45FC">
        <w:rPr>
          <w:rFonts w:ascii="Times New Roman" w:eastAsia="Times New Roman" w:hAnsi="Times New Roman" w:cs="Times New Roman"/>
          <w:sz w:val="24"/>
          <w:szCs w:val="24"/>
          <w:lang w:eastAsia="ru-RU"/>
        </w:rPr>
        <w:softHyphen/>
        <w:t>полнении группировки используется раз</w:t>
      </w:r>
      <w:r w:rsidRPr="00AE45FC">
        <w:rPr>
          <w:rFonts w:ascii="Times New Roman" w:eastAsia="Times New Roman" w:hAnsi="Times New Roman" w:cs="Times New Roman"/>
          <w:sz w:val="24"/>
          <w:szCs w:val="24"/>
          <w:lang w:eastAsia="ru-RU"/>
        </w:rPr>
        <w:softHyphen/>
        <w:t>дел WHERE, то есть группировка должна выполняться не над всеми строками, а лишь над определенной частью строк. Ре</w:t>
      </w:r>
      <w:r w:rsidRPr="00AE45FC">
        <w:rPr>
          <w:rFonts w:ascii="Times New Roman" w:eastAsia="Times New Roman" w:hAnsi="Times New Roman" w:cs="Times New Roman"/>
          <w:sz w:val="24"/>
          <w:szCs w:val="24"/>
          <w:lang w:eastAsia="ru-RU"/>
        </w:rPr>
        <w:softHyphen/>
        <w:t>зультатом такого подхода может явиться то, что одна или более групп не будет со</w:t>
      </w:r>
      <w:r w:rsidRPr="00AE45FC">
        <w:rPr>
          <w:rFonts w:ascii="Times New Roman" w:eastAsia="Times New Roman" w:hAnsi="Times New Roman" w:cs="Times New Roman"/>
          <w:sz w:val="24"/>
          <w:szCs w:val="24"/>
          <w:lang w:eastAsia="ru-RU"/>
        </w:rPr>
        <w:softHyphen/>
        <w:t>держать ни одной строки. Если группа не содержит ни одной строки, то по умолча</w:t>
      </w:r>
      <w:r w:rsidRPr="00AE45FC">
        <w:rPr>
          <w:rFonts w:ascii="Times New Roman" w:eastAsia="Times New Roman" w:hAnsi="Times New Roman" w:cs="Times New Roman"/>
          <w:sz w:val="24"/>
          <w:szCs w:val="24"/>
          <w:lang w:eastAsia="ru-RU"/>
        </w:rPr>
        <w:softHyphen/>
        <w:t>нию эта группа не включается в результат выборки. Однако в некоторых ситуациях все же требуется, чтобы были выведены все группы, в том числе и не содержащие ни одной строки. Для этого и необходимо указывать в разделе GROUP BY ключевое слово ALL. В этом случае будет выводиться список всех групп, но для групп, не содержащих строк, не будут выполняться функции агрегирования.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это на примере. Для начала выполним группировку без использования ключевого слова ALL, но с вертикальной фильт</w:t>
      </w:r>
      <w:r w:rsidRPr="00AE45FC">
        <w:rPr>
          <w:rFonts w:ascii="Times New Roman" w:eastAsia="Times New Roman" w:hAnsi="Times New Roman" w:cs="Times New Roman"/>
          <w:sz w:val="24"/>
          <w:szCs w:val="24"/>
          <w:lang w:eastAsia="ru-RU"/>
        </w:rPr>
        <w:softHyphen/>
        <w:t>рацией (с помощью раздела WHERE) — в таблице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посчитаем для каждого семестра количество дисциплин с нагрузкой более 60 часов: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Семестр, COUNT(*) AS 'Количество часов &gt; 60'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&gt; 60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GROUP BY Семестр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Добавим в раздел GROUP BY ключевое слово ALL:</w:t>
      </w:r>
    </w:p>
    <w:p w:rsidR="00AE45FC" w:rsidRPr="00AE45FC" w:rsidRDefault="00AE45FC" w:rsidP="00AE45FC">
      <w:pPr>
        <w:spacing w:before="100" w:beforeAutospacing="1" w:after="100" w:afterAutospacing="1"/>
        <w:jc w:val="left"/>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sz w:val="24"/>
          <w:szCs w:val="24"/>
          <w:lang w:eastAsia="ru-RU"/>
        </w:rPr>
        <w:t>Раздел COMPUTE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Этот раздел предназначен для выполнения групповых операций над содержимым столбцов выборки. Групповые операции задаются с помощью функций агрегирования. Результат агрегирования выво</w:t>
      </w:r>
      <w:r w:rsidRPr="00AE45FC">
        <w:rPr>
          <w:rFonts w:ascii="Times New Roman" w:eastAsia="Times New Roman" w:hAnsi="Times New Roman" w:cs="Times New Roman"/>
          <w:sz w:val="24"/>
          <w:szCs w:val="24"/>
          <w:lang w:eastAsia="ru-RU"/>
        </w:rPr>
        <w:softHyphen/>
        <w:t>дится в отдельной строке после всех данных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Синтаксис раздела COMPUTE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COMPUTE &lt;</w:t>
      </w:r>
      <w:proofErr w:type="spellStart"/>
      <w:r w:rsidRPr="00AE45FC">
        <w:rPr>
          <w:rFonts w:ascii="Times New Roman" w:eastAsia="Times New Roman" w:hAnsi="Times New Roman" w:cs="Times New Roman"/>
          <w:sz w:val="24"/>
          <w:szCs w:val="24"/>
          <w:lang w:eastAsia="ru-RU"/>
        </w:rPr>
        <w:t>Функция_агрегирования</w:t>
      </w:r>
      <w:proofErr w:type="spellEnd"/>
      <w:r w:rsidRPr="00AE45FC">
        <w:rPr>
          <w:rFonts w:ascii="Times New Roman" w:eastAsia="Times New Roman" w:hAnsi="Times New Roman" w:cs="Times New Roman"/>
          <w:sz w:val="24"/>
          <w:szCs w:val="24"/>
          <w:lang w:eastAsia="ru-RU"/>
        </w:rPr>
        <w:t>&gt; (&lt;</w:t>
      </w:r>
      <w:proofErr w:type="spellStart"/>
      <w:r w:rsidRPr="00AE45FC">
        <w:rPr>
          <w:rFonts w:ascii="Times New Roman" w:eastAsia="Times New Roman" w:hAnsi="Times New Roman" w:cs="Times New Roman"/>
          <w:sz w:val="24"/>
          <w:szCs w:val="24"/>
          <w:lang w:eastAsia="ru-RU"/>
        </w:rPr>
        <w:t>столбец_агрегирования</w:t>
      </w:r>
      <w:proofErr w:type="spellEnd"/>
      <w:r w:rsidRPr="00AE45FC">
        <w:rPr>
          <w:rFonts w:ascii="Times New Roman" w:eastAsia="Times New Roman" w:hAnsi="Times New Roman" w:cs="Times New Roman"/>
          <w:sz w:val="24"/>
          <w:szCs w:val="24"/>
          <w:lang w:eastAsia="ru-RU"/>
        </w:rPr>
        <w:t>&gt;</w:t>
      </w:r>
      <w:proofErr w:type="gramStart"/>
      <w:r w:rsidRPr="00AE45FC">
        <w:rPr>
          <w:rFonts w:ascii="Times New Roman" w:eastAsia="Times New Roman" w:hAnsi="Times New Roman" w:cs="Times New Roman"/>
          <w:sz w:val="24"/>
          <w:szCs w:val="24"/>
          <w:lang w:eastAsia="ru-RU"/>
        </w:rPr>
        <w:t>)}[,...</w:t>
      </w:r>
      <w:proofErr w:type="gramEnd"/>
      <w:r w:rsidRPr="00AE45FC">
        <w:rPr>
          <w:rFonts w:ascii="Times New Roman" w:eastAsia="Times New Roman" w:hAnsi="Times New Roman" w:cs="Times New Roman"/>
          <w:sz w:val="24"/>
          <w:szCs w:val="24"/>
          <w:lang w:eastAsia="ru-RU"/>
        </w:rPr>
        <w:t>,n]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BY &lt;</w:t>
      </w:r>
      <w:proofErr w:type="spellStart"/>
      <w:r w:rsidRPr="00AE45FC">
        <w:rPr>
          <w:rFonts w:ascii="Times New Roman" w:eastAsia="Times New Roman" w:hAnsi="Times New Roman" w:cs="Times New Roman"/>
          <w:sz w:val="24"/>
          <w:szCs w:val="24"/>
          <w:lang w:eastAsia="ru-RU"/>
        </w:rPr>
        <w:t>столбец_группировки</w:t>
      </w:r>
      <w:proofErr w:type="spellEnd"/>
      <w:r w:rsidRPr="00AE45FC">
        <w:rPr>
          <w:rFonts w:ascii="Times New Roman" w:eastAsia="Times New Roman" w:hAnsi="Times New Roman" w:cs="Times New Roman"/>
          <w:sz w:val="24"/>
          <w:szCs w:val="24"/>
          <w:lang w:eastAsia="ru-RU"/>
        </w:rPr>
        <w:t>&gt;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Аргумент &lt;</w:t>
      </w:r>
      <w:proofErr w:type="spellStart"/>
      <w:r w:rsidRPr="00AE45FC">
        <w:rPr>
          <w:rFonts w:ascii="Times New Roman" w:eastAsia="Times New Roman" w:hAnsi="Times New Roman" w:cs="Times New Roman"/>
          <w:sz w:val="24"/>
          <w:szCs w:val="24"/>
          <w:lang w:eastAsia="ru-RU"/>
        </w:rPr>
        <w:t>столбец_агрегирования</w:t>
      </w:r>
      <w:proofErr w:type="spellEnd"/>
      <w:r w:rsidRPr="00AE45FC">
        <w:rPr>
          <w:rFonts w:ascii="Times New Roman" w:eastAsia="Times New Roman" w:hAnsi="Times New Roman" w:cs="Times New Roman"/>
          <w:sz w:val="24"/>
          <w:szCs w:val="24"/>
          <w:lang w:eastAsia="ru-RU"/>
        </w:rPr>
        <w:t>&gt; должен содержать имя агре</w:t>
      </w:r>
      <w:r w:rsidRPr="00AE45FC">
        <w:rPr>
          <w:rFonts w:ascii="Times New Roman" w:eastAsia="Times New Roman" w:hAnsi="Times New Roman" w:cs="Times New Roman"/>
          <w:sz w:val="24"/>
          <w:szCs w:val="24"/>
          <w:lang w:eastAsia="ru-RU"/>
        </w:rPr>
        <w:softHyphen/>
        <w:t>гируемого столбца. Этот столбец должен быть включен в результат выборки. Ключевое слово BY указывает, что результат вычисления следует сгруппировать. Следующий за этим ключевым словом аргу</w:t>
      </w:r>
      <w:r w:rsidRPr="00AE45FC">
        <w:rPr>
          <w:rFonts w:ascii="Times New Roman" w:eastAsia="Times New Roman" w:hAnsi="Times New Roman" w:cs="Times New Roman"/>
          <w:sz w:val="24"/>
          <w:szCs w:val="24"/>
          <w:lang w:eastAsia="ru-RU"/>
        </w:rPr>
        <w:softHyphen/>
        <w:t>мент &lt;</w:t>
      </w:r>
      <w:proofErr w:type="spellStart"/>
      <w:r w:rsidRPr="00AE45FC">
        <w:rPr>
          <w:rFonts w:ascii="Times New Roman" w:eastAsia="Times New Roman" w:hAnsi="Times New Roman" w:cs="Times New Roman"/>
          <w:sz w:val="24"/>
          <w:szCs w:val="24"/>
          <w:lang w:eastAsia="ru-RU"/>
        </w:rPr>
        <w:t>столбец_группировки</w:t>
      </w:r>
      <w:proofErr w:type="spellEnd"/>
      <w:r w:rsidRPr="00AE45FC">
        <w:rPr>
          <w:rFonts w:ascii="Times New Roman" w:eastAsia="Times New Roman" w:hAnsi="Times New Roman" w:cs="Times New Roman"/>
          <w:sz w:val="24"/>
          <w:szCs w:val="24"/>
          <w:lang w:eastAsia="ru-RU"/>
        </w:rPr>
        <w:t>&gt; содержит имя столбца, по которому будет производиться группировка. Результат необходимо предвари</w:t>
      </w:r>
      <w:r w:rsidRPr="00AE45FC">
        <w:rPr>
          <w:rFonts w:ascii="Times New Roman" w:eastAsia="Times New Roman" w:hAnsi="Times New Roman" w:cs="Times New Roman"/>
          <w:sz w:val="24"/>
          <w:szCs w:val="24"/>
          <w:lang w:eastAsia="ru-RU"/>
        </w:rPr>
        <w:softHyphen/>
        <w:t>тельно отсортировать по этому столбцу, то есть столбец должен быть указан в разделе ORDER BY. Приведем простой пример при</w:t>
      </w:r>
      <w:r w:rsidRPr="00AE45FC">
        <w:rPr>
          <w:rFonts w:ascii="Times New Roman" w:eastAsia="Times New Roman" w:hAnsi="Times New Roman" w:cs="Times New Roman"/>
          <w:sz w:val="24"/>
          <w:szCs w:val="24"/>
          <w:lang w:eastAsia="ru-RU"/>
        </w:rPr>
        <w:softHyphen/>
        <w:t>менения раздела COMPUTE для вычисления количества дисцип</w:t>
      </w:r>
      <w:r w:rsidRPr="00AE45FC">
        <w:rPr>
          <w:rFonts w:ascii="Times New Roman" w:eastAsia="Times New Roman" w:hAnsi="Times New Roman" w:cs="Times New Roman"/>
          <w:sz w:val="24"/>
          <w:szCs w:val="24"/>
          <w:lang w:eastAsia="ru-RU"/>
        </w:rPr>
        <w:softHyphen/>
        <w:t>лин, читаемых в семестре, и общей суммы часов: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Наименование, Семестр,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Учебный план,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w:t>
      </w:r>
      <w:proofErr w:type="spellStart"/>
      <w:r w:rsidRPr="00AE45FC">
        <w:rPr>
          <w:rFonts w:ascii="Times New Roman" w:eastAsia="Times New Roman" w:hAnsi="Times New Roman" w:cs="Times New Roman"/>
          <w:sz w:val="24"/>
          <w:szCs w:val="24"/>
          <w:lang w:eastAsia="ru-RU"/>
        </w:rPr>
        <w:t>Учебный_план.ID_Дисциплина</w:t>
      </w:r>
      <w:proofErr w:type="spellEnd"/>
      <w:r w:rsidRPr="00AE45FC">
        <w:rPr>
          <w:rFonts w:ascii="Times New Roman" w:eastAsia="Times New Roman" w:hAnsi="Times New Roman" w:cs="Times New Roman"/>
          <w:sz w:val="24"/>
          <w:szCs w:val="24"/>
          <w:lang w:eastAsia="ru-RU"/>
        </w:rPr>
        <w:t xml:space="preserve"> = </w:t>
      </w:r>
      <w:proofErr w:type="spellStart"/>
      <w:r w:rsidRPr="00AE45FC">
        <w:rPr>
          <w:rFonts w:ascii="Times New Roman" w:eastAsia="Times New Roman" w:hAnsi="Times New Roman" w:cs="Times New Roman"/>
          <w:sz w:val="24"/>
          <w:szCs w:val="24"/>
          <w:lang w:eastAsia="ru-RU"/>
        </w:rPr>
        <w:t>Дисциплины.ID_Дисциплина</w:t>
      </w:r>
      <w:proofErr w:type="spellEnd"/>
      <w:r w:rsidRPr="00AE45FC">
        <w:rPr>
          <w:rFonts w:ascii="Times New Roman" w:eastAsia="Times New Roman" w:hAnsi="Times New Roman" w:cs="Times New Roman"/>
          <w:sz w:val="24"/>
          <w:szCs w:val="24"/>
          <w:lang w:eastAsia="ru-RU"/>
        </w:rPr>
        <w:t xml:space="preserve">) AND (Семестр = 2)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COMPUTE SUM (</w:t>
      </w:r>
      <w:proofErr w:type="spellStart"/>
      <w:r w:rsidRPr="00AE45FC">
        <w:rPr>
          <w:rFonts w:ascii="Times New Roman" w:eastAsia="Times New Roman" w:hAnsi="Times New Roman" w:cs="Times New Roman"/>
          <w:sz w:val="24"/>
          <w:szCs w:val="24"/>
          <w:lang w:eastAsia="ru-RU"/>
        </w:rPr>
        <w:t>Количество_часов</w:t>
      </w:r>
      <w:proofErr w:type="spellEnd"/>
      <w:r w:rsidRPr="00AE45FC">
        <w:rPr>
          <w:rFonts w:ascii="Times New Roman" w:eastAsia="Times New Roman" w:hAnsi="Times New Roman" w:cs="Times New Roman"/>
          <w:sz w:val="24"/>
          <w:szCs w:val="24"/>
          <w:lang w:eastAsia="ru-RU"/>
        </w:rPr>
        <w:t>), COUNT(Семестр)</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пример группировки при использовании раздела COMPUTE (составление списков групп и вычисление количества студентов в группе):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Фамилия, Имя, Отчество, </w:t>
      </w:r>
      <w:proofErr w:type="spellStart"/>
      <w:r w:rsidRPr="00AE45FC">
        <w:rPr>
          <w:rFonts w:ascii="Times New Roman" w:eastAsia="Times New Roman" w:hAnsi="Times New Roman" w:cs="Times New Roman"/>
          <w:sz w:val="24"/>
          <w:szCs w:val="24"/>
          <w:lang w:eastAsia="ru-RU"/>
        </w:rPr>
        <w:t>Номер_Группы</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ORDER BY </w:t>
      </w:r>
      <w:proofErr w:type="spellStart"/>
      <w:r w:rsidRPr="00AE45FC">
        <w:rPr>
          <w:rFonts w:ascii="Times New Roman" w:eastAsia="Times New Roman" w:hAnsi="Times New Roman" w:cs="Times New Roman"/>
          <w:sz w:val="24"/>
          <w:szCs w:val="24"/>
          <w:lang w:eastAsia="ru-RU"/>
        </w:rPr>
        <w:t>Номер_Группы</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COMPUTE COUNT (</w:t>
      </w:r>
      <w:proofErr w:type="spellStart"/>
      <w:r w:rsidRPr="00AE45FC">
        <w:rPr>
          <w:rFonts w:ascii="Times New Roman" w:eastAsia="Times New Roman" w:hAnsi="Times New Roman" w:cs="Times New Roman"/>
          <w:sz w:val="24"/>
          <w:szCs w:val="24"/>
          <w:lang w:eastAsia="ru-RU"/>
        </w:rPr>
        <w:t>Номер__Группы</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BY </w:t>
      </w:r>
      <w:proofErr w:type="spellStart"/>
      <w:r w:rsidRPr="00AE45FC">
        <w:rPr>
          <w:rFonts w:ascii="Times New Roman" w:eastAsia="Times New Roman" w:hAnsi="Times New Roman" w:cs="Times New Roman"/>
          <w:sz w:val="24"/>
          <w:szCs w:val="24"/>
          <w:lang w:eastAsia="ru-RU"/>
        </w:rPr>
        <w:t>Номер_Группы</w:t>
      </w:r>
      <w:proofErr w:type="spellEnd"/>
    </w:p>
    <w:p w:rsidR="00AE45FC" w:rsidRPr="00AE45FC" w:rsidRDefault="00AE45FC" w:rsidP="00AE45FC">
      <w:pPr>
        <w:spacing w:before="100" w:beforeAutospacing="1" w:after="100" w:afterAutospacing="1"/>
        <w:jc w:val="left"/>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sz w:val="24"/>
          <w:szCs w:val="24"/>
          <w:lang w:eastAsia="ru-RU"/>
        </w:rPr>
        <w:t>Раздел UNION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Раздел UNION служит для объединения результатов выборки, возвращаемых двумя и более запросами. Рассмотрим синтаксис раздела UNION: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&lt;Спецификация_Запроса_1&gt;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UNION [ALL]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&lt;Спецификация_Запроса_2&gt;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[UNION [ALL]]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&lt;Спецификация Запроса_ n&gt;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Чтобы к результатам запросов можно было применить опера</w:t>
      </w:r>
      <w:r w:rsidRPr="00AE45FC">
        <w:rPr>
          <w:rFonts w:ascii="Times New Roman" w:eastAsia="Times New Roman" w:hAnsi="Times New Roman" w:cs="Times New Roman"/>
          <w:sz w:val="24"/>
          <w:szCs w:val="24"/>
          <w:lang w:eastAsia="ru-RU"/>
        </w:rPr>
        <w:softHyphen/>
        <w:t>цию объединения, они должны соответствовать следующим требо</w:t>
      </w:r>
      <w:r w:rsidRPr="00AE45FC">
        <w:rPr>
          <w:rFonts w:ascii="Times New Roman" w:eastAsia="Times New Roman" w:hAnsi="Times New Roman" w:cs="Times New Roman"/>
          <w:sz w:val="24"/>
          <w:szCs w:val="24"/>
          <w:lang w:eastAsia="ru-RU"/>
        </w:rPr>
        <w:softHyphen/>
        <w:t>ваниям: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•запросы должны возвращать одинаковый набор столбцов (причем необходимо гарантировать одинаковый порядок сле</w:t>
      </w:r>
      <w:r w:rsidRPr="00AE45FC">
        <w:rPr>
          <w:rFonts w:ascii="Times New Roman" w:eastAsia="Times New Roman" w:hAnsi="Times New Roman" w:cs="Times New Roman"/>
          <w:sz w:val="24"/>
          <w:szCs w:val="24"/>
          <w:lang w:eastAsia="ru-RU"/>
        </w:rPr>
        <w:softHyphen/>
        <w:t>дования столбцов в каждом из запросов);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•типы данных соответствующих столбцов второго и последую</w:t>
      </w:r>
      <w:r w:rsidRPr="00AE45FC">
        <w:rPr>
          <w:rFonts w:ascii="Times New Roman" w:eastAsia="Times New Roman" w:hAnsi="Times New Roman" w:cs="Times New Roman"/>
          <w:sz w:val="24"/>
          <w:szCs w:val="24"/>
          <w:lang w:eastAsia="ru-RU"/>
        </w:rPr>
        <w:softHyphen/>
        <w:t>щих запросов должны поддерживать неявное преобразование или совпадать с типом данных столбцов первого запроса;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•ни один из результатов не может быть отсортирован с помо</w:t>
      </w:r>
      <w:r w:rsidRPr="00AE45FC">
        <w:rPr>
          <w:rFonts w:ascii="Times New Roman" w:eastAsia="Times New Roman" w:hAnsi="Times New Roman" w:cs="Times New Roman"/>
          <w:sz w:val="24"/>
          <w:szCs w:val="24"/>
          <w:lang w:eastAsia="ru-RU"/>
        </w:rPr>
        <w:softHyphen/>
        <w:t>щью раздела ORDER BY (однако общий результат может быть отсортирован, как будет показано ниже).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Указание ключевого слова ALL предписывает включать в ре</w:t>
      </w:r>
      <w:r w:rsidRPr="00AE45FC">
        <w:rPr>
          <w:rFonts w:ascii="Times New Roman" w:eastAsia="Times New Roman" w:hAnsi="Times New Roman" w:cs="Times New Roman"/>
          <w:sz w:val="24"/>
          <w:szCs w:val="24"/>
          <w:lang w:eastAsia="ru-RU"/>
        </w:rPr>
        <w:softHyphen/>
        <w:t>зультат повторяющиеся строки. По умолчанию повторяющиеся строки в результат не включаются.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Продемонстрируем применение раздела UNION. Рассмотрим таблицы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 и «Студенты» и попробуем построить, например, общий список и учащихся, и преподавателей, номер те</w:t>
      </w:r>
      <w:r w:rsidRPr="00AE45FC">
        <w:rPr>
          <w:rFonts w:ascii="Times New Roman" w:eastAsia="Times New Roman" w:hAnsi="Times New Roman" w:cs="Times New Roman"/>
          <w:sz w:val="24"/>
          <w:szCs w:val="24"/>
          <w:lang w:eastAsia="ru-RU"/>
        </w:rPr>
        <w:softHyphen/>
        <w:t>лефона которых начинается на 120.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Сначала построим запрос для таблицы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Фамилия, Имя, Отчество, Должность, Телефон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Кадровый состав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Телефон LIKE '120%'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Затем построим запрос для таблицы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Фамилия, Имя, Отчество, Телефон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Телефон LIKE '120%'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Теперь объединим два запроса, чтобы в результате получить единую таблицу. Заметим, что столбец </w:t>
      </w:r>
      <w:r w:rsidRPr="00AE45FC">
        <w:rPr>
          <w:rFonts w:ascii="Times New Roman" w:eastAsia="Times New Roman" w:hAnsi="Times New Roman" w:cs="Times New Roman"/>
          <w:i/>
          <w:iCs/>
          <w:sz w:val="24"/>
          <w:szCs w:val="24"/>
          <w:lang w:eastAsia="ru-RU"/>
        </w:rPr>
        <w:t xml:space="preserve">Должность </w:t>
      </w:r>
      <w:r w:rsidRPr="00AE45FC">
        <w:rPr>
          <w:rFonts w:ascii="Times New Roman" w:eastAsia="Times New Roman" w:hAnsi="Times New Roman" w:cs="Times New Roman"/>
          <w:sz w:val="24"/>
          <w:szCs w:val="24"/>
          <w:lang w:eastAsia="ru-RU"/>
        </w:rPr>
        <w:t>отсутствует в таб</w:t>
      </w:r>
      <w:r w:rsidRPr="00AE45FC">
        <w:rPr>
          <w:rFonts w:ascii="Times New Roman" w:eastAsia="Times New Roman" w:hAnsi="Times New Roman" w:cs="Times New Roman"/>
          <w:sz w:val="24"/>
          <w:szCs w:val="24"/>
          <w:lang w:eastAsia="ru-RU"/>
        </w:rPr>
        <w:softHyphen/>
        <w:t xml:space="preserve">лице «Студенты». Чтобы </w:t>
      </w:r>
      <w:proofErr w:type="gramStart"/>
      <w:r w:rsidRPr="00AE45FC">
        <w:rPr>
          <w:rFonts w:ascii="Times New Roman" w:eastAsia="Times New Roman" w:hAnsi="Times New Roman" w:cs="Times New Roman"/>
          <w:sz w:val="24"/>
          <w:szCs w:val="24"/>
          <w:lang w:eastAsia="ru-RU"/>
        </w:rPr>
        <w:t>в обшей</w:t>
      </w:r>
      <w:proofErr w:type="gramEnd"/>
      <w:r w:rsidRPr="00AE45FC">
        <w:rPr>
          <w:rFonts w:ascii="Times New Roman" w:eastAsia="Times New Roman" w:hAnsi="Times New Roman" w:cs="Times New Roman"/>
          <w:sz w:val="24"/>
          <w:szCs w:val="24"/>
          <w:lang w:eastAsia="ru-RU"/>
        </w:rPr>
        <w:t xml:space="preserve"> таблице выделить студентов, вве</w:t>
      </w:r>
      <w:r w:rsidRPr="00AE45FC">
        <w:rPr>
          <w:rFonts w:ascii="Times New Roman" w:eastAsia="Times New Roman" w:hAnsi="Times New Roman" w:cs="Times New Roman"/>
          <w:sz w:val="24"/>
          <w:szCs w:val="24"/>
          <w:lang w:eastAsia="ru-RU"/>
        </w:rPr>
        <w:softHyphen/>
        <w:t>дем в запрос для таблицы «Студенты» столбец, содержащий стро</w:t>
      </w:r>
      <w:r w:rsidRPr="00AE45FC">
        <w:rPr>
          <w:rFonts w:ascii="Times New Roman" w:eastAsia="Times New Roman" w:hAnsi="Times New Roman" w:cs="Times New Roman"/>
          <w:sz w:val="24"/>
          <w:szCs w:val="24"/>
          <w:lang w:eastAsia="ru-RU"/>
        </w:rPr>
        <w:softHyphen/>
        <w:t>ку — константу «Студент» для всех записей, и объединим два запро</w:t>
      </w:r>
      <w:r w:rsidRPr="00AE45FC">
        <w:rPr>
          <w:rFonts w:ascii="Times New Roman" w:eastAsia="Times New Roman" w:hAnsi="Times New Roman" w:cs="Times New Roman"/>
          <w:sz w:val="24"/>
          <w:szCs w:val="24"/>
          <w:lang w:eastAsia="ru-RU"/>
        </w:rPr>
        <w:softHyphen/>
        <w:t>са с помощью раздела UNION: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Фамилия, Имя, Отчество, Должность, Телефон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Кадровый_состав</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Телефон LIKE '120%'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UNION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Фамилия, Имя, Отчество, </w:t>
      </w:r>
      <w:proofErr w:type="spellStart"/>
      <w:r w:rsidRPr="00AE45FC">
        <w:rPr>
          <w:rFonts w:ascii="Times New Roman" w:eastAsia="Times New Roman" w:hAnsi="Times New Roman" w:cs="Times New Roman"/>
          <w:sz w:val="24"/>
          <w:szCs w:val="24"/>
          <w:lang w:eastAsia="ru-RU"/>
        </w:rPr>
        <w:t>Новый_столбец</w:t>
      </w:r>
      <w:proofErr w:type="spellEnd"/>
      <w:r w:rsidRPr="00AE45FC">
        <w:rPr>
          <w:rFonts w:ascii="Times New Roman" w:eastAsia="Times New Roman" w:hAnsi="Times New Roman" w:cs="Times New Roman"/>
          <w:sz w:val="24"/>
          <w:szCs w:val="24"/>
          <w:lang w:eastAsia="ru-RU"/>
        </w:rPr>
        <w:t xml:space="preserve"> = 'Студент', Телефон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Студенты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Телефон LIKE '120%'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объединении таблиц столбцам итогового набора данных всегда присваиваются те же имена, что были указаны в первом из объединяемых запросов.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Упорядочим полученный список по алфавиту, добавив предло</w:t>
      </w:r>
      <w:r w:rsidRPr="00AE45FC">
        <w:rPr>
          <w:rFonts w:ascii="Times New Roman" w:eastAsia="Times New Roman" w:hAnsi="Times New Roman" w:cs="Times New Roman"/>
          <w:sz w:val="24"/>
          <w:szCs w:val="24"/>
          <w:lang w:eastAsia="ru-RU"/>
        </w:rPr>
        <w:softHyphen/>
        <w:t>жение ORDER BY:</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Фамилия, Имя, Отчество, Должность, Телефон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Кадровый_состав</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Телефон LIKE '120%'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UNION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Фамилия, Имя, Отчество, Новый столбец = 'Студент', Телефон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Студенты </w:t>
      </w:r>
    </w:p>
    <w:p w:rsidR="00AE45FC" w:rsidRPr="00966990"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605B27">
        <w:rPr>
          <w:rFonts w:ascii="Times New Roman" w:eastAsia="Times New Roman" w:hAnsi="Times New Roman" w:cs="Times New Roman"/>
          <w:sz w:val="24"/>
          <w:szCs w:val="24"/>
          <w:lang w:val="en-US" w:eastAsia="ru-RU"/>
        </w:rPr>
        <w:t>WHERE</w:t>
      </w:r>
      <w:r w:rsidRPr="00966990">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eastAsia="ru-RU"/>
        </w:rPr>
        <w:t>Телефон</w:t>
      </w:r>
      <w:r w:rsidRPr="00966990">
        <w:rPr>
          <w:rFonts w:ascii="Times New Roman" w:eastAsia="Times New Roman" w:hAnsi="Times New Roman" w:cs="Times New Roman"/>
          <w:sz w:val="24"/>
          <w:szCs w:val="24"/>
          <w:lang w:eastAsia="ru-RU"/>
        </w:rPr>
        <w:t xml:space="preserve"> </w:t>
      </w:r>
      <w:r w:rsidRPr="00605B27">
        <w:rPr>
          <w:rFonts w:ascii="Times New Roman" w:eastAsia="Times New Roman" w:hAnsi="Times New Roman" w:cs="Times New Roman"/>
          <w:sz w:val="24"/>
          <w:szCs w:val="24"/>
          <w:lang w:val="en-US" w:eastAsia="ru-RU"/>
        </w:rPr>
        <w:t>LIKE</w:t>
      </w:r>
      <w:r w:rsidRPr="00966990">
        <w:rPr>
          <w:rFonts w:ascii="Times New Roman" w:eastAsia="Times New Roman" w:hAnsi="Times New Roman" w:cs="Times New Roman"/>
          <w:sz w:val="24"/>
          <w:szCs w:val="24"/>
          <w:lang w:eastAsia="ru-RU"/>
        </w:rPr>
        <w:t xml:space="preserve"> '120%' </w:t>
      </w:r>
    </w:p>
    <w:p w:rsidR="00AE45FC" w:rsidRPr="00966990"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605B27">
        <w:rPr>
          <w:rFonts w:ascii="Times New Roman" w:eastAsia="Times New Roman" w:hAnsi="Times New Roman" w:cs="Times New Roman"/>
          <w:sz w:val="24"/>
          <w:szCs w:val="24"/>
          <w:lang w:val="en-US" w:eastAsia="ru-RU"/>
        </w:rPr>
        <w:t>ORDER</w:t>
      </w:r>
      <w:r w:rsidRPr="00966990">
        <w:rPr>
          <w:rFonts w:ascii="Times New Roman" w:eastAsia="Times New Roman" w:hAnsi="Times New Roman" w:cs="Times New Roman"/>
          <w:sz w:val="24"/>
          <w:szCs w:val="24"/>
          <w:lang w:eastAsia="ru-RU"/>
        </w:rPr>
        <w:t xml:space="preserve"> </w:t>
      </w:r>
      <w:r w:rsidRPr="00605B27">
        <w:rPr>
          <w:rFonts w:ascii="Times New Roman" w:eastAsia="Times New Roman" w:hAnsi="Times New Roman" w:cs="Times New Roman"/>
          <w:sz w:val="24"/>
          <w:szCs w:val="24"/>
          <w:lang w:val="en-US" w:eastAsia="ru-RU"/>
        </w:rPr>
        <w:t>BY</w:t>
      </w:r>
      <w:r w:rsidRPr="00966990">
        <w:rPr>
          <w:rFonts w:ascii="Times New Roman" w:eastAsia="Times New Roman" w:hAnsi="Times New Roman" w:cs="Times New Roman"/>
          <w:sz w:val="24"/>
          <w:szCs w:val="24"/>
          <w:lang w:eastAsia="ru-RU"/>
        </w:rPr>
        <w:t xml:space="preserve"> </w:t>
      </w:r>
      <w:r w:rsidRPr="00AE45FC">
        <w:rPr>
          <w:rFonts w:ascii="Times New Roman" w:eastAsia="Times New Roman" w:hAnsi="Times New Roman" w:cs="Times New Roman"/>
          <w:sz w:val="24"/>
          <w:szCs w:val="24"/>
          <w:lang w:eastAsia="ru-RU"/>
        </w:rPr>
        <w:t>Фамилия</w:t>
      </w:r>
    </w:p>
    <w:p w:rsidR="00AE45FC" w:rsidRPr="00AE45FC" w:rsidRDefault="00AE45FC" w:rsidP="00AE45FC">
      <w:pPr>
        <w:spacing w:before="100" w:beforeAutospacing="1" w:after="100" w:afterAutospacing="1"/>
        <w:jc w:val="left"/>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sz w:val="24"/>
          <w:szCs w:val="24"/>
          <w:lang w:eastAsia="ru-RU"/>
        </w:rPr>
        <w:t>Раздел INTO. Использование команды SELECT...INTO</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указании этой конструкции результат выполнения запроса будет сохранен в новой таблице. Синтаксис раздела INTO следую</w:t>
      </w:r>
      <w:r w:rsidRPr="00AE45FC">
        <w:rPr>
          <w:rFonts w:ascii="Times New Roman" w:eastAsia="Times New Roman" w:hAnsi="Times New Roman" w:cs="Times New Roman"/>
          <w:sz w:val="24"/>
          <w:szCs w:val="24"/>
          <w:lang w:eastAsia="ru-RU"/>
        </w:rPr>
        <w:softHyphen/>
        <w:t>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INTO &lt;</w:t>
      </w:r>
      <w:proofErr w:type="spellStart"/>
      <w:r w:rsidRPr="00AE45FC">
        <w:rPr>
          <w:rFonts w:ascii="Times New Roman" w:eastAsia="Times New Roman" w:hAnsi="Times New Roman" w:cs="Times New Roman"/>
          <w:sz w:val="24"/>
          <w:szCs w:val="24"/>
          <w:lang w:eastAsia="ru-RU"/>
        </w:rPr>
        <w:t>имя_новой_таблицы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Аргумент &lt;</w:t>
      </w:r>
      <w:proofErr w:type="spellStart"/>
      <w:r w:rsidRPr="00AE45FC">
        <w:rPr>
          <w:rFonts w:ascii="Times New Roman" w:eastAsia="Times New Roman" w:hAnsi="Times New Roman" w:cs="Times New Roman"/>
          <w:sz w:val="24"/>
          <w:szCs w:val="24"/>
          <w:lang w:eastAsia="ru-RU"/>
        </w:rPr>
        <w:t>имя_новой_таблицы</w:t>
      </w:r>
      <w:proofErr w:type="spellEnd"/>
      <w:r w:rsidRPr="00AE45FC">
        <w:rPr>
          <w:rFonts w:ascii="Times New Roman" w:eastAsia="Times New Roman" w:hAnsi="Times New Roman" w:cs="Times New Roman"/>
          <w:sz w:val="24"/>
          <w:szCs w:val="24"/>
          <w:lang w:eastAsia="ru-RU"/>
        </w:rPr>
        <w:t>&gt; определяет имя таблицы, в ко</w:t>
      </w:r>
      <w:r w:rsidRPr="00AE45FC">
        <w:rPr>
          <w:rFonts w:ascii="Times New Roman" w:eastAsia="Times New Roman" w:hAnsi="Times New Roman" w:cs="Times New Roman"/>
          <w:sz w:val="24"/>
          <w:szCs w:val="24"/>
          <w:lang w:eastAsia="ru-RU"/>
        </w:rPr>
        <w:softHyphen/>
        <w:t>торую будут вставлены результаты.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 выполнении запроса SELECT...INTO автоматически созда</w:t>
      </w:r>
      <w:r w:rsidRPr="00AE45FC">
        <w:rPr>
          <w:rFonts w:ascii="Times New Roman" w:eastAsia="Times New Roman" w:hAnsi="Times New Roman" w:cs="Times New Roman"/>
          <w:sz w:val="24"/>
          <w:szCs w:val="24"/>
          <w:lang w:eastAsia="ru-RU"/>
        </w:rPr>
        <w:softHyphen/>
        <w:t>ется новая таблица с нужной структурой и в нее заносится получен</w:t>
      </w:r>
      <w:r w:rsidRPr="00AE45FC">
        <w:rPr>
          <w:rFonts w:ascii="Times New Roman" w:eastAsia="Times New Roman" w:hAnsi="Times New Roman" w:cs="Times New Roman"/>
          <w:sz w:val="24"/>
          <w:szCs w:val="24"/>
          <w:lang w:eastAsia="ru-RU"/>
        </w:rPr>
        <w:softHyphen/>
        <w:t>ный набор строк. При этом в базе данных не должно существовать таблицы, имя которой совпадает с именем таблицы, указанной в ко</w:t>
      </w:r>
      <w:r w:rsidRPr="00AE45FC">
        <w:rPr>
          <w:rFonts w:ascii="Times New Roman" w:eastAsia="Times New Roman" w:hAnsi="Times New Roman" w:cs="Times New Roman"/>
          <w:sz w:val="24"/>
          <w:szCs w:val="24"/>
          <w:lang w:eastAsia="ru-RU"/>
        </w:rPr>
        <w:softHyphen/>
        <w:t>манде SELECT...INTO. Если необходимо быстро создать таблицу со структурой, позволяющей сохранить результат выполнения запроса, то лучшим выходом будет использование команды SELECT...INTO.</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Синтаксис команды SELECT...INTO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{&lt;имя столбца&gt; [[AS] &lt;</w:t>
      </w:r>
      <w:proofErr w:type="spellStart"/>
      <w:r w:rsidRPr="00AE45FC">
        <w:rPr>
          <w:rFonts w:ascii="Times New Roman" w:eastAsia="Times New Roman" w:hAnsi="Times New Roman" w:cs="Times New Roman"/>
          <w:sz w:val="24"/>
          <w:szCs w:val="24"/>
          <w:lang w:eastAsia="ru-RU"/>
        </w:rPr>
        <w:t>псевдоним_столбца</w:t>
      </w:r>
      <w:proofErr w:type="spellEnd"/>
      <w:r w:rsidRPr="00AE45FC">
        <w:rPr>
          <w:rFonts w:ascii="Times New Roman" w:eastAsia="Times New Roman" w:hAnsi="Times New Roman" w:cs="Times New Roman"/>
          <w:sz w:val="24"/>
          <w:szCs w:val="24"/>
          <w:lang w:eastAsia="ru-RU"/>
        </w:rPr>
        <w:t>&gt;] [, ...,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INTO &lt;</w:t>
      </w:r>
      <w:proofErr w:type="spellStart"/>
      <w:r w:rsidRPr="00AE45FC">
        <w:rPr>
          <w:rFonts w:ascii="Times New Roman" w:eastAsia="Times New Roman" w:hAnsi="Times New Roman" w:cs="Times New Roman"/>
          <w:sz w:val="24"/>
          <w:szCs w:val="24"/>
          <w:lang w:eastAsia="ru-RU"/>
        </w:rPr>
        <w:t>имя_новой_таблицы</w:t>
      </w:r>
      <w:proofErr w:type="spellEnd"/>
      <w:r w:rsidRPr="00AE45FC">
        <w:rPr>
          <w:rFonts w:ascii="Times New Roman" w:eastAsia="Times New Roman" w:hAnsi="Times New Roman" w:cs="Times New Roman"/>
          <w:sz w:val="24"/>
          <w:szCs w:val="24"/>
          <w:lang w:eastAsia="ru-RU"/>
        </w:rPr>
        <w:t>&gt; FROM {&lt;</w:t>
      </w:r>
      <w:proofErr w:type="spellStart"/>
      <w:r w:rsidRPr="00AE45FC">
        <w:rPr>
          <w:rFonts w:ascii="Times New Roman" w:eastAsia="Times New Roman" w:hAnsi="Times New Roman" w:cs="Times New Roman"/>
          <w:sz w:val="24"/>
          <w:szCs w:val="24"/>
          <w:lang w:eastAsia="ru-RU"/>
        </w:rPr>
        <w:t>имя_исходной</w:t>
      </w:r>
      <w:proofErr w:type="spellEnd"/>
      <w:r w:rsidRPr="00AE45FC">
        <w:rPr>
          <w:rFonts w:ascii="Times New Roman" w:eastAsia="Times New Roman" w:hAnsi="Times New Roman" w:cs="Times New Roman"/>
          <w:sz w:val="24"/>
          <w:szCs w:val="24"/>
          <w:lang w:eastAsia="ru-RU"/>
        </w:rPr>
        <w:t xml:space="preserve"> таблицы&gt; [,...,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Приведенный вариант синтаксиса далеко не исчерпывает все возможности вставки данных с помощью команды SELECT...INTO. Допускаются практически все варианты синтаксиса запроса SELECT, то есть можно выполнять группировку, сортировку, объе</w:t>
      </w:r>
      <w:r w:rsidRPr="00AE45FC">
        <w:rPr>
          <w:rFonts w:ascii="Times New Roman" w:eastAsia="Times New Roman" w:hAnsi="Times New Roman" w:cs="Times New Roman"/>
          <w:sz w:val="24"/>
          <w:szCs w:val="24"/>
          <w:lang w:eastAsia="ru-RU"/>
        </w:rPr>
        <w:softHyphen/>
        <w:t>динение и т. 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назначение аргументов команды.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[[AS] &lt;</w:t>
      </w:r>
      <w:proofErr w:type="spellStart"/>
      <w:r w:rsidRPr="00AE45FC">
        <w:rPr>
          <w:rFonts w:ascii="Times New Roman" w:eastAsia="Times New Roman" w:hAnsi="Times New Roman" w:cs="Times New Roman"/>
          <w:sz w:val="24"/>
          <w:szCs w:val="24"/>
          <w:lang w:eastAsia="ru-RU"/>
        </w:rPr>
        <w:t>псевдоним_столбца</w:t>
      </w:r>
      <w:proofErr w:type="spellEnd"/>
      <w:r w:rsidRPr="00AE45FC">
        <w:rPr>
          <w:rFonts w:ascii="Times New Roman" w:eastAsia="Times New Roman" w:hAnsi="Times New Roman" w:cs="Times New Roman"/>
          <w:sz w:val="24"/>
          <w:szCs w:val="24"/>
          <w:lang w:eastAsia="ru-RU"/>
        </w:rPr>
        <w:t xml:space="preserve">&gt;].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Аргумент &lt;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задает имя столбца таблицы, который будет включен в резуль</w:t>
      </w:r>
      <w:r w:rsidRPr="00AE45FC">
        <w:rPr>
          <w:rFonts w:ascii="Times New Roman" w:eastAsia="Times New Roman" w:hAnsi="Times New Roman" w:cs="Times New Roman"/>
          <w:sz w:val="24"/>
          <w:szCs w:val="24"/>
          <w:lang w:eastAsia="ru-RU"/>
        </w:rPr>
        <w:softHyphen/>
        <w:t>тат. Указанный столбец должен принадлежать одной из таблиц, пе</w:t>
      </w:r>
      <w:r w:rsidRPr="00AE45FC">
        <w:rPr>
          <w:rFonts w:ascii="Times New Roman" w:eastAsia="Times New Roman" w:hAnsi="Times New Roman" w:cs="Times New Roman"/>
          <w:sz w:val="24"/>
          <w:szCs w:val="24"/>
          <w:lang w:eastAsia="ru-RU"/>
        </w:rPr>
        <w:softHyphen/>
        <w:t>речисленных в списке FROM {&lt;</w:t>
      </w:r>
      <w:proofErr w:type="spellStart"/>
      <w:r w:rsidRPr="00AE45FC">
        <w:rPr>
          <w:rFonts w:ascii="Times New Roman" w:eastAsia="Times New Roman" w:hAnsi="Times New Roman" w:cs="Times New Roman"/>
          <w:sz w:val="24"/>
          <w:szCs w:val="24"/>
          <w:lang w:eastAsia="ru-RU"/>
        </w:rPr>
        <w:t>имя_исходной_таблицы</w:t>
      </w:r>
      <w:proofErr w:type="spellEnd"/>
      <w:r w:rsidRPr="00AE45FC">
        <w:rPr>
          <w:rFonts w:ascii="Times New Roman" w:eastAsia="Times New Roman" w:hAnsi="Times New Roman" w:cs="Times New Roman"/>
          <w:sz w:val="24"/>
          <w:szCs w:val="24"/>
          <w:lang w:eastAsia="ru-RU"/>
        </w:rPr>
        <w:t>&gt; [,..., n]}. Если столбцы, принадлежащие разным таблицам, имеют одинако</w:t>
      </w:r>
      <w:r w:rsidRPr="00AE45FC">
        <w:rPr>
          <w:rFonts w:ascii="Times New Roman" w:eastAsia="Times New Roman" w:hAnsi="Times New Roman" w:cs="Times New Roman"/>
          <w:sz w:val="24"/>
          <w:szCs w:val="24"/>
          <w:lang w:eastAsia="ru-RU"/>
        </w:rPr>
        <w:softHyphen/>
        <w:t>вые имена, то для столбцов необходимо использовать псевдонимы. В противном случае произойдет попытка создать таблицу со столб</w:t>
      </w:r>
      <w:r w:rsidRPr="00AE45FC">
        <w:rPr>
          <w:rFonts w:ascii="Times New Roman" w:eastAsia="Times New Roman" w:hAnsi="Times New Roman" w:cs="Times New Roman"/>
          <w:sz w:val="24"/>
          <w:szCs w:val="24"/>
          <w:lang w:eastAsia="ru-RU"/>
        </w:rPr>
        <w:softHyphen/>
        <w:t>цами, имеющими одинаковые имена, что приведет к ошибке, и вы</w:t>
      </w:r>
      <w:r w:rsidRPr="00AE45FC">
        <w:rPr>
          <w:rFonts w:ascii="Times New Roman" w:eastAsia="Times New Roman" w:hAnsi="Times New Roman" w:cs="Times New Roman"/>
          <w:sz w:val="24"/>
          <w:szCs w:val="24"/>
          <w:lang w:eastAsia="ru-RU"/>
        </w:rPr>
        <w:softHyphen/>
        <w:t>полнение запроса будет прервано. Указание псевдонимов также обязательно для столбцов, значения в которых формируются на ос</w:t>
      </w:r>
      <w:r w:rsidRPr="00AE45FC">
        <w:rPr>
          <w:rFonts w:ascii="Times New Roman" w:eastAsia="Times New Roman" w:hAnsi="Times New Roman" w:cs="Times New Roman"/>
          <w:sz w:val="24"/>
          <w:szCs w:val="24"/>
          <w:lang w:eastAsia="ru-RU"/>
        </w:rPr>
        <w:softHyphen/>
        <w:t>нове вычисления выражений (по умолчанию такие столбцы не име</w:t>
      </w:r>
      <w:r w:rsidRPr="00AE45FC">
        <w:rPr>
          <w:rFonts w:ascii="Times New Roman" w:eastAsia="Times New Roman" w:hAnsi="Times New Roman" w:cs="Times New Roman"/>
          <w:sz w:val="24"/>
          <w:szCs w:val="24"/>
          <w:lang w:eastAsia="ru-RU"/>
        </w:rPr>
        <w:softHyphen/>
        <w:t>ют никакого имени, что недопустимо для таблицы) и когда пользо</w:t>
      </w:r>
      <w:r w:rsidRPr="00AE45FC">
        <w:rPr>
          <w:rFonts w:ascii="Times New Roman" w:eastAsia="Times New Roman" w:hAnsi="Times New Roman" w:cs="Times New Roman"/>
          <w:sz w:val="24"/>
          <w:szCs w:val="24"/>
          <w:lang w:eastAsia="ru-RU"/>
        </w:rPr>
        <w:softHyphen/>
        <w:t>ватель хочет задать столбцам в создаваемой таблице новые имена (отличные от исходных). Имя псевдонима задается с помощью па</w:t>
      </w:r>
      <w:r w:rsidRPr="00AE45FC">
        <w:rPr>
          <w:rFonts w:ascii="Times New Roman" w:eastAsia="Times New Roman" w:hAnsi="Times New Roman" w:cs="Times New Roman"/>
          <w:sz w:val="24"/>
          <w:szCs w:val="24"/>
          <w:lang w:eastAsia="ru-RU"/>
        </w:rPr>
        <w:softHyphen/>
        <w:t>раметра &lt;</w:t>
      </w:r>
      <w:proofErr w:type="spellStart"/>
      <w:r w:rsidRPr="00AE45FC">
        <w:rPr>
          <w:rFonts w:ascii="Times New Roman" w:eastAsia="Times New Roman" w:hAnsi="Times New Roman" w:cs="Times New Roman"/>
          <w:sz w:val="24"/>
          <w:szCs w:val="24"/>
          <w:lang w:eastAsia="ru-RU"/>
        </w:rPr>
        <w:t>псевдоним_колонки</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INTO &lt;</w:t>
      </w:r>
      <w:proofErr w:type="spellStart"/>
      <w:r w:rsidRPr="00AE45FC">
        <w:rPr>
          <w:rFonts w:ascii="Times New Roman" w:eastAsia="Times New Roman" w:hAnsi="Times New Roman" w:cs="Times New Roman"/>
          <w:sz w:val="24"/>
          <w:szCs w:val="24"/>
          <w:lang w:eastAsia="ru-RU"/>
        </w:rPr>
        <w:t>имя_новой_таблицы</w:t>
      </w:r>
      <w:proofErr w:type="spellEnd"/>
      <w:r w:rsidRPr="00AE45FC">
        <w:rPr>
          <w:rFonts w:ascii="Times New Roman" w:eastAsia="Times New Roman" w:hAnsi="Times New Roman" w:cs="Times New Roman"/>
          <w:sz w:val="24"/>
          <w:szCs w:val="24"/>
          <w:lang w:eastAsia="ru-RU"/>
        </w:rPr>
        <w:t xml:space="preserve">&gt;.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Аргумент &lt;</w:t>
      </w:r>
      <w:proofErr w:type="spellStart"/>
      <w:r w:rsidRPr="00AE45FC">
        <w:rPr>
          <w:rFonts w:ascii="Times New Roman" w:eastAsia="Times New Roman" w:hAnsi="Times New Roman" w:cs="Times New Roman"/>
          <w:sz w:val="24"/>
          <w:szCs w:val="24"/>
          <w:lang w:eastAsia="ru-RU"/>
        </w:rPr>
        <w:t>имя_новой_таблицы</w:t>
      </w:r>
      <w:proofErr w:type="spellEnd"/>
      <w:r w:rsidRPr="00AE45FC">
        <w:rPr>
          <w:rFonts w:ascii="Times New Roman" w:eastAsia="Times New Roman" w:hAnsi="Times New Roman" w:cs="Times New Roman"/>
          <w:sz w:val="24"/>
          <w:szCs w:val="24"/>
          <w:lang w:eastAsia="ru-RU"/>
        </w:rPr>
        <w:t>&gt; содержит имя создаваемой таблицы. Это имя должно быть уникаль</w:t>
      </w:r>
      <w:r w:rsidRPr="00AE45FC">
        <w:rPr>
          <w:rFonts w:ascii="Times New Roman" w:eastAsia="Times New Roman" w:hAnsi="Times New Roman" w:cs="Times New Roman"/>
          <w:sz w:val="24"/>
          <w:szCs w:val="24"/>
          <w:lang w:eastAsia="ru-RU"/>
        </w:rPr>
        <w:softHyphen/>
        <w:t>ным в пределах базы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{&lt;</w:t>
      </w:r>
      <w:proofErr w:type="spellStart"/>
      <w:r w:rsidRPr="00AE45FC">
        <w:rPr>
          <w:rFonts w:ascii="Times New Roman" w:eastAsia="Times New Roman" w:hAnsi="Times New Roman" w:cs="Times New Roman"/>
          <w:sz w:val="24"/>
          <w:szCs w:val="24"/>
          <w:lang w:eastAsia="ru-RU"/>
        </w:rPr>
        <w:t>имя_исходной_таблицы</w:t>
      </w:r>
      <w:proofErr w:type="spellEnd"/>
      <w:r w:rsidRPr="00AE45FC">
        <w:rPr>
          <w:rFonts w:ascii="Times New Roman" w:eastAsia="Times New Roman" w:hAnsi="Times New Roman" w:cs="Times New Roman"/>
          <w:sz w:val="24"/>
          <w:szCs w:val="24"/>
          <w:lang w:eastAsia="ru-RU"/>
        </w:rPr>
        <w:t>&gt; [,...,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простейшем слу</w:t>
      </w:r>
      <w:r w:rsidRPr="00AE45FC">
        <w:rPr>
          <w:rFonts w:ascii="Times New Roman" w:eastAsia="Times New Roman" w:hAnsi="Times New Roman" w:cs="Times New Roman"/>
          <w:sz w:val="24"/>
          <w:szCs w:val="24"/>
          <w:lang w:eastAsia="ru-RU"/>
        </w:rPr>
        <w:softHyphen/>
        <w:t>чае конструкция FROM содержит список исходных таблиц. В более сложных запросах с помощью этой конструкции определяются ус</w:t>
      </w:r>
      <w:r w:rsidRPr="00AE45FC">
        <w:rPr>
          <w:rFonts w:ascii="Times New Roman" w:eastAsia="Times New Roman" w:hAnsi="Times New Roman" w:cs="Times New Roman"/>
          <w:sz w:val="24"/>
          <w:szCs w:val="24"/>
          <w:lang w:eastAsia="ru-RU"/>
        </w:rPr>
        <w:softHyphen/>
        <w:t>ловия связывания двух и более таблиц.</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 помощью команды SELECT..INTO, например, можно разде</w:t>
      </w:r>
      <w:r w:rsidRPr="00AE45FC">
        <w:rPr>
          <w:rFonts w:ascii="Times New Roman" w:eastAsia="Times New Roman" w:hAnsi="Times New Roman" w:cs="Times New Roman"/>
          <w:sz w:val="24"/>
          <w:szCs w:val="24"/>
          <w:lang w:eastAsia="ru-RU"/>
        </w:rPr>
        <w:softHyphen/>
        <w:t>лить таблицу «Студенты» на две, выделив в отдельную таблицу «Контакты» адреса и телефоны, а затем удалив эти столбцы из таб</w:t>
      </w:r>
      <w:r w:rsidRPr="00AE45FC">
        <w:rPr>
          <w:rFonts w:ascii="Times New Roman" w:eastAsia="Times New Roman" w:hAnsi="Times New Roman" w:cs="Times New Roman"/>
          <w:sz w:val="24"/>
          <w:szCs w:val="24"/>
          <w:lang w:eastAsia="ru-RU"/>
        </w:rPr>
        <w:softHyphen/>
        <w:t>лицы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w:t>
      </w:r>
      <w:proofErr w:type="spellStart"/>
      <w:r w:rsidRPr="00AE45FC">
        <w:rPr>
          <w:rFonts w:ascii="Times New Roman" w:eastAsia="Times New Roman" w:hAnsi="Times New Roman" w:cs="Times New Roman"/>
          <w:sz w:val="24"/>
          <w:szCs w:val="24"/>
          <w:lang w:eastAsia="ru-RU"/>
        </w:rPr>
        <w:t>ID_Студент</w:t>
      </w:r>
      <w:proofErr w:type="spellEnd"/>
      <w:r w:rsidRPr="00AE45FC">
        <w:rPr>
          <w:rFonts w:ascii="Times New Roman" w:eastAsia="Times New Roman" w:hAnsi="Times New Roman" w:cs="Times New Roman"/>
          <w:sz w:val="24"/>
          <w:szCs w:val="24"/>
          <w:lang w:eastAsia="ru-RU"/>
        </w:rPr>
        <w:t xml:space="preserve">, Адрес, Телефон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INTO Контакты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Запрос для таблицы «Контакты»: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SELECT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FROM </w:t>
      </w:r>
      <w:r w:rsidRPr="00AE45FC">
        <w:rPr>
          <w:rFonts w:ascii="Times New Roman" w:eastAsia="Times New Roman" w:hAnsi="Times New Roman" w:cs="Times New Roman"/>
          <w:sz w:val="24"/>
          <w:szCs w:val="24"/>
          <w:lang w:eastAsia="ru-RU"/>
        </w:rPr>
        <w:t>Контакты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WHERE </w:t>
      </w:r>
      <w:r w:rsidRPr="00AE45FC">
        <w:rPr>
          <w:rFonts w:ascii="Times New Roman" w:eastAsia="Times New Roman" w:hAnsi="Times New Roman" w:cs="Times New Roman"/>
          <w:sz w:val="24"/>
          <w:szCs w:val="24"/>
          <w:lang w:eastAsia="ru-RU"/>
        </w:rPr>
        <w:t>Телефон</w:t>
      </w:r>
      <w:r w:rsidRPr="00AE45FC">
        <w:rPr>
          <w:rFonts w:ascii="Times New Roman" w:eastAsia="Times New Roman" w:hAnsi="Times New Roman" w:cs="Times New Roman"/>
          <w:sz w:val="24"/>
          <w:szCs w:val="24"/>
          <w:lang w:val="en-US" w:eastAsia="ru-RU"/>
        </w:rPr>
        <w:t xml:space="preserve"> LIKE '120%'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Построим внешний ключ для таблицы «Контакты», обеспечив связь с таблицей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ALTER TABLE </w:t>
      </w:r>
      <w:r w:rsidRPr="00AE45FC">
        <w:rPr>
          <w:rFonts w:ascii="Times New Roman" w:eastAsia="Times New Roman" w:hAnsi="Times New Roman" w:cs="Times New Roman"/>
          <w:sz w:val="24"/>
          <w:szCs w:val="24"/>
          <w:lang w:eastAsia="ru-RU"/>
        </w:rPr>
        <w:t>Контакты</w:t>
      </w:r>
      <w:r w:rsidRPr="00AE45FC">
        <w:rPr>
          <w:rFonts w:ascii="Times New Roman" w:eastAsia="Times New Roman" w:hAnsi="Times New Roman" w:cs="Times New Roman"/>
          <w:sz w:val="24"/>
          <w:szCs w:val="24"/>
          <w:lang w:val="en-US" w:eastAsia="ru-RU"/>
        </w:rPr>
        <w:t xml:space="preserve"> ADD CONSTRAINT FK_K</w:t>
      </w:r>
      <w:proofErr w:type="spellStart"/>
      <w:r w:rsidRPr="00AE45FC">
        <w:rPr>
          <w:rFonts w:ascii="Times New Roman" w:eastAsia="Times New Roman" w:hAnsi="Times New Roman" w:cs="Times New Roman"/>
          <w:sz w:val="24"/>
          <w:szCs w:val="24"/>
          <w:lang w:eastAsia="ru-RU"/>
        </w:rPr>
        <w:t>онтакт</w:t>
      </w:r>
      <w:proofErr w:type="spellEnd"/>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FOREIGN KEY (ID_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REFERENCES </w:t>
      </w:r>
      <w:r w:rsidRPr="00AE45FC">
        <w:rPr>
          <w:rFonts w:ascii="Times New Roman" w:eastAsia="Times New Roman" w:hAnsi="Times New Roman" w:cs="Times New Roman"/>
          <w:sz w:val="24"/>
          <w:szCs w:val="24"/>
          <w:lang w:eastAsia="ru-RU"/>
        </w:rPr>
        <w:t>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Модифицируем запрос для таблицы «Контакты»: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SELECT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FROM </w:t>
      </w:r>
      <w:r w:rsidRPr="00AE45FC">
        <w:rPr>
          <w:rFonts w:ascii="Times New Roman" w:eastAsia="Times New Roman" w:hAnsi="Times New Roman" w:cs="Times New Roman"/>
          <w:sz w:val="24"/>
          <w:szCs w:val="24"/>
          <w:lang w:eastAsia="ru-RU"/>
        </w:rPr>
        <w:t>Студенты</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INNER JOIN </w:t>
      </w:r>
      <w:r w:rsidRPr="00AE45FC">
        <w:rPr>
          <w:rFonts w:ascii="Times New Roman" w:eastAsia="Times New Roman" w:hAnsi="Times New Roman" w:cs="Times New Roman"/>
          <w:sz w:val="24"/>
          <w:szCs w:val="24"/>
          <w:lang w:eastAsia="ru-RU"/>
        </w:rPr>
        <w:t>Контакты</w:t>
      </w:r>
      <w:r w:rsidRPr="00AE45FC">
        <w:rPr>
          <w:rFonts w:ascii="Times New Roman" w:eastAsia="Times New Roman" w:hAnsi="Times New Roman" w:cs="Times New Roman"/>
          <w:sz w:val="24"/>
          <w:szCs w:val="24"/>
          <w:lang w:val="en-US"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ON </w:t>
      </w:r>
      <w:proofErr w:type="spellStart"/>
      <w:r w:rsidRPr="00AE45FC">
        <w:rPr>
          <w:rFonts w:ascii="Times New Roman" w:eastAsia="Times New Roman" w:hAnsi="Times New Roman" w:cs="Times New Roman"/>
          <w:sz w:val="24"/>
          <w:szCs w:val="24"/>
          <w:lang w:eastAsia="ru-RU"/>
        </w:rPr>
        <w:t>Студенты.ID_Студент</w:t>
      </w:r>
      <w:proofErr w:type="spellEnd"/>
      <w:r w:rsidRPr="00AE45FC">
        <w:rPr>
          <w:rFonts w:ascii="Times New Roman" w:eastAsia="Times New Roman" w:hAnsi="Times New Roman" w:cs="Times New Roman"/>
          <w:sz w:val="24"/>
          <w:szCs w:val="24"/>
          <w:lang w:eastAsia="ru-RU"/>
        </w:rPr>
        <w:t xml:space="preserve"> = Контакты. </w:t>
      </w:r>
      <w:proofErr w:type="spellStart"/>
      <w:r w:rsidRPr="00AE45FC">
        <w:rPr>
          <w:rFonts w:ascii="Times New Roman" w:eastAsia="Times New Roman" w:hAnsi="Times New Roman" w:cs="Times New Roman"/>
          <w:sz w:val="24"/>
          <w:szCs w:val="24"/>
          <w:lang w:eastAsia="ru-RU"/>
        </w:rPr>
        <w:t>ID_Студент</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Телефон LIKE '120%'</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Добавление данных — команда INSERT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некоторые возможности заполнения таблиц. Данные в таблицу могут быть внесены различными способами: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с помощью команды INSERT. Используя команду INSERT, можно добавить как одну строку, так и множество строк;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с помощью команды SELECT INTO. В этом случае на основе результата выборки, возвращаемого запросом, автоматически создается новая таблица (аппарат использования команды рассмотрен выше).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процесс внесения данных в таблицу с помощью ко</w:t>
      </w:r>
      <w:r w:rsidRPr="00AE45FC">
        <w:rPr>
          <w:rFonts w:ascii="Times New Roman" w:eastAsia="Times New Roman" w:hAnsi="Times New Roman" w:cs="Times New Roman"/>
          <w:sz w:val="24"/>
          <w:szCs w:val="24"/>
          <w:lang w:eastAsia="ru-RU"/>
        </w:rPr>
        <w:softHyphen/>
        <w:t>манды INSERT. Как уже было сказано, эта команда может быть ис</w:t>
      </w:r>
      <w:r w:rsidRPr="00AE45FC">
        <w:rPr>
          <w:rFonts w:ascii="Times New Roman" w:eastAsia="Times New Roman" w:hAnsi="Times New Roman" w:cs="Times New Roman"/>
          <w:sz w:val="24"/>
          <w:szCs w:val="24"/>
          <w:lang w:eastAsia="ru-RU"/>
        </w:rPr>
        <w:softHyphen/>
        <w:t>пользована для вставки как одной, так и множества строк.</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Вставка одной строки</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простейшем случае вставка данных с помощью команды INSERT предполагает использование конструкции INSERT-VALUES:</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INSERT [INTO]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[(&lt;список колонок&gt;)] VALUES (&lt;</w:t>
      </w:r>
      <w:proofErr w:type="spellStart"/>
      <w:r w:rsidRPr="00AE45FC">
        <w:rPr>
          <w:rFonts w:ascii="Times New Roman" w:eastAsia="Times New Roman" w:hAnsi="Times New Roman" w:cs="Times New Roman"/>
          <w:sz w:val="24"/>
          <w:szCs w:val="24"/>
          <w:lang w:eastAsia="ru-RU"/>
        </w:rPr>
        <w:t>список_значений</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С помощью этой команды можно добавить только одну строку.</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Аргумент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идентифицирует имя таблицы, в ко</w:t>
      </w:r>
      <w:r w:rsidRPr="00AE45FC">
        <w:rPr>
          <w:rFonts w:ascii="Times New Roman" w:eastAsia="Times New Roman" w:hAnsi="Times New Roman" w:cs="Times New Roman"/>
          <w:sz w:val="24"/>
          <w:szCs w:val="24"/>
          <w:lang w:eastAsia="ru-RU"/>
        </w:rPr>
        <w:softHyphen/>
        <w:t>торую необходимо вставить строку данных. Необязательный пара</w:t>
      </w:r>
      <w:r w:rsidRPr="00AE45FC">
        <w:rPr>
          <w:rFonts w:ascii="Times New Roman" w:eastAsia="Times New Roman" w:hAnsi="Times New Roman" w:cs="Times New Roman"/>
          <w:sz w:val="24"/>
          <w:szCs w:val="24"/>
          <w:lang w:eastAsia="ru-RU"/>
        </w:rPr>
        <w:softHyphen/>
        <w:t>метр &lt;</w:t>
      </w:r>
      <w:proofErr w:type="spellStart"/>
      <w:r w:rsidRPr="00AE45FC">
        <w:rPr>
          <w:rFonts w:ascii="Times New Roman" w:eastAsia="Times New Roman" w:hAnsi="Times New Roman" w:cs="Times New Roman"/>
          <w:sz w:val="24"/>
          <w:szCs w:val="24"/>
          <w:lang w:eastAsia="ru-RU"/>
        </w:rPr>
        <w:t>список_столбцов</w:t>
      </w:r>
      <w:proofErr w:type="spellEnd"/>
      <w:r w:rsidRPr="00AE45FC">
        <w:rPr>
          <w:rFonts w:ascii="Times New Roman" w:eastAsia="Times New Roman" w:hAnsi="Times New Roman" w:cs="Times New Roman"/>
          <w:sz w:val="24"/>
          <w:szCs w:val="24"/>
          <w:lang w:eastAsia="ru-RU"/>
        </w:rPr>
        <w:t>&gt; задает имена столбцов, в которые будет производиться добавление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процесс добавления данных в таблицу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 Каждая строка этой таблицы содержит результат сдачи экзамена (зачета) по отдельной дисциплине отдельным сту</w:t>
      </w:r>
      <w:r w:rsidRPr="00AE45FC">
        <w:rPr>
          <w:rFonts w:ascii="Times New Roman" w:eastAsia="Times New Roman" w:hAnsi="Times New Roman" w:cs="Times New Roman"/>
          <w:sz w:val="24"/>
          <w:szCs w:val="24"/>
          <w:lang w:eastAsia="ru-RU"/>
        </w:rPr>
        <w:softHyphen/>
        <w:t xml:space="preserve">дентом. Если студент, </w:t>
      </w:r>
      <w:proofErr w:type="spellStart"/>
      <w:r w:rsidRPr="00AE45FC">
        <w:rPr>
          <w:rFonts w:ascii="Times New Roman" w:eastAsia="Times New Roman" w:hAnsi="Times New Roman" w:cs="Times New Roman"/>
          <w:sz w:val="24"/>
          <w:szCs w:val="24"/>
          <w:lang w:eastAsia="ru-RU"/>
        </w:rPr>
        <w:t>ID_</w:t>
      </w:r>
      <w:r w:rsidRPr="00AE45FC">
        <w:rPr>
          <w:rFonts w:ascii="Times New Roman" w:eastAsia="Times New Roman" w:hAnsi="Times New Roman" w:cs="Times New Roman"/>
          <w:i/>
          <w:iCs/>
          <w:sz w:val="24"/>
          <w:szCs w:val="24"/>
          <w:lang w:eastAsia="ru-RU"/>
        </w:rPr>
        <w:t>Студент</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 xml:space="preserve">которого равен 10, сдал экзамен по дисциплине со значением 3 в столбце </w:t>
      </w:r>
      <w:proofErr w:type="spellStart"/>
      <w:r w:rsidRPr="00AE45FC">
        <w:rPr>
          <w:rFonts w:ascii="Times New Roman" w:eastAsia="Times New Roman" w:hAnsi="Times New Roman" w:cs="Times New Roman"/>
          <w:sz w:val="24"/>
          <w:szCs w:val="24"/>
          <w:lang w:eastAsia="ru-RU"/>
        </w:rPr>
        <w:t>ID</w:t>
      </w:r>
      <w:r w:rsidRPr="00AE45FC">
        <w:rPr>
          <w:rFonts w:ascii="Times New Roman" w:eastAsia="Times New Roman" w:hAnsi="Times New Roman" w:cs="Times New Roman"/>
          <w:i/>
          <w:iCs/>
          <w:sz w:val="24"/>
          <w:szCs w:val="24"/>
          <w:lang w:eastAsia="ru-RU"/>
        </w:rPr>
        <w:t>_Дисциплина</w:t>
      </w:r>
      <w:proofErr w:type="spellEnd"/>
      <w:r w:rsidRPr="00AE45FC">
        <w:rPr>
          <w:rFonts w:ascii="Times New Roman" w:eastAsia="Times New Roman" w:hAnsi="Times New Roman" w:cs="Times New Roman"/>
          <w:i/>
          <w:iCs/>
          <w:sz w:val="24"/>
          <w:szCs w:val="24"/>
          <w:lang w:eastAsia="ru-RU"/>
        </w:rPr>
        <w:t xml:space="preserve"> </w:t>
      </w:r>
      <w:r w:rsidRPr="00AE45FC">
        <w:rPr>
          <w:rFonts w:ascii="Times New Roman" w:eastAsia="Times New Roman" w:hAnsi="Times New Roman" w:cs="Times New Roman"/>
          <w:sz w:val="24"/>
          <w:szCs w:val="24"/>
          <w:lang w:eastAsia="ru-RU"/>
        </w:rPr>
        <w:t>на оценку «пять», то команда добавления этих данных в таблицу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 выглядит следующим образом: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INSERT </w:t>
      </w:r>
      <w:proofErr w:type="spellStart"/>
      <w:r w:rsidRPr="00AE45FC">
        <w:rPr>
          <w:rFonts w:ascii="Times New Roman" w:eastAsia="Times New Roman" w:hAnsi="Times New Roman" w:cs="Times New Roman"/>
          <w:sz w:val="24"/>
          <w:szCs w:val="24"/>
          <w:lang w:eastAsia="ru-RU"/>
        </w:rPr>
        <w:t>Сводная_векомость</w:t>
      </w:r>
      <w:proofErr w:type="spellEnd"/>
      <w:r w:rsidRPr="00AE45FC">
        <w:rPr>
          <w:rFonts w:ascii="Times New Roman" w:eastAsia="Times New Roman" w:hAnsi="Times New Roman" w:cs="Times New Roman"/>
          <w:sz w:val="24"/>
          <w:szCs w:val="24"/>
          <w:lang w:eastAsia="ru-RU"/>
        </w:rPr>
        <w:t xml:space="preserve"> VALUES (10, 3, 5)</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назначения произвольного порядка и состава столбцов в этом случае можно использовать следующую команду:</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INSERT INTO </w:t>
      </w:r>
      <w:proofErr w:type="spellStart"/>
      <w:r w:rsidRPr="00AE45FC">
        <w:rPr>
          <w:rFonts w:ascii="Times New Roman" w:eastAsia="Times New Roman" w:hAnsi="Times New Roman" w:cs="Times New Roman"/>
          <w:sz w:val="24"/>
          <w:szCs w:val="24"/>
          <w:lang w:eastAsia="ru-RU"/>
        </w:rPr>
        <w:t>Сводная_ведомость</w:t>
      </w:r>
      <w:proofErr w:type="spellEnd"/>
      <w:r w:rsidRPr="00AE45FC">
        <w:rPr>
          <w:rFonts w:ascii="Times New Roman" w:eastAsia="Times New Roman" w:hAnsi="Times New Roman" w:cs="Times New Roman"/>
          <w:sz w:val="24"/>
          <w:szCs w:val="24"/>
          <w:lang w:eastAsia="ru-RU"/>
        </w:rPr>
        <w:t xml:space="preserve"> (</w:t>
      </w:r>
      <w:proofErr w:type="spellStart"/>
      <w:r w:rsidRPr="00AE45FC">
        <w:rPr>
          <w:rFonts w:ascii="Times New Roman" w:eastAsia="Times New Roman" w:hAnsi="Times New Roman" w:cs="Times New Roman"/>
          <w:sz w:val="24"/>
          <w:szCs w:val="24"/>
          <w:lang w:eastAsia="ru-RU"/>
        </w:rPr>
        <w:t>ID_Дисциплина</w:t>
      </w:r>
      <w:proofErr w:type="spellEnd"/>
      <w:r w:rsidRPr="00AE45FC">
        <w:rPr>
          <w:rFonts w:ascii="Times New Roman" w:eastAsia="Times New Roman" w:hAnsi="Times New Roman" w:cs="Times New Roman"/>
          <w:sz w:val="24"/>
          <w:szCs w:val="24"/>
          <w:lang w:eastAsia="ru-RU"/>
        </w:rPr>
        <w:t xml:space="preserve">, </w:t>
      </w:r>
      <w:proofErr w:type="spellStart"/>
      <w:r w:rsidRPr="00AE45FC">
        <w:rPr>
          <w:rFonts w:ascii="Times New Roman" w:eastAsia="Times New Roman" w:hAnsi="Times New Roman" w:cs="Times New Roman"/>
          <w:sz w:val="24"/>
          <w:szCs w:val="24"/>
          <w:lang w:eastAsia="ru-RU"/>
        </w:rPr>
        <w:t>ID_Студент</w:t>
      </w:r>
      <w:proofErr w:type="spellEnd"/>
      <w:r w:rsidRPr="00AE45FC">
        <w:rPr>
          <w:rFonts w:ascii="Times New Roman" w:eastAsia="Times New Roman" w:hAnsi="Times New Roman" w:cs="Times New Roman"/>
          <w:sz w:val="24"/>
          <w:szCs w:val="24"/>
          <w:lang w:eastAsia="ru-RU"/>
        </w:rPr>
        <w:t>) VALUES (3, 10)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Если для столбца </w:t>
      </w:r>
      <w:r w:rsidRPr="00AE45FC">
        <w:rPr>
          <w:rFonts w:ascii="Times New Roman" w:eastAsia="Times New Roman" w:hAnsi="Times New Roman" w:cs="Times New Roman"/>
          <w:i/>
          <w:iCs/>
          <w:sz w:val="24"/>
          <w:szCs w:val="24"/>
          <w:lang w:eastAsia="ru-RU"/>
        </w:rPr>
        <w:t xml:space="preserve">Оценка </w:t>
      </w:r>
      <w:r w:rsidRPr="00AE45FC">
        <w:rPr>
          <w:rFonts w:ascii="Times New Roman" w:eastAsia="Times New Roman" w:hAnsi="Times New Roman" w:cs="Times New Roman"/>
          <w:sz w:val="24"/>
          <w:szCs w:val="24"/>
          <w:lang w:eastAsia="ru-RU"/>
        </w:rPr>
        <w:t>определено значение по умолчанию или разрешено хранение значений NULL, то значение для этого столбца можно вообще не указывать.</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Мы рассматривали вставку строк в таблицу, значения для которых были заданы с помощью констант. Однако вставляемые значе</w:t>
      </w:r>
      <w:r w:rsidRPr="00AE45FC">
        <w:rPr>
          <w:rFonts w:ascii="Times New Roman" w:eastAsia="Times New Roman" w:hAnsi="Times New Roman" w:cs="Times New Roman"/>
          <w:sz w:val="24"/>
          <w:szCs w:val="24"/>
          <w:lang w:eastAsia="ru-RU"/>
        </w:rPr>
        <w:softHyphen/>
        <w:t>ния можно идентифицировать и с помощью переменных, функций, а также любых сложных выражений. Единственным требованием является совпадение типов данных столбца и значения, возвращае</w:t>
      </w:r>
      <w:r w:rsidRPr="00AE45FC">
        <w:rPr>
          <w:rFonts w:ascii="Times New Roman" w:eastAsia="Times New Roman" w:hAnsi="Times New Roman" w:cs="Times New Roman"/>
          <w:sz w:val="24"/>
          <w:szCs w:val="24"/>
          <w:lang w:eastAsia="ru-RU"/>
        </w:rPr>
        <w:softHyphen/>
        <w:t>мого выражением.</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b/>
          <w:bCs/>
          <w:i/>
          <w:iCs/>
          <w:sz w:val="24"/>
          <w:szCs w:val="24"/>
          <w:lang w:eastAsia="ru-RU"/>
        </w:rPr>
        <w:t>Вставка результата запроса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Приведем упрощенный синтаксис команды INSERT: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INSERT [INTO]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&lt;имя таблицы&gt;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список_колонок</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{VALUES</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gramStart"/>
      <w:r w:rsidRPr="00AE45FC">
        <w:rPr>
          <w:rFonts w:ascii="Times New Roman" w:eastAsia="Times New Roman" w:hAnsi="Times New Roman" w:cs="Times New Roman"/>
          <w:sz w:val="24"/>
          <w:szCs w:val="24"/>
          <w:lang w:eastAsia="ru-RU"/>
        </w:rPr>
        <w:t>( {</w:t>
      </w:r>
      <w:proofErr w:type="gramEnd"/>
      <w:r w:rsidRPr="00AE45FC">
        <w:rPr>
          <w:rFonts w:ascii="Times New Roman" w:eastAsia="Times New Roman" w:hAnsi="Times New Roman" w:cs="Times New Roman"/>
          <w:sz w:val="24"/>
          <w:szCs w:val="24"/>
          <w:lang w:eastAsia="ru-RU"/>
        </w:rPr>
        <w:t xml:space="preserve"> DEFAULT | NULL | &lt;выражение&gt;} [, ..., n]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&lt;</w:t>
      </w:r>
      <w:proofErr w:type="spellStart"/>
      <w:r w:rsidRPr="00AE45FC">
        <w:rPr>
          <w:rFonts w:ascii="Times New Roman" w:eastAsia="Times New Roman" w:hAnsi="Times New Roman" w:cs="Times New Roman"/>
          <w:sz w:val="24"/>
          <w:szCs w:val="24"/>
          <w:lang w:eastAsia="ru-RU"/>
        </w:rPr>
        <w:t>результирующая_таблица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DEFAULT VALUES</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назначение каждого из аргументов.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INTO — дополнительное ключевое слово, которое может быть использовано между словом INSERT и именем таблицы для обозна</w:t>
      </w:r>
      <w:r w:rsidRPr="00AE45FC">
        <w:rPr>
          <w:rFonts w:ascii="Times New Roman" w:eastAsia="Times New Roman" w:hAnsi="Times New Roman" w:cs="Times New Roman"/>
          <w:sz w:val="24"/>
          <w:szCs w:val="24"/>
          <w:lang w:eastAsia="ru-RU"/>
        </w:rPr>
        <w:softHyphen/>
        <w:t>чения того, что следующий параметр является именем таблицы, в которую будут вставлены данные;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 имя таблицы, в которую необходимо вста</w:t>
      </w:r>
      <w:r w:rsidRPr="00AE45FC">
        <w:rPr>
          <w:rFonts w:ascii="Times New Roman" w:eastAsia="Times New Roman" w:hAnsi="Times New Roman" w:cs="Times New Roman"/>
          <w:sz w:val="24"/>
          <w:szCs w:val="24"/>
          <w:lang w:eastAsia="ru-RU"/>
        </w:rPr>
        <w:softHyphen/>
        <w:t>вить данные;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список_столбцов</w:t>
      </w:r>
      <w:proofErr w:type="spellEnd"/>
      <w:r w:rsidRPr="00AE45FC">
        <w:rPr>
          <w:rFonts w:ascii="Times New Roman" w:eastAsia="Times New Roman" w:hAnsi="Times New Roman" w:cs="Times New Roman"/>
          <w:sz w:val="24"/>
          <w:szCs w:val="24"/>
          <w:lang w:eastAsia="ru-RU"/>
        </w:rPr>
        <w:t>&gt; — содержит список столбцов, в которые бу</w:t>
      </w:r>
      <w:r w:rsidRPr="00AE45FC">
        <w:rPr>
          <w:rFonts w:ascii="Times New Roman" w:eastAsia="Times New Roman" w:hAnsi="Times New Roman" w:cs="Times New Roman"/>
          <w:sz w:val="24"/>
          <w:szCs w:val="24"/>
          <w:lang w:eastAsia="ru-RU"/>
        </w:rPr>
        <w:softHyphen/>
        <w:t>дет производиться вставка данных. Если он опущен, то данные бу</w:t>
      </w:r>
      <w:r w:rsidRPr="00AE45FC">
        <w:rPr>
          <w:rFonts w:ascii="Times New Roman" w:eastAsia="Times New Roman" w:hAnsi="Times New Roman" w:cs="Times New Roman"/>
          <w:sz w:val="24"/>
          <w:szCs w:val="24"/>
          <w:lang w:eastAsia="ru-RU"/>
        </w:rPr>
        <w:softHyphen/>
        <w:t>дут вставляться последовательно во все столбцы, начиная с первого. Значения для столбцов указываются после ключевого слова VALUES. Для каждого столбца должно быть задано выражение, имеющее соответствующий тип данных. Если список столбцов не указан, то количество значений VALUES должно соответствовать количеству столбцов таблицы. Если же список столбцов явно задан, то это определяет порядок значений VALUES (и, соответственно, их типы). Можно не указывать явно значения для столбцов, если для них определено значение по умолчанию или разрешено хранение значений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VALUES ({DEFAULT | NULL | &lt;выражение&gt;} [,..., n]) - опре</w:t>
      </w:r>
      <w:r w:rsidRPr="00AE45FC">
        <w:rPr>
          <w:rFonts w:ascii="Times New Roman" w:eastAsia="Times New Roman" w:hAnsi="Times New Roman" w:cs="Times New Roman"/>
          <w:sz w:val="24"/>
          <w:szCs w:val="24"/>
          <w:lang w:eastAsia="ru-RU"/>
        </w:rPr>
        <w:softHyphen/>
        <w:t>деляет набор данных, которые будут вставлены в таблицу. Количе</w:t>
      </w:r>
      <w:r w:rsidRPr="00AE45FC">
        <w:rPr>
          <w:rFonts w:ascii="Times New Roman" w:eastAsia="Times New Roman" w:hAnsi="Times New Roman" w:cs="Times New Roman"/>
          <w:sz w:val="24"/>
          <w:szCs w:val="24"/>
          <w:lang w:eastAsia="ru-RU"/>
        </w:rPr>
        <w:softHyphen/>
        <w:t>ство аргументов VALUES определяется количеством столбцов в таб</w:t>
      </w:r>
      <w:r w:rsidRPr="00AE45FC">
        <w:rPr>
          <w:rFonts w:ascii="Times New Roman" w:eastAsia="Times New Roman" w:hAnsi="Times New Roman" w:cs="Times New Roman"/>
          <w:sz w:val="24"/>
          <w:szCs w:val="24"/>
          <w:lang w:eastAsia="ru-RU"/>
        </w:rPr>
        <w:softHyphen/>
        <w:t>лице или количеством столбцов в списке (если таковой имеется). Для каждого столбца таблицы можно указать один из трех возмож</w:t>
      </w:r>
      <w:r w:rsidRPr="00AE45FC">
        <w:rPr>
          <w:rFonts w:ascii="Times New Roman" w:eastAsia="Times New Roman" w:hAnsi="Times New Roman" w:cs="Times New Roman"/>
          <w:sz w:val="24"/>
          <w:szCs w:val="24"/>
          <w:lang w:eastAsia="ru-RU"/>
        </w:rPr>
        <w:softHyphen/>
        <w:t>ных вариантов: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DEFAULT — будет вставлено значение по умолчанию, опреде</w:t>
      </w:r>
      <w:r w:rsidRPr="00AE45FC">
        <w:rPr>
          <w:rFonts w:ascii="Times New Roman" w:eastAsia="Times New Roman" w:hAnsi="Times New Roman" w:cs="Times New Roman"/>
          <w:sz w:val="24"/>
          <w:szCs w:val="24"/>
          <w:lang w:eastAsia="ru-RU"/>
        </w:rPr>
        <w:softHyphen/>
        <w:t>ленное для столбца. Если для столбца разрешено хранение значений NULL, а значение по умолчанию не определено, то в столбец будет вставлено значение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NULL — в столбец будет вставлено значение NULL. Естествен</w:t>
      </w:r>
      <w:r w:rsidRPr="00AE45FC">
        <w:rPr>
          <w:rFonts w:ascii="Times New Roman" w:eastAsia="Times New Roman" w:hAnsi="Times New Roman" w:cs="Times New Roman"/>
          <w:sz w:val="24"/>
          <w:szCs w:val="24"/>
          <w:lang w:eastAsia="ru-RU"/>
        </w:rPr>
        <w:softHyphen/>
        <w:t>но, вставка таких значений будет успешной, если для столбца была разрешена возможность хранения значений NULL. Следует пом</w:t>
      </w:r>
      <w:r w:rsidRPr="00AE45FC">
        <w:rPr>
          <w:rFonts w:ascii="Times New Roman" w:eastAsia="Times New Roman" w:hAnsi="Times New Roman" w:cs="Times New Roman"/>
          <w:sz w:val="24"/>
          <w:szCs w:val="24"/>
          <w:lang w:eastAsia="ru-RU"/>
        </w:rPr>
        <w:softHyphen/>
        <w:t>нить, что для столбцов, входящих в первичный ключ, возможность хранения значений NULL не предусмотрена.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&lt;выражение&gt; — задает значение, которое будет вставлено в столбец таблицы. Этот параметр должен иметь тот же тип данных, что и столбец, а также удовлетворять ограничениям целостности, определенным для соответствующего столбца.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результирующая_таблица</w:t>
      </w:r>
      <w:proofErr w:type="spellEnd"/>
      <w:r w:rsidRPr="00AE45FC">
        <w:rPr>
          <w:rFonts w:ascii="Times New Roman" w:eastAsia="Times New Roman" w:hAnsi="Times New Roman" w:cs="Times New Roman"/>
          <w:sz w:val="24"/>
          <w:szCs w:val="24"/>
          <w:lang w:eastAsia="ru-RU"/>
        </w:rPr>
        <w:t>&gt; — этот параметр подразумевает указание запроса SELECT, с помощью которого будет формиро</w:t>
      </w:r>
      <w:r w:rsidRPr="00AE45FC">
        <w:rPr>
          <w:rFonts w:ascii="Times New Roman" w:eastAsia="Times New Roman" w:hAnsi="Times New Roman" w:cs="Times New Roman"/>
          <w:sz w:val="24"/>
          <w:szCs w:val="24"/>
          <w:lang w:eastAsia="ru-RU"/>
        </w:rPr>
        <w:softHyphen/>
        <w:t>ваться набор данных, вставляемых в таблицу. Количество столбцов, порядок их перечисления и их типы данных должны соответство</w:t>
      </w:r>
      <w:r w:rsidRPr="00AE45FC">
        <w:rPr>
          <w:rFonts w:ascii="Times New Roman" w:eastAsia="Times New Roman" w:hAnsi="Times New Roman" w:cs="Times New Roman"/>
          <w:sz w:val="24"/>
          <w:szCs w:val="24"/>
          <w:lang w:eastAsia="ru-RU"/>
        </w:rPr>
        <w:softHyphen/>
        <w:t>вать столбцам, указанным в списке &lt;</w:t>
      </w:r>
      <w:proofErr w:type="spellStart"/>
      <w:r w:rsidRPr="00AE45FC">
        <w:rPr>
          <w:rFonts w:ascii="Times New Roman" w:eastAsia="Times New Roman" w:hAnsi="Times New Roman" w:cs="Times New Roman"/>
          <w:sz w:val="24"/>
          <w:szCs w:val="24"/>
          <w:lang w:eastAsia="ru-RU"/>
        </w:rPr>
        <w:t>список_столбцов</w:t>
      </w:r>
      <w:proofErr w:type="spellEnd"/>
      <w:r w:rsidRPr="00AE45FC">
        <w:rPr>
          <w:rFonts w:ascii="Times New Roman" w:eastAsia="Times New Roman" w:hAnsi="Times New Roman" w:cs="Times New Roman"/>
          <w:sz w:val="24"/>
          <w:szCs w:val="24"/>
          <w:lang w:eastAsia="ru-RU"/>
        </w:rPr>
        <w:t>&gt;. Если по</w:t>
      </w:r>
      <w:r w:rsidRPr="00AE45FC">
        <w:rPr>
          <w:rFonts w:ascii="Times New Roman" w:eastAsia="Times New Roman" w:hAnsi="Times New Roman" w:cs="Times New Roman"/>
          <w:sz w:val="24"/>
          <w:szCs w:val="24"/>
          <w:lang w:eastAsia="ru-RU"/>
        </w:rPr>
        <w:softHyphen/>
        <w:t>следний отсутствует, то запрос должен возвращать значения для всех столбцов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DEFAULT VALUES — при указании этого параметра строка будет содержать только значения по умолчанию. Если для столбца не уста</w:t>
      </w:r>
      <w:r w:rsidRPr="00AE45FC">
        <w:rPr>
          <w:rFonts w:ascii="Times New Roman" w:eastAsia="Times New Roman" w:hAnsi="Times New Roman" w:cs="Times New Roman"/>
          <w:sz w:val="24"/>
          <w:szCs w:val="24"/>
          <w:lang w:eastAsia="ru-RU"/>
        </w:rPr>
        <w:softHyphen/>
        <w:t>новлено значение по умолчанию, но разрешено хранение значений NULL, то в столбец будет вставлено значение NULL. Если же для столбца не разрешено хранение значений NULL, нет значения по умолчанию и в команде INSERT не указано значение для вставки, то будет выдано сообщение об ошибке и выполнение команды прервется.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Более сложный случай вставки данных предполагает использо</w:t>
      </w:r>
      <w:r w:rsidRPr="00AE45FC">
        <w:rPr>
          <w:rFonts w:ascii="Times New Roman" w:eastAsia="Times New Roman" w:hAnsi="Times New Roman" w:cs="Times New Roman"/>
          <w:sz w:val="24"/>
          <w:szCs w:val="24"/>
          <w:lang w:eastAsia="ru-RU"/>
        </w:rPr>
        <w:softHyphen/>
        <w:t>вание конструкции INSERT INTO...SELECT: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INSERT INTO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 xml:space="preserve">&gt;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&lt;</w:t>
      </w:r>
      <w:proofErr w:type="spellStart"/>
      <w:r w:rsidRPr="00AE45FC">
        <w:rPr>
          <w:rFonts w:ascii="Times New Roman" w:eastAsia="Times New Roman" w:hAnsi="Times New Roman" w:cs="Times New Roman"/>
          <w:sz w:val="24"/>
          <w:szCs w:val="24"/>
          <w:lang w:eastAsia="ru-RU"/>
        </w:rPr>
        <w:t>выражение_запроса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Аргумент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содержит имя таблицы, в которую бу</w:t>
      </w:r>
      <w:r w:rsidRPr="00AE45FC">
        <w:rPr>
          <w:rFonts w:ascii="Times New Roman" w:eastAsia="Times New Roman" w:hAnsi="Times New Roman" w:cs="Times New Roman"/>
          <w:sz w:val="24"/>
          <w:szCs w:val="24"/>
          <w:lang w:eastAsia="ru-RU"/>
        </w:rPr>
        <w:softHyphen/>
        <w:t>дут вставляться выбранные данные. Таблица должна иметь соответ</w:t>
      </w:r>
      <w:r w:rsidRPr="00AE45FC">
        <w:rPr>
          <w:rFonts w:ascii="Times New Roman" w:eastAsia="Times New Roman" w:hAnsi="Times New Roman" w:cs="Times New Roman"/>
          <w:sz w:val="24"/>
          <w:szCs w:val="24"/>
          <w:lang w:eastAsia="ru-RU"/>
        </w:rPr>
        <w:softHyphen/>
        <w:t>ствующую структуру и быть предварительно создана.</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Выражение_запроса</w:t>
      </w:r>
      <w:proofErr w:type="spellEnd"/>
      <w:r w:rsidRPr="00AE45FC">
        <w:rPr>
          <w:rFonts w:ascii="Times New Roman" w:eastAsia="Times New Roman" w:hAnsi="Times New Roman" w:cs="Times New Roman"/>
          <w:sz w:val="24"/>
          <w:szCs w:val="24"/>
          <w:lang w:eastAsia="ru-RU"/>
        </w:rPr>
        <w:t>&gt; определяет тело запроса SELECT, с по</w:t>
      </w:r>
      <w:r w:rsidRPr="00AE45FC">
        <w:rPr>
          <w:rFonts w:ascii="Times New Roman" w:eastAsia="Times New Roman" w:hAnsi="Times New Roman" w:cs="Times New Roman"/>
          <w:sz w:val="24"/>
          <w:szCs w:val="24"/>
          <w:lang w:eastAsia="ru-RU"/>
        </w:rPr>
        <w:softHyphen/>
        <w:t>мощью которого производится выборка данных из одной или не</w:t>
      </w:r>
      <w:r w:rsidRPr="00AE45FC">
        <w:rPr>
          <w:rFonts w:ascii="Times New Roman" w:eastAsia="Times New Roman" w:hAnsi="Times New Roman" w:cs="Times New Roman"/>
          <w:sz w:val="24"/>
          <w:szCs w:val="24"/>
          <w:lang w:eastAsia="ru-RU"/>
        </w:rPr>
        <w:softHyphen/>
        <w:t xml:space="preserve">скольких таблиц.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Например, для выборки данных из таблицы «Сту</w:t>
      </w:r>
      <w:r w:rsidRPr="00AE45FC">
        <w:rPr>
          <w:rFonts w:ascii="Times New Roman" w:eastAsia="Times New Roman" w:hAnsi="Times New Roman" w:cs="Times New Roman"/>
          <w:sz w:val="24"/>
          <w:szCs w:val="24"/>
          <w:lang w:eastAsia="ru-RU"/>
        </w:rPr>
        <w:softHyphen/>
        <w:t>денты» обо всех студентах, поступивших в ВУЗ в 2000 г., и сохране</w:t>
      </w:r>
      <w:r w:rsidRPr="00AE45FC">
        <w:rPr>
          <w:rFonts w:ascii="Times New Roman" w:eastAsia="Times New Roman" w:hAnsi="Times New Roman" w:cs="Times New Roman"/>
          <w:sz w:val="24"/>
          <w:szCs w:val="24"/>
          <w:lang w:eastAsia="ru-RU"/>
        </w:rPr>
        <w:softHyphen/>
        <w:t>ния их в таблице «Студент_2000» можно использовать такую последовательность инструкций: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 xml:space="preserve">CREATE TABLE </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 xml:space="preserve">_2000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_2000 INTEGER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Фамилия</w:t>
      </w:r>
      <w:r w:rsidRPr="00AE45FC">
        <w:rPr>
          <w:rFonts w:ascii="Times New Roman" w:eastAsia="Times New Roman" w:hAnsi="Times New Roman" w:cs="Times New Roman"/>
          <w:sz w:val="24"/>
          <w:szCs w:val="24"/>
          <w:lang w:val="en-US" w:eastAsia="ru-RU"/>
        </w:rPr>
        <w:t xml:space="preserve"> CHAR(30)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Имя</w:t>
      </w:r>
      <w:r w:rsidRPr="00AE45FC">
        <w:rPr>
          <w:rFonts w:ascii="Times New Roman" w:eastAsia="Times New Roman" w:hAnsi="Times New Roman" w:cs="Times New Roman"/>
          <w:sz w:val="24"/>
          <w:szCs w:val="24"/>
          <w:lang w:val="en-US" w:eastAsia="ru-RU"/>
        </w:rPr>
        <w:t xml:space="preserve"> CHAR(15)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Отчество</w:t>
      </w:r>
      <w:r w:rsidRPr="00AE45FC">
        <w:rPr>
          <w:rFonts w:ascii="Times New Roman" w:eastAsia="Times New Roman" w:hAnsi="Times New Roman" w:cs="Times New Roman"/>
          <w:sz w:val="24"/>
          <w:szCs w:val="24"/>
          <w:lang w:val="en-US" w:eastAsia="ru-RU"/>
        </w:rPr>
        <w:t xml:space="preserve"> CHAR(20)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Адрес</w:t>
      </w:r>
      <w:r w:rsidRPr="00AE45FC">
        <w:rPr>
          <w:rFonts w:ascii="Times New Roman" w:eastAsia="Times New Roman" w:hAnsi="Times New Roman" w:cs="Times New Roman"/>
          <w:sz w:val="24"/>
          <w:szCs w:val="24"/>
          <w:lang w:val="en-US" w:eastAsia="ru-RU"/>
        </w:rPr>
        <w:t xml:space="preserve"> CHAR(30),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Телефон</w:t>
      </w:r>
      <w:r w:rsidRPr="00AE45FC">
        <w:rPr>
          <w:rFonts w:ascii="Times New Roman" w:eastAsia="Times New Roman" w:hAnsi="Times New Roman" w:cs="Times New Roman"/>
          <w:sz w:val="24"/>
          <w:szCs w:val="24"/>
          <w:lang w:val="en-US" w:eastAsia="ru-RU"/>
        </w:rPr>
        <w:t xml:space="preserve"> CHAR(8),</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PRIMARY KEY (ID_</w:t>
      </w:r>
      <w:r w:rsidRPr="00AE45FC">
        <w:rPr>
          <w:rFonts w:ascii="Times New Roman" w:eastAsia="Times New Roman" w:hAnsi="Times New Roman" w:cs="Times New Roman"/>
          <w:sz w:val="24"/>
          <w:szCs w:val="24"/>
          <w:lang w:eastAsia="ru-RU"/>
        </w:rPr>
        <w:t>Студент</w:t>
      </w:r>
      <w:r w:rsidRPr="00AE45FC">
        <w:rPr>
          <w:rFonts w:ascii="Times New Roman" w:eastAsia="Times New Roman" w:hAnsi="Times New Roman" w:cs="Times New Roman"/>
          <w:sz w:val="24"/>
          <w:szCs w:val="24"/>
          <w:lang w:val="en-US" w:eastAsia="ru-RU"/>
        </w:rPr>
        <w:t>_2000))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INSERT INTO Студент_2000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w:t>
      </w:r>
      <w:proofErr w:type="spellStart"/>
      <w:r w:rsidRPr="00AE45FC">
        <w:rPr>
          <w:rFonts w:ascii="Times New Roman" w:eastAsia="Times New Roman" w:hAnsi="Times New Roman" w:cs="Times New Roman"/>
          <w:sz w:val="24"/>
          <w:szCs w:val="24"/>
          <w:lang w:eastAsia="ru-RU"/>
        </w:rPr>
        <w:t>ID_Студент</w:t>
      </w:r>
      <w:proofErr w:type="spellEnd"/>
      <w:r w:rsidRPr="00AE45FC">
        <w:rPr>
          <w:rFonts w:ascii="Times New Roman" w:eastAsia="Times New Roman" w:hAnsi="Times New Roman" w:cs="Times New Roman"/>
          <w:sz w:val="24"/>
          <w:szCs w:val="24"/>
          <w:lang w:eastAsia="ru-RU"/>
        </w:rPr>
        <w:t>, Фамилия, Имя, Отчество, Адрес, Телефон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Студенты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w:t>
      </w:r>
      <w:proofErr w:type="spellStart"/>
      <w:r w:rsidRPr="00AE45FC">
        <w:rPr>
          <w:rFonts w:ascii="Times New Roman" w:eastAsia="Times New Roman" w:hAnsi="Times New Roman" w:cs="Times New Roman"/>
          <w:sz w:val="24"/>
          <w:szCs w:val="24"/>
          <w:lang w:eastAsia="ru-RU"/>
        </w:rPr>
        <w:t>Год_поступления</w:t>
      </w:r>
      <w:proofErr w:type="spellEnd"/>
      <w:r w:rsidRPr="00AE45FC">
        <w:rPr>
          <w:rFonts w:ascii="Times New Roman" w:eastAsia="Times New Roman" w:hAnsi="Times New Roman" w:cs="Times New Roman"/>
          <w:sz w:val="24"/>
          <w:szCs w:val="24"/>
          <w:lang w:eastAsia="ru-RU"/>
        </w:rPr>
        <w:t xml:space="preserve"> = 2000</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Приведенный пример иллюстрирует вставку строк данных в таблицу на основе результата выполнения запроса, обращающегося к одной таблице. Более сложные запросы могут обращаться к мно</w:t>
      </w:r>
      <w:r w:rsidRPr="00AE45FC">
        <w:rPr>
          <w:rFonts w:ascii="Times New Roman" w:eastAsia="Times New Roman" w:hAnsi="Times New Roman" w:cs="Times New Roman"/>
          <w:sz w:val="24"/>
          <w:szCs w:val="24"/>
          <w:lang w:eastAsia="ru-RU"/>
        </w:rPr>
        <w:softHyphen/>
        <w:t>жеству таблиц одной или нескольких баз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 качестве еще одного примера рассмотрим помещение в новую таблицу «Преподаватель-дисциплина» информации о том, какой преподаватель какую дисциплину ведет.</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этого мы будем работать с тремя таблицами: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и «Дисциплины». В первой таблице содер</w:t>
      </w:r>
      <w:r w:rsidRPr="00AE45FC">
        <w:rPr>
          <w:rFonts w:ascii="Times New Roman" w:eastAsia="Times New Roman" w:hAnsi="Times New Roman" w:cs="Times New Roman"/>
          <w:sz w:val="24"/>
          <w:szCs w:val="24"/>
          <w:lang w:eastAsia="ru-RU"/>
        </w:rPr>
        <w:softHyphen/>
        <w:t>жится список преподавателей, тогда как в третьей — список дис</w:t>
      </w:r>
      <w:r w:rsidRPr="00AE45FC">
        <w:rPr>
          <w:rFonts w:ascii="Times New Roman" w:eastAsia="Times New Roman" w:hAnsi="Times New Roman" w:cs="Times New Roman"/>
          <w:sz w:val="24"/>
          <w:szCs w:val="24"/>
          <w:lang w:eastAsia="ru-RU"/>
        </w:rPr>
        <w:softHyphen/>
        <w:t>циплин. С помощью таблицы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устанавливается связь «многие ко многим» между таблицами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 и «Дисциплины».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Прежде чем приступать к вставке данных, необходимо создать таблицу, которая будет содержать интересующие нас данные. Поми</w:t>
      </w:r>
      <w:r w:rsidRPr="00AE45FC">
        <w:rPr>
          <w:rFonts w:ascii="Times New Roman" w:eastAsia="Times New Roman" w:hAnsi="Times New Roman" w:cs="Times New Roman"/>
          <w:sz w:val="24"/>
          <w:szCs w:val="24"/>
          <w:lang w:eastAsia="ru-RU"/>
        </w:rPr>
        <w:softHyphen/>
        <w:t>мо столбцов для хранения информации об имени и фамилии препо</w:t>
      </w:r>
      <w:r w:rsidRPr="00AE45FC">
        <w:rPr>
          <w:rFonts w:ascii="Times New Roman" w:eastAsia="Times New Roman" w:hAnsi="Times New Roman" w:cs="Times New Roman"/>
          <w:sz w:val="24"/>
          <w:szCs w:val="24"/>
          <w:lang w:eastAsia="ru-RU"/>
        </w:rPr>
        <w:softHyphen/>
        <w:t>давателя и названии дисциплины, предусмотрим столбцы для хра</w:t>
      </w:r>
      <w:r w:rsidRPr="00AE45FC">
        <w:rPr>
          <w:rFonts w:ascii="Times New Roman" w:eastAsia="Times New Roman" w:hAnsi="Times New Roman" w:cs="Times New Roman"/>
          <w:sz w:val="24"/>
          <w:szCs w:val="24"/>
          <w:lang w:eastAsia="ru-RU"/>
        </w:rPr>
        <w:softHyphen/>
        <w:t>нения идентификационных номеров преподавателей и дисциплин: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CREATE TABLE </w:t>
      </w:r>
      <w:proofErr w:type="spellStart"/>
      <w:r w:rsidRPr="00AE45FC">
        <w:rPr>
          <w:rFonts w:ascii="Times New Roman" w:eastAsia="Times New Roman" w:hAnsi="Times New Roman" w:cs="Times New Roman"/>
          <w:sz w:val="24"/>
          <w:szCs w:val="24"/>
          <w:lang w:eastAsia="ru-RU"/>
        </w:rPr>
        <w:t>Преподаватель_дисциплина</w:t>
      </w:r>
      <w:proofErr w:type="spellEnd"/>
      <w:r w:rsidRPr="00AE45FC">
        <w:rPr>
          <w:rFonts w:ascii="Times New Roman" w:eastAsia="Times New Roman" w:hAnsi="Times New Roman" w:cs="Times New Roman"/>
          <w:sz w:val="24"/>
          <w:szCs w:val="24"/>
          <w:lang w:eastAsia="ru-RU"/>
        </w:rPr>
        <w:t xml:space="preserve"> </w:t>
      </w:r>
    </w:p>
    <w:p w:rsidR="00AE45FC" w:rsidRPr="00605B27"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605B27">
        <w:rPr>
          <w:rFonts w:ascii="Times New Roman" w:eastAsia="Times New Roman" w:hAnsi="Times New Roman" w:cs="Times New Roman"/>
          <w:sz w:val="24"/>
          <w:szCs w:val="24"/>
          <w:lang w:eastAsia="ru-RU"/>
        </w:rPr>
        <w:t>(</w:t>
      </w:r>
      <w:r w:rsidRPr="00DA3705">
        <w:rPr>
          <w:rFonts w:ascii="Times New Roman" w:eastAsia="Times New Roman" w:hAnsi="Times New Roman" w:cs="Times New Roman"/>
          <w:sz w:val="24"/>
          <w:szCs w:val="24"/>
          <w:lang w:val="en-US" w:eastAsia="ru-RU"/>
        </w:rPr>
        <w:t>ID</w:t>
      </w:r>
      <w:r w:rsidRPr="00605B27">
        <w:rPr>
          <w:rFonts w:ascii="Times New Roman" w:eastAsia="Times New Roman" w:hAnsi="Times New Roman" w:cs="Times New Roman"/>
          <w:sz w:val="24"/>
          <w:szCs w:val="24"/>
          <w:lang w:eastAsia="ru-RU"/>
        </w:rPr>
        <w:t>_</w:t>
      </w:r>
      <w:r w:rsidRPr="00AE45FC">
        <w:rPr>
          <w:rFonts w:ascii="Times New Roman" w:eastAsia="Times New Roman" w:hAnsi="Times New Roman" w:cs="Times New Roman"/>
          <w:sz w:val="24"/>
          <w:szCs w:val="24"/>
          <w:lang w:eastAsia="ru-RU"/>
        </w:rPr>
        <w:t>Дисциплина</w:t>
      </w:r>
      <w:r w:rsidRPr="00605B27">
        <w:rPr>
          <w:rFonts w:ascii="Times New Roman" w:eastAsia="Times New Roman" w:hAnsi="Times New Roman" w:cs="Times New Roman"/>
          <w:sz w:val="24"/>
          <w:szCs w:val="24"/>
          <w:lang w:eastAsia="ru-RU"/>
        </w:rPr>
        <w:t xml:space="preserve"> </w:t>
      </w:r>
      <w:r w:rsidRPr="00DA3705">
        <w:rPr>
          <w:rFonts w:ascii="Times New Roman" w:eastAsia="Times New Roman" w:hAnsi="Times New Roman" w:cs="Times New Roman"/>
          <w:sz w:val="24"/>
          <w:szCs w:val="24"/>
          <w:lang w:val="en-US" w:eastAsia="ru-RU"/>
        </w:rPr>
        <w:t>INTEGER</w:t>
      </w:r>
      <w:r w:rsidRPr="00605B27">
        <w:rPr>
          <w:rFonts w:ascii="Times New Roman" w:eastAsia="Times New Roman" w:hAnsi="Times New Roman" w:cs="Times New Roman"/>
          <w:sz w:val="24"/>
          <w:szCs w:val="24"/>
          <w:lang w:eastAsia="ru-RU"/>
        </w:rPr>
        <w:t xml:space="preserve"> </w:t>
      </w:r>
      <w:r w:rsidRPr="00DA3705">
        <w:rPr>
          <w:rFonts w:ascii="Times New Roman" w:eastAsia="Times New Roman" w:hAnsi="Times New Roman" w:cs="Times New Roman"/>
          <w:sz w:val="24"/>
          <w:szCs w:val="24"/>
          <w:lang w:val="en-US" w:eastAsia="ru-RU"/>
        </w:rPr>
        <w:t>NOT</w:t>
      </w:r>
      <w:r w:rsidRPr="00605B27">
        <w:rPr>
          <w:rFonts w:ascii="Times New Roman" w:eastAsia="Times New Roman" w:hAnsi="Times New Roman" w:cs="Times New Roman"/>
          <w:sz w:val="24"/>
          <w:szCs w:val="24"/>
          <w:lang w:eastAsia="ru-RU"/>
        </w:rPr>
        <w:t xml:space="preserve"> </w:t>
      </w:r>
      <w:r w:rsidRPr="00DA3705">
        <w:rPr>
          <w:rFonts w:ascii="Times New Roman" w:eastAsia="Times New Roman" w:hAnsi="Times New Roman" w:cs="Times New Roman"/>
          <w:sz w:val="24"/>
          <w:szCs w:val="24"/>
          <w:lang w:val="en-US" w:eastAsia="ru-RU"/>
        </w:rPr>
        <w:t>NULL</w:t>
      </w:r>
      <w:r w:rsidRPr="00605B27">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val="en-US" w:eastAsia="ru-RU"/>
        </w:rPr>
        <w:t>ID_</w:t>
      </w:r>
      <w:r w:rsidRPr="00AE45FC">
        <w:rPr>
          <w:rFonts w:ascii="Times New Roman" w:eastAsia="Times New Roman" w:hAnsi="Times New Roman" w:cs="Times New Roman"/>
          <w:sz w:val="24"/>
          <w:szCs w:val="24"/>
          <w:lang w:eastAsia="ru-RU"/>
        </w:rPr>
        <w:t>Преподаватель</w:t>
      </w:r>
      <w:r w:rsidRPr="00AE45FC">
        <w:rPr>
          <w:rFonts w:ascii="Times New Roman" w:eastAsia="Times New Roman" w:hAnsi="Times New Roman" w:cs="Times New Roman"/>
          <w:sz w:val="24"/>
          <w:szCs w:val="24"/>
          <w:lang w:val="en-US" w:eastAsia="ru-RU"/>
        </w:rPr>
        <w:t xml:space="preserve"> INTEGER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Наименование</w:t>
      </w:r>
      <w:r w:rsidRPr="00AE45FC">
        <w:rPr>
          <w:rFonts w:ascii="Times New Roman" w:eastAsia="Times New Roman" w:hAnsi="Times New Roman" w:cs="Times New Roman"/>
          <w:sz w:val="24"/>
          <w:szCs w:val="24"/>
          <w:lang w:val="en-US" w:eastAsia="ru-RU"/>
        </w:rPr>
        <w:t xml:space="preserve"> CHAR (20)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Фамилия</w:t>
      </w:r>
      <w:r w:rsidRPr="00AE45FC">
        <w:rPr>
          <w:rFonts w:ascii="Times New Roman" w:eastAsia="Times New Roman" w:hAnsi="Times New Roman" w:cs="Times New Roman"/>
          <w:sz w:val="24"/>
          <w:szCs w:val="24"/>
          <w:lang w:val="en-US" w:eastAsia="ru-RU"/>
        </w:rPr>
        <w:t xml:space="preserve"> CHAR(30)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Имя</w:t>
      </w:r>
      <w:r w:rsidRPr="00AE45FC">
        <w:rPr>
          <w:rFonts w:ascii="Times New Roman" w:eastAsia="Times New Roman" w:hAnsi="Times New Roman" w:cs="Times New Roman"/>
          <w:sz w:val="24"/>
          <w:szCs w:val="24"/>
          <w:lang w:val="en-US" w:eastAsia="ru-RU"/>
        </w:rPr>
        <w:t xml:space="preserve"> CHAR(15)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val="en-US" w:eastAsia="ru-RU"/>
        </w:rPr>
      </w:pPr>
      <w:r w:rsidRPr="00AE45FC">
        <w:rPr>
          <w:rFonts w:ascii="Times New Roman" w:eastAsia="Times New Roman" w:hAnsi="Times New Roman" w:cs="Times New Roman"/>
          <w:sz w:val="24"/>
          <w:szCs w:val="24"/>
          <w:lang w:eastAsia="ru-RU"/>
        </w:rPr>
        <w:t>Отчество</w:t>
      </w:r>
      <w:r w:rsidRPr="00AE45FC">
        <w:rPr>
          <w:rFonts w:ascii="Times New Roman" w:eastAsia="Times New Roman" w:hAnsi="Times New Roman" w:cs="Times New Roman"/>
          <w:sz w:val="24"/>
          <w:szCs w:val="24"/>
          <w:lang w:val="en-US" w:eastAsia="ru-RU"/>
        </w:rPr>
        <w:t xml:space="preserve"> CHAR(20) NOT NULL,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Должность </w:t>
      </w:r>
      <w:proofErr w:type="gramStart"/>
      <w:r w:rsidRPr="00AE45FC">
        <w:rPr>
          <w:rFonts w:ascii="Times New Roman" w:eastAsia="Times New Roman" w:hAnsi="Times New Roman" w:cs="Times New Roman"/>
          <w:sz w:val="24"/>
          <w:szCs w:val="24"/>
          <w:lang w:eastAsia="ru-RU"/>
        </w:rPr>
        <w:t>CHAR(</w:t>
      </w:r>
      <w:proofErr w:type="gramEnd"/>
      <w:r w:rsidRPr="00AE45FC">
        <w:rPr>
          <w:rFonts w:ascii="Times New Roman" w:eastAsia="Times New Roman" w:hAnsi="Times New Roman" w:cs="Times New Roman"/>
          <w:sz w:val="24"/>
          <w:szCs w:val="24"/>
          <w:lang w:eastAsia="ru-RU"/>
        </w:rPr>
        <w:t>20) NOT NULL)</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Теперь вставим в созданную таблицу нужные нам данные, вы</w:t>
      </w:r>
      <w:r w:rsidRPr="00AE45FC">
        <w:rPr>
          <w:rFonts w:ascii="Times New Roman" w:eastAsia="Times New Roman" w:hAnsi="Times New Roman" w:cs="Times New Roman"/>
          <w:sz w:val="24"/>
          <w:szCs w:val="24"/>
          <w:lang w:eastAsia="ru-RU"/>
        </w:rPr>
        <w:softHyphen/>
        <w:t>полнив для этого следующий запрос:</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INSERT INTO </w:t>
      </w:r>
      <w:proofErr w:type="spellStart"/>
      <w:r w:rsidRPr="00AE45FC">
        <w:rPr>
          <w:rFonts w:ascii="Times New Roman" w:eastAsia="Times New Roman" w:hAnsi="Times New Roman" w:cs="Times New Roman"/>
          <w:sz w:val="24"/>
          <w:szCs w:val="24"/>
          <w:lang w:eastAsia="ru-RU"/>
        </w:rPr>
        <w:t>Преподаватель_дисциплина</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SELECT DISTINCT </w:t>
      </w:r>
      <w:proofErr w:type="spellStart"/>
      <w:r w:rsidRPr="00AE45FC">
        <w:rPr>
          <w:rFonts w:ascii="Times New Roman" w:eastAsia="Times New Roman" w:hAnsi="Times New Roman" w:cs="Times New Roman"/>
          <w:sz w:val="24"/>
          <w:szCs w:val="24"/>
          <w:lang w:eastAsia="ru-RU"/>
        </w:rPr>
        <w:t>Дисциплины.ID__Дисциплина</w:t>
      </w:r>
      <w:proofErr w:type="spellEnd"/>
      <w:r w:rsidRPr="00AE45FC">
        <w:rPr>
          <w:rFonts w:ascii="Times New Roman" w:eastAsia="Times New Roman" w:hAnsi="Times New Roman" w:cs="Times New Roman"/>
          <w:sz w:val="24"/>
          <w:szCs w:val="24"/>
          <w:lang w:eastAsia="ru-RU"/>
        </w:rPr>
        <w:t xml:space="preserve">, </w:t>
      </w:r>
      <w:proofErr w:type="spellStart"/>
      <w:r w:rsidRPr="00AE45FC">
        <w:rPr>
          <w:rFonts w:ascii="Times New Roman" w:eastAsia="Times New Roman" w:hAnsi="Times New Roman" w:cs="Times New Roman"/>
          <w:sz w:val="24"/>
          <w:szCs w:val="24"/>
          <w:lang w:eastAsia="ru-RU"/>
        </w:rPr>
        <w:t>Кадровый_состав.ID_Преподаватель</w:t>
      </w:r>
      <w:proofErr w:type="spellEnd"/>
      <w:r w:rsidRPr="00AE45FC">
        <w:rPr>
          <w:rFonts w:ascii="Times New Roman" w:eastAsia="Times New Roman" w:hAnsi="Times New Roman" w:cs="Times New Roman"/>
          <w:sz w:val="24"/>
          <w:szCs w:val="24"/>
          <w:lang w:eastAsia="ru-RU"/>
        </w:rPr>
        <w:t xml:space="preserve">,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Наименование, Фамилия, Имя, Отчество, Должность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Кадровый_состав</w:t>
      </w:r>
      <w:proofErr w:type="spellEnd"/>
      <w:r w:rsidRPr="00AE45FC">
        <w:rPr>
          <w:rFonts w:ascii="Times New Roman" w:eastAsia="Times New Roman" w:hAnsi="Times New Roman" w:cs="Times New Roman"/>
          <w:sz w:val="24"/>
          <w:szCs w:val="24"/>
          <w:lang w:eastAsia="ru-RU"/>
        </w:rPr>
        <w:t xml:space="preserve">,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Дисциплины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w:t>
      </w:r>
      <w:proofErr w:type="spellStart"/>
      <w:r w:rsidRPr="00AE45FC">
        <w:rPr>
          <w:rFonts w:ascii="Times New Roman" w:eastAsia="Times New Roman" w:hAnsi="Times New Roman" w:cs="Times New Roman"/>
          <w:sz w:val="24"/>
          <w:szCs w:val="24"/>
          <w:lang w:eastAsia="ru-RU"/>
        </w:rPr>
        <w:t>Кадровый_состав.ID_Преподаватель</w:t>
      </w:r>
      <w:proofErr w:type="spellEnd"/>
      <w:r w:rsidRPr="00AE45FC">
        <w:rPr>
          <w:rFonts w:ascii="Times New Roman" w:eastAsia="Times New Roman" w:hAnsi="Times New Roman" w:cs="Times New Roman"/>
          <w:sz w:val="24"/>
          <w:szCs w:val="24"/>
          <w:lang w:eastAsia="ru-RU"/>
        </w:rPr>
        <w:t xml:space="preserve"> = Учебный план.ID Преподаватель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AND Дисциплины.ID Дисциплина = Учебный план.ID Дисциплина</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Изменение данных — команда UPDATE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Для внесения изменений в данные таблиц служит команда UPDATE, позволяющая выполнять как простое обновление данных в столбце, так и сложные операции модификации данных во множестве строк таблицы. Рассмотрим упрощенный синтаксис этой команды: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UPDATE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SET {&lt;</w:t>
      </w:r>
      <w:proofErr w:type="spellStart"/>
      <w:r w:rsidRPr="00AE45FC">
        <w:rPr>
          <w:rFonts w:ascii="Times New Roman" w:eastAsia="Times New Roman" w:hAnsi="Times New Roman" w:cs="Times New Roman"/>
          <w:sz w:val="24"/>
          <w:szCs w:val="24"/>
          <w:lang w:eastAsia="ru-RU"/>
        </w:rPr>
        <w:t>имя_колонки</w:t>
      </w:r>
      <w:proofErr w:type="spellEnd"/>
      <w:r w:rsidRPr="00AE45FC">
        <w:rPr>
          <w:rFonts w:ascii="Times New Roman" w:eastAsia="Times New Roman" w:hAnsi="Times New Roman" w:cs="Times New Roman"/>
          <w:sz w:val="24"/>
          <w:szCs w:val="24"/>
          <w:lang w:eastAsia="ru-RU"/>
        </w:rPr>
        <w:t>&gt; = {&lt;выражение&gt; | DEFAULT | NULL}}[,...,n]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gramStart"/>
      <w:r w:rsidRPr="00AE45FC">
        <w:rPr>
          <w:rFonts w:ascii="Times New Roman" w:eastAsia="Times New Roman" w:hAnsi="Times New Roman" w:cs="Times New Roman"/>
          <w:sz w:val="24"/>
          <w:szCs w:val="24"/>
          <w:lang w:eastAsia="ru-RU"/>
        </w:rPr>
        <w:t>{[ FROM</w:t>
      </w:r>
      <w:proofErr w:type="gramEnd"/>
      <w:r w:rsidRPr="00AE45FC">
        <w:rPr>
          <w:rFonts w:ascii="Times New Roman" w:eastAsia="Times New Roman" w:hAnsi="Times New Roman" w:cs="Times New Roman"/>
          <w:sz w:val="24"/>
          <w:szCs w:val="24"/>
          <w:lang w:eastAsia="ru-RU"/>
        </w:rPr>
        <w:t xml:space="preserve"> {&lt;</w:t>
      </w:r>
      <w:proofErr w:type="spellStart"/>
      <w:r w:rsidRPr="00AE45FC">
        <w:rPr>
          <w:rFonts w:ascii="Times New Roman" w:eastAsia="Times New Roman" w:hAnsi="Times New Roman" w:cs="Times New Roman"/>
          <w:sz w:val="24"/>
          <w:szCs w:val="24"/>
          <w:lang w:eastAsia="ru-RU"/>
        </w:rPr>
        <w:t>имя_исходной</w:t>
      </w:r>
      <w:proofErr w:type="spellEnd"/>
      <w:r w:rsidRPr="00AE45FC">
        <w:rPr>
          <w:rFonts w:ascii="Times New Roman" w:eastAsia="Times New Roman" w:hAnsi="Times New Roman" w:cs="Times New Roman"/>
          <w:sz w:val="24"/>
          <w:szCs w:val="24"/>
          <w:lang w:eastAsia="ru-RU"/>
        </w:rPr>
        <w:t xml:space="preserve"> таблицы&gt;} [,...,n]]</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proofErr w:type="gramStart"/>
      <w:r w:rsidRPr="00AE45FC">
        <w:rPr>
          <w:rFonts w:ascii="Times New Roman" w:eastAsia="Times New Roman" w:hAnsi="Times New Roman" w:cs="Times New Roman"/>
          <w:sz w:val="24"/>
          <w:szCs w:val="24"/>
          <w:lang w:eastAsia="ru-RU"/>
        </w:rPr>
        <w:t>[ WHERE</w:t>
      </w:r>
      <w:proofErr w:type="gramEnd"/>
      <w:r w:rsidRPr="00AE45FC">
        <w:rPr>
          <w:rFonts w:ascii="Times New Roman" w:eastAsia="Times New Roman" w:hAnsi="Times New Roman" w:cs="Times New Roman"/>
          <w:sz w:val="24"/>
          <w:szCs w:val="24"/>
          <w:lang w:eastAsia="ru-RU"/>
        </w:rPr>
        <w:t xml:space="preserve"> &lt;</w:t>
      </w:r>
      <w:proofErr w:type="spellStart"/>
      <w:r w:rsidRPr="00AE45FC">
        <w:rPr>
          <w:rFonts w:ascii="Times New Roman" w:eastAsia="Times New Roman" w:hAnsi="Times New Roman" w:cs="Times New Roman"/>
          <w:sz w:val="24"/>
          <w:szCs w:val="24"/>
          <w:lang w:eastAsia="ru-RU"/>
        </w:rPr>
        <w:t>условие_отбора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Рассмотрим назначение каждого из аргументов.</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 — имя таблицы, в которой необходимо произ</w:t>
      </w:r>
      <w:r w:rsidRPr="00AE45FC">
        <w:rPr>
          <w:rFonts w:ascii="Times New Roman" w:eastAsia="Times New Roman" w:hAnsi="Times New Roman" w:cs="Times New Roman"/>
          <w:sz w:val="24"/>
          <w:szCs w:val="24"/>
          <w:lang w:eastAsia="ru-RU"/>
        </w:rPr>
        <w:softHyphen/>
        <w:t>вести изменение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SET — с этого ключевого слова начинается блок, в котором оп</w:t>
      </w:r>
      <w:r w:rsidRPr="00AE45FC">
        <w:rPr>
          <w:rFonts w:ascii="Times New Roman" w:eastAsia="Times New Roman" w:hAnsi="Times New Roman" w:cs="Times New Roman"/>
          <w:sz w:val="24"/>
          <w:szCs w:val="24"/>
          <w:lang w:eastAsia="ru-RU"/>
        </w:rPr>
        <w:softHyphen/>
        <w:t>ределяется список изменяемых столбцов. За один вызов UPDATE можно изменить данные в нескольких столбцах множества строк одной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&lt;</w:t>
      </w:r>
      <w:proofErr w:type="spellStart"/>
      <w:r w:rsidRPr="00AE45FC">
        <w:rPr>
          <w:rFonts w:ascii="Times New Roman" w:eastAsia="Times New Roman" w:hAnsi="Times New Roman" w:cs="Times New Roman"/>
          <w:sz w:val="24"/>
          <w:szCs w:val="24"/>
          <w:lang w:eastAsia="ru-RU"/>
        </w:rPr>
        <w:t>имя_столбца</w:t>
      </w:r>
      <w:proofErr w:type="spellEnd"/>
      <w:r w:rsidRPr="00AE45FC">
        <w:rPr>
          <w:rFonts w:ascii="Times New Roman" w:eastAsia="Times New Roman" w:hAnsi="Times New Roman" w:cs="Times New Roman"/>
          <w:sz w:val="24"/>
          <w:szCs w:val="24"/>
          <w:lang w:eastAsia="ru-RU"/>
        </w:rPr>
        <w:t>&gt; = {&lt;выражение&gt;|DEFAULT|NULL} — для каждого изменяемого столбца нужно задать значение, которое он примет после выполнения изменения. С помощью ключевого сло</w:t>
      </w:r>
      <w:r w:rsidRPr="00AE45FC">
        <w:rPr>
          <w:rFonts w:ascii="Times New Roman" w:eastAsia="Times New Roman" w:hAnsi="Times New Roman" w:cs="Times New Roman"/>
          <w:sz w:val="24"/>
          <w:szCs w:val="24"/>
          <w:lang w:eastAsia="ru-RU"/>
        </w:rPr>
        <w:softHyphen/>
        <w:t>ва DEFAULT можно присвоить столбцу значение, определенное для него по умолчанию. Можно также установить для столбца зна</w:t>
      </w:r>
      <w:r w:rsidRPr="00AE45FC">
        <w:rPr>
          <w:rFonts w:ascii="Times New Roman" w:eastAsia="Times New Roman" w:hAnsi="Times New Roman" w:cs="Times New Roman"/>
          <w:sz w:val="24"/>
          <w:szCs w:val="24"/>
          <w:lang w:eastAsia="ru-RU"/>
        </w:rPr>
        <w:softHyphen/>
        <w:t>чение NULL. Изменению подвергнутся все строки, удовлетворяю</w:t>
      </w:r>
      <w:r w:rsidRPr="00AE45FC">
        <w:rPr>
          <w:rFonts w:ascii="Times New Roman" w:eastAsia="Times New Roman" w:hAnsi="Times New Roman" w:cs="Times New Roman"/>
          <w:sz w:val="24"/>
          <w:szCs w:val="24"/>
          <w:lang w:eastAsia="ru-RU"/>
        </w:rPr>
        <w:softHyphen/>
        <w:t>щие критериям ограничения области действия запроса UPDATE, которые задаются с помощью раздела WHERE. При составлении выражения можно ссылаться на любые столбцы таблицы, включая изменяемые. При этом следует учитывать, что изменения в данные вносятся только после выполнения команды. Таким образом, при ссылке на изменяемые столбцы будут использоваться старые зна</w:t>
      </w:r>
      <w:r w:rsidRPr="00AE45FC">
        <w:rPr>
          <w:rFonts w:ascii="Times New Roman" w:eastAsia="Times New Roman" w:hAnsi="Times New Roman" w:cs="Times New Roman"/>
          <w:sz w:val="24"/>
          <w:szCs w:val="24"/>
          <w:lang w:eastAsia="ru-RU"/>
        </w:rPr>
        <w:softHyphen/>
        <w:t>чения.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FROM {&lt;</w:t>
      </w:r>
      <w:proofErr w:type="spellStart"/>
      <w:r w:rsidRPr="00AE45FC">
        <w:rPr>
          <w:rFonts w:ascii="Times New Roman" w:eastAsia="Times New Roman" w:hAnsi="Times New Roman" w:cs="Times New Roman"/>
          <w:sz w:val="24"/>
          <w:szCs w:val="24"/>
          <w:lang w:eastAsia="ru-RU"/>
        </w:rPr>
        <w:t>имя_исходной_таблицы</w:t>
      </w:r>
      <w:proofErr w:type="spellEnd"/>
      <w:r w:rsidRPr="00AE45FC">
        <w:rPr>
          <w:rFonts w:ascii="Times New Roman" w:eastAsia="Times New Roman" w:hAnsi="Times New Roman" w:cs="Times New Roman"/>
          <w:sz w:val="24"/>
          <w:szCs w:val="24"/>
          <w:lang w:eastAsia="ru-RU"/>
        </w:rPr>
        <w:t>&gt;} — если при изменении дан</w:t>
      </w:r>
      <w:r w:rsidRPr="00AE45FC">
        <w:rPr>
          <w:rFonts w:ascii="Times New Roman" w:eastAsia="Times New Roman" w:hAnsi="Times New Roman" w:cs="Times New Roman"/>
          <w:sz w:val="24"/>
          <w:szCs w:val="24"/>
          <w:lang w:eastAsia="ru-RU"/>
        </w:rPr>
        <w:softHyphen/>
        <w:t>ных в таблице необходимо учесть состояние данных в других табли</w:t>
      </w:r>
      <w:r w:rsidRPr="00AE45FC">
        <w:rPr>
          <w:rFonts w:ascii="Times New Roman" w:eastAsia="Times New Roman" w:hAnsi="Times New Roman" w:cs="Times New Roman"/>
          <w:sz w:val="24"/>
          <w:szCs w:val="24"/>
          <w:lang w:eastAsia="ru-RU"/>
        </w:rPr>
        <w:softHyphen/>
        <w:t>цах, то эти источники данных необходимо указать в разделе FROM. Собственно источник данных описывается с помощью конструкции &lt;</w:t>
      </w:r>
      <w:proofErr w:type="spellStart"/>
      <w:r w:rsidRPr="00AE45FC">
        <w:rPr>
          <w:rFonts w:ascii="Times New Roman" w:eastAsia="Times New Roman" w:hAnsi="Times New Roman" w:cs="Times New Roman"/>
          <w:sz w:val="24"/>
          <w:szCs w:val="24"/>
          <w:lang w:eastAsia="ru-RU"/>
        </w:rPr>
        <w:t>имя_исходной_таблицы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&lt;</w:t>
      </w:r>
      <w:proofErr w:type="spellStart"/>
      <w:r w:rsidRPr="00AE45FC">
        <w:rPr>
          <w:rFonts w:ascii="Times New Roman" w:eastAsia="Times New Roman" w:hAnsi="Times New Roman" w:cs="Times New Roman"/>
          <w:sz w:val="24"/>
          <w:szCs w:val="24"/>
          <w:lang w:eastAsia="ru-RU"/>
        </w:rPr>
        <w:t>условие_отбора</w:t>
      </w:r>
      <w:proofErr w:type="spellEnd"/>
      <w:r w:rsidRPr="00AE45FC">
        <w:rPr>
          <w:rFonts w:ascii="Times New Roman" w:eastAsia="Times New Roman" w:hAnsi="Times New Roman" w:cs="Times New Roman"/>
          <w:sz w:val="24"/>
          <w:szCs w:val="24"/>
          <w:lang w:eastAsia="ru-RU"/>
        </w:rPr>
        <w:t>&gt; — назначение раздела WHERE, ис</w:t>
      </w:r>
      <w:r w:rsidRPr="00AE45FC">
        <w:rPr>
          <w:rFonts w:ascii="Times New Roman" w:eastAsia="Times New Roman" w:hAnsi="Times New Roman" w:cs="Times New Roman"/>
          <w:sz w:val="24"/>
          <w:szCs w:val="24"/>
          <w:lang w:eastAsia="ru-RU"/>
        </w:rPr>
        <w:softHyphen/>
        <w:t>пользуемого в запросе UPDATE, полностью соответствует назначе</w:t>
      </w:r>
      <w:r w:rsidRPr="00AE45FC">
        <w:rPr>
          <w:rFonts w:ascii="Times New Roman" w:eastAsia="Times New Roman" w:hAnsi="Times New Roman" w:cs="Times New Roman"/>
          <w:sz w:val="24"/>
          <w:szCs w:val="24"/>
          <w:lang w:eastAsia="ru-RU"/>
        </w:rPr>
        <w:softHyphen/>
        <w:t>нию, которое раздел имеет в запросе SELECT, т. е. с помощью раздела WHERE можно сузить диапазон строк, в которых будет выполняться изменение данных. Необходимо указать логическое условие, на осно</w:t>
      </w:r>
      <w:r w:rsidRPr="00AE45FC">
        <w:rPr>
          <w:rFonts w:ascii="Times New Roman" w:eastAsia="Times New Roman" w:hAnsi="Times New Roman" w:cs="Times New Roman"/>
          <w:sz w:val="24"/>
          <w:szCs w:val="24"/>
          <w:lang w:eastAsia="ru-RU"/>
        </w:rPr>
        <w:softHyphen/>
        <w:t>ве которого будет приниматься решение об изменении данных конкретной строки. Если в контексте значений строки указанное логиче</w:t>
      </w:r>
      <w:r w:rsidRPr="00AE45FC">
        <w:rPr>
          <w:rFonts w:ascii="Times New Roman" w:eastAsia="Times New Roman" w:hAnsi="Times New Roman" w:cs="Times New Roman"/>
          <w:sz w:val="24"/>
          <w:szCs w:val="24"/>
          <w:lang w:eastAsia="ru-RU"/>
        </w:rPr>
        <w:softHyphen/>
        <w:t>ское условие выполняется (т. е. возвращает значение TRUE), то дан</w:t>
      </w:r>
      <w:r w:rsidRPr="00AE45FC">
        <w:rPr>
          <w:rFonts w:ascii="Times New Roman" w:eastAsia="Times New Roman" w:hAnsi="Times New Roman" w:cs="Times New Roman"/>
          <w:sz w:val="24"/>
          <w:szCs w:val="24"/>
          <w:lang w:eastAsia="ru-RU"/>
        </w:rPr>
        <w:softHyphen/>
        <w:t>ные этой строки будут изменены. В противном случае изменение не выполняется. Предполагается, что логическое условие включает име</w:t>
      </w:r>
      <w:r w:rsidRPr="00AE45FC">
        <w:rPr>
          <w:rFonts w:ascii="Times New Roman" w:eastAsia="Times New Roman" w:hAnsi="Times New Roman" w:cs="Times New Roman"/>
          <w:sz w:val="24"/>
          <w:szCs w:val="24"/>
          <w:lang w:eastAsia="ru-RU"/>
        </w:rPr>
        <w:softHyphen/>
        <w:t>на столбцов изменяемой таблицы, однако это необязательно.</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Приведем простейший пример изменения данных. Добавим в таблицу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xml:space="preserve">» по два часа в столбец </w:t>
      </w:r>
      <w:r w:rsidRPr="00AE45FC">
        <w:rPr>
          <w:rFonts w:ascii="Times New Roman" w:eastAsia="Times New Roman" w:hAnsi="Times New Roman" w:cs="Times New Roman"/>
          <w:i/>
          <w:iCs/>
          <w:sz w:val="24"/>
          <w:szCs w:val="24"/>
          <w:lang w:eastAsia="ru-RU"/>
        </w:rPr>
        <w:t xml:space="preserve">Количество часов </w:t>
      </w:r>
      <w:r w:rsidRPr="00AE45FC">
        <w:rPr>
          <w:rFonts w:ascii="Times New Roman" w:eastAsia="Times New Roman" w:hAnsi="Times New Roman" w:cs="Times New Roman"/>
          <w:sz w:val="24"/>
          <w:szCs w:val="24"/>
          <w:lang w:eastAsia="ru-RU"/>
        </w:rPr>
        <w:t>для дисциплин 1-го семестра с формой отчетности «экзамен».</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Выведем сначала исходное состояние данных:</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(Отчетность = ‘э’) AND (Семестр = 1)</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Затем выполним изменения.</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UPDATE </w:t>
      </w:r>
      <w:proofErr w:type="spellStart"/>
      <w:r w:rsidRPr="00AE45FC">
        <w:rPr>
          <w:rFonts w:ascii="Times New Roman" w:eastAsia="Times New Roman" w:hAnsi="Times New Roman" w:cs="Times New Roman"/>
          <w:sz w:val="24"/>
          <w:szCs w:val="24"/>
          <w:lang w:eastAsia="ru-RU"/>
        </w:rPr>
        <w:t>Учебный_план</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SET </w:t>
      </w:r>
      <w:r w:rsidRPr="00AE45FC">
        <w:rPr>
          <w:rFonts w:ascii="Times New Roman" w:eastAsia="Times New Roman" w:hAnsi="Times New Roman" w:cs="Times New Roman"/>
          <w:i/>
          <w:iCs/>
          <w:sz w:val="24"/>
          <w:szCs w:val="24"/>
          <w:lang w:eastAsia="ru-RU"/>
        </w:rPr>
        <w:t>Количество часов = Количество часов + 2</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(Отчетность = 'э') AND (Семестр = 1)</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SELECT *</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FROM </w:t>
      </w:r>
      <w:proofErr w:type="spellStart"/>
      <w:r w:rsidRPr="00AE45FC">
        <w:rPr>
          <w:rFonts w:ascii="Times New Roman" w:eastAsia="Times New Roman" w:hAnsi="Times New Roman" w:cs="Times New Roman"/>
          <w:sz w:val="24"/>
          <w:szCs w:val="24"/>
          <w:lang w:eastAsia="ru-RU"/>
        </w:rPr>
        <w:t>Учебный_план</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WHERE (Отчетность = 'э') AND (Семестр = 1) </w:t>
      </w:r>
    </w:p>
    <w:p w:rsidR="00AE45FC" w:rsidRPr="00AE45FC" w:rsidRDefault="00AE45FC" w:rsidP="00AE45FC">
      <w:pPr>
        <w:spacing w:before="100" w:beforeAutospacing="1" w:after="100" w:afterAutospacing="1"/>
        <w:jc w:val="center"/>
        <w:outlineLvl w:val="3"/>
        <w:rPr>
          <w:rFonts w:ascii="Times New Roman" w:eastAsia="Times New Roman" w:hAnsi="Times New Roman" w:cs="Times New Roman"/>
          <w:b/>
          <w:bCs/>
          <w:sz w:val="24"/>
          <w:szCs w:val="24"/>
          <w:lang w:eastAsia="ru-RU"/>
        </w:rPr>
      </w:pPr>
      <w:r w:rsidRPr="00AE45FC">
        <w:rPr>
          <w:rFonts w:ascii="Times New Roman" w:eastAsia="Times New Roman" w:hAnsi="Times New Roman" w:cs="Times New Roman"/>
          <w:b/>
          <w:bCs/>
          <w:i/>
          <w:iCs/>
          <w:sz w:val="24"/>
          <w:szCs w:val="24"/>
          <w:lang w:eastAsia="ru-RU"/>
        </w:rPr>
        <w:t>Удаление данных — команда DELETE</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Удаление данных из таблицы выполняется построчно. За одну операцию можно выполнить удаление как одной строки, так и не</w:t>
      </w:r>
      <w:r w:rsidRPr="00AE45FC">
        <w:rPr>
          <w:rFonts w:ascii="Times New Roman" w:eastAsia="Times New Roman" w:hAnsi="Times New Roman" w:cs="Times New Roman"/>
          <w:sz w:val="24"/>
          <w:szCs w:val="24"/>
          <w:lang w:eastAsia="ru-RU"/>
        </w:rPr>
        <w:softHyphen/>
        <w:t xml:space="preserve">скольких тысяч строк. Если необходимо удалить из таблицы </w:t>
      </w:r>
      <w:r w:rsidRPr="00AE45FC">
        <w:rPr>
          <w:rFonts w:ascii="Times New Roman" w:eastAsia="Times New Roman" w:hAnsi="Times New Roman" w:cs="Times New Roman"/>
          <w:i/>
          <w:iCs/>
          <w:sz w:val="24"/>
          <w:szCs w:val="24"/>
          <w:lang w:eastAsia="ru-RU"/>
        </w:rPr>
        <w:t xml:space="preserve">все </w:t>
      </w:r>
      <w:r w:rsidRPr="00AE45FC">
        <w:rPr>
          <w:rFonts w:ascii="Times New Roman" w:eastAsia="Times New Roman" w:hAnsi="Times New Roman" w:cs="Times New Roman"/>
          <w:sz w:val="24"/>
          <w:szCs w:val="24"/>
          <w:lang w:eastAsia="ru-RU"/>
        </w:rPr>
        <w:t>данные, то можно удалить саму таблицу. Естественно, при этом будут удалены и все хранящиеся в ней данные. Однако этот способ следует использовать лишь в самых крайних случаях, так как поми</w:t>
      </w:r>
      <w:r w:rsidRPr="00AE45FC">
        <w:rPr>
          <w:rFonts w:ascii="Times New Roman" w:eastAsia="Times New Roman" w:hAnsi="Times New Roman" w:cs="Times New Roman"/>
          <w:sz w:val="24"/>
          <w:szCs w:val="24"/>
          <w:lang w:eastAsia="ru-RU"/>
        </w:rPr>
        <w:softHyphen/>
        <w:t>мо данных будет удалена и структура таблицы.</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Чаще всего удаление данных выполняется с помощью команды DELETE, удаляющей строки таблицы. Синтаксис команды, чаще всего использующийся на практике, следующий:</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DELETE &lt;</w:t>
      </w:r>
      <w:proofErr w:type="spellStart"/>
      <w:r w:rsidRPr="00AE45FC">
        <w:rPr>
          <w:rFonts w:ascii="Times New Roman" w:eastAsia="Times New Roman" w:hAnsi="Times New Roman" w:cs="Times New Roman"/>
          <w:sz w:val="24"/>
          <w:szCs w:val="24"/>
          <w:lang w:eastAsia="ru-RU"/>
        </w:rPr>
        <w:t>Имя_таблицы</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&lt;</w:t>
      </w:r>
      <w:proofErr w:type="spellStart"/>
      <w:r w:rsidRPr="00AE45FC">
        <w:rPr>
          <w:rFonts w:ascii="Times New Roman" w:eastAsia="Times New Roman" w:hAnsi="Times New Roman" w:cs="Times New Roman"/>
          <w:sz w:val="24"/>
          <w:szCs w:val="24"/>
          <w:lang w:eastAsia="ru-RU"/>
        </w:rPr>
        <w:t>Условие_отбора</w:t>
      </w:r>
      <w:proofErr w:type="spellEnd"/>
      <w:r w:rsidRPr="00AE45FC">
        <w:rPr>
          <w:rFonts w:ascii="Times New Roman" w:eastAsia="Times New Roman" w:hAnsi="Times New Roman" w:cs="Times New Roman"/>
          <w:sz w:val="24"/>
          <w:szCs w:val="24"/>
          <w:lang w:eastAsia="ru-RU"/>
        </w:rPr>
        <w:t>&gt;]</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Таким образом, в большинстве случаев требуется указание лишь имени таблицы, из которой необходимо удалить данные, и логиче</w:t>
      </w:r>
      <w:r w:rsidRPr="00AE45FC">
        <w:rPr>
          <w:rFonts w:ascii="Times New Roman" w:eastAsia="Times New Roman" w:hAnsi="Times New Roman" w:cs="Times New Roman"/>
          <w:sz w:val="24"/>
          <w:szCs w:val="24"/>
          <w:lang w:eastAsia="ru-RU"/>
        </w:rPr>
        <w:softHyphen/>
        <w:t>ского условия, ограничивающего диапазон удаляемых строк. При</w:t>
      </w:r>
      <w:r w:rsidRPr="00AE45FC">
        <w:rPr>
          <w:rFonts w:ascii="Times New Roman" w:eastAsia="Times New Roman" w:hAnsi="Times New Roman" w:cs="Times New Roman"/>
          <w:sz w:val="24"/>
          <w:szCs w:val="24"/>
          <w:lang w:eastAsia="ru-RU"/>
        </w:rPr>
        <w:softHyphen/>
        <w:t>чем последнее вовсе не обязательно, и при отсутствии условия из таблицы будут удалены все имеющиеся строки. Как и при выборке и изменении строк, диапазон удаляемых строк формируется с помо</w:t>
      </w:r>
      <w:r w:rsidRPr="00AE45FC">
        <w:rPr>
          <w:rFonts w:ascii="Times New Roman" w:eastAsia="Times New Roman" w:hAnsi="Times New Roman" w:cs="Times New Roman"/>
          <w:sz w:val="24"/>
          <w:szCs w:val="24"/>
          <w:lang w:eastAsia="ru-RU"/>
        </w:rPr>
        <w:softHyphen/>
        <w:t>щью раздела WHERE, использование которого было подробно рас</w:t>
      </w:r>
      <w:r w:rsidRPr="00AE45FC">
        <w:rPr>
          <w:rFonts w:ascii="Times New Roman" w:eastAsia="Times New Roman" w:hAnsi="Times New Roman" w:cs="Times New Roman"/>
          <w:sz w:val="24"/>
          <w:szCs w:val="24"/>
          <w:lang w:eastAsia="ru-RU"/>
        </w:rPr>
        <w:softHyphen/>
        <w:t>смотрено ранее.</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Пусть из таблицы «</w:t>
      </w:r>
      <w:proofErr w:type="spellStart"/>
      <w:r w:rsidRPr="00AE45FC">
        <w:rPr>
          <w:rFonts w:ascii="Times New Roman" w:eastAsia="Times New Roman" w:hAnsi="Times New Roman" w:cs="Times New Roman"/>
          <w:sz w:val="24"/>
          <w:szCs w:val="24"/>
          <w:lang w:eastAsia="ru-RU"/>
        </w:rPr>
        <w:t>Учебный_план</w:t>
      </w:r>
      <w:proofErr w:type="spellEnd"/>
      <w:r w:rsidRPr="00AE45FC">
        <w:rPr>
          <w:rFonts w:ascii="Times New Roman" w:eastAsia="Times New Roman" w:hAnsi="Times New Roman" w:cs="Times New Roman"/>
          <w:sz w:val="24"/>
          <w:szCs w:val="24"/>
          <w:lang w:eastAsia="ru-RU"/>
        </w:rPr>
        <w:t>» необходимо удалить дисцип</w:t>
      </w:r>
      <w:r w:rsidRPr="00AE45FC">
        <w:rPr>
          <w:rFonts w:ascii="Times New Roman" w:eastAsia="Times New Roman" w:hAnsi="Times New Roman" w:cs="Times New Roman"/>
          <w:sz w:val="24"/>
          <w:szCs w:val="24"/>
          <w:lang w:eastAsia="ru-RU"/>
        </w:rPr>
        <w:softHyphen/>
        <w:t xml:space="preserve">лины первого семестра с формой отчетности «зачет», т. е. строки, у которых значение в столбце </w:t>
      </w:r>
      <w:r w:rsidRPr="00AE45FC">
        <w:rPr>
          <w:rFonts w:ascii="Times New Roman" w:eastAsia="Times New Roman" w:hAnsi="Times New Roman" w:cs="Times New Roman"/>
          <w:i/>
          <w:iCs/>
          <w:sz w:val="24"/>
          <w:szCs w:val="24"/>
          <w:lang w:eastAsia="ru-RU"/>
        </w:rPr>
        <w:t xml:space="preserve">Отчетность </w:t>
      </w:r>
      <w:r w:rsidRPr="00AE45FC">
        <w:rPr>
          <w:rFonts w:ascii="Times New Roman" w:eastAsia="Times New Roman" w:hAnsi="Times New Roman" w:cs="Times New Roman"/>
          <w:sz w:val="24"/>
          <w:szCs w:val="24"/>
          <w:lang w:eastAsia="ru-RU"/>
        </w:rPr>
        <w:t>равно 'з'. Команда, кото</w:t>
      </w:r>
      <w:r w:rsidRPr="00AE45FC">
        <w:rPr>
          <w:rFonts w:ascii="Times New Roman" w:eastAsia="Times New Roman" w:hAnsi="Times New Roman" w:cs="Times New Roman"/>
          <w:sz w:val="24"/>
          <w:szCs w:val="24"/>
          <w:lang w:eastAsia="ru-RU"/>
        </w:rPr>
        <w:softHyphen/>
        <w:t>рая позволит выполнить эту функцию, имеет следующий вид:</w:t>
      </w:r>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 xml:space="preserve">DELETE </w:t>
      </w:r>
      <w:proofErr w:type="spellStart"/>
      <w:r w:rsidRPr="00AE45FC">
        <w:rPr>
          <w:rFonts w:ascii="Times New Roman" w:eastAsia="Times New Roman" w:hAnsi="Times New Roman" w:cs="Times New Roman"/>
          <w:sz w:val="24"/>
          <w:szCs w:val="24"/>
          <w:lang w:eastAsia="ru-RU"/>
        </w:rPr>
        <w:t>Учебный__план</w:t>
      </w:r>
      <w:proofErr w:type="spellEnd"/>
    </w:p>
    <w:p w:rsidR="00AE45FC" w:rsidRPr="00AE45FC" w:rsidRDefault="00AE45FC" w:rsidP="00AE45FC">
      <w:pPr>
        <w:spacing w:before="100" w:beforeAutospacing="1" w:after="100" w:afterAutospacing="1"/>
        <w:jc w:val="left"/>
        <w:rPr>
          <w:rFonts w:ascii="Times New Roman" w:eastAsia="Times New Roman" w:hAnsi="Times New Roman" w:cs="Times New Roman"/>
          <w:sz w:val="24"/>
          <w:szCs w:val="24"/>
          <w:lang w:eastAsia="ru-RU"/>
        </w:rPr>
      </w:pPr>
      <w:r w:rsidRPr="00AE45FC">
        <w:rPr>
          <w:rFonts w:ascii="Times New Roman" w:eastAsia="Times New Roman" w:hAnsi="Times New Roman" w:cs="Times New Roman"/>
          <w:sz w:val="24"/>
          <w:szCs w:val="24"/>
          <w:lang w:eastAsia="ru-RU"/>
        </w:rPr>
        <w:t>WHERE (Отчетность = 'з') AND (Семестр = 1)</w:t>
      </w:r>
    </w:p>
    <w:p w:rsidR="00AE45FC" w:rsidRPr="00AE45FC" w:rsidRDefault="00AE45FC" w:rsidP="00AE45FC">
      <w:pPr>
        <w:spacing w:before="0" w:after="0"/>
        <w:jc w:val="left"/>
        <w:rPr>
          <w:rFonts w:ascii="Times New Roman" w:eastAsia="Times New Roman" w:hAnsi="Times New Roman" w:cs="Times New Roman"/>
          <w:sz w:val="24"/>
          <w:szCs w:val="24"/>
          <w:lang w:eastAsia="ru-RU"/>
        </w:rPr>
      </w:pPr>
    </w:p>
    <w:sectPr w:rsidR="00AE45FC" w:rsidRPr="00AE45FC" w:rsidSect="004A024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0433C"/>
    <w:multiLevelType w:val="hybridMultilevel"/>
    <w:tmpl w:val="117E7CD4"/>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 w15:restartNumberingAfterBreak="0">
    <w:nsid w:val="02076603"/>
    <w:multiLevelType w:val="hybridMultilevel"/>
    <w:tmpl w:val="88C69C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78824A0"/>
    <w:multiLevelType w:val="multilevel"/>
    <w:tmpl w:val="B3EAB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5F3964"/>
    <w:multiLevelType w:val="multilevel"/>
    <w:tmpl w:val="C7800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DC15C65"/>
    <w:multiLevelType w:val="multilevel"/>
    <w:tmpl w:val="D6D4F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5447583"/>
    <w:multiLevelType w:val="hybridMultilevel"/>
    <w:tmpl w:val="C75E1B2E"/>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6" w15:restartNumberingAfterBreak="0">
    <w:nsid w:val="25282DDE"/>
    <w:multiLevelType w:val="multilevel"/>
    <w:tmpl w:val="CE4A6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411180"/>
    <w:multiLevelType w:val="multilevel"/>
    <w:tmpl w:val="31249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51B02CF"/>
    <w:multiLevelType w:val="multilevel"/>
    <w:tmpl w:val="CB423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5D447CE"/>
    <w:multiLevelType w:val="multilevel"/>
    <w:tmpl w:val="E1480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6523795"/>
    <w:multiLevelType w:val="multilevel"/>
    <w:tmpl w:val="0A2EE4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98F72F7"/>
    <w:multiLevelType w:val="multilevel"/>
    <w:tmpl w:val="041859D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u w:val="none"/>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9D27611"/>
    <w:multiLevelType w:val="multilevel"/>
    <w:tmpl w:val="7B9C7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BF7453D"/>
    <w:multiLevelType w:val="hybridMultilevel"/>
    <w:tmpl w:val="0434BB02"/>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4" w15:restartNumberingAfterBreak="0">
    <w:nsid w:val="493D5D7C"/>
    <w:multiLevelType w:val="hybridMultilevel"/>
    <w:tmpl w:val="5E1A97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D810662"/>
    <w:multiLevelType w:val="hybridMultilevel"/>
    <w:tmpl w:val="23B065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01F0B8A"/>
    <w:multiLevelType w:val="multilevel"/>
    <w:tmpl w:val="BBCCF8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2F37A0D"/>
    <w:multiLevelType w:val="multilevel"/>
    <w:tmpl w:val="3BA8EDC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8340B39"/>
    <w:multiLevelType w:val="multilevel"/>
    <w:tmpl w:val="571062A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9C6521F"/>
    <w:multiLevelType w:val="multilevel"/>
    <w:tmpl w:val="77624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D2C2B00"/>
    <w:multiLevelType w:val="multilevel"/>
    <w:tmpl w:val="94B8C5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F00411F"/>
    <w:multiLevelType w:val="multilevel"/>
    <w:tmpl w:val="2B0E3766"/>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5C22161"/>
    <w:multiLevelType w:val="multilevel"/>
    <w:tmpl w:val="F8F67D1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F4C05D7"/>
    <w:multiLevelType w:val="multilevel"/>
    <w:tmpl w:val="7778B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FC4127F"/>
    <w:multiLevelType w:val="multilevel"/>
    <w:tmpl w:val="7CBA59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76520BE0"/>
    <w:multiLevelType w:val="multilevel"/>
    <w:tmpl w:val="041859D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u w:val="none"/>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2"/>
  </w:num>
  <w:num w:numId="2">
    <w:abstractNumId w:val="25"/>
  </w:num>
  <w:num w:numId="3">
    <w:abstractNumId w:val="17"/>
  </w:num>
  <w:num w:numId="4">
    <w:abstractNumId w:val="21"/>
  </w:num>
  <w:num w:numId="5">
    <w:abstractNumId w:val="24"/>
  </w:num>
  <w:num w:numId="6">
    <w:abstractNumId w:val="6"/>
  </w:num>
  <w:num w:numId="7">
    <w:abstractNumId w:val="2"/>
  </w:num>
  <w:num w:numId="8">
    <w:abstractNumId w:val="23"/>
  </w:num>
  <w:num w:numId="9">
    <w:abstractNumId w:val="8"/>
  </w:num>
  <w:num w:numId="10">
    <w:abstractNumId w:val="20"/>
  </w:num>
  <w:num w:numId="11">
    <w:abstractNumId w:val="18"/>
  </w:num>
  <w:num w:numId="12">
    <w:abstractNumId w:val="19"/>
  </w:num>
  <w:num w:numId="13">
    <w:abstractNumId w:val="12"/>
  </w:num>
  <w:num w:numId="14">
    <w:abstractNumId w:val="7"/>
  </w:num>
  <w:num w:numId="15">
    <w:abstractNumId w:val="16"/>
  </w:num>
  <w:num w:numId="16">
    <w:abstractNumId w:val="9"/>
  </w:num>
  <w:num w:numId="17">
    <w:abstractNumId w:val="4"/>
  </w:num>
  <w:num w:numId="18">
    <w:abstractNumId w:val="3"/>
  </w:num>
  <w:num w:numId="19">
    <w:abstractNumId w:val="10"/>
  </w:num>
  <w:num w:numId="20">
    <w:abstractNumId w:val="15"/>
  </w:num>
  <w:num w:numId="21">
    <w:abstractNumId w:val="0"/>
  </w:num>
  <w:num w:numId="22">
    <w:abstractNumId w:val="13"/>
  </w:num>
  <w:num w:numId="23">
    <w:abstractNumId w:val="14"/>
  </w:num>
  <w:num w:numId="24">
    <w:abstractNumId w:val="5"/>
  </w:num>
  <w:num w:numId="25">
    <w:abstractNumId w:val="11"/>
  </w:num>
  <w:num w:numId="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00"/>
  <w:proofState w:spelling="clean" w:grammar="clean"/>
  <w:defaultTabStop w:val="708"/>
  <w:autoHyphenation/>
  <w:characterSpacingControl w:val="doNotCompress"/>
  <w:compat>
    <w:compatSetting w:name="compatibilityMode" w:uri="http://schemas.microsoft.com/office/word" w:val="12"/>
  </w:compat>
  <w:rsids>
    <w:rsidRoot w:val="00AE45FC"/>
    <w:rsid w:val="00004B33"/>
    <w:rsid w:val="00095726"/>
    <w:rsid w:val="001D4749"/>
    <w:rsid w:val="00277FFA"/>
    <w:rsid w:val="002E76C9"/>
    <w:rsid w:val="003113ED"/>
    <w:rsid w:val="00354D1B"/>
    <w:rsid w:val="0044352E"/>
    <w:rsid w:val="004A024A"/>
    <w:rsid w:val="004C0B81"/>
    <w:rsid w:val="00551992"/>
    <w:rsid w:val="005E26A3"/>
    <w:rsid w:val="00605B27"/>
    <w:rsid w:val="00634EC2"/>
    <w:rsid w:val="00692078"/>
    <w:rsid w:val="006F2893"/>
    <w:rsid w:val="00755BAA"/>
    <w:rsid w:val="007A302B"/>
    <w:rsid w:val="008D537A"/>
    <w:rsid w:val="009029A4"/>
    <w:rsid w:val="00944198"/>
    <w:rsid w:val="00966990"/>
    <w:rsid w:val="00AD2843"/>
    <w:rsid w:val="00AE45FC"/>
    <w:rsid w:val="00B41E2F"/>
    <w:rsid w:val="00C0630F"/>
    <w:rsid w:val="00DA3705"/>
    <w:rsid w:val="00E1018C"/>
    <w:rsid w:val="00EE6ADF"/>
    <w:rsid w:val="00F35B49"/>
    <w:rsid w:val="00F846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7100BF"/>
  <w15:docId w15:val="{4E735313-52EC-4477-9D6B-2FDC387781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before="240" w:after="24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024A"/>
  </w:style>
  <w:style w:type="paragraph" w:styleId="1">
    <w:name w:val="heading 1"/>
    <w:basedOn w:val="a"/>
    <w:link w:val="10"/>
    <w:uiPriority w:val="9"/>
    <w:qFormat/>
    <w:rsid w:val="00AE45FC"/>
    <w:pPr>
      <w:spacing w:before="100" w:beforeAutospacing="1" w:after="100" w:afterAutospacing="1"/>
      <w:jc w:val="left"/>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AE45FC"/>
    <w:pPr>
      <w:spacing w:before="100" w:beforeAutospacing="1" w:after="100" w:afterAutospacing="1"/>
      <w:jc w:val="left"/>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AE45FC"/>
    <w:pPr>
      <w:spacing w:before="100" w:beforeAutospacing="1" w:after="100" w:afterAutospacing="1"/>
      <w:jc w:val="left"/>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AE45FC"/>
    <w:pPr>
      <w:spacing w:before="100" w:beforeAutospacing="1" w:after="100" w:afterAutospacing="1"/>
      <w:jc w:val="left"/>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E45FC"/>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AE45FC"/>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AE45FC"/>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AE45FC"/>
    <w:rPr>
      <w:rFonts w:ascii="Times New Roman" w:eastAsia="Times New Roman" w:hAnsi="Times New Roman" w:cs="Times New Roman"/>
      <w:b/>
      <w:bCs/>
      <w:sz w:val="24"/>
      <w:szCs w:val="24"/>
      <w:lang w:eastAsia="ru-RU"/>
    </w:rPr>
  </w:style>
  <w:style w:type="character" w:styleId="a3">
    <w:name w:val="Hyperlink"/>
    <w:basedOn w:val="a0"/>
    <w:uiPriority w:val="99"/>
    <w:semiHidden/>
    <w:unhideWhenUsed/>
    <w:rsid w:val="00AE45FC"/>
    <w:rPr>
      <w:color w:val="0000FF"/>
      <w:u w:val="single"/>
    </w:rPr>
  </w:style>
  <w:style w:type="character" w:styleId="a4">
    <w:name w:val="FollowedHyperlink"/>
    <w:basedOn w:val="a0"/>
    <w:uiPriority w:val="99"/>
    <w:semiHidden/>
    <w:unhideWhenUsed/>
    <w:rsid w:val="00AE45FC"/>
    <w:rPr>
      <w:color w:val="800080"/>
      <w:u w:val="single"/>
    </w:rPr>
  </w:style>
  <w:style w:type="paragraph" w:styleId="z-">
    <w:name w:val="HTML Top of Form"/>
    <w:basedOn w:val="a"/>
    <w:next w:val="a"/>
    <w:link w:val="z-0"/>
    <w:hidden/>
    <w:uiPriority w:val="99"/>
    <w:semiHidden/>
    <w:unhideWhenUsed/>
    <w:rsid w:val="00AE45FC"/>
    <w:pPr>
      <w:pBdr>
        <w:bottom w:val="single" w:sz="6" w:space="1" w:color="auto"/>
      </w:pBdr>
      <w:spacing w:before="0" w:after="0"/>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AE45FC"/>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AE45FC"/>
    <w:pPr>
      <w:pBdr>
        <w:top w:val="single" w:sz="6" w:space="1" w:color="auto"/>
      </w:pBdr>
      <w:spacing w:before="0" w:after="0"/>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AE45FC"/>
    <w:rPr>
      <w:rFonts w:ascii="Arial" w:eastAsia="Times New Roman" w:hAnsi="Arial" w:cs="Arial"/>
      <w:vanish/>
      <w:sz w:val="16"/>
      <w:szCs w:val="16"/>
      <w:lang w:eastAsia="ru-RU"/>
    </w:rPr>
  </w:style>
  <w:style w:type="character" w:customStyle="1" w:styleId="pagination">
    <w:name w:val="pagination"/>
    <w:basedOn w:val="a0"/>
    <w:rsid w:val="00AE45FC"/>
  </w:style>
  <w:style w:type="paragraph" w:styleId="a5">
    <w:name w:val="Normal (Web)"/>
    <w:basedOn w:val="a"/>
    <w:uiPriority w:val="99"/>
    <w:unhideWhenUsed/>
    <w:rsid w:val="00AE45FC"/>
    <w:pPr>
      <w:spacing w:before="100" w:beforeAutospacing="1" w:after="100" w:afterAutospacing="1"/>
      <w:jc w:val="left"/>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AE45FC"/>
    <w:pPr>
      <w:spacing w:before="0" w:after="0"/>
    </w:pPr>
    <w:rPr>
      <w:rFonts w:ascii="Tahoma" w:hAnsi="Tahoma" w:cs="Tahoma"/>
      <w:sz w:val="16"/>
      <w:szCs w:val="16"/>
    </w:rPr>
  </w:style>
  <w:style w:type="character" w:customStyle="1" w:styleId="a7">
    <w:name w:val="Текст выноски Знак"/>
    <w:basedOn w:val="a0"/>
    <w:link w:val="a6"/>
    <w:uiPriority w:val="99"/>
    <w:semiHidden/>
    <w:rsid w:val="00AE45FC"/>
    <w:rPr>
      <w:rFonts w:ascii="Tahoma" w:hAnsi="Tahoma" w:cs="Tahoma"/>
      <w:sz w:val="16"/>
      <w:szCs w:val="16"/>
    </w:rPr>
  </w:style>
  <w:style w:type="paragraph" w:styleId="a8">
    <w:name w:val="List Paragraph"/>
    <w:basedOn w:val="a"/>
    <w:uiPriority w:val="34"/>
    <w:qFormat/>
    <w:rsid w:val="00AD284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3652371">
      <w:bodyDiv w:val="1"/>
      <w:marLeft w:val="0"/>
      <w:marRight w:val="0"/>
      <w:marTop w:val="0"/>
      <w:marBottom w:val="0"/>
      <w:divBdr>
        <w:top w:val="none" w:sz="0" w:space="0" w:color="auto"/>
        <w:left w:val="none" w:sz="0" w:space="0" w:color="auto"/>
        <w:bottom w:val="none" w:sz="0" w:space="0" w:color="auto"/>
        <w:right w:val="none" w:sz="0" w:space="0" w:color="auto"/>
      </w:divBdr>
      <w:divsChild>
        <w:div w:id="1311640280">
          <w:marLeft w:val="0"/>
          <w:marRight w:val="0"/>
          <w:marTop w:val="0"/>
          <w:marBottom w:val="0"/>
          <w:divBdr>
            <w:top w:val="none" w:sz="0" w:space="0" w:color="auto"/>
            <w:left w:val="none" w:sz="0" w:space="0" w:color="auto"/>
            <w:bottom w:val="none" w:sz="0" w:space="0" w:color="auto"/>
            <w:right w:val="none" w:sz="0" w:space="0" w:color="auto"/>
          </w:divBdr>
          <w:divsChild>
            <w:div w:id="1164853493">
              <w:marLeft w:val="0"/>
              <w:marRight w:val="0"/>
              <w:marTop w:val="0"/>
              <w:marBottom w:val="0"/>
              <w:divBdr>
                <w:top w:val="none" w:sz="0" w:space="0" w:color="auto"/>
                <w:left w:val="none" w:sz="0" w:space="0" w:color="auto"/>
                <w:bottom w:val="none" w:sz="0" w:space="0" w:color="auto"/>
                <w:right w:val="none" w:sz="0" w:space="0" w:color="auto"/>
              </w:divBdr>
              <w:divsChild>
                <w:div w:id="664208122">
                  <w:marLeft w:val="0"/>
                  <w:marRight w:val="0"/>
                  <w:marTop w:val="0"/>
                  <w:marBottom w:val="0"/>
                  <w:divBdr>
                    <w:top w:val="none" w:sz="0" w:space="0" w:color="auto"/>
                    <w:left w:val="none" w:sz="0" w:space="0" w:color="auto"/>
                    <w:bottom w:val="none" w:sz="0" w:space="0" w:color="auto"/>
                    <w:right w:val="none" w:sz="0" w:space="0" w:color="auto"/>
                  </w:divBdr>
                </w:div>
              </w:divsChild>
            </w:div>
            <w:div w:id="61414451">
              <w:marLeft w:val="0"/>
              <w:marRight w:val="0"/>
              <w:marTop w:val="0"/>
              <w:marBottom w:val="0"/>
              <w:divBdr>
                <w:top w:val="none" w:sz="0" w:space="0" w:color="auto"/>
                <w:left w:val="none" w:sz="0" w:space="0" w:color="auto"/>
                <w:bottom w:val="none" w:sz="0" w:space="0" w:color="auto"/>
                <w:right w:val="none" w:sz="0" w:space="0" w:color="auto"/>
              </w:divBdr>
              <w:divsChild>
                <w:div w:id="1497653027">
                  <w:marLeft w:val="0"/>
                  <w:marRight w:val="0"/>
                  <w:marTop w:val="0"/>
                  <w:marBottom w:val="0"/>
                  <w:divBdr>
                    <w:top w:val="none" w:sz="0" w:space="0" w:color="auto"/>
                    <w:left w:val="none" w:sz="0" w:space="0" w:color="auto"/>
                    <w:bottom w:val="none" w:sz="0" w:space="0" w:color="auto"/>
                    <w:right w:val="none" w:sz="0" w:space="0" w:color="auto"/>
                  </w:divBdr>
                  <w:divsChild>
                    <w:div w:id="323363739">
                      <w:marLeft w:val="0"/>
                      <w:marRight w:val="0"/>
                      <w:marTop w:val="0"/>
                      <w:marBottom w:val="0"/>
                      <w:divBdr>
                        <w:top w:val="none" w:sz="0" w:space="0" w:color="auto"/>
                        <w:left w:val="none" w:sz="0" w:space="0" w:color="auto"/>
                        <w:bottom w:val="none" w:sz="0" w:space="0" w:color="auto"/>
                        <w:right w:val="none" w:sz="0" w:space="0" w:color="auto"/>
                      </w:divBdr>
                    </w:div>
                    <w:div w:id="1205631103">
                      <w:marLeft w:val="0"/>
                      <w:marRight w:val="0"/>
                      <w:marTop w:val="0"/>
                      <w:marBottom w:val="0"/>
                      <w:divBdr>
                        <w:top w:val="none" w:sz="0" w:space="0" w:color="auto"/>
                        <w:left w:val="none" w:sz="0" w:space="0" w:color="auto"/>
                        <w:bottom w:val="none" w:sz="0" w:space="0" w:color="auto"/>
                        <w:right w:val="none" w:sz="0" w:space="0" w:color="auto"/>
                      </w:divBdr>
                      <w:divsChild>
                        <w:div w:id="386532247">
                          <w:marLeft w:val="0"/>
                          <w:marRight w:val="0"/>
                          <w:marTop w:val="0"/>
                          <w:marBottom w:val="0"/>
                          <w:divBdr>
                            <w:top w:val="none" w:sz="0" w:space="0" w:color="auto"/>
                            <w:left w:val="none" w:sz="0" w:space="0" w:color="auto"/>
                            <w:bottom w:val="none" w:sz="0" w:space="0" w:color="auto"/>
                            <w:right w:val="none" w:sz="0" w:space="0" w:color="auto"/>
                          </w:divBdr>
                          <w:divsChild>
                            <w:div w:id="1279221337">
                              <w:marLeft w:val="0"/>
                              <w:marRight w:val="0"/>
                              <w:marTop w:val="0"/>
                              <w:marBottom w:val="0"/>
                              <w:divBdr>
                                <w:top w:val="none" w:sz="0" w:space="0" w:color="auto"/>
                                <w:left w:val="none" w:sz="0" w:space="0" w:color="auto"/>
                                <w:bottom w:val="none" w:sz="0" w:space="0" w:color="auto"/>
                                <w:right w:val="none" w:sz="0" w:space="0" w:color="auto"/>
                              </w:divBdr>
                              <w:divsChild>
                                <w:div w:id="353459946">
                                  <w:marLeft w:val="0"/>
                                  <w:marRight w:val="0"/>
                                  <w:marTop w:val="0"/>
                                  <w:marBottom w:val="0"/>
                                  <w:divBdr>
                                    <w:top w:val="none" w:sz="0" w:space="0" w:color="auto"/>
                                    <w:left w:val="none" w:sz="0" w:space="0" w:color="auto"/>
                                    <w:bottom w:val="none" w:sz="0" w:space="0" w:color="auto"/>
                                    <w:right w:val="none" w:sz="0" w:space="0" w:color="auto"/>
                                  </w:divBdr>
                                </w:div>
                              </w:divsChild>
                            </w:div>
                            <w:div w:id="2109691981">
                              <w:marLeft w:val="0"/>
                              <w:marRight w:val="0"/>
                              <w:marTop w:val="0"/>
                              <w:marBottom w:val="0"/>
                              <w:divBdr>
                                <w:top w:val="none" w:sz="0" w:space="0" w:color="auto"/>
                                <w:left w:val="none" w:sz="0" w:space="0" w:color="auto"/>
                                <w:bottom w:val="none" w:sz="0" w:space="0" w:color="auto"/>
                                <w:right w:val="none" w:sz="0" w:space="0" w:color="auto"/>
                              </w:divBdr>
                              <w:divsChild>
                                <w:div w:id="84012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0743054">
                  <w:marLeft w:val="0"/>
                  <w:marRight w:val="0"/>
                  <w:marTop w:val="0"/>
                  <w:marBottom w:val="0"/>
                  <w:divBdr>
                    <w:top w:val="none" w:sz="0" w:space="0" w:color="auto"/>
                    <w:left w:val="none" w:sz="0" w:space="0" w:color="auto"/>
                    <w:bottom w:val="none" w:sz="0" w:space="0" w:color="auto"/>
                    <w:right w:val="none" w:sz="0" w:space="0" w:color="auto"/>
                  </w:divBdr>
                  <w:divsChild>
                    <w:div w:id="1969781028">
                      <w:marLeft w:val="0"/>
                      <w:marRight w:val="0"/>
                      <w:marTop w:val="0"/>
                      <w:marBottom w:val="0"/>
                      <w:divBdr>
                        <w:top w:val="none" w:sz="0" w:space="0" w:color="auto"/>
                        <w:left w:val="none" w:sz="0" w:space="0" w:color="auto"/>
                        <w:bottom w:val="none" w:sz="0" w:space="0" w:color="auto"/>
                        <w:right w:val="none" w:sz="0" w:space="0" w:color="auto"/>
                      </w:divBdr>
                    </w:div>
                    <w:div w:id="1797021137">
                      <w:marLeft w:val="75"/>
                      <w:marRight w:val="0"/>
                      <w:marTop w:val="0"/>
                      <w:marBottom w:val="0"/>
                      <w:divBdr>
                        <w:top w:val="none" w:sz="0" w:space="0" w:color="auto"/>
                        <w:left w:val="none" w:sz="0" w:space="0" w:color="auto"/>
                        <w:bottom w:val="none" w:sz="0" w:space="0" w:color="auto"/>
                        <w:right w:val="none" w:sz="0" w:space="0" w:color="auto"/>
                      </w:divBdr>
                      <w:divsChild>
                        <w:div w:id="1933656653">
                          <w:marLeft w:val="0"/>
                          <w:marRight w:val="0"/>
                          <w:marTop w:val="0"/>
                          <w:marBottom w:val="0"/>
                          <w:divBdr>
                            <w:top w:val="none" w:sz="0" w:space="0" w:color="auto"/>
                            <w:left w:val="none" w:sz="0" w:space="0" w:color="auto"/>
                            <w:bottom w:val="none" w:sz="0" w:space="0" w:color="auto"/>
                            <w:right w:val="none" w:sz="0" w:space="0" w:color="auto"/>
                          </w:divBdr>
                        </w:div>
                        <w:div w:id="702291297">
                          <w:marLeft w:val="0"/>
                          <w:marRight w:val="0"/>
                          <w:marTop w:val="0"/>
                          <w:marBottom w:val="0"/>
                          <w:divBdr>
                            <w:top w:val="none" w:sz="0" w:space="0" w:color="auto"/>
                            <w:left w:val="none" w:sz="0" w:space="0" w:color="auto"/>
                            <w:bottom w:val="none" w:sz="0" w:space="0" w:color="auto"/>
                            <w:right w:val="none" w:sz="0" w:space="0" w:color="auto"/>
                          </w:divBdr>
                        </w:div>
                        <w:div w:id="611061363">
                          <w:marLeft w:val="0"/>
                          <w:marRight w:val="0"/>
                          <w:marTop w:val="0"/>
                          <w:marBottom w:val="0"/>
                          <w:divBdr>
                            <w:top w:val="none" w:sz="0" w:space="0" w:color="auto"/>
                            <w:left w:val="none" w:sz="0" w:space="0" w:color="auto"/>
                            <w:bottom w:val="none" w:sz="0" w:space="0" w:color="auto"/>
                            <w:right w:val="none" w:sz="0" w:space="0" w:color="auto"/>
                          </w:divBdr>
                        </w:div>
                      </w:divsChild>
                    </w:div>
                    <w:div w:id="2118479130">
                      <w:marLeft w:val="75"/>
                      <w:marRight w:val="0"/>
                      <w:marTop w:val="0"/>
                      <w:marBottom w:val="0"/>
                      <w:divBdr>
                        <w:top w:val="none" w:sz="0" w:space="0" w:color="auto"/>
                        <w:left w:val="none" w:sz="0" w:space="0" w:color="auto"/>
                        <w:bottom w:val="none" w:sz="0" w:space="0" w:color="auto"/>
                        <w:right w:val="none" w:sz="0" w:space="0" w:color="auto"/>
                      </w:divBdr>
                      <w:divsChild>
                        <w:div w:id="950284808">
                          <w:marLeft w:val="0"/>
                          <w:marRight w:val="0"/>
                          <w:marTop w:val="0"/>
                          <w:marBottom w:val="0"/>
                          <w:divBdr>
                            <w:top w:val="none" w:sz="0" w:space="0" w:color="auto"/>
                            <w:left w:val="none" w:sz="0" w:space="0" w:color="auto"/>
                            <w:bottom w:val="none" w:sz="0" w:space="0" w:color="auto"/>
                            <w:right w:val="none" w:sz="0" w:space="0" w:color="auto"/>
                          </w:divBdr>
                        </w:div>
                        <w:div w:id="1710914790">
                          <w:marLeft w:val="0"/>
                          <w:marRight w:val="0"/>
                          <w:marTop w:val="0"/>
                          <w:marBottom w:val="0"/>
                          <w:divBdr>
                            <w:top w:val="none" w:sz="0" w:space="0" w:color="auto"/>
                            <w:left w:val="none" w:sz="0" w:space="0" w:color="auto"/>
                            <w:bottom w:val="none" w:sz="0" w:space="0" w:color="auto"/>
                            <w:right w:val="none" w:sz="0" w:space="0" w:color="auto"/>
                          </w:divBdr>
                        </w:div>
                        <w:div w:id="840773335">
                          <w:marLeft w:val="0"/>
                          <w:marRight w:val="0"/>
                          <w:marTop w:val="0"/>
                          <w:marBottom w:val="0"/>
                          <w:divBdr>
                            <w:top w:val="none" w:sz="0" w:space="0" w:color="auto"/>
                            <w:left w:val="none" w:sz="0" w:space="0" w:color="auto"/>
                            <w:bottom w:val="none" w:sz="0" w:space="0" w:color="auto"/>
                            <w:right w:val="none" w:sz="0" w:space="0" w:color="auto"/>
                          </w:divBdr>
                        </w:div>
                      </w:divsChild>
                    </w:div>
                    <w:div w:id="883325418">
                      <w:marLeft w:val="75"/>
                      <w:marRight w:val="0"/>
                      <w:marTop w:val="0"/>
                      <w:marBottom w:val="0"/>
                      <w:divBdr>
                        <w:top w:val="none" w:sz="0" w:space="0" w:color="auto"/>
                        <w:left w:val="none" w:sz="0" w:space="0" w:color="auto"/>
                        <w:bottom w:val="none" w:sz="0" w:space="0" w:color="auto"/>
                        <w:right w:val="none" w:sz="0" w:space="0" w:color="auto"/>
                      </w:divBdr>
                      <w:divsChild>
                        <w:div w:id="558397874">
                          <w:marLeft w:val="0"/>
                          <w:marRight w:val="0"/>
                          <w:marTop w:val="0"/>
                          <w:marBottom w:val="0"/>
                          <w:divBdr>
                            <w:top w:val="none" w:sz="0" w:space="0" w:color="auto"/>
                            <w:left w:val="none" w:sz="0" w:space="0" w:color="auto"/>
                            <w:bottom w:val="none" w:sz="0" w:space="0" w:color="auto"/>
                            <w:right w:val="none" w:sz="0" w:space="0" w:color="auto"/>
                          </w:divBdr>
                        </w:div>
                        <w:div w:id="1596284760">
                          <w:marLeft w:val="0"/>
                          <w:marRight w:val="0"/>
                          <w:marTop w:val="0"/>
                          <w:marBottom w:val="0"/>
                          <w:divBdr>
                            <w:top w:val="none" w:sz="0" w:space="0" w:color="auto"/>
                            <w:left w:val="none" w:sz="0" w:space="0" w:color="auto"/>
                            <w:bottom w:val="none" w:sz="0" w:space="0" w:color="auto"/>
                            <w:right w:val="none" w:sz="0" w:space="0" w:color="auto"/>
                          </w:divBdr>
                        </w:div>
                        <w:div w:id="1722246833">
                          <w:marLeft w:val="0"/>
                          <w:marRight w:val="0"/>
                          <w:marTop w:val="0"/>
                          <w:marBottom w:val="0"/>
                          <w:divBdr>
                            <w:top w:val="none" w:sz="0" w:space="0" w:color="auto"/>
                            <w:left w:val="none" w:sz="0" w:space="0" w:color="auto"/>
                            <w:bottom w:val="none" w:sz="0" w:space="0" w:color="auto"/>
                            <w:right w:val="none" w:sz="0" w:space="0" w:color="auto"/>
                          </w:divBdr>
                        </w:div>
                      </w:divsChild>
                    </w:div>
                    <w:div w:id="1932934416">
                      <w:marLeft w:val="75"/>
                      <w:marRight w:val="0"/>
                      <w:marTop w:val="0"/>
                      <w:marBottom w:val="0"/>
                      <w:divBdr>
                        <w:top w:val="none" w:sz="0" w:space="0" w:color="auto"/>
                        <w:left w:val="none" w:sz="0" w:space="0" w:color="auto"/>
                        <w:bottom w:val="none" w:sz="0" w:space="0" w:color="auto"/>
                        <w:right w:val="none" w:sz="0" w:space="0" w:color="auto"/>
                      </w:divBdr>
                      <w:divsChild>
                        <w:div w:id="1097290306">
                          <w:marLeft w:val="0"/>
                          <w:marRight w:val="0"/>
                          <w:marTop w:val="0"/>
                          <w:marBottom w:val="0"/>
                          <w:divBdr>
                            <w:top w:val="none" w:sz="0" w:space="0" w:color="auto"/>
                            <w:left w:val="none" w:sz="0" w:space="0" w:color="auto"/>
                            <w:bottom w:val="none" w:sz="0" w:space="0" w:color="auto"/>
                            <w:right w:val="none" w:sz="0" w:space="0" w:color="auto"/>
                          </w:divBdr>
                        </w:div>
                        <w:div w:id="1271551619">
                          <w:marLeft w:val="0"/>
                          <w:marRight w:val="0"/>
                          <w:marTop w:val="0"/>
                          <w:marBottom w:val="0"/>
                          <w:divBdr>
                            <w:top w:val="none" w:sz="0" w:space="0" w:color="auto"/>
                            <w:left w:val="none" w:sz="0" w:space="0" w:color="auto"/>
                            <w:bottom w:val="none" w:sz="0" w:space="0" w:color="auto"/>
                            <w:right w:val="none" w:sz="0" w:space="0" w:color="auto"/>
                          </w:divBdr>
                        </w:div>
                        <w:div w:id="2045400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15138">
                  <w:marLeft w:val="0"/>
                  <w:marRight w:val="0"/>
                  <w:marTop w:val="0"/>
                  <w:marBottom w:val="0"/>
                  <w:divBdr>
                    <w:top w:val="none" w:sz="0" w:space="0" w:color="auto"/>
                    <w:left w:val="none" w:sz="0" w:space="0" w:color="auto"/>
                    <w:bottom w:val="none" w:sz="0" w:space="0" w:color="auto"/>
                    <w:right w:val="none" w:sz="0" w:space="0" w:color="auto"/>
                  </w:divBdr>
                  <w:divsChild>
                    <w:div w:id="1720548701">
                      <w:marLeft w:val="0"/>
                      <w:marRight w:val="0"/>
                      <w:marTop w:val="0"/>
                      <w:marBottom w:val="0"/>
                      <w:divBdr>
                        <w:top w:val="none" w:sz="0" w:space="0" w:color="auto"/>
                        <w:left w:val="none" w:sz="0" w:space="0" w:color="auto"/>
                        <w:bottom w:val="none" w:sz="0" w:space="0" w:color="auto"/>
                        <w:right w:val="none" w:sz="0" w:space="0" w:color="auto"/>
                      </w:divBdr>
                      <w:divsChild>
                        <w:div w:id="180826385">
                          <w:marLeft w:val="0"/>
                          <w:marRight w:val="0"/>
                          <w:marTop w:val="0"/>
                          <w:marBottom w:val="0"/>
                          <w:divBdr>
                            <w:top w:val="none" w:sz="0" w:space="0" w:color="auto"/>
                            <w:left w:val="none" w:sz="0" w:space="0" w:color="auto"/>
                            <w:bottom w:val="none" w:sz="0" w:space="0" w:color="auto"/>
                            <w:right w:val="none" w:sz="0" w:space="0" w:color="auto"/>
                          </w:divBdr>
                        </w:div>
                        <w:div w:id="721905866">
                          <w:marLeft w:val="300"/>
                          <w:marRight w:val="300"/>
                          <w:marTop w:val="300"/>
                          <w:marBottom w:val="300"/>
                          <w:divBdr>
                            <w:top w:val="none" w:sz="0" w:space="0" w:color="auto"/>
                            <w:left w:val="none" w:sz="0" w:space="0" w:color="auto"/>
                            <w:bottom w:val="none" w:sz="0" w:space="0" w:color="auto"/>
                            <w:right w:val="none" w:sz="0" w:space="0" w:color="auto"/>
                          </w:divBdr>
                        </w:div>
                        <w:div w:id="1445615239">
                          <w:marLeft w:val="0"/>
                          <w:marRight w:val="0"/>
                          <w:marTop w:val="0"/>
                          <w:marBottom w:val="0"/>
                          <w:divBdr>
                            <w:top w:val="none" w:sz="0" w:space="0" w:color="auto"/>
                            <w:left w:val="none" w:sz="0" w:space="0" w:color="auto"/>
                            <w:bottom w:val="none" w:sz="0" w:space="0" w:color="auto"/>
                            <w:right w:val="none" w:sz="0" w:space="0" w:color="auto"/>
                          </w:divBdr>
                        </w:div>
                        <w:div w:id="359018890">
                          <w:marLeft w:val="0"/>
                          <w:marRight w:val="0"/>
                          <w:marTop w:val="0"/>
                          <w:marBottom w:val="0"/>
                          <w:divBdr>
                            <w:top w:val="none" w:sz="0" w:space="0" w:color="auto"/>
                            <w:left w:val="none" w:sz="0" w:space="0" w:color="auto"/>
                            <w:bottom w:val="none" w:sz="0" w:space="0" w:color="auto"/>
                            <w:right w:val="none" w:sz="0" w:space="0" w:color="auto"/>
                          </w:divBdr>
                        </w:div>
                        <w:div w:id="215359309">
                          <w:marLeft w:val="0"/>
                          <w:marRight w:val="0"/>
                          <w:marTop w:val="0"/>
                          <w:marBottom w:val="0"/>
                          <w:divBdr>
                            <w:top w:val="none" w:sz="0" w:space="0" w:color="auto"/>
                            <w:left w:val="none" w:sz="0" w:space="0" w:color="auto"/>
                            <w:bottom w:val="none" w:sz="0" w:space="0" w:color="auto"/>
                            <w:right w:val="none" w:sz="0" w:space="0" w:color="auto"/>
                          </w:divBdr>
                        </w:div>
                        <w:div w:id="1283150464">
                          <w:marLeft w:val="0"/>
                          <w:marRight w:val="0"/>
                          <w:marTop w:val="0"/>
                          <w:marBottom w:val="0"/>
                          <w:divBdr>
                            <w:top w:val="none" w:sz="0" w:space="0" w:color="auto"/>
                            <w:left w:val="none" w:sz="0" w:space="0" w:color="auto"/>
                            <w:bottom w:val="none" w:sz="0" w:space="0" w:color="auto"/>
                            <w:right w:val="none" w:sz="0" w:space="0" w:color="auto"/>
                          </w:divBdr>
                        </w:div>
                        <w:div w:id="145781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3541601">
              <w:marLeft w:val="0"/>
              <w:marRight w:val="0"/>
              <w:marTop w:val="0"/>
              <w:marBottom w:val="0"/>
              <w:divBdr>
                <w:top w:val="none" w:sz="0" w:space="0" w:color="auto"/>
                <w:left w:val="none" w:sz="0" w:space="0" w:color="auto"/>
                <w:bottom w:val="none" w:sz="0" w:space="0" w:color="auto"/>
                <w:right w:val="none" w:sz="0" w:space="0" w:color="auto"/>
              </w:divBdr>
              <w:divsChild>
                <w:div w:id="1621642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gif"/><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gif"/><Relationship Id="rId25" Type="http://schemas.openxmlformats.org/officeDocument/2006/relationships/image" Target="media/image21.jpeg"/><Relationship Id="rId33"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image" Target="media/image12.gif"/><Relationship Id="rId20" Type="http://schemas.openxmlformats.org/officeDocument/2006/relationships/image" Target="media/image16.pn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gif"/><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gif"/><Relationship Id="rId27" Type="http://schemas.openxmlformats.org/officeDocument/2006/relationships/image" Target="media/image23.jpeg"/><Relationship Id="rId30" Type="http://schemas.openxmlformats.org/officeDocument/2006/relationships/image" Target="media/image26.png"/><Relationship Id="rId35" Type="http://schemas.openxmlformats.org/officeDocument/2006/relationships/theme" Target="theme/theme1.xml"/><Relationship Id="rId8"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1</Pages>
  <Words>24736</Words>
  <Characters>140996</Characters>
  <Application>Microsoft Office Word</Application>
  <DocSecurity>0</DocSecurity>
  <Lines>1174</Lines>
  <Paragraphs>330</Paragraphs>
  <ScaleCrop>false</ScaleCrop>
  <HeadingPairs>
    <vt:vector size="2" baseType="variant">
      <vt:variant>
        <vt:lpstr>Название</vt:lpstr>
      </vt:variant>
      <vt:variant>
        <vt:i4>1</vt:i4>
      </vt:variant>
    </vt:vector>
  </HeadingPairs>
  <TitlesOfParts>
    <vt:vector size="1" baseType="lpstr">
      <vt:lpstr/>
    </vt:vector>
  </TitlesOfParts>
  <Company>Lenovo</Company>
  <LinksUpToDate>false</LinksUpToDate>
  <CharactersWithSpaces>165402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Журавлева Ольга Борисовна</cp:lastModifiedBy>
  <cp:revision>12</cp:revision>
  <dcterms:created xsi:type="dcterms:W3CDTF">2018-09-11T15:15:00Z</dcterms:created>
  <dcterms:modified xsi:type="dcterms:W3CDTF">2018-12-17T04:34:00Z</dcterms:modified>
</cp:coreProperties>
</file>