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2BB24"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Hlk182946233"/>
      <w:bookmarkEnd w:id="0"/>
    </w:p>
    <w:p w14:paraId="5F05B253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1"/>
    </w:p>
    <w:p w14:paraId="089072F6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drawing>
          <wp:inline distT="0" distB="0" distL="114300" distR="114300">
            <wp:extent cx="3343275" cy="3670935"/>
            <wp:effectExtent l="0" t="0" r="9525" b="5715"/>
            <wp:docPr id="1" name="Изображение 1" descr="Без им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Без имени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67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AE9EE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ДАНО:</w:t>
      </w:r>
    </w:p>
    <w:p w14:paraId="7FB84C9D">
      <w:pPr>
        <w:jc w:val="center"/>
        <w:rPr>
          <w:rFonts w:hint="default" w:hAnsi="Cambria Math" w:cs="Times New Roman"/>
          <w:i w:val="0"/>
          <w:sz w:val="28"/>
          <w:szCs w:val="28"/>
          <w:lang w:val="en-US"/>
        </w:rPr>
      </w:pPr>
      <m:oMathPara>
        <m:oMath>
          <m:m>
            <m:mPr>
              <m:mcs>
                <m:mc>
                  <m:mcPr>
                    <m:count m:val="1"/>
                    <m:mcJc m:val="left"/>
                  </m:mcPr>
                </m:mc>
              </m:mcs>
              <m:ctrlPr>
                <w:rPr>
                  <w:rFonts w:hint="default"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=160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ru-RU"/>
                  </w:rPr>
                  <m:t xml:space="preserve">мГн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; 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ru-RU"/>
                  </w:rPr>
                  <m:t>25 мГн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; 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=0,53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ru-RU"/>
                  </w:rPr>
                  <m:t xml:space="preserve">мкФ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; 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ru-RU"/>
                      </w:rPr>
                      <m:t>С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ru-RU"/>
                      </w:rPr>
                      <m:t>3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ru-RU"/>
                  </w:rPr>
                  <m:t xml:space="preserve">=6,6 мкФ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; 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= 100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ru-RU"/>
                  </w:rPr>
                  <m:t>Ом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 ;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mr>
            <m:m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 xml:space="preserve">f=500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ru-RU"/>
                  </w:rPr>
                  <m:t xml:space="preserve">Гц </m:t>
                </m:r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>;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e'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/>
                  </w:rPr>
                  <m:t>=41sin(wt+90</m:t>
                </m:r>
                <m:r>
                  <m:rPr/>
                  <w:rPr>
                    <w:rFonts w:hint="default" w:ascii="Cambria Math" w:hAnsi="Cambria Math" w:cs="Cambria Math"/>
                    <w:sz w:val="28"/>
                    <w:szCs w:val="28"/>
                    <w:lang w:val="en-US"/>
                  </w:rPr>
                  <m:t>°)</m:t>
                </m:r>
                <m:r>
                  <m:rPr/>
                  <w:rPr>
                    <w:rFonts w:hint="default" w:ascii="Cambria Math" w:hAnsi="Cambria Math" w:cs="Cambria Math"/>
                    <w:sz w:val="28"/>
                    <w:szCs w:val="28"/>
                    <w:lang w:val="ru-RU"/>
                  </w:rPr>
                  <m:t xml:space="preserve"> </m:t>
                </m:r>
                <m:sSub>
                  <m:sSubP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Cambria Math"/>
                        <w:sz w:val="28"/>
                        <w:szCs w:val="28"/>
                        <w:lang w:val="en-US"/>
                      </w:rPr>
                      <m:t>e''</m:t>
                    </m: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ru-RU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Cambria Math"/>
                        <w:sz w:val="28"/>
                        <w:szCs w:val="28"/>
                        <w:lang w:val="en-US"/>
                      </w:rPr>
                      <m:t>1</m:t>
                    </m: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ru-RU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Cambria Math"/>
                    <w:sz w:val="28"/>
                    <w:szCs w:val="28"/>
                    <w:lang w:val="en-US"/>
                  </w:rPr>
                  <m:t xml:space="preserve">=100coswt ; </m:t>
                </m:r>
                <m:sSub>
                  <m:sSubP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Cambria Math"/>
                        <w:sz w:val="28"/>
                        <w:szCs w:val="28"/>
                        <w:lang w:val="en-US"/>
                      </w:rPr>
                      <m:t>e'</m:t>
                    </m: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Cambria Math"/>
                        <w:sz w:val="28"/>
                        <w:szCs w:val="28"/>
                        <w:lang w:val="en-US"/>
                      </w:rPr>
                      <m:t>3</m:t>
                    </m: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Cambria Math"/>
                    <w:sz w:val="28"/>
                    <w:szCs w:val="28"/>
                    <w:lang w:val="en-US"/>
                  </w:rPr>
                  <m:t xml:space="preserve">=0; </m:t>
                </m:r>
                <m:sSub>
                  <m:sSubP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Cambria Math"/>
                        <w:sz w:val="28"/>
                        <w:szCs w:val="28"/>
                        <w:lang w:val="en-US"/>
                      </w:rPr>
                      <m:t>e''</m:t>
                    </m: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Cambria Math"/>
                        <w:sz w:val="28"/>
                        <w:szCs w:val="28"/>
                        <w:lang w:val="en-US"/>
                      </w:rPr>
                      <m:t>3</m:t>
                    </m:r>
                    <m:ctrlPr>
                      <w:rPr>
                        <w:rFonts w:hint="default"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Cambria Math"/>
                    <w:sz w:val="28"/>
                    <w:szCs w:val="28"/>
                    <w:lang w:val="en-US"/>
                  </w:rPr>
                  <m:t>=141sinwt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mr>
          </m:m>
        </m:oMath>
      </m:oMathPara>
    </w:p>
    <w:p w14:paraId="7DAD78C5">
      <w:pPr>
        <w:jc w:val="center"/>
        <w:rPr>
          <w:rFonts w:hint="default" w:hAnsi="Cambria Math" w:cs="Times New Roman"/>
          <w:i w:val="0"/>
          <w:sz w:val="28"/>
          <w:szCs w:val="28"/>
          <w:lang w:val="ru-RU"/>
        </w:rPr>
      </w:pPr>
      <w:r>
        <w:rPr>
          <w:rFonts w:hint="default" w:hAnsi="Cambria Math" w:cs="Times New Roman"/>
          <w:i w:val="0"/>
          <w:sz w:val="28"/>
          <w:szCs w:val="28"/>
          <w:lang w:val="ru-RU"/>
        </w:rPr>
        <w:t>(</w:t>
      </w:r>
      <w:r>
        <w:rPr>
          <w:rFonts w:hint="default" w:hAnsi="Cambria Math" w:cs="Times New Roman"/>
          <w:i w:val="0"/>
          <w:sz w:val="28"/>
          <w:szCs w:val="28"/>
          <w:lang w:val="en-US"/>
        </w:rPr>
        <w:t xml:space="preserve">i3 </w:t>
      </w:r>
      <w:r>
        <w:rPr>
          <w:rFonts w:hint="default" w:hAnsi="Cambria Math" w:cs="Times New Roman"/>
          <w:i w:val="0"/>
          <w:sz w:val="28"/>
          <w:szCs w:val="28"/>
          <w:lang w:val="ru-RU"/>
        </w:rPr>
        <w:t xml:space="preserve">по направлению входит в точку </w:t>
      </w:r>
      <w:r>
        <w:rPr>
          <w:rFonts w:hint="default" w:hAnsi="Cambria Math" w:cs="Times New Roman"/>
          <w:i w:val="0"/>
          <w:sz w:val="28"/>
          <w:szCs w:val="28"/>
          <w:lang w:val="en-US"/>
        </w:rPr>
        <w:t>a</w:t>
      </w:r>
      <w:r>
        <w:rPr>
          <w:rFonts w:hint="default" w:hAnsi="Cambria Math" w:cs="Times New Roman"/>
          <w:i w:val="0"/>
          <w:sz w:val="28"/>
          <w:szCs w:val="28"/>
          <w:lang w:val="ru-RU"/>
        </w:rPr>
        <w:t>)</w:t>
      </w:r>
    </w:p>
    <w:p w14:paraId="72118902">
      <w:pPr>
        <w:numPr>
          <w:ilvl w:val="0"/>
          <w:numId w:val="0"/>
        </w:numPr>
        <w:ind w:leftChars="0"/>
        <w:jc w:val="left"/>
        <w:rPr>
          <w:rFonts w:hint="default" w:hAnsi="Cambria Math" w:cs="Times New Roman"/>
          <w:i w:val="0"/>
          <w:sz w:val="28"/>
          <w:szCs w:val="28"/>
          <w:lang w:val="en-US"/>
        </w:rPr>
      </w:pPr>
    </w:p>
    <w:p w14:paraId="2336083E">
      <w:pPr>
        <w:numPr>
          <w:ilvl w:val="0"/>
          <w:numId w:val="0"/>
        </w:numPr>
        <w:ind w:leftChars="0"/>
        <w:jc w:val="left"/>
        <w:rPr>
          <w:rFonts w:hint="default" w:hAnsi="Cambria Math" w:cs="Times New Roman"/>
          <w:i w:val="0"/>
          <w:sz w:val="28"/>
          <w:szCs w:val="28"/>
          <w:lang w:val="ru-RU"/>
        </w:rPr>
      </w:pPr>
    </w:p>
    <w:p w14:paraId="1C97C65A">
      <w:pPr>
        <w:jc w:val="center"/>
        <w:rPr>
          <w:rFonts w:hint="default" w:hAnsi="Cambria Math" w:cs="Times New Roman"/>
          <w:i w:val="0"/>
          <w:sz w:val="28"/>
          <w:szCs w:val="28"/>
          <w:lang w:val="ru-RU"/>
        </w:rPr>
      </w:pPr>
    </w:p>
    <w:p w14:paraId="7792575E">
      <w:pPr>
        <w:jc w:val="both"/>
        <w:rPr>
          <w:rFonts w:hint="default" w:hAnsi="Cambria Math" w:cs="Times New Roman"/>
          <w:i w:val="0"/>
          <w:sz w:val="28"/>
          <w:szCs w:val="28"/>
          <w:lang w:val="ru-RU"/>
        </w:rPr>
      </w:pP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86708"/>
    <w:rsid w:val="0324009A"/>
    <w:rsid w:val="079205F5"/>
    <w:rsid w:val="096B7EB4"/>
    <w:rsid w:val="0AED19A6"/>
    <w:rsid w:val="1A9853AE"/>
    <w:rsid w:val="1DC53F5F"/>
    <w:rsid w:val="28EB20A1"/>
    <w:rsid w:val="2E052BFD"/>
    <w:rsid w:val="2EC13B47"/>
    <w:rsid w:val="35DE60E2"/>
    <w:rsid w:val="3A994766"/>
    <w:rsid w:val="3C7F68A8"/>
    <w:rsid w:val="3F186708"/>
    <w:rsid w:val="42872932"/>
    <w:rsid w:val="42D351CB"/>
    <w:rsid w:val="4B2D4B89"/>
    <w:rsid w:val="4D3C4DA8"/>
    <w:rsid w:val="57B00EDF"/>
    <w:rsid w:val="65683CC4"/>
    <w:rsid w:val="661371DF"/>
    <w:rsid w:val="6C3D7344"/>
    <w:rsid w:val="737D1CBA"/>
    <w:rsid w:val="7C760AA5"/>
    <w:rsid w:val="7D75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167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2025-05-21T14:55:00Z</dcterms:created>
  <dc:creator>Никита Савчук</dc:creator>
  <cp:lastModifiedBy>Никита Савчук</cp:lastModifiedBy>
  <dcterms:modified xsi:type="dcterms:W3CDTF">2025-05-23T10:27:33Z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EB3C73EA069C4698AEAE72313F541731_13</vt:lpwstr>
  </property>
</Properties>
</file>