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BDBE2" w14:textId="711D9F22" w:rsidR="00F03D4F" w:rsidRDefault="00536E3F">
      <w:r>
        <w:t>М</w:t>
      </w:r>
      <w:r w:rsidR="003E40DA">
        <w:t>703</w:t>
      </w:r>
      <w:r w:rsidR="00F03D4F">
        <w:t xml:space="preserve"> менеджмент отчет</w:t>
      </w:r>
    </w:p>
    <w:p w14:paraId="2F9FFACE" w14:textId="77777777" w:rsidR="003E40DA" w:rsidRDefault="003E40DA" w:rsidP="003E40DA">
      <w:r>
        <w:t>УНП 193716842</w:t>
      </w:r>
    </w:p>
    <w:p w14:paraId="7CB40282" w14:textId="77777777" w:rsidR="003E40DA" w:rsidRDefault="003E40DA" w:rsidP="003E40DA">
      <w:r>
        <w:t xml:space="preserve">ООО </w:t>
      </w:r>
      <w:proofErr w:type="spellStart"/>
      <w:r>
        <w:t>ПРОМХИМОПТ</w:t>
      </w:r>
      <w:proofErr w:type="spellEnd"/>
    </w:p>
    <w:p w14:paraId="310D8A8A" w14:textId="7B9776C3" w:rsidR="00536E3F" w:rsidRDefault="00536E3F" w:rsidP="003E40DA">
      <w:r>
        <w:t>отчет 15стр</w:t>
      </w:r>
    </w:p>
    <w:p w14:paraId="0180A54A" w14:textId="3C3BA891" w:rsidR="00F03D4F" w:rsidRDefault="00F03D4F" w:rsidP="00536E3F">
      <w:r>
        <w:t>использовать образец</w:t>
      </w:r>
    </w:p>
    <w:p w14:paraId="10765DE3" w14:textId="6A16A339" w:rsidR="00536E3F" w:rsidRDefault="00536E3F" w:rsidP="00536E3F">
      <w:r>
        <w:br/>
        <w:t>обязательно в списке не менее 10 источников, дату обращения ставить 30.05.2025 для интернет источников</w:t>
      </w:r>
      <w:r>
        <w:br/>
        <w:t>во введении какая практика (вид и тип), цель, задачи</w:t>
      </w:r>
    </w:p>
    <w:p w14:paraId="1B3B5FC0" w14:textId="6BD8476B" w:rsidR="00FD2E9B" w:rsidRDefault="00FD2E9B" w:rsidP="00536E3F">
      <w:r>
        <w:t>В список добавить</w:t>
      </w:r>
    </w:p>
    <w:p w14:paraId="17976AC2" w14:textId="77777777" w:rsidR="00FD2E9B" w:rsidRDefault="00FD2E9B" w:rsidP="00FD2E9B">
      <w:pPr>
        <w:rPr>
          <w:rFonts w:ascii="Geometria" w:hAnsi="Geometria"/>
          <w:color w:val="1D2125"/>
          <w:sz w:val="23"/>
          <w:szCs w:val="23"/>
          <w:shd w:val="clear" w:color="auto" w:fill="FFFFFF"/>
        </w:rPr>
      </w:pP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, А. В. Системный анализ деятельности организации. Практикум : учебное пособие / А. В.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. — 2-е изд.,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перераб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. и доп. — Санкт-Петербург : Лань, 2022. — 200 с. — ISBN 978-5-8114-3189-2. — Текст : электронный // Лань : электронно-библиотечная система. — URL: https://e.lanbook.com/book/213218 (дата обращения: 30.05.2025). — Режим доступа: для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авториз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 пользователей.</w:t>
      </w:r>
    </w:p>
    <w:p w14:paraId="3836563E" w14:textId="77777777" w:rsidR="00FD2E9B" w:rsidRDefault="00FD2E9B" w:rsidP="00536E3F"/>
    <w:sectPr w:rsidR="00FD2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metria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E3F"/>
    <w:rsid w:val="001F35E8"/>
    <w:rsid w:val="003E40DA"/>
    <w:rsid w:val="004D6F2A"/>
    <w:rsid w:val="0053079E"/>
    <w:rsid w:val="00536E3F"/>
    <w:rsid w:val="005A2BC3"/>
    <w:rsid w:val="0069519D"/>
    <w:rsid w:val="00DB61E1"/>
    <w:rsid w:val="00F03D4F"/>
    <w:rsid w:val="00FD2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49791"/>
  <w15:chartTrackingRefBased/>
  <w15:docId w15:val="{F46F58CD-C347-400C-B4F5-3BD817707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36E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6E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6E3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6E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6E3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6E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6E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6E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6E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6E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36E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36E3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36E3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36E3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36E3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36E3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36E3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36E3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36E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36E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36E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36E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36E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36E3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36E3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36E3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36E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36E3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36E3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6</cp:revision>
  <dcterms:created xsi:type="dcterms:W3CDTF">2025-05-08T05:21:00Z</dcterms:created>
  <dcterms:modified xsi:type="dcterms:W3CDTF">2025-06-24T11:56:00Z</dcterms:modified>
</cp:coreProperties>
</file>