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485" w:rsidRPr="00581FDB" w:rsidRDefault="00220485" w:rsidP="00581FDB">
      <w:pPr>
        <w:jc w:val="center"/>
        <w:rPr>
          <w:rFonts w:cs="Times New Roman"/>
          <w:caps/>
          <w:sz w:val="28"/>
          <w:szCs w:val="28"/>
        </w:rPr>
      </w:pPr>
      <w:r w:rsidRPr="00581FDB">
        <w:rPr>
          <w:rFonts w:cs="Times New Roman"/>
          <w:caps/>
          <w:sz w:val="28"/>
          <w:szCs w:val="28"/>
        </w:rPr>
        <w:t>Федеральное агентство связи хабаровский институт</w:t>
      </w:r>
    </w:p>
    <w:p w:rsidR="00220485" w:rsidRPr="00581FDB" w:rsidRDefault="00220485" w:rsidP="00581FDB">
      <w:pPr>
        <w:jc w:val="center"/>
        <w:rPr>
          <w:rFonts w:cs="Times New Roman"/>
          <w:caps/>
          <w:sz w:val="28"/>
          <w:szCs w:val="28"/>
        </w:rPr>
      </w:pPr>
      <w:r w:rsidRPr="00581FDB">
        <w:rPr>
          <w:rFonts w:cs="Times New Roman"/>
          <w:caps/>
          <w:sz w:val="28"/>
          <w:szCs w:val="28"/>
        </w:rPr>
        <w:t>Инфокоммуникаций (филиал) федерального</w:t>
      </w:r>
    </w:p>
    <w:p w:rsidR="00220485" w:rsidRPr="00581FDB" w:rsidRDefault="00220485" w:rsidP="00581FDB">
      <w:pPr>
        <w:jc w:val="center"/>
        <w:rPr>
          <w:rFonts w:cs="Times New Roman"/>
          <w:caps/>
          <w:sz w:val="28"/>
          <w:szCs w:val="28"/>
        </w:rPr>
      </w:pPr>
      <w:r w:rsidRPr="00581FDB">
        <w:rPr>
          <w:rFonts w:cs="Times New Roman"/>
          <w:caps/>
          <w:sz w:val="28"/>
          <w:szCs w:val="28"/>
        </w:rPr>
        <w:t>государственного бюджетного образовательного</w:t>
      </w:r>
    </w:p>
    <w:p w:rsidR="00220485" w:rsidRPr="00581FDB" w:rsidRDefault="00220485" w:rsidP="00581FDB">
      <w:pPr>
        <w:jc w:val="center"/>
        <w:rPr>
          <w:rFonts w:cs="Times New Roman"/>
          <w:caps/>
          <w:sz w:val="28"/>
          <w:szCs w:val="28"/>
        </w:rPr>
      </w:pPr>
      <w:r w:rsidRPr="00581FDB">
        <w:rPr>
          <w:rFonts w:cs="Times New Roman"/>
          <w:caps/>
          <w:sz w:val="28"/>
          <w:szCs w:val="28"/>
        </w:rPr>
        <w:t>учреждения высшего образования «Сибирский</w:t>
      </w:r>
    </w:p>
    <w:p w:rsidR="00220485" w:rsidRPr="00581FDB" w:rsidRDefault="00220485" w:rsidP="00581FDB">
      <w:pPr>
        <w:jc w:val="center"/>
        <w:rPr>
          <w:rFonts w:cs="Times New Roman"/>
          <w:sz w:val="28"/>
          <w:szCs w:val="28"/>
        </w:rPr>
      </w:pPr>
      <w:r w:rsidRPr="00581FDB">
        <w:rPr>
          <w:rFonts w:cs="Times New Roman"/>
          <w:caps/>
          <w:sz w:val="28"/>
          <w:szCs w:val="28"/>
        </w:rPr>
        <w:t>государственный университет телекоммуникаций и информатики»</w:t>
      </w:r>
    </w:p>
    <w:p w:rsidR="00220485" w:rsidRPr="00377533" w:rsidRDefault="00220485" w:rsidP="00581FDB">
      <w:pPr>
        <w:jc w:val="center"/>
        <w:rPr>
          <w:rFonts w:cs="Times New Roman"/>
          <w:sz w:val="28"/>
          <w:szCs w:val="28"/>
        </w:rPr>
      </w:pPr>
    </w:p>
    <w:p w:rsidR="00220485" w:rsidRPr="00377533" w:rsidRDefault="00220485" w:rsidP="00581FDB">
      <w:pPr>
        <w:jc w:val="center"/>
        <w:rPr>
          <w:rFonts w:cs="Times New Roman"/>
          <w:sz w:val="28"/>
          <w:szCs w:val="28"/>
        </w:rPr>
      </w:pPr>
    </w:p>
    <w:p w:rsidR="00220485" w:rsidRPr="00377533" w:rsidRDefault="00220485" w:rsidP="00581FDB">
      <w:pPr>
        <w:jc w:val="center"/>
        <w:rPr>
          <w:rFonts w:cs="Times New Roman"/>
          <w:sz w:val="28"/>
          <w:szCs w:val="28"/>
        </w:rPr>
      </w:pPr>
    </w:p>
    <w:p w:rsidR="00220485" w:rsidRPr="00377533" w:rsidRDefault="00220485" w:rsidP="00581FDB">
      <w:pPr>
        <w:jc w:val="center"/>
        <w:rPr>
          <w:rFonts w:cs="Times New Roman"/>
          <w:sz w:val="28"/>
          <w:szCs w:val="28"/>
        </w:rPr>
      </w:pPr>
    </w:p>
    <w:p w:rsidR="00220485" w:rsidRPr="00377533" w:rsidRDefault="00220485" w:rsidP="00581FDB">
      <w:pPr>
        <w:jc w:val="center"/>
        <w:rPr>
          <w:rFonts w:cs="Times New Roman"/>
          <w:sz w:val="28"/>
          <w:szCs w:val="28"/>
        </w:rPr>
      </w:pPr>
    </w:p>
    <w:p w:rsidR="00220485" w:rsidRPr="00377533" w:rsidRDefault="00220485" w:rsidP="00581FDB">
      <w:pPr>
        <w:jc w:val="center"/>
        <w:rPr>
          <w:rFonts w:cs="Times New Roman"/>
          <w:sz w:val="28"/>
          <w:szCs w:val="28"/>
        </w:rPr>
      </w:pPr>
    </w:p>
    <w:p w:rsidR="00220485" w:rsidRPr="00377533" w:rsidRDefault="00220485" w:rsidP="00581FDB">
      <w:pPr>
        <w:jc w:val="center"/>
        <w:rPr>
          <w:rFonts w:cs="Times New Roman"/>
          <w:sz w:val="28"/>
          <w:szCs w:val="28"/>
        </w:rPr>
      </w:pPr>
    </w:p>
    <w:p w:rsidR="00220485" w:rsidRPr="00377533" w:rsidRDefault="00220485" w:rsidP="00581FDB">
      <w:pPr>
        <w:jc w:val="center"/>
        <w:rPr>
          <w:rFonts w:cs="Times New Roman"/>
          <w:b/>
          <w:sz w:val="28"/>
          <w:szCs w:val="28"/>
        </w:rPr>
      </w:pPr>
      <w:r w:rsidRPr="00377533">
        <w:rPr>
          <w:rFonts w:cs="Times New Roman"/>
          <w:b/>
          <w:sz w:val="28"/>
          <w:szCs w:val="28"/>
        </w:rPr>
        <w:t>КУРСОВОЙ ПРОЕКТ</w:t>
      </w:r>
    </w:p>
    <w:p w:rsidR="00220485" w:rsidRPr="00377533" w:rsidRDefault="00220485" w:rsidP="00581FDB">
      <w:pPr>
        <w:jc w:val="center"/>
        <w:rPr>
          <w:rFonts w:cs="Times New Roman"/>
          <w:sz w:val="28"/>
          <w:szCs w:val="28"/>
        </w:rPr>
      </w:pPr>
    </w:p>
    <w:p w:rsidR="00220485" w:rsidRPr="00377533" w:rsidRDefault="00220485" w:rsidP="00581FDB">
      <w:pPr>
        <w:jc w:val="center"/>
        <w:rPr>
          <w:rFonts w:cs="Times New Roman"/>
          <w:sz w:val="28"/>
          <w:szCs w:val="28"/>
        </w:rPr>
      </w:pPr>
    </w:p>
    <w:p w:rsidR="00220485" w:rsidRPr="00377533" w:rsidRDefault="00220485" w:rsidP="00581FDB">
      <w:pPr>
        <w:jc w:val="center"/>
        <w:rPr>
          <w:rFonts w:cs="Times New Roman"/>
          <w:sz w:val="28"/>
          <w:szCs w:val="28"/>
        </w:rPr>
      </w:pPr>
    </w:p>
    <w:p w:rsidR="00220485" w:rsidRPr="00377533" w:rsidRDefault="00220485" w:rsidP="00581FDB">
      <w:pPr>
        <w:jc w:val="center"/>
        <w:rPr>
          <w:rFonts w:cs="Times New Roman"/>
          <w:b/>
          <w:sz w:val="28"/>
          <w:szCs w:val="28"/>
        </w:rPr>
      </w:pPr>
      <w:r w:rsidRPr="00377533">
        <w:rPr>
          <w:rFonts w:cs="Times New Roman"/>
          <w:b/>
          <w:sz w:val="28"/>
          <w:szCs w:val="28"/>
        </w:rPr>
        <w:t>по дисциплине: “Направляющие среды в сетях электросвязи и методы их защиты”</w:t>
      </w:r>
    </w:p>
    <w:p w:rsidR="00220485" w:rsidRPr="00377533" w:rsidRDefault="00220485" w:rsidP="00581FDB">
      <w:pPr>
        <w:jc w:val="center"/>
        <w:rPr>
          <w:rFonts w:cs="Times New Roman"/>
          <w:b/>
          <w:sz w:val="28"/>
          <w:szCs w:val="28"/>
        </w:rPr>
      </w:pPr>
    </w:p>
    <w:p w:rsidR="00220485" w:rsidRPr="00377533" w:rsidRDefault="00220485" w:rsidP="00581FDB">
      <w:pPr>
        <w:jc w:val="center"/>
        <w:rPr>
          <w:rFonts w:cs="Times New Roman"/>
          <w:b/>
          <w:sz w:val="28"/>
          <w:szCs w:val="28"/>
        </w:rPr>
      </w:pPr>
      <w:r w:rsidRPr="00377533">
        <w:rPr>
          <w:rFonts w:cs="Times New Roman"/>
          <w:b/>
          <w:sz w:val="28"/>
          <w:szCs w:val="28"/>
        </w:rPr>
        <w:t>ТЕМА: Проектирование волоконно-оптической линии связи</w:t>
      </w:r>
    </w:p>
    <w:p w:rsidR="00220485" w:rsidRPr="00377533" w:rsidRDefault="00220485" w:rsidP="00581FDB">
      <w:pPr>
        <w:jc w:val="center"/>
        <w:rPr>
          <w:rFonts w:cs="Times New Roman"/>
          <w:sz w:val="28"/>
          <w:szCs w:val="28"/>
        </w:rPr>
      </w:pPr>
    </w:p>
    <w:p w:rsidR="00220485" w:rsidRPr="00377533" w:rsidRDefault="00220485" w:rsidP="00581FDB">
      <w:pPr>
        <w:jc w:val="center"/>
        <w:rPr>
          <w:rFonts w:cs="Times New Roman"/>
          <w:sz w:val="28"/>
          <w:szCs w:val="28"/>
        </w:rPr>
      </w:pPr>
    </w:p>
    <w:p w:rsidR="00220485" w:rsidRPr="00377533" w:rsidRDefault="00220485" w:rsidP="00581FDB">
      <w:pPr>
        <w:jc w:val="both"/>
        <w:rPr>
          <w:rFonts w:cs="Times New Roman"/>
          <w:sz w:val="28"/>
          <w:szCs w:val="28"/>
        </w:rPr>
      </w:pPr>
    </w:p>
    <w:p w:rsidR="00220485" w:rsidRPr="00377533" w:rsidRDefault="00220485" w:rsidP="00581FDB">
      <w:pPr>
        <w:jc w:val="both"/>
        <w:rPr>
          <w:rFonts w:cs="Times New Roman"/>
          <w:sz w:val="28"/>
          <w:szCs w:val="28"/>
        </w:rPr>
      </w:pPr>
    </w:p>
    <w:p w:rsidR="00220485" w:rsidRPr="00377533" w:rsidRDefault="00220485" w:rsidP="00581FDB">
      <w:pPr>
        <w:jc w:val="both"/>
        <w:rPr>
          <w:rFonts w:cs="Times New Roman"/>
          <w:sz w:val="28"/>
          <w:szCs w:val="28"/>
        </w:rPr>
      </w:pPr>
    </w:p>
    <w:p w:rsidR="00220485" w:rsidRPr="00377533" w:rsidRDefault="00377533" w:rsidP="00581FDB">
      <w:pPr>
        <w:ind w:firstLine="4320"/>
        <w:jc w:val="both"/>
        <w:rPr>
          <w:rFonts w:cs="Times New Roman"/>
          <w:sz w:val="28"/>
          <w:szCs w:val="28"/>
        </w:rPr>
      </w:pPr>
      <w:r>
        <w:rPr>
          <w:rFonts w:cs="Times New Roman"/>
          <w:sz w:val="28"/>
          <w:szCs w:val="28"/>
        </w:rPr>
        <w:t xml:space="preserve">                         </w:t>
      </w:r>
      <w:r w:rsidR="00220485" w:rsidRPr="00377533">
        <w:rPr>
          <w:rFonts w:cs="Times New Roman"/>
          <w:sz w:val="28"/>
          <w:szCs w:val="28"/>
        </w:rPr>
        <w:t xml:space="preserve">Выполнил: </w:t>
      </w:r>
      <w:r w:rsidR="00BC018E">
        <w:rPr>
          <w:rFonts w:cs="Times New Roman"/>
          <w:sz w:val="28"/>
          <w:szCs w:val="28"/>
        </w:rPr>
        <w:t>***********</w:t>
      </w:r>
    </w:p>
    <w:p w:rsidR="00220485" w:rsidRPr="00377533" w:rsidRDefault="00220485" w:rsidP="00581FDB">
      <w:pPr>
        <w:ind w:firstLine="4320"/>
        <w:jc w:val="both"/>
        <w:rPr>
          <w:rFonts w:cs="Times New Roman"/>
          <w:sz w:val="28"/>
          <w:szCs w:val="28"/>
          <w:vertAlign w:val="superscript"/>
        </w:rPr>
      </w:pPr>
      <w:r w:rsidRPr="00377533">
        <w:rPr>
          <w:rFonts w:cs="Times New Roman"/>
          <w:sz w:val="28"/>
          <w:szCs w:val="28"/>
          <w:vertAlign w:val="superscript"/>
        </w:rPr>
        <w:t xml:space="preserve">                                         </w:t>
      </w:r>
    </w:p>
    <w:p w:rsidR="00220485" w:rsidRPr="00377533" w:rsidRDefault="00377533" w:rsidP="00581FDB">
      <w:pPr>
        <w:ind w:firstLine="4320"/>
        <w:jc w:val="both"/>
        <w:rPr>
          <w:rFonts w:cs="Times New Roman"/>
          <w:sz w:val="28"/>
          <w:szCs w:val="28"/>
        </w:rPr>
      </w:pPr>
      <w:r>
        <w:rPr>
          <w:rFonts w:cs="Times New Roman"/>
          <w:sz w:val="28"/>
          <w:szCs w:val="28"/>
        </w:rPr>
        <w:t xml:space="preserve">                         </w:t>
      </w:r>
      <w:r w:rsidR="00220485" w:rsidRPr="00377533">
        <w:rPr>
          <w:rFonts w:cs="Times New Roman"/>
          <w:sz w:val="28"/>
          <w:szCs w:val="28"/>
        </w:rPr>
        <w:t xml:space="preserve">Специальность: ЗСС  </w:t>
      </w:r>
    </w:p>
    <w:p w:rsidR="00220485" w:rsidRPr="00377533" w:rsidRDefault="00377533" w:rsidP="00581FDB">
      <w:pPr>
        <w:ind w:firstLine="4320"/>
        <w:jc w:val="both"/>
        <w:rPr>
          <w:rFonts w:cs="Times New Roman"/>
          <w:sz w:val="28"/>
          <w:szCs w:val="28"/>
        </w:rPr>
      </w:pPr>
      <w:r>
        <w:rPr>
          <w:rFonts w:cs="Times New Roman"/>
          <w:sz w:val="28"/>
          <w:szCs w:val="28"/>
        </w:rPr>
        <w:t xml:space="preserve">                         </w:t>
      </w:r>
      <w:r w:rsidR="00220485" w:rsidRPr="00377533">
        <w:rPr>
          <w:rFonts w:cs="Times New Roman"/>
          <w:sz w:val="28"/>
          <w:szCs w:val="28"/>
        </w:rPr>
        <w:t xml:space="preserve">Шифр: </w:t>
      </w:r>
      <w:r w:rsidR="00BC018E">
        <w:rPr>
          <w:rFonts w:cs="Times New Roman"/>
          <w:sz w:val="28"/>
          <w:szCs w:val="28"/>
        </w:rPr>
        <w:t>******</w:t>
      </w:r>
    </w:p>
    <w:p w:rsidR="00220485" w:rsidRPr="00377533" w:rsidRDefault="00220485" w:rsidP="00581FDB">
      <w:pPr>
        <w:ind w:firstLine="1080"/>
        <w:jc w:val="both"/>
        <w:rPr>
          <w:rFonts w:cs="Times New Roman"/>
          <w:sz w:val="28"/>
          <w:szCs w:val="28"/>
        </w:rPr>
      </w:pPr>
      <w:r w:rsidRPr="00377533">
        <w:rPr>
          <w:rFonts w:cs="Times New Roman"/>
          <w:sz w:val="28"/>
          <w:szCs w:val="28"/>
        </w:rPr>
        <w:t xml:space="preserve">                                                     </w:t>
      </w:r>
      <w:r w:rsidR="00377533">
        <w:rPr>
          <w:rFonts w:cs="Times New Roman"/>
          <w:sz w:val="28"/>
          <w:szCs w:val="28"/>
        </w:rPr>
        <w:t xml:space="preserve">                   </w:t>
      </w:r>
      <w:r w:rsidRPr="00377533">
        <w:rPr>
          <w:rFonts w:cs="Times New Roman"/>
          <w:sz w:val="28"/>
          <w:szCs w:val="28"/>
        </w:rPr>
        <w:t>Курс:  3</w:t>
      </w:r>
    </w:p>
    <w:p w:rsidR="00220485" w:rsidRPr="00377533" w:rsidRDefault="00220485" w:rsidP="00581FDB">
      <w:pPr>
        <w:ind w:firstLine="4320"/>
        <w:jc w:val="both"/>
        <w:rPr>
          <w:rFonts w:cs="Times New Roman"/>
          <w:spacing w:val="-6"/>
          <w:sz w:val="28"/>
          <w:szCs w:val="28"/>
          <w:vertAlign w:val="superscript"/>
        </w:rPr>
      </w:pPr>
    </w:p>
    <w:p w:rsidR="00220485" w:rsidRPr="00377533" w:rsidRDefault="00220485" w:rsidP="00581FDB">
      <w:pPr>
        <w:ind w:firstLine="4320"/>
        <w:jc w:val="both"/>
        <w:rPr>
          <w:rFonts w:cs="Times New Roman"/>
          <w:sz w:val="28"/>
          <w:szCs w:val="28"/>
        </w:rPr>
      </w:pPr>
    </w:p>
    <w:p w:rsidR="00220485" w:rsidRPr="00377533" w:rsidRDefault="00220485" w:rsidP="00581FDB">
      <w:pPr>
        <w:ind w:firstLine="4320"/>
        <w:jc w:val="both"/>
        <w:rPr>
          <w:rFonts w:cs="Times New Roman"/>
          <w:sz w:val="28"/>
          <w:szCs w:val="28"/>
        </w:rPr>
      </w:pPr>
    </w:p>
    <w:p w:rsidR="00220485" w:rsidRPr="00377533" w:rsidRDefault="00220485" w:rsidP="00581FDB">
      <w:pPr>
        <w:ind w:firstLine="4320"/>
        <w:jc w:val="both"/>
        <w:rPr>
          <w:rFonts w:cs="Times New Roman"/>
          <w:sz w:val="28"/>
          <w:szCs w:val="28"/>
        </w:rPr>
      </w:pPr>
    </w:p>
    <w:p w:rsidR="00220485" w:rsidRPr="00377533" w:rsidRDefault="00377533" w:rsidP="00581FDB">
      <w:pPr>
        <w:ind w:firstLine="4320"/>
        <w:jc w:val="both"/>
        <w:rPr>
          <w:rFonts w:cs="Times New Roman"/>
          <w:sz w:val="28"/>
          <w:szCs w:val="28"/>
        </w:rPr>
      </w:pPr>
      <w:r>
        <w:rPr>
          <w:rFonts w:cs="Times New Roman"/>
          <w:sz w:val="28"/>
          <w:szCs w:val="28"/>
        </w:rPr>
        <w:t xml:space="preserve">                         </w:t>
      </w:r>
      <w:r w:rsidR="00220485" w:rsidRPr="00377533">
        <w:rPr>
          <w:rFonts w:cs="Times New Roman"/>
          <w:sz w:val="28"/>
          <w:szCs w:val="28"/>
        </w:rPr>
        <w:t>Проверил: Прокопцев В.О.</w:t>
      </w:r>
    </w:p>
    <w:p w:rsidR="00220485" w:rsidRPr="00377533" w:rsidRDefault="00220485" w:rsidP="00581FDB">
      <w:pPr>
        <w:jc w:val="both"/>
        <w:rPr>
          <w:rFonts w:cs="Times New Roman"/>
          <w:sz w:val="28"/>
          <w:szCs w:val="28"/>
        </w:rPr>
      </w:pPr>
    </w:p>
    <w:p w:rsidR="00220485" w:rsidRPr="00377533" w:rsidRDefault="00220485" w:rsidP="00581FDB">
      <w:pPr>
        <w:jc w:val="both"/>
        <w:rPr>
          <w:rFonts w:cs="Times New Roman"/>
          <w:sz w:val="28"/>
          <w:szCs w:val="28"/>
        </w:rPr>
      </w:pPr>
    </w:p>
    <w:p w:rsidR="00220485" w:rsidRPr="00377533" w:rsidRDefault="00220485" w:rsidP="00581FDB">
      <w:pPr>
        <w:jc w:val="both"/>
        <w:rPr>
          <w:rFonts w:cs="Times New Roman"/>
          <w:sz w:val="28"/>
          <w:szCs w:val="28"/>
        </w:rPr>
      </w:pPr>
    </w:p>
    <w:p w:rsidR="00220485" w:rsidRPr="00377533" w:rsidRDefault="00220485" w:rsidP="00581FDB">
      <w:pPr>
        <w:jc w:val="both"/>
        <w:rPr>
          <w:rFonts w:cs="Times New Roman"/>
          <w:sz w:val="28"/>
          <w:szCs w:val="28"/>
        </w:rPr>
      </w:pPr>
    </w:p>
    <w:p w:rsidR="00220485" w:rsidRPr="00377533" w:rsidRDefault="00220485" w:rsidP="00581FDB">
      <w:pPr>
        <w:jc w:val="both"/>
        <w:rPr>
          <w:rFonts w:cs="Times New Roman"/>
          <w:sz w:val="28"/>
          <w:szCs w:val="28"/>
        </w:rPr>
      </w:pPr>
    </w:p>
    <w:p w:rsidR="00220485" w:rsidRPr="00377533" w:rsidRDefault="00220485" w:rsidP="00581FDB">
      <w:pPr>
        <w:jc w:val="both"/>
        <w:rPr>
          <w:rFonts w:cs="Times New Roman"/>
          <w:sz w:val="28"/>
          <w:szCs w:val="28"/>
        </w:rPr>
      </w:pPr>
    </w:p>
    <w:p w:rsidR="00220485" w:rsidRPr="00377533" w:rsidRDefault="00220485" w:rsidP="00581FDB">
      <w:pPr>
        <w:jc w:val="both"/>
        <w:rPr>
          <w:rFonts w:cs="Times New Roman"/>
          <w:sz w:val="28"/>
          <w:szCs w:val="28"/>
        </w:rPr>
      </w:pPr>
    </w:p>
    <w:p w:rsidR="00220485" w:rsidRPr="00377533" w:rsidRDefault="00220485" w:rsidP="00581FDB">
      <w:pPr>
        <w:jc w:val="center"/>
        <w:rPr>
          <w:rFonts w:cs="Times New Roman"/>
          <w:sz w:val="28"/>
          <w:szCs w:val="28"/>
        </w:rPr>
      </w:pPr>
    </w:p>
    <w:p w:rsidR="00377533" w:rsidRDefault="00B11ED9" w:rsidP="00581FDB">
      <w:pPr>
        <w:jc w:val="center"/>
        <w:rPr>
          <w:rFonts w:cs="Times New Roman"/>
          <w:sz w:val="28"/>
          <w:szCs w:val="28"/>
        </w:rPr>
      </w:pPr>
      <w:r>
        <w:rPr>
          <w:rFonts w:cs="Times New Roman"/>
          <w:sz w:val="28"/>
          <w:szCs w:val="28"/>
        </w:rPr>
        <w:t>Хабаровск 2023</w:t>
      </w:r>
      <w:bookmarkStart w:id="0" w:name="_GoBack"/>
      <w:bookmarkEnd w:id="0"/>
    </w:p>
    <w:p w:rsidR="00220485" w:rsidRPr="00377533" w:rsidRDefault="00220485" w:rsidP="00A26C33">
      <w:pPr>
        <w:spacing w:line="360" w:lineRule="auto"/>
        <w:jc w:val="both"/>
        <w:rPr>
          <w:rFonts w:cs="Times New Roman"/>
          <w:b/>
          <w:sz w:val="28"/>
          <w:szCs w:val="28"/>
        </w:rPr>
      </w:pPr>
      <w:r w:rsidRPr="00377533">
        <w:rPr>
          <w:rFonts w:cs="Times New Roman"/>
          <w:b/>
          <w:sz w:val="28"/>
          <w:szCs w:val="28"/>
        </w:rPr>
        <w:lastRenderedPageBreak/>
        <w:t>ВВЕДЕНИЕ</w:t>
      </w:r>
    </w:p>
    <w:p w:rsidR="00220485" w:rsidRPr="00377533" w:rsidRDefault="00220485" w:rsidP="00A26C33">
      <w:pPr>
        <w:spacing w:line="360" w:lineRule="auto"/>
        <w:ind w:firstLine="851"/>
        <w:contextualSpacing/>
        <w:jc w:val="both"/>
        <w:rPr>
          <w:rFonts w:cs="Times New Roman"/>
          <w:sz w:val="28"/>
          <w:szCs w:val="28"/>
        </w:rPr>
      </w:pP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Развитие телекоммуникационных сетей во всем мире в первую очередь основывается на использовании волоконно-оптических линий связи (ВОЛС). На сегодняшний день в России на сетях связи различного назначения проложено более 700000 км оптических кабелей связи.</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Оптический кабель (ОК), основой которого являются оптические волокна (ОВ), считается в настоящее время самой совершенной направляющей системой как для телекоммуникационных магистралей большой протяженности, так и для локальных сетей передачи данных. Объясняется это тем, что ОК по своим характеристикам значительно превосходят электрические кабели.</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Достоинства ВОЛС: малое затухание и дисперсия сигналов в ОВ позволяют довести длину ретрансляционного участка ВОЛС до 100 км и более. Широкая полоса пропускания дает возможность передавать по одному ОВ поток информации со скоростью в десятки гигабит в секунду. Высокая защищенность от несанкционированного доступа позволяет использовать ОК в системах, где предъявляются повышенные требования к информационной безопасности.</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Оптические волокна невосприимчивы к внешним электромагнитным влияниям, так как в многоволоконных ОК не возникает проблемы взаимных помех, присущих электрическим кабелям. При одной и той же пропускной способности электрических кабелей и ОК последние имеют меньшие габариты и массу. ОВ изготавливают из широко распространенных и недорогих материалов (двуокись кремния, полимеры). В настоящее время стоимость кварцевого ОВ не превышает половины стоимости медной пары.</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xml:space="preserve">Недостаток современных ВОЛС – высокая стоимость интерфейсного и монтажного оборудования. Однако улучшение конструкции и повышение надежности оптических передатчиков, приемников и пассивных элементов линейного тракта позволяют постоянно снижать стоимость производства </w:t>
      </w:r>
      <w:r w:rsidRPr="00377533">
        <w:rPr>
          <w:rFonts w:cs="Times New Roman"/>
          <w:sz w:val="28"/>
          <w:szCs w:val="28"/>
        </w:rPr>
        <w:lastRenderedPageBreak/>
        <w:t>волоконно-оптической продукции, а совершенствование технологии монтажа ОК и соединительных элементов, а также упрощение используемого оборудования приводят к существенному уменьшению трудоемкости строительно-монтажных работ.</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Началом масштабного применения волоконно-оптических кабелей связи (ВОК) в России следует считать реализацию крупнейшим оператором связи России – ОАО «Ростелеком» – проекта трансроссийской линии связи, национальной цифровой транспортной линии международной и междугородной оптической связи. С 1996 г. развитие магистральной и внутризоновых сетей ведется с применением ВОК, на этих сетях практически полностью прекратилось применение медножильных кабелей связи при новом строительстве.</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На начальном этапе внедрения ВОК их поставки осуществлялись зарубежными компаниями, российские кабельные заводы не могли составить им конкуренцию. К 2000 г. ситуация изменилась уже в пользу российских предприятий.</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Дальнейшее развитие ВОЛС, по мнению специалистов, будет заключаться в разработке и внедрении в сетях Единой сети электросвязи РФ различного назначения новых волоконно-оптических технологий, направленных на повышение эффективности ВОЛС. На линиях дальней связи основное внимание по-прежнему будет уделяться повышению скорости передачи информации, увеличению длины регенерационных участков и повышению надежности. Широкое распространение получат промежуточные оптические усилители и методы волнового (спектрального) мультиплексирования. Большие надежды возлагаются на использование среднего инфракрасного диапазона. Применение новых материалов (флористых стекол и других соединений) позволило изготовить ОК с затуханием не более 0,01 дБ/км.</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xml:space="preserve">Доминирующей особенностью развития волоконно-оптических технологий в местных и локальных сетях будет подключение ОВ к конечному </w:t>
      </w:r>
      <w:r w:rsidRPr="00377533">
        <w:rPr>
          <w:rFonts w:cs="Times New Roman"/>
          <w:sz w:val="28"/>
          <w:szCs w:val="28"/>
        </w:rPr>
        <w:lastRenderedPageBreak/>
        <w:t>пользователю сети (абоненту). Рост потребности в новых видах информационного обслуживания абонентов, а также совершенствование и постоянное снижение стоимости аппаратуры и средств коммутационной техники готовят окончательный переход сетей доступа на ОВ. Ведущая роль в этом процессе принадлежит сети Internet.</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Сегодня и в ближайшей перспективе нет альтернативы ВОЛС. Должна быть создана необходимая нормативная база, позволяющая строить и эффективно эксплуатировать надежные оптические линии передачи, а также выработаны стратегии преобразования сетей доступа, сельских сетей и стратегия развития подводных кабельных линий связи.</w:t>
      </w:r>
    </w:p>
    <w:p w:rsidR="00220485" w:rsidRPr="00377533" w:rsidRDefault="00220485" w:rsidP="00A26C33">
      <w:pPr>
        <w:spacing w:line="360" w:lineRule="auto"/>
        <w:ind w:left="-57" w:right="-57" w:firstLine="907"/>
        <w:contextualSpacing/>
        <w:jc w:val="both"/>
        <w:rPr>
          <w:rFonts w:cs="Times New Roman"/>
          <w:sz w:val="28"/>
          <w:szCs w:val="28"/>
        </w:rPr>
      </w:pPr>
    </w:p>
    <w:p w:rsidR="00220485" w:rsidRPr="00377533" w:rsidRDefault="00220485" w:rsidP="00A26C33">
      <w:pPr>
        <w:spacing w:line="360" w:lineRule="auto"/>
        <w:jc w:val="both"/>
        <w:rPr>
          <w:rFonts w:cs="Times New Roman"/>
          <w:sz w:val="28"/>
          <w:szCs w:val="28"/>
        </w:rPr>
      </w:pPr>
    </w:p>
    <w:p w:rsidR="00220485" w:rsidRPr="00377533" w:rsidRDefault="00220485" w:rsidP="00A26C33">
      <w:pPr>
        <w:spacing w:line="360" w:lineRule="auto"/>
        <w:jc w:val="both"/>
        <w:rPr>
          <w:rFonts w:cs="Times New Roman"/>
          <w:sz w:val="28"/>
          <w:szCs w:val="28"/>
        </w:rPr>
      </w:pPr>
    </w:p>
    <w:p w:rsidR="00220485" w:rsidRPr="00377533" w:rsidRDefault="00220485" w:rsidP="00A26C33">
      <w:pPr>
        <w:spacing w:line="360" w:lineRule="auto"/>
        <w:jc w:val="both"/>
        <w:rPr>
          <w:rFonts w:cs="Times New Roman"/>
          <w:sz w:val="28"/>
          <w:szCs w:val="28"/>
        </w:rPr>
      </w:pPr>
    </w:p>
    <w:p w:rsidR="00220485" w:rsidRPr="00377533" w:rsidRDefault="00220485" w:rsidP="00A26C33">
      <w:pPr>
        <w:spacing w:line="360" w:lineRule="auto"/>
        <w:jc w:val="both"/>
        <w:rPr>
          <w:rFonts w:cs="Times New Roman"/>
          <w:sz w:val="28"/>
          <w:szCs w:val="28"/>
        </w:rPr>
      </w:pPr>
    </w:p>
    <w:p w:rsidR="00220485" w:rsidRPr="00377533" w:rsidRDefault="00220485" w:rsidP="00A26C33">
      <w:pPr>
        <w:spacing w:line="360" w:lineRule="auto"/>
        <w:jc w:val="both"/>
        <w:rPr>
          <w:rFonts w:cs="Times New Roman"/>
          <w:sz w:val="28"/>
          <w:szCs w:val="28"/>
        </w:rPr>
      </w:pPr>
    </w:p>
    <w:p w:rsidR="00220485" w:rsidRPr="00377533" w:rsidRDefault="00220485" w:rsidP="00A26C33">
      <w:pPr>
        <w:spacing w:line="360" w:lineRule="auto"/>
        <w:jc w:val="both"/>
        <w:rPr>
          <w:rFonts w:cs="Times New Roman"/>
          <w:sz w:val="28"/>
          <w:szCs w:val="28"/>
        </w:rPr>
      </w:pPr>
    </w:p>
    <w:p w:rsidR="00220485" w:rsidRPr="00377533" w:rsidRDefault="00220485" w:rsidP="00A26C33">
      <w:pPr>
        <w:spacing w:line="360" w:lineRule="auto"/>
        <w:jc w:val="both"/>
        <w:rPr>
          <w:rFonts w:cs="Times New Roman"/>
          <w:sz w:val="28"/>
          <w:szCs w:val="28"/>
        </w:rPr>
      </w:pPr>
    </w:p>
    <w:p w:rsidR="00220485" w:rsidRPr="00377533" w:rsidRDefault="00220485" w:rsidP="00A26C33">
      <w:pPr>
        <w:spacing w:line="360" w:lineRule="auto"/>
        <w:jc w:val="both"/>
        <w:rPr>
          <w:rFonts w:cs="Times New Roman"/>
          <w:sz w:val="28"/>
          <w:szCs w:val="28"/>
        </w:rPr>
      </w:pPr>
    </w:p>
    <w:p w:rsidR="00220485" w:rsidRPr="00377533" w:rsidRDefault="00220485" w:rsidP="00A26C33">
      <w:pPr>
        <w:spacing w:line="360" w:lineRule="auto"/>
        <w:jc w:val="both"/>
        <w:rPr>
          <w:rFonts w:cs="Times New Roman"/>
          <w:sz w:val="28"/>
          <w:szCs w:val="28"/>
        </w:rPr>
      </w:pPr>
    </w:p>
    <w:p w:rsidR="00220485" w:rsidRPr="00377533" w:rsidRDefault="00220485" w:rsidP="00A26C33">
      <w:pPr>
        <w:spacing w:line="360" w:lineRule="auto"/>
        <w:jc w:val="both"/>
        <w:rPr>
          <w:rFonts w:cs="Times New Roman"/>
          <w:sz w:val="28"/>
          <w:szCs w:val="28"/>
        </w:rPr>
      </w:pPr>
    </w:p>
    <w:p w:rsidR="00220485" w:rsidRPr="00377533" w:rsidRDefault="00220485" w:rsidP="00A26C33">
      <w:pPr>
        <w:spacing w:line="360" w:lineRule="auto"/>
        <w:jc w:val="both"/>
        <w:rPr>
          <w:rFonts w:cs="Times New Roman"/>
          <w:sz w:val="28"/>
          <w:szCs w:val="28"/>
        </w:rPr>
      </w:pPr>
    </w:p>
    <w:p w:rsidR="00220485" w:rsidRPr="00377533" w:rsidRDefault="00220485" w:rsidP="00A26C33">
      <w:pPr>
        <w:spacing w:line="360" w:lineRule="auto"/>
        <w:jc w:val="both"/>
        <w:rPr>
          <w:rFonts w:cs="Times New Roman"/>
          <w:sz w:val="28"/>
          <w:szCs w:val="28"/>
        </w:rPr>
      </w:pPr>
    </w:p>
    <w:p w:rsidR="00220485" w:rsidRPr="00377533" w:rsidRDefault="00220485" w:rsidP="00A26C33">
      <w:pPr>
        <w:spacing w:line="360" w:lineRule="auto"/>
        <w:jc w:val="both"/>
        <w:rPr>
          <w:rFonts w:cs="Times New Roman"/>
          <w:sz w:val="28"/>
          <w:szCs w:val="28"/>
        </w:rPr>
      </w:pPr>
    </w:p>
    <w:p w:rsidR="00377533" w:rsidRDefault="00377533" w:rsidP="00A26C33">
      <w:pPr>
        <w:suppressAutoHyphens/>
        <w:spacing w:line="360" w:lineRule="auto"/>
        <w:ind w:left="-57" w:right="-57" w:firstLine="907"/>
        <w:contextualSpacing/>
        <w:jc w:val="both"/>
        <w:rPr>
          <w:rFonts w:cs="Times New Roman"/>
          <w:sz w:val="28"/>
          <w:szCs w:val="28"/>
        </w:rPr>
      </w:pPr>
    </w:p>
    <w:p w:rsidR="00377533" w:rsidRDefault="00377533" w:rsidP="00A26C33">
      <w:pPr>
        <w:suppressAutoHyphens/>
        <w:spacing w:line="360" w:lineRule="auto"/>
        <w:ind w:left="-57" w:right="-57" w:firstLine="907"/>
        <w:contextualSpacing/>
        <w:jc w:val="both"/>
        <w:rPr>
          <w:rFonts w:cs="Times New Roman"/>
          <w:sz w:val="28"/>
          <w:szCs w:val="28"/>
        </w:rPr>
      </w:pPr>
    </w:p>
    <w:p w:rsidR="00377533" w:rsidRDefault="00377533" w:rsidP="00A26C33">
      <w:pPr>
        <w:suppressAutoHyphens/>
        <w:spacing w:line="360" w:lineRule="auto"/>
        <w:ind w:left="-57" w:right="-57" w:firstLine="907"/>
        <w:contextualSpacing/>
        <w:jc w:val="both"/>
        <w:rPr>
          <w:rFonts w:cs="Times New Roman"/>
          <w:sz w:val="28"/>
          <w:szCs w:val="28"/>
        </w:rPr>
      </w:pPr>
    </w:p>
    <w:p w:rsidR="00377533" w:rsidRDefault="00377533" w:rsidP="003321A2">
      <w:pPr>
        <w:suppressAutoHyphens/>
        <w:spacing w:line="360" w:lineRule="auto"/>
        <w:ind w:right="-57"/>
        <w:contextualSpacing/>
        <w:jc w:val="both"/>
        <w:rPr>
          <w:rFonts w:cs="Times New Roman"/>
          <w:sz w:val="28"/>
          <w:szCs w:val="28"/>
        </w:rPr>
      </w:pPr>
    </w:p>
    <w:p w:rsidR="003321A2" w:rsidRDefault="003321A2" w:rsidP="003321A2">
      <w:pPr>
        <w:suppressAutoHyphens/>
        <w:spacing w:line="360" w:lineRule="auto"/>
        <w:ind w:right="-57"/>
        <w:contextualSpacing/>
        <w:jc w:val="both"/>
        <w:rPr>
          <w:rFonts w:cs="Times New Roman"/>
          <w:sz w:val="28"/>
          <w:szCs w:val="28"/>
        </w:rPr>
      </w:pPr>
    </w:p>
    <w:p w:rsidR="00377533" w:rsidRDefault="00377533" w:rsidP="00A26C33">
      <w:pPr>
        <w:suppressAutoHyphens/>
        <w:spacing w:line="360" w:lineRule="auto"/>
        <w:ind w:left="-57" w:right="-57" w:firstLine="907"/>
        <w:contextualSpacing/>
        <w:jc w:val="both"/>
        <w:rPr>
          <w:rFonts w:cs="Times New Roman"/>
          <w:sz w:val="28"/>
          <w:szCs w:val="28"/>
        </w:rPr>
      </w:pPr>
    </w:p>
    <w:p w:rsidR="00220485" w:rsidRPr="00377533" w:rsidRDefault="00220485" w:rsidP="00A26C33">
      <w:pPr>
        <w:suppressAutoHyphens/>
        <w:spacing w:line="360" w:lineRule="auto"/>
        <w:ind w:left="-57" w:right="-57" w:firstLine="907"/>
        <w:contextualSpacing/>
        <w:jc w:val="both"/>
        <w:rPr>
          <w:rFonts w:cs="Times New Roman"/>
          <w:b/>
          <w:sz w:val="28"/>
          <w:szCs w:val="28"/>
        </w:rPr>
      </w:pPr>
      <w:r w:rsidRPr="00377533">
        <w:rPr>
          <w:rFonts w:cs="Times New Roman"/>
          <w:b/>
          <w:sz w:val="28"/>
          <w:szCs w:val="28"/>
        </w:rPr>
        <w:lastRenderedPageBreak/>
        <w:t>1 ВЫБОР ТРАССЫ ПРОКЛАДКИ ОК</w:t>
      </w:r>
    </w:p>
    <w:p w:rsidR="00220485" w:rsidRPr="00377533" w:rsidRDefault="00220485" w:rsidP="00A26C33">
      <w:pPr>
        <w:suppressAutoHyphens/>
        <w:spacing w:line="360" w:lineRule="auto"/>
        <w:ind w:left="-57" w:right="-57" w:firstLine="907"/>
        <w:contextualSpacing/>
        <w:jc w:val="both"/>
        <w:rPr>
          <w:rFonts w:cs="Times New Roman"/>
          <w:sz w:val="28"/>
          <w:szCs w:val="28"/>
        </w:rPr>
      </w:pPr>
    </w:p>
    <w:p w:rsidR="00220485" w:rsidRPr="00377533" w:rsidRDefault="00220485" w:rsidP="00A26C33">
      <w:pPr>
        <w:tabs>
          <w:tab w:val="left" w:pos="851"/>
        </w:tabs>
        <w:suppressAutoHyphens/>
        <w:spacing w:line="360" w:lineRule="auto"/>
        <w:ind w:left="-57" w:right="-57" w:firstLine="907"/>
        <w:contextualSpacing/>
        <w:jc w:val="both"/>
        <w:rPr>
          <w:rFonts w:cs="Times New Roman"/>
          <w:sz w:val="28"/>
          <w:szCs w:val="28"/>
        </w:rPr>
      </w:pPr>
      <w:r w:rsidRPr="00377533">
        <w:rPr>
          <w:rFonts w:cs="Times New Roman"/>
          <w:sz w:val="28"/>
          <w:szCs w:val="28"/>
        </w:rPr>
        <w:t>Выбор трассы ВОЛП осуществляется в первую очередь исходя из географического расположения населенных пунктов, между которыми должна быть обеспечена связь. Обычно рассматривается насколько вариантов трассы (в основном вдоль автомобильных и железных дорог) и на основе технико-экономического сравнения выбирается оптимальный.</w:t>
      </w:r>
    </w:p>
    <w:p w:rsidR="00220485" w:rsidRPr="00377533" w:rsidRDefault="00220485" w:rsidP="00A26C33">
      <w:pPr>
        <w:tabs>
          <w:tab w:val="left" w:pos="851"/>
        </w:tabs>
        <w:suppressAutoHyphens/>
        <w:spacing w:line="360" w:lineRule="auto"/>
        <w:ind w:left="-57" w:right="-57" w:firstLine="907"/>
        <w:contextualSpacing/>
        <w:jc w:val="both"/>
        <w:rPr>
          <w:rFonts w:cs="Times New Roman"/>
          <w:sz w:val="28"/>
          <w:szCs w:val="28"/>
        </w:rPr>
      </w:pPr>
      <w:r w:rsidRPr="00377533">
        <w:rPr>
          <w:rFonts w:cs="Times New Roman"/>
          <w:sz w:val="28"/>
          <w:szCs w:val="28"/>
        </w:rPr>
        <w:t xml:space="preserve">Узлами проектируемой ВОЛП будут являться следующие населенные пункты: г. Новосибирск и г. Карасук, между ними районные центры. </w:t>
      </w:r>
    </w:p>
    <w:p w:rsidR="00220485" w:rsidRPr="00377533" w:rsidRDefault="00220485" w:rsidP="00A26C33">
      <w:pPr>
        <w:tabs>
          <w:tab w:val="left" w:pos="851"/>
        </w:tabs>
        <w:suppressAutoHyphens/>
        <w:spacing w:line="360" w:lineRule="auto"/>
        <w:ind w:left="-57" w:right="-57" w:firstLine="907"/>
        <w:contextualSpacing/>
        <w:jc w:val="both"/>
        <w:rPr>
          <w:rFonts w:cs="Times New Roman"/>
          <w:sz w:val="28"/>
          <w:szCs w:val="28"/>
        </w:rPr>
      </w:pPr>
      <w:r w:rsidRPr="00377533">
        <w:rPr>
          <w:rFonts w:cs="Times New Roman"/>
          <w:sz w:val="28"/>
          <w:szCs w:val="28"/>
        </w:rPr>
        <w:t>В связи с высокими требованиями к помехозащищенности и скорости передачи информации на сетях связи, предлагается на участке Новосибирск - Карасук осуществить строительство ВОЛП с требуемыми параметрами. Оптический кабель, являясь направляющей системой ВОЛС, обладает рядом преимуществ по сравнению с обычными металлическими кабелями связи:</w:t>
      </w:r>
    </w:p>
    <w:p w:rsidR="00220485" w:rsidRPr="00377533" w:rsidRDefault="00220485" w:rsidP="00A26C33">
      <w:pPr>
        <w:tabs>
          <w:tab w:val="left" w:pos="851"/>
        </w:tabs>
        <w:suppressAutoHyphens/>
        <w:spacing w:line="360" w:lineRule="auto"/>
        <w:ind w:left="-57" w:right="-57" w:firstLine="907"/>
        <w:contextualSpacing/>
        <w:jc w:val="both"/>
        <w:rPr>
          <w:rFonts w:cs="Times New Roman"/>
          <w:sz w:val="28"/>
          <w:szCs w:val="28"/>
        </w:rPr>
      </w:pPr>
      <w:r w:rsidRPr="00377533">
        <w:rPr>
          <w:rFonts w:cs="Times New Roman"/>
          <w:sz w:val="28"/>
          <w:szCs w:val="28"/>
        </w:rPr>
        <w:t>- высокая помехозащищенность к внешним электромагнитным полям, практическое отсутствие переходных помех между отдельными волокнами, уложенными в кабель;</w:t>
      </w:r>
    </w:p>
    <w:p w:rsidR="00220485" w:rsidRPr="00377533" w:rsidRDefault="00220485" w:rsidP="00A26C33">
      <w:pPr>
        <w:tabs>
          <w:tab w:val="left" w:pos="851"/>
        </w:tabs>
        <w:suppressAutoHyphens/>
        <w:spacing w:line="360" w:lineRule="auto"/>
        <w:ind w:left="-57" w:right="-57" w:firstLine="907"/>
        <w:contextualSpacing/>
        <w:jc w:val="both"/>
        <w:rPr>
          <w:rFonts w:cs="Times New Roman"/>
          <w:sz w:val="28"/>
          <w:szCs w:val="28"/>
        </w:rPr>
      </w:pPr>
      <w:r w:rsidRPr="00377533">
        <w:rPr>
          <w:rFonts w:cs="Times New Roman"/>
          <w:sz w:val="28"/>
          <w:szCs w:val="28"/>
        </w:rPr>
        <w:t>- большая широкополосность;</w:t>
      </w:r>
    </w:p>
    <w:p w:rsidR="00220485" w:rsidRPr="00377533" w:rsidRDefault="00220485" w:rsidP="00A26C33">
      <w:pPr>
        <w:pStyle w:val="a3"/>
        <w:tabs>
          <w:tab w:val="left" w:pos="1134"/>
        </w:tabs>
        <w:suppressAutoHyphens/>
        <w:spacing w:line="360" w:lineRule="auto"/>
        <w:ind w:left="-57" w:right="-57" w:firstLine="907"/>
        <w:contextualSpacing/>
        <w:jc w:val="both"/>
      </w:pPr>
      <w:r w:rsidRPr="00377533">
        <w:t>- малое значение коэффициента затухания в широкой полосе частот, что позволяет использовать большие длины регенерационных участков;</w:t>
      </w:r>
    </w:p>
    <w:p w:rsidR="00220485" w:rsidRPr="00377533" w:rsidRDefault="00220485" w:rsidP="00A26C33">
      <w:pPr>
        <w:pStyle w:val="a3"/>
        <w:tabs>
          <w:tab w:val="left" w:pos="1134"/>
        </w:tabs>
        <w:suppressAutoHyphens/>
        <w:spacing w:line="360" w:lineRule="auto"/>
        <w:ind w:left="-57" w:right="-57" w:firstLine="907"/>
        <w:contextualSpacing/>
        <w:jc w:val="both"/>
      </w:pPr>
      <w:r w:rsidRPr="00377533">
        <w:t>- малые габариты и масса, что облегчает прокладку кабеля;</w:t>
      </w:r>
    </w:p>
    <w:p w:rsidR="00220485" w:rsidRPr="00377533" w:rsidRDefault="00220485" w:rsidP="00A26C33">
      <w:pPr>
        <w:pStyle w:val="a3"/>
        <w:suppressAutoHyphens/>
        <w:spacing w:line="360" w:lineRule="auto"/>
        <w:ind w:left="-57" w:right="-57" w:firstLine="907"/>
        <w:contextualSpacing/>
        <w:jc w:val="both"/>
      </w:pPr>
      <w:r w:rsidRPr="00377533">
        <w:t>- вследствие отсутствия короткого замыкания волоконные световоды могут быть использованы для пересечения опасных зон с горючими и легко воспламеняющимися средами;</w:t>
      </w:r>
    </w:p>
    <w:p w:rsidR="00220485" w:rsidRPr="00377533" w:rsidRDefault="00220485" w:rsidP="00A26C33">
      <w:pPr>
        <w:pStyle w:val="a3"/>
        <w:suppressAutoHyphens/>
        <w:spacing w:line="360" w:lineRule="auto"/>
        <w:ind w:left="-57" w:right="-57" w:firstLine="907"/>
        <w:contextualSpacing/>
        <w:jc w:val="both"/>
      </w:pPr>
      <w:r w:rsidRPr="00377533">
        <w:t>- большая строительная длина оптического кабеля, обуславливающая значительное уменьшение соединений, что увеличивает надежность магистрали;</w:t>
      </w:r>
    </w:p>
    <w:p w:rsidR="00220485" w:rsidRPr="00377533" w:rsidRDefault="00220485" w:rsidP="00A26C33">
      <w:pPr>
        <w:pStyle w:val="a3"/>
        <w:suppressAutoHyphens/>
        <w:spacing w:line="360" w:lineRule="auto"/>
        <w:ind w:left="-57" w:right="-57" w:firstLine="907"/>
        <w:contextualSpacing/>
        <w:jc w:val="both"/>
      </w:pPr>
      <w:r w:rsidRPr="00377533">
        <w:t>- потенциально низкая стоимость одного каналокилометра.</w:t>
      </w:r>
    </w:p>
    <w:p w:rsidR="00220485" w:rsidRPr="00377533" w:rsidRDefault="00220485" w:rsidP="00A26C33">
      <w:pPr>
        <w:pStyle w:val="2"/>
        <w:ind w:left="-57" w:right="-57" w:firstLine="907"/>
        <w:contextualSpacing/>
        <w:jc w:val="both"/>
      </w:pPr>
      <w:r w:rsidRPr="00377533">
        <w:t xml:space="preserve">Для того чтобы спроектировать высокоскоростную линию передачи необходимо решить задачу выбора топологии сети. Эта задача может быть </w:t>
      </w:r>
      <w:r w:rsidRPr="00377533">
        <w:lastRenderedPageBreak/>
        <w:t>решена достаточно легко, если знать возможный набор стандартных базовых топологий, из которых может быть составлена топология сети в целом. Рассмотрим базовые топологии и их особенности.</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xml:space="preserve">Топология «точка-точка» является наиболее простым примером базовой топологии </w:t>
      </w:r>
      <w:r w:rsidRPr="00377533">
        <w:rPr>
          <w:rFonts w:cs="Times New Roman"/>
          <w:sz w:val="28"/>
          <w:szCs w:val="28"/>
          <w:lang w:val="en-US"/>
        </w:rPr>
        <w:t>SDH</w:t>
      </w:r>
      <w:r w:rsidRPr="00377533">
        <w:rPr>
          <w:rFonts w:cs="Times New Roman"/>
          <w:sz w:val="28"/>
          <w:szCs w:val="28"/>
        </w:rPr>
        <w:t>. Она может быть реализована с помощью терминальных мультиплексоров (ТМ), как по схеме без резервного канала приёма/передачи, так и по схеме со стопроцентным резервированием типа 1+1, использующей основной и резервный электрический или оптический агрегатные выходы. При выходе из строя основного канала сеть автоматически переходит на резервный. Эта топология широко используется при передаче больших потоков данных по высокоскоростным магистральным каналам.</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Топология «последовательная линейная цепь» используется, когда интенсивность трафика в сети не так велика и существует необходимость ответвлений в ряде точек на линии. Она реализуется с использованием как терминальных мультиплексоров на обоих концах, так и мультиплексоров ввода/вывода (</w:t>
      </w:r>
      <w:r w:rsidRPr="00377533">
        <w:rPr>
          <w:rFonts w:cs="Times New Roman"/>
          <w:sz w:val="28"/>
          <w:szCs w:val="28"/>
          <w:lang w:val="en-US"/>
        </w:rPr>
        <w:t>ADM</w:t>
      </w:r>
      <w:r w:rsidRPr="00377533">
        <w:rPr>
          <w:rFonts w:cs="Times New Roman"/>
          <w:sz w:val="28"/>
          <w:szCs w:val="28"/>
        </w:rPr>
        <w:t>) в точках ответвления. Эта топология напоминает последовательную линейную цепь, где каждый мультиплексор ввода/вывода является отдельным её звеном. Она может быть представлена либо в виде последовательной линейной цепи без резервирования, либо более сложной цепью с резервированием типа 1+1.</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xml:space="preserve">Топология «звезда» реализует функцию концентратора. В этой топологии один из удалённых узлов сети, связанный с центром коммутации или узлом сети </w:t>
      </w:r>
      <w:r w:rsidRPr="00377533">
        <w:rPr>
          <w:rFonts w:cs="Times New Roman"/>
          <w:sz w:val="28"/>
          <w:szCs w:val="28"/>
          <w:lang w:val="en-US"/>
        </w:rPr>
        <w:t>SDH</w:t>
      </w:r>
      <w:r w:rsidRPr="00377533">
        <w:rPr>
          <w:rFonts w:cs="Times New Roman"/>
          <w:sz w:val="28"/>
          <w:szCs w:val="28"/>
        </w:rPr>
        <w:t xml:space="preserve"> на центральном кольце, играет роль концентратора, где часть трафика может быть выведена на терминалы пользователей, тогда как оставшаяся его часть может быть распределена по другим удалённым узлам. Иногда такую схему называют оптическим концентратором, если на его входы подаются частично заполненные потоки уровня </w:t>
      </w:r>
      <w:r w:rsidRPr="00377533">
        <w:rPr>
          <w:rFonts w:cs="Times New Roman"/>
          <w:sz w:val="28"/>
          <w:szCs w:val="28"/>
          <w:lang w:val="en-US"/>
        </w:rPr>
        <w:t>STM</w:t>
      </w:r>
      <w:r w:rsidRPr="00377533">
        <w:rPr>
          <w:rFonts w:cs="Times New Roman"/>
          <w:sz w:val="28"/>
          <w:szCs w:val="28"/>
        </w:rPr>
        <w:t>-</w:t>
      </w:r>
      <w:r w:rsidRPr="00377533">
        <w:rPr>
          <w:rFonts w:cs="Times New Roman"/>
          <w:sz w:val="28"/>
          <w:szCs w:val="28"/>
          <w:lang w:val="en-US"/>
        </w:rPr>
        <w:t>N</w:t>
      </w:r>
      <w:r w:rsidRPr="00377533">
        <w:rPr>
          <w:rFonts w:cs="Times New Roman"/>
          <w:sz w:val="28"/>
          <w:szCs w:val="28"/>
        </w:rPr>
        <w:t xml:space="preserve">, а на его выход поступает </w:t>
      </w:r>
      <w:r w:rsidRPr="00377533">
        <w:rPr>
          <w:rFonts w:cs="Times New Roman"/>
          <w:sz w:val="28"/>
          <w:szCs w:val="28"/>
          <w:lang w:val="en-US"/>
        </w:rPr>
        <w:t>STM</w:t>
      </w:r>
      <w:r w:rsidRPr="00377533">
        <w:rPr>
          <w:rFonts w:cs="Times New Roman"/>
          <w:sz w:val="28"/>
          <w:szCs w:val="28"/>
        </w:rPr>
        <w:t>-</w:t>
      </w:r>
      <w:r w:rsidRPr="00377533">
        <w:rPr>
          <w:rFonts w:cs="Times New Roman"/>
          <w:sz w:val="28"/>
          <w:szCs w:val="28"/>
          <w:lang w:val="en-US"/>
        </w:rPr>
        <w:t>N</w:t>
      </w:r>
      <w:r w:rsidRPr="00377533">
        <w:rPr>
          <w:rFonts w:cs="Times New Roman"/>
          <w:sz w:val="28"/>
          <w:szCs w:val="28"/>
        </w:rPr>
        <w:t>. Эта топология напоминает топологию «звезда».</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xml:space="preserve">Топология «кольцо» широко используется для построения </w:t>
      </w:r>
      <w:r w:rsidRPr="00377533">
        <w:rPr>
          <w:rFonts w:cs="Times New Roman"/>
          <w:sz w:val="28"/>
          <w:szCs w:val="28"/>
          <w:lang w:val="en-US"/>
        </w:rPr>
        <w:t>SDH</w:t>
      </w:r>
      <w:r w:rsidRPr="00377533">
        <w:rPr>
          <w:rFonts w:cs="Times New Roman"/>
          <w:sz w:val="28"/>
          <w:szCs w:val="28"/>
        </w:rPr>
        <w:t xml:space="preserve"> сетей первых двух уровней </w:t>
      </w:r>
      <w:r w:rsidRPr="00377533">
        <w:rPr>
          <w:rFonts w:cs="Times New Roman"/>
          <w:sz w:val="28"/>
          <w:szCs w:val="28"/>
          <w:lang w:val="en-US"/>
        </w:rPr>
        <w:t>SDH</w:t>
      </w:r>
      <w:r w:rsidRPr="00377533">
        <w:rPr>
          <w:rFonts w:cs="Times New Roman"/>
          <w:sz w:val="28"/>
          <w:szCs w:val="28"/>
        </w:rPr>
        <w:t xml:space="preserve">-иерархии. Основное преимущество – лёгкость </w:t>
      </w:r>
      <w:r w:rsidRPr="00377533">
        <w:rPr>
          <w:rFonts w:cs="Times New Roman"/>
          <w:sz w:val="28"/>
          <w:szCs w:val="28"/>
        </w:rPr>
        <w:lastRenderedPageBreak/>
        <w:t>организации защиты типа 1+1, благодаря наличию в мультиплексоре двух отдельных оптических агрегатных входов/выходов. При этом может быть организована защита трафика путем дублирования передачи информационных потоков по встроенным направлениям в различных кольцах. Подключения в кольце позволяют локализовать поврежденные участки линии или мультиплексоры.</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xml:space="preserve">В данном проекте используется сеть достаточно большой протяженности с организацией выделения каналов, поэтому целесообразно применить топологию «последовательная линейная цепь» с использованием </w:t>
      </w:r>
      <w:r w:rsidRPr="00377533">
        <w:rPr>
          <w:rFonts w:cs="Times New Roman"/>
          <w:sz w:val="28"/>
          <w:szCs w:val="28"/>
          <w:lang w:val="en-US"/>
        </w:rPr>
        <w:t>ADM</w:t>
      </w:r>
      <w:r w:rsidRPr="00377533">
        <w:rPr>
          <w:rFonts w:cs="Times New Roman"/>
          <w:sz w:val="28"/>
          <w:szCs w:val="28"/>
        </w:rPr>
        <w:t>-мультиплексора для выделения, восстановления (регенерации) затухающего оптического сигнала. Для уменьшения возможных влияний нарушения передачи будем использовать резервирование 1+1 – в узле приема сигналы анализируются, и выбирается тот, который имеет наилучшее значение параметров.</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Ситуационная схема трассы прокладки ОК представлен на рисунке 1.1.</w:t>
      </w:r>
    </w:p>
    <w:p w:rsidR="002D3573" w:rsidRDefault="00220485" w:rsidP="00993DDE">
      <w:pPr>
        <w:spacing w:line="360" w:lineRule="auto"/>
        <w:ind w:left="-57" w:right="-57" w:firstLine="907"/>
        <w:contextualSpacing/>
        <w:jc w:val="both"/>
        <w:rPr>
          <w:rFonts w:cs="Times New Roman"/>
          <w:noProof/>
          <w:sz w:val="28"/>
          <w:szCs w:val="28"/>
          <w:lang w:eastAsia="ru-RU"/>
        </w:rPr>
      </w:pPr>
      <w:r w:rsidRPr="00377533">
        <w:rPr>
          <w:rFonts w:cs="Times New Roman"/>
          <w:sz w:val="28"/>
          <w:szCs w:val="28"/>
        </w:rPr>
        <w:br w:type="page"/>
      </w:r>
    </w:p>
    <w:p w:rsidR="00220485" w:rsidRPr="00377533" w:rsidRDefault="00220485" w:rsidP="00A26C33">
      <w:pPr>
        <w:tabs>
          <w:tab w:val="left" w:pos="900"/>
        </w:tabs>
        <w:spacing w:line="360" w:lineRule="auto"/>
        <w:ind w:left="-57" w:firstLine="907"/>
        <w:jc w:val="both"/>
        <w:rPr>
          <w:rFonts w:cs="Times New Roman"/>
          <w:b/>
          <w:sz w:val="28"/>
          <w:szCs w:val="28"/>
        </w:rPr>
      </w:pPr>
      <w:r w:rsidRPr="00377533">
        <w:rPr>
          <w:rFonts w:cs="Times New Roman"/>
          <w:b/>
          <w:sz w:val="28"/>
          <w:szCs w:val="28"/>
        </w:rPr>
        <w:lastRenderedPageBreak/>
        <w:t>2 ВЫБОР СИСТЕМЫ ПЕРЕДАЧИ И ОБОРУДОВАНИЯ ДЛЯ ЗАЩИТЫ ИНФОРМАЦИИ</w:t>
      </w:r>
    </w:p>
    <w:p w:rsidR="00220485" w:rsidRPr="00377533" w:rsidRDefault="00220485" w:rsidP="00A26C33">
      <w:pPr>
        <w:tabs>
          <w:tab w:val="left" w:pos="900"/>
        </w:tabs>
        <w:spacing w:before="240" w:after="480" w:line="360" w:lineRule="auto"/>
        <w:ind w:left="-57" w:firstLine="907"/>
        <w:jc w:val="both"/>
        <w:rPr>
          <w:rFonts w:cs="Times New Roman"/>
          <w:sz w:val="28"/>
          <w:szCs w:val="28"/>
        </w:rPr>
      </w:pPr>
      <w:r w:rsidRPr="00377533">
        <w:rPr>
          <w:rFonts w:cs="Times New Roman"/>
          <w:sz w:val="28"/>
          <w:szCs w:val="28"/>
        </w:rPr>
        <w:t>2.1 Расчет требуемого количества каналов</w:t>
      </w:r>
    </w:p>
    <w:p w:rsidR="00220485" w:rsidRPr="00377533" w:rsidRDefault="00220485" w:rsidP="00A26C33">
      <w:pPr>
        <w:tabs>
          <w:tab w:val="left" w:pos="900"/>
        </w:tabs>
        <w:spacing w:line="360" w:lineRule="auto"/>
        <w:ind w:left="-57" w:right="-57" w:firstLine="907"/>
        <w:contextualSpacing/>
        <w:jc w:val="both"/>
        <w:rPr>
          <w:rFonts w:cs="Times New Roman"/>
          <w:sz w:val="28"/>
          <w:szCs w:val="28"/>
        </w:rPr>
      </w:pPr>
      <w:r w:rsidRPr="00377533">
        <w:rPr>
          <w:rFonts w:cs="Times New Roman"/>
          <w:sz w:val="28"/>
          <w:szCs w:val="28"/>
        </w:rPr>
        <w:t>Число каналов, связывающих заданные оконечные пункты, в основном зависит от численности населения в этих пунктах и от степени заинтересованности отдельных групп населения во взаимосвязи.</w:t>
      </w:r>
    </w:p>
    <w:p w:rsidR="00220485" w:rsidRPr="00377533" w:rsidRDefault="00220485" w:rsidP="00A26C33">
      <w:pPr>
        <w:tabs>
          <w:tab w:val="left" w:pos="900"/>
        </w:tabs>
        <w:spacing w:line="360" w:lineRule="auto"/>
        <w:ind w:left="-57" w:right="-57" w:firstLine="907"/>
        <w:contextualSpacing/>
        <w:jc w:val="both"/>
        <w:rPr>
          <w:rFonts w:cs="Times New Roman"/>
          <w:sz w:val="28"/>
          <w:szCs w:val="28"/>
        </w:rPr>
      </w:pPr>
      <w:r w:rsidRPr="00377533">
        <w:rPr>
          <w:rFonts w:cs="Times New Roman"/>
          <w:sz w:val="28"/>
          <w:szCs w:val="28"/>
        </w:rPr>
        <w:t>Численность населения в любом областном центре и в области в целом может быть определена на основании статистических данных последней переписи населения в РФ. Обычно перепись населения осуществляется один раз в пять лет. Поэтому при перспективном проектировании следует учесть прирост населения. Количество населения в заданном пункте и его окрестностях с учетом среднего прироста населения можно определить по формуле:</w:t>
      </w:r>
    </w:p>
    <w:tbl>
      <w:tblPr>
        <w:tblW w:w="0" w:type="auto"/>
        <w:tblLook w:val="01E0" w:firstRow="1" w:lastRow="1" w:firstColumn="1" w:lastColumn="1" w:noHBand="0" w:noVBand="0"/>
      </w:tblPr>
      <w:tblGrid>
        <w:gridCol w:w="4815"/>
        <w:gridCol w:w="4540"/>
      </w:tblGrid>
      <w:tr w:rsidR="00220485" w:rsidRPr="00377533" w:rsidTr="00377533">
        <w:tc>
          <w:tcPr>
            <w:tcW w:w="5068" w:type="dxa"/>
            <w:tcMar>
              <w:top w:w="0" w:type="dxa"/>
              <w:left w:w="0" w:type="dxa"/>
              <w:bottom w:w="0" w:type="dxa"/>
              <w:right w:w="0" w:type="dxa"/>
            </w:tcMar>
            <w:hideMark/>
          </w:tcPr>
          <w:p w:rsidR="00220485" w:rsidRPr="00377533" w:rsidRDefault="00220485" w:rsidP="00A26C33">
            <w:pPr>
              <w:tabs>
                <w:tab w:val="left" w:pos="540"/>
                <w:tab w:val="left" w:pos="900"/>
                <w:tab w:val="center" w:pos="4677"/>
                <w:tab w:val="right" w:pos="9355"/>
              </w:tabs>
              <w:spacing w:line="360" w:lineRule="auto"/>
              <w:ind w:firstLine="851"/>
              <w:jc w:val="both"/>
              <w:rPr>
                <w:rFonts w:cs="Times New Roman"/>
                <w:sz w:val="28"/>
                <w:szCs w:val="28"/>
              </w:rPr>
            </w:pPr>
            <w:r w:rsidRPr="00377533">
              <w:rPr>
                <w:rFonts w:cs="Times New Roman"/>
                <w:position w:val="-28"/>
                <w:sz w:val="28"/>
                <w:szCs w:val="28"/>
              </w:rPr>
              <w:object w:dxaOrig="190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05pt;height:36.85pt" o:ole="">
                  <v:imagedata r:id="rId6" o:title=""/>
                </v:shape>
                <o:OLEObject Type="Embed" ProgID="Equation.3" ShapeID="_x0000_i1025" DrawAspect="Content" ObjectID="_1755586217" r:id="rId7"/>
              </w:object>
            </w:r>
            <w:r w:rsidRPr="00377533">
              <w:rPr>
                <w:rFonts w:cs="Times New Roman"/>
                <w:sz w:val="28"/>
                <w:szCs w:val="28"/>
              </w:rPr>
              <w:t>, чел.,</w:t>
            </w:r>
          </w:p>
        </w:tc>
        <w:tc>
          <w:tcPr>
            <w:tcW w:w="5069" w:type="dxa"/>
            <w:vAlign w:val="center"/>
            <w:hideMark/>
          </w:tcPr>
          <w:p w:rsidR="00220485" w:rsidRPr="00377533" w:rsidRDefault="00220485" w:rsidP="00A26C33">
            <w:pPr>
              <w:tabs>
                <w:tab w:val="left" w:pos="540"/>
                <w:tab w:val="left" w:pos="900"/>
                <w:tab w:val="center" w:pos="4677"/>
                <w:tab w:val="right" w:pos="9355"/>
              </w:tabs>
              <w:spacing w:line="360" w:lineRule="auto"/>
              <w:ind w:firstLine="851"/>
              <w:jc w:val="both"/>
              <w:rPr>
                <w:rFonts w:cs="Times New Roman"/>
                <w:sz w:val="28"/>
                <w:szCs w:val="28"/>
              </w:rPr>
            </w:pPr>
          </w:p>
        </w:tc>
      </w:tr>
    </w:tbl>
    <w:p w:rsidR="00220485" w:rsidRPr="00377533" w:rsidRDefault="00220485" w:rsidP="00A26C33">
      <w:pPr>
        <w:tabs>
          <w:tab w:val="center" w:pos="720"/>
          <w:tab w:val="left" w:pos="900"/>
          <w:tab w:val="right" w:pos="9355"/>
        </w:tabs>
        <w:spacing w:line="360" w:lineRule="auto"/>
        <w:ind w:firstLine="851"/>
        <w:jc w:val="both"/>
        <w:rPr>
          <w:rFonts w:cs="Times New Roman"/>
          <w:sz w:val="28"/>
          <w:szCs w:val="28"/>
        </w:rPr>
      </w:pPr>
      <w:r w:rsidRPr="00377533">
        <w:rPr>
          <w:rFonts w:cs="Times New Roman"/>
          <w:sz w:val="28"/>
          <w:szCs w:val="28"/>
        </w:rPr>
        <w:t xml:space="preserve">где </w:t>
      </w:r>
      <w:r w:rsidRPr="00377533">
        <w:rPr>
          <w:rFonts w:cs="Times New Roman"/>
          <w:position w:val="-12"/>
          <w:sz w:val="28"/>
          <w:szCs w:val="28"/>
        </w:rPr>
        <w:object w:dxaOrig="360" w:dyaOrig="360">
          <v:shape id="_x0000_i1026" type="#_x0000_t75" style="width:18.45pt;height:18.45pt" o:ole="">
            <v:imagedata r:id="rId8" o:title=""/>
          </v:shape>
          <o:OLEObject Type="Embed" ProgID="Equation.3" ShapeID="_x0000_i1026" DrawAspect="Content" ObjectID="_1755586218" r:id="rId9"/>
        </w:object>
      </w:r>
      <w:r w:rsidRPr="00377533">
        <w:rPr>
          <w:rFonts w:cs="Times New Roman"/>
          <w:sz w:val="28"/>
          <w:szCs w:val="28"/>
        </w:rPr>
        <w:t xml:space="preserve"> - народонаселение в период переписи населения, чел.;</w:t>
      </w:r>
    </w:p>
    <w:p w:rsidR="00220485" w:rsidRPr="00377533" w:rsidRDefault="00220485" w:rsidP="00A26C33">
      <w:pPr>
        <w:tabs>
          <w:tab w:val="left" w:pos="900"/>
        </w:tabs>
        <w:spacing w:line="360" w:lineRule="auto"/>
        <w:ind w:left="-57" w:right="-57" w:firstLine="1333"/>
        <w:contextualSpacing/>
        <w:jc w:val="both"/>
        <w:rPr>
          <w:rFonts w:cs="Times New Roman"/>
          <w:sz w:val="28"/>
          <w:szCs w:val="28"/>
        </w:rPr>
      </w:pPr>
      <w:r w:rsidRPr="00377533">
        <w:rPr>
          <w:rFonts w:cs="Times New Roman"/>
          <w:i/>
          <w:sz w:val="28"/>
          <w:szCs w:val="28"/>
        </w:rPr>
        <w:t>p</w:t>
      </w:r>
      <w:r w:rsidRPr="00377533">
        <w:rPr>
          <w:rFonts w:cs="Times New Roman"/>
          <w:sz w:val="28"/>
          <w:szCs w:val="28"/>
        </w:rPr>
        <w:t xml:space="preserve"> - средний годовой прирост населения в данной местности, % (принимается по данным переписи 2-3%);</w:t>
      </w:r>
    </w:p>
    <w:p w:rsidR="00220485" w:rsidRPr="00377533" w:rsidRDefault="00220485" w:rsidP="00A26C33">
      <w:pPr>
        <w:tabs>
          <w:tab w:val="left" w:pos="900"/>
        </w:tabs>
        <w:spacing w:line="360" w:lineRule="auto"/>
        <w:ind w:left="-57" w:right="-57" w:firstLine="1333"/>
        <w:contextualSpacing/>
        <w:jc w:val="both"/>
        <w:rPr>
          <w:rFonts w:cs="Times New Roman"/>
          <w:sz w:val="28"/>
          <w:szCs w:val="28"/>
        </w:rPr>
      </w:pPr>
      <w:r w:rsidRPr="00377533">
        <w:rPr>
          <w:rFonts w:cs="Times New Roman"/>
          <w:i/>
          <w:sz w:val="28"/>
          <w:szCs w:val="28"/>
        </w:rPr>
        <w:t>t</w:t>
      </w:r>
      <w:r w:rsidRPr="00377533">
        <w:rPr>
          <w:rFonts w:cs="Times New Roman"/>
          <w:sz w:val="28"/>
          <w:szCs w:val="28"/>
        </w:rPr>
        <w:t xml:space="preserve"> - период, определяемый как разность между назначенным перспективного проектирования и годом проведения переписи населения.</w:t>
      </w:r>
    </w:p>
    <w:p w:rsidR="00220485" w:rsidRPr="00377533" w:rsidRDefault="00220485" w:rsidP="00A26C33">
      <w:pPr>
        <w:tabs>
          <w:tab w:val="left" w:pos="900"/>
        </w:tabs>
        <w:spacing w:line="360" w:lineRule="auto"/>
        <w:ind w:left="-57" w:right="-57" w:firstLine="907"/>
        <w:contextualSpacing/>
        <w:jc w:val="both"/>
        <w:rPr>
          <w:rFonts w:cs="Times New Roman"/>
          <w:sz w:val="28"/>
          <w:szCs w:val="28"/>
        </w:rPr>
      </w:pPr>
      <w:r w:rsidRPr="00377533">
        <w:rPr>
          <w:rFonts w:cs="Times New Roman"/>
          <w:sz w:val="28"/>
          <w:szCs w:val="28"/>
        </w:rPr>
        <w:t>Год перспективного проектирования принимается на 5-10 лет вперед по сравнению с текущим временем. В проекте примем это значение по минимуму. Следовательно,</w:t>
      </w:r>
    </w:p>
    <w:tbl>
      <w:tblPr>
        <w:tblW w:w="0" w:type="auto"/>
        <w:tblLook w:val="01E0" w:firstRow="1" w:lastRow="1" w:firstColumn="1" w:lastColumn="1" w:noHBand="0" w:noVBand="0"/>
      </w:tblPr>
      <w:tblGrid>
        <w:gridCol w:w="4790"/>
        <w:gridCol w:w="4565"/>
      </w:tblGrid>
      <w:tr w:rsidR="00220485" w:rsidRPr="00377533" w:rsidTr="00377533">
        <w:tc>
          <w:tcPr>
            <w:tcW w:w="5068" w:type="dxa"/>
            <w:tcMar>
              <w:top w:w="0" w:type="dxa"/>
              <w:left w:w="0" w:type="dxa"/>
              <w:bottom w:w="0" w:type="dxa"/>
              <w:right w:w="0" w:type="dxa"/>
            </w:tcMar>
            <w:hideMark/>
          </w:tcPr>
          <w:p w:rsidR="00220485" w:rsidRPr="00377533" w:rsidRDefault="00220485" w:rsidP="00A26C33">
            <w:pPr>
              <w:tabs>
                <w:tab w:val="left" w:pos="540"/>
                <w:tab w:val="left" w:pos="900"/>
                <w:tab w:val="center" w:pos="4677"/>
                <w:tab w:val="right" w:pos="9355"/>
              </w:tabs>
              <w:spacing w:line="360" w:lineRule="auto"/>
              <w:ind w:left="905" w:hanging="54"/>
              <w:jc w:val="both"/>
              <w:rPr>
                <w:rFonts w:cs="Times New Roman"/>
                <w:sz w:val="28"/>
                <w:szCs w:val="28"/>
              </w:rPr>
            </w:pPr>
            <w:r w:rsidRPr="00377533">
              <w:rPr>
                <w:rFonts w:cs="Times New Roman"/>
                <w:position w:val="-12"/>
                <w:sz w:val="28"/>
                <w:szCs w:val="28"/>
              </w:rPr>
              <w:object w:dxaOrig="1540" w:dyaOrig="360">
                <v:shape id="_x0000_i1027" type="#_x0000_t75" style="width:77.2pt;height:18.45pt" o:ole="">
                  <v:imagedata r:id="rId10" o:title=""/>
                </v:shape>
                <o:OLEObject Type="Embed" ProgID="Equation.3" ShapeID="_x0000_i1027" DrawAspect="Content" ObjectID="_1755586219" r:id="rId11"/>
              </w:object>
            </w:r>
            <w:r w:rsidRPr="00377533">
              <w:rPr>
                <w:rFonts w:cs="Times New Roman"/>
                <w:sz w:val="28"/>
                <w:szCs w:val="28"/>
              </w:rPr>
              <w:t>,</w:t>
            </w:r>
          </w:p>
        </w:tc>
        <w:tc>
          <w:tcPr>
            <w:tcW w:w="5069" w:type="dxa"/>
            <w:vAlign w:val="center"/>
            <w:hideMark/>
          </w:tcPr>
          <w:p w:rsidR="00220485" w:rsidRPr="00377533" w:rsidRDefault="00220485" w:rsidP="00A26C33">
            <w:pPr>
              <w:tabs>
                <w:tab w:val="left" w:pos="540"/>
                <w:tab w:val="left" w:pos="900"/>
                <w:tab w:val="center" w:pos="4677"/>
                <w:tab w:val="right" w:pos="9355"/>
              </w:tabs>
              <w:spacing w:line="360" w:lineRule="auto"/>
              <w:ind w:firstLine="851"/>
              <w:jc w:val="both"/>
              <w:rPr>
                <w:rFonts w:cs="Times New Roman"/>
                <w:sz w:val="28"/>
                <w:szCs w:val="28"/>
              </w:rPr>
            </w:pPr>
          </w:p>
        </w:tc>
      </w:tr>
    </w:tbl>
    <w:p w:rsidR="00220485" w:rsidRPr="00377533" w:rsidRDefault="00220485" w:rsidP="00A26C33">
      <w:pPr>
        <w:tabs>
          <w:tab w:val="center" w:pos="720"/>
          <w:tab w:val="left" w:pos="900"/>
          <w:tab w:val="right" w:pos="9355"/>
        </w:tabs>
        <w:spacing w:line="360" w:lineRule="auto"/>
        <w:ind w:firstLine="851"/>
        <w:jc w:val="both"/>
        <w:rPr>
          <w:rFonts w:cs="Times New Roman"/>
          <w:sz w:val="28"/>
          <w:szCs w:val="28"/>
        </w:rPr>
      </w:pPr>
      <w:r w:rsidRPr="00377533">
        <w:rPr>
          <w:rFonts w:cs="Times New Roman"/>
          <w:sz w:val="28"/>
          <w:szCs w:val="28"/>
        </w:rPr>
        <w:t xml:space="preserve">где </w:t>
      </w:r>
      <w:r w:rsidRPr="00377533">
        <w:rPr>
          <w:rFonts w:cs="Times New Roman"/>
          <w:position w:val="-12"/>
          <w:sz w:val="28"/>
          <w:szCs w:val="28"/>
        </w:rPr>
        <w:object w:dxaOrig="280" w:dyaOrig="360">
          <v:shape id="_x0000_i1028" type="#_x0000_t75" style="width:14.4pt;height:18.45pt" o:ole="">
            <v:imagedata r:id="rId12" o:title=""/>
          </v:shape>
          <o:OLEObject Type="Embed" ProgID="Equation.3" ShapeID="_x0000_i1028" DrawAspect="Content" ObjectID="_1755586220" r:id="rId13"/>
        </w:object>
      </w:r>
      <w:r w:rsidRPr="00377533">
        <w:rPr>
          <w:rFonts w:cs="Times New Roman"/>
          <w:sz w:val="28"/>
          <w:szCs w:val="28"/>
        </w:rPr>
        <w:t xml:space="preserve"> - год составления проекта;</w:t>
      </w:r>
    </w:p>
    <w:p w:rsidR="00220485" w:rsidRPr="00377533" w:rsidRDefault="00220485" w:rsidP="00A26C33">
      <w:pPr>
        <w:tabs>
          <w:tab w:val="center" w:pos="720"/>
          <w:tab w:val="left" w:pos="900"/>
          <w:tab w:val="right" w:pos="9355"/>
        </w:tabs>
        <w:spacing w:line="360" w:lineRule="auto"/>
        <w:ind w:firstLine="1276"/>
        <w:jc w:val="both"/>
        <w:rPr>
          <w:rFonts w:cs="Times New Roman"/>
          <w:sz w:val="28"/>
          <w:szCs w:val="28"/>
        </w:rPr>
      </w:pPr>
      <w:r w:rsidRPr="00377533">
        <w:rPr>
          <w:rFonts w:cs="Times New Roman"/>
          <w:position w:val="-12"/>
          <w:sz w:val="28"/>
          <w:szCs w:val="28"/>
        </w:rPr>
        <w:object w:dxaOrig="240" w:dyaOrig="360">
          <v:shape id="_x0000_i1029" type="#_x0000_t75" style="width:12.1pt;height:18.45pt" o:ole="">
            <v:imagedata r:id="rId14" o:title=""/>
          </v:shape>
          <o:OLEObject Type="Embed" ProgID="Equation.3" ShapeID="_x0000_i1029" DrawAspect="Content" ObjectID="_1755586221" r:id="rId15"/>
        </w:object>
      </w:r>
      <w:r w:rsidRPr="00377533">
        <w:rPr>
          <w:rFonts w:cs="Times New Roman"/>
          <w:sz w:val="28"/>
          <w:szCs w:val="28"/>
        </w:rPr>
        <w:t xml:space="preserve"> - год, к которому относятся данные </w:t>
      </w:r>
      <w:r w:rsidRPr="00377533">
        <w:rPr>
          <w:rFonts w:cs="Times New Roman"/>
          <w:position w:val="-12"/>
          <w:sz w:val="28"/>
          <w:szCs w:val="28"/>
        </w:rPr>
        <w:object w:dxaOrig="360" w:dyaOrig="360">
          <v:shape id="_x0000_i1030" type="#_x0000_t75" style="width:18.45pt;height:18.45pt" o:ole="">
            <v:imagedata r:id="rId8" o:title=""/>
          </v:shape>
          <o:OLEObject Type="Embed" ProgID="Equation.3" ShapeID="_x0000_i1030" DrawAspect="Content" ObjectID="_1755586222" r:id="rId16"/>
        </w:object>
      </w:r>
      <w:r w:rsidRPr="00377533">
        <w:rPr>
          <w:rFonts w:cs="Times New Roman"/>
          <w:sz w:val="28"/>
          <w:szCs w:val="28"/>
        </w:rPr>
        <w:t>.</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xml:space="preserve">Степень заинтересованности отдельных групп населения во взаимосвязи зависит от политических, экономических, культурных и </w:t>
      </w:r>
      <w:r w:rsidRPr="00377533">
        <w:rPr>
          <w:rFonts w:cs="Times New Roman"/>
          <w:sz w:val="28"/>
          <w:szCs w:val="28"/>
        </w:rPr>
        <w:lastRenderedPageBreak/>
        <w:t xml:space="preserve">социально-бытовых отношений между группами населения, районами и областями. Взаимосвязь между заданными оконечными и промежуточными пунктами определяется на основании статистических данных, полученных предприятием связи за предыдущие годы. Практически эти взаимосвязи выражают через коэффициент тяготения </w:t>
      </w:r>
      <w:r w:rsidRPr="00377533">
        <w:rPr>
          <w:rFonts w:cs="Times New Roman"/>
          <w:i/>
          <w:sz w:val="28"/>
          <w:szCs w:val="28"/>
          <w:lang w:val="en-US"/>
        </w:rPr>
        <w:t>f</w:t>
      </w:r>
      <w:r w:rsidRPr="00377533">
        <w:rPr>
          <w:rFonts w:cs="Times New Roman"/>
          <w:i/>
          <w:sz w:val="28"/>
          <w:szCs w:val="28"/>
          <w:vertAlign w:val="subscript"/>
        </w:rPr>
        <w:t>1</w:t>
      </w:r>
      <w:r w:rsidRPr="00377533">
        <w:rPr>
          <w:rFonts w:cs="Times New Roman"/>
          <w:sz w:val="28"/>
          <w:szCs w:val="28"/>
        </w:rPr>
        <w:t>, который колеблется в широких пределах (от 0,1% до 20%).</w:t>
      </w:r>
    </w:p>
    <w:p w:rsidR="00220485" w:rsidRPr="00377533" w:rsidRDefault="00220485" w:rsidP="00A26C33">
      <w:pPr>
        <w:tabs>
          <w:tab w:val="left" w:pos="900"/>
        </w:tabs>
        <w:spacing w:line="360" w:lineRule="auto"/>
        <w:ind w:left="-57" w:right="-57" w:firstLine="907"/>
        <w:contextualSpacing/>
        <w:jc w:val="both"/>
        <w:rPr>
          <w:rFonts w:cs="Times New Roman"/>
          <w:sz w:val="28"/>
          <w:szCs w:val="28"/>
        </w:rPr>
      </w:pPr>
      <w:r w:rsidRPr="00377533">
        <w:rPr>
          <w:rFonts w:cs="Times New Roman"/>
          <w:sz w:val="28"/>
          <w:szCs w:val="28"/>
        </w:rPr>
        <w:t>Учитывая это, а так же то обстоятельство, что телефонные каналы в междугородней связи имеют превалирующее значение, необходимо определить сначала количество телефонных каналов между заданными оконечными пунктами. Для расчета телефонных каналов используют приближенную формулу:</w:t>
      </w:r>
    </w:p>
    <w:tbl>
      <w:tblPr>
        <w:tblW w:w="0" w:type="auto"/>
        <w:tblLook w:val="01E0" w:firstRow="1" w:lastRow="1" w:firstColumn="1" w:lastColumn="1" w:noHBand="0" w:noVBand="0"/>
      </w:tblPr>
      <w:tblGrid>
        <w:gridCol w:w="7088"/>
        <w:gridCol w:w="2267"/>
      </w:tblGrid>
      <w:tr w:rsidR="00220485" w:rsidRPr="00377533" w:rsidTr="00377533">
        <w:tc>
          <w:tcPr>
            <w:tcW w:w="7385" w:type="dxa"/>
            <w:tcMar>
              <w:top w:w="0" w:type="dxa"/>
              <w:left w:w="0" w:type="dxa"/>
              <w:bottom w:w="0" w:type="dxa"/>
              <w:right w:w="0" w:type="dxa"/>
            </w:tcMar>
            <w:hideMark/>
          </w:tcPr>
          <w:p w:rsidR="00220485" w:rsidRPr="00377533" w:rsidRDefault="00220485" w:rsidP="00A26C33">
            <w:pPr>
              <w:tabs>
                <w:tab w:val="left" w:pos="540"/>
                <w:tab w:val="left" w:pos="900"/>
                <w:tab w:val="center" w:pos="4677"/>
                <w:tab w:val="right" w:pos="9355"/>
              </w:tabs>
              <w:spacing w:line="360" w:lineRule="auto"/>
              <w:ind w:left="905" w:hanging="54"/>
              <w:jc w:val="both"/>
              <w:rPr>
                <w:rFonts w:cs="Times New Roman"/>
                <w:sz w:val="28"/>
                <w:szCs w:val="28"/>
              </w:rPr>
            </w:pPr>
            <w:r w:rsidRPr="00377533">
              <w:rPr>
                <w:rFonts w:cs="Times New Roman"/>
                <w:position w:val="-14"/>
                <w:sz w:val="28"/>
                <w:szCs w:val="28"/>
              </w:rPr>
              <w:object w:dxaOrig="4060" w:dyaOrig="380">
                <v:shape id="_x0000_i1031" type="#_x0000_t75" style="width:202.75pt;height:19pt" o:ole="">
                  <v:imagedata r:id="rId17" o:title=""/>
                </v:shape>
                <o:OLEObject Type="Embed" ProgID="Equation.3" ShapeID="_x0000_i1031" DrawAspect="Content" ObjectID="_1755586223" r:id="rId18"/>
              </w:object>
            </w:r>
            <w:r w:rsidRPr="00377533">
              <w:rPr>
                <w:rFonts w:cs="Times New Roman"/>
                <w:sz w:val="28"/>
                <w:szCs w:val="28"/>
              </w:rPr>
              <w:t>,</w:t>
            </w:r>
          </w:p>
        </w:tc>
        <w:tc>
          <w:tcPr>
            <w:tcW w:w="2546" w:type="dxa"/>
            <w:vAlign w:val="center"/>
            <w:hideMark/>
          </w:tcPr>
          <w:p w:rsidR="00220485" w:rsidRPr="00377533" w:rsidRDefault="00220485" w:rsidP="00A26C33">
            <w:pPr>
              <w:tabs>
                <w:tab w:val="left" w:pos="540"/>
                <w:tab w:val="left" w:pos="900"/>
                <w:tab w:val="center" w:pos="4677"/>
                <w:tab w:val="right" w:pos="9355"/>
              </w:tabs>
              <w:spacing w:line="360" w:lineRule="auto"/>
              <w:ind w:firstLine="851"/>
              <w:jc w:val="both"/>
              <w:rPr>
                <w:rFonts w:cs="Times New Roman"/>
                <w:sz w:val="28"/>
                <w:szCs w:val="28"/>
              </w:rPr>
            </w:pPr>
          </w:p>
        </w:tc>
      </w:tr>
    </w:tbl>
    <w:p w:rsidR="00220485" w:rsidRPr="00377533" w:rsidRDefault="00220485" w:rsidP="00A26C33">
      <w:pPr>
        <w:tabs>
          <w:tab w:val="center" w:pos="720"/>
          <w:tab w:val="left" w:pos="900"/>
          <w:tab w:val="center" w:pos="5037"/>
          <w:tab w:val="right" w:pos="9355"/>
        </w:tabs>
        <w:spacing w:line="360" w:lineRule="auto"/>
        <w:ind w:left="-57" w:right="-57" w:firstLine="851"/>
        <w:jc w:val="both"/>
        <w:rPr>
          <w:rFonts w:cs="Times New Roman"/>
          <w:sz w:val="28"/>
          <w:szCs w:val="28"/>
        </w:rPr>
      </w:pPr>
      <w:r w:rsidRPr="00377533">
        <w:rPr>
          <w:rFonts w:cs="Times New Roman"/>
          <w:sz w:val="28"/>
          <w:szCs w:val="28"/>
        </w:rPr>
        <w:t xml:space="preserve">где </w:t>
      </w:r>
      <w:r w:rsidRPr="00377533">
        <w:rPr>
          <w:rFonts w:cs="Times New Roman"/>
          <w:position w:val="-10"/>
          <w:sz w:val="28"/>
          <w:szCs w:val="28"/>
        </w:rPr>
        <w:object w:dxaOrig="280" w:dyaOrig="340">
          <v:shape id="_x0000_i1032" type="#_x0000_t75" style="width:14.4pt;height:17.3pt" o:ole="">
            <v:imagedata r:id="rId19" o:title=""/>
          </v:shape>
          <o:OLEObject Type="Embed" ProgID="Equation.3" ShapeID="_x0000_i1032" DrawAspect="Content" ObjectID="_1755586224" r:id="rId20"/>
        </w:object>
      </w:r>
      <w:r w:rsidRPr="00377533">
        <w:rPr>
          <w:rFonts w:cs="Times New Roman"/>
          <w:sz w:val="28"/>
          <w:szCs w:val="28"/>
        </w:rPr>
        <w:t xml:space="preserve"> и </w:t>
      </w:r>
      <w:r w:rsidRPr="00377533">
        <w:rPr>
          <w:rFonts w:cs="Times New Roman"/>
          <w:position w:val="-10"/>
          <w:sz w:val="28"/>
          <w:szCs w:val="28"/>
        </w:rPr>
        <w:object w:dxaOrig="280" w:dyaOrig="340">
          <v:shape id="_x0000_i1033" type="#_x0000_t75" style="width:14.4pt;height:17.3pt" o:ole="">
            <v:imagedata r:id="rId21" o:title=""/>
          </v:shape>
          <o:OLEObject Type="Embed" ProgID="Equation.3" ShapeID="_x0000_i1033" DrawAspect="Content" ObjectID="_1755586225" r:id="rId22"/>
        </w:object>
      </w:r>
      <w:r w:rsidRPr="00377533">
        <w:rPr>
          <w:rFonts w:cs="Times New Roman"/>
          <w:sz w:val="28"/>
          <w:szCs w:val="28"/>
        </w:rPr>
        <w:t xml:space="preserve"> - постоянные коэффициенты, соответствующие фиксированной доступности и заданным потерям; обычно потери задаются 5%, тогда </w:t>
      </w:r>
      <w:r w:rsidRPr="00377533">
        <w:rPr>
          <w:rFonts w:cs="Times New Roman"/>
          <w:position w:val="-10"/>
          <w:sz w:val="28"/>
          <w:szCs w:val="28"/>
        </w:rPr>
        <w:object w:dxaOrig="820" w:dyaOrig="340">
          <v:shape id="_x0000_i1034" type="#_x0000_t75" style="width:41.45pt;height:17.3pt" o:ole="">
            <v:imagedata r:id="rId23" o:title=""/>
          </v:shape>
          <o:OLEObject Type="Embed" ProgID="Equation.3" ShapeID="_x0000_i1034" DrawAspect="Content" ObjectID="_1755586226" r:id="rId24"/>
        </w:object>
      </w:r>
      <w:r w:rsidRPr="00377533">
        <w:rPr>
          <w:rFonts w:cs="Times New Roman"/>
          <w:sz w:val="28"/>
          <w:szCs w:val="28"/>
        </w:rPr>
        <w:t xml:space="preserve">; </w:t>
      </w:r>
      <w:r w:rsidRPr="00377533">
        <w:rPr>
          <w:rFonts w:cs="Times New Roman"/>
          <w:position w:val="-10"/>
          <w:sz w:val="28"/>
          <w:szCs w:val="28"/>
        </w:rPr>
        <w:object w:dxaOrig="859" w:dyaOrig="340">
          <v:shape id="_x0000_i1035" type="#_x0000_t75" style="width:42.6pt;height:17.3pt" o:ole="">
            <v:imagedata r:id="rId25" o:title=""/>
          </v:shape>
          <o:OLEObject Type="Embed" ProgID="Equation.3" ShapeID="_x0000_i1035" DrawAspect="Content" ObjectID="_1755586227" r:id="rId26"/>
        </w:object>
      </w:r>
      <w:r w:rsidRPr="00377533">
        <w:rPr>
          <w:rFonts w:cs="Times New Roman"/>
          <w:sz w:val="28"/>
          <w:szCs w:val="28"/>
        </w:rPr>
        <w:t>;</w:t>
      </w:r>
    </w:p>
    <w:p w:rsidR="00220485" w:rsidRPr="00377533" w:rsidRDefault="00220485" w:rsidP="00A26C33">
      <w:pPr>
        <w:tabs>
          <w:tab w:val="left" w:pos="900"/>
          <w:tab w:val="center" w:pos="1260"/>
          <w:tab w:val="center" w:pos="5037"/>
          <w:tab w:val="right" w:pos="9355"/>
        </w:tabs>
        <w:spacing w:line="360" w:lineRule="auto"/>
        <w:ind w:firstLine="1418"/>
        <w:jc w:val="both"/>
        <w:rPr>
          <w:rFonts w:cs="Times New Roman"/>
          <w:sz w:val="28"/>
          <w:szCs w:val="28"/>
        </w:rPr>
      </w:pPr>
      <w:r w:rsidRPr="00377533">
        <w:rPr>
          <w:rFonts w:cs="Times New Roman"/>
          <w:position w:val="-10"/>
          <w:sz w:val="28"/>
          <w:szCs w:val="28"/>
        </w:rPr>
        <w:object w:dxaOrig="260" w:dyaOrig="340">
          <v:shape id="_x0000_i1036" type="#_x0000_t75" style="width:12.65pt;height:17.3pt" o:ole="">
            <v:imagedata r:id="rId27" o:title=""/>
          </v:shape>
          <o:OLEObject Type="Embed" ProgID="Equation.3" ShapeID="_x0000_i1036" DrawAspect="Content" ObjectID="_1755586228" r:id="rId28"/>
        </w:object>
      </w:r>
      <w:r w:rsidRPr="00377533">
        <w:rPr>
          <w:rFonts w:cs="Times New Roman"/>
          <w:sz w:val="28"/>
          <w:szCs w:val="28"/>
        </w:rPr>
        <w:t xml:space="preserve"> - коэффициент тяготения, </w:t>
      </w:r>
      <w:r w:rsidRPr="00377533">
        <w:rPr>
          <w:rFonts w:cs="Times New Roman"/>
          <w:position w:val="-10"/>
          <w:sz w:val="28"/>
          <w:szCs w:val="28"/>
        </w:rPr>
        <w:object w:dxaOrig="960" w:dyaOrig="340">
          <v:shape id="_x0000_i1037" type="#_x0000_t75" style="width:48.4pt;height:17.3pt" o:ole="">
            <v:imagedata r:id="rId29" o:title=""/>
          </v:shape>
          <o:OLEObject Type="Embed" ProgID="Equation.3" ShapeID="_x0000_i1037" DrawAspect="Content" ObjectID="_1755586229" r:id="rId30"/>
        </w:object>
      </w:r>
      <w:r w:rsidRPr="00377533">
        <w:rPr>
          <w:rFonts w:cs="Times New Roman"/>
          <w:sz w:val="28"/>
          <w:szCs w:val="28"/>
        </w:rPr>
        <w:t>;</w:t>
      </w:r>
    </w:p>
    <w:p w:rsidR="00220485" w:rsidRPr="00377533" w:rsidRDefault="00220485" w:rsidP="00A26C33">
      <w:pPr>
        <w:tabs>
          <w:tab w:val="left" w:pos="540"/>
          <w:tab w:val="left" w:pos="900"/>
          <w:tab w:val="center" w:pos="5037"/>
          <w:tab w:val="right" w:pos="9355"/>
        </w:tabs>
        <w:spacing w:line="360" w:lineRule="auto"/>
        <w:ind w:left="-57" w:right="-57" w:firstLine="1418"/>
        <w:jc w:val="both"/>
        <w:rPr>
          <w:rFonts w:cs="Times New Roman"/>
          <w:sz w:val="28"/>
          <w:szCs w:val="28"/>
        </w:rPr>
      </w:pPr>
      <w:r w:rsidRPr="00377533">
        <w:rPr>
          <w:rFonts w:cs="Times New Roman"/>
          <w:position w:val="-10"/>
          <w:sz w:val="28"/>
          <w:szCs w:val="28"/>
        </w:rPr>
        <w:object w:dxaOrig="220" w:dyaOrig="260">
          <v:shape id="_x0000_i1038" type="#_x0000_t75" style="width:11.5pt;height:12.65pt" o:ole="">
            <v:imagedata r:id="rId31" o:title=""/>
          </v:shape>
          <o:OLEObject Type="Embed" ProgID="Equation.3" ShapeID="_x0000_i1038" DrawAspect="Content" ObjectID="_1755586230" r:id="rId32"/>
        </w:object>
      </w:r>
      <w:r w:rsidRPr="00377533">
        <w:rPr>
          <w:rFonts w:cs="Times New Roman"/>
          <w:sz w:val="28"/>
          <w:szCs w:val="28"/>
        </w:rPr>
        <w:t xml:space="preserve"> - удельная нагрузка, т.е. средняя нагрузка, создаваемая одним абонентом, </w:t>
      </w:r>
      <w:r w:rsidRPr="00377533">
        <w:rPr>
          <w:rFonts w:cs="Times New Roman"/>
          <w:position w:val="-10"/>
          <w:sz w:val="28"/>
          <w:szCs w:val="28"/>
        </w:rPr>
        <w:object w:dxaOrig="880" w:dyaOrig="320">
          <v:shape id="_x0000_i1039" type="#_x0000_t75" style="width:44.35pt;height:15.55pt" o:ole="">
            <v:imagedata r:id="rId33" o:title=""/>
          </v:shape>
          <o:OLEObject Type="Embed" ProgID="Equation.3" ShapeID="_x0000_i1039" DrawAspect="Content" ObjectID="_1755586231" r:id="rId34"/>
        </w:object>
      </w:r>
      <w:r w:rsidRPr="00377533">
        <w:rPr>
          <w:rFonts w:cs="Times New Roman"/>
          <w:sz w:val="28"/>
          <w:szCs w:val="28"/>
        </w:rPr>
        <w:t>Эрл;</w:t>
      </w:r>
    </w:p>
    <w:p w:rsidR="00220485" w:rsidRPr="00377533" w:rsidRDefault="00220485" w:rsidP="00A26C33">
      <w:pPr>
        <w:tabs>
          <w:tab w:val="left" w:pos="540"/>
          <w:tab w:val="left" w:pos="900"/>
          <w:tab w:val="center" w:pos="5037"/>
          <w:tab w:val="right" w:pos="9355"/>
        </w:tabs>
        <w:spacing w:line="360" w:lineRule="auto"/>
        <w:ind w:left="-57" w:right="-57" w:firstLine="1134"/>
        <w:contextualSpacing/>
        <w:jc w:val="both"/>
        <w:rPr>
          <w:rFonts w:cs="Times New Roman"/>
          <w:sz w:val="28"/>
          <w:szCs w:val="28"/>
        </w:rPr>
      </w:pPr>
      <w:r w:rsidRPr="00377533">
        <w:rPr>
          <w:rFonts w:cs="Times New Roman"/>
          <w:position w:val="-12"/>
          <w:sz w:val="28"/>
          <w:szCs w:val="28"/>
        </w:rPr>
        <w:object w:dxaOrig="340" w:dyaOrig="360">
          <v:shape id="_x0000_i1040" type="#_x0000_t75" style="width:17.3pt;height:18.45pt" o:ole="">
            <v:imagedata r:id="rId35" o:title=""/>
          </v:shape>
          <o:OLEObject Type="Embed" ProgID="Equation.3" ShapeID="_x0000_i1040" DrawAspect="Content" ObjectID="_1755586232" r:id="rId36"/>
        </w:object>
      </w:r>
      <w:r w:rsidRPr="00377533">
        <w:rPr>
          <w:rFonts w:cs="Times New Roman"/>
          <w:sz w:val="28"/>
          <w:szCs w:val="28"/>
        </w:rPr>
        <w:t xml:space="preserve"> и </w:t>
      </w:r>
      <w:r w:rsidRPr="00377533">
        <w:rPr>
          <w:rFonts w:cs="Times New Roman"/>
          <w:position w:val="-12"/>
          <w:sz w:val="28"/>
          <w:szCs w:val="28"/>
        </w:rPr>
        <w:object w:dxaOrig="340" w:dyaOrig="360">
          <v:shape id="_x0000_i1041" type="#_x0000_t75" style="width:17.3pt;height:18.45pt" o:ole="">
            <v:imagedata r:id="rId37" o:title=""/>
          </v:shape>
          <o:OLEObject Type="Embed" ProgID="Equation.3" ShapeID="_x0000_i1041" DrawAspect="Content" ObjectID="_1755586233" r:id="rId38"/>
        </w:object>
      </w:r>
      <w:r w:rsidRPr="00377533">
        <w:rPr>
          <w:rFonts w:cs="Times New Roman"/>
          <w:sz w:val="28"/>
          <w:szCs w:val="28"/>
        </w:rPr>
        <w:t xml:space="preserve"> - количество абонентов, обслуживаемых оконечными станциями АМТС соответственно в пунктах А и Б.</w:t>
      </w:r>
    </w:p>
    <w:p w:rsidR="00220485" w:rsidRPr="00377533" w:rsidRDefault="00220485" w:rsidP="00A26C33">
      <w:pPr>
        <w:tabs>
          <w:tab w:val="left" w:pos="900"/>
          <w:tab w:val="center" w:pos="1080"/>
          <w:tab w:val="center" w:pos="5037"/>
          <w:tab w:val="right" w:pos="9355"/>
        </w:tabs>
        <w:spacing w:line="360" w:lineRule="auto"/>
        <w:ind w:left="-57" w:right="-57" w:firstLine="907"/>
        <w:contextualSpacing/>
        <w:jc w:val="both"/>
        <w:rPr>
          <w:rFonts w:cs="Times New Roman"/>
          <w:sz w:val="28"/>
          <w:szCs w:val="28"/>
        </w:rPr>
      </w:pPr>
      <w:r w:rsidRPr="00377533">
        <w:rPr>
          <w:rFonts w:cs="Times New Roman"/>
          <w:sz w:val="28"/>
          <w:szCs w:val="28"/>
        </w:rPr>
        <w:t xml:space="preserve">В перспективе количество абонентов, обслуживаемых той или иной оконечной АМТС, определяется в зависимости от численности населения, проживающего в зоне обслуживания. Принимая средний коэффициент оснащенности населения телефонными аппаратами равным </w:t>
      </w:r>
      <w:r w:rsidR="00377533">
        <w:rPr>
          <w:rFonts w:cs="Times New Roman"/>
          <w:sz w:val="28"/>
          <w:szCs w:val="28"/>
        </w:rPr>
        <w:t>0,5</w:t>
      </w:r>
      <w:r w:rsidRPr="00377533">
        <w:rPr>
          <w:rFonts w:cs="Times New Roman"/>
          <w:sz w:val="28"/>
          <w:szCs w:val="28"/>
        </w:rPr>
        <w:t>, количество абонентов АМТС:</w:t>
      </w:r>
    </w:p>
    <w:tbl>
      <w:tblPr>
        <w:tblW w:w="0" w:type="auto"/>
        <w:tblLook w:val="01E0" w:firstRow="1" w:lastRow="1" w:firstColumn="1" w:lastColumn="1" w:noHBand="0" w:noVBand="0"/>
      </w:tblPr>
      <w:tblGrid>
        <w:gridCol w:w="4737"/>
        <w:gridCol w:w="4618"/>
      </w:tblGrid>
      <w:tr w:rsidR="00220485" w:rsidRPr="00377533" w:rsidTr="00377533">
        <w:tc>
          <w:tcPr>
            <w:tcW w:w="5068" w:type="dxa"/>
            <w:tcMar>
              <w:top w:w="0" w:type="dxa"/>
              <w:left w:w="0" w:type="dxa"/>
              <w:bottom w:w="0" w:type="dxa"/>
              <w:right w:w="0" w:type="dxa"/>
            </w:tcMar>
            <w:hideMark/>
          </w:tcPr>
          <w:p w:rsidR="00220485" w:rsidRPr="00377533" w:rsidRDefault="00220485" w:rsidP="00A26C33">
            <w:pPr>
              <w:tabs>
                <w:tab w:val="left" w:pos="540"/>
                <w:tab w:val="left" w:pos="900"/>
                <w:tab w:val="center" w:pos="4677"/>
                <w:tab w:val="right" w:pos="9355"/>
              </w:tabs>
              <w:spacing w:line="360" w:lineRule="auto"/>
              <w:ind w:left="905" w:hanging="54"/>
              <w:jc w:val="both"/>
              <w:rPr>
                <w:rFonts w:cs="Times New Roman"/>
                <w:i/>
                <w:sz w:val="28"/>
                <w:szCs w:val="28"/>
                <w:u w:val="single"/>
                <w:vertAlign w:val="subscript"/>
                <w:lang w:val="en-US"/>
              </w:rPr>
            </w:pPr>
            <w:r w:rsidRPr="00377533">
              <w:rPr>
                <w:rFonts w:cs="Times New Roman"/>
                <w:i/>
                <w:sz w:val="28"/>
                <w:szCs w:val="28"/>
                <w:u w:val="single"/>
                <w:lang w:val="en-US"/>
              </w:rPr>
              <w:t>m = 0,5H</w:t>
            </w:r>
            <w:r w:rsidRPr="00377533">
              <w:rPr>
                <w:rFonts w:cs="Times New Roman"/>
                <w:i/>
                <w:sz w:val="28"/>
                <w:szCs w:val="28"/>
                <w:u w:val="single"/>
                <w:vertAlign w:val="subscript"/>
                <w:lang w:val="en-US"/>
              </w:rPr>
              <w:t>t</w:t>
            </w:r>
          </w:p>
        </w:tc>
        <w:tc>
          <w:tcPr>
            <w:tcW w:w="5069" w:type="dxa"/>
            <w:vAlign w:val="center"/>
            <w:hideMark/>
          </w:tcPr>
          <w:p w:rsidR="00220485" w:rsidRPr="00377533" w:rsidRDefault="00220485" w:rsidP="00A26C33">
            <w:pPr>
              <w:tabs>
                <w:tab w:val="left" w:pos="540"/>
                <w:tab w:val="left" w:pos="900"/>
                <w:tab w:val="center" w:pos="4677"/>
                <w:tab w:val="right" w:pos="9355"/>
              </w:tabs>
              <w:spacing w:line="360" w:lineRule="auto"/>
              <w:ind w:firstLine="851"/>
              <w:jc w:val="both"/>
              <w:rPr>
                <w:rFonts w:cs="Times New Roman"/>
                <w:sz w:val="28"/>
                <w:szCs w:val="28"/>
              </w:rPr>
            </w:pPr>
          </w:p>
        </w:tc>
      </w:tr>
    </w:tbl>
    <w:p w:rsidR="00220485" w:rsidRPr="00377533" w:rsidRDefault="00220485" w:rsidP="00A26C33">
      <w:pPr>
        <w:tabs>
          <w:tab w:val="left" w:pos="900"/>
          <w:tab w:val="center" w:pos="1080"/>
          <w:tab w:val="center" w:pos="5037"/>
          <w:tab w:val="right" w:pos="9355"/>
        </w:tabs>
        <w:spacing w:line="360" w:lineRule="auto"/>
        <w:ind w:left="-57" w:right="-57" w:firstLine="907"/>
        <w:contextualSpacing/>
        <w:jc w:val="both"/>
        <w:rPr>
          <w:rFonts w:cs="Times New Roman"/>
          <w:sz w:val="28"/>
          <w:szCs w:val="28"/>
        </w:rPr>
      </w:pPr>
      <w:r w:rsidRPr="00377533">
        <w:rPr>
          <w:rFonts w:cs="Times New Roman"/>
          <w:sz w:val="28"/>
          <w:szCs w:val="28"/>
        </w:rPr>
        <w:t xml:space="preserve">Таким образом, можно рассчитать число каналов для телефонной связи между заданными оконечными пунктами, но по кабельной магистрали организуют каналы и других видов связи. Поскольку число каналов для </w:t>
      </w:r>
      <w:r w:rsidRPr="00377533">
        <w:rPr>
          <w:rFonts w:cs="Times New Roman"/>
          <w:sz w:val="28"/>
          <w:szCs w:val="28"/>
        </w:rPr>
        <w:lastRenderedPageBreak/>
        <w:t>организации связи различного назначения может быть выражено через число телефонных каналов ТЧ, то целесообразно общее число каналов между заданными пунктами выразить через телефонные каналы. Тогда общее число каналов можно рассчитать по упрощенной формуле:</w:t>
      </w:r>
    </w:p>
    <w:tbl>
      <w:tblPr>
        <w:tblW w:w="0" w:type="auto"/>
        <w:tblLook w:val="01E0" w:firstRow="1" w:lastRow="1" w:firstColumn="1" w:lastColumn="1" w:noHBand="0" w:noVBand="0"/>
      </w:tblPr>
      <w:tblGrid>
        <w:gridCol w:w="4774"/>
        <w:gridCol w:w="4581"/>
      </w:tblGrid>
      <w:tr w:rsidR="00220485" w:rsidRPr="00377533" w:rsidTr="00377533">
        <w:tc>
          <w:tcPr>
            <w:tcW w:w="5068" w:type="dxa"/>
            <w:tcMar>
              <w:top w:w="0" w:type="dxa"/>
              <w:left w:w="0" w:type="dxa"/>
              <w:bottom w:w="0" w:type="dxa"/>
              <w:right w:w="0" w:type="dxa"/>
            </w:tcMar>
            <w:hideMark/>
          </w:tcPr>
          <w:p w:rsidR="00220485" w:rsidRPr="00377533" w:rsidRDefault="00220485" w:rsidP="00A26C33">
            <w:pPr>
              <w:tabs>
                <w:tab w:val="left" w:pos="540"/>
                <w:tab w:val="left" w:pos="900"/>
                <w:tab w:val="center" w:pos="4677"/>
                <w:tab w:val="right" w:pos="9355"/>
              </w:tabs>
              <w:spacing w:line="360" w:lineRule="auto"/>
              <w:ind w:left="905" w:hanging="54"/>
              <w:jc w:val="both"/>
              <w:rPr>
                <w:rFonts w:cs="Times New Roman"/>
                <w:sz w:val="28"/>
                <w:szCs w:val="28"/>
              </w:rPr>
            </w:pPr>
            <w:r w:rsidRPr="00377533">
              <w:rPr>
                <w:rFonts w:cs="Times New Roman"/>
                <w:position w:val="-14"/>
                <w:sz w:val="28"/>
                <w:szCs w:val="28"/>
              </w:rPr>
              <w:object w:dxaOrig="1300" w:dyaOrig="380">
                <v:shape id="_x0000_i1042" type="#_x0000_t75" style="width:65.1pt;height:19pt" o:ole="">
                  <v:imagedata r:id="rId39" o:title=""/>
                </v:shape>
                <o:OLEObject Type="Embed" ProgID="Equation.3" ShapeID="_x0000_i1042" DrawAspect="Content" ObjectID="_1755586234" r:id="rId40"/>
              </w:object>
            </w:r>
            <w:r w:rsidRPr="00377533">
              <w:rPr>
                <w:rFonts w:cs="Times New Roman"/>
                <w:sz w:val="28"/>
                <w:szCs w:val="28"/>
              </w:rPr>
              <w:t>,</w:t>
            </w:r>
          </w:p>
        </w:tc>
        <w:tc>
          <w:tcPr>
            <w:tcW w:w="5069" w:type="dxa"/>
            <w:vAlign w:val="center"/>
            <w:hideMark/>
          </w:tcPr>
          <w:p w:rsidR="00220485" w:rsidRPr="00377533" w:rsidRDefault="00220485" w:rsidP="00A26C33">
            <w:pPr>
              <w:tabs>
                <w:tab w:val="left" w:pos="540"/>
                <w:tab w:val="left" w:pos="900"/>
                <w:tab w:val="center" w:pos="4677"/>
                <w:tab w:val="right" w:pos="9355"/>
              </w:tabs>
              <w:spacing w:line="360" w:lineRule="auto"/>
              <w:ind w:firstLine="851"/>
              <w:jc w:val="both"/>
              <w:rPr>
                <w:rFonts w:cs="Times New Roman"/>
                <w:sz w:val="28"/>
                <w:szCs w:val="28"/>
              </w:rPr>
            </w:pPr>
          </w:p>
        </w:tc>
      </w:tr>
    </w:tbl>
    <w:p w:rsidR="00220485" w:rsidRPr="00377533" w:rsidRDefault="00220485" w:rsidP="00A26C33">
      <w:pPr>
        <w:tabs>
          <w:tab w:val="left" w:pos="900"/>
          <w:tab w:val="center" w:pos="1080"/>
          <w:tab w:val="center" w:pos="5037"/>
          <w:tab w:val="right" w:pos="9355"/>
        </w:tabs>
        <w:spacing w:line="360" w:lineRule="auto"/>
        <w:ind w:firstLine="851"/>
        <w:jc w:val="both"/>
        <w:rPr>
          <w:rFonts w:cs="Times New Roman"/>
          <w:sz w:val="28"/>
          <w:szCs w:val="28"/>
        </w:rPr>
      </w:pPr>
      <w:r w:rsidRPr="00377533">
        <w:rPr>
          <w:rFonts w:cs="Times New Roman"/>
          <w:sz w:val="28"/>
          <w:szCs w:val="28"/>
        </w:rPr>
        <w:t xml:space="preserve">где </w:t>
      </w:r>
      <w:r w:rsidRPr="00377533">
        <w:rPr>
          <w:rFonts w:cs="Times New Roman"/>
          <w:position w:val="-14"/>
          <w:sz w:val="28"/>
          <w:szCs w:val="28"/>
        </w:rPr>
        <w:object w:dxaOrig="440" w:dyaOrig="380">
          <v:shape id="_x0000_i1043" type="#_x0000_t75" style="width:21.9pt;height:19pt" o:ole="">
            <v:imagedata r:id="rId41" o:title=""/>
          </v:shape>
          <o:OLEObject Type="Embed" ProgID="Equation.3" ShapeID="_x0000_i1043" DrawAspect="Content" ObjectID="_1755586235" r:id="rId42"/>
        </w:object>
      </w:r>
      <w:r w:rsidRPr="00377533">
        <w:rPr>
          <w:rFonts w:cs="Times New Roman"/>
          <w:sz w:val="28"/>
          <w:szCs w:val="28"/>
        </w:rPr>
        <w:t xml:space="preserve"> - число двусторонних телефонных каналов.</w:t>
      </w:r>
    </w:p>
    <w:p w:rsidR="00220485" w:rsidRPr="00377533" w:rsidRDefault="00220485" w:rsidP="00A26C33">
      <w:pPr>
        <w:tabs>
          <w:tab w:val="left" w:pos="900"/>
          <w:tab w:val="center" w:pos="1080"/>
          <w:tab w:val="center" w:pos="5037"/>
          <w:tab w:val="right" w:pos="9355"/>
        </w:tabs>
        <w:spacing w:line="360" w:lineRule="auto"/>
        <w:ind w:left="-57" w:right="-57" w:firstLine="907"/>
        <w:contextualSpacing/>
        <w:jc w:val="both"/>
        <w:rPr>
          <w:rFonts w:cs="Times New Roman"/>
          <w:sz w:val="28"/>
          <w:szCs w:val="28"/>
        </w:rPr>
      </w:pPr>
      <w:r w:rsidRPr="00377533">
        <w:rPr>
          <w:rFonts w:cs="Times New Roman"/>
          <w:sz w:val="28"/>
          <w:szCs w:val="28"/>
        </w:rPr>
        <w:t>Емкость кабеля и система передачи выбираются исходя из необходимого числа телефонных каналов.</w:t>
      </w:r>
    </w:p>
    <w:p w:rsidR="00220485" w:rsidRPr="00377533" w:rsidRDefault="00220485" w:rsidP="00A26C33">
      <w:pPr>
        <w:tabs>
          <w:tab w:val="left" w:pos="900"/>
          <w:tab w:val="center" w:pos="1080"/>
          <w:tab w:val="center" w:pos="5037"/>
          <w:tab w:val="right" w:pos="9355"/>
        </w:tabs>
        <w:spacing w:line="360" w:lineRule="auto"/>
        <w:ind w:left="-57" w:right="-57" w:firstLine="907"/>
        <w:contextualSpacing/>
        <w:jc w:val="both"/>
        <w:rPr>
          <w:rFonts w:cs="Times New Roman"/>
          <w:sz w:val="28"/>
          <w:szCs w:val="28"/>
        </w:rPr>
      </w:pPr>
      <w:r w:rsidRPr="00377533">
        <w:rPr>
          <w:rFonts w:cs="Times New Roman"/>
          <w:sz w:val="28"/>
          <w:szCs w:val="28"/>
        </w:rPr>
        <w:t>Тип кабеля и система передачи выбираются так, чтобы при соблюдении необходимых качественных показателей проектируемая линия была наиболее экономичной как по капитальным затратам, так и по эксплуатационным расходам.</w:t>
      </w:r>
    </w:p>
    <w:p w:rsidR="00220485" w:rsidRPr="00377533" w:rsidRDefault="00220485" w:rsidP="00A26C33">
      <w:pPr>
        <w:tabs>
          <w:tab w:val="left" w:pos="900"/>
          <w:tab w:val="center" w:pos="1080"/>
          <w:tab w:val="center" w:pos="5037"/>
          <w:tab w:val="right" w:pos="9355"/>
        </w:tabs>
        <w:spacing w:line="360" w:lineRule="auto"/>
        <w:ind w:left="-57" w:right="-57" w:firstLine="907"/>
        <w:contextualSpacing/>
        <w:jc w:val="both"/>
        <w:rPr>
          <w:rFonts w:cs="Times New Roman"/>
          <w:sz w:val="28"/>
          <w:szCs w:val="28"/>
        </w:rPr>
      </w:pPr>
      <w:r w:rsidRPr="00377533">
        <w:rPr>
          <w:rFonts w:cs="Times New Roman"/>
          <w:sz w:val="28"/>
          <w:szCs w:val="28"/>
        </w:rPr>
        <w:t>Система связи по оптическому кабелю предусматривает передачу информации по одному оптическому волокну, а прием по другому, что эквивалентно четырехпроводной однокабельной схеме организации связи. В обоих направлениях сигналы передаются на одной и той же длине волны.</w:t>
      </w:r>
    </w:p>
    <w:p w:rsidR="00220485" w:rsidRPr="00377533" w:rsidRDefault="00220485" w:rsidP="00A26C33">
      <w:pPr>
        <w:tabs>
          <w:tab w:val="left" w:pos="900"/>
          <w:tab w:val="center" w:pos="1080"/>
          <w:tab w:val="center" w:pos="5037"/>
          <w:tab w:val="right" w:pos="9355"/>
        </w:tabs>
        <w:spacing w:line="360" w:lineRule="auto"/>
        <w:ind w:left="-57" w:right="-57" w:firstLine="907"/>
        <w:contextualSpacing/>
        <w:jc w:val="both"/>
        <w:rPr>
          <w:rFonts w:cs="Times New Roman"/>
          <w:sz w:val="28"/>
          <w:szCs w:val="28"/>
        </w:rPr>
      </w:pPr>
      <w:r w:rsidRPr="00377533">
        <w:rPr>
          <w:rFonts w:cs="Times New Roman"/>
          <w:sz w:val="28"/>
          <w:szCs w:val="28"/>
        </w:rPr>
        <w:t>В ВОСП применяется, как правило, цифровая импульсная передача. Используя модуляцию интенсивности излучения света проще использовать цифровые системы передачи.</w:t>
      </w:r>
    </w:p>
    <w:p w:rsidR="00220485" w:rsidRPr="00377533" w:rsidRDefault="00220485" w:rsidP="00A26C33">
      <w:pPr>
        <w:tabs>
          <w:tab w:val="left" w:pos="900"/>
          <w:tab w:val="center" w:pos="1080"/>
          <w:tab w:val="center" w:pos="5037"/>
          <w:tab w:val="right" w:pos="9355"/>
        </w:tabs>
        <w:spacing w:line="360" w:lineRule="auto"/>
        <w:ind w:left="-57" w:right="-57" w:firstLine="907"/>
        <w:contextualSpacing/>
        <w:jc w:val="both"/>
        <w:rPr>
          <w:rFonts w:cs="Times New Roman"/>
          <w:sz w:val="28"/>
          <w:szCs w:val="28"/>
        </w:rPr>
      </w:pPr>
      <w:r w:rsidRPr="00377533">
        <w:rPr>
          <w:rFonts w:cs="Times New Roman"/>
          <w:sz w:val="28"/>
          <w:szCs w:val="28"/>
        </w:rPr>
        <w:t>В настоящее время выпускается достаточно много ВОСП как отечественных, так и зарубежных. Наибольший интерес представляет аппаратура SDH, на архитектуре которой следует остановить выбор в данном проекте в силу ряда преимуществ данной системы.</w:t>
      </w:r>
    </w:p>
    <w:p w:rsidR="00220485" w:rsidRPr="00377533" w:rsidRDefault="00220485" w:rsidP="00A26C33">
      <w:pPr>
        <w:tabs>
          <w:tab w:val="left" w:pos="900"/>
          <w:tab w:val="center" w:pos="1080"/>
          <w:tab w:val="center" w:pos="5037"/>
          <w:tab w:val="right" w:pos="9355"/>
        </w:tabs>
        <w:spacing w:line="360" w:lineRule="auto"/>
        <w:ind w:left="-57" w:right="-57" w:firstLine="907"/>
        <w:contextualSpacing/>
        <w:jc w:val="both"/>
        <w:rPr>
          <w:rFonts w:cs="Times New Roman"/>
          <w:sz w:val="28"/>
          <w:szCs w:val="28"/>
        </w:rPr>
      </w:pPr>
      <w:r w:rsidRPr="00377533">
        <w:rPr>
          <w:rFonts w:cs="Times New Roman"/>
          <w:sz w:val="28"/>
          <w:szCs w:val="28"/>
        </w:rPr>
        <w:t>В проекте необходимо выбрать ВОСП и емкость оптического кабеля исходя из рассчитанного числа каналов, которое следует пересчитать в первичные цифровые потоки (ПЦП) по формуле:</w:t>
      </w:r>
    </w:p>
    <w:tbl>
      <w:tblPr>
        <w:tblW w:w="0" w:type="auto"/>
        <w:tblLook w:val="01E0" w:firstRow="1" w:lastRow="1" w:firstColumn="1" w:lastColumn="1" w:noHBand="0" w:noVBand="0"/>
      </w:tblPr>
      <w:tblGrid>
        <w:gridCol w:w="4769"/>
        <w:gridCol w:w="4586"/>
      </w:tblGrid>
      <w:tr w:rsidR="00220485" w:rsidRPr="00377533" w:rsidTr="00377533">
        <w:tc>
          <w:tcPr>
            <w:tcW w:w="5068" w:type="dxa"/>
            <w:tcMar>
              <w:top w:w="0" w:type="dxa"/>
              <w:left w:w="0" w:type="dxa"/>
              <w:bottom w:w="0" w:type="dxa"/>
              <w:right w:w="0" w:type="dxa"/>
            </w:tcMar>
            <w:hideMark/>
          </w:tcPr>
          <w:p w:rsidR="00220485" w:rsidRPr="00377533" w:rsidRDefault="00220485" w:rsidP="00A26C33">
            <w:pPr>
              <w:tabs>
                <w:tab w:val="left" w:pos="540"/>
                <w:tab w:val="left" w:pos="900"/>
                <w:tab w:val="center" w:pos="4677"/>
                <w:tab w:val="right" w:pos="9355"/>
              </w:tabs>
              <w:spacing w:line="360" w:lineRule="auto"/>
              <w:ind w:left="905" w:hanging="54"/>
              <w:jc w:val="both"/>
              <w:rPr>
                <w:rFonts w:cs="Times New Roman"/>
                <w:sz w:val="28"/>
                <w:szCs w:val="28"/>
              </w:rPr>
            </w:pPr>
            <w:r w:rsidRPr="00377533">
              <w:rPr>
                <w:rFonts w:cs="Times New Roman"/>
                <w:position w:val="-24"/>
                <w:sz w:val="28"/>
                <w:szCs w:val="28"/>
              </w:rPr>
              <w:object w:dxaOrig="1219" w:dyaOrig="640">
                <v:shape id="_x0000_i1044" type="#_x0000_t75" style="width:60.5pt;height:31.7pt" o:ole="">
                  <v:imagedata r:id="rId43" o:title=""/>
                </v:shape>
                <o:OLEObject Type="Embed" ProgID="Equation.3" ShapeID="_x0000_i1044" DrawAspect="Content" ObjectID="_1755586236" r:id="rId44"/>
              </w:object>
            </w:r>
            <w:r w:rsidRPr="00377533">
              <w:rPr>
                <w:rFonts w:cs="Times New Roman"/>
                <w:sz w:val="28"/>
                <w:szCs w:val="28"/>
              </w:rPr>
              <w:t>,</w:t>
            </w:r>
          </w:p>
        </w:tc>
        <w:tc>
          <w:tcPr>
            <w:tcW w:w="5069" w:type="dxa"/>
            <w:vAlign w:val="center"/>
            <w:hideMark/>
          </w:tcPr>
          <w:p w:rsidR="00220485" w:rsidRPr="00377533" w:rsidRDefault="00220485" w:rsidP="00A26C33">
            <w:pPr>
              <w:tabs>
                <w:tab w:val="left" w:pos="540"/>
                <w:tab w:val="left" w:pos="900"/>
                <w:tab w:val="center" w:pos="4677"/>
                <w:tab w:val="right" w:pos="9355"/>
              </w:tabs>
              <w:spacing w:line="360" w:lineRule="auto"/>
              <w:ind w:firstLine="851"/>
              <w:jc w:val="both"/>
              <w:rPr>
                <w:rFonts w:cs="Times New Roman"/>
                <w:sz w:val="28"/>
                <w:szCs w:val="28"/>
              </w:rPr>
            </w:pPr>
          </w:p>
        </w:tc>
      </w:tr>
    </w:tbl>
    <w:p w:rsidR="00220485" w:rsidRPr="00377533" w:rsidRDefault="00220485" w:rsidP="00A26C33">
      <w:pPr>
        <w:tabs>
          <w:tab w:val="left" w:pos="900"/>
          <w:tab w:val="center" w:pos="1080"/>
          <w:tab w:val="center" w:pos="5037"/>
          <w:tab w:val="right" w:pos="9355"/>
        </w:tabs>
        <w:spacing w:line="360" w:lineRule="auto"/>
        <w:ind w:firstLine="851"/>
        <w:jc w:val="both"/>
        <w:rPr>
          <w:rFonts w:cs="Times New Roman"/>
          <w:sz w:val="28"/>
          <w:szCs w:val="28"/>
        </w:rPr>
      </w:pPr>
      <w:r w:rsidRPr="00377533">
        <w:rPr>
          <w:rFonts w:cs="Times New Roman"/>
          <w:sz w:val="28"/>
          <w:szCs w:val="28"/>
        </w:rPr>
        <w:t xml:space="preserve">где </w:t>
      </w:r>
      <w:r w:rsidRPr="00377533">
        <w:rPr>
          <w:rFonts w:cs="Times New Roman"/>
          <w:position w:val="-6"/>
          <w:sz w:val="28"/>
          <w:szCs w:val="28"/>
        </w:rPr>
        <w:object w:dxaOrig="280" w:dyaOrig="280">
          <v:shape id="_x0000_i1045" type="#_x0000_t75" style="width:14.4pt;height:14.4pt" o:ole="">
            <v:imagedata r:id="rId45" o:title=""/>
          </v:shape>
          <o:OLEObject Type="Embed" ProgID="Equation.3" ShapeID="_x0000_i1045" DrawAspect="Content" ObjectID="_1755586237" r:id="rId46"/>
        </w:object>
      </w:r>
      <w:r w:rsidRPr="00377533">
        <w:rPr>
          <w:rFonts w:cs="Times New Roman"/>
          <w:sz w:val="28"/>
          <w:szCs w:val="28"/>
        </w:rPr>
        <w:t xml:space="preserve"> - число ПЦП. </w:t>
      </w:r>
    </w:p>
    <w:p w:rsidR="00220485" w:rsidRPr="00377533" w:rsidRDefault="00220485" w:rsidP="00A26C33">
      <w:pPr>
        <w:tabs>
          <w:tab w:val="left" w:pos="900"/>
          <w:tab w:val="center" w:pos="1080"/>
          <w:tab w:val="center" w:pos="5037"/>
          <w:tab w:val="right" w:pos="9355"/>
        </w:tabs>
        <w:spacing w:line="360" w:lineRule="auto"/>
        <w:ind w:left="-57" w:right="-57" w:firstLine="907"/>
        <w:contextualSpacing/>
        <w:jc w:val="both"/>
        <w:rPr>
          <w:rFonts w:cs="Times New Roman"/>
          <w:sz w:val="28"/>
          <w:szCs w:val="28"/>
        </w:rPr>
      </w:pPr>
      <w:r w:rsidRPr="00377533">
        <w:rPr>
          <w:rFonts w:cs="Times New Roman"/>
          <w:sz w:val="28"/>
          <w:szCs w:val="28"/>
        </w:rPr>
        <w:lastRenderedPageBreak/>
        <w:t>По рассчитанному количеству ПЦП выбирается оптический стык, при этом оптический стык STM-1 обеспечивает передачу 63 ПЦП, STM-4 – 252 ПЦП, STM-16 – 1008 ПЦП.</w:t>
      </w:r>
    </w:p>
    <w:p w:rsidR="00220485" w:rsidRPr="00377533" w:rsidRDefault="00220485" w:rsidP="00A26C33">
      <w:pPr>
        <w:tabs>
          <w:tab w:val="left" w:pos="900"/>
          <w:tab w:val="center" w:pos="1080"/>
          <w:tab w:val="center" w:pos="5037"/>
          <w:tab w:val="right" w:pos="9355"/>
        </w:tabs>
        <w:spacing w:line="360" w:lineRule="auto"/>
        <w:ind w:left="-57" w:right="-57" w:firstLine="907"/>
        <w:contextualSpacing/>
        <w:jc w:val="both"/>
        <w:rPr>
          <w:rFonts w:cs="Times New Roman"/>
          <w:sz w:val="28"/>
          <w:szCs w:val="28"/>
        </w:rPr>
      </w:pPr>
      <w:r w:rsidRPr="00377533">
        <w:rPr>
          <w:rFonts w:cs="Times New Roman"/>
          <w:sz w:val="28"/>
          <w:szCs w:val="28"/>
        </w:rPr>
        <w:t>Для расчета необходимого количества каналов потребуются следующие данные:</w:t>
      </w:r>
    </w:p>
    <w:p w:rsidR="00220485" w:rsidRPr="00377533" w:rsidRDefault="00220485" w:rsidP="00A26C33">
      <w:pPr>
        <w:tabs>
          <w:tab w:val="left" w:pos="900"/>
          <w:tab w:val="center" w:pos="1080"/>
          <w:tab w:val="center" w:pos="5037"/>
          <w:tab w:val="right" w:pos="9355"/>
        </w:tabs>
        <w:spacing w:line="360" w:lineRule="auto"/>
        <w:ind w:firstLine="851"/>
        <w:jc w:val="both"/>
        <w:rPr>
          <w:rFonts w:cs="Times New Roman"/>
          <w:sz w:val="28"/>
          <w:szCs w:val="28"/>
        </w:rPr>
      </w:pPr>
      <w:r w:rsidRPr="00377533">
        <w:rPr>
          <w:rFonts w:cs="Times New Roman"/>
          <w:sz w:val="28"/>
          <w:szCs w:val="28"/>
        </w:rPr>
        <w:t>- год составления проекта (</w:t>
      </w:r>
      <w:r w:rsidRPr="00377533">
        <w:rPr>
          <w:rFonts w:cs="Times New Roman"/>
          <w:position w:val="-12"/>
          <w:sz w:val="28"/>
          <w:szCs w:val="28"/>
        </w:rPr>
        <w:object w:dxaOrig="280" w:dyaOrig="360">
          <v:shape id="_x0000_i1046" type="#_x0000_t75" style="width:14.4pt;height:18.45pt" o:ole="">
            <v:imagedata r:id="rId12" o:title=""/>
          </v:shape>
          <o:OLEObject Type="Embed" ProgID="Equation.3" ShapeID="_x0000_i1046" DrawAspect="Content" ObjectID="_1755586238" r:id="rId47"/>
        </w:object>
      </w:r>
      <w:r w:rsidRPr="00377533">
        <w:rPr>
          <w:rFonts w:cs="Times New Roman"/>
          <w:sz w:val="28"/>
          <w:szCs w:val="28"/>
        </w:rPr>
        <w:t>=2018);</w:t>
      </w:r>
    </w:p>
    <w:p w:rsidR="00220485" w:rsidRPr="00377533" w:rsidRDefault="00220485" w:rsidP="00A26C33">
      <w:pPr>
        <w:tabs>
          <w:tab w:val="left" w:pos="900"/>
          <w:tab w:val="center" w:pos="1080"/>
          <w:tab w:val="center" w:pos="5037"/>
          <w:tab w:val="right" w:pos="9355"/>
        </w:tabs>
        <w:spacing w:line="360" w:lineRule="auto"/>
        <w:ind w:firstLine="851"/>
        <w:jc w:val="both"/>
        <w:rPr>
          <w:rFonts w:cs="Times New Roman"/>
          <w:sz w:val="28"/>
          <w:szCs w:val="28"/>
        </w:rPr>
      </w:pPr>
      <w:r w:rsidRPr="00377533">
        <w:rPr>
          <w:rFonts w:cs="Times New Roman"/>
          <w:sz w:val="28"/>
          <w:szCs w:val="28"/>
        </w:rPr>
        <w:t xml:space="preserve">- год, к которому относятся данные </w:t>
      </w:r>
      <w:r w:rsidRPr="00377533">
        <w:rPr>
          <w:rFonts w:cs="Times New Roman"/>
          <w:position w:val="-12"/>
          <w:sz w:val="28"/>
          <w:szCs w:val="28"/>
        </w:rPr>
        <w:object w:dxaOrig="360" w:dyaOrig="360">
          <v:shape id="_x0000_i1047" type="#_x0000_t75" style="width:18.45pt;height:18.45pt" o:ole="">
            <v:imagedata r:id="rId8" o:title=""/>
          </v:shape>
          <o:OLEObject Type="Embed" ProgID="Equation.3" ShapeID="_x0000_i1047" DrawAspect="Content" ObjectID="_1755586239" r:id="rId48"/>
        </w:object>
      </w:r>
      <w:r w:rsidRPr="00377533">
        <w:rPr>
          <w:rFonts w:cs="Times New Roman"/>
          <w:sz w:val="28"/>
          <w:szCs w:val="28"/>
        </w:rPr>
        <w:t xml:space="preserve"> (</w:t>
      </w:r>
      <w:r w:rsidRPr="00377533">
        <w:rPr>
          <w:rFonts w:cs="Times New Roman"/>
          <w:position w:val="-12"/>
          <w:sz w:val="28"/>
          <w:szCs w:val="28"/>
        </w:rPr>
        <w:object w:dxaOrig="240" w:dyaOrig="360">
          <v:shape id="_x0000_i1048" type="#_x0000_t75" style="width:12.1pt;height:18.45pt" o:ole="">
            <v:imagedata r:id="rId14" o:title=""/>
          </v:shape>
          <o:OLEObject Type="Embed" ProgID="Equation.3" ShapeID="_x0000_i1048" DrawAspect="Content" ObjectID="_1755586240" r:id="rId49"/>
        </w:object>
      </w:r>
      <w:r w:rsidRPr="00377533">
        <w:rPr>
          <w:rFonts w:cs="Times New Roman"/>
          <w:sz w:val="28"/>
          <w:szCs w:val="28"/>
        </w:rPr>
        <w:t>=2013);</w:t>
      </w:r>
    </w:p>
    <w:p w:rsidR="00220485" w:rsidRPr="00377533" w:rsidRDefault="00220485" w:rsidP="00A26C33">
      <w:pPr>
        <w:tabs>
          <w:tab w:val="left" w:pos="900"/>
          <w:tab w:val="center" w:pos="1080"/>
          <w:tab w:val="center" w:pos="5037"/>
          <w:tab w:val="right" w:pos="9355"/>
        </w:tabs>
        <w:spacing w:line="360" w:lineRule="auto"/>
        <w:ind w:left="-57" w:right="-57" w:firstLine="907"/>
        <w:contextualSpacing/>
        <w:jc w:val="both"/>
        <w:rPr>
          <w:rFonts w:cs="Times New Roman"/>
          <w:sz w:val="28"/>
          <w:szCs w:val="28"/>
        </w:rPr>
      </w:pPr>
      <w:r w:rsidRPr="00377533">
        <w:rPr>
          <w:rFonts w:cs="Times New Roman"/>
          <w:sz w:val="28"/>
          <w:szCs w:val="28"/>
        </w:rPr>
        <w:t>- пункты, в которых необходимо выделение каналов, следовательно, численность населения в данных точках.</w:t>
      </w:r>
    </w:p>
    <w:p w:rsidR="00220485" w:rsidRPr="00377533" w:rsidRDefault="00220485" w:rsidP="00A26C33">
      <w:pPr>
        <w:tabs>
          <w:tab w:val="left" w:pos="900"/>
          <w:tab w:val="center" w:pos="1080"/>
          <w:tab w:val="center" w:pos="5037"/>
          <w:tab w:val="right" w:pos="9355"/>
        </w:tabs>
        <w:spacing w:line="360" w:lineRule="auto"/>
        <w:ind w:firstLine="851"/>
        <w:jc w:val="both"/>
        <w:rPr>
          <w:rFonts w:cs="Times New Roman"/>
          <w:sz w:val="28"/>
          <w:szCs w:val="28"/>
        </w:rPr>
      </w:pPr>
      <w:r w:rsidRPr="00377533">
        <w:rPr>
          <w:rFonts w:cs="Times New Roman"/>
          <w:sz w:val="28"/>
          <w:szCs w:val="28"/>
        </w:rPr>
        <w:t>Данные по численности населения приведены ниже в таблице 2.1.</w:t>
      </w:r>
    </w:p>
    <w:p w:rsidR="00220485" w:rsidRPr="00377533" w:rsidRDefault="00220485" w:rsidP="00A26C33">
      <w:pPr>
        <w:tabs>
          <w:tab w:val="left" w:pos="540"/>
          <w:tab w:val="left" w:pos="900"/>
          <w:tab w:val="center" w:pos="1080"/>
          <w:tab w:val="center" w:pos="5037"/>
          <w:tab w:val="right" w:pos="9355"/>
        </w:tabs>
        <w:spacing w:line="360" w:lineRule="auto"/>
        <w:jc w:val="both"/>
        <w:rPr>
          <w:rFonts w:cs="Times New Roman"/>
          <w:sz w:val="28"/>
          <w:szCs w:val="28"/>
        </w:rPr>
      </w:pPr>
      <w:r w:rsidRPr="00377533">
        <w:rPr>
          <w:rFonts w:cs="Times New Roman"/>
          <w:sz w:val="28"/>
          <w:szCs w:val="28"/>
        </w:rPr>
        <w:t>Таблица 2.1 – Данные о численности населения в точках выделения каналов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4"/>
        <w:gridCol w:w="3953"/>
      </w:tblGrid>
      <w:tr w:rsidR="00220485" w:rsidRPr="00377533" w:rsidTr="00377533">
        <w:trPr>
          <w:trHeight w:val="408"/>
        </w:trPr>
        <w:tc>
          <w:tcPr>
            <w:tcW w:w="5644" w:type="dxa"/>
            <w:tcBorders>
              <w:top w:val="single" w:sz="4" w:space="0" w:color="auto"/>
              <w:left w:val="single" w:sz="4" w:space="0" w:color="auto"/>
              <w:bottom w:val="single" w:sz="4" w:space="0" w:color="auto"/>
              <w:right w:val="single" w:sz="4" w:space="0" w:color="auto"/>
            </w:tcBorders>
            <w:vAlign w:val="center"/>
            <w:hideMark/>
          </w:tcPr>
          <w:p w:rsidR="00220485" w:rsidRPr="00377533" w:rsidRDefault="00220485" w:rsidP="00A26C33">
            <w:pPr>
              <w:tabs>
                <w:tab w:val="left" w:pos="540"/>
                <w:tab w:val="left" w:pos="900"/>
                <w:tab w:val="center" w:pos="1080"/>
                <w:tab w:val="center" w:pos="4677"/>
                <w:tab w:val="center" w:pos="5037"/>
                <w:tab w:val="right" w:pos="9355"/>
              </w:tabs>
              <w:spacing w:line="360" w:lineRule="auto"/>
              <w:ind w:firstLine="176"/>
              <w:jc w:val="both"/>
              <w:rPr>
                <w:rFonts w:cs="Times New Roman"/>
                <w:sz w:val="28"/>
                <w:szCs w:val="28"/>
              </w:rPr>
            </w:pPr>
            <w:r w:rsidRPr="00377533">
              <w:rPr>
                <w:rFonts w:cs="Times New Roman"/>
                <w:sz w:val="28"/>
                <w:szCs w:val="28"/>
              </w:rPr>
              <w:t>Пункт выделения каналов</w:t>
            </w:r>
          </w:p>
        </w:tc>
        <w:tc>
          <w:tcPr>
            <w:tcW w:w="4210" w:type="dxa"/>
            <w:tcBorders>
              <w:top w:val="single" w:sz="4" w:space="0" w:color="auto"/>
              <w:left w:val="single" w:sz="4" w:space="0" w:color="auto"/>
              <w:bottom w:val="single" w:sz="4" w:space="0" w:color="auto"/>
              <w:right w:val="single" w:sz="4" w:space="0" w:color="auto"/>
            </w:tcBorders>
            <w:vAlign w:val="center"/>
            <w:hideMark/>
          </w:tcPr>
          <w:p w:rsidR="00220485" w:rsidRPr="00377533" w:rsidRDefault="00220485" w:rsidP="00A26C33">
            <w:pPr>
              <w:tabs>
                <w:tab w:val="left" w:pos="540"/>
                <w:tab w:val="left" w:pos="900"/>
                <w:tab w:val="center" w:pos="1080"/>
                <w:tab w:val="center" w:pos="4677"/>
                <w:tab w:val="center" w:pos="5037"/>
                <w:tab w:val="right" w:pos="9355"/>
              </w:tabs>
              <w:spacing w:line="360" w:lineRule="auto"/>
              <w:jc w:val="both"/>
              <w:rPr>
                <w:rFonts w:cs="Times New Roman"/>
                <w:sz w:val="28"/>
                <w:szCs w:val="28"/>
              </w:rPr>
            </w:pPr>
            <w:r w:rsidRPr="00377533">
              <w:rPr>
                <w:rFonts w:cs="Times New Roman"/>
                <w:sz w:val="28"/>
                <w:szCs w:val="28"/>
              </w:rPr>
              <w:t>Численность населения, тыс.чел. (</w:t>
            </w:r>
            <w:r w:rsidRPr="00377533">
              <w:rPr>
                <w:rFonts w:cs="Times New Roman"/>
                <w:i/>
                <w:sz w:val="28"/>
                <w:szCs w:val="28"/>
              </w:rPr>
              <w:t>H</w:t>
            </w:r>
            <w:r w:rsidRPr="00377533">
              <w:rPr>
                <w:rFonts w:cs="Times New Roman"/>
                <w:i/>
                <w:sz w:val="28"/>
                <w:szCs w:val="28"/>
                <w:vertAlign w:val="subscript"/>
              </w:rPr>
              <w:t>0</w:t>
            </w:r>
            <w:r w:rsidRPr="00377533">
              <w:rPr>
                <w:rFonts w:cs="Times New Roman"/>
                <w:sz w:val="28"/>
                <w:szCs w:val="28"/>
              </w:rPr>
              <w:t>)</w:t>
            </w:r>
          </w:p>
        </w:tc>
      </w:tr>
      <w:tr w:rsidR="00220485" w:rsidRPr="00377533" w:rsidTr="00377533">
        <w:trPr>
          <w:trHeight w:val="393"/>
        </w:trPr>
        <w:tc>
          <w:tcPr>
            <w:tcW w:w="5644" w:type="dxa"/>
            <w:tcBorders>
              <w:top w:val="single" w:sz="4" w:space="0" w:color="auto"/>
              <w:left w:val="single" w:sz="4" w:space="0" w:color="auto"/>
              <w:bottom w:val="single" w:sz="4" w:space="0" w:color="auto"/>
              <w:right w:val="single" w:sz="4" w:space="0" w:color="auto"/>
            </w:tcBorders>
            <w:vAlign w:val="center"/>
            <w:hideMark/>
          </w:tcPr>
          <w:p w:rsidR="00220485" w:rsidRPr="00377533" w:rsidRDefault="00220485" w:rsidP="00A26C33">
            <w:pPr>
              <w:tabs>
                <w:tab w:val="left" w:pos="540"/>
                <w:tab w:val="left" w:pos="900"/>
                <w:tab w:val="center" w:pos="1080"/>
                <w:tab w:val="center" w:pos="4677"/>
                <w:tab w:val="center" w:pos="5037"/>
                <w:tab w:val="right" w:pos="9355"/>
              </w:tabs>
              <w:spacing w:line="360" w:lineRule="auto"/>
              <w:ind w:firstLine="176"/>
              <w:jc w:val="both"/>
              <w:rPr>
                <w:rFonts w:cs="Times New Roman"/>
                <w:sz w:val="28"/>
                <w:szCs w:val="28"/>
              </w:rPr>
            </w:pPr>
            <w:r w:rsidRPr="00377533">
              <w:rPr>
                <w:rFonts w:cs="Times New Roman"/>
                <w:sz w:val="28"/>
                <w:szCs w:val="28"/>
              </w:rPr>
              <w:t>г. Новосибирск</w:t>
            </w:r>
          </w:p>
        </w:tc>
        <w:tc>
          <w:tcPr>
            <w:tcW w:w="4210" w:type="dxa"/>
            <w:tcBorders>
              <w:top w:val="single" w:sz="4" w:space="0" w:color="auto"/>
              <w:left w:val="single" w:sz="4" w:space="0" w:color="auto"/>
              <w:bottom w:val="single" w:sz="4" w:space="0" w:color="auto"/>
              <w:right w:val="single" w:sz="4" w:space="0" w:color="auto"/>
            </w:tcBorders>
            <w:vAlign w:val="center"/>
            <w:hideMark/>
          </w:tcPr>
          <w:p w:rsidR="00220485" w:rsidRPr="00377533" w:rsidRDefault="00220485" w:rsidP="00A26C33">
            <w:pPr>
              <w:tabs>
                <w:tab w:val="left" w:pos="540"/>
                <w:tab w:val="left" w:pos="900"/>
                <w:tab w:val="center" w:pos="1080"/>
                <w:tab w:val="center" w:pos="4677"/>
                <w:tab w:val="center" w:pos="5037"/>
                <w:tab w:val="right" w:pos="9355"/>
              </w:tabs>
              <w:spacing w:line="360" w:lineRule="auto"/>
              <w:jc w:val="both"/>
              <w:rPr>
                <w:rFonts w:cs="Times New Roman"/>
                <w:sz w:val="28"/>
                <w:szCs w:val="28"/>
              </w:rPr>
            </w:pPr>
            <w:r w:rsidRPr="00377533">
              <w:rPr>
                <w:rFonts w:cs="Times New Roman"/>
                <w:sz w:val="28"/>
                <w:szCs w:val="28"/>
              </w:rPr>
              <w:t>1511</w:t>
            </w:r>
          </w:p>
        </w:tc>
      </w:tr>
      <w:tr w:rsidR="00220485" w:rsidRPr="00377533" w:rsidTr="00377533">
        <w:trPr>
          <w:trHeight w:val="393"/>
        </w:trPr>
        <w:tc>
          <w:tcPr>
            <w:tcW w:w="5644" w:type="dxa"/>
            <w:tcBorders>
              <w:top w:val="single" w:sz="4" w:space="0" w:color="auto"/>
              <w:left w:val="single" w:sz="4" w:space="0" w:color="auto"/>
              <w:bottom w:val="single" w:sz="4" w:space="0" w:color="auto"/>
              <w:right w:val="single" w:sz="4" w:space="0" w:color="auto"/>
            </w:tcBorders>
            <w:vAlign w:val="center"/>
            <w:hideMark/>
          </w:tcPr>
          <w:p w:rsidR="00220485" w:rsidRPr="00377533" w:rsidRDefault="00220485" w:rsidP="00A26C33">
            <w:pPr>
              <w:tabs>
                <w:tab w:val="left" w:pos="540"/>
                <w:tab w:val="left" w:pos="900"/>
                <w:tab w:val="center" w:pos="1080"/>
                <w:tab w:val="center" w:pos="4677"/>
                <w:tab w:val="center" w:pos="5037"/>
                <w:tab w:val="right" w:pos="9355"/>
              </w:tabs>
              <w:spacing w:line="360" w:lineRule="auto"/>
              <w:ind w:firstLine="176"/>
              <w:jc w:val="both"/>
              <w:rPr>
                <w:rFonts w:cs="Times New Roman"/>
                <w:sz w:val="28"/>
                <w:szCs w:val="28"/>
              </w:rPr>
            </w:pPr>
            <w:r w:rsidRPr="00377533">
              <w:rPr>
                <w:rFonts w:cs="Times New Roman"/>
                <w:sz w:val="28"/>
                <w:szCs w:val="28"/>
              </w:rPr>
              <w:t>Ордынский район (с. Новый Шарап)</w:t>
            </w:r>
          </w:p>
        </w:tc>
        <w:tc>
          <w:tcPr>
            <w:tcW w:w="4210" w:type="dxa"/>
            <w:tcBorders>
              <w:top w:val="single" w:sz="4" w:space="0" w:color="auto"/>
              <w:left w:val="single" w:sz="4" w:space="0" w:color="auto"/>
              <w:bottom w:val="single" w:sz="4" w:space="0" w:color="auto"/>
              <w:right w:val="single" w:sz="4" w:space="0" w:color="auto"/>
            </w:tcBorders>
            <w:vAlign w:val="center"/>
            <w:hideMark/>
          </w:tcPr>
          <w:p w:rsidR="00220485" w:rsidRPr="00377533" w:rsidRDefault="00220485" w:rsidP="00A26C33">
            <w:pPr>
              <w:tabs>
                <w:tab w:val="left" w:pos="540"/>
                <w:tab w:val="left" w:pos="900"/>
                <w:tab w:val="center" w:pos="1080"/>
                <w:tab w:val="center" w:pos="4677"/>
                <w:tab w:val="center" w:pos="5037"/>
                <w:tab w:val="right" w:pos="9355"/>
              </w:tabs>
              <w:spacing w:line="360" w:lineRule="auto"/>
              <w:jc w:val="both"/>
              <w:rPr>
                <w:rFonts w:cs="Times New Roman"/>
                <w:sz w:val="28"/>
                <w:szCs w:val="28"/>
              </w:rPr>
            </w:pPr>
            <w:r w:rsidRPr="00377533">
              <w:rPr>
                <w:rFonts w:cs="Times New Roman"/>
                <w:sz w:val="28"/>
                <w:szCs w:val="28"/>
              </w:rPr>
              <w:t>1,4</w:t>
            </w:r>
          </w:p>
        </w:tc>
      </w:tr>
      <w:tr w:rsidR="00220485" w:rsidRPr="00377533" w:rsidTr="00377533">
        <w:trPr>
          <w:trHeight w:val="393"/>
        </w:trPr>
        <w:tc>
          <w:tcPr>
            <w:tcW w:w="5644" w:type="dxa"/>
            <w:tcBorders>
              <w:top w:val="single" w:sz="4" w:space="0" w:color="auto"/>
              <w:left w:val="single" w:sz="4" w:space="0" w:color="auto"/>
              <w:bottom w:val="single" w:sz="4" w:space="0" w:color="auto"/>
              <w:right w:val="single" w:sz="4" w:space="0" w:color="auto"/>
            </w:tcBorders>
            <w:vAlign w:val="center"/>
            <w:hideMark/>
          </w:tcPr>
          <w:p w:rsidR="00220485" w:rsidRPr="00377533" w:rsidRDefault="00220485" w:rsidP="00A26C33">
            <w:pPr>
              <w:tabs>
                <w:tab w:val="left" w:pos="540"/>
                <w:tab w:val="left" w:pos="900"/>
                <w:tab w:val="center" w:pos="1080"/>
                <w:tab w:val="center" w:pos="4677"/>
                <w:tab w:val="center" w:pos="5037"/>
                <w:tab w:val="right" w:pos="9355"/>
              </w:tabs>
              <w:spacing w:line="360" w:lineRule="auto"/>
              <w:ind w:firstLine="176"/>
              <w:jc w:val="both"/>
              <w:rPr>
                <w:rFonts w:cs="Times New Roman"/>
                <w:sz w:val="28"/>
                <w:szCs w:val="28"/>
              </w:rPr>
            </w:pPr>
            <w:r w:rsidRPr="00377533">
              <w:rPr>
                <w:rFonts w:cs="Times New Roman"/>
                <w:sz w:val="28"/>
                <w:szCs w:val="28"/>
              </w:rPr>
              <w:t>Кочковский район (с. Жуланка)</w:t>
            </w:r>
          </w:p>
        </w:tc>
        <w:tc>
          <w:tcPr>
            <w:tcW w:w="4210" w:type="dxa"/>
            <w:tcBorders>
              <w:top w:val="single" w:sz="4" w:space="0" w:color="auto"/>
              <w:left w:val="single" w:sz="4" w:space="0" w:color="auto"/>
              <w:bottom w:val="single" w:sz="4" w:space="0" w:color="auto"/>
              <w:right w:val="single" w:sz="4" w:space="0" w:color="auto"/>
            </w:tcBorders>
            <w:vAlign w:val="center"/>
            <w:hideMark/>
          </w:tcPr>
          <w:p w:rsidR="00220485" w:rsidRPr="00377533" w:rsidRDefault="00220485" w:rsidP="00A26C33">
            <w:pPr>
              <w:tabs>
                <w:tab w:val="left" w:pos="540"/>
                <w:tab w:val="left" w:pos="900"/>
                <w:tab w:val="center" w:pos="1080"/>
                <w:tab w:val="center" w:pos="4677"/>
                <w:tab w:val="center" w:pos="5037"/>
                <w:tab w:val="right" w:pos="9355"/>
              </w:tabs>
              <w:spacing w:line="360" w:lineRule="auto"/>
              <w:jc w:val="both"/>
              <w:rPr>
                <w:rFonts w:cs="Times New Roman"/>
                <w:sz w:val="28"/>
                <w:szCs w:val="28"/>
              </w:rPr>
            </w:pPr>
            <w:r w:rsidRPr="00377533">
              <w:rPr>
                <w:rFonts w:cs="Times New Roman"/>
                <w:sz w:val="28"/>
                <w:szCs w:val="28"/>
              </w:rPr>
              <w:t>1,2</w:t>
            </w:r>
          </w:p>
        </w:tc>
      </w:tr>
      <w:tr w:rsidR="00220485" w:rsidRPr="00377533" w:rsidTr="00377533">
        <w:trPr>
          <w:trHeight w:val="408"/>
        </w:trPr>
        <w:tc>
          <w:tcPr>
            <w:tcW w:w="5644" w:type="dxa"/>
            <w:tcBorders>
              <w:top w:val="single" w:sz="4" w:space="0" w:color="auto"/>
              <w:left w:val="single" w:sz="4" w:space="0" w:color="auto"/>
              <w:bottom w:val="single" w:sz="4" w:space="0" w:color="auto"/>
              <w:right w:val="single" w:sz="4" w:space="0" w:color="auto"/>
            </w:tcBorders>
            <w:vAlign w:val="center"/>
            <w:hideMark/>
          </w:tcPr>
          <w:p w:rsidR="00220485" w:rsidRPr="00377533" w:rsidRDefault="00220485" w:rsidP="00A26C33">
            <w:pPr>
              <w:tabs>
                <w:tab w:val="left" w:pos="540"/>
                <w:tab w:val="left" w:pos="900"/>
                <w:tab w:val="center" w:pos="1080"/>
                <w:tab w:val="center" w:pos="4677"/>
                <w:tab w:val="center" w:pos="5037"/>
                <w:tab w:val="right" w:pos="9355"/>
              </w:tabs>
              <w:spacing w:line="360" w:lineRule="auto"/>
              <w:ind w:firstLine="176"/>
              <w:jc w:val="both"/>
              <w:rPr>
                <w:rFonts w:cs="Times New Roman"/>
                <w:sz w:val="28"/>
                <w:szCs w:val="28"/>
              </w:rPr>
            </w:pPr>
            <w:r w:rsidRPr="00377533">
              <w:rPr>
                <w:rFonts w:cs="Times New Roman"/>
                <w:sz w:val="28"/>
                <w:szCs w:val="28"/>
              </w:rPr>
              <w:t>Краснозерский район (пгт. Краснозерск)</w:t>
            </w:r>
          </w:p>
        </w:tc>
        <w:tc>
          <w:tcPr>
            <w:tcW w:w="4210" w:type="dxa"/>
            <w:tcBorders>
              <w:top w:val="single" w:sz="4" w:space="0" w:color="auto"/>
              <w:left w:val="single" w:sz="4" w:space="0" w:color="auto"/>
              <w:bottom w:val="single" w:sz="4" w:space="0" w:color="auto"/>
              <w:right w:val="single" w:sz="4" w:space="0" w:color="auto"/>
            </w:tcBorders>
            <w:vAlign w:val="center"/>
            <w:hideMark/>
          </w:tcPr>
          <w:p w:rsidR="00220485" w:rsidRPr="00377533" w:rsidRDefault="00220485" w:rsidP="00A26C33">
            <w:pPr>
              <w:tabs>
                <w:tab w:val="left" w:pos="540"/>
                <w:tab w:val="left" w:pos="900"/>
                <w:tab w:val="center" w:pos="1080"/>
                <w:tab w:val="center" w:pos="4677"/>
                <w:tab w:val="center" w:pos="5037"/>
                <w:tab w:val="right" w:pos="9355"/>
              </w:tabs>
              <w:spacing w:line="360" w:lineRule="auto"/>
              <w:jc w:val="both"/>
              <w:rPr>
                <w:rFonts w:cs="Times New Roman"/>
                <w:sz w:val="28"/>
                <w:szCs w:val="28"/>
              </w:rPr>
            </w:pPr>
            <w:r w:rsidRPr="00377533">
              <w:rPr>
                <w:rFonts w:cs="Times New Roman"/>
                <w:sz w:val="28"/>
                <w:szCs w:val="28"/>
              </w:rPr>
              <w:t>9,216</w:t>
            </w:r>
          </w:p>
        </w:tc>
      </w:tr>
      <w:tr w:rsidR="00220485" w:rsidRPr="00377533" w:rsidTr="00377533">
        <w:trPr>
          <w:trHeight w:val="393"/>
        </w:trPr>
        <w:tc>
          <w:tcPr>
            <w:tcW w:w="5644" w:type="dxa"/>
            <w:tcBorders>
              <w:top w:val="single" w:sz="4" w:space="0" w:color="auto"/>
              <w:left w:val="single" w:sz="4" w:space="0" w:color="auto"/>
              <w:bottom w:val="single" w:sz="4" w:space="0" w:color="auto"/>
              <w:right w:val="single" w:sz="4" w:space="0" w:color="auto"/>
            </w:tcBorders>
            <w:vAlign w:val="center"/>
            <w:hideMark/>
          </w:tcPr>
          <w:p w:rsidR="00220485" w:rsidRPr="00377533" w:rsidRDefault="00220485" w:rsidP="00A26C33">
            <w:pPr>
              <w:tabs>
                <w:tab w:val="left" w:pos="540"/>
                <w:tab w:val="left" w:pos="900"/>
                <w:tab w:val="center" w:pos="1080"/>
                <w:tab w:val="center" w:pos="4677"/>
                <w:tab w:val="center" w:pos="5037"/>
                <w:tab w:val="right" w:pos="9355"/>
              </w:tabs>
              <w:spacing w:line="360" w:lineRule="auto"/>
              <w:ind w:firstLine="176"/>
              <w:jc w:val="both"/>
              <w:rPr>
                <w:rFonts w:cs="Times New Roman"/>
                <w:sz w:val="28"/>
                <w:szCs w:val="28"/>
              </w:rPr>
            </w:pPr>
            <w:r w:rsidRPr="00377533">
              <w:rPr>
                <w:rFonts w:cs="Times New Roman"/>
                <w:sz w:val="28"/>
                <w:szCs w:val="28"/>
              </w:rPr>
              <w:t>Карасукский район (г. Карасук)</w:t>
            </w:r>
          </w:p>
        </w:tc>
        <w:tc>
          <w:tcPr>
            <w:tcW w:w="4210" w:type="dxa"/>
            <w:tcBorders>
              <w:top w:val="single" w:sz="4" w:space="0" w:color="auto"/>
              <w:left w:val="single" w:sz="4" w:space="0" w:color="auto"/>
              <w:bottom w:val="single" w:sz="4" w:space="0" w:color="auto"/>
              <w:right w:val="single" w:sz="4" w:space="0" w:color="auto"/>
            </w:tcBorders>
            <w:vAlign w:val="center"/>
            <w:hideMark/>
          </w:tcPr>
          <w:p w:rsidR="00220485" w:rsidRPr="00377533" w:rsidRDefault="00220485" w:rsidP="00A26C33">
            <w:pPr>
              <w:tabs>
                <w:tab w:val="left" w:pos="540"/>
                <w:tab w:val="left" w:pos="900"/>
                <w:tab w:val="center" w:pos="1080"/>
                <w:tab w:val="center" w:pos="4677"/>
                <w:tab w:val="center" w:pos="5037"/>
                <w:tab w:val="right" w:pos="9355"/>
              </w:tabs>
              <w:spacing w:line="360" w:lineRule="auto"/>
              <w:jc w:val="both"/>
              <w:rPr>
                <w:rFonts w:cs="Times New Roman"/>
                <w:sz w:val="28"/>
                <w:szCs w:val="28"/>
              </w:rPr>
            </w:pPr>
            <w:r w:rsidRPr="00377533">
              <w:rPr>
                <w:rFonts w:cs="Times New Roman"/>
                <w:sz w:val="28"/>
                <w:szCs w:val="28"/>
              </w:rPr>
              <w:t>27,196</w:t>
            </w:r>
          </w:p>
        </w:tc>
      </w:tr>
    </w:tbl>
    <w:p w:rsidR="00220485" w:rsidRPr="00377533" w:rsidRDefault="00220485" w:rsidP="00A26C33">
      <w:pPr>
        <w:tabs>
          <w:tab w:val="left" w:pos="900"/>
          <w:tab w:val="center" w:pos="1080"/>
          <w:tab w:val="center" w:pos="5037"/>
          <w:tab w:val="right" w:pos="9355"/>
        </w:tabs>
        <w:spacing w:line="360" w:lineRule="auto"/>
        <w:ind w:left="-57" w:right="-57" w:firstLine="907"/>
        <w:contextualSpacing/>
        <w:jc w:val="both"/>
        <w:rPr>
          <w:rFonts w:cs="Times New Roman"/>
          <w:sz w:val="28"/>
          <w:szCs w:val="28"/>
        </w:rPr>
      </w:pPr>
      <w:r w:rsidRPr="00377533">
        <w:rPr>
          <w:rFonts w:cs="Times New Roman"/>
          <w:sz w:val="28"/>
          <w:szCs w:val="28"/>
        </w:rPr>
        <w:t xml:space="preserve">Для расчета количества потоков между районами Сахалинской области зададим коэффициент тяготения </w:t>
      </w:r>
      <w:r w:rsidRPr="00377533">
        <w:rPr>
          <w:rFonts w:cs="Times New Roman"/>
          <w:position w:val="-10"/>
          <w:sz w:val="28"/>
          <w:szCs w:val="28"/>
        </w:rPr>
        <w:object w:dxaOrig="260" w:dyaOrig="340">
          <v:shape id="_x0000_i1049" type="#_x0000_t75" style="width:12.65pt;height:17.3pt" o:ole="">
            <v:imagedata r:id="rId27" o:title=""/>
          </v:shape>
          <o:OLEObject Type="Embed" ProgID="Equation.3" ShapeID="_x0000_i1049" DrawAspect="Content" ObjectID="_1755586241" r:id="rId50"/>
        </w:object>
      </w:r>
      <w:r w:rsidRPr="00377533">
        <w:rPr>
          <w:rFonts w:cs="Times New Roman"/>
          <w:sz w:val="28"/>
          <w:szCs w:val="28"/>
        </w:rPr>
        <w:t xml:space="preserve">=20%, коэффициент прироста населения </w:t>
      </w:r>
      <w:r w:rsidRPr="00377533">
        <w:rPr>
          <w:rFonts w:cs="Times New Roman"/>
          <w:position w:val="-10"/>
          <w:sz w:val="28"/>
          <w:szCs w:val="28"/>
        </w:rPr>
        <w:object w:dxaOrig="240" w:dyaOrig="260">
          <v:shape id="_x0000_i1050" type="#_x0000_t75" style="width:12.1pt;height:12.65pt" o:ole="">
            <v:imagedata r:id="rId51" o:title=""/>
          </v:shape>
          <o:OLEObject Type="Embed" ProgID="Equation.3" ShapeID="_x0000_i1050" DrawAspect="Content" ObjectID="_1755586242" r:id="rId52"/>
        </w:object>
      </w:r>
      <w:r w:rsidRPr="00377533">
        <w:rPr>
          <w:rFonts w:cs="Times New Roman"/>
          <w:sz w:val="28"/>
          <w:szCs w:val="28"/>
        </w:rPr>
        <w:t>=1%</w:t>
      </w:r>
    </w:p>
    <w:p w:rsidR="00220485" w:rsidRPr="00377533" w:rsidRDefault="00220485" w:rsidP="00A26C33">
      <w:pPr>
        <w:tabs>
          <w:tab w:val="left" w:pos="900"/>
          <w:tab w:val="center" w:pos="1080"/>
          <w:tab w:val="center" w:pos="5037"/>
          <w:tab w:val="right" w:pos="9355"/>
        </w:tabs>
        <w:spacing w:line="360" w:lineRule="auto"/>
        <w:ind w:firstLine="851"/>
        <w:jc w:val="both"/>
        <w:rPr>
          <w:rFonts w:cs="Times New Roman"/>
          <w:sz w:val="28"/>
          <w:szCs w:val="28"/>
        </w:rPr>
      </w:pPr>
      <w:r w:rsidRPr="00377533">
        <w:rPr>
          <w:rFonts w:cs="Times New Roman"/>
          <w:sz w:val="28"/>
          <w:szCs w:val="28"/>
        </w:rPr>
        <w:t>Таким образом, получим нижеприведенный расчет:</w:t>
      </w:r>
    </w:p>
    <w:p w:rsidR="00220485" w:rsidRPr="00377533" w:rsidRDefault="00220485" w:rsidP="00A26C33">
      <w:pPr>
        <w:tabs>
          <w:tab w:val="left" w:pos="900"/>
          <w:tab w:val="center" w:pos="1080"/>
          <w:tab w:val="center" w:pos="5037"/>
          <w:tab w:val="right" w:pos="9355"/>
        </w:tabs>
        <w:spacing w:line="360" w:lineRule="auto"/>
        <w:ind w:firstLine="851"/>
        <w:jc w:val="both"/>
        <w:rPr>
          <w:rFonts w:cs="Times New Roman"/>
          <w:sz w:val="28"/>
          <w:szCs w:val="28"/>
        </w:rPr>
      </w:pPr>
      <w:r w:rsidRPr="00377533">
        <w:rPr>
          <w:rFonts w:cs="Times New Roman"/>
          <w:sz w:val="28"/>
          <w:szCs w:val="28"/>
          <w:lang w:val="en-US"/>
        </w:rPr>
        <w:t>t</w:t>
      </w:r>
      <w:r w:rsidRPr="00377533">
        <w:rPr>
          <w:rFonts w:cs="Times New Roman"/>
          <w:sz w:val="28"/>
          <w:szCs w:val="28"/>
        </w:rPr>
        <w:t>=5+(</w:t>
      </w:r>
      <w:r w:rsidRPr="00377533">
        <w:rPr>
          <w:rFonts w:cs="Times New Roman"/>
          <w:sz w:val="28"/>
          <w:szCs w:val="28"/>
          <w:lang w:val="en-US"/>
        </w:rPr>
        <w:t>t</w:t>
      </w:r>
      <w:r w:rsidRPr="00377533">
        <w:rPr>
          <w:rFonts w:cs="Times New Roman"/>
          <w:sz w:val="28"/>
          <w:szCs w:val="28"/>
          <w:vertAlign w:val="subscript"/>
          <w:lang w:val="en-US"/>
        </w:rPr>
        <w:t>m</w:t>
      </w:r>
      <w:r w:rsidRPr="00377533">
        <w:rPr>
          <w:rFonts w:cs="Times New Roman"/>
          <w:sz w:val="28"/>
          <w:szCs w:val="28"/>
        </w:rPr>
        <w:t>-</w:t>
      </w:r>
      <w:r w:rsidRPr="00377533">
        <w:rPr>
          <w:rFonts w:cs="Times New Roman"/>
          <w:sz w:val="28"/>
          <w:szCs w:val="28"/>
          <w:lang w:val="en-US"/>
        </w:rPr>
        <w:t>t</w:t>
      </w:r>
      <w:r w:rsidRPr="00377533">
        <w:rPr>
          <w:rFonts w:cs="Times New Roman"/>
          <w:sz w:val="28"/>
          <w:szCs w:val="28"/>
          <w:vertAlign w:val="subscript"/>
        </w:rPr>
        <w:t>0</w:t>
      </w:r>
      <w:r w:rsidR="00377533">
        <w:rPr>
          <w:rFonts w:cs="Times New Roman"/>
          <w:sz w:val="28"/>
          <w:szCs w:val="28"/>
        </w:rPr>
        <w:t>)=5+(2018-2013)=10</w:t>
      </w:r>
      <w:r w:rsidRPr="00377533">
        <w:rPr>
          <w:rFonts w:cs="Times New Roman"/>
          <w:sz w:val="28"/>
          <w:szCs w:val="28"/>
        </w:rPr>
        <w:t xml:space="preserve"> лет;</w:t>
      </w:r>
    </w:p>
    <w:p w:rsidR="00220485" w:rsidRPr="00377533" w:rsidRDefault="00220485" w:rsidP="00A26C33">
      <w:pPr>
        <w:spacing w:line="360" w:lineRule="auto"/>
        <w:jc w:val="both"/>
        <w:rPr>
          <w:rFonts w:cs="Times New Roman"/>
          <w:sz w:val="28"/>
          <w:szCs w:val="28"/>
        </w:rPr>
      </w:pPr>
      <w:r w:rsidRPr="00377533">
        <w:rPr>
          <w:rFonts w:cs="Times New Roman"/>
          <w:sz w:val="28"/>
          <w:szCs w:val="28"/>
        </w:rPr>
        <w:t xml:space="preserve">              </w:t>
      </w:r>
      <m:oMath>
        <m:sSub>
          <m:sSubPr>
            <m:ctrlPr>
              <w:rPr>
                <w:rFonts w:ascii="Cambria Math" w:eastAsia="Calibri" w:hAnsi="Cambria Math" w:cs="Times New Roman"/>
                <w:i/>
                <w:sz w:val="28"/>
                <w:szCs w:val="28"/>
              </w:rPr>
            </m:ctrlPr>
          </m:sSubPr>
          <m:e>
            <m:r>
              <w:rPr>
                <w:rFonts w:ascii="Cambria Math" w:hAnsi="Cambria Math" w:cs="Times New Roman"/>
                <w:sz w:val="28"/>
                <w:szCs w:val="28"/>
              </w:rPr>
              <m:t>Н</m:t>
            </m:r>
          </m:e>
          <m:sub>
            <m:r>
              <w:rPr>
                <w:rFonts w:ascii="Cambria Math" w:hAnsi="Cambria Math" w:cs="Times New Roman"/>
                <w:sz w:val="28"/>
                <w:szCs w:val="28"/>
              </w:rPr>
              <m:t>нов</m:t>
            </m:r>
          </m:sub>
        </m:sSub>
        <m:r>
          <w:rPr>
            <w:rFonts w:ascii="Cambria Math" w:hAnsi="Cambria Math" w:cs="Times New Roman"/>
            <w:sz w:val="28"/>
            <w:szCs w:val="28"/>
          </w:rPr>
          <m:t xml:space="preserve">= </m:t>
        </m:r>
        <m:sSub>
          <m:sSubPr>
            <m:ctrlPr>
              <w:rPr>
                <w:rFonts w:ascii="Cambria Math" w:eastAsia="Calibri" w:hAnsi="Cambria Math" w:cs="Times New Roman"/>
                <w:i/>
                <w:sz w:val="28"/>
                <w:szCs w:val="28"/>
              </w:rPr>
            </m:ctrlPr>
          </m:sSubPr>
          <m:e>
            <m:r>
              <w:rPr>
                <w:rFonts w:ascii="Cambria Math" w:hAnsi="Cambria Math" w:cs="Times New Roman"/>
                <w:sz w:val="28"/>
                <w:szCs w:val="28"/>
              </w:rPr>
              <m:t>Н</m:t>
            </m:r>
          </m:e>
          <m:sub>
            <m:r>
              <w:rPr>
                <w:rFonts w:ascii="Cambria Math" w:hAnsi="Cambria Math" w:cs="Times New Roman"/>
                <w:sz w:val="28"/>
                <w:szCs w:val="28"/>
              </w:rPr>
              <m:t>0</m:t>
            </m:r>
          </m:sub>
        </m:sSub>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r>
                  <w:rPr>
                    <w:rFonts w:ascii="Cambria Math" w:hAnsi="Cambria Math" w:cs="Times New Roman"/>
                    <w:sz w:val="28"/>
                    <w:szCs w:val="28"/>
                  </w:rPr>
                  <m:t>1+</m:t>
                </m:r>
                <m:f>
                  <m:fPr>
                    <m:ctrlPr>
                      <w:rPr>
                        <w:rFonts w:ascii="Cambria Math" w:eastAsia="Calibri" w:hAnsi="Cambria Math" w:cs="Times New Roman"/>
                        <w:i/>
                        <w:sz w:val="28"/>
                        <w:szCs w:val="28"/>
                      </w:rPr>
                    </m:ctrlPr>
                  </m:fPr>
                  <m:num>
                    <m:r>
                      <w:rPr>
                        <w:rFonts w:ascii="Cambria Math" w:hAnsi="Cambria Math" w:cs="Times New Roman"/>
                        <w:sz w:val="28"/>
                        <w:szCs w:val="28"/>
                      </w:rPr>
                      <m:t>р</m:t>
                    </m:r>
                  </m:num>
                  <m:den>
                    <m:r>
                      <w:rPr>
                        <w:rFonts w:ascii="Cambria Math" w:hAnsi="Cambria Math" w:cs="Times New Roman"/>
                        <w:sz w:val="28"/>
                        <w:szCs w:val="28"/>
                      </w:rPr>
                      <m:t>100</m:t>
                    </m:r>
                  </m:den>
                </m:f>
              </m:e>
            </m:d>
          </m:e>
          <m:sup>
            <m:r>
              <w:rPr>
                <w:rFonts w:ascii="Cambria Math" w:hAnsi="Cambria Math" w:cs="Times New Roman"/>
                <w:sz w:val="28"/>
                <w:szCs w:val="28"/>
                <w:lang w:val="en-US"/>
              </w:rPr>
              <m:t>t</m:t>
            </m:r>
          </m:sup>
        </m:sSup>
      </m:oMath>
      <w:r w:rsidRPr="00377533">
        <w:rPr>
          <w:rFonts w:cs="Times New Roman"/>
          <w:sz w:val="28"/>
          <w:szCs w:val="28"/>
        </w:rPr>
        <w:t>= 1511000</w:t>
      </w:r>
      <m:oMath>
        <m:r>
          <w:rPr>
            <w:rFonts w:ascii="Cambria Math" w:hAnsi="Cambria Math" w:cs="Times New Roman"/>
            <w:sz w:val="28"/>
            <w:szCs w:val="28"/>
          </w:rPr>
          <m:t xml:space="preserve"> ∙</m:t>
        </m:r>
        <m:sSup>
          <m:sSupPr>
            <m:ctrlPr>
              <w:rPr>
                <w:rFonts w:ascii="Cambria Math" w:hAnsi="Cambria Math" w:cs="Times New Roman"/>
                <w:i/>
                <w:sz w:val="28"/>
                <w:szCs w:val="28"/>
                <w:lang w:val="en-US"/>
              </w:rPr>
            </m:ctrlPr>
          </m:sSupPr>
          <m:e>
            <m:d>
              <m:dPr>
                <m:ctrlPr>
                  <w:rPr>
                    <w:rFonts w:ascii="Cambria Math" w:hAnsi="Cambria Math" w:cs="Times New Roman"/>
                    <w:i/>
                    <w:sz w:val="28"/>
                    <w:szCs w:val="28"/>
                    <w:lang w:val="en-US"/>
                  </w:rPr>
                </m:ctrlPr>
              </m:dPr>
              <m:e>
                <m:r>
                  <w:rPr>
                    <w:rFonts w:ascii="Cambria Math" w:hAnsi="Cambria Math" w:cs="Times New Roman"/>
                    <w:sz w:val="28"/>
                    <w:szCs w:val="28"/>
                  </w:rPr>
                  <m:t>1+</m:t>
                </m:r>
                <m:f>
                  <m:fPr>
                    <m:ctrlPr>
                      <w:rPr>
                        <w:rFonts w:ascii="Cambria Math" w:hAnsi="Cambria Math" w:cs="Times New Roman"/>
                        <w:i/>
                        <w:sz w:val="28"/>
                        <w:szCs w:val="28"/>
                        <w:lang w:val="en-US"/>
                      </w:rPr>
                    </m:ctrlPr>
                  </m:fPr>
                  <m:num>
                    <m:r>
                      <w:rPr>
                        <w:rFonts w:ascii="Cambria Math" w:hAnsi="Cambria Math" w:cs="Times New Roman"/>
                        <w:sz w:val="28"/>
                        <w:szCs w:val="28"/>
                      </w:rPr>
                      <m:t>1</m:t>
                    </m:r>
                  </m:num>
                  <m:den>
                    <m:r>
                      <w:rPr>
                        <w:rFonts w:ascii="Cambria Math" w:hAnsi="Cambria Math" w:cs="Times New Roman"/>
                        <w:sz w:val="28"/>
                        <w:szCs w:val="28"/>
                      </w:rPr>
                      <m:t>100</m:t>
                    </m:r>
                  </m:den>
                </m:f>
              </m:e>
            </m:d>
          </m:e>
          <m:sup>
            <m:r>
              <w:rPr>
                <w:rFonts w:ascii="Cambria Math" w:hAnsi="Cambria Math" w:cs="Times New Roman"/>
                <w:sz w:val="28"/>
                <w:szCs w:val="28"/>
              </w:rPr>
              <m:t>10</m:t>
            </m:r>
          </m:sup>
        </m:sSup>
      </m:oMath>
      <w:r w:rsidR="00377533">
        <w:rPr>
          <w:rFonts w:cs="Times New Roman"/>
          <w:sz w:val="28"/>
          <w:szCs w:val="28"/>
        </w:rPr>
        <w:t>= 1669084</w:t>
      </w:r>
      <w:r w:rsidRPr="00377533">
        <w:rPr>
          <w:rFonts w:cs="Times New Roman"/>
          <w:sz w:val="28"/>
          <w:szCs w:val="28"/>
        </w:rPr>
        <w:t xml:space="preserve"> , чел.;</w:t>
      </w:r>
    </w:p>
    <w:p w:rsidR="00220485" w:rsidRPr="00377533" w:rsidRDefault="00220485" w:rsidP="00A26C33">
      <w:pPr>
        <w:spacing w:line="360" w:lineRule="auto"/>
        <w:jc w:val="both"/>
        <w:rPr>
          <w:rFonts w:cs="Times New Roman"/>
          <w:sz w:val="28"/>
          <w:szCs w:val="28"/>
        </w:rPr>
      </w:pPr>
    </w:p>
    <w:p w:rsidR="00220485" w:rsidRPr="00377533" w:rsidRDefault="00220485" w:rsidP="00A26C33">
      <w:pPr>
        <w:spacing w:line="360" w:lineRule="auto"/>
        <w:jc w:val="both"/>
        <w:rPr>
          <w:rFonts w:cs="Times New Roman"/>
          <w:sz w:val="28"/>
          <w:szCs w:val="28"/>
        </w:rPr>
      </w:pPr>
      <w:r w:rsidRPr="00377533">
        <w:rPr>
          <w:rFonts w:cs="Times New Roman"/>
          <w:sz w:val="28"/>
          <w:szCs w:val="28"/>
        </w:rPr>
        <w:t xml:space="preserve">                 </w:t>
      </w:r>
      <m:oMath>
        <m:sSub>
          <m:sSubPr>
            <m:ctrlPr>
              <w:rPr>
                <w:rFonts w:ascii="Cambria Math" w:eastAsia="Calibri" w:hAnsi="Cambria Math" w:cs="Times New Roman"/>
                <w:i/>
                <w:sz w:val="28"/>
                <w:szCs w:val="28"/>
              </w:rPr>
            </m:ctrlPr>
          </m:sSubPr>
          <m:e>
            <m:r>
              <w:rPr>
                <w:rFonts w:ascii="Cambria Math" w:hAnsi="Cambria Math" w:cs="Times New Roman"/>
                <w:sz w:val="28"/>
                <w:szCs w:val="28"/>
              </w:rPr>
              <m:t>Н</m:t>
            </m:r>
          </m:e>
          <m:sub>
            <m:r>
              <w:rPr>
                <w:rFonts w:ascii="Cambria Math" w:hAnsi="Cambria Math" w:cs="Times New Roman"/>
                <w:sz w:val="28"/>
                <w:szCs w:val="28"/>
              </w:rPr>
              <m:t>шар</m:t>
            </m:r>
          </m:sub>
        </m:sSub>
        <m:r>
          <w:rPr>
            <w:rFonts w:ascii="Cambria Math" w:hAnsi="Cambria Math" w:cs="Times New Roman"/>
            <w:sz w:val="28"/>
            <w:szCs w:val="28"/>
          </w:rPr>
          <m:t xml:space="preserve">= </m:t>
        </m:r>
        <m:sSub>
          <m:sSubPr>
            <m:ctrlPr>
              <w:rPr>
                <w:rFonts w:ascii="Cambria Math" w:eastAsia="Calibri" w:hAnsi="Cambria Math" w:cs="Times New Roman"/>
                <w:i/>
                <w:sz w:val="28"/>
                <w:szCs w:val="28"/>
              </w:rPr>
            </m:ctrlPr>
          </m:sSubPr>
          <m:e>
            <m:r>
              <w:rPr>
                <w:rFonts w:ascii="Cambria Math" w:hAnsi="Cambria Math" w:cs="Times New Roman"/>
                <w:sz w:val="28"/>
                <w:szCs w:val="28"/>
              </w:rPr>
              <m:t>Н</m:t>
            </m:r>
          </m:e>
          <m:sub>
            <m:r>
              <w:rPr>
                <w:rFonts w:ascii="Cambria Math" w:hAnsi="Cambria Math" w:cs="Times New Roman"/>
                <w:sz w:val="28"/>
                <w:szCs w:val="28"/>
              </w:rPr>
              <m:t>0</m:t>
            </m:r>
          </m:sub>
        </m:sSub>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r>
                  <w:rPr>
                    <w:rFonts w:ascii="Cambria Math" w:hAnsi="Cambria Math" w:cs="Times New Roman"/>
                    <w:sz w:val="28"/>
                    <w:szCs w:val="28"/>
                  </w:rPr>
                  <m:t>1+</m:t>
                </m:r>
                <m:f>
                  <m:fPr>
                    <m:ctrlPr>
                      <w:rPr>
                        <w:rFonts w:ascii="Cambria Math" w:eastAsia="Calibri" w:hAnsi="Cambria Math" w:cs="Times New Roman"/>
                        <w:i/>
                        <w:sz w:val="28"/>
                        <w:szCs w:val="28"/>
                      </w:rPr>
                    </m:ctrlPr>
                  </m:fPr>
                  <m:num>
                    <m:r>
                      <w:rPr>
                        <w:rFonts w:ascii="Cambria Math" w:hAnsi="Cambria Math" w:cs="Times New Roman"/>
                        <w:sz w:val="28"/>
                        <w:szCs w:val="28"/>
                      </w:rPr>
                      <m:t>р</m:t>
                    </m:r>
                  </m:num>
                  <m:den>
                    <m:r>
                      <w:rPr>
                        <w:rFonts w:ascii="Cambria Math" w:hAnsi="Cambria Math" w:cs="Times New Roman"/>
                        <w:sz w:val="28"/>
                        <w:szCs w:val="28"/>
                      </w:rPr>
                      <m:t>100</m:t>
                    </m:r>
                  </m:den>
                </m:f>
              </m:e>
            </m:d>
          </m:e>
          <m:sup>
            <m:r>
              <w:rPr>
                <w:rFonts w:ascii="Cambria Math" w:hAnsi="Cambria Math" w:cs="Times New Roman"/>
                <w:sz w:val="28"/>
                <w:szCs w:val="28"/>
                <w:lang w:val="en-US"/>
              </w:rPr>
              <m:t>t</m:t>
            </m:r>
          </m:sup>
        </m:sSup>
      </m:oMath>
      <w:r w:rsidRPr="00377533">
        <w:rPr>
          <w:rFonts w:cs="Times New Roman"/>
          <w:sz w:val="28"/>
          <w:szCs w:val="28"/>
        </w:rPr>
        <w:t>= 1400</w:t>
      </w:r>
      <m:oMath>
        <m:r>
          <w:rPr>
            <w:rFonts w:ascii="Cambria Math" w:hAnsi="Cambria Math" w:cs="Times New Roman"/>
            <w:sz w:val="28"/>
            <w:szCs w:val="28"/>
          </w:rPr>
          <m:t xml:space="preserve"> ∙</m:t>
        </m:r>
        <m:sSup>
          <m:sSupPr>
            <m:ctrlPr>
              <w:rPr>
                <w:rFonts w:ascii="Cambria Math" w:hAnsi="Cambria Math" w:cs="Times New Roman"/>
                <w:i/>
                <w:sz w:val="28"/>
                <w:szCs w:val="28"/>
                <w:lang w:val="en-US"/>
              </w:rPr>
            </m:ctrlPr>
          </m:sSupPr>
          <m:e>
            <m:d>
              <m:dPr>
                <m:ctrlPr>
                  <w:rPr>
                    <w:rFonts w:ascii="Cambria Math" w:hAnsi="Cambria Math" w:cs="Times New Roman"/>
                    <w:i/>
                    <w:sz w:val="28"/>
                    <w:szCs w:val="28"/>
                    <w:lang w:val="en-US"/>
                  </w:rPr>
                </m:ctrlPr>
              </m:dPr>
              <m:e>
                <m:r>
                  <w:rPr>
                    <w:rFonts w:ascii="Cambria Math" w:hAnsi="Cambria Math" w:cs="Times New Roman"/>
                    <w:sz w:val="28"/>
                    <w:szCs w:val="28"/>
                  </w:rPr>
                  <m:t>1+</m:t>
                </m:r>
                <m:f>
                  <m:fPr>
                    <m:ctrlPr>
                      <w:rPr>
                        <w:rFonts w:ascii="Cambria Math" w:hAnsi="Cambria Math" w:cs="Times New Roman"/>
                        <w:i/>
                        <w:sz w:val="28"/>
                        <w:szCs w:val="28"/>
                        <w:lang w:val="en-US"/>
                      </w:rPr>
                    </m:ctrlPr>
                  </m:fPr>
                  <m:num>
                    <m:r>
                      <w:rPr>
                        <w:rFonts w:ascii="Cambria Math" w:hAnsi="Cambria Math" w:cs="Times New Roman"/>
                        <w:sz w:val="28"/>
                        <w:szCs w:val="28"/>
                      </w:rPr>
                      <m:t>1</m:t>
                    </m:r>
                  </m:num>
                  <m:den>
                    <m:r>
                      <w:rPr>
                        <w:rFonts w:ascii="Cambria Math" w:hAnsi="Cambria Math" w:cs="Times New Roman"/>
                        <w:sz w:val="28"/>
                        <w:szCs w:val="28"/>
                      </w:rPr>
                      <m:t>100</m:t>
                    </m:r>
                  </m:den>
                </m:f>
              </m:e>
            </m:d>
          </m:e>
          <m:sup>
            <m:r>
              <w:rPr>
                <w:rFonts w:ascii="Cambria Math" w:hAnsi="Cambria Math" w:cs="Times New Roman"/>
                <w:sz w:val="28"/>
                <w:szCs w:val="28"/>
              </w:rPr>
              <m:t>10</m:t>
            </m:r>
          </m:sup>
        </m:sSup>
      </m:oMath>
      <w:r w:rsidR="00377533">
        <w:rPr>
          <w:rFonts w:cs="Times New Roman"/>
          <w:sz w:val="28"/>
          <w:szCs w:val="28"/>
        </w:rPr>
        <w:t>= 1546</w:t>
      </w:r>
      <w:r w:rsidRPr="00377533">
        <w:rPr>
          <w:rFonts w:cs="Times New Roman"/>
          <w:sz w:val="28"/>
          <w:szCs w:val="28"/>
        </w:rPr>
        <w:t xml:space="preserve"> , чел.;</w:t>
      </w:r>
    </w:p>
    <w:p w:rsidR="00220485" w:rsidRPr="00377533" w:rsidRDefault="00220485" w:rsidP="00A26C33">
      <w:pPr>
        <w:spacing w:line="360" w:lineRule="auto"/>
        <w:jc w:val="both"/>
        <w:rPr>
          <w:rFonts w:cs="Times New Roman"/>
          <w:sz w:val="28"/>
          <w:szCs w:val="28"/>
        </w:rPr>
      </w:pPr>
    </w:p>
    <w:p w:rsidR="00220485" w:rsidRPr="00377533" w:rsidRDefault="00220485" w:rsidP="00A26C33">
      <w:pPr>
        <w:spacing w:line="360" w:lineRule="auto"/>
        <w:jc w:val="both"/>
        <w:rPr>
          <w:rFonts w:cs="Times New Roman"/>
          <w:sz w:val="28"/>
          <w:szCs w:val="28"/>
        </w:rPr>
      </w:pPr>
    </w:p>
    <w:p w:rsidR="00220485" w:rsidRPr="00377533" w:rsidRDefault="00220485" w:rsidP="00A26C33">
      <w:pPr>
        <w:spacing w:line="360" w:lineRule="auto"/>
        <w:jc w:val="both"/>
        <w:rPr>
          <w:rFonts w:cs="Times New Roman"/>
          <w:sz w:val="28"/>
          <w:szCs w:val="28"/>
        </w:rPr>
      </w:pPr>
      <w:r w:rsidRPr="00377533">
        <w:rPr>
          <w:rFonts w:cs="Times New Roman"/>
          <w:sz w:val="28"/>
          <w:szCs w:val="28"/>
        </w:rPr>
        <w:lastRenderedPageBreak/>
        <w:t xml:space="preserve">              </w:t>
      </w:r>
      <m:oMath>
        <m:sSub>
          <m:sSubPr>
            <m:ctrlPr>
              <w:rPr>
                <w:rFonts w:ascii="Cambria Math" w:eastAsia="Calibri" w:hAnsi="Cambria Math" w:cs="Times New Roman"/>
                <w:i/>
                <w:sz w:val="28"/>
                <w:szCs w:val="28"/>
              </w:rPr>
            </m:ctrlPr>
          </m:sSubPr>
          <m:e>
            <m:r>
              <w:rPr>
                <w:rFonts w:ascii="Cambria Math" w:hAnsi="Cambria Math" w:cs="Times New Roman"/>
                <w:sz w:val="28"/>
                <w:szCs w:val="28"/>
              </w:rPr>
              <m:t>Н</m:t>
            </m:r>
          </m:e>
          <m:sub>
            <m:r>
              <w:rPr>
                <w:rFonts w:ascii="Cambria Math" w:hAnsi="Cambria Math" w:cs="Times New Roman"/>
                <w:sz w:val="28"/>
                <w:szCs w:val="28"/>
              </w:rPr>
              <m:t>жул</m:t>
            </m:r>
          </m:sub>
        </m:sSub>
        <m:r>
          <w:rPr>
            <w:rFonts w:ascii="Cambria Math" w:hAnsi="Cambria Math" w:cs="Times New Roman"/>
            <w:sz w:val="28"/>
            <w:szCs w:val="28"/>
          </w:rPr>
          <m:t xml:space="preserve">= </m:t>
        </m:r>
        <m:sSub>
          <m:sSubPr>
            <m:ctrlPr>
              <w:rPr>
                <w:rFonts w:ascii="Cambria Math" w:eastAsia="Calibri" w:hAnsi="Cambria Math" w:cs="Times New Roman"/>
                <w:i/>
                <w:sz w:val="28"/>
                <w:szCs w:val="28"/>
              </w:rPr>
            </m:ctrlPr>
          </m:sSubPr>
          <m:e>
            <m:r>
              <w:rPr>
                <w:rFonts w:ascii="Cambria Math" w:hAnsi="Cambria Math" w:cs="Times New Roman"/>
                <w:sz w:val="28"/>
                <w:szCs w:val="28"/>
              </w:rPr>
              <m:t>Н</m:t>
            </m:r>
          </m:e>
          <m:sub>
            <m:r>
              <w:rPr>
                <w:rFonts w:ascii="Cambria Math" w:hAnsi="Cambria Math" w:cs="Times New Roman"/>
                <w:sz w:val="28"/>
                <w:szCs w:val="28"/>
              </w:rPr>
              <m:t>0</m:t>
            </m:r>
          </m:sub>
        </m:sSub>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r>
                  <w:rPr>
                    <w:rFonts w:ascii="Cambria Math" w:hAnsi="Cambria Math" w:cs="Times New Roman"/>
                    <w:sz w:val="28"/>
                    <w:szCs w:val="28"/>
                  </w:rPr>
                  <m:t>1+</m:t>
                </m:r>
                <m:f>
                  <m:fPr>
                    <m:ctrlPr>
                      <w:rPr>
                        <w:rFonts w:ascii="Cambria Math" w:eastAsia="Calibri" w:hAnsi="Cambria Math" w:cs="Times New Roman"/>
                        <w:i/>
                        <w:sz w:val="28"/>
                        <w:szCs w:val="28"/>
                      </w:rPr>
                    </m:ctrlPr>
                  </m:fPr>
                  <m:num>
                    <m:r>
                      <w:rPr>
                        <w:rFonts w:ascii="Cambria Math" w:hAnsi="Cambria Math" w:cs="Times New Roman"/>
                        <w:sz w:val="28"/>
                        <w:szCs w:val="28"/>
                      </w:rPr>
                      <m:t>р</m:t>
                    </m:r>
                  </m:num>
                  <m:den>
                    <m:r>
                      <w:rPr>
                        <w:rFonts w:ascii="Cambria Math" w:hAnsi="Cambria Math" w:cs="Times New Roman"/>
                        <w:sz w:val="28"/>
                        <w:szCs w:val="28"/>
                      </w:rPr>
                      <m:t>100</m:t>
                    </m:r>
                  </m:den>
                </m:f>
              </m:e>
            </m:d>
          </m:e>
          <m:sup>
            <m:r>
              <w:rPr>
                <w:rFonts w:ascii="Cambria Math" w:hAnsi="Cambria Math" w:cs="Times New Roman"/>
                <w:sz w:val="28"/>
                <w:szCs w:val="28"/>
                <w:lang w:val="en-US"/>
              </w:rPr>
              <m:t>t</m:t>
            </m:r>
          </m:sup>
        </m:sSup>
      </m:oMath>
      <w:r w:rsidRPr="00377533">
        <w:rPr>
          <w:rFonts w:cs="Times New Roman"/>
          <w:sz w:val="28"/>
          <w:szCs w:val="28"/>
        </w:rPr>
        <w:t>= 1200</w:t>
      </w:r>
      <m:oMath>
        <m:r>
          <w:rPr>
            <w:rFonts w:ascii="Cambria Math" w:eastAsia="Times New Roman" w:hAnsi="Cambria Math" w:cs="Times New Roman"/>
            <w:sz w:val="28"/>
            <w:szCs w:val="28"/>
          </w:rPr>
          <m:t xml:space="preserve"> ∙</m:t>
        </m:r>
        <m:sSup>
          <m:sSupPr>
            <m:ctrlPr>
              <w:rPr>
                <w:rFonts w:ascii="Cambria Math" w:eastAsia="Times New Roman" w:hAnsi="Cambria Math" w:cs="Times New Roman"/>
                <w:i/>
                <w:sz w:val="28"/>
                <w:szCs w:val="28"/>
                <w:lang w:val="en-US"/>
              </w:rPr>
            </m:ctrlPr>
          </m:sSupPr>
          <m:e>
            <m:d>
              <m:dPr>
                <m:ctrlPr>
                  <w:rPr>
                    <w:rFonts w:ascii="Cambria Math" w:eastAsia="Times New Roman" w:hAnsi="Cambria Math" w:cs="Times New Roman"/>
                    <w:i/>
                    <w:sz w:val="28"/>
                    <w:szCs w:val="28"/>
                    <w:lang w:val="en-US"/>
                  </w:rPr>
                </m:ctrlPr>
              </m:dPr>
              <m:e>
                <m:r>
                  <w:rPr>
                    <w:rFonts w:ascii="Cambria Math" w:eastAsia="Times New Roman" w:hAnsi="Cambria Math" w:cs="Times New Roman"/>
                    <w:sz w:val="28"/>
                    <w:szCs w:val="28"/>
                  </w:rPr>
                  <m:t>1+</m:t>
                </m:r>
                <m:f>
                  <m:fPr>
                    <m:ctrlPr>
                      <w:rPr>
                        <w:rFonts w:ascii="Cambria Math" w:eastAsia="Times New Roman" w:hAnsi="Cambria Math" w:cs="Times New Roman"/>
                        <w:i/>
                        <w:sz w:val="28"/>
                        <w:szCs w:val="28"/>
                        <w:lang w:val="en-US"/>
                      </w:rPr>
                    </m:ctrlPr>
                  </m:fPr>
                  <m:num>
                    <m:r>
                      <w:rPr>
                        <w:rFonts w:ascii="Cambria Math" w:eastAsia="Times New Roman" w:hAnsi="Cambria Math" w:cs="Times New Roman"/>
                        <w:sz w:val="28"/>
                        <w:szCs w:val="28"/>
                      </w:rPr>
                      <m:t>1</m:t>
                    </m:r>
                  </m:num>
                  <m:den>
                    <m:r>
                      <w:rPr>
                        <w:rFonts w:ascii="Cambria Math" w:eastAsia="Times New Roman" w:hAnsi="Cambria Math" w:cs="Times New Roman"/>
                        <w:sz w:val="28"/>
                        <w:szCs w:val="28"/>
                      </w:rPr>
                      <m:t>100</m:t>
                    </m:r>
                  </m:den>
                </m:f>
              </m:e>
            </m:d>
          </m:e>
          <m:sup>
            <m:r>
              <w:rPr>
                <w:rFonts w:ascii="Cambria Math" w:eastAsia="Times New Roman" w:hAnsi="Cambria Math" w:cs="Times New Roman"/>
                <w:sz w:val="28"/>
                <w:szCs w:val="28"/>
              </w:rPr>
              <m:t>10</m:t>
            </m:r>
          </m:sup>
        </m:sSup>
      </m:oMath>
      <w:r w:rsidR="0009303E">
        <w:rPr>
          <w:rFonts w:cs="Times New Roman"/>
          <w:sz w:val="28"/>
          <w:szCs w:val="28"/>
        </w:rPr>
        <w:t>= 1325</w:t>
      </w:r>
      <w:r w:rsidRPr="00377533">
        <w:rPr>
          <w:rFonts w:cs="Times New Roman"/>
          <w:sz w:val="28"/>
          <w:szCs w:val="28"/>
        </w:rPr>
        <w:t xml:space="preserve"> , чел.;</w:t>
      </w:r>
    </w:p>
    <w:p w:rsidR="00220485" w:rsidRPr="00377533" w:rsidRDefault="00220485" w:rsidP="00A26C33">
      <w:pPr>
        <w:spacing w:line="360" w:lineRule="auto"/>
        <w:jc w:val="both"/>
        <w:rPr>
          <w:rFonts w:cs="Times New Roman"/>
          <w:sz w:val="28"/>
          <w:szCs w:val="28"/>
        </w:rPr>
      </w:pPr>
    </w:p>
    <w:p w:rsidR="00220485" w:rsidRPr="00377533" w:rsidRDefault="000A4BAB" w:rsidP="00A26C33">
      <w:pPr>
        <w:spacing w:line="360" w:lineRule="auto"/>
        <w:jc w:val="both"/>
        <w:rPr>
          <w:rFonts w:cs="Times New Roman"/>
          <w:sz w:val="28"/>
          <w:szCs w:val="28"/>
        </w:rPr>
      </w:pPr>
      <w:r>
        <w:rPr>
          <w:rFonts w:cs="Times New Roman"/>
          <w:sz w:val="28"/>
          <w:szCs w:val="28"/>
        </w:rPr>
        <w:t xml:space="preserve">            </w:t>
      </w:r>
      <m:oMath>
        <m:sSub>
          <m:sSubPr>
            <m:ctrlPr>
              <w:rPr>
                <w:rFonts w:ascii="Cambria Math" w:eastAsia="Calibri" w:hAnsi="Cambria Math" w:cs="Times New Roman"/>
                <w:i/>
                <w:sz w:val="28"/>
                <w:szCs w:val="28"/>
              </w:rPr>
            </m:ctrlPr>
          </m:sSubPr>
          <m:e>
            <m:r>
              <w:rPr>
                <w:rFonts w:ascii="Cambria Math" w:hAnsi="Cambria Math" w:cs="Times New Roman"/>
                <w:sz w:val="28"/>
                <w:szCs w:val="28"/>
              </w:rPr>
              <m:t>Н</m:t>
            </m:r>
          </m:e>
          <m:sub>
            <m:r>
              <w:rPr>
                <w:rFonts w:ascii="Cambria Math" w:hAnsi="Cambria Math" w:cs="Times New Roman"/>
                <w:sz w:val="28"/>
                <w:szCs w:val="28"/>
              </w:rPr>
              <m:t>красн</m:t>
            </m:r>
          </m:sub>
        </m:sSub>
        <m:r>
          <w:rPr>
            <w:rFonts w:ascii="Cambria Math" w:hAnsi="Cambria Math" w:cs="Times New Roman"/>
            <w:sz w:val="28"/>
            <w:szCs w:val="28"/>
          </w:rPr>
          <m:t xml:space="preserve">= </m:t>
        </m:r>
        <m:sSub>
          <m:sSubPr>
            <m:ctrlPr>
              <w:rPr>
                <w:rFonts w:ascii="Cambria Math" w:eastAsia="Calibri" w:hAnsi="Cambria Math" w:cs="Times New Roman"/>
                <w:i/>
                <w:sz w:val="28"/>
                <w:szCs w:val="28"/>
              </w:rPr>
            </m:ctrlPr>
          </m:sSubPr>
          <m:e>
            <m:r>
              <w:rPr>
                <w:rFonts w:ascii="Cambria Math" w:hAnsi="Cambria Math" w:cs="Times New Roman"/>
                <w:sz w:val="28"/>
                <w:szCs w:val="28"/>
              </w:rPr>
              <m:t>Н</m:t>
            </m:r>
          </m:e>
          <m:sub>
            <m:r>
              <w:rPr>
                <w:rFonts w:ascii="Cambria Math" w:hAnsi="Cambria Math" w:cs="Times New Roman"/>
                <w:sz w:val="28"/>
                <w:szCs w:val="28"/>
              </w:rPr>
              <m:t>0</m:t>
            </m:r>
          </m:sub>
        </m:sSub>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r>
                  <w:rPr>
                    <w:rFonts w:ascii="Cambria Math" w:hAnsi="Cambria Math" w:cs="Times New Roman"/>
                    <w:sz w:val="28"/>
                    <w:szCs w:val="28"/>
                  </w:rPr>
                  <m:t>1+</m:t>
                </m:r>
                <m:f>
                  <m:fPr>
                    <m:ctrlPr>
                      <w:rPr>
                        <w:rFonts w:ascii="Cambria Math" w:eastAsia="Calibri" w:hAnsi="Cambria Math" w:cs="Times New Roman"/>
                        <w:i/>
                        <w:sz w:val="28"/>
                        <w:szCs w:val="28"/>
                      </w:rPr>
                    </m:ctrlPr>
                  </m:fPr>
                  <m:num>
                    <m:r>
                      <w:rPr>
                        <w:rFonts w:ascii="Cambria Math" w:hAnsi="Cambria Math" w:cs="Times New Roman"/>
                        <w:sz w:val="28"/>
                        <w:szCs w:val="28"/>
                      </w:rPr>
                      <m:t>р</m:t>
                    </m:r>
                  </m:num>
                  <m:den>
                    <m:r>
                      <w:rPr>
                        <w:rFonts w:ascii="Cambria Math" w:hAnsi="Cambria Math" w:cs="Times New Roman"/>
                        <w:sz w:val="28"/>
                        <w:szCs w:val="28"/>
                      </w:rPr>
                      <m:t>100</m:t>
                    </m:r>
                  </m:den>
                </m:f>
              </m:e>
            </m:d>
          </m:e>
          <m:sup>
            <m:r>
              <w:rPr>
                <w:rFonts w:ascii="Cambria Math" w:hAnsi="Cambria Math" w:cs="Times New Roman"/>
                <w:sz w:val="28"/>
                <w:szCs w:val="28"/>
                <w:lang w:val="en-US"/>
              </w:rPr>
              <m:t>t</m:t>
            </m:r>
          </m:sup>
        </m:sSup>
      </m:oMath>
      <w:r w:rsidR="00220485" w:rsidRPr="00377533">
        <w:rPr>
          <w:rFonts w:cs="Times New Roman"/>
          <w:sz w:val="28"/>
          <w:szCs w:val="28"/>
        </w:rPr>
        <w:t>= 9216</w:t>
      </w:r>
      <m:oMath>
        <m:r>
          <w:rPr>
            <w:rFonts w:ascii="Cambria Math" w:hAnsi="Cambria Math" w:cs="Times New Roman"/>
            <w:sz w:val="28"/>
            <w:szCs w:val="28"/>
          </w:rPr>
          <m:t xml:space="preserve"> ∙</m:t>
        </m:r>
        <m:sSup>
          <m:sSupPr>
            <m:ctrlPr>
              <w:rPr>
                <w:rFonts w:ascii="Cambria Math" w:hAnsi="Cambria Math" w:cs="Times New Roman"/>
                <w:i/>
                <w:sz w:val="28"/>
                <w:szCs w:val="28"/>
                <w:lang w:val="en-US"/>
              </w:rPr>
            </m:ctrlPr>
          </m:sSupPr>
          <m:e>
            <m:d>
              <m:dPr>
                <m:ctrlPr>
                  <w:rPr>
                    <w:rFonts w:ascii="Cambria Math" w:hAnsi="Cambria Math" w:cs="Times New Roman"/>
                    <w:i/>
                    <w:sz w:val="28"/>
                    <w:szCs w:val="28"/>
                    <w:lang w:val="en-US"/>
                  </w:rPr>
                </m:ctrlPr>
              </m:dPr>
              <m:e>
                <m:r>
                  <w:rPr>
                    <w:rFonts w:ascii="Cambria Math" w:hAnsi="Cambria Math" w:cs="Times New Roman"/>
                    <w:sz w:val="28"/>
                    <w:szCs w:val="28"/>
                  </w:rPr>
                  <m:t>1+</m:t>
                </m:r>
                <m:f>
                  <m:fPr>
                    <m:ctrlPr>
                      <w:rPr>
                        <w:rFonts w:ascii="Cambria Math" w:hAnsi="Cambria Math" w:cs="Times New Roman"/>
                        <w:i/>
                        <w:sz w:val="28"/>
                        <w:szCs w:val="28"/>
                        <w:lang w:val="en-US"/>
                      </w:rPr>
                    </m:ctrlPr>
                  </m:fPr>
                  <m:num>
                    <m:r>
                      <w:rPr>
                        <w:rFonts w:ascii="Cambria Math" w:hAnsi="Cambria Math" w:cs="Times New Roman"/>
                        <w:sz w:val="28"/>
                        <w:szCs w:val="28"/>
                      </w:rPr>
                      <m:t>1</m:t>
                    </m:r>
                  </m:num>
                  <m:den>
                    <m:r>
                      <w:rPr>
                        <w:rFonts w:ascii="Cambria Math" w:hAnsi="Cambria Math" w:cs="Times New Roman"/>
                        <w:sz w:val="28"/>
                        <w:szCs w:val="28"/>
                      </w:rPr>
                      <m:t>100</m:t>
                    </m:r>
                  </m:den>
                </m:f>
              </m:e>
            </m:d>
          </m:e>
          <m:sup>
            <m:r>
              <w:rPr>
                <w:rFonts w:ascii="Cambria Math" w:hAnsi="Cambria Math" w:cs="Times New Roman"/>
                <w:sz w:val="28"/>
                <w:szCs w:val="28"/>
              </w:rPr>
              <m:t>10</m:t>
            </m:r>
          </m:sup>
        </m:sSup>
      </m:oMath>
      <w:r w:rsidR="0009303E">
        <w:rPr>
          <w:rFonts w:cs="Times New Roman"/>
          <w:sz w:val="28"/>
          <w:szCs w:val="28"/>
        </w:rPr>
        <w:t>= 10180</w:t>
      </w:r>
      <w:r w:rsidR="00220485" w:rsidRPr="00377533">
        <w:rPr>
          <w:rFonts w:cs="Times New Roman"/>
          <w:sz w:val="28"/>
          <w:szCs w:val="28"/>
        </w:rPr>
        <w:t xml:space="preserve"> , чел.;</w:t>
      </w:r>
    </w:p>
    <w:p w:rsidR="00220485" w:rsidRPr="00377533" w:rsidRDefault="00220485" w:rsidP="00A26C33">
      <w:pPr>
        <w:spacing w:line="360" w:lineRule="auto"/>
        <w:jc w:val="both"/>
        <w:rPr>
          <w:rFonts w:cs="Times New Roman"/>
          <w:sz w:val="28"/>
          <w:szCs w:val="28"/>
        </w:rPr>
      </w:pPr>
    </w:p>
    <w:p w:rsidR="00220485" w:rsidRPr="00377533" w:rsidRDefault="000A4BAB" w:rsidP="00A26C33">
      <w:pPr>
        <w:spacing w:line="360" w:lineRule="auto"/>
        <w:jc w:val="both"/>
        <w:rPr>
          <w:rFonts w:cs="Times New Roman"/>
          <w:sz w:val="28"/>
          <w:szCs w:val="28"/>
        </w:rPr>
      </w:pPr>
      <w:r>
        <w:rPr>
          <w:rFonts w:cs="Times New Roman"/>
          <w:sz w:val="28"/>
          <w:szCs w:val="28"/>
        </w:rPr>
        <w:t xml:space="preserve">            </w:t>
      </w:r>
      <m:oMath>
        <m:sSub>
          <m:sSubPr>
            <m:ctrlPr>
              <w:rPr>
                <w:rFonts w:ascii="Cambria Math" w:eastAsia="Calibri" w:hAnsi="Cambria Math" w:cs="Times New Roman"/>
                <w:i/>
                <w:sz w:val="28"/>
                <w:szCs w:val="28"/>
              </w:rPr>
            </m:ctrlPr>
          </m:sSubPr>
          <m:e>
            <m:r>
              <w:rPr>
                <w:rFonts w:ascii="Cambria Math" w:hAnsi="Cambria Math" w:cs="Times New Roman"/>
                <w:sz w:val="28"/>
                <w:szCs w:val="28"/>
              </w:rPr>
              <m:t>Н</m:t>
            </m:r>
          </m:e>
          <m:sub>
            <m:r>
              <w:rPr>
                <w:rFonts w:ascii="Cambria Math" w:hAnsi="Cambria Math" w:cs="Times New Roman"/>
                <w:sz w:val="28"/>
                <w:szCs w:val="28"/>
              </w:rPr>
              <m:t>карас</m:t>
            </m:r>
          </m:sub>
        </m:sSub>
        <m:r>
          <w:rPr>
            <w:rFonts w:ascii="Cambria Math" w:hAnsi="Cambria Math" w:cs="Times New Roman"/>
            <w:sz w:val="28"/>
            <w:szCs w:val="28"/>
          </w:rPr>
          <m:t xml:space="preserve">= </m:t>
        </m:r>
        <m:sSub>
          <m:sSubPr>
            <m:ctrlPr>
              <w:rPr>
                <w:rFonts w:ascii="Cambria Math" w:eastAsia="Calibri" w:hAnsi="Cambria Math" w:cs="Times New Roman"/>
                <w:i/>
                <w:sz w:val="28"/>
                <w:szCs w:val="28"/>
              </w:rPr>
            </m:ctrlPr>
          </m:sSubPr>
          <m:e>
            <m:r>
              <w:rPr>
                <w:rFonts w:ascii="Cambria Math" w:hAnsi="Cambria Math" w:cs="Times New Roman"/>
                <w:sz w:val="28"/>
                <w:szCs w:val="28"/>
              </w:rPr>
              <m:t>Н</m:t>
            </m:r>
          </m:e>
          <m:sub>
            <m:r>
              <w:rPr>
                <w:rFonts w:ascii="Cambria Math" w:hAnsi="Cambria Math" w:cs="Times New Roman"/>
                <w:sz w:val="28"/>
                <w:szCs w:val="28"/>
              </w:rPr>
              <m:t>0</m:t>
            </m:r>
          </m:sub>
        </m:sSub>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r>
                  <w:rPr>
                    <w:rFonts w:ascii="Cambria Math" w:hAnsi="Cambria Math" w:cs="Times New Roman"/>
                    <w:sz w:val="28"/>
                    <w:szCs w:val="28"/>
                  </w:rPr>
                  <m:t>1+</m:t>
                </m:r>
                <m:f>
                  <m:fPr>
                    <m:ctrlPr>
                      <w:rPr>
                        <w:rFonts w:ascii="Cambria Math" w:eastAsia="Calibri" w:hAnsi="Cambria Math" w:cs="Times New Roman"/>
                        <w:i/>
                        <w:sz w:val="28"/>
                        <w:szCs w:val="28"/>
                      </w:rPr>
                    </m:ctrlPr>
                  </m:fPr>
                  <m:num>
                    <m:r>
                      <w:rPr>
                        <w:rFonts w:ascii="Cambria Math" w:hAnsi="Cambria Math" w:cs="Times New Roman"/>
                        <w:sz w:val="28"/>
                        <w:szCs w:val="28"/>
                      </w:rPr>
                      <m:t>р</m:t>
                    </m:r>
                  </m:num>
                  <m:den>
                    <m:r>
                      <w:rPr>
                        <w:rFonts w:ascii="Cambria Math" w:hAnsi="Cambria Math" w:cs="Times New Roman"/>
                        <w:sz w:val="28"/>
                        <w:szCs w:val="28"/>
                      </w:rPr>
                      <m:t>100</m:t>
                    </m:r>
                  </m:den>
                </m:f>
              </m:e>
            </m:d>
          </m:e>
          <m:sup>
            <m:r>
              <w:rPr>
                <w:rFonts w:ascii="Cambria Math" w:hAnsi="Cambria Math" w:cs="Times New Roman"/>
                <w:sz w:val="28"/>
                <w:szCs w:val="28"/>
                <w:lang w:val="en-US"/>
              </w:rPr>
              <m:t>t</m:t>
            </m:r>
          </m:sup>
        </m:sSup>
      </m:oMath>
      <w:r w:rsidR="00220485" w:rsidRPr="00377533">
        <w:rPr>
          <w:rFonts w:cs="Times New Roman"/>
          <w:sz w:val="28"/>
          <w:szCs w:val="28"/>
        </w:rPr>
        <w:t>= 27196</w:t>
      </w:r>
      <m:oMath>
        <m:r>
          <w:rPr>
            <w:rFonts w:ascii="Cambria Math" w:hAnsi="Cambria Math" w:cs="Times New Roman"/>
            <w:sz w:val="28"/>
            <w:szCs w:val="28"/>
          </w:rPr>
          <m:t xml:space="preserve"> ∙</m:t>
        </m:r>
        <m:sSup>
          <m:sSupPr>
            <m:ctrlPr>
              <w:rPr>
                <w:rFonts w:ascii="Cambria Math" w:hAnsi="Cambria Math" w:cs="Times New Roman"/>
                <w:i/>
                <w:sz w:val="28"/>
                <w:szCs w:val="28"/>
                <w:lang w:val="en-US"/>
              </w:rPr>
            </m:ctrlPr>
          </m:sSupPr>
          <m:e>
            <m:d>
              <m:dPr>
                <m:ctrlPr>
                  <w:rPr>
                    <w:rFonts w:ascii="Cambria Math" w:hAnsi="Cambria Math" w:cs="Times New Roman"/>
                    <w:i/>
                    <w:sz w:val="28"/>
                    <w:szCs w:val="28"/>
                    <w:lang w:val="en-US"/>
                  </w:rPr>
                </m:ctrlPr>
              </m:dPr>
              <m:e>
                <m:r>
                  <w:rPr>
                    <w:rFonts w:ascii="Cambria Math" w:hAnsi="Cambria Math" w:cs="Times New Roman"/>
                    <w:sz w:val="28"/>
                    <w:szCs w:val="28"/>
                  </w:rPr>
                  <m:t>1+</m:t>
                </m:r>
                <m:f>
                  <m:fPr>
                    <m:ctrlPr>
                      <w:rPr>
                        <w:rFonts w:ascii="Cambria Math" w:hAnsi="Cambria Math" w:cs="Times New Roman"/>
                        <w:i/>
                        <w:sz w:val="28"/>
                        <w:szCs w:val="28"/>
                        <w:lang w:val="en-US"/>
                      </w:rPr>
                    </m:ctrlPr>
                  </m:fPr>
                  <m:num>
                    <m:r>
                      <w:rPr>
                        <w:rFonts w:ascii="Cambria Math" w:hAnsi="Cambria Math" w:cs="Times New Roman"/>
                        <w:sz w:val="28"/>
                        <w:szCs w:val="28"/>
                      </w:rPr>
                      <m:t>1</m:t>
                    </m:r>
                  </m:num>
                  <m:den>
                    <m:r>
                      <w:rPr>
                        <w:rFonts w:ascii="Cambria Math" w:hAnsi="Cambria Math" w:cs="Times New Roman"/>
                        <w:sz w:val="28"/>
                        <w:szCs w:val="28"/>
                      </w:rPr>
                      <m:t>100</m:t>
                    </m:r>
                  </m:den>
                </m:f>
              </m:e>
            </m:d>
          </m:e>
          <m:sup>
            <m:r>
              <w:rPr>
                <w:rFonts w:ascii="Cambria Math" w:hAnsi="Cambria Math" w:cs="Times New Roman"/>
                <w:sz w:val="28"/>
                <w:szCs w:val="28"/>
              </w:rPr>
              <m:t>10</m:t>
            </m:r>
          </m:sup>
        </m:sSup>
      </m:oMath>
      <w:r w:rsidR="0009303E">
        <w:rPr>
          <w:rFonts w:cs="Times New Roman"/>
          <w:sz w:val="28"/>
          <w:szCs w:val="28"/>
        </w:rPr>
        <w:t>= 30041</w:t>
      </w:r>
      <w:r w:rsidR="00220485" w:rsidRPr="00377533">
        <w:rPr>
          <w:rFonts w:cs="Times New Roman"/>
          <w:sz w:val="28"/>
          <w:szCs w:val="28"/>
        </w:rPr>
        <w:t xml:space="preserve"> , чел.;</w:t>
      </w:r>
    </w:p>
    <w:p w:rsidR="00220485" w:rsidRPr="00377533" w:rsidRDefault="00220485" w:rsidP="00A26C33">
      <w:pPr>
        <w:spacing w:line="360" w:lineRule="auto"/>
        <w:jc w:val="both"/>
        <w:rPr>
          <w:rFonts w:cs="Times New Roman"/>
          <w:sz w:val="28"/>
          <w:szCs w:val="28"/>
        </w:rPr>
      </w:pPr>
    </w:p>
    <w:p w:rsidR="00220485" w:rsidRPr="00377533" w:rsidRDefault="00220485" w:rsidP="00A26C33">
      <w:pPr>
        <w:spacing w:line="360" w:lineRule="auto"/>
        <w:jc w:val="both"/>
        <w:rPr>
          <w:rFonts w:cs="Times New Roman"/>
          <w:sz w:val="28"/>
          <w:szCs w:val="28"/>
        </w:rPr>
      </w:pPr>
      <w:r w:rsidRPr="00377533">
        <w:rPr>
          <w:rFonts w:cs="Times New Roman"/>
          <w:sz w:val="28"/>
          <w:szCs w:val="28"/>
        </w:rPr>
        <w:t xml:space="preserve">              </w:t>
      </w:r>
    </w:p>
    <w:p w:rsidR="00220485" w:rsidRPr="00377533" w:rsidRDefault="00220485" w:rsidP="00A26C33">
      <w:pPr>
        <w:tabs>
          <w:tab w:val="left" w:pos="900"/>
          <w:tab w:val="center" w:pos="1080"/>
          <w:tab w:val="center" w:pos="5037"/>
          <w:tab w:val="right" w:pos="9355"/>
        </w:tabs>
        <w:spacing w:line="360" w:lineRule="auto"/>
        <w:ind w:firstLine="851"/>
        <w:jc w:val="both"/>
        <w:rPr>
          <w:rFonts w:cs="Times New Roman"/>
          <w:sz w:val="28"/>
          <w:szCs w:val="28"/>
        </w:rPr>
      </w:pPr>
      <w:r w:rsidRPr="00377533">
        <w:rPr>
          <w:rFonts w:cs="Times New Roman"/>
          <w:sz w:val="28"/>
          <w:szCs w:val="28"/>
        </w:rPr>
        <w:t>Количество абонентов в зоне АМТС Новосибирской области:</w:t>
      </w:r>
    </w:p>
    <w:p w:rsidR="00220485" w:rsidRPr="00377533" w:rsidRDefault="000A4BAB" w:rsidP="00A26C33">
      <w:pPr>
        <w:tabs>
          <w:tab w:val="left" w:pos="0"/>
          <w:tab w:val="center" w:pos="1080"/>
          <w:tab w:val="center" w:pos="5037"/>
          <w:tab w:val="right" w:pos="9355"/>
        </w:tabs>
        <w:spacing w:line="360" w:lineRule="auto"/>
        <w:jc w:val="both"/>
        <w:rPr>
          <w:rFonts w:cs="Times New Roman"/>
          <w:sz w:val="28"/>
          <w:szCs w:val="28"/>
        </w:rPr>
      </w:pPr>
      <w:r>
        <w:rPr>
          <w:rFonts w:cs="Times New Roman"/>
          <w:sz w:val="28"/>
          <w:szCs w:val="28"/>
        </w:rPr>
        <w:t xml:space="preserve">            </w:t>
      </w:r>
      <w:r w:rsidR="00220485" w:rsidRPr="00377533">
        <w:rPr>
          <w:rFonts w:cs="Times New Roman"/>
          <w:sz w:val="28"/>
          <w:szCs w:val="28"/>
          <w:lang w:val="en-US"/>
        </w:rPr>
        <w:t>m</w:t>
      </w:r>
      <w:r w:rsidR="00220485" w:rsidRPr="00377533">
        <w:rPr>
          <w:rFonts w:cs="Times New Roman"/>
          <w:sz w:val="28"/>
          <w:szCs w:val="28"/>
          <w:vertAlign w:val="subscript"/>
          <w:lang w:val="en-US"/>
        </w:rPr>
        <w:t>a</w:t>
      </w:r>
      <w:r w:rsidR="00220485" w:rsidRPr="00377533">
        <w:rPr>
          <w:rFonts w:cs="Times New Roman"/>
          <w:sz w:val="28"/>
          <w:szCs w:val="28"/>
          <w:vertAlign w:val="subscript"/>
        </w:rPr>
        <w:t xml:space="preserve"> </w:t>
      </w:r>
      <w:r w:rsidR="00220485" w:rsidRPr="00377533">
        <w:rPr>
          <w:rFonts w:cs="Times New Roman"/>
          <w:sz w:val="28"/>
          <w:szCs w:val="28"/>
        </w:rPr>
        <w:t>= 0.5</w:t>
      </w:r>
      <w:r w:rsidR="00220485" w:rsidRPr="00377533">
        <w:rPr>
          <w:rFonts w:cs="Times New Roman"/>
          <w:sz w:val="28"/>
          <w:szCs w:val="28"/>
          <w:lang w:val="en-US"/>
        </w:rPr>
        <w:t>H</w:t>
      </w:r>
      <w:r w:rsidR="00220485" w:rsidRPr="00377533">
        <w:rPr>
          <w:rFonts w:cs="Times New Roman"/>
          <w:sz w:val="28"/>
          <w:szCs w:val="28"/>
          <w:vertAlign w:val="subscript"/>
        </w:rPr>
        <w:t>нов</w:t>
      </w:r>
      <w:r w:rsidR="00220485" w:rsidRPr="00377533">
        <w:rPr>
          <w:rFonts w:cs="Times New Roman"/>
          <w:sz w:val="28"/>
          <w:szCs w:val="28"/>
        </w:rPr>
        <w:t xml:space="preserve"> =  0,5 ∙ </w:t>
      </w:r>
      <w:r>
        <w:rPr>
          <w:rFonts w:cs="Times New Roman"/>
          <w:sz w:val="28"/>
          <w:szCs w:val="28"/>
        </w:rPr>
        <w:t>1669084 = 834542</w:t>
      </w:r>
      <w:r w:rsidR="00220485" w:rsidRPr="00377533">
        <w:rPr>
          <w:rFonts w:cs="Times New Roman"/>
          <w:sz w:val="28"/>
          <w:szCs w:val="28"/>
        </w:rPr>
        <w:t xml:space="preserve"> , чел.;</w:t>
      </w:r>
    </w:p>
    <w:p w:rsidR="00220485" w:rsidRPr="00377533" w:rsidRDefault="00220485" w:rsidP="00A26C33">
      <w:pPr>
        <w:tabs>
          <w:tab w:val="left" w:pos="900"/>
          <w:tab w:val="center" w:pos="1080"/>
          <w:tab w:val="center" w:pos="5037"/>
          <w:tab w:val="right" w:pos="9355"/>
        </w:tabs>
        <w:spacing w:line="360" w:lineRule="auto"/>
        <w:ind w:left="851"/>
        <w:jc w:val="both"/>
        <w:rPr>
          <w:rFonts w:cs="Times New Roman"/>
          <w:sz w:val="28"/>
          <w:szCs w:val="28"/>
        </w:rPr>
      </w:pPr>
      <w:r w:rsidRPr="00377533">
        <w:rPr>
          <w:rFonts w:cs="Times New Roman"/>
          <w:sz w:val="28"/>
          <w:szCs w:val="28"/>
        </w:rPr>
        <w:t>Количество абонентов в зоне</w:t>
      </w:r>
      <w:r w:rsidR="000A4BAB">
        <w:rPr>
          <w:rFonts w:cs="Times New Roman"/>
          <w:sz w:val="28"/>
          <w:szCs w:val="28"/>
        </w:rPr>
        <w:t xml:space="preserve"> АМТС Ордынский район (с. Новый            Шарап                                            </w:t>
      </w:r>
    </w:p>
    <w:p w:rsidR="00220485" w:rsidRPr="00377533" w:rsidRDefault="00220485" w:rsidP="00A26C33">
      <w:pPr>
        <w:tabs>
          <w:tab w:val="left" w:pos="900"/>
          <w:tab w:val="center" w:pos="1080"/>
          <w:tab w:val="center" w:pos="5037"/>
          <w:tab w:val="right" w:pos="9355"/>
        </w:tabs>
        <w:spacing w:line="360" w:lineRule="auto"/>
        <w:ind w:firstLine="851"/>
        <w:jc w:val="both"/>
        <w:rPr>
          <w:rFonts w:cs="Times New Roman"/>
          <w:sz w:val="28"/>
          <w:szCs w:val="28"/>
        </w:rPr>
      </w:pPr>
      <w:r w:rsidRPr="00377533">
        <w:rPr>
          <w:rFonts w:cs="Times New Roman"/>
          <w:sz w:val="28"/>
          <w:szCs w:val="28"/>
          <w:lang w:val="en-US"/>
        </w:rPr>
        <w:t>m</w:t>
      </w:r>
      <w:r w:rsidRPr="00377533">
        <w:rPr>
          <w:rFonts w:cs="Times New Roman"/>
          <w:sz w:val="28"/>
          <w:szCs w:val="28"/>
          <w:vertAlign w:val="subscript"/>
        </w:rPr>
        <w:t xml:space="preserve">б </w:t>
      </w:r>
      <w:r w:rsidRPr="00377533">
        <w:rPr>
          <w:rFonts w:cs="Times New Roman"/>
          <w:sz w:val="28"/>
          <w:szCs w:val="28"/>
        </w:rPr>
        <w:t>= 0.5</w:t>
      </w:r>
      <w:r w:rsidRPr="00377533">
        <w:rPr>
          <w:rFonts w:cs="Times New Roman"/>
          <w:sz w:val="28"/>
          <w:szCs w:val="28"/>
          <w:lang w:val="en-US"/>
        </w:rPr>
        <w:t>H</w:t>
      </w:r>
      <w:r w:rsidRPr="00377533">
        <w:rPr>
          <w:rFonts w:cs="Times New Roman"/>
          <w:sz w:val="28"/>
          <w:szCs w:val="28"/>
          <w:vertAlign w:val="subscript"/>
        </w:rPr>
        <w:t>шар</w:t>
      </w:r>
      <w:r w:rsidRPr="00377533">
        <w:rPr>
          <w:rFonts w:cs="Times New Roman"/>
          <w:sz w:val="28"/>
          <w:szCs w:val="28"/>
        </w:rPr>
        <w:t xml:space="preserve"> =  0,5 ∙ </w:t>
      </w:r>
      <w:r w:rsidR="000A4BAB">
        <w:rPr>
          <w:rFonts w:cs="Times New Roman"/>
          <w:sz w:val="28"/>
          <w:szCs w:val="28"/>
        </w:rPr>
        <w:t>1546</w:t>
      </w:r>
      <w:r w:rsidR="0013270A">
        <w:rPr>
          <w:rFonts w:cs="Times New Roman"/>
          <w:sz w:val="28"/>
          <w:szCs w:val="28"/>
        </w:rPr>
        <w:t xml:space="preserve"> = 773</w:t>
      </w:r>
      <w:r w:rsidRPr="00377533">
        <w:rPr>
          <w:rFonts w:cs="Times New Roman"/>
          <w:sz w:val="28"/>
          <w:szCs w:val="28"/>
        </w:rPr>
        <w:t xml:space="preserve"> , чел.;</w:t>
      </w:r>
    </w:p>
    <w:p w:rsidR="00220485" w:rsidRPr="00377533" w:rsidRDefault="00220485" w:rsidP="00A26C33">
      <w:pPr>
        <w:tabs>
          <w:tab w:val="left" w:pos="900"/>
          <w:tab w:val="center" w:pos="1080"/>
          <w:tab w:val="center" w:pos="5037"/>
          <w:tab w:val="right" w:pos="9355"/>
        </w:tabs>
        <w:spacing w:line="360" w:lineRule="auto"/>
        <w:ind w:firstLine="851"/>
        <w:jc w:val="both"/>
        <w:rPr>
          <w:rFonts w:cs="Times New Roman"/>
          <w:sz w:val="28"/>
          <w:szCs w:val="28"/>
        </w:rPr>
      </w:pPr>
      <w:r w:rsidRPr="00377533">
        <w:rPr>
          <w:rFonts w:cs="Times New Roman"/>
          <w:sz w:val="28"/>
          <w:szCs w:val="28"/>
        </w:rPr>
        <w:t>Количество абонентов в зоне АМТС Кочковский район (с. Жуланка):</w:t>
      </w:r>
    </w:p>
    <w:p w:rsidR="00220485" w:rsidRPr="00377533" w:rsidRDefault="00220485" w:rsidP="00A26C33">
      <w:pPr>
        <w:tabs>
          <w:tab w:val="left" w:pos="900"/>
          <w:tab w:val="center" w:pos="1080"/>
          <w:tab w:val="center" w:pos="5037"/>
          <w:tab w:val="right" w:pos="9355"/>
        </w:tabs>
        <w:spacing w:line="360" w:lineRule="auto"/>
        <w:ind w:firstLine="851"/>
        <w:jc w:val="both"/>
        <w:rPr>
          <w:rFonts w:cs="Times New Roman"/>
          <w:sz w:val="28"/>
          <w:szCs w:val="28"/>
        </w:rPr>
      </w:pPr>
      <w:r w:rsidRPr="00377533">
        <w:rPr>
          <w:rFonts w:cs="Times New Roman"/>
          <w:sz w:val="28"/>
          <w:szCs w:val="28"/>
          <w:lang w:val="en-US"/>
        </w:rPr>
        <w:t>m</w:t>
      </w:r>
      <w:r w:rsidRPr="00377533">
        <w:rPr>
          <w:rFonts w:cs="Times New Roman"/>
          <w:sz w:val="28"/>
          <w:szCs w:val="28"/>
          <w:vertAlign w:val="subscript"/>
        </w:rPr>
        <w:t xml:space="preserve">б </w:t>
      </w:r>
      <w:r w:rsidRPr="00377533">
        <w:rPr>
          <w:rFonts w:cs="Times New Roman"/>
          <w:sz w:val="28"/>
          <w:szCs w:val="28"/>
        </w:rPr>
        <w:t>= 0.5</w:t>
      </w:r>
      <w:r w:rsidRPr="00377533">
        <w:rPr>
          <w:rFonts w:cs="Times New Roman"/>
          <w:sz w:val="28"/>
          <w:szCs w:val="28"/>
          <w:lang w:val="en-US"/>
        </w:rPr>
        <w:t>H</w:t>
      </w:r>
      <w:r w:rsidRPr="00377533">
        <w:rPr>
          <w:rFonts w:cs="Times New Roman"/>
          <w:sz w:val="28"/>
          <w:szCs w:val="28"/>
          <w:vertAlign w:val="subscript"/>
        </w:rPr>
        <w:t>жул</w:t>
      </w:r>
      <w:r w:rsidRPr="00377533">
        <w:rPr>
          <w:rFonts w:cs="Times New Roman"/>
          <w:sz w:val="28"/>
          <w:szCs w:val="28"/>
        </w:rPr>
        <w:t xml:space="preserve"> =  0,5 ∙ </w:t>
      </w:r>
      <w:r w:rsidR="0013270A">
        <w:rPr>
          <w:rFonts w:cs="Times New Roman"/>
          <w:sz w:val="28"/>
          <w:szCs w:val="28"/>
        </w:rPr>
        <w:t>1325 = 663</w:t>
      </w:r>
      <w:r w:rsidRPr="00377533">
        <w:rPr>
          <w:rFonts w:cs="Times New Roman"/>
          <w:sz w:val="28"/>
          <w:szCs w:val="28"/>
        </w:rPr>
        <w:t xml:space="preserve"> , чел.;</w:t>
      </w:r>
    </w:p>
    <w:p w:rsidR="00220485" w:rsidRPr="00377533" w:rsidRDefault="00220485" w:rsidP="00A26C33">
      <w:pPr>
        <w:tabs>
          <w:tab w:val="left" w:pos="900"/>
          <w:tab w:val="center" w:pos="1080"/>
          <w:tab w:val="center" w:pos="5037"/>
          <w:tab w:val="right" w:pos="9355"/>
        </w:tabs>
        <w:spacing w:line="360" w:lineRule="auto"/>
        <w:ind w:left="851"/>
        <w:jc w:val="both"/>
        <w:rPr>
          <w:rFonts w:cs="Times New Roman"/>
          <w:sz w:val="28"/>
          <w:szCs w:val="28"/>
        </w:rPr>
      </w:pPr>
      <w:r w:rsidRPr="00377533">
        <w:rPr>
          <w:rFonts w:cs="Times New Roman"/>
          <w:sz w:val="28"/>
          <w:szCs w:val="28"/>
        </w:rPr>
        <w:t>Количество абонентов в зоне АМТС Краснозерский район (пгт. Краснозерск):</w:t>
      </w:r>
    </w:p>
    <w:p w:rsidR="00220485" w:rsidRPr="00377533" w:rsidRDefault="00220485" w:rsidP="00A26C33">
      <w:pPr>
        <w:tabs>
          <w:tab w:val="left" w:pos="900"/>
          <w:tab w:val="center" w:pos="1080"/>
          <w:tab w:val="center" w:pos="5037"/>
          <w:tab w:val="right" w:pos="9355"/>
        </w:tabs>
        <w:spacing w:line="360" w:lineRule="auto"/>
        <w:ind w:firstLine="851"/>
        <w:jc w:val="both"/>
        <w:rPr>
          <w:rFonts w:cs="Times New Roman"/>
          <w:sz w:val="28"/>
          <w:szCs w:val="28"/>
        </w:rPr>
      </w:pPr>
      <w:r w:rsidRPr="00377533">
        <w:rPr>
          <w:rFonts w:cs="Times New Roman"/>
          <w:sz w:val="28"/>
          <w:szCs w:val="28"/>
          <w:lang w:val="en-US"/>
        </w:rPr>
        <w:t>m</w:t>
      </w:r>
      <w:r w:rsidRPr="00377533">
        <w:rPr>
          <w:rFonts w:cs="Times New Roman"/>
          <w:sz w:val="28"/>
          <w:szCs w:val="28"/>
          <w:vertAlign w:val="subscript"/>
        </w:rPr>
        <w:t xml:space="preserve">б </w:t>
      </w:r>
      <w:r w:rsidRPr="00377533">
        <w:rPr>
          <w:rFonts w:cs="Times New Roman"/>
          <w:sz w:val="28"/>
          <w:szCs w:val="28"/>
        </w:rPr>
        <w:t>= 0.5</w:t>
      </w:r>
      <w:r w:rsidRPr="00377533">
        <w:rPr>
          <w:rFonts w:cs="Times New Roman"/>
          <w:sz w:val="28"/>
          <w:szCs w:val="28"/>
          <w:lang w:val="en-US"/>
        </w:rPr>
        <w:t>H</w:t>
      </w:r>
      <w:r w:rsidRPr="00377533">
        <w:rPr>
          <w:rFonts w:cs="Times New Roman"/>
          <w:sz w:val="28"/>
          <w:szCs w:val="28"/>
          <w:vertAlign w:val="subscript"/>
        </w:rPr>
        <w:t>красн</w:t>
      </w:r>
      <w:r w:rsidRPr="00377533">
        <w:rPr>
          <w:rFonts w:cs="Times New Roman"/>
          <w:sz w:val="28"/>
          <w:szCs w:val="28"/>
        </w:rPr>
        <w:t xml:space="preserve"> =  0,5 ∙ </w:t>
      </w:r>
      <w:r w:rsidR="0013270A">
        <w:rPr>
          <w:rFonts w:cs="Times New Roman"/>
          <w:sz w:val="28"/>
          <w:szCs w:val="28"/>
        </w:rPr>
        <w:t>10180 = 5090</w:t>
      </w:r>
      <w:r w:rsidRPr="00377533">
        <w:rPr>
          <w:rFonts w:cs="Times New Roman"/>
          <w:sz w:val="28"/>
          <w:szCs w:val="28"/>
        </w:rPr>
        <w:t xml:space="preserve"> , чел.;</w:t>
      </w:r>
    </w:p>
    <w:p w:rsidR="00220485" w:rsidRPr="00377533" w:rsidRDefault="00220485" w:rsidP="00A26C33">
      <w:pPr>
        <w:tabs>
          <w:tab w:val="left" w:pos="900"/>
          <w:tab w:val="center" w:pos="1080"/>
          <w:tab w:val="center" w:pos="5037"/>
          <w:tab w:val="right" w:pos="9355"/>
        </w:tabs>
        <w:spacing w:line="360" w:lineRule="auto"/>
        <w:ind w:firstLine="851"/>
        <w:jc w:val="both"/>
        <w:rPr>
          <w:rFonts w:cs="Times New Roman"/>
          <w:sz w:val="28"/>
          <w:szCs w:val="28"/>
        </w:rPr>
      </w:pPr>
      <w:r w:rsidRPr="00377533">
        <w:rPr>
          <w:rFonts w:cs="Times New Roman"/>
          <w:sz w:val="28"/>
          <w:szCs w:val="28"/>
        </w:rPr>
        <w:t>Количество абонентов в зоне АМТС Карасукский район (г. Карасук):</w:t>
      </w:r>
    </w:p>
    <w:p w:rsidR="00220485" w:rsidRPr="00377533" w:rsidRDefault="00220485" w:rsidP="00A26C33">
      <w:pPr>
        <w:tabs>
          <w:tab w:val="left" w:pos="900"/>
          <w:tab w:val="center" w:pos="1080"/>
          <w:tab w:val="center" w:pos="5037"/>
          <w:tab w:val="right" w:pos="9355"/>
        </w:tabs>
        <w:spacing w:line="360" w:lineRule="auto"/>
        <w:ind w:firstLine="851"/>
        <w:jc w:val="both"/>
        <w:rPr>
          <w:rFonts w:cs="Times New Roman"/>
          <w:sz w:val="28"/>
          <w:szCs w:val="28"/>
        </w:rPr>
      </w:pPr>
      <w:r w:rsidRPr="00377533">
        <w:rPr>
          <w:rFonts w:cs="Times New Roman"/>
          <w:sz w:val="28"/>
          <w:szCs w:val="28"/>
          <w:lang w:val="en-US"/>
        </w:rPr>
        <w:t>m</w:t>
      </w:r>
      <w:r w:rsidRPr="00377533">
        <w:rPr>
          <w:rFonts w:cs="Times New Roman"/>
          <w:sz w:val="28"/>
          <w:szCs w:val="28"/>
          <w:vertAlign w:val="subscript"/>
        </w:rPr>
        <w:t xml:space="preserve">б </w:t>
      </w:r>
      <w:r w:rsidRPr="00377533">
        <w:rPr>
          <w:rFonts w:cs="Times New Roman"/>
          <w:sz w:val="28"/>
          <w:szCs w:val="28"/>
        </w:rPr>
        <w:t>= 0.5</w:t>
      </w:r>
      <w:r w:rsidRPr="00377533">
        <w:rPr>
          <w:rFonts w:cs="Times New Roman"/>
          <w:sz w:val="28"/>
          <w:szCs w:val="28"/>
          <w:lang w:val="en-US"/>
        </w:rPr>
        <w:t>H</w:t>
      </w:r>
      <w:r w:rsidRPr="00377533">
        <w:rPr>
          <w:rFonts w:cs="Times New Roman"/>
          <w:sz w:val="28"/>
          <w:szCs w:val="28"/>
          <w:vertAlign w:val="subscript"/>
        </w:rPr>
        <w:t>карас</w:t>
      </w:r>
      <w:r w:rsidRPr="00377533">
        <w:rPr>
          <w:rFonts w:cs="Times New Roman"/>
          <w:sz w:val="28"/>
          <w:szCs w:val="28"/>
        </w:rPr>
        <w:t xml:space="preserve"> =  0,5 ∙ </w:t>
      </w:r>
      <w:r w:rsidR="0013270A">
        <w:rPr>
          <w:rFonts w:cs="Times New Roman"/>
          <w:sz w:val="28"/>
          <w:szCs w:val="28"/>
        </w:rPr>
        <w:t>30041 = 15021</w:t>
      </w:r>
      <w:r w:rsidRPr="00377533">
        <w:rPr>
          <w:rFonts w:cs="Times New Roman"/>
          <w:sz w:val="28"/>
          <w:szCs w:val="28"/>
        </w:rPr>
        <w:t xml:space="preserve"> , чел.;</w:t>
      </w:r>
    </w:p>
    <w:p w:rsidR="00220485" w:rsidRPr="00377533" w:rsidRDefault="00220485" w:rsidP="00A26C33">
      <w:pPr>
        <w:tabs>
          <w:tab w:val="left" w:pos="0"/>
          <w:tab w:val="center" w:pos="1080"/>
          <w:tab w:val="center" w:pos="5037"/>
          <w:tab w:val="right" w:pos="9355"/>
        </w:tabs>
        <w:spacing w:line="360" w:lineRule="auto"/>
        <w:ind w:firstLine="851"/>
        <w:jc w:val="both"/>
        <w:rPr>
          <w:rFonts w:cs="Times New Roman"/>
          <w:sz w:val="28"/>
          <w:szCs w:val="28"/>
        </w:rPr>
      </w:pPr>
    </w:p>
    <w:p w:rsidR="00220485" w:rsidRPr="00377533" w:rsidRDefault="00220485" w:rsidP="00A26C33">
      <w:pPr>
        <w:tabs>
          <w:tab w:val="left" w:pos="0"/>
          <w:tab w:val="center" w:pos="1080"/>
          <w:tab w:val="center" w:pos="5037"/>
          <w:tab w:val="right" w:pos="9355"/>
        </w:tabs>
        <w:spacing w:line="360" w:lineRule="auto"/>
        <w:ind w:firstLine="851"/>
        <w:jc w:val="both"/>
        <w:rPr>
          <w:rFonts w:cs="Times New Roman"/>
          <w:sz w:val="28"/>
          <w:szCs w:val="28"/>
        </w:rPr>
      </w:pPr>
      <w:r w:rsidRPr="00377533">
        <w:rPr>
          <w:rFonts w:cs="Times New Roman"/>
          <w:sz w:val="28"/>
          <w:szCs w:val="28"/>
        </w:rPr>
        <w:t>Количество каналов на участке Новосибирск – Новый Шарап:</w:t>
      </w:r>
    </w:p>
    <w:p w:rsidR="00220485" w:rsidRPr="00377533" w:rsidRDefault="00220485" w:rsidP="00A26C33">
      <w:pPr>
        <w:tabs>
          <w:tab w:val="left" w:pos="900"/>
          <w:tab w:val="center" w:pos="1080"/>
          <w:tab w:val="center" w:pos="5037"/>
          <w:tab w:val="right" w:pos="9355"/>
        </w:tabs>
        <w:spacing w:line="360" w:lineRule="auto"/>
        <w:ind w:firstLine="851"/>
        <w:jc w:val="both"/>
        <w:rPr>
          <w:rFonts w:cs="Times New Roman"/>
          <w:sz w:val="28"/>
          <w:szCs w:val="28"/>
        </w:rPr>
      </w:pPr>
      <w:r w:rsidRPr="00377533">
        <w:rPr>
          <w:rFonts w:cs="Times New Roman"/>
          <w:position w:val="-14"/>
          <w:sz w:val="28"/>
          <w:szCs w:val="28"/>
        </w:rPr>
        <w:object w:dxaOrig="4340" w:dyaOrig="380">
          <v:shape id="_x0000_i1051" type="#_x0000_t75" style="width:209.1pt;height:19pt" o:ole="">
            <v:imagedata r:id="rId53" o:title=""/>
          </v:shape>
          <o:OLEObject Type="Embed" ProgID="Equation.3" ShapeID="_x0000_i1051" DrawAspect="Content" ObjectID="_1755586243" r:id="rId54"/>
        </w:object>
      </w:r>
    </w:p>
    <w:p w:rsidR="00220485" w:rsidRPr="00377533" w:rsidRDefault="00220485" w:rsidP="00A26C33">
      <w:pPr>
        <w:tabs>
          <w:tab w:val="left" w:pos="0"/>
          <w:tab w:val="center" w:pos="1080"/>
          <w:tab w:val="center" w:pos="5037"/>
          <w:tab w:val="right" w:pos="9355"/>
        </w:tabs>
        <w:spacing w:line="360" w:lineRule="auto"/>
        <w:ind w:firstLine="1276"/>
        <w:jc w:val="both"/>
        <w:rPr>
          <w:rFonts w:cs="Times New Roman"/>
          <w:sz w:val="28"/>
          <w:szCs w:val="28"/>
        </w:rPr>
      </w:pPr>
      <w:r w:rsidRPr="00377533">
        <w:rPr>
          <w:rFonts w:cs="Times New Roman"/>
          <w:sz w:val="28"/>
          <w:szCs w:val="28"/>
        </w:rPr>
        <w:t>=1,3 ∙ 0,2 ∙ 0,05 ∙ [(</w:t>
      </w:r>
      <w:r w:rsidR="00E20CB6">
        <w:rPr>
          <w:rFonts w:cs="Times New Roman"/>
          <w:sz w:val="28"/>
          <w:szCs w:val="28"/>
        </w:rPr>
        <w:t>834542</w:t>
      </w:r>
      <w:r w:rsidRPr="00377533">
        <w:rPr>
          <w:rFonts w:cs="Times New Roman"/>
          <w:sz w:val="28"/>
          <w:szCs w:val="28"/>
        </w:rPr>
        <w:t xml:space="preserve"> ∙ </w:t>
      </w:r>
      <w:r w:rsidR="00E20CB6">
        <w:rPr>
          <w:rFonts w:cs="Times New Roman"/>
          <w:sz w:val="28"/>
          <w:szCs w:val="28"/>
        </w:rPr>
        <w:t>773</w:t>
      </w:r>
      <w:r w:rsidRPr="00377533">
        <w:rPr>
          <w:rFonts w:cs="Times New Roman"/>
          <w:sz w:val="28"/>
          <w:szCs w:val="28"/>
        </w:rPr>
        <w:t xml:space="preserve">)/( </w:t>
      </w:r>
      <w:r w:rsidR="00E20CB6">
        <w:rPr>
          <w:rFonts w:cs="Times New Roman"/>
          <w:sz w:val="28"/>
          <w:szCs w:val="28"/>
        </w:rPr>
        <w:t>834542</w:t>
      </w:r>
      <w:r w:rsidRPr="00377533">
        <w:rPr>
          <w:rFonts w:cs="Times New Roman"/>
          <w:sz w:val="28"/>
          <w:szCs w:val="28"/>
        </w:rPr>
        <w:t xml:space="preserve"> + </w:t>
      </w:r>
      <w:r w:rsidR="00E20CB6">
        <w:rPr>
          <w:rFonts w:cs="Times New Roman"/>
          <w:sz w:val="28"/>
          <w:szCs w:val="28"/>
        </w:rPr>
        <w:t>773</w:t>
      </w:r>
      <w:r w:rsidRPr="00377533">
        <w:rPr>
          <w:rFonts w:cs="Times New Roman"/>
          <w:sz w:val="28"/>
          <w:szCs w:val="28"/>
        </w:rPr>
        <w:t>)] + 5,6 = 15 каналов</w:t>
      </w:r>
    </w:p>
    <w:p w:rsidR="00220485" w:rsidRPr="00377533" w:rsidRDefault="00220485" w:rsidP="00A26C33">
      <w:pPr>
        <w:tabs>
          <w:tab w:val="left" w:pos="0"/>
          <w:tab w:val="center" w:pos="1080"/>
          <w:tab w:val="center" w:pos="5037"/>
          <w:tab w:val="right" w:pos="9355"/>
        </w:tabs>
        <w:spacing w:line="360" w:lineRule="auto"/>
        <w:ind w:firstLine="851"/>
        <w:contextualSpacing/>
        <w:jc w:val="both"/>
        <w:rPr>
          <w:rFonts w:cs="Times New Roman"/>
          <w:sz w:val="28"/>
          <w:szCs w:val="28"/>
        </w:rPr>
      </w:pPr>
      <w:r w:rsidRPr="00377533">
        <w:rPr>
          <w:rFonts w:cs="Times New Roman"/>
          <w:sz w:val="28"/>
          <w:szCs w:val="28"/>
        </w:rPr>
        <w:t>Количество каналов на участке Новосибирск – Жуланка:</w:t>
      </w:r>
    </w:p>
    <w:p w:rsidR="00220485" w:rsidRPr="00377533" w:rsidRDefault="00220485" w:rsidP="00A26C33">
      <w:pPr>
        <w:tabs>
          <w:tab w:val="left" w:pos="900"/>
          <w:tab w:val="center" w:pos="1080"/>
          <w:tab w:val="center" w:pos="5037"/>
          <w:tab w:val="right" w:pos="9355"/>
        </w:tabs>
        <w:spacing w:line="360" w:lineRule="auto"/>
        <w:ind w:firstLine="851"/>
        <w:jc w:val="both"/>
        <w:rPr>
          <w:rFonts w:cs="Times New Roman"/>
          <w:sz w:val="28"/>
          <w:szCs w:val="28"/>
        </w:rPr>
      </w:pPr>
      <w:r w:rsidRPr="00377533">
        <w:rPr>
          <w:rFonts w:cs="Times New Roman"/>
          <w:position w:val="-16"/>
          <w:sz w:val="28"/>
          <w:szCs w:val="28"/>
        </w:rPr>
        <w:object w:dxaOrig="4300" w:dyaOrig="440">
          <v:shape id="_x0000_i1052" type="#_x0000_t75" style="width:206.8pt;height:21.9pt" o:ole="">
            <v:imagedata r:id="rId55" o:title=""/>
          </v:shape>
          <o:OLEObject Type="Embed" ProgID="Equation.3" ShapeID="_x0000_i1052" DrawAspect="Content" ObjectID="_1755586244" r:id="rId56"/>
        </w:object>
      </w:r>
    </w:p>
    <w:p w:rsidR="00220485" w:rsidRPr="00377533" w:rsidRDefault="00220485" w:rsidP="00A26C33">
      <w:pPr>
        <w:tabs>
          <w:tab w:val="left" w:pos="0"/>
          <w:tab w:val="center" w:pos="1080"/>
          <w:tab w:val="center" w:pos="5037"/>
          <w:tab w:val="right" w:pos="9355"/>
        </w:tabs>
        <w:spacing w:line="360" w:lineRule="auto"/>
        <w:ind w:firstLine="1276"/>
        <w:jc w:val="both"/>
        <w:rPr>
          <w:rFonts w:cs="Times New Roman"/>
          <w:sz w:val="28"/>
          <w:szCs w:val="28"/>
        </w:rPr>
      </w:pPr>
      <w:r w:rsidRPr="00377533">
        <w:rPr>
          <w:rFonts w:cs="Times New Roman"/>
          <w:sz w:val="28"/>
          <w:szCs w:val="28"/>
        </w:rPr>
        <w:t>=1,3 ∙ 0,2 ∙ 0,05 ∙ [(</w:t>
      </w:r>
      <w:r w:rsidR="0005454B">
        <w:rPr>
          <w:rFonts w:cs="Times New Roman"/>
          <w:sz w:val="28"/>
          <w:szCs w:val="28"/>
        </w:rPr>
        <w:t>834542</w:t>
      </w:r>
      <w:r w:rsidRPr="00377533">
        <w:rPr>
          <w:rFonts w:cs="Times New Roman"/>
          <w:sz w:val="28"/>
          <w:szCs w:val="28"/>
        </w:rPr>
        <w:t xml:space="preserve"> ∙ </w:t>
      </w:r>
      <w:r w:rsidR="0005454B">
        <w:rPr>
          <w:rFonts w:cs="Times New Roman"/>
          <w:sz w:val="28"/>
          <w:szCs w:val="28"/>
        </w:rPr>
        <w:t>663</w:t>
      </w:r>
      <w:r w:rsidRPr="00377533">
        <w:rPr>
          <w:rFonts w:cs="Times New Roman"/>
          <w:sz w:val="28"/>
          <w:szCs w:val="28"/>
        </w:rPr>
        <w:t xml:space="preserve">)/( </w:t>
      </w:r>
      <w:r w:rsidR="0005454B">
        <w:rPr>
          <w:rFonts w:cs="Times New Roman"/>
          <w:sz w:val="28"/>
          <w:szCs w:val="28"/>
        </w:rPr>
        <w:t>834542</w:t>
      </w:r>
      <w:r w:rsidRPr="00377533">
        <w:rPr>
          <w:rFonts w:cs="Times New Roman"/>
          <w:sz w:val="28"/>
          <w:szCs w:val="28"/>
        </w:rPr>
        <w:t xml:space="preserve"> + </w:t>
      </w:r>
      <w:r w:rsidR="0005454B">
        <w:rPr>
          <w:rFonts w:cs="Times New Roman"/>
          <w:sz w:val="28"/>
          <w:szCs w:val="28"/>
        </w:rPr>
        <w:t>663</w:t>
      </w:r>
      <w:r w:rsidRPr="00377533">
        <w:rPr>
          <w:rFonts w:cs="Times New Roman"/>
          <w:sz w:val="28"/>
          <w:szCs w:val="28"/>
        </w:rPr>
        <w:t>)] + 5,6 = 14 каналов</w:t>
      </w:r>
    </w:p>
    <w:p w:rsidR="00220485" w:rsidRPr="00377533" w:rsidRDefault="00220485" w:rsidP="00A26C33">
      <w:pPr>
        <w:tabs>
          <w:tab w:val="left" w:pos="0"/>
          <w:tab w:val="center" w:pos="1080"/>
          <w:tab w:val="center" w:pos="5037"/>
          <w:tab w:val="right" w:pos="9355"/>
        </w:tabs>
        <w:spacing w:line="360" w:lineRule="auto"/>
        <w:ind w:firstLine="851"/>
        <w:jc w:val="both"/>
        <w:rPr>
          <w:rFonts w:cs="Times New Roman"/>
          <w:sz w:val="28"/>
          <w:szCs w:val="28"/>
        </w:rPr>
      </w:pPr>
      <w:r w:rsidRPr="00377533">
        <w:rPr>
          <w:rFonts w:cs="Times New Roman"/>
          <w:sz w:val="28"/>
          <w:szCs w:val="28"/>
        </w:rPr>
        <w:t>Количество каналов на участке Новосибирск – Краснозерск:</w:t>
      </w:r>
    </w:p>
    <w:p w:rsidR="00220485" w:rsidRPr="00377533" w:rsidRDefault="00220485" w:rsidP="00A26C33">
      <w:pPr>
        <w:tabs>
          <w:tab w:val="left" w:pos="900"/>
          <w:tab w:val="center" w:pos="1080"/>
          <w:tab w:val="center" w:pos="5037"/>
          <w:tab w:val="right" w:pos="9355"/>
        </w:tabs>
        <w:spacing w:line="360" w:lineRule="auto"/>
        <w:ind w:firstLine="851"/>
        <w:jc w:val="both"/>
        <w:rPr>
          <w:rFonts w:cs="Times New Roman"/>
          <w:sz w:val="28"/>
          <w:szCs w:val="28"/>
        </w:rPr>
      </w:pPr>
      <w:r w:rsidRPr="00377533">
        <w:rPr>
          <w:rFonts w:cs="Times New Roman"/>
          <w:position w:val="-16"/>
          <w:sz w:val="28"/>
          <w:szCs w:val="28"/>
        </w:rPr>
        <w:object w:dxaOrig="4300" w:dyaOrig="440">
          <v:shape id="_x0000_i1053" type="#_x0000_t75" style="width:206.8pt;height:21.9pt" o:ole="">
            <v:imagedata r:id="rId57" o:title=""/>
          </v:shape>
          <o:OLEObject Type="Embed" ProgID="Equation.3" ShapeID="_x0000_i1053" DrawAspect="Content" ObjectID="_1755586245" r:id="rId58"/>
        </w:object>
      </w:r>
    </w:p>
    <w:p w:rsidR="00220485" w:rsidRPr="00377533" w:rsidRDefault="00220485" w:rsidP="00A26C33">
      <w:pPr>
        <w:tabs>
          <w:tab w:val="left" w:pos="0"/>
          <w:tab w:val="center" w:pos="1080"/>
          <w:tab w:val="center" w:pos="5037"/>
          <w:tab w:val="right" w:pos="9355"/>
        </w:tabs>
        <w:spacing w:line="360" w:lineRule="auto"/>
        <w:ind w:firstLine="1276"/>
        <w:jc w:val="both"/>
        <w:rPr>
          <w:rFonts w:cs="Times New Roman"/>
          <w:sz w:val="28"/>
          <w:szCs w:val="28"/>
        </w:rPr>
      </w:pPr>
      <w:r w:rsidRPr="00377533">
        <w:rPr>
          <w:rFonts w:cs="Times New Roman"/>
          <w:sz w:val="28"/>
          <w:szCs w:val="28"/>
        </w:rPr>
        <w:lastRenderedPageBreak/>
        <w:t>=1,3 ∙ 0,2 ∙ 0,05 ∙ [(</w:t>
      </w:r>
      <w:r w:rsidR="0005454B">
        <w:rPr>
          <w:rFonts w:cs="Times New Roman"/>
          <w:sz w:val="28"/>
          <w:szCs w:val="28"/>
        </w:rPr>
        <w:t>834542</w:t>
      </w:r>
      <w:r w:rsidRPr="00377533">
        <w:rPr>
          <w:rFonts w:cs="Times New Roman"/>
          <w:sz w:val="28"/>
          <w:szCs w:val="28"/>
        </w:rPr>
        <w:t xml:space="preserve"> ∙ </w:t>
      </w:r>
      <w:r w:rsidR="0005454B">
        <w:rPr>
          <w:rFonts w:cs="Times New Roman"/>
          <w:sz w:val="28"/>
          <w:szCs w:val="28"/>
        </w:rPr>
        <w:t>5090</w:t>
      </w:r>
      <w:r w:rsidRPr="00377533">
        <w:rPr>
          <w:rFonts w:cs="Times New Roman"/>
          <w:sz w:val="28"/>
          <w:szCs w:val="28"/>
        </w:rPr>
        <w:t xml:space="preserve">)/( </w:t>
      </w:r>
      <w:r w:rsidR="0005454B">
        <w:rPr>
          <w:rFonts w:cs="Times New Roman"/>
          <w:sz w:val="28"/>
          <w:szCs w:val="28"/>
        </w:rPr>
        <w:t>834542</w:t>
      </w:r>
      <w:r w:rsidRPr="00377533">
        <w:rPr>
          <w:rFonts w:cs="Times New Roman"/>
          <w:sz w:val="28"/>
          <w:szCs w:val="28"/>
        </w:rPr>
        <w:t xml:space="preserve"> + </w:t>
      </w:r>
      <w:r w:rsidR="0005454B">
        <w:rPr>
          <w:rFonts w:cs="Times New Roman"/>
          <w:sz w:val="28"/>
          <w:szCs w:val="28"/>
        </w:rPr>
        <w:t>5090)] + 5,6 = 72</w:t>
      </w:r>
      <w:r w:rsidRPr="00377533">
        <w:rPr>
          <w:rFonts w:cs="Times New Roman"/>
          <w:sz w:val="28"/>
          <w:szCs w:val="28"/>
        </w:rPr>
        <w:t xml:space="preserve"> каналов</w:t>
      </w:r>
    </w:p>
    <w:p w:rsidR="000A4BAB" w:rsidRDefault="000A4BAB" w:rsidP="00A26C33">
      <w:pPr>
        <w:tabs>
          <w:tab w:val="left" w:pos="0"/>
          <w:tab w:val="center" w:pos="1080"/>
          <w:tab w:val="center" w:pos="5037"/>
          <w:tab w:val="right" w:pos="9355"/>
        </w:tabs>
        <w:spacing w:line="360" w:lineRule="auto"/>
        <w:ind w:firstLine="851"/>
        <w:jc w:val="both"/>
        <w:rPr>
          <w:rFonts w:cs="Times New Roman"/>
          <w:sz w:val="28"/>
          <w:szCs w:val="28"/>
        </w:rPr>
      </w:pPr>
    </w:p>
    <w:p w:rsidR="000A4BAB" w:rsidRDefault="000A4BAB" w:rsidP="00A26C33">
      <w:pPr>
        <w:tabs>
          <w:tab w:val="left" w:pos="0"/>
          <w:tab w:val="center" w:pos="1080"/>
          <w:tab w:val="center" w:pos="5037"/>
          <w:tab w:val="right" w:pos="9355"/>
        </w:tabs>
        <w:spacing w:line="360" w:lineRule="auto"/>
        <w:ind w:firstLine="851"/>
        <w:jc w:val="both"/>
        <w:rPr>
          <w:rFonts w:cs="Times New Roman"/>
          <w:sz w:val="28"/>
          <w:szCs w:val="28"/>
        </w:rPr>
      </w:pPr>
    </w:p>
    <w:p w:rsidR="000A4BAB" w:rsidRDefault="000A4BAB" w:rsidP="00A26C33">
      <w:pPr>
        <w:tabs>
          <w:tab w:val="left" w:pos="0"/>
          <w:tab w:val="center" w:pos="1080"/>
          <w:tab w:val="center" w:pos="5037"/>
          <w:tab w:val="right" w:pos="9355"/>
        </w:tabs>
        <w:spacing w:line="360" w:lineRule="auto"/>
        <w:ind w:firstLine="851"/>
        <w:jc w:val="both"/>
        <w:rPr>
          <w:rFonts w:cs="Times New Roman"/>
          <w:sz w:val="28"/>
          <w:szCs w:val="28"/>
        </w:rPr>
      </w:pPr>
    </w:p>
    <w:p w:rsidR="00220485" w:rsidRPr="00377533" w:rsidRDefault="00220485" w:rsidP="00A26C33">
      <w:pPr>
        <w:tabs>
          <w:tab w:val="left" w:pos="0"/>
          <w:tab w:val="center" w:pos="1080"/>
          <w:tab w:val="center" w:pos="5037"/>
          <w:tab w:val="right" w:pos="9355"/>
        </w:tabs>
        <w:spacing w:line="360" w:lineRule="auto"/>
        <w:ind w:firstLine="851"/>
        <w:jc w:val="both"/>
        <w:rPr>
          <w:rFonts w:cs="Times New Roman"/>
          <w:sz w:val="28"/>
          <w:szCs w:val="28"/>
        </w:rPr>
      </w:pPr>
      <w:r w:rsidRPr="00377533">
        <w:rPr>
          <w:rFonts w:cs="Times New Roman"/>
          <w:sz w:val="28"/>
          <w:szCs w:val="28"/>
        </w:rPr>
        <w:t>Количество каналов на участке Новосибирск – Карасук:</w:t>
      </w:r>
    </w:p>
    <w:p w:rsidR="00220485" w:rsidRPr="00377533" w:rsidRDefault="00220485" w:rsidP="00A26C33">
      <w:pPr>
        <w:tabs>
          <w:tab w:val="left" w:pos="900"/>
          <w:tab w:val="center" w:pos="1080"/>
          <w:tab w:val="center" w:pos="5037"/>
          <w:tab w:val="right" w:pos="9355"/>
        </w:tabs>
        <w:spacing w:line="360" w:lineRule="auto"/>
        <w:ind w:firstLine="851"/>
        <w:jc w:val="both"/>
        <w:rPr>
          <w:rFonts w:cs="Times New Roman"/>
          <w:sz w:val="28"/>
          <w:szCs w:val="28"/>
        </w:rPr>
      </w:pPr>
      <w:r w:rsidRPr="00377533">
        <w:rPr>
          <w:rFonts w:cs="Times New Roman"/>
          <w:position w:val="-16"/>
          <w:sz w:val="28"/>
          <w:szCs w:val="28"/>
        </w:rPr>
        <w:object w:dxaOrig="4300" w:dyaOrig="440">
          <v:shape id="_x0000_i1054" type="#_x0000_t75" style="width:206.8pt;height:21.9pt" o:ole="">
            <v:imagedata r:id="rId59" o:title=""/>
          </v:shape>
          <o:OLEObject Type="Embed" ProgID="Equation.3" ShapeID="_x0000_i1054" DrawAspect="Content" ObjectID="_1755586246" r:id="rId60"/>
        </w:object>
      </w:r>
    </w:p>
    <w:p w:rsidR="00220485" w:rsidRPr="00377533" w:rsidRDefault="00220485" w:rsidP="00A26C33">
      <w:pPr>
        <w:tabs>
          <w:tab w:val="left" w:pos="709"/>
          <w:tab w:val="center" w:pos="1080"/>
          <w:tab w:val="center" w:pos="5037"/>
          <w:tab w:val="right" w:pos="9355"/>
        </w:tabs>
        <w:spacing w:line="360" w:lineRule="auto"/>
        <w:jc w:val="both"/>
        <w:rPr>
          <w:rFonts w:cs="Times New Roman"/>
          <w:sz w:val="28"/>
          <w:szCs w:val="28"/>
        </w:rPr>
      </w:pPr>
      <w:r w:rsidRPr="00377533">
        <w:rPr>
          <w:rFonts w:cs="Times New Roman"/>
          <w:sz w:val="28"/>
          <w:szCs w:val="28"/>
        </w:rPr>
        <w:t>=1,3 ∙ 0,2 ∙ 0,05 ∙ [(</w:t>
      </w:r>
      <w:r w:rsidR="0005454B">
        <w:rPr>
          <w:rFonts w:cs="Times New Roman"/>
          <w:sz w:val="28"/>
          <w:szCs w:val="28"/>
        </w:rPr>
        <w:t>834542</w:t>
      </w:r>
      <w:r w:rsidRPr="00377533">
        <w:rPr>
          <w:rFonts w:cs="Times New Roman"/>
          <w:sz w:val="28"/>
          <w:szCs w:val="28"/>
        </w:rPr>
        <w:t xml:space="preserve"> ∙ </w:t>
      </w:r>
      <w:r w:rsidR="0005454B">
        <w:rPr>
          <w:rFonts w:cs="Times New Roman"/>
          <w:sz w:val="28"/>
          <w:szCs w:val="28"/>
        </w:rPr>
        <w:t>15021</w:t>
      </w:r>
      <w:r w:rsidRPr="00377533">
        <w:rPr>
          <w:rFonts w:cs="Times New Roman"/>
          <w:sz w:val="28"/>
          <w:szCs w:val="28"/>
        </w:rPr>
        <w:t xml:space="preserve">)/( </w:t>
      </w:r>
      <w:r w:rsidR="0005454B">
        <w:rPr>
          <w:rFonts w:cs="Times New Roman"/>
          <w:sz w:val="28"/>
          <w:szCs w:val="28"/>
        </w:rPr>
        <w:t>834542</w:t>
      </w:r>
      <w:r w:rsidRPr="00377533">
        <w:rPr>
          <w:rFonts w:cs="Times New Roman"/>
          <w:sz w:val="28"/>
          <w:szCs w:val="28"/>
        </w:rPr>
        <w:t xml:space="preserve"> + </w:t>
      </w:r>
      <w:r w:rsidR="0005454B">
        <w:rPr>
          <w:rFonts w:cs="Times New Roman"/>
          <w:sz w:val="28"/>
          <w:szCs w:val="28"/>
        </w:rPr>
        <w:t>15021)] + 5,6 = 197</w:t>
      </w:r>
      <w:r w:rsidRPr="00377533">
        <w:rPr>
          <w:rFonts w:cs="Times New Roman"/>
          <w:sz w:val="28"/>
          <w:szCs w:val="28"/>
        </w:rPr>
        <w:t xml:space="preserve"> </w:t>
      </w:r>
      <w:r w:rsidR="000A4BAB">
        <w:rPr>
          <w:rFonts w:cs="Times New Roman"/>
          <w:sz w:val="28"/>
          <w:szCs w:val="28"/>
        </w:rPr>
        <w:t xml:space="preserve">     </w:t>
      </w:r>
      <w:r w:rsidRPr="00377533">
        <w:rPr>
          <w:rFonts w:cs="Times New Roman"/>
          <w:sz w:val="28"/>
          <w:szCs w:val="28"/>
        </w:rPr>
        <w:t>каналов</w:t>
      </w:r>
    </w:p>
    <w:p w:rsidR="00220485" w:rsidRPr="00377533" w:rsidRDefault="00220485" w:rsidP="00A26C33">
      <w:pPr>
        <w:tabs>
          <w:tab w:val="left" w:pos="0"/>
          <w:tab w:val="center" w:pos="1080"/>
          <w:tab w:val="center" w:pos="5037"/>
          <w:tab w:val="right" w:pos="9355"/>
        </w:tabs>
        <w:spacing w:line="360" w:lineRule="auto"/>
        <w:ind w:firstLine="1276"/>
        <w:jc w:val="both"/>
        <w:rPr>
          <w:rFonts w:cs="Times New Roman"/>
          <w:sz w:val="28"/>
          <w:szCs w:val="28"/>
        </w:rPr>
      </w:pPr>
    </w:p>
    <w:p w:rsidR="00220485" w:rsidRPr="00377533" w:rsidRDefault="00220485" w:rsidP="00A26C33">
      <w:pPr>
        <w:tabs>
          <w:tab w:val="left" w:pos="0"/>
          <w:tab w:val="center" w:pos="1080"/>
          <w:tab w:val="center" w:pos="5037"/>
          <w:tab w:val="right" w:pos="9355"/>
        </w:tabs>
        <w:spacing w:line="360" w:lineRule="auto"/>
        <w:ind w:firstLine="851"/>
        <w:jc w:val="both"/>
        <w:rPr>
          <w:rFonts w:cs="Times New Roman"/>
          <w:sz w:val="28"/>
          <w:szCs w:val="28"/>
        </w:rPr>
      </w:pPr>
      <w:r w:rsidRPr="00377533">
        <w:rPr>
          <w:rFonts w:cs="Times New Roman"/>
          <w:sz w:val="28"/>
          <w:szCs w:val="28"/>
        </w:rPr>
        <w:t xml:space="preserve">Следовательно </w:t>
      </w:r>
    </w:p>
    <w:p w:rsidR="00220485" w:rsidRPr="00377533" w:rsidRDefault="00220485" w:rsidP="00A26C33">
      <w:pPr>
        <w:tabs>
          <w:tab w:val="left" w:pos="0"/>
          <w:tab w:val="center" w:pos="1080"/>
          <w:tab w:val="center" w:pos="5037"/>
          <w:tab w:val="right" w:pos="9355"/>
        </w:tabs>
        <w:spacing w:line="360" w:lineRule="auto"/>
        <w:ind w:firstLine="851"/>
        <w:jc w:val="both"/>
        <w:rPr>
          <w:rFonts w:cs="Times New Roman"/>
          <w:sz w:val="28"/>
          <w:szCs w:val="28"/>
        </w:rPr>
      </w:pPr>
      <w:r w:rsidRPr="00377533">
        <w:rPr>
          <w:rFonts w:cs="Times New Roman"/>
          <w:sz w:val="28"/>
          <w:szCs w:val="28"/>
          <w:lang w:val="en-US"/>
        </w:rPr>
        <w:t>n</w:t>
      </w:r>
      <w:r w:rsidRPr="00377533">
        <w:rPr>
          <w:rFonts w:cs="Times New Roman"/>
          <w:sz w:val="28"/>
          <w:szCs w:val="28"/>
          <w:vertAlign w:val="subscript"/>
        </w:rPr>
        <w:t>об</w:t>
      </w:r>
      <w:r w:rsidRPr="00377533">
        <w:rPr>
          <w:rFonts w:cs="Times New Roman"/>
          <w:sz w:val="28"/>
          <w:szCs w:val="28"/>
        </w:rPr>
        <w:t xml:space="preserve"> = 2</w:t>
      </w:r>
      <w:r w:rsidRPr="00377533">
        <w:rPr>
          <w:rFonts w:cs="Times New Roman"/>
          <w:sz w:val="28"/>
          <w:szCs w:val="28"/>
          <w:lang w:val="en-US"/>
        </w:rPr>
        <w:t>n</w:t>
      </w:r>
      <w:r w:rsidRPr="00377533">
        <w:rPr>
          <w:rFonts w:cs="Times New Roman"/>
          <w:sz w:val="28"/>
          <w:szCs w:val="28"/>
          <w:vertAlign w:val="subscript"/>
        </w:rPr>
        <w:t>тф</w:t>
      </w:r>
      <w:r w:rsidRPr="00377533">
        <w:rPr>
          <w:rFonts w:cs="Times New Roman"/>
          <w:sz w:val="28"/>
          <w:szCs w:val="28"/>
        </w:rPr>
        <w:t xml:space="preserve"> = 2 ∙ 15 = 30 (Новосибирск – Новый Шарап)</w:t>
      </w:r>
    </w:p>
    <w:p w:rsidR="00220485" w:rsidRPr="00377533" w:rsidRDefault="00220485" w:rsidP="00A26C33">
      <w:pPr>
        <w:tabs>
          <w:tab w:val="left" w:pos="0"/>
          <w:tab w:val="center" w:pos="1080"/>
          <w:tab w:val="center" w:pos="5037"/>
          <w:tab w:val="right" w:pos="9355"/>
        </w:tabs>
        <w:spacing w:line="360" w:lineRule="auto"/>
        <w:ind w:firstLine="851"/>
        <w:jc w:val="both"/>
        <w:rPr>
          <w:rFonts w:cs="Times New Roman"/>
          <w:sz w:val="28"/>
          <w:szCs w:val="28"/>
        </w:rPr>
      </w:pPr>
      <w:r w:rsidRPr="00377533">
        <w:rPr>
          <w:rFonts w:cs="Times New Roman"/>
          <w:sz w:val="28"/>
          <w:szCs w:val="28"/>
          <w:lang w:val="en-US"/>
        </w:rPr>
        <w:t>n</w:t>
      </w:r>
      <w:r w:rsidRPr="00377533">
        <w:rPr>
          <w:rFonts w:cs="Times New Roman"/>
          <w:sz w:val="28"/>
          <w:szCs w:val="28"/>
          <w:vertAlign w:val="subscript"/>
        </w:rPr>
        <w:t>об</w:t>
      </w:r>
      <w:r w:rsidRPr="00377533">
        <w:rPr>
          <w:rFonts w:cs="Times New Roman"/>
          <w:sz w:val="28"/>
          <w:szCs w:val="28"/>
        </w:rPr>
        <w:t xml:space="preserve"> = 2</w:t>
      </w:r>
      <w:r w:rsidRPr="00377533">
        <w:rPr>
          <w:rFonts w:cs="Times New Roman"/>
          <w:sz w:val="28"/>
          <w:szCs w:val="28"/>
          <w:lang w:val="en-US"/>
        </w:rPr>
        <w:t>n</w:t>
      </w:r>
      <w:r w:rsidRPr="00377533">
        <w:rPr>
          <w:rFonts w:cs="Times New Roman"/>
          <w:sz w:val="28"/>
          <w:szCs w:val="28"/>
          <w:vertAlign w:val="subscript"/>
        </w:rPr>
        <w:t>тф</w:t>
      </w:r>
      <w:r w:rsidRPr="00377533">
        <w:rPr>
          <w:rFonts w:cs="Times New Roman"/>
          <w:sz w:val="28"/>
          <w:szCs w:val="28"/>
        </w:rPr>
        <w:t xml:space="preserve"> = 2 ∙ 14 = 28 (Новосибирск – Жуланка)</w:t>
      </w:r>
    </w:p>
    <w:p w:rsidR="00220485" w:rsidRPr="00377533" w:rsidRDefault="00220485" w:rsidP="00A26C33">
      <w:pPr>
        <w:tabs>
          <w:tab w:val="left" w:pos="0"/>
          <w:tab w:val="center" w:pos="1080"/>
          <w:tab w:val="center" w:pos="5037"/>
          <w:tab w:val="right" w:pos="9355"/>
        </w:tabs>
        <w:spacing w:line="360" w:lineRule="auto"/>
        <w:ind w:firstLine="851"/>
        <w:jc w:val="both"/>
        <w:rPr>
          <w:rFonts w:cs="Times New Roman"/>
          <w:sz w:val="28"/>
          <w:szCs w:val="28"/>
        </w:rPr>
      </w:pPr>
      <w:r w:rsidRPr="00377533">
        <w:rPr>
          <w:rFonts w:cs="Times New Roman"/>
          <w:sz w:val="28"/>
          <w:szCs w:val="28"/>
          <w:lang w:val="en-US"/>
        </w:rPr>
        <w:t>n</w:t>
      </w:r>
      <w:r w:rsidRPr="00377533">
        <w:rPr>
          <w:rFonts w:cs="Times New Roman"/>
          <w:sz w:val="28"/>
          <w:szCs w:val="28"/>
          <w:vertAlign w:val="subscript"/>
        </w:rPr>
        <w:t>об</w:t>
      </w:r>
      <w:r w:rsidRPr="00377533">
        <w:rPr>
          <w:rFonts w:cs="Times New Roman"/>
          <w:sz w:val="28"/>
          <w:szCs w:val="28"/>
        </w:rPr>
        <w:t xml:space="preserve"> = 2</w:t>
      </w:r>
      <w:r w:rsidRPr="00377533">
        <w:rPr>
          <w:rFonts w:cs="Times New Roman"/>
          <w:sz w:val="28"/>
          <w:szCs w:val="28"/>
          <w:lang w:val="en-US"/>
        </w:rPr>
        <w:t>n</w:t>
      </w:r>
      <w:r w:rsidRPr="00377533">
        <w:rPr>
          <w:rFonts w:cs="Times New Roman"/>
          <w:sz w:val="28"/>
          <w:szCs w:val="28"/>
          <w:vertAlign w:val="subscript"/>
        </w:rPr>
        <w:t>тф</w:t>
      </w:r>
      <w:r w:rsidR="0005454B">
        <w:rPr>
          <w:rFonts w:cs="Times New Roman"/>
          <w:sz w:val="28"/>
          <w:szCs w:val="28"/>
        </w:rPr>
        <w:t xml:space="preserve"> = 2 ∙ 72</w:t>
      </w:r>
      <w:r w:rsidRPr="00377533">
        <w:rPr>
          <w:rFonts w:cs="Times New Roman"/>
          <w:sz w:val="28"/>
          <w:szCs w:val="28"/>
        </w:rPr>
        <w:t xml:space="preserve"> = 1</w:t>
      </w:r>
      <w:r w:rsidR="0005454B">
        <w:rPr>
          <w:rFonts w:cs="Times New Roman"/>
          <w:sz w:val="28"/>
          <w:szCs w:val="28"/>
        </w:rPr>
        <w:t>44</w:t>
      </w:r>
      <w:r w:rsidRPr="00377533">
        <w:rPr>
          <w:rFonts w:cs="Times New Roman"/>
          <w:sz w:val="28"/>
          <w:szCs w:val="28"/>
        </w:rPr>
        <w:t xml:space="preserve"> (Новосибирск – Краснозерск)</w:t>
      </w:r>
    </w:p>
    <w:p w:rsidR="00220485" w:rsidRPr="00377533" w:rsidRDefault="00220485" w:rsidP="00A26C33">
      <w:pPr>
        <w:tabs>
          <w:tab w:val="left" w:pos="0"/>
          <w:tab w:val="center" w:pos="1080"/>
          <w:tab w:val="center" w:pos="5037"/>
          <w:tab w:val="right" w:pos="9355"/>
        </w:tabs>
        <w:spacing w:line="360" w:lineRule="auto"/>
        <w:ind w:firstLine="851"/>
        <w:jc w:val="both"/>
        <w:rPr>
          <w:rFonts w:cs="Times New Roman"/>
          <w:sz w:val="28"/>
          <w:szCs w:val="28"/>
        </w:rPr>
      </w:pPr>
      <w:r w:rsidRPr="00377533">
        <w:rPr>
          <w:rFonts w:cs="Times New Roman"/>
          <w:sz w:val="28"/>
          <w:szCs w:val="28"/>
          <w:lang w:val="en-US"/>
        </w:rPr>
        <w:t>n</w:t>
      </w:r>
      <w:r w:rsidRPr="00377533">
        <w:rPr>
          <w:rFonts w:cs="Times New Roman"/>
          <w:sz w:val="28"/>
          <w:szCs w:val="28"/>
          <w:vertAlign w:val="subscript"/>
        </w:rPr>
        <w:t>об</w:t>
      </w:r>
      <w:r w:rsidRPr="00377533">
        <w:rPr>
          <w:rFonts w:cs="Times New Roman"/>
          <w:sz w:val="28"/>
          <w:szCs w:val="28"/>
        </w:rPr>
        <w:t xml:space="preserve"> = 2</w:t>
      </w:r>
      <w:r w:rsidRPr="00377533">
        <w:rPr>
          <w:rFonts w:cs="Times New Roman"/>
          <w:sz w:val="28"/>
          <w:szCs w:val="28"/>
          <w:lang w:val="en-US"/>
        </w:rPr>
        <w:t>n</w:t>
      </w:r>
      <w:r w:rsidRPr="00377533">
        <w:rPr>
          <w:rFonts w:cs="Times New Roman"/>
          <w:sz w:val="28"/>
          <w:szCs w:val="28"/>
          <w:vertAlign w:val="subscript"/>
        </w:rPr>
        <w:t>тф</w:t>
      </w:r>
      <w:r w:rsidR="0005454B">
        <w:rPr>
          <w:rFonts w:cs="Times New Roman"/>
          <w:sz w:val="28"/>
          <w:szCs w:val="28"/>
        </w:rPr>
        <w:t xml:space="preserve"> = 2 ∙ 197</w:t>
      </w:r>
      <w:r w:rsidRPr="00377533">
        <w:rPr>
          <w:rFonts w:cs="Times New Roman"/>
          <w:sz w:val="28"/>
          <w:szCs w:val="28"/>
        </w:rPr>
        <w:t xml:space="preserve"> = 3</w:t>
      </w:r>
      <w:r w:rsidR="0005454B">
        <w:rPr>
          <w:rFonts w:cs="Times New Roman"/>
          <w:sz w:val="28"/>
          <w:szCs w:val="28"/>
        </w:rPr>
        <w:t>96</w:t>
      </w:r>
      <w:r w:rsidRPr="00377533">
        <w:rPr>
          <w:rFonts w:cs="Times New Roman"/>
          <w:sz w:val="28"/>
          <w:szCs w:val="28"/>
        </w:rPr>
        <w:t xml:space="preserve"> (Новосибирск – Карасук)</w:t>
      </w:r>
    </w:p>
    <w:p w:rsidR="00220485" w:rsidRPr="00377533" w:rsidRDefault="00220485" w:rsidP="00A26C33">
      <w:pPr>
        <w:tabs>
          <w:tab w:val="left" w:pos="0"/>
          <w:tab w:val="center" w:pos="1080"/>
          <w:tab w:val="center" w:pos="5037"/>
          <w:tab w:val="right" w:pos="9355"/>
        </w:tabs>
        <w:spacing w:line="360" w:lineRule="auto"/>
        <w:ind w:firstLine="851"/>
        <w:jc w:val="both"/>
        <w:rPr>
          <w:rFonts w:cs="Times New Roman"/>
          <w:sz w:val="28"/>
          <w:szCs w:val="28"/>
        </w:rPr>
      </w:pPr>
    </w:p>
    <w:p w:rsidR="00220485" w:rsidRPr="00377533" w:rsidRDefault="00220485" w:rsidP="00A26C33">
      <w:pPr>
        <w:tabs>
          <w:tab w:val="left" w:pos="900"/>
          <w:tab w:val="center" w:pos="1080"/>
          <w:tab w:val="center" w:pos="5037"/>
          <w:tab w:val="right" w:pos="9355"/>
        </w:tabs>
        <w:spacing w:line="360" w:lineRule="auto"/>
        <w:ind w:left="-57" w:right="-57" w:firstLine="907"/>
        <w:contextualSpacing/>
        <w:jc w:val="both"/>
        <w:rPr>
          <w:rFonts w:cs="Times New Roman"/>
          <w:sz w:val="28"/>
          <w:szCs w:val="28"/>
        </w:rPr>
      </w:pPr>
      <w:r w:rsidRPr="00377533">
        <w:rPr>
          <w:rFonts w:cs="Times New Roman"/>
          <w:sz w:val="28"/>
          <w:szCs w:val="28"/>
        </w:rPr>
        <w:t>Рассчитаем емкость оптического кабеля исходя из рассчитанного числа каналов, которое следует пересчитать в первичные цифровые потоки (ПЦП) по формуле:</w:t>
      </w:r>
    </w:p>
    <w:tbl>
      <w:tblPr>
        <w:tblW w:w="0" w:type="auto"/>
        <w:tblLook w:val="01E0" w:firstRow="1" w:lastRow="1" w:firstColumn="1" w:lastColumn="1" w:noHBand="0" w:noVBand="0"/>
      </w:tblPr>
      <w:tblGrid>
        <w:gridCol w:w="4769"/>
        <w:gridCol w:w="4586"/>
      </w:tblGrid>
      <w:tr w:rsidR="00220485" w:rsidRPr="00377533" w:rsidTr="00377533">
        <w:tc>
          <w:tcPr>
            <w:tcW w:w="5068" w:type="dxa"/>
            <w:tcMar>
              <w:top w:w="0" w:type="dxa"/>
              <w:left w:w="0" w:type="dxa"/>
              <w:bottom w:w="0" w:type="dxa"/>
              <w:right w:w="0" w:type="dxa"/>
            </w:tcMar>
            <w:hideMark/>
          </w:tcPr>
          <w:p w:rsidR="00220485" w:rsidRPr="00377533" w:rsidRDefault="00220485" w:rsidP="00A26C33">
            <w:pPr>
              <w:tabs>
                <w:tab w:val="left" w:pos="540"/>
                <w:tab w:val="left" w:pos="900"/>
                <w:tab w:val="center" w:pos="4677"/>
                <w:tab w:val="right" w:pos="9355"/>
              </w:tabs>
              <w:spacing w:line="360" w:lineRule="auto"/>
              <w:ind w:left="905" w:hanging="54"/>
              <w:jc w:val="both"/>
              <w:rPr>
                <w:rFonts w:cs="Times New Roman"/>
                <w:sz w:val="28"/>
                <w:szCs w:val="28"/>
              </w:rPr>
            </w:pPr>
            <w:r w:rsidRPr="00377533">
              <w:rPr>
                <w:rFonts w:cs="Times New Roman"/>
                <w:position w:val="-24"/>
                <w:sz w:val="28"/>
                <w:szCs w:val="28"/>
              </w:rPr>
              <w:object w:dxaOrig="1219" w:dyaOrig="640">
                <v:shape id="_x0000_i1055" type="#_x0000_t75" style="width:60.5pt;height:31.7pt" o:ole="">
                  <v:imagedata r:id="rId43" o:title=""/>
                </v:shape>
                <o:OLEObject Type="Embed" ProgID="Equation.3" ShapeID="_x0000_i1055" DrawAspect="Content" ObjectID="_1755586247" r:id="rId61"/>
              </w:object>
            </w:r>
            <w:r w:rsidRPr="00377533">
              <w:rPr>
                <w:rFonts w:cs="Times New Roman"/>
                <w:sz w:val="28"/>
                <w:szCs w:val="28"/>
              </w:rPr>
              <w:t>,</w:t>
            </w:r>
          </w:p>
          <w:p w:rsidR="00220485" w:rsidRPr="00377533" w:rsidRDefault="00220485" w:rsidP="00A26C33">
            <w:pPr>
              <w:tabs>
                <w:tab w:val="left" w:pos="540"/>
                <w:tab w:val="left" w:pos="900"/>
                <w:tab w:val="center" w:pos="4677"/>
                <w:tab w:val="right" w:pos="9355"/>
              </w:tabs>
              <w:spacing w:line="360" w:lineRule="auto"/>
              <w:ind w:left="905" w:hanging="54"/>
              <w:jc w:val="both"/>
              <w:rPr>
                <w:rFonts w:cs="Times New Roman"/>
                <w:sz w:val="28"/>
                <w:szCs w:val="28"/>
              </w:rPr>
            </w:pPr>
          </w:p>
        </w:tc>
        <w:tc>
          <w:tcPr>
            <w:tcW w:w="5069" w:type="dxa"/>
            <w:vAlign w:val="center"/>
            <w:hideMark/>
          </w:tcPr>
          <w:p w:rsidR="00220485" w:rsidRPr="00377533" w:rsidRDefault="00220485" w:rsidP="00A26C33">
            <w:pPr>
              <w:tabs>
                <w:tab w:val="left" w:pos="540"/>
                <w:tab w:val="left" w:pos="900"/>
                <w:tab w:val="center" w:pos="4677"/>
                <w:tab w:val="right" w:pos="9355"/>
              </w:tabs>
              <w:spacing w:line="360" w:lineRule="auto"/>
              <w:ind w:firstLine="851"/>
              <w:jc w:val="both"/>
              <w:rPr>
                <w:rFonts w:cs="Times New Roman"/>
                <w:sz w:val="28"/>
                <w:szCs w:val="28"/>
              </w:rPr>
            </w:pPr>
          </w:p>
        </w:tc>
      </w:tr>
    </w:tbl>
    <w:p w:rsidR="00220485" w:rsidRPr="00377533" w:rsidRDefault="00220485" w:rsidP="00A26C33">
      <w:pPr>
        <w:tabs>
          <w:tab w:val="left" w:pos="900"/>
          <w:tab w:val="center" w:pos="1080"/>
          <w:tab w:val="center" w:pos="5037"/>
          <w:tab w:val="right" w:pos="9355"/>
        </w:tabs>
        <w:spacing w:line="360" w:lineRule="auto"/>
        <w:ind w:left="-57" w:right="-57"/>
        <w:contextualSpacing/>
        <w:jc w:val="both"/>
        <w:rPr>
          <w:rFonts w:cs="Times New Roman"/>
          <w:sz w:val="28"/>
          <w:szCs w:val="28"/>
        </w:rPr>
      </w:pPr>
      <w:r w:rsidRPr="00377533">
        <w:rPr>
          <w:rFonts w:cs="Times New Roman"/>
          <w:sz w:val="28"/>
          <w:szCs w:val="28"/>
        </w:rPr>
        <w:t>Таблица 2.2 – Результаты расчета количества выделяемых потоков</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0"/>
        <w:gridCol w:w="3957"/>
      </w:tblGrid>
      <w:tr w:rsidR="00220485" w:rsidRPr="00377533" w:rsidTr="00377533">
        <w:tc>
          <w:tcPr>
            <w:tcW w:w="5740" w:type="dxa"/>
            <w:tcBorders>
              <w:top w:val="single" w:sz="4" w:space="0" w:color="auto"/>
              <w:left w:val="single" w:sz="4" w:space="0" w:color="auto"/>
              <w:bottom w:val="single" w:sz="4" w:space="0" w:color="auto"/>
              <w:right w:val="single" w:sz="4" w:space="0" w:color="auto"/>
            </w:tcBorders>
            <w:vAlign w:val="center"/>
            <w:hideMark/>
          </w:tcPr>
          <w:p w:rsidR="00220485" w:rsidRPr="00377533" w:rsidRDefault="00220485" w:rsidP="00A26C33">
            <w:pPr>
              <w:tabs>
                <w:tab w:val="left" w:pos="540"/>
                <w:tab w:val="left" w:pos="900"/>
                <w:tab w:val="center" w:pos="1080"/>
                <w:tab w:val="center" w:pos="4677"/>
                <w:tab w:val="center" w:pos="5037"/>
                <w:tab w:val="right" w:pos="9355"/>
              </w:tabs>
              <w:spacing w:line="360" w:lineRule="auto"/>
              <w:ind w:firstLine="176"/>
              <w:jc w:val="both"/>
              <w:rPr>
                <w:rFonts w:cs="Times New Roman"/>
                <w:sz w:val="28"/>
                <w:szCs w:val="28"/>
              </w:rPr>
            </w:pPr>
            <w:r w:rsidRPr="00377533">
              <w:rPr>
                <w:rFonts w:cs="Times New Roman"/>
                <w:sz w:val="28"/>
                <w:szCs w:val="28"/>
              </w:rPr>
              <w:t>Связываемые пункты</w:t>
            </w:r>
          </w:p>
        </w:tc>
        <w:tc>
          <w:tcPr>
            <w:tcW w:w="4230" w:type="dxa"/>
            <w:tcBorders>
              <w:top w:val="single" w:sz="4" w:space="0" w:color="auto"/>
              <w:left w:val="single" w:sz="4" w:space="0" w:color="auto"/>
              <w:bottom w:val="single" w:sz="4" w:space="0" w:color="auto"/>
              <w:right w:val="single" w:sz="4" w:space="0" w:color="auto"/>
            </w:tcBorders>
            <w:vAlign w:val="center"/>
            <w:hideMark/>
          </w:tcPr>
          <w:p w:rsidR="00220485" w:rsidRPr="00377533" w:rsidRDefault="00220485" w:rsidP="00A26C33">
            <w:pPr>
              <w:tabs>
                <w:tab w:val="left" w:pos="540"/>
                <w:tab w:val="left" w:pos="900"/>
                <w:tab w:val="center" w:pos="1080"/>
                <w:tab w:val="center" w:pos="4677"/>
                <w:tab w:val="center" w:pos="5037"/>
                <w:tab w:val="right" w:pos="9355"/>
              </w:tabs>
              <w:spacing w:line="360" w:lineRule="auto"/>
              <w:jc w:val="both"/>
              <w:rPr>
                <w:rFonts w:cs="Times New Roman"/>
                <w:sz w:val="28"/>
                <w:szCs w:val="28"/>
              </w:rPr>
            </w:pPr>
            <w:r w:rsidRPr="00377533">
              <w:rPr>
                <w:rFonts w:cs="Times New Roman"/>
                <w:sz w:val="28"/>
                <w:szCs w:val="28"/>
              </w:rPr>
              <w:t>Количество первичных потоков, ПЦП</w:t>
            </w:r>
          </w:p>
        </w:tc>
      </w:tr>
      <w:tr w:rsidR="00220485" w:rsidRPr="00377533" w:rsidTr="00377533">
        <w:tc>
          <w:tcPr>
            <w:tcW w:w="5740" w:type="dxa"/>
            <w:tcBorders>
              <w:top w:val="single" w:sz="4" w:space="0" w:color="auto"/>
              <w:left w:val="single" w:sz="4" w:space="0" w:color="auto"/>
              <w:bottom w:val="single" w:sz="4" w:space="0" w:color="auto"/>
              <w:right w:val="single" w:sz="4" w:space="0" w:color="auto"/>
            </w:tcBorders>
            <w:vAlign w:val="center"/>
            <w:hideMark/>
          </w:tcPr>
          <w:p w:rsidR="00220485" w:rsidRPr="00377533" w:rsidRDefault="00220485" w:rsidP="00A26C33">
            <w:pPr>
              <w:tabs>
                <w:tab w:val="left" w:pos="540"/>
                <w:tab w:val="left" w:pos="900"/>
                <w:tab w:val="center" w:pos="1080"/>
                <w:tab w:val="center" w:pos="4677"/>
                <w:tab w:val="center" w:pos="5037"/>
                <w:tab w:val="right" w:pos="9355"/>
              </w:tabs>
              <w:spacing w:line="360" w:lineRule="auto"/>
              <w:ind w:firstLine="176"/>
              <w:jc w:val="both"/>
              <w:rPr>
                <w:rFonts w:cs="Times New Roman"/>
                <w:sz w:val="28"/>
                <w:szCs w:val="28"/>
              </w:rPr>
            </w:pPr>
            <w:r w:rsidRPr="00377533">
              <w:rPr>
                <w:rFonts w:cs="Times New Roman"/>
                <w:sz w:val="28"/>
                <w:szCs w:val="28"/>
              </w:rPr>
              <w:t>Новосибирск – Новый Шарап</w:t>
            </w:r>
          </w:p>
        </w:tc>
        <w:tc>
          <w:tcPr>
            <w:tcW w:w="4230" w:type="dxa"/>
            <w:tcBorders>
              <w:top w:val="single" w:sz="4" w:space="0" w:color="auto"/>
              <w:left w:val="single" w:sz="4" w:space="0" w:color="auto"/>
              <w:bottom w:val="single" w:sz="4" w:space="0" w:color="auto"/>
              <w:right w:val="single" w:sz="4" w:space="0" w:color="auto"/>
            </w:tcBorders>
            <w:vAlign w:val="center"/>
            <w:hideMark/>
          </w:tcPr>
          <w:p w:rsidR="00220485" w:rsidRPr="00377533" w:rsidRDefault="00220485" w:rsidP="00A26C33">
            <w:pPr>
              <w:tabs>
                <w:tab w:val="left" w:pos="540"/>
                <w:tab w:val="left" w:pos="900"/>
                <w:tab w:val="center" w:pos="1080"/>
                <w:tab w:val="center" w:pos="4677"/>
                <w:tab w:val="center" w:pos="5037"/>
                <w:tab w:val="right" w:pos="9355"/>
              </w:tabs>
              <w:spacing w:line="360" w:lineRule="auto"/>
              <w:ind w:firstLine="9"/>
              <w:jc w:val="both"/>
              <w:rPr>
                <w:rFonts w:cs="Times New Roman"/>
                <w:sz w:val="28"/>
                <w:szCs w:val="28"/>
                <w:lang w:val="en-US"/>
              </w:rPr>
            </w:pPr>
            <w:r w:rsidRPr="00377533">
              <w:rPr>
                <w:rFonts w:cs="Times New Roman"/>
                <w:sz w:val="28"/>
                <w:szCs w:val="28"/>
                <w:lang w:val="en-US"/>
              </w:rPr>
              <w:t>2</w:t>
            </w:r>
          </w:p>
        </w:tc>
      </w:tr>
      <w:tr w:rsidR="00220485" w:rsidRPr="00377533" w:rsidTr="00377533">
        <w:tc>
          <w:tcPr>
            <w:tcW w:w="5740" w:type="dxa"/>
            <w:tcBorders>
              <w:top w:val="single" w:sz="4" w:space="0" w:color="auto"/>
              <w:left w:val="single" w:sz="4" w:space="0" w:color="auto"/>
              <w:bottom w:val="single" w:sz="4" w:space="0" w:color="auto"/>
              <w:right w:val="single" w:sz="4" w:space="0" w:color="auto"/>
            </w:tcBorders>
            <w:vAlign w:val="center"/>
            <w:hideMark/>
          </w:tcPr>
          <w:p w:rsidR="00220485" w:rsidRPr="00377533" w:rsidRDefault="00220485" w:rsidP="00A26C33">
            <w:pPr>
              <w:tabs>
                <w:tab w:val="left" w:pos="540"/>
                <w:tab w:val="left" w:pos="900"/>
                <w:tab w:val="center" w:pos="1080"/>
                <w:tab w:val="center" w:pos="4677"/>
                <w:tab w:val="center" w:pos="5037"/>
                <w:tab w:val="right" w:pos="9355"/>
              </w:tabs>
              <w:spacing w:line="360" w:lineRule="auto"/>
              <w:ind w:firstLine="176"/>
              <w:jc w:val="both"/>
              <w:rPr>
                <w:rFonts w:cs="Times New Roman"/>
                <w:sz w:val="28"/>
                <w:szCs w:val="28"/>
              </w:rPr>
            </w:pPr>
            <w:r w:rsidRPr="00377533">
              <w:rPr>
                <w:rFonts w:cs="Times New Roman"/>
                <w:sz w:val="28"/>
                <w:szCs w:val="28"/>
              </w:rPr>
              <w:t>Новосибирск – Жуланка</w:t>
            </w:r>
          </w:p>
        </w:tc>
        <w:tc>
          <w:tcPr>
            <w:tcW w:w="4230" w:type="dxa"/>
            <w:tcBorders>
              <w:top w:val="single" w:sz="4" w:space="0" w:color="auto"/>
              <w:left w:val="single" w:sz="4" w:space="0" w:color="auto"/>
              <w:bottom w:val="single" w:sz="4" w:space="0" w:color="auto"/>
              <w:right w:val="single" w:sz="4" w:space="0" w:color="auto"/>
            </w:tcBorders>
            <w:vAlign w:val="center"/>
            <w:hideMark/>
          </w:tcPr>
          <w:p w:rsidR="00220485" w:rsidRPr="00377533" w:rsidRDefault="00220485" w:rsidP="00A26C33">
            <w:pPr>
              <w:tabs>
                <w:tab w:val="left" w:pos="540"/>
                <w:tab w:val="left" w:pos="900"/>
                <w:tab w:val="center" w:pos="1080"/>
                <w:tab w:val="center" w:pos="4677"/>
                <w:tab w:val="center" w:pos="5037"/>
                <w:tab w:val="right" w:pos="9355"/>
              </w:tabs>
              <w:spacing w:line="360" w:lineRule="auto"/>
              <w:ind w:firstLine="9"/>
              <w:jc w:val="both"/>
              <w:rPr>
                <w:rFonts w:cs="Times New Roman"/>
                <w:sz w:val="28"/>
                <w:szCs w:val="28"/>
                <w:lang w:val="en-US"/>
              </w:rPr>
            </w:pPr>
            <w:r w:rsidRPr="00377533">
              <w:rPr>
                <w:rFonts w:cs="Times New Roman"/>
                <w:sz w:val="28"/>
                <w:szCs w:val="28"/>
                <w:lang w:val="en-US"/>
              </w:rPr>
              <w:t>2</w:t>
            </w:r>
          </w:p>
        </w:tc>
      </w:tr>
      <w:tr w:rsidR="00220485" w:rsidRPr="00377533" w:rsidTr="00377533">
        <w:tc>
          <w:tcPr>
            <w:tcW w:w="5740" w:type="dxa"/>
            <w:tcBorders>
              <w:top w:val="single" w:sz="4" w:space="0" w:color="auto"/>
              <w:left w:val="single" w:sz="4" w:space="0" w:color="auto"/>
              <w:bottom w:val="single" w:sz="4" w:space="0" w:color="auto"/>
              <w:right w:val="single" w:sz="4" w:space="0" w:color="auto"/>
            </w:tcBorders>
            <w:vAlign w:val="center"/>
            <w:hideMark/>
          </w:tcPr>
          <w:p w:rsidR="00220485" w:rsidRPr="00377533" w:rsidRDefault="00220485" w:rsidP="00A26C33">
            <w:pPr>
              <w:tabs>
                <w:tab w:val="left" w:pos="540"/>
                <w:tab w:val="left" w:pos="900"/>
                <w:tab w:val="center" w:pos="1080"/>
                <w:tab w:val="center" w:pos="4677"/>
                <w:tab w:val="center" w:pos="5037"/>
                <w:tab w:val="right" w:pos="9355"/>
              </w:tabs>
              <w:spacing w:line="360" w:lineRule="auto"/>
              <w:ind w:firstLine="176"/>
              <w:jc w:val="both"/>
              <w:rPr>
                <w:rFonts w:cs="Times New Roman"/>
                <w:sz w:val="28"/>
                <w:szCs w:val="28"/>
              </w:rPr>
            </w:pPr>
            <w:r w:rsidRPr="00377533">
              <w:rPr>
                <w:rFonts w:cs="Times New Roman"/>
                <w:sz w:val="28"/>
                <w:szCs w:val="28"/>
              </w:rPr>
              <w:t>Новосибирск – Краснозерск</w:t>
            </w:r>
          </w:p>
        </w:tc>
        <w:tc>
          <w:tcPr>
            <w:tcW w:w="4230" w:type="dxa"/>
            <w:tcBorders>
              <w:top w:val="single" w:sz="4" w:space="0" w:color="auto"/>
              <w:left w:val="single" w:sz="4" w:space="0" w:color="auto"/>
              <w:bottom w:val="single" w:sz="4" w:space="0" w:color="auto"/>
              <w:right w:val="single" w:sz="4" w:space="0" w:color="auto"/>
            </w:tcBorders>
            <w:vAlign w:val="center"/>
            <w:hideMark/>
          </w:tcPr>
          <w:p w:rsidR="00220485" w:rsidRPr="00377533" w:rsidRDefault="00220485" w:rsidP="00A26C33">
            <w:pPr>
              <w:tabs>
                <w:tab w:val="left" w:pos="540"/>
                <w:tab w:val="left" w:pos="900"/>
                <w:tab w:val="center" w:pos="1080"/>
                <w:tab w:val="center" w:pos="4677"/>
                <w:tab w:val="center" w:pos="5037"/>
                <w:tab w:val="right" w:pos="9355"/>
              </w:tabs>
              <w:spacing w:line="360" w:lineRule="auto"/>
              <w:ind w:firstLine="9"/>
              <w:jc w:val="both"/>
              <w:rPr>
                <w:rFonts w:cs="Times New Roman"/>
                <w:sz w:val="28"/>
                <w:szCs w:val="28"/>
                <w:lang w:val="en-US"/>
              </w:rPr>
            </w:pPr>
            <w:r w:rsidRPr="00377533">
              <w:rPr>
                <w:rFonts w:cs="Times New Roman"/>
                <w:sz w:val="28"/>
                <w:szCs w:val="28"/>
                <w:lang w:val="en-US"/>
              </w:rPr>
              <w:t>6</w:t>
            </w:r>
          </w:p>
        </w:tc>
      </w:tr>
      <w:tr w:rsidR="00220485" w:rsidRPr="00377533" w:rsidTr="00377533">
        <w:tc>
          <w:tcPr>
            <w:tcW w:w="5740" w:type="dxa"/>
            <w:tcBorders>
              <w:top w:val="single" w:sz="4" w:space="0" w:color="auto"/>
              <w:left w:val="single" w:sz="4" w:space="0" w:color="auto"/>
              <w:bottom w:val="single" w:sz="4" w:space="0" w:color="auto"/>
              <w:right w:val="single" w:sz="4" w:space="0" w:color="auto"/>
            </w:tcBorders>
            <w:vAlign w:val="center"/>
            <w:hideMark/>
          </w:tcPr>
          <w:p w:rsidR="00220485" w:rsidRPr="00377533" w:rsidRDefault="00220485" w:rsidP="00A26C33">
            <w:pPr>
              <w:tabs>
                <w:tab w:val="left" w:pos="540"/>
                <w:tab w:val="left" w:pos="900"/>
                <w:tab w:val="center" w:pos="1080"/>
                <w:tab w:val="center" w:pos="4677"/>
                <w:tab w:val="center" w:pos="5037"/>
                <w:tab w:val="right" w:pos="9355"/>
              </w:tabs>
              <w:spacing w:line="360" w:lineRule="auto"/>
              <w:ind w:firstLine="176"/>
              <w:jc w:val="both"/>
              <w:rPr>
                <w:rFonts w:cs="Times New Roman"/>
                <w:sz w:val="28"/>
                <w:szCs w:val="28"/>
              </w:rPr>
            </w:pPr>
            <w:r w:rsidRPr="00377533">
              <w:rPr>
                <w:rFonts w:cs="Times New Roman"/>
                <w:sz w:val="28"/>
                <w:szCs w:val="28"/>
              </w:rPr>
              <w:t>Новосибирск – Карасук</w:t>
            </w:r>
          </w:p>
        </w:tc>
        <w:tc>
          <w:tcPr>
            <w:tcW w:w="4230" w:type="dxa"/>
            <w:tcBorders>
              <w:top w:val="single" w:sz="4" w:space="0" w:color="auto"/>
              <w:left w:val="single" w:sz="4" w:space="0" w:color="auto"/>
              <w:bottom w:val="single" w:sz="4" w:space="0" w:color="auto"/>
              <w:right w:val="single" w:sz="4" w:space="0" w:color="auto"/>
            </w:tcBorders>
            <w:vAlign w:val="center"/>
            <w:hideMark/>
          </w:tcPr>
          <w:p w:rsidR="00220485" w:rsidRPr="00377533" w:rsidRDefault="00220485" w:rsidP="00A26C33">
            <w:pPr>
              <w:tabs>
                <w:tab w:val="left" w:pos="540"/>
                <w:tab w:val="left" w:pos="900"/>
                <w:tab w:val="center" w:pos="1080"/>
                <w:tab w:val="center" w:pos="4677"/>
                <w:tab w:val="center" w:pos="5037"/>
                <w:tab w:val="right" w:pos="9355"/>
              </w:tabs>
              <w:spacing w:line="360" w:lineRule="auto"/>
              <w:ind w:firstLine="9"/>
              <w:jc w:val="both"/>
              <w:rPr>
                <w:rFonts w:cs="Times New Roman"/>
                <w:sz w:val="28"/>
                <w:szCs w:val="28"/>
                <w:lang w:val="en-US"/>
              </w:rPr>
            </w:pPr>
            <w:r w:rsidRPr="00377533">
              <w:rPr>
                <w:rFonts w:cs="Times New Roman"/>
                <w:sz w:val="28"/>
                <w:szCs w:val="28"/>
                <w:lang w:val="en-US"/>
              </w:rPr>
              <w:t>14</w:t>
            </w:r>
          </w:p>
        </w:tc>
      </w:tr>
    </w:tbl>
    <w:p w:rsidR="00220485" w:rsidRPr="00377533" w:rsidRDefault="00220485" w:rsidP="00A26C33">
      <w:pPr>
        <w:tabs>
          <w:tab w:val="left" w:pos="900"/>
          <w:tab w:val="center" w:pos="1080"/>
          <w:tab w:val="center" w:pos="5037"/>
          <w:tab w:val="right" w:pos="9355"/>
        </w:tabs>
        <w:spacing w:line="360" w:lineRule="auto"/>
        <w:ind w:left="-57" w:right="-57" w:firstLine="907"/>
        <w:contextualSpacing/>
        <w:jc w:val="both"/>
        <w:rPr>
          <w:rFonts w:cs="Times New Roman"/>
          <w:sz w:val="28"/>
          <w:szCs w:val="28"/>
        </w:rPr>
      </w:pPr>
      <w:r w:rsidRPr="00377533">
        <w:rPr>
          <w:rFonts w:cs="Times New Roman"/>
          <w:sz w:val="28"/>
          <w:szCs w:val="28"/>
        </w:rPr>
        <w:t>В итоге, для организации качественной связи между районными центрами потребуется 24 ПЦП.</w:t>
      </w:r>
    </w:p>
    <w:p w:rsidR="00220485" w:rsidRPr="00377533" w:rsidRDefault="00220485" w:rsidP="00A26C33">
      <w:pPr>
        <w:tabs>
          <w:tab w:val="left" w:pos="900"/>
          <w:tab w:val="center" w:pos="1080"/>
          <w:tab w:val="center" w:pos="5037"/>
          <w:tab w:val="right" w:pos="9355"/>
        </w:tabs>
        <w:spacing w:line="360" w:lineRule="auto"/>
        <w:ind w:left="-57" w:right="-57" w:firstLine="907"/>
        <w:contextualSpacing/>
        <w:jc w:val="both"/>
        <w:rPr>
          <w:rFonts w:cs="Times New Roman"/>
          <w:sz w:val="28"/>
          <w:szCs w:val="28"/>
        </w:rPr>
      </w:pPr>
      <w:r w:rsidRPr="00377533">
        <w:rPr>
          <w:rFonts w:cs="Times New Roman"/>
          <w:sz w:val="28"/>
          <w:szCs w:val="28"/>
        </w:rPr>
        <w:lastRenderedPageBreak/>
        <w:t xml:space="preserve">Исходя из приведенных результатов расчета видно, что для организации проектируемой линии связи достаточно оборудования уровня </w:t>
      </w:r>
      <w:r w:rsidRPr="00377533">
        <w:rPr>
          <w:rFonts w:cs="Times New Roman"/>
          <w:sz w:val="28"/>
          <w:szCs w:val="28"/>
          <w:lang w:val="en-US"/>
        </w:rPr>
        <w:t>STM</w:t>
      </w:r>
      <w:r w:rsidRPr="00377533">
        <w:rPr>
          <w:rFonts w:cs="Times New Roman"/>
          <w:sz w:val="28"/>
          <w:szCs w:val="28"/>
        </w:rPr>
        <w:t xml:space="preserve">-1 (даже с перспективой расширения). </w:t>
      </w:r>
    </w:p>
    <w:p w:rsidR="00220485" w:rsidRPr="00377533" w:rsidRDefault="00220485" w:rsidP="00A26C33">
      <w:pPr>
        <w:tabs>
          <w:tab w:val="left" w:pos="900"/>
          <w:tab w:val="center" w:pos="1080"/>
          <w:tab w:val="center" w:pos="5037"/>
          <w:tab w:val="right" w:pos="9355"/>
        </w:tabs>
        <w:spacing w:line="360" w:lineRule="auto"/>
        <w:ind w:left="-57" w:right="-57" w:firstLine="907"/>
        <w:contextualSpacing/>
        <w:jc w:val="both"/>
        <w:rPr>
          <w:rFonts w:cs="Times New Roman"/>
          <w:sz w:val="28"/>
          <w:szCs w:val="28"/>
        </w:rPr>
      </w:pPr>
    </w:p>
    <w:p w:rsidR="00220485"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xml:space="preserve">Технические данные </w:t>
      </w:r>
      <w:r w:rsidRPr="00377533">
        <w:rPr>
          <w:rFonts w:cs="Times New Roman"/>
          <w:sz w:val="28"/>
          <w:szCs w:val="28"/>
          <w:lang w:val="en-US"/>
        </w:rPr>
        <w:t>STM</w:t>
      </w:r>
      <w:r w:rsidRPr="00377533">
        <w:rPr>
          <w:rFonts w:cs="Times New Roman"/>
          <w:sz w:val="28"/>
          <w:szCs w:val="28"/>
        </w:rPr>
        <w:t>-1 приведены в таблице 2.3</w:t>
      </w:r>
    </w:p>
    <w:tbl>
      <w:tblP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791"/>
        <w:gridCol w:w="910"/>
        <w:gridCol w:w="709"/>
        <w:gridCol w:w="709"/>
        <w:gridCol w:w="665"/>
        <w:gridCol w:w="748"/>
        <w:gridCol w:w="748"/>
        <w:gridCol w:w="748"/>
        <w:gridCol w:w="748"/>
        <w:gridCol w:w="749"/>
      </w:tblGrid>
      <w:tr w:rsidR="00F75CBE" w:rsidRPr="003321A2" w:rsidTr="003321A2">
        <w:tc>
          <w:tcPr>
            <w:tcW w:w="2405" w:type="dxa"/>
          </w:tcPr>
          <w:p w:rsidR="00F75CBE" w:rsidRPr="003321A2" w:rsidRDefault="00F75CBE" w:rsidP="003321A2">
            <w:pPr>
              <w:pStyle w:val="a5"/>
              <w:jc w:val="both"/>
              <w:rPr>
                <w:sz w:val="28"/>
                <w:szCs w:val="28"/>
              </w:rPr>
            </w:pPr>
            <w:r w:rsidRPr="003321A2">
              <w:rPr>
                <w:sz w:val="28"/>
                <w:szCs w:val="28"/>
              </w:rPr>
              <w:t>Наименование</w:t>
            </w:r>
          </w:p>
        </w:tc>
        <w:tc>
          <w:tcPr>
            <w:tcW w:w="7525" w:type="dxa"/>
            <w:gridSpan w:val="10"/>
          </w:tcPr>
          <w:p w:rsidR="00F75CBE" w:rsidRPr="003321A2" w:rsidRDefault="00F75CBE" w:rsidP="003321A2">
            <w:pPr>
              <w:pStyle w:val="a5"/>
              <w:jc w:val="both"/>
              <w:rPr>
                <w:sz w:val="28"/>
                <w:szCs w:val="28"/>
              </w:rPr>
            </w:pPr>
            <w:r w:rsidRPr="003321A2">
              <w:rPr>
                <w:sz w:val="28"/>
                <w:szCs w:val="28"/>
              </w:rPr>
              <w:t>Значение параметров</w:t>
            </w:r>
          </w:p>
        </w:tc>
      </w:tr>
      <w:tr w:rsidR="00F75CBE" w:rsidRPr="003321A2" w:rsidTr="003321A2">
        <w:tc>
          <w:tcPr>
            <w:tcW w:w="2405" w:type="dxa"/>
          </w:tcPr>
          <w:p w:rsidR="00F75CBE" w:rsidRPr="003321A2" w:rsidRDefault="00F75CBE" w:rsidP="003321A2">
            <w:pPr>
              <w:pStyle w:val="a5"/>
              <w:jc w:val="both"/>
              <w:rPr>
                <w:sz w:val="28"/>
                <w:szCs w:val="28"/>
              </w:rPr>
            </w:pPr>
            <w:r w:rsidRPr="003321A2">
              <w:rPr>
                <w:sz w:val="28"/>
                <w:szCs w:val="28"/>
              </w:rPr>
              <w:t>Номинальная ско-рость передачи битов, кбит/с</w:t>
            </w:r>
          </w:p>
        </w:tc>
        <w:tc>
          <w:tcPr>
            <w:tcW w:w="7525" w:type="dxa"/>
            <w:gridSpan w:val="10"/>
          </w:tcPr>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155520</w:t>
            </w:r>
          </w:p>
        </w:tc>
      </w:tr>
      <w:tr w:rsidR="00F75CBE" w:rsidRPr="003321A2" w:rsidTr="003321A2">
        <w:trPr>
          <w:cantSplit/>
        </w:trPr>
        <w:tc>
          <w:tcPr>
            <w:tcW w:w="2405" w:type="dxa"/>
          </w:tcPr>
          <w:p w:rsidR="00F75CBE" w:rsidRPr="003321A2" w:rsidRDefault="00F75CBE" w:rsidP="003321A2">
            <w:pPr>
              <w:pStyle w:val="a5"/>
              <w:jc w:val="both"/>
              <w:rPr>
                <w:sz w:val="28"/>
                <w:szCs w:val="28"/>
              </w:rPr>
            </w:pPr>
            <w:r w:rsidRPr="003321A2">
              <w:rPr>
                <w:sz w:val="28"/>
                <w:szCs w:val="28"/>
              </w:rPr>
              <w:t>Рабочий диапазон длин волн, нм</w:t>
            </w:r>
          </w:p>
        </w:tc>
        <w:tc>
          <w:tcPr>
            <w:tcW w:w="1701" w:type="dxa"/>
            <w:gridSpan w:val="2"/>
            <w:tcMar>
              <w:left w:w="0" w:type="dxa"/>
              <w:right w:w="0" w:type="dxa"/>
            </w:tcMar>
          </w:tcPr>
          <w:p w:rsidR="00F75CBE" w:rsidRPr="003321A2" w:rsidRDefault="00F75CBE" w:rsidP="003321A2">
            <w:pPr>
              <w:pStyle w:val="a5"/>
              <w:jc w:val="both"/>
              <w:rPr>
                <w:sz w:val="28"/>
                <w:szCs w:val="28"/>
              </w:rPr>
            </w:pPr>
            <w:r w:rsidRPr="003321A2">
              <w:rPr>
                <w:sz w:val="28"/>
                <w:szCs w:val="28"/>
              </w:rPr>
              <w:t>1260  -  1360</w:t>
            </w:r>
          </w:p>
        </w:tc>
        <w:tc>
          <w:tcPr>
            <w:tcW w:w="709" w:type="dxa"/>
            <w:tcMar>
              <w:left w:w="0" w:type="dxa"/>
              <w:right w:w="0" w:type="dxa"/>
            </w:tcMar>
          </w:tcPr>
          <w:p w:rsidR="00F75CBE" w:rsidRPr="003321A2" w:rsidRDefault="00F75CBE" w:rsidP="003321A2">
            <w:pPr>
              <w:pStyle w:val="a5"/>
              <w:jc w:val="both"/>
              <w:rPr>
                <w:sz w:val="28"/>
                <w:szCs w:val="28"/>
              </w:rPr>
            </w:pPr>
            <w:r w:rsidRPr="003321A2">
              <w:rPr>
                <w:sz w:val="28"/>
                <w:szCs w:val="28"/>
              </w:rPr>
              <w:t>1261-1360</w:t>
            </w:r>
          </w:p>
        </w:tc>
        <w:tc>
          <w:tcPr>
            <w:tcW w:w="709" w:type="dxa"/>
            <w:tcMar>
              <w:left w:w="0" w:type="dxa"/>
              <w:right w:w="0" w:type="dxa"/>
            </w:tcMar>
          </w:tcPr>
          <w:p w:rsidR="00F75CBE" w:rsidRPr="003321A2" w:rsidRDefault="00F75CBE" w:rsidP="003321A2">
            <w:pPr>
              <w:pStyle w:val="a5"/>
              <w:jc w:val="both"/>
              <w:rPr>
                <w:sz w:val="28"/>
                <w:szCs w:val="28"/>
              </w:rPr>
            </w:pPr>
            <w:r w:rsidRPr="003321A2">
              <w:rPr>
                <w:sz w:val="28"/>
                <w:szCs w:val="28"/>
              </w:rPr>
              <w:t>1430-1576</w:t>
            </w:r>
          </w:p>
        </w:tc>
        <w:tc>
          <w:tcPr>
            <w:tcW w:w="665" w:type="dxa"/>
            <w:tcMar>
              <w:left w:w="0" w:type="dxa"/>
              <w:right w:w="0" w:type="dxa"/>
            </w:tcMar>
          </w:tcPr>
          <w:p w:rsidR="00F75CBE" w:rsidRPr="003321A2" w:rsidRDefault="00F75CBE" w:rsidP="003321A2">
            <w:pPr>
              <w:pStyle w:val="a5"/>
              <w:jc w:val="both"/>
              <w:rPr>
                <w:sz w:val="28"/>
                <w:szCs w:val="28"/>
              </w:rPr>
            </w:pPr>
            <w:r w:rsidRPr="003321A2">
              <w:rPr>
                <w:sz w:val="28"/>
                <w:szCs w:val="28"/>
              </w:rPr>
              <w:t>1430-1580</w:t>
            </w:r>
          </w:p>
        </w:tc>
        <w:tc>
          <w:tcPr>
            <w:tcW w:w="1496" w:type="dxa"/>
            <w:gridSpan w:val="2"/>
            <w:tcMar>
              <w:left w:w="0" w:type="dxa"/>
              <w:right w:w="0" w:type="dxa"/>
            </w:tcMar>
          </w:tcPr>
          <w:p w:rsidR="00F75CBE" w:rsidRPr="003321A2" w:rsidRDefault="00F75CBE" w:rsidP="003321A2">
            <w:pPr>
              <w:pStyle w:val="a5"/>
              <w:jc w:val="both"/>
              <w:rPr>
                <w:sz w:val="28"/>
                <w:szCs w:val="28"/>
              </w:rPr>
            </w:pPr>
            <w:r w:rsidRPr="003321A2">
              <w:rPr>
                <w:sz w:val="28"/>
                <w:szCs w:val="28"/>
              </w:rPr>
              <w:t>1280  -  1335</w:t>
            </w:r>
          </w:p>
        </w:tc>
        <w:tc>
          <w:tcPr>
            <w:tcW w:w="748" w:type="dxa"/>
            <w:tcMar>
              <w:left w:w="0" w:type="dxa"/>
              <w:right w:w="0" w:type="dxa"/>
            </w:tcMar>
          </w:tcPr>
          <w:p w:rsidR="00F75CBE" w:rsidRPr="003321A2" w:rsidRDefault="00F75CBE" w:rsidP="003321A2">
            <w:pPr>
              <w:pStyle w:val="a5"/>
              <w:jc w:val="both"/>
              <w:rPr>
                <w:sz w:val="28"/>
                <w:szCs w:val="28"/>
              </w:rPr>
            </w:pPr>
            <w:r w:rsidRPr="003321A2">
              <w:rPr>
                <w:sz w:val="28"/>
                <w:szCs w:val="28"/>
              </w:rPr>
              <w:t>1480-1580</w:t>
            </w:r>
          </w:p>
        </w:tc>
        <w:tc>
          <w:tcPr>
            <w:tcW w:w="748" w:type="dxa"/>
            <w:tcMar>
              <w:left w:w="0" w:type="dxa"/>
              <w:right w:w="0" w:type="dxa"/>
            </w:tcMar>
          </w:tcPr>
          <w:p w:rsidR="00F75CBE" w:rsidRPr="003321A2" w:rsidRDefault="00F75CBE" w:rsidP="003321A2">
            <w:pPr>
              <w:pStyle w:val="a5"/>
              <w:jc w:val="both"/>
              <w:rPr>
                <w:sz w:val="28"/>
                <w:szCs w:val="28"/>
              </w:rPr>
            </w:pPr>
            <w:r w:rsidRPr="003321A2">
              <w:rPr>
                <w:sz w:val="28"/>
                <w:szCs w:val="28"/>
              </w:rPr>
              <w:t>1530-1566/</w:t>
            </w:r>
          </w:p>
          <w:p w:rsidR="00F75CBE" w:rsidRPr="003321A2" w:rsidRDefault="00F75CBE" w:rsidP="003321A2">
            <w:pPr>
              <w:pStyle w:val="a5"/>
              <w:jc w:val="both"/>
              <w:rPr>
                <w:sz w:val="28"/>
                <w:szCs w:val="28"/>
              </w:rPr>
            </w:pPr>
            <w:r w:rsidRPr="003321A2">
              <w:rPr>
                <w:sz w:val="28"/>
                <w:szCs w:val="28"/>
              </w:rPr>
              <w:t>1523-1577</w:t>
            </w:r>
          </w:p>
        </w:tc>
        <w:tc>
          <w:tcPr>
            <w:tcW w:w="749" w:type="dxa"/>
            <w:tcMar>
              <w:left w:w="0" w:type="dxa"/>
              <w:right w:w="0" w:type="dxa"/>
            </w:tcMar>
          </w:tcPr>
          <w:p w:rsidR="00F75CBE" w:rsidRPr="003321A2" w:rsidRDefault="00F75CBE" w:rsidP="003321A2">
            <w:pPr>
              <w:pStyle w:val="a5"/>
              <w:jc w:val="both"/>
              <w:rPr>
                <w:sz w:val="28"/>
                <w:szCs w:val="28"/>
              </w:rPr>
            </w:pPr>
            <w:r w:rsidRPr="003321A2">
              <w:rPr>
                <w:sz w:val="28"/>
                <w:szCs w:val="28"/>
              </w:rPr>
              <w:t>1480-1580</w:t>
            </w:r>
          </w:p>
        </w:tc>
      </w:tr>
      <w:tr w:rsidR="00F75CBE" w:rsidRPr="003321A2" w:rsidTr="003321A2">
        <w:trPr>
          <w:trHeight w:val="7794"/>
        </w:trPr>
        <w:tc>
          <w:tcPr>
            <w:tcW w:w="2405" w:type="dxa"/>
          </w:tcPr>
          <w:p w:rsidR="00F75CBE" w:rsidRPr="003321A2" w:rsidRDefault="00F75CBE" w:rsidP="003321A2">
            <w:pPr>
              <w:pStyle w:val="a5"/>
              <w:tabs>
                <w:tab w:val="clear" w:pos="1843"/>
              </w:tabs>
              <w:ind w:left="-142" w:right="-178"/>
              <w:jc w:val="both"/>
              <w:rPr>
                <w:sz w:val="28"/>
                <w:szCs w:val="28"/>
              </w:rPr>
            </w:pPr>
            <w:r w:rsidRPr="003321A2">
              <w:rPr>
                <w:sz w:val="28"/>
                <w:szCs w:val="28"/>
              </w:rPr>
              <w:t>Передающее уст-ройство в эталонной точке Пд</w:t>
            </w:r>
          </w:p>
          <w:p w:rsidR="00F75CBE" w:rsidRPr="003321A2" w:rsidRDefault="00F75CBE" w:rsidP="003321A2">
            <w:pPr>
              <w:pStyle w:val="a5"/>
              <w:tabs>
                <w:tab w:val="clear" w:pos="1843"/>
              </w:tabs>
              <w:ind w:left="-142" w:right="-178"/>
              <w:jc w:val="both"/>
              <w:rPr>
                <w:sz w:val="28"/>
                <w:szCs w:val="28"/>
              </w:rPr>
            </w:pPr>
          </w:p>
          <w:p w:rsidR="00F75CBE" w:rsidRPr="003321A2" w:rsidRDefault="00F75CBE" w:rsidP="003321A2">
            <w:pPr>
              <w:pStyle w:val="a5"/>
              <w:tabs>
                <w:tab w:val="clear" w:pos="1843"/>
              </w:tabs>
              <w:ind w:left="-142" w:right="-178"/>
              <w:jc w:val="both"/>
              <w:rPr>
                <w:sz w:val="28"/>
                <w:szCs w:val="28"/>
              </w:rPr>
            </w:pPr>
            <w:r w:rsidRPr="003321A2">
              <w:rPr>
                <w:sz w:val="28"/>
                <w:szCs w:val="28"/>
              </w:rPr>
              <w:t>Тип источника</w:t>
            </w:r>
          </w:p>
          <w:p w:rsidR="00F75CBE" w:rsidRPr="003321A2" w:rsidRDefault="00F75CBE" w:rsidP="003321A2">
            <w:pPr>
              <w:pStyle w:val="a5"/>
              <w:tabs>
                <w:tab w:val="clear" w:pos="1843"/>
              </w:tabs>
              <w:ind w:left="-142" w:right="-178"/>
              <w:jc w:val="both"/>
              <w:rPr>
                <w:sz w:val="28"/>
                <w:szCs w:val="28"/>
              </w:rPr>
            </w:pPr>
          </w:p>
          <w:p w:rsidR="00F75CBE" w:rsidRPr="003321A2" w:rsidRDefault="00F75CBE" w:rsidP="003321A2">
            <w:pPr>
              <w:pStyle w:val="a5"/>
              <w:tabs>
                <w:tab w:val="clear" w:pos="1843"/>
              </w:tabs>
              <w:ind w:left="-142" w:right="-178"/>
              <w:jc w:val="both"/>
              <w:rPr>
                <w:sz w:val="28"/>
                <w:szCs w:val="28"/>
              </w:rPr>
            </w:pPr>
            <w:r w:rsidRPr="003321A2">
              <w:rPr>
                <w:sz w:val="28"/>
                <w:szCs w:val="28"/>
              </w:rPr>
              <w:t xml:space="preserve">Спектральные </w:t>
            </w:r>
            <w:r w:rsidR="00F62062">
              <w:rPr>
                <w:sz w:val="28"/>
                <w:szCs w:val="28"/>
              </w:rPr>
              <w:t xml:space="preserve">        </w:t>
            </w:r>
            <w:r w:rsidRPr="003321A2">
              <w:rPr>
                <w:sz w:val="28"/>
                <w:szCs w:val="28"/>
              </w:rPr>
              <w:t>характеристики:</w:t>
            </w:r>
          </w:p>
          <w:p w:rsidR="00F75CBE" w:rsidRPr="003321A2" w:rsidRDefault="00F75CBE" w:rsidP="003321A2">
            <w:pPr>
              <w:pStyle w:val="a5"/>
              <w:tabs>
                <w:tab w:val="clear" w:pos="1843"/>
              </w:tabs>
              <w:ind w:left="-142" w:right="-178"/>
              <w:jc w:val="both"/>
              <w:rPr>
                <w:sz w:val="28"/>
                <w:szCs w:val="28"/>
              </w:rPr>
            </w:pPr>
          </w:p>
          <w:p w:rsidR="00F75CBE" w:rsidRPr="003321A2" w:rsidRDefault="00F75CBE" w:rsidP="003321A2">
            <w:pPr>
              <w:pStyle w:val="a5"/>
              <w:tabs>
                <w:tab w:val="clear" w:pos="1843"/>
              </w:tabs>
              <w:ind w:left="-142" w:right="-178"/>
              <w:jc w:val="both"/>
              <w:rPr>
                <w:sz w:val="28"/>
                <w:szCs w:val="28"/>
              </w:rPr>
            </w:pPr>
            <w:r w:rsidRPr="003321A2">
              <w:rPr>
                <w:sz w:val="28"/>
                <w:szCs w:val="28"/>
              </w:rPr>
              <w:t xml:space="preserve">Среднеквадратичная ширина, </w:t>
            </w:r>
          </w:p>
          <w:p w:rsidR="00F75CBE" w:rsidRPr="003321A2" w:rsidRDefault="00F75CBE" w:rsidP="003321A2">
            <w:pPr>
              <w:pStyle w:val="a5"/>
              <w:tabs>
                <w:tab w:val="clear" w:pos="1843"/>
              </w:tabs>
              <w:ind w:left="-142" w:right="-178"/>
              <w:jc w:val="both"/>
              <w:rPr>
                <w:sz w:val="28"/>
                <w:szCs w:val="28"/>
              </w:rPr>
            </w:pPr>
            <w:r w:rsidRPr="003321A2">
              <w:rPr>
                <w:sz w:val="28"/>
                <w:szCs w:val="28"/>
              </w:rPr>
              <w:t>не более, нм</w:t>
            </w:r>
          </w:p>
          <w:p w:rsidR="00F75CBE" w:rsidRPr="003321A2" w:rsidRDefault="00F75CBE" w:rsidP="003321A2">
            <w:pPr>
              <w:pStyle w:val="a5"/>
              <w:tabs>
                <w:tab w:val="clear" w:pos="1843"/>
              </w:tabs>
              <w:ind w:left="-142" w:right="-178"/>
              <w:jc w:val="both"/>
              <w:rPr>
                <w:sz w:val="28"/>
                <w:szCs w:val="28"/>
              </w:rPr>
            </w:pPr>
          </w:p>
          <w:p w:rsidR="00F75CBE" w:rsidRPr="003321A2" w:rsidRDefault="00F75CBE" w:rsidP="003321A2">
            <w:pPr>
              <w:pStyle w:val="a5"/>
              <w:tabs>
                <w:tab w:val="clear" w:pos="1843"/>
              </w:tabs>
              <w:ind w:left="-142" w:right="-178"/>
              <w:jc w:val="both"/>
              <w:rPr>
                <w:sz w:val="28"/>
                <w:szCs w:val="28"/>
              </w:rPr>
            </w:pPr>
            <w:r w:rsidRPr="003321A2">
              <w:rPr>
                <w:sz w:val="28"/>
                <w:szCs w:val="28"/>
              </w:rPr>
              <w:t>Уровень излучаемой мощности:</w:t>
            </w:r>
          </w:p>
          <w:p w:rsidR="00F75CBE" w:rsidRPr="003321A2" w:rsidRDefault="00F75CBE" w:rsidP="003321A2">
            <w:pPr>
              <w:pStyle w:val="a5"/>
              <w:tabs>
                <w:tab w:val="clear" w:pos="1843"/>
              </w:tabs>
              <w:ind w:left="-142" w:right="-178"/>
              <w:jc w:val="both"/>
              <w:rPr>
                <w:sz w:val="28"/>
                <w:szCs w:val="28"/>
              </w:rPr>
            </w:pPr>
            <w:r w:rsidRPr="003321A2">
              <w:rPr>
                <w:sz w:val="28"/>
                <w:szCs w:val="28"/>
              </w:rPr>
              <w:t>максимальный, дБм</w:t>
            </w:r>
          </w:p>
          <w:p w:rsidR="00F75CBE" w:rsidRPr="003321A2" w:rsidRDefault="00F75CBE" w:rsidP="003321A2">
            <w:pPr>
              <w:pStyle w:val="a5"/>
              <w:tabs>
                <w:tab w:val="clear" w:pos="1843"/>
              </w:tabs>
              <w:ind w:left="-142" w:right="-178"/>
              <w:jc w:val="both"/>
              <w:rPr>
                <w:sz w:val="28"/>
                <w:szCs w:val="28"/>
              </w:rPr>
            </w:pPr>
            <w:r w:rsidRPr="003321A2">
              <w:rPr>
                <w:sz w:val="28"/>
                <w:szCs w:val="28"/>
              </w:rPr>
              <w:t>минимальный, дБм</w:t>
            </w:r>
          </w:p>
          <w:p w:rsidR="00F75CBE" w:rsidRPr="003321A2" w:rsidRDefault="00F75CBE" w:rsidP="003321A2">
            <w:pPr>
              <w:pStyle w:val="a5"/>
              <w:tabs>
                <w:tab w:val="clear" w:pos="1843"/>
              </w:tabs>
              <w:ind w:left="-142" w:right="-178"/>
              <w:jc w:val="both"/>
              <w:rPr>
                <w:sz w:val="28"/>
                <w:szCs w:val="28"/>
              </w:rPr>
            </w:pPr>
          </w:p>
          <w:p w:rsidR="00F75CBE" w:rsidRPr="003321A2" w:rsidRDefault="00F75CBE" w:rsidP="003321A2">
            <w:pPr>
              <w:pStyle w:val="a5"/>
              <w:tabs>
                <w:tab w:val="clear" w:pos="1843"/>
              </w:tabs>
              <w:ind w:left="-142" w:right="-178"/>
              <w:jc w:val="both"/>
              <w:rPr>
                <w:sz w:val="28"/>
                <w:szCs w:val="28"/>
              </w:rPr>
            </w:pPr>
            <w:r w:rsidRPr="003321A2">
              <w:rPr>
                <w:sz w:val="28"/>
                <w:szCs w:val="28"/>
              </w:rPr>
              <w:t>Коэффициент гашения, не менее, дБ</w:t>
            </w:r>
          </w:p>
          <w:p w:rsidR="00F75CBE" w:rsidRPr="003321A2" w:rsidRDefault="00F75CBE" w:rsidP="003321A2">
            <w:pPr>
              <w:pStyle w:val="a5"/>
              <w:tabs>
                <w:tab w:val="clear" w:pos="1843"/>
              </w:tabs>
              <w:ind w:left="-142" w:right="-178"/>
              <w:jc w:val="both"/>
              <w:rPr>
                <w:sz w:val="28"/>
                <w:szCs w:val="28"/>
              </w:rPr>
            </w:pPr>
          </w:p>
          <w:p w:rsidR="00F75CBE" w:rsidRPr="003321A2" w:rsidRDefault="00F75CBE" w:rsidP="003321A2">
            <w:pPr>
              <w:pStyle w:val="a5"/>
              <w:tabs>
                <w:tab w:val="clear" w:pos="1843"/>
              </w:tabs>
              <w:ind w:left="-142" w:right="-178"/>
              <w:jc w:val="both"/>
              <w:rPr>
                <w:sz w:val="28"/>
                <w:szCs w:val="28"/>
              </w:rPr>
            </w:pPr>
            <w:r w:rsidRPr="003321A2">
              <w:rPr>
                <w:sz w:val="28"/>
                <w:szCs w:val="28"/>
              </w:rPr>
              <w:t>Диапазон перекрываемого затухания, дБ</w:t>
            </w:r>
          </w:p>
          <w:p w:rsidR="00F75CBE" w:rsidRPr="003321A2" w:rsidRDefault="00F75CBE" w:rsidP="003321A2">
            <w:pPr>
              <w:pStyle w:val="a5"/>
              <w:tabs>
                <w:tab w:val="clear" w:pos="1843"/>
              </w:tabs>
              <w:ind w:left="-142" w:right="-178"/>
              <w:jc w:val="both"/>
              <w:rPr>
                <w:sz w:val="28"/>
                <w:szCs w:val="28"/>
              </w:rPr>
            </w:pPr>
          </w:p>
          <w:p w:rsidR="00F75CBE" w:rsidRPr="003321A2" w:rsidRDefault="00F75CBE" w:rsidP="003321A2">
            <w:pPr>
              <w:pStyle w:val="a5"/>
              <w:tabs>
                <w:tab w:val="clear" w:pos="1843"/>
              </w:tabs>
              <w:ind w:left="-142" w:right="-178"/>
              <w:jc w:val="both"/>
              <w:rPr>
                <w:sz w:val="28"/>
                <w:szCs w:val="28"/>
              </w:rPr>
            </w:pPr>
            <w:r w:rsidRPr="003321A2">
              <w:rPr>
                <w:sz w:val="28"/>
                <w:szCs w:val="28"/>
              </w:rPr>
              <w:t>Суммарная дисперсия, не более, пс/нм</w:t>
            </w:r>
          </w:p>
        </w:tc>
        <w:tc>
          <w:tcPr>
            <w:tcW w:w="791" w:type="dxa"/>
          </w:tcPr>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3321A2" w:rsidP="003321A2">
            <w:pPr>
              <w:pStyle w:val="a5"/>
              <w:ind w:left="-180" w:right="-139"/>
              <w:jc w:val="both"/>
              <w:rPr>
                <w:sz w:val="28"/>
                <w:szCs w:val="28"/>
              </w:rPr>
            </w:pPr>
            <w:r>
              <w:rPr>
                <w:sz w:val="28"/>
                <w:szCs w:val="28"/>
              </w:rPr>
              <w:t xml:space="preserve">  М</w:t>
            </w:r>
            <w:r w:rsidR="00F75CBE" w:rsidRPr="003321A2">
              <w:rPr>
                <w:sz w:val="28"/>
                <w:szCs w:val="28"/>
              </w:rPr>
              <w:t>ЛД</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40</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-8</w:t>
            </w:r>
          </w:p>
          <w:p w:rsidR="00F75CBE" w:rsidRPr="003321A2" w:rsidRDefault="00F75CBE" w:rsidP="003321A2">
            <w:pPr>
              <w:pStyle w:val="a5"/>
              <w:jc w:val="both"/>
              <w:rPr>
                <w:sz w:val="28"/>
                <w:szCs w:val="28"/>
              </w:rPr>
            </w:pPr>
            <w:r w:rsidRPr="003321A2">
              <w:rPr>
                <w:sz w:val="28"/>
                <w:szCs w:val="28"/>
              </w:rPr>
              <w:t>-15</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8,2</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0–7</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18</w:t>
            </w:r>
          </w:p>
        </w:tc>
        <w:tc>
          <w:tcPr>
            <w:tcW w:w="910" w:type="dxa"/>
          </w:tcPr>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СИД</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80</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-8</w:t>
            </w:r>
          </w:p>
          <w:p w:rsidR="00F75CBE" w:rsidRPr="003321A2" w:rsidRDefault="00F75CBE" w:rsidP="003321A2">
            <w:pPr>
              <w:pStyle w:val="a5"/>
              <w:jc w:val="both"/>
              <w:rPr>
                <w:sz w:val="28"/>
                <w:szCs w:val="28"/>
              </w:rPr>
            </w:pPr>
            <w:r w:rsidRPr="003321A2">
              <w:rPr>
                <w:sz w:val="28"/>
                <w:szCs w:val="28"/>
              </w:rPr>
              <w:t>-15</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8,2</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0–7</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25</w:t>
            </w:r>
          </w:p>
        </w:tc>
        <w:tc>
          <w:tcPr>
            <w:tcW w:w="709" w:type="dxa"/>
            <w:tcMar>
              <w:left w:w="0" w:type="dxa"/>
              <w:right w:w="0" w:type="dxa"/>
            </w:tcMar>
          </w:tcPr>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МЛД</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 xml:space="preserve"> 7,7</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-8</w:t>
            </w:r>
          </w:p>
          <w:p w:rsidR="00F75CBE" w:rsidRPr="003321A2" w:rsidRDefault="00F75CBE" w:rsidP="003321A2">
            <w:pPr>
              <w:pStyle w:val="a5"/>
              <w:jc w:val="both"/>
              <w:rPr>
                <w:sz w:val="28"/>
                <w:szCs w:val="28"/>
              </w:rPr>
            </w:pPr>
            <w:r w:rsidRPr="003321A2">
              <w:rPr>
                <w:sz w:val="28"/>
                <w:szCs w:val="28"/>
              </w:rPr>
              <w:t>-15</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8,2</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0–12</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96</w:t>
            </w:r>
          </w:p>
        </w:tc>
        <w:tc>
          <w:tcPr>
            <w:tcW w:w="709" w:type="dxa"/>
            <w:tcMar>
              <w:left w:w="0" w:type="dxa"/>
              <w:right w:w="0" w:type="dxa"/>
            </w:tcMar>
          </w:tcPr>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МЛД</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2,5</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-8</w:t>
            </w:r>
          </w:p>
          <w:p w:rsidR="00F75CBE" w:rsidRPr="003321A2" w:rsidRDefault="00F75CBE" w:rsidP="003321A2">
            <w:pPr>
              <w:pStyle w:val="a5"/>
              <w:jc w:val="both"/>
              <w:rPr>
                <w:sz w:val="28"/>
                <w:szCs w:val="28"/>
              </w:rPr>
            </w:pPr>
            <w:r w:rsidRPr="003321A2">
              <w:rPr>
                <w:sz w:val="28"/>
                <w:szCs w:val="28"/>
              </w:rPr>
              <w:t>-15</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8,2</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0–12</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296</w:t>
            </w:r>
          </w:p>
        </w:tc>
        <w:tc>
          <w:tcPr>
            <w:tcW w:w="665" w:type="dxa"/>
            <w:tcMar>
              <w:left w:w="0" w:type="dxa"/>
              <w:right w:w="0" w:type="dxa"/>
            </w:tcMar>
          </w:tcPr>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ОЛД</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-8</w:t>
            </w:r>
          </w:p>
          <w:p w:rsidR="00F75CBE" w:rsidRPr="003321A2" w:rsidRDefault="00F75CBE" w:rsidP="003321A2">
            <w:pPr>
              <w:pStyle w:val="a5"/>
              <w:jc w:val="both"/>
              <w:rPr>
                <w:sz w:val="28"/>
                <w:szCs w:val="28"/>
              </w:rPr>
            </w:pPr>
            <w:r w:rsidRPr="003321A2">
              <w:rPr>
                <w:sz w:val="28"/>
                <w:szCs w:val="28"/>
              </w:rPr>
              <w:t>-15</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8,2</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0–12</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НП</w:t>
            </w:r>
          </w:p>
        </w:tc>
        <w:tc>
          <w:tcPr>
            <w:tcW w:w="748" w:type="dxa"/>
            <w:tcMar>
              <w:left w:w="0" w:type="dxa"/>
              <w:right w:w="0" w:type="dxa"/>
            </w:tcMar>
          </w:tcPr>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МЛД</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4</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0</w:t>
            </w:r>
          </w:p>
          <w:p w:rsidR="00F75CBE" w:rsidRPr="003321A2" w:rsidRDefault="00F75CBE" w:rsidP="003321A2">
            <w:pPr>
              <w:pStyle w:val="a5"/>
              <w:jc w:val="both"/>
              <w:rPr>
                <w:sz w:val="28"/>
                <w:szCs w:val="28"/>
              </w:rPr>
            </w:pPr>
            <w:r w:rsidRPr="003321A2">
              <w:rPr>
                <w:sz w:val="28"/>
                <w:szCs w:val="28"/>
              </w:rPr>
              <w:t>-5</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10</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10–28</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185</w:t>
            </w:r>
          </w:p>
        </w:tc>
        <w:tc>
          <w:tcPr>
            <w:tcW w:w="748" w:type="dxa"/>
            <w:tcMar>
              <w:left w:w="0" w:type="dxa"/>
              <w:right w:w="0" w:type="dxa"/>
            </w:tcMar>
          </w:tcPr>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ОЛД</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0</w:t>
            </w:r>
          </w:p>
          <w:p w:rsidR="00F75CBE" w:rsidRPr="003321A2" w:rsidRDefault="00F75CBE" w:rsidP="003321A2">
            <w:pPr>
              <w:pStyle w:val="a5"/>
              <w:jc w:val="both"/>
              <w:rPr>
                <w:sz w:val="28"/>
                <w:szCs w:val="28"/>
              </w:rPr>
            </w:pPr>
            <w:r w:rsidRPr="003321A2">
              <w:rPr>
                <w:sz w:val="28"/>
                <w:szCs w:val="28"/>
              </w:rPr>
              <w:t>-5</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10</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10–28</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НП</w:t>
            </w:r>
          </w:p>
        </w:tc>
        <w:tc>
          <w:tcPr>
            <w:tcW w:w="748" w:type="dxa"/>
            <w:tcMar>
              <w:left w:w="0" w:type="dxa"/>
              <w:right w:w="0" w:type="dxa"/>
            </w:tcMar>
          </w:tcPr>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ОЛД</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0</w:t>
            </w:r>
          </w:p>
          <w:p w:rsidR="00F75CBE" w:rsidRPr="003321A2" w:rsidRDefault="00F75CBE" w:rsidP="003321A2">
            <w:pPr>
              <w:pStyle w:val="a5"/>
              <w:jc w:val="both"/>
              <w:rPr>
                <w:sz w:val="28"/>
                <w:szCs w:val="28"/>
              </w:rPr>
            </w:pPr>
            <w:r w:rsidRPr="003321A2">
              <w:rPr>
                <w:sz w:val="28"/>
                <w:szCs w:val="28"/>
              </w:rPr>
              <w:t>-5</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10</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10–28</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НП</w:t>
            </w:r>
          </w:p>
        </w:tc>
        <w:tc>
          <w:tcPr>
            <w:tcW w:w="748" w:type="dxa"/>
            <w:tcMar>
              <w:left w:w="0" w:type="dxa"/>
              <w:right w:w="0" w:type="dxa"/>
            </w:tcMar>
          </w:tcPr>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МЛД</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3/2,5</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0</w:t>
            </w:r>
          </w:p>
          <w:p w:rsidR="00F75CBE" w:rsidRPr="003321A2" w:rsidRDefault="00F75CBE" w:rsidP="003321A2">
            <w:pPr>
              <w:pStyle w:val="a5"/>
              <w:jc w:val="both"/>
              <w:rPr>
                <w:sz w:val="28"/>
                <w:szCs w:val="28"/>
              </w:rPr>
            </w:pPr>
            <w:r w:rsidRPr="003321A2">
              <w:rPr>
                <w:sz w:val="28"/>
                <w:szCs w:val="28"/>
              </w:rPr>
              <w:t>-5</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10</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10–28</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185/</w:t>
            </w:r>
          </w:p>
          <w:p w:rsidR="00F75CBE" w:rsidRPr="003321A2" w:rsidRDefault="00F75CBE" w:rsidP="003321A2">
            <w:pPr>
              <w:pStyle w:val="a5"/>
              <w:jc w:val="both"/>
              <w:rPr>
                <w:sz w:val="28"/>
                <w:szCs w:val="28"/>
              </w:rPr>
            </w:pPr>
            <w:r w:rsidRPr="003321A2">
              <w:rPr>
                <w:sz w:val="28"/>
                <w:szCs w:val="28"/>
              </w:rPr>
              <w:t>296</w:t>
            </w:r>
          </w:p>
        </w:tc>
        <w:tc>
          <w:tcPr>
            <w:tcW w:w="749" w:type="dxa"/>
            <w:tcMar>
              <w:left w:w="0" w:type="dxa"/>
              <w:right w:w="0" w:type="dxa"/>
            </w:tcMar>
          </w:tcPr>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ОЛД</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0</w:t>
            </w:r>
          </w:p>
          <w:p w:rsidR="00F75CBE" w:rsidRPr="003321A2" w:rsidRDefault="00F75CBE" w:rsidP="003321A2">
            <w:pPr>
              <w:pStyle w:val="a5"/>
              <w:jc w:val="both"/>
              <w:rPr>
                <w:sz w:val="28"/>
                <w:szCs w:val="28"/>
              </w:rPr>
            </w:pPr>
            <w:r w:rsidRPr="003321A2">
              <w:rPr>
                <w:sz w:val="28"/>
                <w:szCs w:val="28"/>
              </w:rPr>
              <w:t>-5</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10</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10–28</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НП</w:t>
            </w:r>
          </w:p>
        </w:tc>
      </w:tr>
      <w:tr w:rsidR="00F62062" w:rsidRPr="003321A2" w:rsidTr="00F62062">
        <w:trPr>
          <w:trHeight w:val="273"/>
        </w:trPr>
        <w:tc>
          <w:tcPr>
            <w:tcW w:w="9930" w:type="dxa"/>
            <w:gridSpan w:val="11"/>
            <w:tcBorders>
              <w:top w:val="nil"/>
              <w:left w:val="nil"/>
              <w:right w:val="nil"/>
            </w:tcBorders>
          </w:tcPr>
          <w:p w:rsidR="00F62062" w:rsidRPr="003321A2" w:rsidRDefault="00F62062" w:rsidP="00F62062">
            <w:pPr>
              <w:pStyle w:val="a5"/>
              <w:jc w:val="right"/>
              <w:rPr>
                <w:sz w:val="28"/>
                <w:szCs w:val="28"/>
              </w:rPr>
            </w:pPr>
            <w:r>
              <w:rPr>
                <w:sz w:val="28"/>
                <w:szCs w:val="28"/>
              </w:rPr>
              <w:lastRenderedPageBreak/>
              <w:t>Продолжение таблицы 2.3</w:t>
            </w:r>
          </w:p>
        </w:tc>
      </w:tr>
      <w:tr w:rsidR="00F75CBE" w:rsidRPr="003321A2" w:rsidTr="003321A2">
        <w:tc>
          <w:tcPr>
            <w:tcW w:w="2405" w:type="dxa"/>
          </w:tcPr>
          <w:p w:rsidR="00F75CBE" w:rsidRPr="003321A2" w:rsidRDefault="00F75CBE" w:rsidP="003321A2">
            <w:pPr>
              <w:pStyle w:val="a5"/>
              <w:jc w:val="both"/>
              <w:rPr>
                <w:sz w:val="28"/>
                <w:szCs w:val="28"/>
              </w:rPr>
            </w:pPr>
            <w:r w:rsidRPr="003321A2">
              <w:rPr>
                <w:sz w:val="28"/>
                <w:szCs w:val="28"/>
              </w:rPr>
              <w:t>Приемное устрой-ство в эталонной</w:t>
            </w:r>
          </w:p>
          <w:p w:rsidR="00F75CBE" w:rsidRPr="003321A2" w:rsidRDefault="00F75CBE" w:rsidP="003321A2">
            <w:pPr>
              <w:pStyle w:val="a5"/>
              <w:jc w:val="both"/>
              <w:rPr>
                <w:sz w:val="28"/>
                <w:szCs w:val="28"/>
              </w:rPr>
            </w:pPr>
            <w:r w:rsidRPr="003321A2">
              <w:rPr>
                <w:sz w:val="28"/>
                <w:szCs w:val="28"/>
              </w:rPr>
              <w:t>точке Пр</w:t>
            </w:r>
          </w:p>
          <w:p w:rsidR="00F75CBE" w:rsidRPr="003321A2" w:rsidRDefault="00F75CBE" w:rsidP="003321A2">
            <w:pPr>
              <w:pStyle w:val="a5"/>
              <w:jc w:val="both"/>
              <w:rPr>
                <w:sz w:val="28"/>
                <w:szCs w:val="28"/>
              </w:rPr>
            </w:pPr>
            <w:r w:rsidRPr="003321A2">
              <w:rPr>
                <w:sz w:val="28"/>
                <w:szCs w:val="28"/>
              </w:rPr>
              <w:t xml:space="preserve"> </w:t>
            </w:r>
          </w:p>
          <w:p w:rsidR="00F75CBE" w:rsidRPr="003321A2" w:rsidRDefault="00F75CBE" w:rsidP="003321A2">
            <w:pPr>
              <w:pStyle w:val="a5"/>
              <w:jc w:val="both"/>
              <w:rPr>
                <w:sz w:val="28"/>
                <w:szCs w:val="28"/>
              </w:rPr>
            </w:pPr>
            <w:r w:rsidRPr="003321A2">
              <w:rPr>
                <w:sz w:val="28"/>
                <w:szCs w:val="28"/>
              </w:rPr>
              <w:t>Уровень чувст-вительности, не более, дБм</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Уровень перегрузки, не менее, дБм</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Дополнительные</w:t>
            </w:r>
          </w:p>
          <w:p w:rsidR="00F75CBE" w:rsidRPr="003321A2" w:rsidRDefault="00F75CBE" w:rsidP="003321A2">
            <w:pPr>
              <w:pStyle w:val="a5"/>
              <w:jc w:val="both"/>
              <w:rPr>
                <w:sz w:val="28"/>
                <w:szCs w:val="28"/>
              </w:rPr>
            </w:pPr>
            <w:r w:rsidRPr="003321A2">
              <w:rPr>
                <w:sz w:val="28"/>
                <w:szCs w:val="28"/>
              </w:rPr>
              <w:t>потери оптического тракта, дБ</w:t>
            </w:r>
          </w:p>
        </w:tc>
        <w:tc>
          <w:tcPr>
            <w:tcW w:w="791" w:type="dxa"/>
          </w:tcPr>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-23</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-8</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1</w:t>
            </w:r>
          </w:p>
        </w:tc>
        <w:tc>
          <w:tcPr>
            <w:tcW w:w="910" w:type="dxa"/>
          </w:tcPr>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-23</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-8</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1</w:t>
            </w:r>
          </w:p>
        </w:tc>
        <w:tc>
          <w:tcPr>
            <w:tcW w:w="709" w:type="dxa"/>
          </w:tcPr>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-28</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-8</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1</w:t>
            </w:r>
          </w:p>
        </w:tc>
        <w:tc>
          <w:tcPr>
            <w:tcW w:w="709" w:type="dxa"/>
          </w:tcPr>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-28</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-8</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1</w:t>
            </w:r>
          </w:p>
        </w:tc>
        <w:tc>
          <w:tcPr>
            <w:tcW w:w="665" w:type="dxa"/>
          </w:tcPr>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-28</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-8</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1</w:t>
            </w:r>
          </w:p>
        </w:tc>
        <w:tc>
          <w:tcPr>
            <w:tcW w:w="748" w:type="dxa"/>
          </w:tcPr>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-34</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-10</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1</w:t>
            </w:r>
          </w:p>
        </w:tc>
        <w:tc>
          <w:tcPr>
            <w:tcW w:w="748" w:type="dxa"/>
          </w:tcPr>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-34</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-10</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1</w:t>
            </w:r>
          </w:p>
        </w:tc>
        <w:tc>
          <w:tcPr>
            <w:tcW w:w="748" w:type="dxa"/>
          </w:tcPr>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-34</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-10</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1</w:t>
            </w:r>
          </w:p>
        </w:tc>
        <w:tc>
          <w:tcPr>
            <w:tcW w:w="748" w:type="dxa"/>
          </w:tcPr>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-34</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-10</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1</w:t>
            </w:r>
          </w:p>
        </w:tc>
        <w:tc>
          <w:tcPr>
            <w:tcW w:w="749" w:type="dxa"/>
          </w:tcPr>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-34</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-10</w:t>
            </w: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p>
          <w:p w:rsidR="00F75CBE" w:rsidRPr="003321A2" w:rsidRDefault="00F75CBE" w:rsidP="003321A2">
            <w:pPr>
              <w:pStyle w:val="a5"/>
              <w:jc w:val="both"/>
              <w:rPr>
                <w:sz w:val="28"/>
                <w:szCs w:val="28"/>
              </w:rPr>
            </w:pPr>
            <w:r w:rsidRPr="003321A2">
              <w:rPr>
                <w:sz w:val="28"/>
                <w:szCs w:val="28"/>
              </w:rPr>
              <w:t>1</w:t>
            </w:r>
          </w:p>
        </w:tc>
      </w:tr>
    </w:tbl>
    <w:p w:rsidR="00F75CBE" w:rsidRPr="00377533" w:rsidRDefault="00F75CBE" w:rsidP="00A26C33">
      <w:pPr>
        <w:spacing w:line="360" w:lineRule="auto"/>
        <w:ind w:left="-57" w:right="-57" w:firstLine="907"/>
        <w:contextualSpacing/>
        <w:jc w:val="both"/>
        <w:rPr>
          <w:rFonts w:cs="Times New Roman"/>
          <w:sz w:val="28"/>
          <w:szCs w:val="28"/>
        </w:rPr>
      </w:pPr>
    </w:p>
    <w:p w:rsidR="00220485" w:rsidRPr="00377533" w:rsidRDefault="00220485" w:rsidP="00A26C33">
      <w:pPr>
        <w:tabs>
          <w:tab w:val="left" w:pos="900"/>
          <w:tab w:val="center" w:pos="1080"/>
          <w:tab w:val="center" w:pos="5037"/>
          <w:tab w:val="right" w:pos="9355"/>
        </w:tabs>
        <w:spacing w:line="360" w:lineRule="auto"/>
        <w:ind w:right="-57"/>
        <w:contextualSpacing/>
        <w:jc w:val="both"/>
        <w:rPr>
          <w:rFonts w:cs="Times New Roman"/>
          <w:sz w:val="28"/>
          <w:szCs w:val="28"/>
        </w:rPr>
      </w:pPr>
      <w:r w:rsidRPr="00377533">
        <w:rPr>
          <w:rFonts w:cs="Times New Roman"/>
          <w:sz w:val="28"/>
          <w:szCs w:val="28"/>
        </w:rPr>
        <w:t xml:space="preserve">Организацию связи Новосибирск – Карасук необходимо осуществить с применением оборудования </w:t>
      </w:r>
      <w:r w:rsidRPr="00377533">
        <w:rPr>
          <w:rFonts w:cs="Times New Roman"/>
          <w:sz w:val="28"/>
          <w:szCs w:val="28"/>
          <w:lang w:val="en-US"/>
        </w:rPr>
        <w:t>SDH</w:t>
      </w:r>
      <w:r w:rsidRPr="00377533">
        <w:rPr>
          <w:rFonts w:cs="Times New Roman"/>
          <w:sz w:val="28"/>
          <w:szCs w:val="28"/>
        </w:rPr>
        <w:t xml:space="preserve">. На телекоммуникационном рынке представлено оборудование известных иностранных фирм-производителей аппаратуры </w:t>
      </w:r>
      <w:r w:rsidRPr="00377533">
        <w:rPr>
          <w:rFonts w:cs="Times New Roman"/>
          <w:sz w:val="28"/>
          <w:szCs w:val="28"/>
          <w:lang w:val="en-US"/>
        </w:rPr>
        <w:t>SDH</w:t>
      </w:r>
      <w:r w:rsidRPr="00377533">
        <w:rPr>
          <w:rFonts w:cs="Times New Roman"/>
          <w:sz w:val="28"/>
          <w:szCs w:val="28"/>
        </w:rPr>
        <w:t xml:space="preserve">, таких как </w:t>
      </w:r>
      <w:r w:rsidRPr="00377533">
        <w:rPr>
          <w:rFonts w:cs="Times New Roman"/>
          <w:sz w:val="28"/>
          <w:szCs w:val="28"/>
          <w:lang w:val="en-US"/>
        </w:rPr>
        <w:t>Siemens</w:t>
      </w:r>
      <w:r w:rsidRPr="00377533">
        <w:rPr>
          <w:rFonts w:cs="Times New Roman"/>
          <w:sz w:val="28"/>
          <w:szCs w:val="28"/>
        </w:rPr>
        <w:t xml:space="preserve">, </w:t>
      </w:r>
      <w:r w:rsidRPr="00377533">
        <w:rPr>
          <w:rFonts w:cs="Times New Roman"/>
          <w:sz w:val="28"/>
          <w:szCs w:val="28"/>
          <w:lang w:val="en-US"/>
        </w:rPr>
        <w:t>Alcatel</w:t>
      </w:r>
      <w:r w:rsidRPr="00377533">
        <w:rPr>
          <w:rFonts w:cs="Times New Roman"/>
          <w:sz w:val="28"/>
          <w:szCs w:val="28"/>
        </w:rPr>
        <w:t xml:space="preserve">, Huawei, </w:t>
      </w:r>
      <w:r w:rsidRPr="00377533">
        <w:rPr>
          <w:rFonts w:cs="Times New Roman"/>
          <w:sz w:val="28"/>
          <w:szCs w:val="28"/>
          <w:lang w:val="en-US"/>
        </w:rPr>
        <w:t>Ericsson</w:t>
      </w:r>
      <w:r w:rsidRPr="00377533">
        <w:rPr>
          <w:rFonts w:cs="Times New Roman"/>
          <w:sz w:val="28"/>
          <w:szCs w:val="28"/>
        </w:rPr>
        <w:t xml:space="preserve">, </w:t>
      </w:r>
      <w:r w:rsidRPr="00377533">
        <w:rPr>
          <w:rFonts w:cs="Times New Roman"/>
          <w:sz w:val="28"/>
          <w:szCs w:val="28"/>
          <w:lang w:val="en-US"/>
        </w:rPr>
        <w:t>Philips</w:t>
      </w:r>
      <w:r w:rsidRPr="00377533">
        <w:rPr>
          <w:rFonts w:cs="Times New Roman"/>
          <w:sz w:val="28"/>
          <w:szCs w:val="28"/>
        </w:rPr>
        <w:t xml:space="preserve">, </w:t>
      </w:r>
      <w:r w:rsidRPr="00377533">
        <w:rPr>
          <w:rFonts w:cs="Times New Roman"/>
          <w:sz w:val="28"/>
          <w:szCs w:val="28"/>
          <w:lang w:val="en-US"/>
        </w:rPr>
        <w:t>NEC</w:t>
      </w:r>
      <w:r w:rsidRPr="00377533">
        <w:rPr>
          <w:rFonts w:cs="Times New Roman"/>
          <w:sz w:val="28"/>
          <w:szCs w:val="28"/>
        </w:rPr>
        <w:t xml:space="preserve">, </w:t>
      </w:r>
      <w:r w:rsidRPr="00377533">
        <w:rPr>
          <w:rFonts w:cs="Times New Roman"/>
          <w:sz w:val="28"/>
          <w:szCs w:val="28"/>
          <w:lang w:val="en-US"/>
        </w:rPr>
        <w:t>Nortel</w:t>
      </w:r>
      <w:r w:rsidRPr="00377533">
        <w:rPr>
          <w:rFonts w:cs="Times New Roman"/>
          <w:sz w:val="28"/>
          <w:szCs w:val="28"/>
        </w:rPr>
        <w:t xml:space="preserve">, </w:t>
      </w:r>
      <w:r w:rsidRPr="00377533">
        <w:rPr>
          <w:rFonts w:cs="Times New Roman"/>
          <w:sz w:val="28"/>
          <w:szCs w:val="28"/>
          <w:lang w:val="en-US"/>
        </w:rPr>
        <w:t>ECI</w:t>
      </w:r>
      <w:r w:rsidRPr="00377533">
        <w:rPr>
          <w:rFonts w:cs="Times New Roman"/>
          <w:sz w:val="28"/>
          <w:szCs w:val="28"/>
        </w:rPr>
        <w:t xml:space="preserve">, </w:t>
      </w:r>
      <w:r w:rsidRPr="00377533">
        <w:rPr>
          <w:rFonts w:cs="Times New Roman"/>
          <w:sz w:val="28"/>
          <w:szCs w:val="28"/>
          <w:lang w:val="en-US"/>
        </w:rPr>
        <w:t>Nokia</w:t>
      </w:r>
      <w:r w:rsidRPr="00377533">
        <w:rPr>
          <w:rFonts w:cs="Times New Roman"/>
          <w:sz w:val="28"/>
          <w:szCs w:val="28"/>
        </w:rPr>
        <w:t xml:space="preserve">, </w:t>
      </w:r>
      <w:r w:rsidRPr="00377533">
        <w:rPr>
          <w:rFonts w:cs="Times New Roman"/>
          <w:sz w:val="28"/>
          <w:szCs w:val="28"/>
          <w:lang w:val="en-US"/>
        </w:rPr>
        <w:t>Marconi</w:t>
      </w:r>
      <w:r w:rsidRPr="00377533">
        <w:rPr>
          <w:rFonts w:cs="Times New Roman"/>
          <w:sz w:val="28"/>
          <w:szCs w:val="28"/>
        </w:rPr>
        <w:t xml:space="preserve">, </w:t>
      </w:r>
      <w:r w:rsidRPr="00377533">
        <w:rPr>
          <w:rFonts w:cs="Times New Roman"/>
          <w:sz w:val="28"/>
          <w:szCs w:val="28"/>
          <w:lang w:val="en-US"/>
        </w:rPr>
        <w:t>Fujitsu</w:t>
      </w:r>
      <w:r w:rsidRPr="00377533">
        <w:rPr>
          <w:rFonts w:cs="Times New Roman"/>
          <w:sz w:val="28"/>
          <w:szCs w:val="28"/>
        </w:rPr>
        <w:t xml:space="preserve"> и др. </w:t>
      </w:r>
    </w:p>
    <w:p w:rsidR="00220485" w:rsidRPr="00377533" w:rsidRDefault="00220485" w:rsidP="00A26C33">
      <w:pPr>
        <w:tabs>
          <w:tab w:val="left" w:pos="900"/>
          <w:tab w:val="center" w:pos="1080"/>
          <w:tab w:val="center" w:pos="5037"/>
          <w:tab w:val="right" w:pos="9355"/>
        </w:tabs>
        <w:spacing w:line="360" w:lineRule="auto"/>
        <w:ind w:left="-57" w:right="-57" w:firstLine="907"/>
        <w:contextualSpacing/>
        <w:jc w:val="both"/>
        <w:rPr>
          <w:rFonts w:cs="Times New Roman"/>
          <w:sz w:val="28"/>
          <w:szCs w:val="28"/>
        </w:rPr>
      </w:pPr>
      <w:r w:rsidRPr="00377533">
        <w:rPr>
          <w:rFonts w:cs="Times New Roman"/>
          <w:sz w:val="28"/>
          <w:szCs w:val="28"/>
        </w:rPr>
        <w:t xml:space="preserve">Все разнообразие оборудования </w:t>
      </w:r>
      <w:r w:rsidRPr="00377533">
        <w:rPr>
          <w:rFonts w:cs="Times New Roman"/>
          <w:sz w:val="28"/>
          <w:szCs w:val="28"/>
          <w:lang w:val="en-US"/>
        </w:rPr>
        <w:t>SDH</w:t>
      </w:r>
      <w:r w:rsidRPr="00377533">
        <w:rPr>
          <w:rFonts w:cs="Times New Roman"/>
          <w:sz w:val="28"/>
          <w:szCs w:val="28"/>
        </w:rPr>
        <w:t xml:space="preserve"> можно представить в виде пяти групп:</w:t>
      </w:r>
    </w:p>
    <w:p w:rsidR="00220485" w:rsidRPr="00377533" w:rsidRDefault="00220485" w:rsidP="00A26C33">
      <w:pPr>
        <w:tabs>
          <w:tab w:val="left" w:pos="900"/>
          <w:tab w:val="center" w:pos="1080"/>
          <w:tab w:val="center" w:pos="5037"/>
          <w:tab w:val="right" w:pos="9355"/>
        </w:tabs>
        <w:spacing w:line="360" w:lineRule="auto"/>
        <w:ind w:left="-57" w:right="-57" w:firstLine="907"/>
        <w:contextualSpacing/>
        <w:jc w:val="both"/>
        <w:rPr>
          <w:rFonts w:cs="Times New Roman"/>
          <w:sz w:val="28"/>
          <w:szCs w:val="28"/>
        </w:rPr>
      </w:pPr>
      <w:r w:rsidRPr="00377533">
        <w:rPr>
          <w:rFonts w:cs="Times New Roman"/>
          <w:sz w:val="28"/>
          <w:szCs w:val="28"/>
        </w:rPr>
        <w:t xml:space="preserve">- синхронные мультиплексоры – </w:t>
      </w:r>
      <w:r w:rsidRPr="00377533">
        <w:rPr>
          <w:rFonts w:cs="Times New Roman"/>
          <w:sz w:val="28"/>
          <w:szCs w:val="28"/>
          <w:lang w:val="en-US"/>
        </w:rPr>
        <w:t>SMUX</w:t>
      </w:r>
      <w:r w:rsidRPr="00377533">
        <w:rPr>
          <w:rFonts w:cs="Times New Roman"/>
          <w:sz w:val="28"/>
          <w:szCs w:val="28"/>
        </w:rPr>
        <w:t xml:space="preserve"> или </w:t>
      </w:r>
      <w:r w:rsidRPr="00377533">
        <w:rPr>
          <w:rFonts w:cs="Times New Roman"/>
          <w:sz w:val="28"/>
          <w:szCs w:val="28"/>
          <w:lang w:val="en-US"/>
        </w:rPr>
        <w:t>SM</w:t>
      </w:r>
      <w:r w:rsidRPr="00377533">
        <w:rPr>
          <w:rFonts w:cs="Times New Roman"/>
          <w:sz w:val="28"/>
          <w:szCs w:val="28"/>
        </w:rPr>
        <w:t>;</w:t>
      </w:r>
    </w:p>
    <w:p w:rsidR="00220485" w:rsidRPr="00377533" w:rsidRDefault="00220485" w:rsidP="00A26C33">
      <w:pPr>
        <w:tabs>
          <w:tab w:val="left" w:pos="900"/>
          <w:tab w:val="center" w:pos="1080"/>
          <w:tab w:val="center" w:pos="5037"/>
          <w:tab w:val="right" w:pos="9355"/>
        </w:tabs>
        <w:spacing w:line="360" w:lineRule="auto"/>
        <w:ind w:left="-57" w:right="-57" w:firstLine="907"/>
        <w:contextualSpacing/>
        <w:jc w:val="both"/>
        <w:rPr>
          <w:rFonts w:cs="Times New Roman"/>
          <w:sz w:val="28"/>
          <w:szCs w:val="28"/>
        </w:rPr>
      </w:pPr>
      <w:r w:rsidRPr="00377533">
        <w:rPr>
          <w:rFonts w:cs="Times New Roman"/>
          <w:sz w:val="28"/>
          <w:szCs w:val="28"/>
        </w:rPr>
        <w:t xml:space="preserve">- оборудование линейных трактов – </w:t>
      </w:r>
      <w:r w:rsidRPr="00377533">
        <w:rPr>
          <w:rFonts w:cs="Times New Roman"/>
          <w:sz w:val="28"/>
          <w:szCs w:val="28"/>
          <w:lang w:val="en-US"/>
        </w:rPr>
        <w:t>SL</w:t>
      </w:r>
      <w:r w:rsidRPr="00377533">
        <w:rPr>
          <w:rFonts w:cs="Times New Roman"/>
          <w:sz w:val="28"/>
          <w:szCs w:val="28"/>
        </w:rPr>
        <w:t>;</w:t>
      </w:r>
    </w:p>
    <w:p w:rsidR="00220485" w:rsidRPr="00377533" w:rsidRDefault="00220485" w:rsidP="00A26C33">
      <w:pPr>
        <w:tabs>
          <w:tab w:val="left" w:pos="900"/>
          <w:tab w:val="center" w:pos="1080"/>
          <w:tab w:val="center" w:pos="5037"/>
          <w:tab w:val="right" w:pos="9355"/>
        </w:tabs>
        <w:spacing w:line="360" w:lineRule="auto"/>
        <w:ind w:left="-57" w:right="-57" w:firstLine="907"/>
        <w:contextualSpacing/>
        <w:jc w:val="both"/>
        <w:rPr>
          <w:rFonts w:cs="Times New Roman"/>
          <w:sz w:val="28"/>
          <w:szCs w:val="28"/>
        </w:rPr>
      </w:pPr>
      <w:r w:rsidRPr="00377533">
        <w:rPr>
          <w:rFonts w:cs="Times New Roman"/>
          <w:sz w:val="28"/>
          <w:szCs w:val="28"/>
        </w:rPr>
        <w:t xml:space="preserve">- синхронные кросс-коммутаторы  –  </w:t>
      </w:r>
      <w:r w:rsidRPr="00377533">
        <w:rPr>
          <w:rFonts w:cs="Times New Roman"/>
          <w:sz w:val="28"/>
          <w:szCs w:val="28"/>
          <w:lang w:val="en-US"/>
        </w:rPr>
        <w:t>SXC</w:t>
      </w:r>
      <w:r w:rsidRPr="00377533">
        <w:rPr>
          <w:rFonts w:cs="Times New Roman"/>
          <w:sz w:val="28"/>
          <w:szCs w:val="28"/>
        </w:rPr>
        <w:t>;</w:t>
      </w:r>
    </w:p>
    <w:p w:rsidR="00220485" w:rsidRPr="00377533" w:rsidRDefault="00220485" w:rsidP="00A26C33">
      <w:pPr>
        <w:tabs>
          <w:tab w:val="left" w:pos="900"/>
          <w:tab w:val="center" w:pos="1080"/>
          <w:tab w:val="center" w:pos="5037"/>
          <w:tab w:val="right" w:pos="9355"/>
        </w:tabs>
        <w:spacing w:line="360" w:lineRule="auto"/>
        <w:ind w:left="-57" w:right="-57" w:firstLine="907"/>
        <w:contextualSpacing/>
        <w:jc w:val="both"/>
        <w:rPr>
          <w:rFonts w:cs="Times New Roman"/>
          <w:sz w:val="28"/>
          <w:szCs w:val="28"/>
        </w:rPr>
      </w:pPr>
      <w:r w:rsidRPr="00377533">
        <w:rPr>
          <w:rFonts w:cs="Times New Roman"/>
          <w:sz w:val="28"/>
          <w:szCs w:val="28"/>
        </w:rPr>
        <w:t xml:space="preserve">- синхронные радиорелейные линии (РРЛ) – </w:t>
      </w:r>
      <w:r w:rsidRPr="00377533">
        <w:rPr>
          <w:rFonts w:cs="Times New Roman"/>
          <w:sz w:val="28"/>
          <w:szCs w:val="28"/>
          <w:lang w:val="en-US"/>
        </w:rPr>
        <w:t>SR</w:t>
      </w:r>
      <w:r w:rsidRPr="00377533">
        <w:rPr>
          <w:rFonts w:cs="Times New Roman"/>
          <w:sz w:val="28"/>
          <w:szCs w:val="28"/>
        </w:rPr>
        <w:t>;</w:t>
      </w:r>
    </w:p>
    <w:p w:rsidR="00220485" w:rsidRPr="00377533" w:rsidRDefault="00220485" w:rsidP="00A26C33">
      <w:pPr>
        <w:tabs>
          <w:tab w:val="left" w:pos="900"/>
          <w:tab w:val="center" w:pos="1080"/>
          <w:tab w:val="center" w:pos="5037"/>
          <w:tab w:val="right" w:pos="9355"/>
        </w:tabs>
        <w:spacing w:line="360" w:lineRule="auto"/>
        <w:ind w:left="-57" w:right="-57" w:firstLine="907"/>
        <w:contextualSpacing/>
        <w:jc w:val="both"/>
        <w:rPr>
          <w:rFonts w:cs="Times New Roman"/>
          <w:sz w:val="28"/>
          <w:szCs w:val="28"/>
        </w:rPr>
      </w:pPr>
      <w:r w:rsidRPr="00377533">
        <w:rPr>
          <w:rFonts w:cs="Times New Roman"/>
          <w:sz w:val="28"/>
          <w:szCs w:val="28"/>
        </w:rPr>
        <w:t xml:space="preserve">- системы управления оборудованием </w:t>
      </w:r>
      <w:r w:rsidRPr="00377533">
        <w:rPr>
          <w:rFonts w:cs="Times New Roman"/>
          <w:sz w:val="28"/>
          <w:szCs w:val="28"/>
          <w:lang w:val="en-US"/>
        </w:rPr>
        <w:t>SDH</w:t>
      </w:r>
      <w:r w:rsidRPr="00377533">
        <w:rPr>
          <w:rFonts w:cs="Times New Roman"/>
          <w:sz w:val="28"/>
          <w:szCs w:val="28"/>
        </w:rPr>
        <w:t>.</w:t>
      </w:r>
    </w:p>
    <w:p w:rsidR="00220485" w:rsidRPr="00377533" w:rsidRDefault="00220485" w:rsidP="00A26C33">
      <w:pPr>
        <w:tabs>
          <w:tab w:val="left" w:pos="900"/>
          <w:tab w:val="center" w:pos="1080"/>
          <w:tab w:val="center" w:pos="5037"/>
          <w:tab w:val="right" w:pos="9355"/>
        </w:tabs>
        <w:spacing w:line="360" w:lineRule="auto"/>
        <w:ind w:left="-57" w:right="-57" w:firstLine="907"/>
        <w:contextualSpacing/>
        <w:jc w:val="both"/>
        <w:rPr>
          <w:rFonts w:cs="Times New Roman"/>
          <w:sz w:val="28"/>
          <w:szCs w:val="28"/>
        </w:rPr>
      </w:pPr>
      <w:r w:rsidRPr="00377533">
        <w:rPr>
          <w:rFonts w:cs="Times New Roman"/>
          <w:sz w:val="28"/>
          <w:szCs w:val="28"/>
        </w:rPr>
        <w:t>Из указанного оборудования наиболее широко используются синхронные мультиплексоры, которые применяются и как кросс-коммутаторы и как линейные регенераторы.</w:t>
      </w:r>
    </w:p>
    <w:p w:rsidR="00220485" w:rsidRPr="00377533" w:rsidRDefault="00220485" w:rsidP="00A26C33">
      <w:pPr>
        <w:spacing w:before="480" w:after="480" w:line="360" w:lineRule="auto"/>
        <w:ind w:left="-57" w:right="-57" w:firstLine="907"/>
        <w:contextualSpacing/>
        <w:jc w:val="both"/>
        <w:rPr>
          <w:rFonts w:cs="Times New Roman"/>
          <w:sz w:val="28"/>
          <w:szCs w:val="28"/>
        </w:rPr>
      </w:pPr>
      <w:r w:rsidRPr="00377533">
        <w:rPr>
          <w:rFonts w:cs="Times New Roman"/>
          <w:sz w:val="28"/>
          <w:szCs w:val="28"/>
        </w:rPr>
        <w:t>Объектами защиты информации являются: информационные ресурсы; программные ресурсы и физические ресурсы.</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lastRenderedPageBreak/>
        <w:t>В последнее время проводятся интенсивные работы по созданию ВОЛС, обеспечивающих защиту передаваемой информации от несанкционированного доступа (НСД). Можно выделить три основных направления этих работ:</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разработка технических средств защиты от НСД к информационным сигналам, передаваемым по ОВ;</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разработка технических средств контроля НСД к информационному сигналу, передаваемому по ОВ;</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разработка технических средств защиты информации, передаваемой по ОВ, реализующих принципы маскировки, добавления помех, оптической и квантовой криптографии.</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Для криптографической защиты следует выбрать средства, которые не вносят существенных временных задержек при криптографическом преобразовании передаваемой/принимаемой информации и обеспечивают шифрование/расшифровку для всего диапазона скоростей передачи данных. В качестве таких средств были выбраны устройства SafeEnterprise SONET Encryptor компании SafeNet. Внешний вид указанного оборудования представлен в приложении А. Оно осуществляет шифрование всего трафика SDH на канальном уровне на скорости от 0,155 до 2,5 Гбит/с.</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Шифратор волоконно-оптических линий связи SafeNet SONET Encryptor является специализированным аппаратным решением для защиты коммуникаций по линиям связи стандартов SONET/SDH с пропускной способностью до 10 Гбит/с. Решение прозрачно для существующей сетевой инфраструктуры и легко в неё интегрируется, шифруя трафик на номинальной скорости канала.</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xml:space="preserve">Предельно низкая задержка фрэймов при шифровании делает шифраторы серии SafeNet </w:t>
      </w:r>
    </w:p>
    <w:p w:rsidR="00220485" w:rsidRPr="00377533" w:rsidRDefault="00220485" w:rsidP="00A26C33">
      <w:pPr>
        <w:spacing w:line="360" w:lineRule="auto"/>
        <w:ind w:left="-57" w:right="-57"/>
        <w:contextualSpacing/>
        <w:jc w:val="both"/>
        <w:rPr>
          <w:rFonts w:cs="Times New Roman"/>
          <w:sz w:val="28"/>
          <w:szCs w:val="28"/>
        </w:rPr>
      </w:pPr>
      <w:r w:rsidRPr="00377533">
        <w:rPr>
          <w:rFonts w:cs="Times New Roman"/>
          <w:sz w:val="28"/>
          <w:szCs w:val="28"/>
        </w:rPr>
        <w:t xml:space="preserve">SONET Encryptor идеальным решением для приложений, работающих в режиме реального времени и требующих моментальной передачи данных, </w:t>
      </w:r>
      <w:r w:rsidRPr="00377533">
        <w:rPr>
          <w:rFonts w:cs="Times New Roman"/>
          <w:sz w:val="28"/>
          <w:szCs w:val="28"/>
        </w:rPr>
        <w:lastRenderedPageBreak/>
        <w:t>например, при передаче голоса, видео, а также для обычного сетевого и Интернет-трафика.</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Способность шифровать потоки по протоколу SONET/SDH на скоростях до 10 Гбит/с делают данный продукт уникальным на российском рынке.</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Возможности SafeNet SONET Encryptor:</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шифрование на полной скорости до 10 Гбит/с;</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первые коммерчески-доступные шифраторы ВОЛС OC48/STM16 и OC192/STM64;</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полностью автоматизированное управление ключами на основе сертификатов X.509;</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шифрование линии или пути SONET/SDH.</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В ходе анализа рынка основных производителей оборудования для шифрования оптических магистралей необходимо обратить внимание на то, что SafeNet SONET Encryptor является единственным решением на российском рынке для шифрования магистральных каналов ВОЛП.</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Данное оборудование обладает сохранностью пропускной способности до 100 % и минимальной добавленной латентностью.</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xml:space="preserve">Внешний вид оборудования </w:t>
      </w:r>
      <w:r w:rsidRPr="00377533">
        <w:rPr>
          <w:rFonts w:cs="Times New Roman"/>
          <w:sz w:val="28"/>
          <w:szCs w:val="28"/>
          <w:lang w:val="en-US"/>
        </w:rPr>
        <w:t>SafeEnterprise</w:t>
      </w:r>
      <w:r w:rsidRPr="00377533">
        <w:rPr>
          <w:rFonts w:cs="Times New Roman"/>
          <w:sz w:val="28"/>
          <w:szCs w:val="28"/>
        </w:rPr>
        <w:t xml:space="preserve"> </w:t>
      </w:r>
      <w:r w:rsidRPr="00377533">
        <w:rPr>
          <w:rFonts w:cs="Times New Roman"/>
          <w:sz w:val="28"/>
          <w:szCs w:val="28"/>
          <w:lang w:val="en-US"/>
        </w:rPr>
        <w:t>SONET</w:t>
      </w:r>
      <w:r w:rsidRPr="00377533">
        <w:rPr>
          <w:rFonts w:cs="Times New Roman"/>
          <w:sz w:val="28"/>
          <w:szCs w:val="28"/>
        </w:rPr>
        <w:t xml:space="preserve"> </w:t>
      </w:r>
      <w:r w:rsidRPr="00377533">
        <w:rPr>
          <w:rFonts w:cs="Times New Roman"/>
          <w:sz w:val="28"/>
          <w:szCs w:val="28"/>
          <w:lang w:val="en-US"/>
        </w:rPr>
        <w:t>Encryptor</w:t>
      </w:r>
      <w:r w:rsidRPr="00377533">
        <w:rPr>
          <w:rFonts w:cs="Times New Roman"/>
          <w:sz w:val="28"/>
          <w:szCs w:val="28"/>
        </w:rPr>
        <w:t xml:space="preserve"> представлен на рисунке 5.</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Основные технические характеристики SafeNet SONET Encryptor представлены в таблице 5.1.</w:t>
      </w:r>
    </w:p>
    <w:p w:rsidR="0085338D" w:rsidRDefault="0085338D" w:rsidP="00A26C33">
      <w:pPr>
        <w:spacing w:line="360" w:lineRule="auto"/>
        <w:ind w:left="-57" w:right="-57" w:firstLine="57"/>
        <w:contextualSpacing/>
        <w:jc w:val="both"/>
        <w:rPr>
          <w:rFonts w:cs="Times New Roman"/>
          <w:sz w:val="28"/>
          <w:szCs w:val="28"/>
        </w:rPr>
      </w:pPr>
    </w:p>
    <w:p w:rsidR="0085338D" w:rsidRDefault="0085338D" w:rsidP="00A26C33">
      <w:pPr>
        <w:spacing w:line="360" w:lineRule="auto"/>
        <w:ind w:left="-57" w:right="-57" w:firstLine="57"/>
        <w:contextualSpacing/>
        <w:jc w:val="both"/>
        <w:rPr>
          <w:rFonts w:cs="Times New Roman"/>
          <w:sz w:val="28"/>
          <w:szCs w:val="28"/>
        </w:rPr>
      </w:pPr>
    </w:p>
    <w:p w:rsidR="0085338D" w:rsidRDefault="0085338D" w:rsidP="00A26C33">
      <w:pPr>
        <w:spacing w:line="360" w:lineRule="auto"/>
        <w:ind w:left="-57" w:right="-57" w:firstLine="57"/>
        <w:contextualSpacing/>
        <w:jc w:val="both"/>
        <w:rPr>
          <w:rFonts w:cs="Times New Roman"/>
          <w:sz w:val="28"/>
          <w:szCs w:val="28"/>
        </w:rPr>
      </w:pPr>
    </w:p>
    <w:p w:rsidR="0085338D" w:rsidRDefault="0085338D" w:rsidP="00A26C33">
      <w:pPr>
        <w:spacing w:line="360" w:lineRule="auto"/>
        <w:ind w:left="-57" w:right="-57" w:firstLine="57"/>
        <w:contextualSpacing/>
        <w:jc w:val="both"/>
        <w:rPr>
          <w:rFonts w:cs="Times New Roman"/>
          <w:sz w:val="28"/>
          <w:szCs w:val="28"/>
        </w:rPr>
      </w:pPr>
    </w:p>
    <w:p w:rsidR="0085338D" w:rsidRDefault="0085338D" w:rsidP="00A26C33">
      <w:pPr>
        <w:spacing w:line="360" w:lineRule="auto"/>
        <w:ind w:left="-57" w:right="-57" w:firstLine="57"/>
        <w:contextualSpacing/>
        <w:jc w:val="both"/>
        <w:rPr>
          <w:rFonts w:cs="Times New Roman"/>
          <w:sz w:val="28"/>
          <w:szCs w:val="28"/>
        </w:rPr>
      </w:pPr>
    </w:p>
    <w:p w:rsidR="0085338D" w:rsidRDefault="0085338D" w:rsidP="00A26C33">
      <w:pPr>
        <w:spacing w:line="360" w:lineRule="auto"/>
        <w:ind w:left="-57" w:right="-57" w:firstLine="57"/>
        <w:contextualSpacing/>
        <w:jc w:val="both"/>
        <w:rPr>
          <w:rFonts w:cs="Times New Roman"/>
          <w:sz w:val="28"/>
          <w:szCs w:val="28"/>
        </w:rPr>
      </w:pPr>
    </w:p>
    <w:p w:rsidR="0085338D" w:rsidRDefault="0085338D" w:rsidP="00A26C33">
      <w:pPr>
        <w:spacing w:line="360" w:lineRule="auto"/>
        <w:ind w:left="-57" w:right="-57" w:firstLine="57"/>
        <w:contextualSpacing/>
        <w:jc w:val="both"/>
        <w:rPr>
          <w:rFonts w:cs="Times New Roman"/>
          <w:sz w:val="28"/>
          <w:szCs w:val="28"/>
        </w:rPr>
      </w:pPr>
    </w:p>
    <w:p w:rsidR="0085338D" w:rsidRDefault="0085338D" w:rsidP="00A26C33">
      <w:pPr>
        <w:spacing w:line="360" w:lineRule="auto"/>
        <w:ind w:left="-57" w:right="-57" w:firstLine="57"/>
        <w:contextualSpacing/>
        <w:jc w:val="both"/>
        <w:rPr>
          <w:rFonts w:cs="Times New Roman"/>
          <w:sz w:val="28"/>
          <w:szCs w:val="28"/>
        </w:rPr>
      </w:pPr>
    </w:p>
    <w:p w:rsidR="00220485" w:rsidRPr="00377533" w:rsidRDefault="00220485" w:rsidP="00A26C33">
      <w:pPr>
        <w:spacing w:line="360" w:lineRule="auto"/>
        <w:ind w:left="-57" w:right="-57" w:firstLine="57"/>
        <w:contextualSpacing/>
        <w:jc w:val="both"/>
        <w:rPr>
          <w:rFonts w:cs="Times New Roman"/>
          <w:sz w:val="28"/>
          <w:szCs w:val="28"/>
        </w:rPr>
      </w:pPr>
      <w:r w:rsidRPr="00377533">
        <w:rPr>
          <w:rFonts w:cs="Times New Roman"/>
          <w:sz w:val="28"/>
          <w:szCs w:val="28"/>
        </w:rPr>
        <w:lastRenderedPageBreak/>
        <w:t xml:space="preserve">Таблица 5.1 – Технические характеристики SafeNet SONET Encryptor </w:t>
      </w:r>
    </w:p>
    <w:tbl>
      <w:tblPr>
        <w:tblW w:w="98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9"/>
        <w:gridCol w:w="6696"/>
      </w:tblGrid>
      <w:tr w:rsidR="00220485" w:rsidRPr="00377533" w:rsidTr="00377533">
        <w:tc>
          <w:tcPr>
            <w:tcW w:w="3119" w:type="dxa"/>
          </w:tcPr>
          <w:p w:rsidR="00220485" w:rsidRPr="00377533" w:rsidRDefault="00220485" w:rsidP="00A26C33">
            <w:pPr>
              <w:spacing w:line="360" w:lineRule="auto"/>
              <w:jc w:val="both"/>
              <w:outlineLvl w:val="2"/>
              <w:rPr>
                <w:rFonts w:cs="Times New Roman"/>
                <w:bCs/>
                <w:sz w:val="28"/>
                <w:szCs w:val="28"/>
              </w:rPr>
            </w:pPr>
            <w:r w:rsidRPr="00377533">
              <w:rPr>
                <w:rFonts w:cs="Times New Roman"/>
                <w:bCs/>
                <w:sz w:val="28"/>
                <w:szCs w:val="28"/>
              </w:rPr>
              <w:t>Характеристика</w:t>
            </w:r>
          </w:p>
        </w:tc>
        <w:tc>
          <w:tcPr>
            <w:tcW w:w="6696" w:type="dxa"/>
          </w:tcPr>
          <w:p w:rsidR="00220485" w:rsidRPr="00377533" w:rsidRDefault="00220485" w:rsidP="00A26C33">
            <w:pPr>
              <w:spacing w:line="360" w:lineRule="auto"/>
              <w:jc w:val="both"/>
              <w:rPr>
                <w:rFonts w:cs="Times New Roman"/>
                <w:sz w:val="28"/>
                <w:szCs w:val="28"/>
              </w:rPr>
            </w:pPr>
            <w:r w:rsidRPr="00377533">
              <w:rPr>
                <w:rFonts w:cs="Times New Roman"/>
                <w:sz w:val="28"/>
                <w:szCs w:val="28"/>
              </w:rPr>
              <w:t>Параметры</w:t>
            </w:r>
          </w:p>
        </w:tc>
      </w:tr>
      <w:tr w:rsidR="00220485" w:rsidRPr="00377533" w:rsidTr="00377533">
        <w:tc>
          <w:tcPr>
            <w:tcW w:w="3119" w:type="dxa"/>
          </w:tcPr>
          <w:p w:rsidR="00220485" w:rsidRPr="00377533" w:rsidRDefault="00220485" w:rsidP="00A26C33">
            <w:pPr>
              <w:spacing w:line="360" w:lineRule="auto"/>
              <w:jc w:val="both"/>
              <w:outlineLvl w:val="2"/>
              <w:rPr>
                <w:rFonts w:cs="Times New Roman"/>
                <w:bCs/>
                <w:sz w:val="28"/>
                <w:szCs w:val="28"/>
              </w:rPr>
            </w:pPr>
            <w:r w:rsidRPr="00377533">
              <w:rPr>
                <w:rFonts w:cs="Times New Roman"/>
                <w:bCs/>
                <w:sz w:val="28"/>
                <w:szCs w:val="28"/>
              </w:rPr>
              <w:t>Пропускная способность</w:t>
            </w:r>
          </w:p>
        </w:tc>
        <w:tc>
          <w:tcPr>
            <w:tcW w:w="6696" w:type="dxa"/>
          </w:tcPr>
          <w:p w:rsidR="00220485" w:rsidRPr="00377533" w:rsidRDefault="00220485" w:rsidP="00A26C33">
            <w:pPr>
              <w:spacing w:line="360" w:lineRule="auto"/>
              <w:jc w:val="both"/>
              <w:rPr>
                <w:rFonts w:cs="Times New Roman"/>
                <w:sz w:val="28"/>
                <w:szCs w:val="28"/>
              </w:rPr>
            </w:pPr>
            <w:r w:rsidRPr="00377533">
              <w:rPr>
                <w:rFonts w:cs="Times New Roman"/>
                <w:sz w:val="28"/>
                <w:szCs w:val="28"/>
              </w:rPr>
              <w:t>OC192/STM64 (10 Гбит/с)</w:t>
            </w:r>
          </w:p>
          <w:p w:rsidR="00220485" w:rsidRPr="00377533" w:rsidRDefault="00220485" w:rsidP="00A26C33">
            <w:pPr>
              <w:spacing w:line="360" w:lineRule="auto"/>
              <w:jc w:val="both"/>
              <w:rPr>
                <w:rFonts w:cs="Times New Roman"/>
                <w:sz w:val="28"/>
                <w:szCs w:val="28"/>
              </w:rPr>
            </w:pPr>
            <w:r w:rsidRPr="00377533">
              <w:rPr>
                <w:rFonts w:cs="Times New Roman"/>
                <w:sz w:val="28"/>
                <w:szCs w:val="28"/>
              </w:rPr>
              <w:t>OC48/STM16 (2,5 Гбит/с)</w:t>
            </w:r>
          </w:p>
          <w:p w:rsidR="00220485" w:rsidRPr="00377533" w:rsidRDefault="00220485" w:rsidP="00A26C33">
            <w:pPr>
              <w:spacing w:line="360" w:lineRule="auto"/>
              <w:jc w:val="both"/>
              <w:rPr>
                <w:rFonts w:cs="Times New Roman"/>
                <w:sz w:val="28"/>
                <w:szCs w:val="28"/>
              </w:rPr>
            </w:pPr>
            <w:r w:rsidRPr="00377533">
              <w:rPr>
                <w:rFonts w:cs="Times New Roman"/>
                <w:sz w:val="28"/>
                <w:szCs w:val="28"/>
              </w:rPr>
              <w:t>OC12/STM4 (622 Мбит/с)</w:t>
            </w:r>
          </w:p>
          <w:p w:rsidR="00220485" w:rsidRPr="00377533" w:rsidRDefault="00220485" w:rsidP="00A26C33">
            <w:pPr>
              <w:spacing w:line="360" w:lineRule="auto"/>
              <w:jc w:val="both"/>
              <w:rPr>
                <w:rFonts w:cs="Times New Roman"/>
                <w:sz w:val="28"/>
                <w:szCs w:val="28"/>
              </w:rPr>
            </w:pPr>
            <w:r w:rsidRPr="00377533">
              <w:rPr>
                <w:rFonts w:cs="Times New Roman"/>
                <w:sz w:val="28"/>
                <w:szCs w:val="28"/>
              </w:rPr>
              <w:t>OC3/STM1 (155 Мбит/с)</w:t>
            </w:r>
          </w:p>
        </w:tc>
      </w:tr>
      <w:tr w:rsidR="00220485" w:rsidRPr="00377533" w:rsidTr="00377533">
        <w:tc>
          <w:tcPr>
            <w:tcW w:w="3119" w:type="dxa"/>
          </w:tcPr>
          <w:p w:rsidR="00220485" w:rsidRPr="00377533" w:rsidRDefault="00220485" w:rsidP="00A26C33">
            <w:pPr>
              <w:spacing w:line="360" w:lineRule="auto"/>
              <w:jc w:val="both"/>
              <w:outlineLvl w:val="2"/>
              <w:rPr>
                <w:rFonts w:cs="Times New Roman"/>
                <w:bCs/>
                <w:sz w:val="28"/>
                <w:szCs w:val="28"/>
              </w:rPr>
            </w:pPr>
            <w:r w:rsidRPr="00377533">
              <w:rPr>
                <w:rFonts w:cs="Times New Roman"/>
                <w:bCs/>
                <w:sz w:val="28"/>
                <w:szCs w:val="28"/>
              </w:rPr>
              <w:t>Криптография</w:t>
            </w:r>
          </w:p>
        </w:tc>
        <w:tc>
          <w:tcPr>
            <w:tcW w:w="6696" w:type="dxa"/>
          </w:tcPr>
          <w:p w:rsidR="00220485" w:rsidRPr="00377533" w:rsidRDefault="00220485" w:rsidP="00A26C33">
            <w:pPr>
              <w:spacing w:line="360" w:lineRule="auto"/>
              <w:jc w:val="both"/>
              <w:rPr>
                <w:rFonts w:cs="Times New Roman"/>
                <w:sz w:val="28"/>
                <w:szCs w:val="28"/>
              </w:rPr>
            </w:pPr>
            <w:r w:rsidRPr="00377533">
              <w:rPr>
                <w:rFonts w:cs="Times New Roman"/>
                <w:sz w:val="28"/>
                <w:szCs w:val="28"/>
              </w:rPr>
              <w:t xml:space="preserve">Шифрование линии или пути SONET/SDH </w:t>
            </w:r>
          </w:p>
          <w:p w:rsidR="00220485" w:rsidRPr="00377533" w:rsidRDefault="00220485" w:rsidP="00A26C33">
            <w:pPr>
              <w:spacing w:line="360" w:lineRule="auto"/>
              <w:jc w:val="both"/>
              <w:rPr>
                <w:rFonts w:cs="Times New Roman"/>
                <w:sz w:val="28"/>
                <w:szCs w:val="28"/>
              </w:rPr>
            </w:pPr>
            <w:r w:rsidRPr="00377533">
              <w:rPr>
                <w:rFonts w:cs="Times New Roman"/>
                <w:sz w:val="28"/>
                <w:szCs w:val="28"/>
              </w:rPr>
              <w:t>Автоматическая ресинхронизация за менее чем 10 мс</w:t>
            </w:r>
          </w:p>
          <w:p w:rsidR="00220485" w:rsidRPr="00377533" w:rsidRDefault="00220485" w:rsidP="00A26C33">
            <w:pPr>
              <w:spacing w:line="360" w:lineRule="auto"/>
              <w:jc w:val="both"/>
              <w:rPr>
                <w:rFonts w:cs="Times New Roman"/>
                <w:sz w:val="28"/>
                <w:szCs w:val="28"/>
              </w:rPr>
            </w:pPr>
            <w:r w:rsidRPr="00377533">
              <w:rPr>
                <w:rFonts w:cs="Times New Roman"/>
                <w:sz w:val="28"/>
                <w:szCs w:val="28"/>
              </w:rPr>
              <w:t>Шифрование AES-256</w:t>
            </w:r>
          </w:p>
        </w:tc>
      </w:tr>
      <w:tr w:rsidR="00220485" w:rsidRPr="00377533" w:rsidTr="00377533">
        <w:tc>
          <w:tcPr>
            <w:tcW w:w="3119" w:type="dxa"/>
          </w:tcPr>
          <w:p w:rsidR="00220485" w:rsidRPr="00377533" w:rsidRDefault="00220485" w:rsidP="00A26C33">
            <w:pPr>
              <w:spacing w:line="360" w:lineRule="auto"/>
              <w:jc w:val="both"/>
              <w:outlineLvl w:val="2"/>
              <w:rPr>
                <w:rFonts w:cs="Times New Roman"/>
                <w:bCs/>
                <w:sz w:val="28"/>
                <w:szCs w:val="28"/>
              </w:rPr>
            </w:pPr>
            <w:r w:rsidRPr="00377533">
              <w:rPr>
                <w:rFonts w:cs="Times New Roman"/>
                <w:bCs/>
                <w:sz w:val="28"/>
                <w:szCs w:val="28"/>
              </w:rPr>
              <w:t>Управление ключами</w:t>
            </w:r>
          </w:p>
        </w:tc>
        <w:tc>
          <w:tcPr>
            <w:tcW w:w="6696" w:type="dxa"/>
          </w:tcPr>
          <w:p w:rsidR="00220485" w:rsidRPr="00377533" w:rsidRDefault="00220485" w:rsidP="00A26C33">
            <w:pPr>
              <w:spacing w:line="360" w:lineRule="auto"/>
              <w:jc w:val="both"/>
              <w:rPr>
                <w:rFonts w:cs="Times New Roman"/>
                <w:sz w:val="28"/>
                <w:szCs w:val="28"/>
                <w:lang w:val="en-US"/>
              </w:rPr>
            </w:pPr>
            <w:r w:rsidRPr="00377533">
              <w:rPr>
                <w:rFonts w:cs="Times New Roman"/>
                <w:sz w:val="28"/>
                <w:szCs w:val="28"/>
              </w:rPr>
              <w:t>Обмен</w:t>
            </w:r>
            <w:r w:rsidRPr="00377533">
              <w:rPr>
                <w:rFonts w:cs="Times New Roman"/>
                <w:sz w:val="28"/>
                <w:szCs w:val="28"/>
                <w:lang w:val="en-US"/>
              </w:rPr>
              <w:t xml:space="preserve"> </w:t>
            </w:r>
            <w:r w:rsidRPr="00377533">
              <w:rPr>
                <w:rFonts w:cs="Times New Roman"/>
                <w:sz w:val="28"/>
                <w:szCs w:val="28"/>
              </w:rPr>
              <w:t>ключами</w:t>
            </w:r>
            <w:r w:rsidRPr="00377533">
              <w:rPr>
                <w:rFonts w:cs="Times New Roman"/>
                <w:sz w:val="28"/>
                <w:szCs w:val="28"/>
                <w:lang w:val="en-US"/>
              </w:rPr>
              <w:t xml:space="preserve"> ATM Forum Security Specification V1.1</w:t>
            </w:r>
          </w:p>
          <w:p w:rsidR="00220485" w:rsidRPr="00377533" w:rsidRDefault="00220485" w:rsidP="00A26C33">
            <w:pPr>
              <w:spacing w:line="360" w:lineRule="auto"/>
              <w:jc w:val="both"/>
              <w:rPr>
                <w:rFonts w:cs="Times New Roman"/>
                <w:sz w:val="28"/>
                <w:szCs w:val="28"/>
              </w:rPr>
            </w:pPr>
            <w:r w:rsidRPr="00377533">
              <w:rPr>
                <w:rFonts w:cs="Times New Roman"/>
                <w:sz w:val="28"/>
                <w:szCs w:val="28"/>
              </w:rPr>
              <w:t>RSA-2048</w:t>
            </w:r>
          </w:p>
          <w:p w:rsidR="00220485" w:rsidRPr="00377533" w:rsidRDefault="00220485" w:rsidP="00A26C33">
            <w:pPr>
              <w:spacing w:line="360" w:lineRule="auto"/>
              <w:jc w:val="both"/>
              <w:rPr>
                <w:rFonts w:cs="Times New Roman"/>
                <w:sz w:val="28"/>
                <w:szCs w:val="28"/>
              </w:rPr>
            </w:pPr>
            <w:r w:rsidRPr="00377533">
              <w:rPr>
                <w:rFonts w:cs="Times New Roman"/>
                <w:sz w:val="28"/>
                <w:szCs w:val="28"/>
              </w:rPr>
              <w:t>Автоматическое обновление ключей</w:t>
            </w:r>
          </w:p>
        </w:tc>
      </w:tr>
      <w:tr w:rsidR="00220485" w:rsidRPr="00377533" w:rsidTr="00377533">
        <w:tc>
          <w:tcPr>
            <w:tcW w:w="3119" w:type="dxa"/>
          </w:tcPr>
          <w:p w:rsidR="00220485" w:rsidRPr="00377533" w:rsidRDefault="00220485" w:rsidP="00A26C33">
            <w:pPr>
              <w:spacing w:line="360" w:lineRule="auto"/>
              <w:jc w:val="both"/>
              <w:outlineLvl w:val="2"/>
              <w:rPr>
                <w:rFonts w:cs="Times New Roman"/>
                <w:bCs/>
                <w:sz w:val="28"/>
                <w:szCs w:val="28"/>
              </w:rPr>
            </w:pPr>
            <w:r w:rsidRPr="00377533">
              <w:rPr>
                <w:rFonts w:cs="Times New Roman"/>
                <w:bCs/>
                <w:sz w:val="28"/>
                <w:szCs w:val="28"/>
              </w:rPr>
              <w:t>Производительность</w:t>
            </w:r>
          </w:p>
        </w:tc>
        <w:tc>
          <w:tcPr>
            <w:tcW w:w="6696" w:type="dxa"/>
          </w:tcPr>
          <w:p w:rsidR="00220485" w:rsidRPr="00377533" w:rsidRDefault="00220485" w:rsidP="00A26C33">
            <w:pPr>
              <w:spacing w:line="360" w:lineRule="auto"/>
              <w:jc w:val="both"/>
              <w:rPr>
                <w:rFonts w:cs="Times New Roman"/>
                <w:sz w:val="28"/>
                <w:szCs w:val="28"/>
              </w:rPr>
            </w:pPr>
            <w:r w:rsidRPr="00377533">
              <w:rPr>
                <w:rFonts w:cs="Times New Roman"/>
                <w:sz w:val="28"/>
                <w:szCs w:val="28"/>
              </w:rPr>
              <w:t>Постоянная некумулятивная задержка не более 10 мс</w:t>
            </w:r>
          </w:p>
          <w:p w:rsidR="00220485" w:rsidRPr="00377533" w:rsidRDefault="00220485" w:rsidP="00A26C33">
            <w:pPr>
              <w:spacing w:line="360" w:lineRule="auto"/>
              <w:jc w:val="both"/>
              <w:rPr>
                <w:rFonts w:cs="Times New Roman"/>
                <w:sz w:val="28"/>
                <w:szCs w:val="28"/>
              </w:rPr>
            </w:pPr>
            <w:r w:rsidRPr="00377533">
              <w:rPr>
                <w:rFonts w:cs="Times New Roman"/>
                <w:sz w:val="28"/>
                <w:szCs w:val="28"/>
              </w:rPr>
              <w:t>Полнодуплексное шифрование на всех скоростях</w:t>
            </w:r>
          </w:p>
        </w:tc>
      </w:tr>
    </w:tbl>
    <w:p w:rsidR="00220485" w:rsidRPr="00377533" w:rsidRDefault="00220485" w:rsidP="00A26C33">
      <w:pPr>
        <w:spacing w:line="360" w:lineRule="auto"/>
        <w:jc w:val="both"/>
        <w:rPr>
          <w:rFonts w:cs="Times New Roman"/>
          <w:sz w:val="28"/>
          <w:szCs w:val="28"/>
        </w:rPr>
      </w:pPr>
    </w:p>
    <w:p w:rsidR="00220485" w:rsidRPr="00377533" w:rsidRDefault="00220485" w:rsidP="00A26C33">
      <w:pPr>
        <w:spacing w:line="360" w:lineRule="auto"/>
        <w:jc w:val="both"/>
        <w:rPr>
          <w:rFonts w:cs="Times New Roman"/>
          <w:sz w:val="28"/>
          <w:szCs w:val="28"/>
        </w:rPr>
      </w:pPr>
    </w:p>
    <w:p w:rsidR="00220485" w:rsidRPr="00377533" w:rsidRDefault="0085338D" w:rsidP="00A26C33">
      <w:pPr>
        <w:spacing w:line="360" w:lineRule="auto"/>
        <w:jc w:val="both"/>
        <w:rPr>
          <w:rFonts w:cs="Times New Roman"/>
          <w:sz w:val="28"/>
          <w:szCs w:val="28"/>
        </w:rPr>
      </w:pPr>
      <w:r w:rsidRPr="00377533">
        <w:rPr>
          <w:rFonts w:cs="Times New Roman"/>
          <w:noProof/>
          <w:sz w:val="28"/>
          <w:szCs w:val="28"/>
          <w:lang w:eastAsia="ru-RU"/>
        </w:rPr>
        <w:drawing>
          <wp:anchor distT="0" distB="0" distL="114300" distR="114300" simplePos="0" relativeHeight="251661312" behindDoc="0" locked="0" layoutInCell="1" allowOverlap="1">
            <wp:simplePos x="0" y="0"/>
            <wp:positionH relativeFrom="column">
              <wp:posOffset>793750</wp:posOffset>
            </wp:positionH>
            <wp:positionV relativeFrom="paragraph">
              <wp:posOffset>225425</wp:posOffset>
            </wp:positionV>
            <wp:extent cx="4846320" cy="171450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484632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20485" w:rsidRPr="00377533" w:rsidRDefault="00220485" w:rsidP="00A26C33">
      <w:pPr>
        <w:spacing w:line="360" w:lineRule="auto"/>
        <w:jc w:val="both"/>
        <w:rPr>
          <w:rFonts w:cs="Times New Roman"/>
          <w:sz w:val="28"/>
          <w:szCs w:val="28"/>
        </w:rPr>
      </w:pPr>
    </w:p>
    <w:p w:rsidR="00220485" w:rsidRPr="00377533" w:rsidRDefault="00220485" w:rsidP="00A26C33">
      <w:pPr>
        <w:spacing w:line="360" w:lineRule="auto"/>
        <w:jc w:val="both"/>
        <w:rPr>
          <w:rFonts w:cs="Times New Roman"/>
          <w:sz w:val="28"/>
          <w:szCs w:val="28"/>
        </w:rPr>
      </w:pPr>
    </w:p>
    <w:p w:rsidR="00220485" w:rsidRPr="00377533" w:rsidRDefault="00220485" w:rsidP="00A26C33">
      <w:pPr>
        <w:spacing w:line="360" w:lineRule="auto"/>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F62062" w:rsidP="00A26C33">
      <w:pPr>
        <w:spacing w:line="360" w:lineRule="auto"/>
        <w:jc w:val="both"/>
        <w:rPr>
          <w:rFonts w:cs="Times New Roman"/>
          <w:sz w:val="28"/>
          <w:szCs w:val="28"/>
        </w:rPr>
      </w:pPr>
      <w:r>
        <w:rPr>
          <w:rFonts w:cs="Times New Roman"/>
          <w:sz w:val="28"/>
          <w:szCs w:val="28"/>
        </w:rPr>
        <w:t>Рисунок 5</w:t>
      </w:r>
      <w:r w:rsidR="00220485" w:rsidRPr="00377533">
        <w:rPr>
          <w:rFonts w:cs="Times New Roman"/>
          <w:sz w:val="28"/>
          <w:szCs w:val="28"/>
        </w:rPr>
        <w:t xml:space="preserve"> – Внешний вид оборудования </w:t>
      </w:r>
      <w:r w:rsidR="00220485" w:rsidRPr="00377533">
        <w:rPr>
          <w:rFonts w:cs="Times New Roman"/>
          <w:sz w:val="28"/>
          <w:szCs w:val="28"/>
          <w:lang w:val="en-US"/>
        </w:rPr>
        <w:t>SafeEnterprise</w:t>
      </w:r>
      <w:r w:rsidR="00220485" w:rsidRPr="00377533">
        <w:rPr>
          <w:rFonts w:cs="Times New Roman"/>
          <w:sz w:val="28"/>
          <w:szCs w:val="28"/>
        </w:rPr>
        <w:t xml:space="preserve"> </w:t>
      </w:r>
      <w:r w:rsidR="00220485" w:rsidRPr="00377533">
        <w:rPr>
          <w:rFonts w:cs="Times New Roman"/>
          <w:sz w:val="28"/>
          <w:szCs w:val="28"/>
          <w:lang w:val="en-US"/>
        </w:rPr>
        <w:t>SONET</w:t>
      </w:r>
      <w:r w:rsidR="00220485" w:rsidRPr="00377533">
        <w:rPr>
          <w:rFonts w:cs="Times New Roman"/>
          <w:sz w:val="28"/>
          <w:szCs w:val="28"/>
        </w:rPr>
        <w:t xml:space="preserve"> </w:t>
      </w:r>
      <w:r w:rsidR="00220485" w:rsidRPr="00377533">
        <w:rPr>
          <w:rFonts w:cs="Times New Roman"/>
          <w:sz w:val="28"/>
          <w:szCs w:val="28"/>
          <w:lang w:val="en-US"/>
        </w:rPr>
        <w:t>Encryptor</w:t>
      </w:r>
    </w:p>
    <w:p w:rsidR="00220485" w:rsidRPr="00F75CBE" w:rsidRDefault="00220485" w:rsidP="0085338D">
      <w:pPr>
        <w:spacing w:after="480" w:line="360" w:lineRule="auto"/>
        <w:ind w:right="-57"/>
        <w:contextualSpacing/>
        <w:jc w:val="both"/>
        <w:rPr>
          <w:rFonts w:cs="Times New Roman"/>
          <w:b/>
          <w:sz w:val="28"/>
          <w:szCs w:val="28"/>
        </w:rPr>
      </w:pPr>
      <w:r w:rsidRPr="00F75CBE">
        <w:rPr>
          <w:rFonts w:cs="Times New Roman"/>
          <w:b/>
          <w:sz w:val="28"/>
          <w:szCs w:val="28"/>
        </w:rPr>
        <w:lastRenderedPageBreak/>
        <w:t>3</w:t>
      </w:r>
      <w:r w:rsidR="006A7987">
        <w:rPr>
          <w:rFonts w:cs="Times New Roman"/>
          <w:b/>
          <w:sz w:val="28"/>
          <w:szCs w:val="28"/>
        </w:rPr>
        <w:t xml:space="preserve"> </w:t>
      </w:r>
      <w:r w:rsidRPr="00F75CBE">
        <w:rPr>
          <w:rFonts w:cs="Times New Roman"/>
          <w:b/>
          <w:sz w:val="28"/>
          <w:szCs w:val="28"/>
        </w:rPr>
        <w:t xml:space="preserve">РАСЧЕТ ПАРАМЕТРОВ ОПТИЧЕСКОГО ВОЛОКНА И ПАРАМЕТРОВ ПЕРЕДАЧИ ОПТИЧЕСКОГО КАБЕЛЯ </w:t>
      </w:r>
    </w:p>
    <w:p w:rsidR="00220485" w:rsidRPr="00377533" w:rsidRDefault="00220485" w:rsidP="00A26C33">
      <w:pPr>
        <w:spacing w:before="240" w:after="480" w:line="360" w:lineRule="auto"/>
        <w:ind w:firstLine="851"/>
        <w:jc w:val="both"/>
        <w:rPr>
          <w:rFonts w:cs="Times New Roman"/>
          <w:sz w:val="28"/>
          <w:szCs w:val="28"/>
        </w:rPr>
      </w:pPr>
      <w:r w:rsidRPr="00377533">
        <w:rPr>
          <w:rFonts w:cs="Times New Roman"/>
          <w:sz w:val="28"/>
          <w:szCs w:val="28"/>
        </w:rPr>
        <w:t>3.1 Расчет показателей преломления ОВ</w:t>
      </w:r>
    </w:p>
    <w:p w:rsidR="00220485" w:rsidRPr="00377533" w:rsidRDefault="00220485" w:rsidP="00A26C33">
      <w:pPr>
        <w:pStyle w:val="2"/>
        <w:ind w:left="-57" w:right="-57" w:firstLine="907"/>
        <w:contextualSpacing/>
        <w:jc w:val="both"/>
      </w:pPr>
      <w:r w:rsidRPr="00377533">
        <w:t>При оценке показателя преломления стекол необходимо учитывать его зависимость от длины волны, т.е. спектральную зависимость, которая для диапазона длин волн 0,6-2 мкм характеризуется трехчленной формулой Селмейера:</w:t>
      </w:r>
    </w:p>
    <w:p w:rsidR="00220485" w:rsidRPr="00377533" w:rsidRDefault="00220485" w:rsidP="00A26C33">
      <w:pPr>
        <w:spacing w:line="360" w:lineRule="auto"/>
        <w:ind w:firstLine="851"/>
        <w:jc w:val="both"/>
        <w:rPr>
          <w:rFonts w:cs="Times New Roman"/>
          <w:sz w:val="28"/>
          <w:szCs w:val="28"/>
        </w:rPr>
      </w:pPr>
      <w:r w:rsidRPr="00377533">
        <w:rPr>
          <w:rFonts w:cs="Times New Roman"/>
          <w:position w:val="-28"/>
          <w:sz w:val="28"/>
          <w:szCs w:val="28"/>
        </w:rPr>
        <w:object w:dxaOrig="2360" w:dyaOrig="700">
          <v:shape id="_x0000_i1056" type="#_x0000_t75" style="width:120.4pt;height:34.55pt" o:ole="" fillcolor="window">
            <v:imagedata r:id="rId63" o:title=""/>
          </v:shape>
          <o:OLEObject Type="Embed" ProgID="Equation.3" ShapeID="_x0000_i1056" DrawAspect="Content" ObjectID="_1755586248" r:id="rId64"/>
        </w:object>
      </w:r>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rPr>
        <w:t xml:space="preserve">где </w:t>
      </w:r>
      <w:r w:rsidRPr="00377533">
        <w:rPr>
          <w:rFonts w:cs="Times New Roman"/>
          <w:i/>
          <w:sz w:val="28"/>
          <w:szCs w:val="28"/>
        </w:rPr>
        <w:t>А</w:t>
      </w:r>
      <w:r w:rsidRPr="00377533">
        <w:rPr>
          <w:rFonts w:cs="Times New Roman"/>
          <w:sz w:val="28"/>
          <w:szCs w:val="28"/>
          <w:vertAlign w:val="subscript"/>
          <w:lang w:val="en-US"/>
        </w:rPr>
        <w:t>i</w:t>
      </w:r>
      <w:r w:rsidRPr="00377533">
        <w:rPr>
          <w:rFonts w:cs="Times New Roman"/>
          <w:sz w:val="28"/>
          <w:szCs w:val="28"/>
          <w:vertAlign w:val="subscript"/>
        </w:rPr>
        <w:t xml:space="preserve"> </w:t>
      </w:r>
      <w:r w:rsidRPr="00377533">
        <w:rPr>
          <w:rFonts w:cs="Times New Roman"/>
          <w:sz w:val="28"/>
          <w:szCs w:val="28"/>
        </w:rPr>
        <w:t xml:space="preserve">и </w:t>
      </w:r>
      <w:r w:rsidRPr="00377533">
        <w:rPr>
          <w:rFonts w:cs="Times New Roman"/>
          <w:i/>
          <w:sz w:val="28"/>
          <w:szCs w:val="28"/>
          <w:lang w:val="en-US"/>
        </w:rPr>
        <w:t>I</w:t>
      </w:r>
      <w:r w:rsidRPr="00377533">
        <w:rPr>
          <w:rFonts w:cs="Times New Roman"/>
          <w:sz w:val="28"/>
          <w:szCs w:val="28"/>
          <w:vertAlign w:val="subscript"/>
          <w:lang w:val="en-US"/>
        </w:rPr>
        <w:t>i</w:t>
      </w:r>
      <w:r w:rsidRPr="00377533">
        <w:rPr>
          <w:rFonts w:cs="Times New Roman"/>
          <w:sz w:val="28"/>
          <w:szCs w:val="28"/>
        </w:rPr>
        <w:t xml:space="preserve"> (</w:t>
      </w:r>
      <w:r w:rsidRPr="00377533">
        <w:rPr>
          <w:rFonts w:cs="Times New Roman"/>
          <w:sz w:val="28"/>
          <w:szCs w:val="28"/>
          <w:lang w:val="en-US"/>
        </w:rPr>
        <w:t>i</w:t>
      </w:r>
      <w:r w:rsidRPr="00377533">
        <w:rPr>
          <w:rFonts w:cs="Times New Roman"/>
          <w:sz w:val="28"/>
          <w:szCs w:val="28"/>
        </w:rPr>
        <w:t xml:space="preserve">=1,2,3) - коэффициенты, значения которых находятся экспериментально; </w:t>
      </w:r>
    </w:p>
    <w:p w:rsidR="00220485" w:rsidRPr="00377533" w:rsidRDefault="00220485" w:rsidP="00A26C33">
      <w:pPr>
        <w:spacing w:line="360" w:lineRule="auto"/>
        <w:ind w:firstLine="1276"/>
        <w:jc w:val="both"/>
        <w:rPr>
          <w:rFonts w:cs="Times New Roman"/>
          <w:sz w:val="28"/>
          <w:szCs w:val="28"/>
        </w:rPr>
      </w:pPr>
      <w:r w:rsidRPr="00377533">
        <w:rPr>
          <w:rFonts w:cs="Times New Roman"/>
          <w:sz w:val="28"/>
          <w:szCs w:val="28"/>
        </w:rPr>
        <w:t>λ - длина волны (</w:t>
      </w:r>
      <w:r w:rsidRPr="00377533">
        <w:rPr>
          <w:rFonts w:cs="Times New Roman"/>
          <w:sz w:val="28"/>
          <w:szCs w:val="28"/>
        </w:rPr>
        <w:sym w:font="Symbol" w:char="006C"/>
      </w:r>
      <w:r w:rsidRPr="00377533">
        <w:rPr>
          <w:rFonts w:cs="Times New Roman"/>
          <w:sz w:val="28"/>
          <w:szCs w:val="28"/>
        </w:rPr>
        <w:t xml:space="preserve"> = 1,31), мкм.</w:t>
      </w:r>
    </w:p>
    <w:p w:rsidR="00220485" w:rsidRPr="00377533" w:rsidRDefault="00220485" w:rsidP="00A26C33">
      <w:pPr>
        <w:spacing w:line="360" w:lineRule="auto"/>
        <w:ind w:left="-57" w:right="-57" w:firstLine="907"/>
        <w:contextualSpacing/>
        <w:jc w:val="both"/>
        <w:rPr>
          <w:rFonts w:cs="Times New Roman"/>
          <w:color w:val="333333"/>
          <w:sz w:val="28"/>
          <w:szCs w:val="28"/>
        </w:rPr>
      </w:pPr>
      <w:r w:rsidRPr="00377533">
        <w:rPr>
          <w:rFonts w:cs="Times New Roman"/>
          <w:sz w:val="28"/>
          <w:szCs w:val="28"/>
        </w:rPr>
        <w:t xml:space="preserve">Для изготовления световодов применяют кварцевые стекла с добавками окиси германия, фосфора, повышающими показатель преломления кварца, и добавками окиси бора, фтора, понижающими показатель преломления стекла. Значения коэффициентов </w:t>
      </w:r>
      <w:r w:rsidRPr="00377533">
        <w:rPr>
          <w:rFonts w:cs="Times New Roman"/>
          <w:i/>
          <w:sz w:val="28"/>
          <w:szCs w:val="28"/>
        </w:rPr>
        <w:t>А</w:t>
      </w:r>
      <w:r w:rsidRPr="00377533">
        <w:rPr>
          <w:rFonts w:cs="Times New Roman"/>
          <w:i/>
          <w:sz w:val="28"/>
          <w:szCs w:val="28"/>
          <w:vertAlign w:val="subscript"/>
          <w:lang w:val="en-US"/>
        </w:rPr>
        <w:t>i</w:t>
      </w:r>
      <w:r w:rsidRPr="00377533">
        <w:rPr>
          <w:rFonts w:cs="Times New Roman"/>
          <w:i/>
          <w:sz w:val="28"/>
          <w:szCs w:val="28"/>
          <w:vertAlign w:val="subscript"/>
        </w:rPr>
        <w:t xml:space="preserve"> </w:t>
      </w:r>
      <w:r w:rsidRPr="00377533">
        <w:rPr>
          <w:rFonts w:cs="Times New Roman"/>
          <w:i/>
          <w:sz w:val="28"/>
          <w:szCs w:val="28"/>
        </w:rPr>
        <w:t xml:space="preserve">и </w:t>
      </w:r>
      <w:r w:rsidRPr="00377533">
        <w:rPr>
          <w:rFonts w:cs="Times New Roman"/>
          <w:i/>
          <w:sz w:val="28"/>
          <w:szCs w:val="28"/>
          <w:lang w:val="en-US"/>
        </w:rPr>
        <w:t>I</w:t>
      </w:r>
      <w:r w:rsidRPr="00377533">
        <w:rPr>
          <w:rFonts w:cs="Times New Roman"/>
          <w:i/>
          <w:sz w:val="28"/>
          <w:szCs w:val="28"/>
          <w:vertAlign w:val="subscript"/>
          <w:lang w:val="en-US"/>
        </w:rPr>
        <w:t>i</w:t>
      </w:r>
      <w:r w:rsidRPr="00377533">
        <w:rPr>
          <w:rFonts w:cs="Times New Roman"/>
          <w:i/>
          <w:sz w:val="28"/>
          <w:szCs w:val="28"/>
        </w:rPr>
        <w:t xml:space="preserve"> </w:t>
      </w:r>
      <w:r w:rsidRPr="00377533">
        <w:rPr>
          <w:rFonts w:cs="Times New Roman"/>
          <w:sz w:val="28"/>
          <w:szCs w:val="28"/>
        </w:rPr>
        <w:t>для стекол различных составов приведены в таблице 3.1</w:t>
      </w:r>
      <w:r w:rsidRPr="00377533">
        <w:rPr>
          <w:rFonts w:cs="Times New Roman"/>
          <w:color w:val="333333"/>
          <w:sz w:val="28"/>
          <w:szCs w:val="28"/>
        </w:rPr>
        <w:t>.</w:t>
      </w:r>
    </w:p>
    <w:p w:rsidR="009A395A" w:rsidRDefault="00220485" w:rsidP="00A26C33">
      <w:pPr>
        <w:spacing w:line="360" w:lineRule="auto"/>
        <w:ind w:right="-57"/>
        <w:contextualSpacing/>
        <w:jc w:val="both"/>
        <w:rPr>
          <w:rFonts w:cs="Times New Roman"/>
          <w:sz w:val="28"/>
          <w:szCs w:val="28"/>
        </w:rPr>
      </w:pPr>
      <w:r w:rsidRPr="00377533">
        <w:rPr>
          <w:rFonts w:cs="Times New Roman"/>
          <w:sz w:val="28"/>
          <w:szCs w:val="28"/>
        </w:rPr>
        <w:t xml:space="preserve">Таблица 3.1 - Значения коэффициентов </w:t>
      </w:r>
      <w:r w:rsidRPr="00377533">
        <w:rPr>
          <w:rFonts w:cs="Times New Roman"/>
          <w:sz w:val="28"/>
          <w:szCs w:val="28"/>
          <w:lang w:val="en-US"/>
        </w:rPr>
        <w:t>A</w:t>
      </w:r>
      <w:r w:rsidRPr="00377533">
        <w:rPr>
          <w:rFonts w:cs="Times New Roman"/>
          <w:sz w:val="28"/>
          <w:szCs w:val="28"/>
          <w:vertAlign w:val="subscript"/>
          <w:lang w:val="en-US"/>
        </w:rPr>
        <w:t>i</w:t>
      </w:r>
      <w:r w:rsidRPr="00377533">
        <w:rPr>
          <w:rFonts w:cs="Times New Roman"/>
          <w:sz w:val="28"/>
          <w:szCs w:val="28"/>
        </w:rPr>
        <w:t xml:space="preserve"> и </w:t>
      </w:r>
      <w:r w:rsidRPr="00377533">
        <w:rPr>
          <w:rFonts w:cs="Times New Roman"/>
          <w:sz w:val="28"/>
          <w:szCs w:val="28"/>
          <w:lang w:val="en-US"/>
        </w:rPr>
        <w:t>I</w:t>
      </w:r>
      <w:r w:rsidRPr="00377533">
        <w:rPr>
          <w:rFonts w:cs="Times New Roman"/>
          <w:sz w:val="28"/>
          <w:szCs w:val="28"/>
          <w:vertAlign w:val="subscript"/>
          <w:lang w:val="en-US"/>
        </w:rPr>
        <w:t>i</w:t>
      </w:r>
      <w:r w:rsidRPr="00377533">
        <w:rPr>
          <w:rFonts w:cs="Times New Roman"/>
          <w:sz w:val="28"/>
          <w:szCs w:val="28"/>
        </w:rPr>
        <w:t xml:space="preserve"> для стекол различных составов</w:t>
      </w: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125"/>
        <w:gridCol w:w="1946"/>
        <w:gridCol w:w="1751"/>
        <w:gridCol w:w="1707"/>
        <w:gridCol w:w="1708"/>
      </w:tblGrid>
      <w:tr w:rsidR="009A395A" w:rsidRPr="00D73343" w:rsidTr="00A26C33">
        <w:trPr>
          <w:cantSplit/>
          <w:trHeight w:val="625"/>
        </w:trPr>
        <w:tc>
          <w:tcPr>
            <w:tcW w:w="2125" w:type="dxa"/>
            <w:vMerge w:val="restart"/>
            <w:tcBorders>
              <w:top w:val="single" w:sz="4" w:space="0" w:color="auto"/>
              <w:left w:val="single" w:sz="4" w:space="0" w:color="auto"/>
              <w:right w:val="single" w:sz="4" w:space="0" w:color="auto"/>
            </w:tcBorders>
            <w:hideMark/>
          </w:tcPr>
          <w:p w:rsidR="009A395A" w:rsidRPr="00130669" w:rsidRDefault="009A395A" w:rsidP="00A26C33">
            <w:pPr>
              <w:spacing w:line="360" w:lineRule="auto"/>
              <w:jc w:val="both"/>
              <w:rPr>
                <w:rFonts w:cs="Times New Roman"/>
                <w:sz w:val="28"/>
                <w:szCs w:val="28"/>
              </w:rPr>
            </w:pPr>
            <w:r w:rsidRPr="00130669">
              <w:rPr>
                <w:rFonts w:cs="Times New Roman"/>
                <w:sz w:val="28"/>
                <w:szCs w:val="28"/>
              </w:rPr>
              <w:t>Состав</w:t>
            </w:r>
          </w:p>
          <w:p w:rsidR="009A395A" w:rsidRPr="00130669" w:rsidRDefault="009A395A" w:rsidP="00A26C33">
            <w:pPr>
              <w:spacing w:line="360" w:lineRule="auto"/>
              <w:jc w:val="both"/>
              <w:rPr>
                <w:rFonts w:cs="Times New Roman"/>
                <w:sz w:val="28"/>
                <w:szCs w:val="28"/>
              </w:rPr>
            </w:pPr>
            <w:r w:rsidRPr="00130669">
              <w:rPr>
                <w:rFonts w:cs="Times New Roman"/>
                <w:sz w:val="28"/>
                <w:szCs w:val="28"/>
              </w:rPr>
              <w:t>стекла</w:t>
            </w:r>
          </w:p>
        </w:tc>
        <w:tc>
          <w:tcPr>
            <w:tcW w:w="1946" w:type="dxa"/>
            <w:vMerge w:val="restart"/>
            <w:tcBorders>
              <w:top w:val="single" w:sz="4" w:space="0" w:color="auto"/>
              <w:left w:val="single" w:sz="4" w:space="0" w:color="auto"/>
              <w:bottom w:val="single" w:sz="4" w:space="0" w:color="auto"/>
              <w:right w:val="single" w:sz="4" w:space="0" w:color="auto"/>
            </w:tcBorders>
            <w:hideMark/>
          </w:tcPr>
          <w:p w:rsidR="009A395A" w:rsidRPr="00130669" w:rsidRDefault="009A395A" w:rsidP="00A26C33">
            <w:pPr>
              <w:spacing w:line="360" w:lineRule="auto"/>
              <w:jc w:val="both"/>
              <w:rPr>
                <w:rFonts w:cs="Times New Roman"/>
                <w:sz w:val="28"/>
                <w:szCs w:val="28"/>
              </w:rPr>
            </w:pPr>
            <w:r w:rsidRPr="00130669">
              <w:rPr>
                <w:rFonts w:cs="Times New Roman"/>
                <w:sz w:val="28"/>
                <w:szCs w:val="28"/>
              </w:rPr>
              <w:t>Тип</w:t>
            </w:r>
          </w:p>
          <w:p w:rsidR="009A395A" w:rsidRPr="00130669" w:rsidRDefault="009A395A" w:rsidP="00A26C33">
            <w:pPr>
              <w:spacing w:line="360" w:lineRule="auto"/>
              <w:jc w:val="both"/>
              <w:rPr>
                <w:rFonts w:cs="Times New Roman"/>
                <w:sz w:val="28"/>
                <w:szCs w:val="28"/>
              </w:rPr>
            </w:pPr>
            <w:r w:rsidRPr="00130669">
              <w:rPr>
                <w:rFonts w:cs="Times New Roman"/>
                <w:sz w:val="28"/>
                <w:szCs w:val="28"/>
              </w:rPr>
              <w:t>коэффициента</w:t>
            </w:r>
          </w:p>
        </w:tc>
        <w:tc>
          <w:tcPr>
            <w:tcW w:w="5166" w:type="dxa"/>
            <w:gridSpan w:val="3"/>
            <w:tcBorders>
              <w:top w:val="single" w:sz="4" w:space="0" w:color="auto"/>
              <w:left w:val="single" w:sz="4" w:space="0" w:color="auto"/>
              <w:bottom w:val="single" w:sz="4" w:space="0" w:color="auto"/>
              <w:right w:val="single" w:sz="4" w:space="0" w:color="auto"/>
            </w:tcBorders>
            <w:hideMark/>
          </w:tcPr>
          <w:p w:rsidR="009A395A" w:rsidRPr="00130669" w:rsidRDefault="009A395A" w:rsidP="00A26C33">
            <w:pPr>
              <w:spacing w:line="360" w:lineRule="auto"/>
              <w:ind w:firstLine="851"/>
              <w:jc w:val="both"/>
              <w:rPr>
                <w:rFonts w:cs="Times New Roman"/>
                <w:sz w:val="28"/>
                <w:szCs w:val="28"/>
              </w:rPr>
            </w:pPr>
            <w:r w:rsidRPr="00130669">
              <w:rPr>
                <w:rFonts w:cs="Times New Roman"/>
                <w:sz w:val="28"/>
                <w:szCs w:val="28"/>
              </w:rPr>
              <w:t xml:space="preserve">Значение коэффициента при </w:t>
            </w:r>
            <w:r w:rsidRPr="00130669">
              <w:rPr>
                <w:rFonts w:cs="Times New Roman"/>
                <w:sz w:val="28"/>
                <w:szCs w:val="28"/>
                <w:lang w:val="en-US"/>
              </w:rPr>
              <w:t>i</w:t>
            </w:r>
            <w:r w:rsidRPr="00130669">
              <w:rPr>
                <w:rFonts w:cs="Times New Roman"/>
                <w:sz w:val="28"/>
                <w:szCs w:val="28"/>
              </w:rPr>
              <w:t xml:space="preserve"> , равном</w:t>
            </w:r>
          </w:p>
        </w:tc>
      </w:tr>
      <w:tr w:rsidR="009A395A" w:rsidRPr="00D73343" w:rsidTr="00A26C33">
        <w:trPr>
          <w:cantSplit/>
          <w:trHeight w:val="144"/>
        </w:trPr>
        <w:tc>
          <w:tcPr>
            <w:tcW w:w="2125" w:type="dxa"/>
            <w:vMerge/>
            <w:tcBorders>
              <w:left w:val="single" w:sz="4" w:space="0" w:color="auto"/>
              <w:bottom w:val="single" w:sz="4" w:space="0" w:color="auto"/>
              <w:right w:val="single" w:sz="4" w:space="0" w:color="auto"/>
            </w:tcBorders>
            <w:vAlign w:val="center"/>
            <w:hideMark/>
          </w:tcPr>
          <w:p w:rsidR="009A395A" w:rsidRPr="00130669" w:rsidRDefault="009A395A" w:rsidP="00A26C33">
            <w:pPr>
              <w:spacing w:line="360" w:lineRule="auto"/>
              <w:jc w:val="both"/>
              <w:rPr>
                <w:rFonts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A395A" w:rsidRPr="00130669" w:rsidRDefault="009A395A" w:rsidP="00A26C33">
            <w:pPr>
              <w:spacing w:line="360" w:lineRule="auto"/>
              <w:jc w:val="both"/>
              <w:rPr>
                <w:rFonts w:cs="Times New Roman"/>
                <w:sz w:val="28"/>
                <w:szCs w:val="28"/>
              </w:rPr>
            </w:pPr>
          </w:p>
        </w:tc>
        <w:tc>
          <w:tcPr>
            <w:tcW w:w="1751" w:type="dxa"/>
            <w:tcBorders>
              <w:top w:val="single" w:sz="4" w:space="0" w:color="auto"/>
              <w:left w:val="single" w:sz="4" w:space="0" w:color="auto"/>
              <w:bottom w:val="single" w:sz="4" w:space="0" w:color="auto"/>
              <w:right w:val="single" w:sz="4" w:space="0" w:color="auto"/>
            </w:tcBorders>
            <w:hideMark/>
          </w:tcPr>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1</w:t>
            </w:r>
          </w:p>
        </w:tc>
        <w:tc>
          <w:tcPr>
            <w:tcW w:w="1707" w:type="dxa"/>
            <w:tcBorders>
              <w:top w:val="single" w:sz="4" w:space="0" w:color="auto"/>
              <w:left w:val="single" w:sz="4" w:space="0" w:color="auto"/>
              <w:bottom w:val="single" w:sz="4" w:space="0" w:color="auto"/>
              <w:right w:val="single" w:sz="4" w:space="0" w:color="auto"/>
            </w:tcBorders>
            <w:hideMark/>
          </w:tcPr>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2</w:t>
            </w:r>
          </w:p>
        </w:tc>
        <w:tc>
          <w:tcPr>
            <w:tcW w:w="1708" w:type="dxa"/>
            <w:tcBorders>
              <w:top w:val="single" w:sz="4" w:space="0" w:color="auto"/>
              <w:left w:val="single" w:sz="4" w:space="0" w:color="auto"/>
              <w:bottom w:val="single" w:sz="4" w:space="0" w:color="auto"/>
              <w:right w:val="single" w:sz="4" w:space="0" w:color="auto"/>
            </w:tcBorders>
            <w:hideMark/>
          </w:tcPr>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3</w:t>
            </w:r>
          </w:p>
        </w:tc>
      </w:tr>
      <w:tr w:rsidR="009A395A" w:rsidRPr="00D73343" w:rsidTr="00A26C33">
        <w:trPr>
          <w:trHeight w:val="776"/>
        </w:trPr>
        <w:tc>
          <w:tcPr>
            <w:tcW w:w="2125" w:type="dxa"/>
            <w:tcBorders>
              <w:top w:val="single" w:sz="4" w:space="0" w:color="auto"/>
              <w:left w:val="single" w:sz="4" w:space="0" w:color="auto"/>
              <w:bottom w:val="single" w:sz="4" w:space="0" w:color="auto"/>
              <w:right w:val="single" w:sz="4" w:space="0" w:color="auto"/>
            </w:tcBorders>
            <w:hideMark/>
          </w:tcPr>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S</w:t>
            </w:r>
            <w:r w:rsidRPr="00130669">
              <w:rPr>
                <w:rFonts w:cs="Times New Roman"/>
                <w:sz w:val="28"/>
                <w:szCs w:val="28"/>
                <w:vertAlign w:val="subscript"/>
                <w:lang w:val="en-US"/>
              </w:rPr>
              <w:t>i</w:t>
            </w:r>
            <w:r w:rsidRPr="00130669">
              <w:rPr>
                <w:rFonts w:cs="Times New Roman"/>
                <w:sz w:val="28"/>
                <w:szCs w:val="28"/>
                <w:lang w:val="en-US"/>
              </w:rPr>
              <w:t>O</w:t>
            </w:r>
            <w:r w:rsidRPr="00130669">
              <w:rPr>
                <w:rFonts w:cs="Times New Roman"/>
                <w:sz w:val="28"/>
                <w:szCs w:val="28"/>
                <w:vertAlign w:val="subscript"/>
                <w:lang w:val="en-US"/>
              </w:rPr>
              <w:t>2</w:t>
            </w:r>
          </w:p>
        </w:tc>
        <w:tc>
          <w:tcPr>
            <w:tcW w:w="1946" w:type="dxa"/>
            <w:tcBorders>
              <w:top w:val="single" w:sz="4" w:space="0" w:color="auto"/>
              <w:left w:val="single" w:sz="4" w:space="0" w:color="auto"/>
              <w:bottom w:val="single" w:sz="4" w:space="0" w:color="auto"/>
              <w:right w:val="single" w:sz="4" w:space="0" w:color="auto"/>
            </w:tcBorders>
            <w:hideMark/>
          </w:tcPr>
          <w:p w:rsidR="009A395A" w:rsidRPr="00130669" w:rsidRDefault="009A395A" w:rsidP="00A26C33">
            <w:pPr>
              <w:spacing w:line="360" w:lineRule="auto"/>
              <w:jc w:val="both"/>
              <w:rPr>
                <w:rFonts w:cs="Times New Roman"/>
                <w:sz w:val="28"/>
                <w:szCs w:val="28"/>
                <w:vertAlign w:val="subscript"/>
                <w:lang w:val="en-US"/>
              </w:rPr>
            </w:pPr>
            <w:r w:rsidRPr="00130669">
              <w:rPr>
                <w:rFonts w:cs="Times New Roman"/>
                <w:sz w:val="28"/>
                <w:szCs w:val="28"/>
                <w:lang w:val="en-US"/>
              </w:rPr>
              <w:t>A</w:t>
            </w:r>
            <w:r w:rsidRPr="00130669">
              <w:rPr>
                <w:rFonts w:cs="Times New Roman"/>
                <w:sz w:val="28"/>
                <w:szCs w:val="28"/>
                <w:vertAlign w:val="subscript"/>
                <w:lang w:val="en-US"/>
              </w:rPr>
              <w:t>i</w:t>
            </w:r>
          </w:p>
          <w:p w:rsidR="009A395A" w:rsidRPr="00130669" w:rsidRDefault="009A395A" w:rsidP="00A26C33">
            <w:pPr>
              <w:spacing w:line="360" w:lineRule="auto"/>
              <w:jc w:val="both"/>
              <w:rPr>
                <w:rFonts w:cs="Times New Roman"/>
                <w:sz w:val="28"/>
                <w:szCs w:val="28"/>
                <w:vertAlign w:val="superscript"/>
                <w:lang w:val="en-US"/>
              </w:rPr>
            </w:pPr>
            <w:r w:rsidRPr="00130669">
              <w:rPr>
                <w:rFonts w:cs="Times New Roman"/>
                <w:sz w:val="28"/>
                <w:szCs w:val="28"/>
                <w:lang w:val="en-US"/>
              </w:rPr>
              <w:t>I</w:t>
            </w:r>
            <w:r w:rsidRPr="00130669">
              <w:rPr>
                <w:rFonts w:cs="Times New Roman"/>
                <w:sz w:val="28"/>
                <w:szCs w:val="28"/>
                <w:vertAlign w:val="subscript"/>
                <w:lang w:val="en-US"/>
              </w:rPr>
              <w:t>i</w:t>
            </w:r>
          </w:p>
        </w:tc>
        <w:tc>
          <w:tcPr>
            <w:tcW w:w="1751" w:type="dxa"/>
            <w:tcBorders>
              <w:top w:val="single" w:sz="4" w:space="0" w:color="auto"/>
              <w:left w:val="single" w:sz="4" w:space="0" w:color="auto"/>
              <w:bottom w:val="single" w:sz="4" w:space="0" w:color="auto"/>
              <w:right w:val="single" w:sz="4" w:space="0" w:color="auto"/>
            </w:tcBorders>
            <w:hideMark/>
          </w:tcPr>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0,6961663</w:t>
            </w:r>
          </w:p>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0,06874043</w:t>
            </w:r>
          </w:p>
        </w:tc>
        <w:tc>
          <w:tcPr>
            <w:tcW w:w="1707" w:type="dxa"/>
            <w:tcBorders>
              <w:top w:val="single" w:sz="4" w:space="0" w:color="auto"/>
              <w:left w:val="single" w:sz="4" w:space="0" w:color="auto"/>
              <w:bottom w:val="single" w:sz="4" w:space="0" w:color="auto"/>
              <w:right w:val="single" w:sz="4" w:space="0" w:color="auto"/>
            </w:tcBorders>
            <w:hideMark/>
          </w:tcPr>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0,4079426</w:t>
            </w:r>
          </w:p>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0,1162414</w:t>
            </w:r>
          </w:p>
        </w:tc>
        <w:tc>
          <w:tcPr>
            <w:tcW w:w="1708" w:type="dxa"/>
            <w:tcBorders>
              <w:top w:val="single" w:sz="4" w:space="0" w:color="auto"/>
              <w:left w:val="single" w:sz="4" w:space="0" w:color="auto"/>
              <w:bottom w:val="single" w:sz="4" w:space="0" w:color="auto"/>
              <w:right w:val="single" w:sz="4" w:space="0" w:color="auto"/>
            </w:tcBorders>
            <w:hideMark/>
          </w:tcPr>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0,8974794</w:t>
            </w:r>
          </w:p>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9,896161</w:t>
            </w:r>
          </w:p>
        </w:tc>
      </w:tr>
      <w:tr w:rsidR="009A395A" w:rsidRPr="00D73343" w:rsidTr="00A26C33">
        <w:trPr>
          <w:trHeight w:val="776"/>
        </w:trPr>
        <w:tc>
          <w:tcPr>
            <w:tcW w:w="2125" w:type="dxa"/>
            <w:tcBorders>
              <w:top w:val="single" w:sz="4" w:space="0" w:color="auto"/>
              <w:left w:val="single" w:sz="4" w:space="0" w:color="auto"/>
              <w:bottom w:val="single" w:sz="4" w:space="0" w:color="auto"/>
              <w:right w:val="single" w:sz="4" w:space="0" w:color="auto"/>
            </w:tcBorders>
            <w:hideMark/>
          </w:tcPr>
          <w:p w:rsidR="009A395A" w:rsidRPr="00130669" w:rsidRDefault="009A395A" w:rsidP="00A26C33">
            <w:pPr>
              <w:spacing w:line="360" w:lineRule="auto"/>
              <w:jc w:val="both"/>
              <w:rPr>
                <w:rFonts w:cs="Times New Roman"/>
                <w:sz w:val="28"/>
                <w:szCs w:val="28"/>
                <w:vertAlign w:val="subscript"/>
                <w:lang w:val="en-US"/>
              </w:rPr>
            </w:pPr>
            <w:r w:rsidRPr="00130669">
              <w:rPr>
                <w:rFonts w:cs="Times New Roman"/>
                <w:sz w:val="28"/>
                <w:szCs w:val="28"/>
                <w:lang w:val="en-US"/>
              </w:rPr>
              <w:t>13,5%GeO</w:t>
            </w:r>
            <w:r w:rsidRPr="00130669">
              <w:rPr>
                <w:rFonts w:cs="Times New Roman"/>
                <w:sz w:val="28"/>
                <w:szCs w:val="28"/>
                <w:vertAlign w:val="subscript"/>
                <w:lang w:val="en-US"/>
              </w:rPr>
              <w:t>2</w:t>
            </w:r>
          </w:p>
          <w:p w:rsidR="009A395A" w:rsidRPr="00130669" w:rsidRDefault="009A395A" w:rsidP="00A26C33">
            <w:pPr>
              <w:spacing w:line="360" w:lineRule="auto"/>
              <w:jc w:val="both"/>
              <w:rPr>
                <w:rFonts w:cs="Times New Roman"/>
                <w:sz w:val="28"/>
                <w:szCs w:val="28"/>
                <w:vertAlign w:val="subscript"/>
                <w:lang w:val="en-US"/>
              </w:rPr>
            </w:pPr>
            <w:r w:rsidRPr="00130669">
              <w:rPr>
                <w:rFonts w:cs="Times New Roman"/>
                <w:sz w:val="28"/>
                <w:szCs w:val="28"/>
                <w:lang w:val="en-US"/>
              </w:rPr>
              <w:t>86,5% S</w:t>
            </w:r>
            <w:r w:rsidRPr="00130669">
              <w:rPr>
                <w:rFonts w:cs="Times New Roman"/>
                <w:sz w:val="28"/>
                <w:szCs w:val="28"/>
                <w:vertAlign w:val="subscript"/>
                <w:lang w:val="en-US"/>
              </w:rPr>
              <w:t>i</w:t>
            </w:r>
            <w:r w:rsidRPr="00130669">
              <w:rPr>
                <w:rFonts w:cs="Times New Roman"/>
                <w:sz w:val="28"/>
                <w:szCs w:val="28"/>
                <w:lang w:val="en-US"/>
              </w:rPr>
              <w:t>O</w:t>
            </w:r>
            <w:r w:rsidRPr="00130669">
              <w:rPr>
                <w:rFonts w:cs="Times New Roman"/>
                <w:sz w:val="28"/>
                <w:szCs w:val="28"/>
                <w:vertAlign w:val="subscript"/>
                <w:lang w:val="en-US"/>
              </w:rPr>
              <w:t>2</w:t>
            </w:r>
          </w:p>
        </w:tc>
        <w:tc>
          <w:tcPr>
            <w:tcW w:w="1946" w:type="dxa"/>
            <w:tcBorders>
              <w:top w:val="single" w:sz="4" w:space="0" w:color="auto"/>
              <w:left w:val="single" w:sz="4" w:space="0" w:color="auto"/>
              <w:bottom w:val="single" w:sz="4" w:space="0" w:color="auto"/>
              <w:right w:val="single" w:sz="4" w:space="0" w:color="auto"/>
            </w:tcBorders>
            <w:hideMark/>
          </w:tcPr>
          <w:p w:rsidR="009A395A" w:rsidRPr="00130669" w:rsidRDefault="009A395A" w:rsidP="00A26C33">
            <w:pPr>
              <w:spacing w:line="360" w:lineRule="auto"/>
              <w:jc w:val="both"/>
              <w:rPr>
                <w:rFonts w:cs="Times New Roman"/>
                <w:sz w:val="28"/>
                <w:szCs w:val="28"/>
                <w:vertAlign w:val="subscript"/>
                <w:lang w:val="en-US"/>
              </w:rPr>
            </w:pPr>
            <w:r w:rsidRPr="00130669">
              <w:rPr>
                <w:rFonts w:cs="Times New Roman"/>
                <w:sz w:val="28"/>
                <w:szCs w:val="28"/>
                <w:lang w:val="en-US"/>
              </w:rPr>
              <w:t>A</w:t>
            </w:r>
            <w:r w:rsidRPr="00130669">
              <w:rPr>
                <w:rFonts w:cs="Times New Roman"/>
                <w:sz w:val="28"/>
                <w:szCs w:val="28"/>
                <w:vertAlign w:val="subscript"/>
                <w:lang w:val="en-US"/>
              </w:rPr>
              <w:t>i</w:t>
            </w:r>
          </w:p>
          <w:p w:rsidR="009A395A" w:rsidRPr="00130669" w:rsidRDefault="009A395A" w:rsidP="00A26C33">
            <w:pPr>
              <w:spacing w:line="360" w:lineRule="auto"/>
              <w:jc w:val="both"/>
              <w:rPr>
                <w:rFonts w:cs="Times New Roman"/>
                <w:sz w:val="28"/>
                <w:szCs w:val="28"/>
                <w:vertAlign w:val="superscript"/>
                <w:lang w:val="en-US"/>
              </w:rPr>
            </w:pPr>
            <w:r w:rsidRPr="00130669">
              <w:rPr>
                <w:rFonts w:cs="Times New Roman"/>
                <w:sz w:val="28"/>
                <w:szCs w:val="28"/>
                <w:lang w:val="en-US"/>
              </w:rPr>
              <w:t>I</w:t>
            </w:r>
            <w:r w:rsidRPr="00130669">
              <w:rPr>
                <w:rFonts w:cs="Times New Roman"/>
                <w:sz w:val="28"/>
                <w:szCs w:val="28"/>
                <w:vertAlign w:val="subscript"/>
                <w:lang w:val="en-US"/>
              </w:rPr>
              <w:t>i</w:t>
            </w:r>
          </w:p>
        </w:tc>
        <w:tc>
          <w:tcPr>
            <w:tcW w:w="1751" w:type="dxa"/>
            <w:tcBorders>
              <w:top w:val="single" w:sz="4" w:space="0" w:color="auto"/>
              <w:left w:val="single" w:sz="4" w:space="0" w:color="auto"/>
              <w:bottom w:val="single" w:sz="4" w:space="0" w:color="auto"/>
              <w:right w:val="single" w:sz="4" w:space="0" w:color="auto"/>
            </w:tcBorders>
            <w:hideMark/>
          </w:tcPr>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0,73454395</w:t>
            </w:r>
          </w:p>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0,08697693</w:t>
            </w:r>
          </w:p>
        </w:tc>
        <w:tc>
          <w:tcPr>
            <w:tcW w:w="1707" w:type="dxa"/>
            <w:tcBorders>
              <w:top w:val="single" w:sz="4" w:space="0" w:color="auto"/>
              <w:left w:val="single" w:sz="4" w:space="0" w:color="auto"/>
              <w:bottom w:val="single" w:sz="4" w:space="0" w:color="auto"/>
              <w:right w:val="single" w:sz="4" w:space="0" w:color="auto"/>
            </w:tcBorders>
            <w:hideMark/>
          </w:tcPr>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0,42710828</w:t>
            </w:r>
          </w:p>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0,11195191</w:t>
            </w:r>
          </w:p>
        </w:tc>
        <w:tc>
          <w:tcPr>
            <w:tcW w:w="1708" w:type="dxa"/>
            <w:tcBorders>
              <w:top w:val="single" w:sz="4" w:space="0" w:color="auto"/>
              <w:left w:val="single" w:sz="4" w:space="0" w:color="auto"/>
              <w:bottom w:val="single" w:sz="4" w:space="0" w:color="auto"/>
              <w:right w:val="single" w:sz="4" w:space="0" w:color="auto"/>
            </w:tcBorders>
            <w:hideMark/>
          </w:tcPr>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0,82103399</w:t>
            </w:r>
          </w:p>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10,846540</w:t>
            </w:r>
          </w:p>
        </w:tc>
      </w:tr>
      <w:tr w:rsidR="009A395A" w:rsidRPr="00D73343" w:rsidTr="00A26C33">
        <w:trPr>
          <w:trHeight w:val="776"/>
        </w:trPr>
        <w:tc>
          <w:tcPr>
            <w:tcW w:w="2125" w:type="dxa"/>
            <w:tcBorders>
              <w:top w:val="single" w:sz="4" w:space="0" w:color="auto"/>
              <w:left w:val="single" w:sz="4" w:space="0" w:color="auto"/>
              <w:bottom w:val="single" w:sz="4" w:space="0" w:color="auto"/>
              <w:right w:val="single" w:sz="4" w:space="0" w:color="auto"/>
            </w:tcBorders>
            <w:hideMark/>
          </w:tcPr>
          <w:p w:rsidR="009A395A" w:rsidRPr="00130669" w:rsidRDefault="009A395A" w:rsidP="00A26C33">
            <w:pPr>
              <w:spacing w:line="360" w:lineRule="auto"/>
              <w:jc w:val="both"/>
              <w:rPr>
                <w:rFonts w:cs="Times New Roman"/>
                <w:sz w:val="28"/>
                <w:szCs w:val="28"/>
                <w:vertAlign w:val="subscript"/>
                <w:lang w:val="en-US"/>
              </w:rPr>
            </w:pPr>
            <w:r w:rsidRPr="00130669">
              <w:rPr>
                <w:rFonts w:cs="Times New Roman"/>
                <w:sz w:val="28"/>
                <w:szCs w:val="28"/>
                <w:lang w:val="en-US"/>
              </w:rPr>
              <w:t>9,1%GeO</w:t>
            </w:r>
            <w:r w:rsidRPr="00130669">
              <w:rPr>
                <w:rFonts w:cs="Times New Roman"/>
                <w:sz w:val="28"/>
                <w:szCs w:val="28"/>
                <w:vertAlign w:val="subscript"/>
                <w:lang w:val="en-US"/>
              </w:rPr>
              <w:t>2</w:t>
            </w:r>
          </w:p>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7,7%B</w:t>
            </w:r>
            <w:r w:rsidRPr="00130669">
              <w:rPr>
                <w:rFonts w:cs="Times New Roman"/>
                <w:sz w:val="28"/>
                <w:szCs w:val="28"/>
                <w:vertAlign w:val="subscript"/>
                <w:lang w:val="en-US"/>
              </w:rPr>
              <w:t>2</w:t>
            </w:r>
            <w:r w:rsidRPr="00130669">
              <w:rPr>
                <w:rFonts w:cs="Times New Roman"/>
                <w:sz w:val="28"/>
                <w:szCs w:val="28"/>
                <w:lang w:val="en-US"/>
              </w:rPr>
              <w:t>O</w:t>
            </w:r>
            <w:r w:rsidRPr="00130669">
              <w:rPr>
                <w:rFonts w:cs="Times New Roman"/>
                <w:sz w:val="28"/>
                <w:szCs w:val="28"/>
                <w:vertAlign w:val="subscript"/>
                <w:lang w:val="en-US"/>
              </w:rPr>
              <w:t>3</w:t>
            </w:r>
          </w:p>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83,2%S</w:t>
            </w:r>
            <w:r w:rsidRPr="00130669">
              <w:rPr>
                <w:rFonts w:cs="Times New Roman"/>
                <w:sz w:val="28"/>
                <w:szCs w:val="28"/>
                <w:vertAlign w:val="subscript"/>
                <w:lang w:val="en-US"/>
              </w:rPr>
              <w:t>i</w:t>
            </w:r>
            <w:r w:rsidRPr="00130669">
              <w:rPr>
                <w:rFonts w:cs="Times New Roman"/>
                <w:sz w:val="28"/>
                <w:szCs w:val="28"/>
                <w:lang w:val="en-US"/>
              </w:rPr>
              <w:t>O</w:t>
            </w:r>
            <w:r w:rsidRPr="00130669">
              <w:rPr>
                <w:rFonts w:cs="Times New Roman"/>
                <w:sz w:val="28"/>
                <w:szCs w:val="28"/>
                <w:vertAlign w:val="subscript"/>
                <w:lang w:val="en-US"/>
              </w:rPr>
              <w:t>2</w:t>
            </w:r>
          </w:p>
        </w:tc>
        <w:tc>
          <w:tcPr>
            <w:tcW w:w="1946" w:type="dxa"/>
            <w:tcBorders>
              <w:top w:val="single" w:sz="4" w:space="0" w:color="auto"/>
              <w:left w:val="single" w:sz="4" w:space="0" w:color="auto"/>
              <w:bottom w:val="single" w:sz="4" w:space="0" w:color="auto"/>
              <w:right w:val="single" w:sz="4" w:space="0" w:color="auto"/>
            </w:tcBorders>
            <w:hideMark/>
          </w:tcPr>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A</w:t>
            </w:r>
            <w:r w:rsidRPr="00130669">
              <w:rPr>
                <w:rFonts w:cs="Times New Roman"/>
                <w:sz w:val="28"/>
                <w:szCs w:val="28"/>
                <w:vertAlign w:val="subscript"/>
                <w:lang w:val="en-US"/>
              </w:rPr>
              <w:t>i</w:t>
            </w:r>
          </w:p>
          <w:p w:rsidR="009A395A" w:rsidRPr="00130669" w:rsidRDefault="009A395A" w:rsidP="00A26C33">
            <w:pPr>
              <w:spacing w:line="360" w:lineRule="auto"/>
              <w:jc w:val="both"/>
              <w:rPr>
                <w:rFonts w:cs="Times New Roman"/>
                <w:sz w:val="28"/>
                <w:szCs w:val="28"/>
                <w:vertAlign w:val="superscript"/>
                <w:lang w:val="en-US"/>
              </w:rPr>
            </w:pPr>
            <w:r w:rsidRPr="00130669">
              <w:rPr>
                <w:rFonts w:cs="Times New Roman"/>
                <w:sz w:val="28"/>
                <w:szCs w:val="28"/>
                <w:lang w:val="en-US"/>
              </w:rPr>
              <w:t>I</w:t>
            </w:r>
            <w:r w:rsidRPr="00130669">
              <w:rPr>
                <w:rFonts w:cs="Times New Roman"/>
                <w:sz w:val="28"/>
                <w:szCs w:val="28"/>
                <w:vertAlign w:val="subscript"/>
                <w:lang w:val="en-US"/>
              </w:rPr>
              <w:t>i</w:t>
            </w:r>
          </w:p>
        </w:tc>
        <w:tc>
          <w:tcPr>
            <w:tcW w:w="1751" w:type="dxa"/>
            <w:tcBorders>
              <w:top w:val="single" w:sz="4" w:space="0" w:color="auto"/>
              <w:left w:val="single" w:sz="4" w:space="0" w:color="auto"/>
              <w:bottom w:val="single" w:sz="4" w:space="0" w:color="auto"/>
              <w:right w:val="single" w:sz="4" w:space="0" w:color="auto"/>
            </w:tcBorders>
            <w:hideMark/>
          </w:tcPr>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0,72393884</w:t>
            </w:r>
          </w:p>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0,085826532</w:t>
            </w:r>
          </w:p>
        </w:tc>
        <w:tc>
          <w:tcPr>
            <w:tcW w:w="1707" w:type="dxa"/>
            <w:tcBorders>
              <w:top w:val="single" w:sz="4" w:space="0" w:color="auto"/>
              <w:left w:val="single" w:sz="4" w:space="0" w:color="auto"/>
              <w:bottom w:val="single" w:sz="4" w:space="0" w:color="auto"/>
              <w:right w:val="single" w:sz="4" w:space="0" w:color="auto"/>
            </w:tcBorders>
            <w:hideMark/>
          </w:tcPr>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0,41129541</w:t>
            </w:r>
          </w:p>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0,10705260</w:t>
            </w:r>
          </w:p>
        </w:tc>
        <w:tc>
          <w:tcPr>
            <w:tcW w:w="1708" w:type="dxa"/>
            <w:tcBorders>
              <w:top w:val="single" w:sz="4" w:space="0" w:color="auto"/>
              <w:left w:val="single" w:sz="4" w:space="0" w:color="auto"/>
              <w:bottom w:val="single" w:sz="4" w:space="0" w:color="auto"/>
              <w:right w:val="single" w:sz="4" w:space="0" w:color="auto"/>
            </w:tcBorders>
            <w:hideMark/>
          </w:tcPr>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0,79292034</w:t>
            </w:r>
          </w:p>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9,3772959</w:t>
            </w:r>
          </w:p>
        </w:tc>
      </w:tr>
      <w:tr w:rsidR="0085338D" w:rsidRPr="00D73343" w:rsidTr="0085338D">
        <w:trPr>
          <w:trHeight w:val="776"/>
        </w:trPr>
        <w:tc>
          <w:tcPr>
            <w:tcW w:w="9237" w:type="dxa"/>
            <w:gridSpan w:val="5"/>
            <w:tcBorders>
              <w:top w:val="nil"/>
              <w:left w:val="nil"/>
              <w:bottom w:val="single" w:sz="4" w:space="0" w:color="auto"/>
              <w:right w:val="nil"/>
            </w:tcBorders>
          </w:tcPr>
          <w:p w:rsidR="0085338D" w:rsidRPr="0085338D" w:rsidRDefault="0085338D" w:rsidP="0085338D">
            <w:pPr>
              <w:spacing w:line="360" w:lineRule="auto"/>
              <w:jc w:val="right"/>
              <w:rPr>
                <w:rFonts w:cs="Times New Roman"/>
                <w:sz w:val="28"/>
                <w:szCs w:val="28"/>
              </w:rPr>
            </w:pPr>
            <w:r>
              <w:rPr>
                <w:rFonts w:cs="Times New Roman"/>
                <w:sz w:val="28"/>
                <w:szCs w:val="28"/>
              </w:rPr>
              <w:lastRenderedPageBreak/>
              <w:t>Продолжение таблицы 3.1</w:t>
            </w:r>
          </w:p>
        </w:tc>
      </w:tr>
      <w:tr w:rsidR="009A395A" w:rsidRPr="00D73343" w:rsidTr="00A26C33">
        <w:trPr>
          <w:trHeight w:val="776"/>
        </w:trPr>
        <w:tc>
          <w:tcPr>
            <w:tcW w:w="2125" w:type="dxa"/>
            <w:tcBorders>
              <w:top w:val="single" w:sz="4" w:space="0" w:color="auto"/>
              <w:left w:val="single" w:sz="4" w:space="0" w:color="auto"/>
              <w:bottom w:val="single" w:sz="4" w:space="0" w:color="auto"/>
              <w:right w:val="single" w:sz="4" w:space="0" w:color="auto"/>
            </w:tcBorders>
            <w:hideMark/>
          </w:tcPr>
          <w:p w:rsidR="009A395A" w:rsidRPr="00130669" w:rsidRDefault="009A395A" w:rsidP="00A26C33">
            <w:pPr>
              <w:spacing w:line="360" w:lineRule="auto"/>
              <w:jc w:val="both"/>
              <w:rPr>
                <w:rFonts w:cs="Times New Roman"/>
                <w:sz w:val="28"/>
                <w:szCs w:val="28"/>
                <w:vertAlign w:val="subscript"/>
                <w:lang w:val="en-US"/>
              </w:rPr>
            </w:pPr>
            <w:r w:rsidRPr="00130669">
              <w:rPr>
                <w:rFonts w:cs="Times New Roman"/>
                <w:sz w:val="28"/>
                <w:szCs w:val="28"/>
                <w:lang w:val="en-US"/>
              </w:rPr>
              <w:t>13,5%Be</w:t>
            </w:r>
            <w:r w:rsidRPr="00130669">
              <w:rPr>
                <w:rFonts w:cs="Times New Roman"/>
                <w:sz w:val="28"/>
                <w:szCs w:val="28"/>
                <w:vertAlign w:val="subscript"/>
                <w:lang w:val="en-US"/>
              </w:rPr>
              <w:t>2</w:t>
            </w:r>
            <w:r w:rsidRPr="00130669">
              <w:rPr>
                <w:rFonts w:cs="Times New Roman"/>
                <w:sz w:val="28"/>
                <w:szCs w:val="28"/>
                <w:lang w:val="en-US"/>
              </w:rPr>
              <w:t>O</w:t>
            </w:r>
            <w:r w:rsidRPr="00130669">
              <w:rPr>
                <w:rFonts w:cs="Times New Roman"/>
                <w:sz w:val="28"/>
                <w:szCs w:val="28"/>
                <w:vertAlign w:val="subscript"/>
                <w:lang w:val="en-US"/>
              </w:rPr>
              <w:t>3</w:t>
            </w:r>
          </w:p>
          <w:p w:rsidR="009A395A" w:rsidRPr="00130669" w:rsidRDefault="009A395A" w:rsidP="00A26C33">
            <w:pPr>
              <w:spacing w:line="360" w:lineRule="auto"/>
              <w:jc w:val="both"/>
              <w:rPr>
                <w:rFonts w:cs="Times New Roman"/>
                <w:sz w:val="28"/>
                <w:szCs w:val="28"/>
                <w:vertAlign w:val="subscript"/>
                <w:lang w:val="en-US"/>
              </w:rPr>
            </w:pPr>
            <w:r w:rsidRPr="00130669">
              <w:rPr>
                <w:rFonts w:cs="Times New Roman"/>
                <w:sz w:val="28"/>
                <w:szCs w:val="28"/>
                <w:lang w:val="en-US"/>
              </w:rPr>
              <w:t>86,5%  SiO</w:t>
            </w:r>
            <w:r w:rsidRPr="00130669">
              <w:rPr>
                <w:rFonts w:cs="Times New Roman"/>
                <w:sz w:val="28"/>
                <w:szCs w:val="28"/>
                <w:vertAlign w:val="subscript"/>
                <w:lang w:val="en-US"/>
              </w:rPr>
              <w:t>2</w:t>
            </w:r>
          </w:p>
        </w:tc>
        <w:tc>
          <w:tcPr>
            <w:tcW w:w="1946" w:type="dxa"/>
            <w:tcBorders>
              <w:top w:val="single" w:sz="4" w:space="0" w:color="auto"/>
              <w:left w:val="single" w:sz="4" w:space="0" w:color="auto"/>
              <w:bottom w:val="single" w:sz="4" w:space="0" w:color="auto"/>
              <w:right w:val="single" w:sz="4" w:space="0" w:color="auto"/>
            </w:tcBorders>
            <w:hideMark/>
          </w:tcPr>
          <w:p w:rsidR="009A395A" w:rsidRPr="00130669" w:rsidRDefault="009A395A" w:rsidP="00A26C33">
            <w:pPr>
              <w:spacing w:line="360" w:lineRule="auto"/>
              <w:jc w:val="both"/>
              <w:rPr>
                <w:rFonts w:cs="Times New Roman"/>
                <w:sz w:val="28"/>
                <w:szCs w:val="28"/>
                <w:vertAlign w:val="subscript"/>
                <w:lang w:val="en-US"/>
              </w:rPr>
            </w:pPr>
            <w:r w:rsidRPr="00130669">
              <w:rPr>
                <w:rFonts w:cs="Times New Roman"/>
                <w:sz w:val="28"/>
                <w:szCs w:val="28"/>
                <w:lang w:val="en-US"/>
              </w:rPr>
              <w:t>A</w:t>
            </w:r>
            <w:r w:rsidRPr="00130669">
              <w:rPr>
                <w:rFonts w:cs="Times New Roman"/>
                <w:sz w:val="28"/>
                <w:szCs w:val="28"/>
                <w:vertAlign w:val="subscript"/>
                <w:lang w:val="en-US"/>
              </w:rPr>
              <w:t>i</w:t>
            </w:r>
          </w:p>
          <w:p w:rsidR="009A395A" w:rsidRPr="00130669" w:rsidRDefault="009A395A" w:rsidP="00A26C33">
            <w:pPr>
              <w:spacing w:line="360" w:lineRule="auto"/>
              <w:jc w:val="both"/>
              <w:rPr>
                <w:rFonts w:cs="Times New Roman"/>
                <w:sz w:val="28"/>
                <w:szCs w:val="28"/>
                <w:vertAlign w:val="superscript"/>
                <w:lang w:val="en-US"/>
              </w:rPr>
            </w:pPr>
            <w:r w:rsidRPr="00130669">
              <w:rPr>
                <w:rFonts w:cs="Times New Roman"/>
                <w:sz w:val="28"/>
                <w:szCs w:val="28"/>
                <w:lang w:val="en-US"/>
              </w:rPr>
              <w:t>I</w:t>
            </w:r>
            <w:r w:rsidRPr="00130669">
              <w:rPr>
                <w:rFonts w:cs="Times New Roman"/>
                <w:sz w:val="28"/>
                <w:szCs w:val="28"/>
                <w:vertAlign w:val="subscript"/>
                <w:lang w:val="en-US"/>
              </w:rPr>
              <w:t>i</w:t>
            </w:r>
          </w:p>
        </w:tc>
        <w:tc>
          <w:tcPr>
            <w:tcW w:w="1751" w:type="dxa"/>
            <w:tcBorders>
              <w:top w:val="single" w:sz="4" w:space="0" w:color="auto"/>
              <w:left w:val="single" w:sz="4" w:space="0" w:color="auto"/>
              <w:bottom w:val="single" w:sz="4" w:space="0" w:color="auto"/>
              <w:right w:val="single" w:sz="4" w:space="0" w:color="auto"/>
            </w:tcBorders>
            <w:hideMark/>
          </w:tcPr>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0,67626834</w:t>
            </w:r>
          </w:p>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0,076053015</w:t>
            </w:r>
          </w:p>
        </w:tc>
        <w:tc>
          <w:tcPr>
            <w:tcW w:w="1707" w:type="dxa"/>
            <w:tcBorders>
              <w:top w:val="single" w:sz="4" w:space="0" w:color="auto"/>
              <w:left w:val="single" w:sz="4" w:space="0" w:color="auto"/>
              <w:bottom w:val="single" w:sz="4" w:space="0" w:color="auto"/>
              <w:right w:val="single" w:sz="4" w:space="0" w:color="auto"/>
            </w:tcBorders>
            <w:hideMark/>
          </w:tcPr>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0,42213113</w:t>
            </w:r>
          </w:p>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0,11329618</w:t>
            </w:r>
          </w:p>
        </w:tc>
        <w:tc>
          <w:tcPr>
            <w:tcW w:w="1708" w:type="dxa"/>
            <w:tcBorders>
              <w:top w:val="single" w:sz="4" w:space="0" w:color="auto"/>
              <w:left w:val="single" w:sz="4" w:space="0" w:color="auto"/>
              <w:bottom w:val="single" w:sz="4" w:space="0" w:color="auto"/>
              <w:right w:val="single" w:sz="4" w:space="0" w:color="auto"/>
            </w:tcBorders>
            <w:hideMark/>
          </w:tcPr>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0,58339770</w:t>
            </w:r>
          </w:p>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7,8486094</w:t>
            </w:r>
          </w:p>
        </w:tc>
      </w:tr>
      <w:tr w:rsidR="009A395A" w:rsidRPr="00D73343" w:rsidTr="00A26C33">
        <w:trPr>
          <w:trHeight w:val="776"/>
        </w:trPr>
        <w:tc>
          <w:tcPr>
            <w:tcW w:w="2125" w:type="dxa"/>
            <w:tcBorders>
              <w:top w:val="single" w:sz="4" w:space="0" w:color="auto"/>
              <w:left w:val="single" w:sz="4" w:space="0" w:color="auto"/>
              <w:bottom w:val="single" w:sz="4" w:space="0" w:color="auto"/>
              <w:right w:val="single" w:sz="4" w:space="0" w:color="auto"/>
            </w:tcBorders>
            <w:hideMark/>
          </w:tcPr>
          <w:p w:rsidR="009A395A" w:rsidRPr="00130669" w:rsidRDefault="009A395A" w:rsidP="00A26C33">
            <w:pPr>
              <w:spacing w:line="360" w:lineRule="auto"/>
              <w:jc w:val="both"/>
              <w:rPr>
                <w:rFonts w:cs="Times New Roman"/>
                <w:sz w:val="28"/>
                <w:szCs w:val="28"/>
                <w:vertAlign w:val="subscript"/>
              </w:rPr>
            </w:pPr>
            <w:r w:rsidRPr="00130669">
              <w:rPr>
                <w:rFonts w:cs="Times New Roman"/>
                <w:sz w:val="28"/>
                <w:szCs w:val="28"/>
              </w:rPr>
              <w:t>3,5%</w:t>
            </w:r>
            <w:r w:rsidRPr="00130669">
              <w:rPr>
                <w:rFonts w:cs="Times New Roman"/>
                <w:sz w:val="28"/>
                <w:szCs w:val="28"/>
                <w:lang w:val="en-US"/>
              </w:rPr>
              <w:t>GeO</w:t>
            </w:r>
            <w:r w:rsidRPr="00130669">
              <w:rPr>
                <w:rFonts w:cs="Times New Roman"/>
                <w:sz w:val="28"/>
                <w:szCs w:val="28"/>
                <w:vertAlign w:val="subscript"/>
              </w:rPr>
              <w:t>2</w:t>
            </w:r>
          </w:p>
          <w:p w:rsidR="009A395A" w:rsidRPr="00130669" w:rsidRDefault="009A395A" w:rsidP="00A26C33">
            <w:pPr>
              <w:spacing w:line="360" w:lineRule="auto"/>
              <w:jc w:val="both"/>
              <w:rPr>
                <w:rFonts w:cs="Times New Roman"/>
                <w:sz w:val="28"/>
                <w:szCs w:val="28"/>
                <w:vertAlign w:val="subscript"/>
              </w:rPr>
            </w:pPr>
            <w:r w:rsidRPr="00130669">
              <w:rPr>
                <w:rFonts w:cs="Times New Roman"/>
                <w:sz w:val="28"/>
                <w:szCs w:val="28"/>
              </w:rPr>
              <w:t xml:space="preserve">96,5% </w:t>
            </w:r>
            <w:r w:rsidRPr="00130669">
              <w:rPr>
                <w:rFonts w:cs="Times New Roman"/>
                <w:sz w:val="28"/>
                <w:szCs w:val="28"/>
                <w:lang w:val="en-US"/>
              </w:rPr>
              <w:t>SiO</w:t>
            </w:r>
            <w:r w:rsidRPr="00130669">
              <w:rPr>
                <w:rFonts w:cs="Times New Roman"/>
                <w:sz w:val="28"/>
                <w:szCs w:val="28"/>
                <w:vertAlign w:val="subscript"/>
              </w:rPr>
              <w:t>2</w:t>
            </w:r>
          </w:p>
        </w:tc>
        <w:tc>
          <w:tcPr>
            <w:tcW w:w="1946" w:type="dxa"/>
            <w:tcBorders>
              <w:top w:val="single" w:sz="4" w:space="0" w:color="auto"/>
              <w:left w:val="single" w:sz="4" w:space="0" w:color="auto"/>
              <w:bottom w:val="single" w:sz="4" w:space="0" w:color="auto"/>
              <w:right w:val="single" w:sz="4" w:space="0" w:color="auto"/>
            </w:tcBorders>
            <w:vAlign w:val="center"/>
            <w:hideMark/>
          </w:tcPr>
          <w:p w:rsidR="009A395A" w:rsidRPr="00130669" w:rsidRDefault="009A395A" w:rsidP="00A26C33">
            <w:pPr>
              <w:spacing w:line="360" w:lineRule="auto"/>
              <w:jc w:val="both"/>
              <w:rPr>
                <w:rFonts w:cs="Times New Roman"/>
                <w:sz w:val="28"/>
                <w:szCs w:val="28"/>
                <w:vertAlign w:val="subscript"/>
              </w:rPr>
            </w:pPr>
            <w:r w:rsidRPr="00130669">
              <w:rPr>
                <w:rFonts w:cs="Times New Roman"/>
                <w:sz w:val="28"/>
                <w:szCs w:val="28"/>
                <w:lang w:val="en-US"/>
              </w:rPr>
              <w:t>A</w:t>
            </w:r>
            <w:r w:rsidRPr="00130669">
              <w:rPr>
                <w:rFonts w:cs="Times New Roman"/>
                <w:sz w:val="28"/>
                <w:szCs w:val="28"/>
                <w:vertAlign w:val="subscript"/>
                <w:lang w:val="en-US"/>
              </w:rPr>
              <w:t>i</w:t>
            </w:r>
          </w:p>
          <w:p w:rsidR="009A395A" w:rsidRPr="00130669" w:rsidRDefault="009A395A" w:rsidP="00A26C33">
            <w:pPr>
              <w:spacing w:line="360" w:lineRule="auto"/>
              <w:jc w:val="both"/>
              <w:rPr>
                <w:rFonts w:cs="Times New Roman"/>
                <w:sz w:val="28"/>
                <w:szCs w:val="28"/>
                <w:vertAlign w:val="superscript"/>
              </w:rPr>
            </w:pPr>
            <w:r w:rsidRPr="00130669">
              <w:rPr>
                <w:rFonts w:cs="Times New Roman"/>
                <w:sz w:val="28"/>
                <w:szCs w:val="28"/>
                <w:lang w:val="en-US"/>
              </w:rPr>
              <w:t>I</w:t>
            </w:r>
            <w:r w:rsidRPr="00130669">
              <w:rPr>
                <w:rFonts w:cs="Times New Roman"/>
                <w:sz w:val="28"/>
                <w:szCs w:val="28"/>
                <w:vertAlign w:val="subscript"/>
                <w:lang w:val="en-US"/>
              </w:rPr>
              <w:t>i</w:t>
            </w:r>
          </w:p>
        </w:tc>
        <w:tc>
          <w:tcPr>
            <w:tcW w:w="1751" w:type="dxa"/>
            <w:tcBorders>
              <w:top w:val="single" w:sz="4" w:space="0" w:color="auto"/>
              <w:left w:val="single" w:sz="4" w:space="0" w:color="auto"/>
              <w:bottom w:val="single" w:sz="4" w:space="0" w:color="auto"/>
              <w:right w:val="single" w:sz="4" w:space="0" w:color="auto"/>
            </w:tcBorders>
            <w:vAlign w:val="center"/>
            <w:hideMark/>
          </w:tcPr>
          <w:p w:rsidR="009A395A" w:rsidRPr="00130669" w:rsidRDefault="009A395A" w:rsidP="00A26C33">
            <w:pPr>
              <w:spacing w:line="360" w:lineRule="auto"/>
              <w:jc w:val="both"/>
              <w:rPr>
                <w:rFonts w:cs="Times New Roman"/>
                <w:sz w:val="28"/>
                <w:szCs w:val="28"/>
              </w:rPr>
            </w:pPr>
            <w:r w:rsidRPr="00130669">
              <w:rPr>
                <w:rFonts w:cs="Times New Roman"/>
                <w:sz w:val="28"/>
                <w:szCs w:val="28"/>
              </w:rPr>
              <w:t>0,7042038</w:t>
            </w:r>
          </w:p>
          <w:p w:rsidR="009A395A" w:rsidRPr="00130669" w:rsidRDefault="009A395A" w:rsidP="00A26C33">
            <w:pPr>
              <w:spacing w:line="360" w:lineRule="auto"/>
              <w:jc w:val="both"/>
              <w:rPr>
                <w:rFonts w:cs="Times New Roman"/>
                <w:sz w:val="28"/>
                <w:szCs w:val="28"/>
              </w:rPr>
            </w:pPr>
            <w:r w:rsidRPr="00130669">
              <w:rPr>
                <w:rFonts w:cs="Times New Roman"/>
                <w:sz w:val="28"/>
                <w:szCs w:val="28"/>
              </w:rPr>
              <w:t>0,0514415</w:t>
            </w:r>
          </w:p>
        </w:tc>
        <w:tc>
          <w:tcPr>
            <w:tcW w:w="1707" w:type="dxa"/>
            <w:tcBorders>
              <w:top w:val="single" w:sz="4" w:space="0" w:color="auto"/>
              <w:left w:val="single" w:sz="4" w:space="0" w:color="auto"/>
              <w:bottom w:val="single" w:sz="4" w:space="0" w:color="auto"/>
              <w:right w:val="single" w:sz="4" w:space="0" w:color="auto"/>
            </w:tcBorders>
            <w:vAlign w:val="center"/>
            <w:hideMark/>
          </w:tcPr>
          <w:p w:rsidR="009A395A" w:rsidRPr="00130669" w:rsidRDefault="009A395A" w:rsidP="00A26C33">
            <w:pPr>
              <w:spacing w:line="360" w:lineRule="auto"/>
              <w:jc w:val="both"/>
              <w:rPr>
                <w:rFonts w:cs="Times New Roman"/>
                <w:sz w:val="28"/>
                <w:szCs w:val="28"/>
              </w:rPr>
            </w:pPr>
            <w:r w:rsidRPr="00130669">
              <w:rPr>
                <w:rFonts w:cs="Times New Roman"/>
                <w:sz w:val="28"/>
                <w:szCs w:val="28"/>
              </w:rPr>
              <w:t>0,4160032</w:t>
            </w:r>
          </w:p>
          <w:p w:rsidR="009A395A" w:rsidRPr="00130669" w:rsidRDefault="009A395A" w:rsidP="00A26C33">
            <w:pPr>
              <w:spacing w:line="360" w:lineRule="auto"/>
              <w:jc w:val="both"/>
              <w:rPr>
                <w:rFonts w:cs="Times New Roman"/>
                <w:sz w:val="28"/>
                <w:szCs w:val="28"/>
              </w:rPr>
            </w:pPr>
            <w:r w:rsidRPr="00130669">
              <w:rPr>
                <w:rFonts w:cs="Times New Roman"/>
                <w:sz w:val="28"/>
                <w:szCs w:val="28"/>
              </w:rPr>
              <w:t>0,12916</w:t>
            </w:r>
          </w:p>
        </w:tc>
        <w:tc>
          <w:tcPr>
            <w:tcW w:w="1708" w:type="dxa"/>
            <w:tcBorders>
              <w:top w:val="single" w:sz="4" w:space="0" w:color="auto"/>
              <w:left w:val="single" w:sz="4" w:space="0" w:color="auto"/>
              <w:bottom w:val="single" w:sz="4" w:space="0" w:color="auto"/>
              <w:right w:val="single" w:sz="4" w:space="0" w:color="auto"/>
            </w:tcBorders>
            <w:vAlign w:val="center"/>
            <w:hideMark/>
          </w:tcPr>
          <w:p w:rsidR="009A395A" w:rsidRPr="00130669" w:rsidRDefault="009A395A" w:rsidP="00A26C33">
            <w:pPr>
              <w:spacing w:line="360" w:lineRule="auto"/>
              <w:jc w:val="both"/>
              <w:rPr>
                <w:rFonts w:cs="Times New Roman"/>
                <w:sz w:val="28"/>
                <w:szCs w:val="28"/>
              </w:rPr>
            </w:pPr>
            <w:r w:rsidRPr="00130669">
              <w:rPr>
                <w:rFonts w:cs="Times New Roman"/>
                <w:sz w:val="28"/>
                <w:szCs w:val="28"/>
              </w:rPr>
              <w:t>0,9074049</w:t>
            </w:r>
          </w:p>
          <w:p w:rsidR="009A395A" w:rsidRPr="00130669" w:rsidRDefault="009A395A" w:rsidP="00A26C33">
            <w:pPr>
              <w:spacing w:line="360" w:lineRule="auto"/>
              <w:jc w:val="both"/>
              <w:rPr>
                <w:rFonts w:cs="Times New Roman"/>
                <w:sz w:val="28"/>
                <w:szCs w:val="28"/>
              </w:rPr>
            </w:pPr>
            <w:r w:rsidRPr="00130669">
              <w:rPr>
                <w:rFonts w:cs="Times New Roman"/>
                <w:sz w:val="28"/>
                <w:szCs w:val="28"/>
              </w:rPr>
              <w:t>9,896156</w:t>
            </w:r>
          </w:p>
        </w:tc>
      </w:tr>
      <w:tr w:rsidR="009A395A" w:rsidRPr="00D73343" w:rsidTr="00A26C33">
        <w:trPr>
          <w:trHeight w:val="776"/>
        </w:trPr>
        <w:tc>
          <w:tcPr>
            <w:tcW w:w="2125" w:type="dxa"/>
            <w:tcBorders>
              <w:top w:val="single" w:sz="4" w:space="0" w:color="auto"/>
              <w:left w:val="single" w:sz="4" w:space="0" w:color="auto"/>
              <w:bottom w:val="nil"/>
              <w:right w:val="single" w:sz="4" w:space="0" w:color="auto"/>
            </w:tcBorders>
            <w:hideMark/>
          </w:tcPr>
          <w:p w:rsidR="009A395A" w:rsidRPr="00130669" w:rsidRDefault="009A395A" w:rsidP="00A26C33">
            <w:pPr>
              <w:spacing w:line="360" w:lineRule="auto"/>
              <w:jc w:val="both"/>
              <w:rPr>
                <w:rFonts w:cs="Times New Roman"/>
                <w:sz w:val="28"/>
                <w:szCs w:val="28"/>
                <w:vertAlign w:val="subscript"/>
              </w:rPr>
            </w:pPr>
            <w:r w:rsidRPr="00130669">
              <w:rPr>
                <w:rFonts w:cs="Times New Roman"/>
                <w:sz w:val="28"/>
                <w:szCs w:val="28"/>
              </w:rPr>
              <w:t xml:space="preserve">3,3% </w:t>
            </w:r>
            <w:r w:rsidRPr="00130669">
              <w:rPr>
                <w:rFonts w:cs="Times New Roman"/>
                <w:sz w:val="28"/>
                <w:szCs w:val="28"/>
                <w:lang w:val="en-US"/>
              </w:rPr>
              <w:t>GeO</w:t>
            </w:r>
            <w:r w:rsidRPr="00130669">
              <w:rPr>
                <w:rFonts w:cs="Times New Roman"/>
                <w:sz w:val="28"/>
                <w:szCs w:val="28"/>
                <w:vertAlign w:val="subscript"/>
              </w:rPr>
              <w:t>2</w:t>
            </w:r>
          </w:p>
          <w:p w:rsidR="009A395A" w:rsidRPr="00130669" w:rsidRDefault="009A395A" w:rsidP="00A26C33">
            <w:pPr>
              <w:spacing w:line="360" w:lineRule="auto"/>
              <w:jc w:val="both"/>
              <w:rPr>
                <w:rFonts w:cs="Times New Roman"/>
                <w:sz w:val="28"/>
                <w:szCs w:val="28"/>
              </w:rPr>
            </w:pPr>
            <w:r w:rsidRPr="00130669">
              <w:rPr>
                <w:rFonts w:cs="Times New Roman"/>
                <w:sz w:val="28"/>
                <w:szCs w:val="28"/>
              </w:rPr>
              <w:t xml:space="preserve">9,2% </w:t>
            </w:r>
            <w:r w:rsidRPr="00130669">
              <w:rPr>
                <w:rFonts w:cs="Times New Roman"/>
                <w:sz w:val="28"/>
                <w:szCs w:val="28"/>
                <w:lang w:val="en-US"/>
              </w:rPr>
              <w:t>B</w:t>
            </w:r>
            <w:r w:rsidRPr="00130669">
              <w:rPr>
                <w:rFonts w:cs="Times New Roman"/>
                <w:sz w:val="28"/>
                <w:szCs w:val="28"/>
                <w:vertAlign w:val="subscript"/>
              </w:rPr>
              <w:t>2</w:t>
            </w:r>
            <w:r w:rsidRPr="00130669">
              <w:rPr>
                <w:rFonts w:cs="Times New Roman"/>
                <w:sz w:val="28"/>
                <w:szCs w:val="28"/>
                <w:lang w:val="en-US"/>
              </w:rPr>
              <w:t>O</w:t>
            </w:r>
            <w:r w:rsidRPr="00130669">
              <w:rPr>
                <w:rFonts w:cs="Times New Roman"/>
                <w:sz w:val="28"/>
                <w:szCs w:val="28"/>
                <w:vertAlign w:val="subscript"/>
              </w:rPr>
              <w:t>3</w:t>
            </w:r>
          </w:p>
          <w:p w:rsidR="009A395A" w:rsidRPr="00130669" w:rsidRDefault="009A395A" w:rsidP="00A26C33">
            <w:pPr>
              <w:spacing w:line="360" w:lineRule="auto"/>
              <w:jc w:val="both"/>
              <w:rPr>
                <w:rFonts w:cs="Times New Roman"/>
                <w:sz w:val="28"/>
                <w:szCs w:val="28"/>
              </w:rPr>
            </w:pPr>
            <w:r w:rsidRPr="00130669">
              <w:rPr>
                <w:rFonts w:cs="Times New Roman"/>
                <w:sz w:val="28"/>
                <w:szCs w:val="28"/>
              </w:rPr>
              <w:t xml:space="preserve">87,5% </w:t>
            </w:r>
            <w:r w:rsidRPr="00130669">
              <w:rPr>
                <w:rFonts w:cs="Times New Roman"/>
                <w:sz w:val="28"/>
                <w:szCs w:val="28"/>
                <w:lang w:val="en-US"/>
              </w:rPr>
              <w:t>SiO</w:t>
            </w:r>
            <w:r w:rsidRPr="00130669">
              <w:rPr>
                <w:rFonts w:cs="Times New Roman"/>
                <w:sz w:val="28"/>
                <w:szCs w:val="28"/>
                <w:vertAlign w:val="subscript"/>
              </w:rPr>
              <w:t>2</w:t>
            </w:r>
          </w:p>
        </w:tc>
        <w:tc>
          <w:tcPr>
            <w:tcW w:w="1946" w:type="dxa"/>
            <w:tcBorders>
              <w:top w:val="single" w:sz="4" w:space="0" w:color="auto"/>
              <w:left w:val="single" w:sz="4" w:space="0" w:color="auto"/>
              <w:bottom w:val="nil"/>
              <w:right w:val="single" w:sz="4" w:space="0" w:color="auto"/>
            </w:tcBorders>
            <w:vAlign w:val="center"/>
            <w:hideMark/>
          </w:tcPr>
          <w:p w:rsidR="009A395A" w:rsidRPr="00130669" w:rsidRDefault="009A395A" w:rsidP="00A26C33">
            <w:pPr>
              <w:spacing w:line="360" w:lineRule="auto"/>
              <w:jc w:val="both"/>
              <w:rPr>
                <w:rFonts w:cs="Times New Roman"/>
                <w:sz w:val="28"/>
                <w:szCs w:val="28"/>
                <w:vertAlign w:val="subscript"/>
              </w:rPr>
            </w:pPr>
            <w:r w:rsidRPr="00130669">
              <w:rPr>
                <w:rFonts w:cs="Times New Roman"/>
                <w:sz w:val="28"/>
                <w:szCs w:val="28"/>
                <w:lang w:val="en-US"/>
              </w:rPr>
              <w:t>A</w:t>
            </w:r>
            <w:r w:rsidRPr="00130669">
              <w:rPr>
                <w:rFonts w:cs="Times New Roman"/>
                <w:sz w:val="28"/>
                <w:szCs w:val="28"/>
                <w:vertAlign w:val="subscript"/>
                <w:lang w:val="en-US"/>
              </w:rPr>
              <w:t>i</w:t>
            </w:r>
          </w:p>
          <w:p w:rsidR="009A395A" w:rsidRPr="00130669" w:rsidRDefault="009A395A" w:rsidP="00A26C33">
            <w:pPr>
              <w:spacing w:line="360" w:lineRule="auto"/>
              <w:jc w:val="both"/>
              <w:rPr>
                <w:rFonts w:cs="Times New Roman"/>
                <w:sz w:val="28"/>
                <w:szCs w:val="28"/>
                <w:vertAlign w:val="superscript"/>
                <w:lang w:val="en-US"/>
              </w:rPr>
            </w:pPr>
            <w:r w:rsidRPr="00130669">
              <w:rPr>
                <w:rFonts w:cs="Times New Roman"/>
                <w:sz w:val="28"/>
                <w:szCs w:val="28"/>
                <w:lang w:val="en-US"/>
              </w:rPr>
              <w:t>I</w:t>
            </w:r>
            <w:r w:rsidRPr="00130669">
              <w:rPr>
                <w:rFonts w:cs="Times New Roman"/>
                <w:sz w:val="28"/>
                <w:szCs w:val="28"/>
                <w:vertAlign w:val="subscript"/>
                <w:lang w:val="en-US"/>
              </w:rPr>
              <w:t>i</w:t>
            </w:r>
          </w:p>
        </w:tc>
        <w:tc>
          <w:tcPr>
            <w:tcW w:w="1751" w:type="dxa"/>
            <w:tcBorders>
              <w:top w:val="single" w:sz="4" w:space="0" w:color="auto"/>
              <w:left w:val="single" w:sz="4" w:space="0" w:color="auto"/>
              <w:bottom w:val="nil"/>
              <w:right w:val="single" w:sz="4" w:space="0" w:color="auto"/>
            </w:tcBorders>
            <w:vAlign w:val="center"/>
            <w:hideMark/>
          </w:tcPr>
          <w:p w:rsidR="009A395A" w:rsidRPr="00130669" w:rsidRDefault="009A395A" w:rsidP="00A26C33">
            <w:pPr>
              <w:spacing w:line="360" w:lineRule="auto"/>
              <w:jc w:val="both"/>
              <w:rPr>
                <w:rFonts w:cs="Times New Roman"/>
                <w:sz w:val="28"/>
                <w:szCs w:val="28"/>
              </w:rPr>
            </w:pPr>
            <w:r w:rsidRPr="00130669">
              <w:rPr>
                <w:rFonts w:cs="Times New Roman"/>
                <w:sz w:val="28"/>
                <w:szCs w:val="28"/>
              </w:rPr>
              <w:t>0,6958807</w:t>
            </w:r>
          </w:p>
          <w:p w:rsidR="009A395A" w:rsidRPr="00130669" w:rsidRDefault="009A395A" w:rsidP="00A26C33">
            <w:pPr>
              <w:spacing w:line="360" w:lineRule="auto"/>
              <w:jc w:val="both"/>
              <w:rPr>
                <w:rFonts w:cs="Times New Roman"/>
                <w:sz w:val="28"/>
                <w:szCs w:val="28"/>
              </w:rPr>
            </w:pPr>
            <w:r w:rsidRPr="00130669">
              <w:rPr>
                <w:rFonts w:cs="Times New Roman"/>
                <w:sz w:val="28"/>
                <w:szCs w:val="28"/>
              </w:rPr>
              <w:t>0,0665654</w:t>
            </w:r>
          </w:p>
        </w:tc>
        <w:tc>
          <w:tcPr>
            <w:tcW w:w="1707" w:type="dxa"/>
            <w:tcBorders>
              <w:top w:val="single" w:sz="4" w:space="0" w:color="auto"/>
              <w:left w:val="single" w:sz="4" w:space="0" w:color="auto"/>
              <w:bottom w:val="nil"/>
              <w:right w:val="single" w:sz="4" w:space="0" w:color="auto"/>
            </w:tcBorders>
            <w:vAlign w:val="center"/>
            <w:hideMark/>
          </w:tcPr>
          <w:p w:rsidR="009A395A" w:rsidRPr="00130669" w:rsidRDefault="009A395A" w:rsidP="00A26C33">
            <w:pPr>
              <w:spacing w:line="360" w:lineRule="auto"/>
              <w:jc w:val="both"/>
              <w:rPr>
                <w:rFonts w:cs="Times New Roman"/>
                <w:sz w:val="28"/>
                <w:szCs w:val="28"/>
              </w:rPr>
            </w:pPr>
            <w:r w:rsidRPr="00130669">
              <w:rPr>
                <w:rFonts w:cs="Times New Roman"/>
                <w:sz w:val="28"/>
                <w:szCs w:val="28"/>
              </w:rPr>
              <w:t>0,4076588</w:t>
            </w:r>
          </w:p>
          <w:p w:rsidR="009A395A" w:rsidRPr="00130669" w:rsidRDefault="009A395A" w:rsidP="00A26C33">
            <w:pPr>
              <w:spacing w:line="360" w:lineRule="auto"/>
              <w:jc w:val="both"/>
              <w:rPr>
                <w:rFonts w:cs="Times New Roman"/>
                <w:sz w:val="28"/>
                <w:szCs w:val="28"/>
              </w:rPr>
            </w:pPr>
            <w:r w:rsidRPr="00130669">
              <w:rPr>
                <w:rFonts w:cs="Times New Roman"/>
                <w:sz w:val="28"/>
                <w:szCs w:val="28"/>
              </w:rPr>
              <w:t>0,1211422</w:t>
            </w:r>
          </w:p>
        </w:tc>
        <w:tc>
          <w:tcPr>
            <w:tcW w:w="1708" w:type="dxa"/>
            <w:tcBorders>
              <w:top w:val="single" w:sz="4" w:space="0" w:color="auto"/>
              <w:left w:val="single" w:sz="4" w:space="0" w:color="auto"/>
              <w:bottom w:val="nil"/>
              <w:right w:val="single" w:sz="4" w:space="0" w:color="auto"/>
            </w:tcBorders>
            <w:vAlign w:val="center"/>
            <w:hideMark/>
          </w:tcPr>
          <w:p w:rsidR="009A395A" w:rsidRPr="00130669" w:rsidRDefault="009A395A" w:rsidP="00A26C33">
            <w:pPr>
              <w:spacing w:line="360" w:lineRule="auto"/>
              <w:jc w:val="both"/>
              <w:rPr>
                <w:rFonts w:cs="Times New Roman"/>
                <w:sz w:val="28"/>
                <w:szCs w:val="28"/>
              </w:rPr>
            </w:pPr>
            <w:r w:rsidRPr="00130669">
              <w:rPr>
                <w:rFonts w:cs="Times New Roman"/>
                <w:sz w:val="28"/>
                <w:szCs w:val="28"/>
              </w:rPr>
              <w:t>0,9401093</w:t>
            </w:r>
          </w:p>
          <w:p w:rsidR="009A395A" w:rsidRPr="00130669" w:rsidRDefault="009A395A" w:rsidP="00A26C33">
            <w:pPr>
              <w:spacing w:line="360" w:lineRule="auto"/>
              <w:jc w:val="both"/>
              <w:rPr>
                <w:rFonts w:cs="Times New Roman"/>
                <w:sz w:val="28"/>
                <w:szCs w:val="28"/>
              </w:rPr>
            </w:pPr>
            <w:r w:rsidRPr="00130669">
              <w:rPr>
                <w:rFonts w:cs="Times New Roman"/>
                <w:sz w:val="28"/>
                <w:szCs w:val="28"/>
              </w:rPr>
              <w:t>9,896140</w:t>
            </w:r>
          </w:p>
        </w:tc>
      </w:tr>
      <w:tr w:rsidR="009A395A" w:rsidRPr="00D73343" w:rsidTr="00A26C33">
        <w:trPr>
          <w:trHeight w:val="776"/>
        </w:trPr>
        <w:tc>
          <w:tcPr>
            <w:tcW w:w="2125" w:type="dxa"/>
            <w:tcBorders>
              <w:top w:val="single" w:sz="4" w:space="0" w:color="auto"/>
              <w:left w:val="single" w:sz="4" w:space="0" w:color="auto"/>
              <w:bottom w:val="nil"/>
              <w:right w:val="single" w:sz="4" w:space="0" w:color="auto"/>
            </w:tcBorders>
            <w:hideMark/>
          </w:tcPr>
          <w:p w:rsidR="009A395A" w:rsidRPr="00130669" w:rsidRDefault="009A395A" w:rsidP="00A26C33">
            <w:pPr>
              <w:spacing w:line="360" w:lineRule="auto"/>
              <w:jc w:val="both"/>
              <w:rPr>
                <w:rFonts w:cs="Times New Roman"/>
                <w:sz w:val="28"/>
                <w:szCs w:val="28"/>
              </w:rPr>
            </w:pPr>
            <w:r w:rsidRPr="00130669">
              <w:rPr>
                <w:rFonts w:cs="Times New Roman"/>
                <w:sz w:val="28"/>
                <w:szCs w:val="28"/>
              </w:rPr>
              <w:t>SiO2 (с гасящими</w:t>
            </w:r>
          </w:p>
          <w:p w:rsidR="009A395A" w:rsidRPr="00130669" w:rsidRDefault="009A395A" w:rsidP="00A26C33">
            <w:pPr>
              <w:spacing w:line="360" w:lineRule="auto"/>
              <w:jc w:val="both"/>
              <w:rPr>
                <w:rFonts w:cs="Times New Roman"/>
                <w:sz w:val="28"/>
                <w:szCs w:val="28"/>
              </w:rPr>
            </w:pPr>
            <w:r w:rsidRPr="00130669">
              <w:rPr>
                <w:rFonts w:cs="Times New Roman"/>
                <w:sz w:val="28"/>
                <w:szCs w:val="28"/>
              </w:rPr>
              <w:t>добавками)</w:t>
            </w:r>
          </w:p>
        </w:tc>
        <w:tc>
          <w:tcPr>
            <w:tcW w:w="1946" w:type="dxa"/>
            <w:tcBorders>
              <w:top w:val="single" w:sz="4" w:space="0" w:color="auto"/>
              <w:left w:val="single" w:sz="4" w:space="0" w:color="auto"/>
              <w:bottom w:val="nil"/>
              <w:right w:val="single" w:sz="4" w:space="0" w:color="auto"/>
            </w:tcBorders>
            <w:vAlign w:val="center"/>
            <w:hideMark/>
          </w:tcPr>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Ai</w:t>
            </w:r>
          </w:p>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Ii</w:t>
            </w:r>
          </w:p>
        </w:tc>
        <w:tc>
          <w:tcPr>
            <w:tcW w:w="1751" w:type="dxa"/>
            <w:tcBorders>
              <w:top w:val="single" w:sz="4" w:space="0" w:color="auto"/>
              <w:left w:val="single" w:sz="4" w:space="0" w:color="auto"/>
              <w:bottom w:val="nil"/>
              <w:right w:val="single" w:sz="4" w:space="0" w:color="auto"/>
            </w:tcBorders>
            <w:vAlign w:val="center"/>
            <w:hideMark/>
          </w:tcPr>
          <w:p w:rsidR="009A395A" w:rsidRPr="00130669" w:rsidRDefault="009A395A" w:rsidP="00A26C33">
            <w:pPr>
              <w:spacing w:line="360" w:lineRule="auto"/>
              <w:jc w:val="both"/>
              <w:rPr>
                <w:rFonts w:cs="Times New Roman"/>
                <w:sz w:val="28"/>
                <w:szCs w:val="28"/>
              </w:rPr>
            </w:pPr>
            <w:r w:rsidRPr="00130669">
              <w:rPr>
                <w:rFonts w:cs="Times New Roman"/>
                <w:sz w:val="28"/>
                <w:szCs w:val="28"/>
              </w:rPr>
              <w:t>0,696750</w:t>
            </w:r>
          </w:p>
          <w:p w:rsidR="009A395A" w:rsidRPr="00130669" w:rsidRDefault="009A395A" w:rsidP="00A26C33">
            <w:pPr>
              <w:spacing w:line="360" w:lineRule="auto"/>
              <w:jc w:val="both"/>
              <w:rPr>
                <w:rFonts w:cs="Times New Roman"/>
                <w:sz w:val="28"/>
                <w:szCs w:val="28"/>
              </w:rPr>
            </w:pPr>
            <w:r w:rsidRPr="00130669">
              <w:rPr>
                <w:rFonts w:cs="Times New Roman"/>
                <w:sz w:val="28"/>
                <w:szCs w:val="28"/>
              </w:rPr>
              <w:t>0,069066</w:t>
            </w:r>
          </w:p>
        </w:tc>
        <w:tc>
          <w:tcPr>
            <w:tcW w:w="1707" w:type="dxa"/>
            <w:tcBorders>
              <w:top w:val="single" w:sz="4" w:space="0" w:color="auto"/>
              <w:left w:val="single" w:sz="4" w:space="0" w:color="auto"/>
              <w:bottom w:val="nil"/>
              <w:right w:val="single" w:sz="4" w:space="0" w:color="auto"/>
            </w:tcBorders>
            <w:vAlign w:val="center"/>
            <w:hideMark/>
          </w:tcPr>
          <w:p w:rsidR="009A395A" w:rsidRPr="00130669" w:rsidRDefault="009A395A" w:rsidP="00A26C33">
            <w:pPr>
              <w:spacing w:line="360" w:lineRule="auto"/>
              <w:jc w:val="both"/>
              <w:rPr>
                <w:rFonts w:cs="Times New Roman"/>
                <w:sz w:val="28"/>
                <w:szCs w:val="28"/>
              </w:rPr>
            </w:pPr>
            <w:r w:rsidRPr="00130669">
              <w:rPr>
                <w:rFonts w:cs="Times New Roman"/>
                <w:sz w:val="28"/>
                <w:szCs w:val="28"/>
              </w:rPr>
              <w:t>0,408218</w:t>
            </w:r>
          </w:p>
          <w:p w:rsidR="009A395A" w:rsidRPr="00130669" w:rsidRDefault="009A395A" w:rsidP="00A26C33">
            <w:pPr>
              <w:spacing w:line="360" w:lineRule="auto"/>
              <w:jc w:val="both"/>
              <w:rPr>
                <w:rFonts w:cs="Times New Roman"/>
                <w:sz w:val="28"/>
                <w:szCs w:val="28"/>
              </w:rPr>
            </w:pPr>
            <w:r w:rsidRPr="00130669">
              <w:rPr>
                <w:rFonts w:cs="Times New Roman"/>
                <w:sz w:val="28"/>
                <w:szCs w:val="28"/>
              </w:rPr>
              <w:t>0,115662</w:t>
            </w:r>
          </w:p>
        </w:tc>
        <w:tc>
          <w:tcPr>
            <w:tcW w:w="1708" w:type="dxa"/>
            <w:tcBorders>
              <w:top w:val="single" w:sz="4" w:space="0" w:color="auto"/>
              <w:left w:val="single" w:sz="4" w:space="0" w:color="auto"/>
              <w:bottom w:val="nil"/>
              <w:right w:val="single" w:sz="4" w:space="0" w:color="auto"/>
            </w:tcBorders>
            <w:vAlign w:val="center"/>
            <w:hideMark/>
          </w:tcPr>
          <w:p w:rsidR="009A395A" w:rsidRPr="00130669" w:rsidRDefault="009A395A" w:rsidP="00A26C33">
            <w:pPr>
              <w:spacing w:line="360" w:lineRule="auto"/>
              <w:jc w:val="both"/>
              <w:rPr>
                <w:rFonts w:cs="Times New Roman"/>
                <w:sz w:val="28"/>
                <w:szCs w:val="28"/>
              </w:rPr>
            </w:pPr>
            <w:r w:rsidRPr="00130669">
              <w:rPr>
                <w:rFonts w:cs="Times New Roman"/>
                <w:sz w:val="28"/>
                <w:szCs w:val="28"/>
              </w:rPr>
              <w:t>0,890815</w:t>
            </w:r>
          </w:p>
          <w:p w:rsidR="009A395A" w:rsidRPr="00130669" w:rsidRDefault="009A395A" w:rsidP="00A26C33">
            <w:pPr>
              <w:spacing w:line="360" w:lineRule="auto"/>
              <w:jc w:val="both"/>
              <w:rPr>
                <w:rFonts w:cs="Times New Roman"/>
                <w:sz w:val="28"/>
                <w:szCs w:val="28"/>
              </w:rPr>
            </w:pPr>
            <w:r w:rsidRPr="00130669">
              <w:rPr>
                <w:rFonts w:cs="Times New Roman"/>
                <w:sz w:val="28"/>
                <w:szCs w:val="28"/>
              </w:rPr>
              <w:t>9,900559</w:t>
            </w:r>
          </w:p>
        </w:tc>
      </w:tr>
      <w:tr w:rsidR="009A395A" w:rsidRPr="00D73343" w:rsidTr="00A26C33">
        <w:trPr>
          <w:trHeight w:val="776"/>
        </w:trPr>
        <w:tc>
          <w:tcPr>
            <w:tcW w:w="2125" w:type="dxa"/>
            <w:tcBorders>
              <w:top w:val="single" w:sz="4" w:space="0" w:color="auto"/>
              <w:left w:val="single" w:sz="4" w:space="0" w:color="auto"/>
              <w:bottom w:val="nil"/>
              <w:right w:val="single" w:sz="4" w:space="0" w:color="auto"/>
            </w:tcBorders>
            <w:hideMark/>
          </w:tcPr>
          <w:p w:rsidR="009A395A" w:rsidRPr="00130669" w:rsidRDefault="009A395A" w:rsidP="00A26C33">
            <w:pPr>
              <w:spacing w:line="360" w:lineRule="auto"/>
              <w:jc w:val="both"/>
              <w:rPr>
                <w:rFonts w:cs="Times New Roman"/>
                <w:sz w:val="28"/>
                <w:szCs w:val="28"/>
              </w:rPr>
            </w:pPr>
            <w:r w:rsidRPr="00130669">
              <w:rPr>
                <w:rFonts w:cs="Times New Roman"/>
                <w:sz w:val="28"/>
                <w:szCs w:val="28"/>
              </w:rPr>
              <w:t>9,1% P2O5</w:t>
            </w:r>
          </w:p>
          <w:p w:rsidR="009A395A" w:rsidRPr="00130669" w:rsidRDefault="009A395A" w:rsidP="00A26C33">
            <w:pPr>
              <w:spacing w:line="360" w:lineRule="auto"/>
              <w:jc w:val="both"/>
              <w:rPr>
                <w:rFonts w:cs="Times New Roman"/>
                <w:sz w:val="28"/>
                <w:szCs w:val="28"/>
              </w:rPr>
            </w:pPr>
            <w:r w:rsidRPr="00130669">
              <w:rPr>
                <w:rFonts w:cs="Times New Roman"/>
                <w:sz w:val="28"/>
                <w:szCs w:val="28"/>
              </w:rPr>
              <w:t>90,9% SiO2</w:t>
            </w:r>
          </w:p>
        </w:tc>
        <w:tc>
          <w:tcPr>
            <w:tcW w:w="1946" w:type="dxa"/>
            <w:tcBorders>
              <w:top w:val="single" w:sz="4" w:space="0" w:color="auto"/>
              <w:left w:val="single" w:sz="4" w:space="0" w:color="auto"/>
              <w:bottom w:val="nil"/>
              <w:right w:val="single" w:sz="4" w:space="0" w:color="auto"/>
            </w:tcBorders>
            <w:vAlign w:val="center"/>
            <w:hideMark/>
          </w:tcPr>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Ai</w:t>
            </w:r>
          </w:p>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Ii</w:t>
            </w:r>
          </w:p>
        </w:tc>
        <w:tc>
          <w:tcPr>
            <w:tcW w:w="1751" w:type="dxa"/>
            <w:tcBorders>
              <w:top w:val="single" w:sz="4" w:space="0" w:color="auto"/>
              <w:left w:val="single" w:sz="4" w:space="0" w:color="auto"/>
              <w:bottom w:val="nil"/>
              <w:right w:val="single" w:sz="4" w:space="0" w:color="auto"/>
            </w:tcBorders>
            <w:vAlign w:val="center"/>
            <w:hideMark/>
          </w:tcPr>
          <w:p w:rsidR="009A395A" w:rsidRPr="00130669" w:rsidRDefault="009A395A" w:rsidP="00A26C33">
            <w:pPr>
              <w:spacing w:line="360" w:lineRule="auto"/>
              <w:jc w:val="both"/>
              <w:rPr>
                <w:rFonts w:cs="Times New Roman"/>
                <w:sz w:val="28"/>
                <w:szCs w:val="28"/>
              </w:rPr>
            </w:pPr>
            <w:r w:rsidRPr="00130669">
              <w:rPr>
                <w:rFonts w:cs="Times New Roman"/>
                <w:sz w:val="28"/>
                <w:szCs w:val="28"/>
              </w:rPr>
              <w:t>0,695750</w:t>
            </w:r>
          </w:p>
          <w:p w:rsidR="009A395A" w:rsidRPr="00130669" w:rsidRDefault="009A395A" w:rsidP="00A26C33">
            <w:pPr>
              <w:spacing w:line="360" w:lineRule="auto"/>
              <w:jc w:val="both"/>
              <w:rPr>
                <w:rFonts w:cs="Times New Roman"/>
                <w:sz w:val="28"/>
                <w:szCs w:val="28"/>
              </w:rPr>
            </w:pPr>
            <w:r w:rsidRPr="00130669">
              <w:rPr>
                <w:rFonts w:cs="Times New Roman"/>
                <w:sz w:val="28"/>
                <w:szCs w:val="28"/>
              </w:rPr>
              <w:t>0,061568</w:t>
            </w:r>
          </w:p>
        </w:tc>
        <w:tc>
          <w:tcPr>
            <w:tcW w:w="1707" w:type="dxa"/>
            <w:tcBorders>
              <w:top w:val="single" w:sz="4" w:space="0" w:color="auto"/>
              <w:left w:val="single" w:sz="4" w:space="0" w:color="auto"/>
              <w:bottom w:val="nil"/>
              <w:right w:val="single" w:sz="4" w:space="0" w:color="auto"/>
            </w:tcBorders>
            <w:vAlign w:val="center"/>
            <w:hideMark/>
          </w:tcPr>
          <w:p w:rsidR="009A395A" w:rsidRPr="00130669" w:rsidRDefault="009A395A" w:rsidP="00A26C33">
            <w:pPr>
              <w:spacing w:line="360" w:lineRule="auto"/>
              <w:jc w:val="both"/>
              <w:rPr>
                <w:rFonts w:cs="Times New Roman"/>
                <w:sz w:val="28"/>
                <w:szCs w:val="28"/>
              </w:rPr>
            </w:pPr>
            <w:r w:rsidRPr="00130669">
              <w:rPr>
                <w:rFonts w:cs="Times New Roman"/>
                <w:sz w:val="28"/>
                <w:szCs w:val="28"/>
              </w:rPr>
              <w:t>0,452497</w:t>
            </w:r>
          </w:p>
          <w:p w:rsidR="009A395A" w:rsidRPr="00130669" w:rsidRDefault="009A395A" w:rsidP="00A26C33">
            <w:pPr>
              <w:spacing w:line="360" w:lineRule="auto"/>
              <w:jc w:val="both"/>
              <w:rPr>
                <w:rFonts w:cs="Times New Roman"/>
                <w:sz w:val="28"/>
                <w:szCs w:val="28"/>
              </w:rPr>
            </w:pPr>
            <w:r w:rsidRPr="00130669">
              <w:rPr>
                <w:rFonts w:cs="Times New Roman"/>
                <w:sz w:val="28"/>
                <w:szCs w:val="28"/>
              </w:rPr>
              <w:t>0,119921</w:t>
            </w:r>
          </w:p>
        </w:tc>
        <w:tc>
          <w:tcPr>
            <w:tcW w:w="1708" w:type="dxa"/>
            <w:tcBorders>
              <w:top w:val="single" w:sz="4" w:space="0" w:color="auto"/>
              <w:left w:val="single" w:sz="4" w:space="0" w:color="auto"/>
              <w:bottom w:val="nil"/>
              <w:right w:val="single" w:sz="4" w:space="0" w:color="auto"/>
            </w:tcBorders>
            <w:vAlign w:val="center"/>
            <w:hideMark/>
          </w:tcPr>
          <w:p w:rsidR="009A395A" w:rsidRPr="00130669" w:rsidRDefault="009A395A" w:rsidP="00A26C33">
            <w:pPr>
              <w:spacing w:line="360" w:lineRule="auto"/>
              <w:jc w:val="both"/>
              <w:rPr>
                <w:rFonts w:cs="Times New Roman"/>
                <w:sz w:val="28"/>
                <w:szCs w:val="28"/>
              </w:rPr>
            </w:pPr>
            <w:r w:rsidRPr="00130669">
              <w:rPr>
                <w:rFonts w:cs="Times New Roman"/>
                <w:sz w:val="28"/>
                <w:szCs w:val="28"/>
              </w:rPr>
              <w:t>0,712513</w:t>
            </w:r>
          </w:p>
          <w:p w:rsidR="009A395A" w:rsidRPr="00130669" w:rsidRDefault="009A395A" w:rsidP="00A26C33">
            <w:pPr>
              <w:spacing w:line="360" w:lineRule="auto"/>
              <w:jc w:val="both"/>
              <w:rPr>
                <w:rFonts w:cs="Times New Roman"/>
                <w:sz w:val="28"/>
                <w:szCs w:val="28"/>
              </w:rPr>
            </w:pPr>
            <w:r w:rsidRPr="00130669">
              <w:rPr>
                <w:rFonts w:cs="Times New Roman"/>
                <w:sz w:val="28"/>
                <w:szCs w:val="28"/>
              </w:rPr>
              <w:t>8,656641</w:t>
            </w:r>
          </w:p>
        </w:tc>
      </w:tr>
      <w:tr w:rsidR="009A395A" w:rsidRPr="00D73343" w:rsidTr="00A26C33">
        <w:trPr>
          <w:trHeight w:val="776"/>
        </w:trPr>
        <w:tc>
          <w:tcPr>
            <w:tcW w:w="2125" w:type="dxa"/>
            <w:tcBorders>
              <w:top w:val="single" w:sz="4" w:space="0" w:color="auto"/>
              <w:left w:val="single" w:sz="4" w:space="0" w:color="auto"/>
              <w:bottom w:val="nil"/>
              <w:right w:val="single" w:sz="4" w:space="0" w:color="auto"/>
            </w:tcBorders>
            <w:hideMark/>
          </w:tcPr>
          <w:p w:rsidR="009A395A" w:rsidRPr="00130669" w:rsidRDefault="009A395A" w:rsidP="00A26C33">
            <w:pPr>
              <w:spacing w:line="360" w:lineRule="auto"/>
              <w:jc w:val="both"/>
              <w:rPr>
                <w:rFonts w:cs="Times New Roman"/>
                <w:sz w:val="28"/>
                <w:szCs w:val="28"/>
              </w:rPr>
            </w:pPr>
            <w:r w:rsidRPr="00130669">
              <w:rPr>
                <w:rFonts w:cs="Times New Roman"/>
                <w:sz w:val="28"/>
                <w:szCs w:val="28"/>
              </w:rPr>
              <w:t>1,0% F</w:t>
            </w:r>
          </w:p>
          <w:p w:rsidR="009A395A" w:rsidRPr="00130669" w:rsidRDefault="009A395A" w:rsidP="00A26C33">
            <w:pPr>
              <w:spacing w:line="360" w:lineRule="auto"/>
              <w:jc w:val="both"/>
              <w:rPr>
                <w:rFonts w:cs="Times New Roman"/>
                <w:sz w:val="28"/>
                <w:szCs w:val="28"/>
              </w:rPr>
            </w:pPr>
            <w:r w:rsidRPr="00130669">
              <w:rPr>
                <w:rFonts w:cs="Times New Roman"/>
                <w:sz w:val="28"/>
                <w:szCs w:val="28"/>
              </w:rPr>
              <w:t>99,0%SiO2</w:t>
            </w:r>
          </w:p>
        </w:tc>
        <w:tc>
          <w:tcPr>
            <w:tcW w:w="1946" w:type="dxa"/>
            <w:tcBorders>
              <w:top w:val="single" w:sz="4" w:space="0" w:color="auto"/>
              <w:left w:val="single" w:sz="4" w:space="0" w:color="auto"/>
              <w:bottom w:val="nil"/>
              <w:right w:val="single" w:sz="4" w:space="0" w:color="auto"/>
            </w:tcBorders>
            <w:vAlign w:val="center"/>
            <w:hideMark/>
          </w:tcPr>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Ai</w:t>
            </w:r>
          </w:p>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Ii</w:t>
            </w:r>
          </w:p>
        </w:tc>
        <w:tc>
          <w:tcPr>
            <w:tcW w:w="1751" w:type="dxa"/>
            <w:tcBorders>
              <w:top w:val="single" w:sz="4" w:space="0" w:color="auto"/>
              <w:left w:val="single" w:sz="4" w:space="0" w:color="auto"/>
              <w:bottom w:val="nil"/>
              <w:right w:val="single" w:sz="4" w:space="0" w:color="auto"/>
            </w:tcBorders>
            <w:vAlign w:val="center"/>
            <w:hideMark/>
          </w:tcPr>
          <w:p w:rsidR="009A395A" w:rsidRPr="00130669" w:rsidRDefault="009A395A" w:rsidP="00A26C33">
            <w:pPr>
              <w:spacing w:line="360" w:lineRule="auto"/>
              <w:jc w:val="both"/>
              <w:rPr>
                <w:rFonts w:cs="Times New Roman"/>
                <w:sz w:val="28"/>
                <w:szCs w:val="28"/>
              </w:rPr>
            </w:pPr>
            <w:r w:rsidRPr="00130669">
              <w:rPr>
                <w:rFonts w:cs="Times New Roman"/>
                <w:sz w:val="28"/>
                <w:szCs w:val="28"/>
              </w:rPr>
              <w:t>0,691116</w:t>
            </w:r>
          </w:p>
          <w:p w:rsidR="009A395A" w:rsidRPr="00130669" w:rsidRDefault="009A395A" w:rsidP="00A26C33">
            <w:pPr>
              <w:spacing w:line="360" w:lineRule="auto"/>
              <w:jc w:val="both"/>
              <w:rPr>
                <w:rFonts w:cs="Times New Roman"/>
                <w:sz w:val="28"/>
                <w:szCs w:val="28"/>
              </w:rPr>
            </w:pPr>
            <w:r w:rsidRPr="00130669">
              <w:rPr>
                <w:rFonts w:cs="Times New Roman"/>
                <w:sz w:val="28"/>
                <w:szCs w:val="28"/>
              </w:rPr>
              <w:t>0,068227</w:t>
            </w:r>
          </w:p>
        </w:tc>
        <w:tc>
          <w:tcPr>
            <w:tcW w:w="1707" w:type="dxa"/>
            <w:tcBorders>
              <w:top w:val="single" w:sz="4" w:space="0" w:color="auto"/>
              <w:left w:val="single" w:sz="4" w:space="0" w:color="auto"/>
              <w:bottom w:val="nil"/>
              <w:right w:val="single" w:sz="4" w:space="0" w:color="auto"/>
            </w:tcBorders>
            <w:vAlign w:val="center"/>
            <w:hideMark/>
          </w:tcPr>
          <w:p w:rsidR="009A395A" w:rsidRPr="00130669" w:rsidRDefault="009A395A" w:rsidP="00A26C33">
            <w:pPr>
              <w:spacing w:line="360" w:lineRule="auto"/>
              <w:jc w:val="both"/>
              <w:rPr>
                <w:rFonts w:cs="Times New Roman"/>
                <w:sz w:val="28"/>
                <w:szCs w:val="28"/>
              </w:rPr>
            </w:pPr>
            <w:r w:rsidRPr="00130669">
              <w:rPr>
                <w:rFonts w:cs="Times New Roman"/>
                <w:sz w:val="28"/>
                <w:szCs w:val="28"/>
              </w:rPr>
              <w:t>0,399166</w:t>
            </w:r>
          </w:p>
          <w:p w:rsidR="009A395A" w:rsidRPr="00130669" w:rsidRDefault="009A395A" w:rsidP="00A26C33">
            <w:pPr>
              <w:spacing w:line="360" w:lineRule="auto"/>
              <w:jc w:val="both"/>
              <w:rPr>
                <w:rFonts w:cs="Times New Roman"/>
                <w:sz w:val="28"/>
                <w:szCs w:val="28"/>
              </w:rPr>
            </w:pPr>
            <w:r w:rsidRPr="00130669">
              <w:rPr>
                <w:rFonts w:cs="Times New Roman"/>
                <w:sz w:val="28"/>
                <w:szCs w:val="28"/>
              </w:rPr>
              <w:t>0,116460</w:t>
            </w:r>
          </w:p>
        </w:tc>
        <w:tc>
          <w:tcPr>
            <w:tcW w:w="1708" w:type="dxa"/>
            <w:tcBorders>
              <w:top w:val="single" w:sz="4" w:space="0" w:color="auto"/>
              <w:left w:val="single" w:sz="4" w:space="0" w:color="auto"/>
              <w:bottom w:val="nil"/>
              <w:right w:val="single" w:sz="4" w:space="0" w:color="auto"/>
            </w:tcBorders>
            <w:vAlign w:val="center"/>
            <w:hideMark/>
          </w:tcPr>
          <w:p w:rsidR="009A395A" w:rsidRPr="00130669" w:rsidRDefault="009A395A" w:rsidP="00A26C33">
            <w:pPr>
              <w:spacing w:line="360" w:lineRule="auto"/>
              <w:jc w:val="both"/>
              <w:rPr>
                <w:rFonts w:cs="Times New Roman"/>
                <w:sz w:val="28"/>
                <w:szCs w:val="28"/>
              </w:rPr>
            </w:pPr>
            <w:r w:rsidRPr="00130669">
              <w:rPr>
                <w:rFonts w:cs="Times New Roman"/>
                <w:sz w:val="28"/>
                <w:szCs w:val="28"/>
              </w:rPr>
              <w:t>0,890423</w:t>
            </w:r>
          </w:p>
          <w:p w:rsidR="009A395A" w:rsidRPr="00130669" w:rsidRDefault="009A395A" w:rsidP="00A26C33">
            <w:pPr>
              <w:spacing w:line="360" w:lineRule="auto"/>
              <w:jc w:val="both"/>
              <w:rPr>
                <w:rFonts w:cs="Times New Roman"/>
                <w:sz w:val="28"/>
                <w:szCs w:val="28"/>
              </w:rPr>
            </w:pPr>
            <w:r w:rsidRPr="00130669">
              <w:rPr>
                <w:rFonts w:cs="Times New Roman"/>
                <w:sz w:val="28"/>
                <w:szCs w:val="28"/>
              </w:rPr>
              <w:t>9,993707</w:t>
            </w:r>
          </w:p>
        </w:tc>
      </w:tr>
      <w:tr w:rsidR="009A395A" w:rsidRPr="00D73343" w:rsidTr="00A26C33">
        <w:trPr>
          <w:trHeight w:val="776"/>
        </w:trPr>
        <w:tc>
          <w:tcPr>
            <w:tcW w:w="2125" w:type="dxa"/>
            <w:tcBorders>
              <w:top w:val="single" w:sz="4" w:space="0" w:color="auto"/>
              <w:left w:val="single" w:sz="4" w:space="0" w:color="auto"/>
              <w:bottom w:val="nil"/>
              <w:right w:val="single" w:sz="4" w:space="0" w:color="auto"/>
            </w:tcBorders>
            <w:hideMark/>
          </w:tcPr>
          <w:p w:rsidR="009A395A" w:rsidRPr="00130669" w:rsidRDefault="009A395A" w:rsidP="00A26C33">
            <w:pPr>
              <w:spacing w:line="360" w:lineRule="auto"/>
              <w:jc w:val="both"/>
              <w:rPr>
                <w:rFonts w:cs="Times New Roman"/>
                <w:sz w:val="28"/>
                <w:szCs w:val="28"/>
              </w:rPr>
            </w:pPr>
            <w:r w:rsidRPr="00130669">
              <w:rPr>
                <w:rFonts w:cs="Times New Roman"/>
                <w:sz w:val="28"/>
                <w:szCs w:val="28"/>
              </w:rPr>
              <w:t>16,9%NaO2</w:t>
            </w:r>
          </w:p>
          <w:p w:rsidR="009A395A" w:rsidRPr="00130669" w:rsidRDefault="009A395A" w:rsidP="00A26C33">
            <w:pPr>
              <w:spacing w:line="360" w:lineRule="auto"/>
              <w:jc w:val="both"/>
              <w:rPr>
                <w:rFonts w:cs="Times New Roman"/>
                <w:sz w:val="28"/>
                <w:szCs w:val="28"/>
              </w:rPr>
            </w:pPr>
            <w:r w:rsidRPr="00130669">
              <w:rPr>
                <w:rFonts w:cs="Times New Roman"/>
                <w:sz w:val="28"/>
                <w:szCs w:val="28"/>
              </w:rPr>
              <w:t>35,5%B2O3</w:t>
            </w:r>
          </w:p>
          <w:p w:rsidR="009A395A" w:rsidRPr="00130669" w:rsidRDefault="009A395A" w:rsidP="00A26C33">
            <w:pPr>
              <w:spacing w:line="360" w:lineRule="auto"/>
              <w:jc w:val="both"/>
              <w:rPr>
                <w:rFonts w:cs="Times New Roman"/>
                <w:sz w:val="28"/>
                <w:szCs w:val="28"/>
              </w:rPr>
            </w:pPr>
            <w:r w:rsidRPr="00130669">
              <w:rPr>
                <w:rFonts w:cs="Times New Roman"/>
                <w:sz w:val="28"/>
                <w:szCs w:val="28"/>
              </w:rPr>
              <w:t>50,6% SiO2</w:t>
            </w:r>
          </w:p>
        </w:tc>
        <w:tc>
          <w:tcPr>
            <w:tcW w:w="1946" w:type="dxa"/>
            <w:tcBorders>
              <w:top w:val="single" w:sz="4" w:space="0" w:color="auto"/>
              <w:left w:val="single" w:sz="4" w:space="0" w:color="auto"/>
              <w:bottom w:val="nil"/>
              <w:right w:val="single" w:sz="4" w:space="0" w:color="auto"/>
            </w:tcBorders>
            <w:vAlign w:val="center"/>
            <w:hideMark/>
          </w:tcPr>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Ai</w:t>
            </w:r>
          </w:p>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Ii</w:t>
            </w:r>
          </w:p>
        </w:tc>
        <w:tc>
          <w:tcPr>
            <w:tcW w:w="1751" w:type="dxa"/>
            <w:tcBorders>
              <w:top w:val="single" w:sz="4" w:space="0" w:color="auto"/>
              <w:left w:val="single" w:sz="4" w:space="0" w:color="auto"/>
              <w:bottom w:val="nil"/>
              <w:right w:val="single" w:sz="4" w:space="0" w:color="auto"/>
            </w:tcBorders>
            <w:vAlign w:val="center"/>
            <w:hideMark/>
          </w:tcPr>
          <w:p w:rsidR="009A395A" w:rsidRPr="00130669" w:rsidRDefault="009A395A" w:rsidP="00A26C33">
            <w:pPr>
              <w:spacing w:line="360" w:lineRule="auto"/>
              <w:jc w:val="both"/>
              <w:rPr>
                <w:rFonts w:cs="Times New Roman"/>
                <w:sz w:val="28"/>
                <w:szCs w:val="28"/>
              </w:rPr>
            </w:pPr>
            <w:r w:rsidRPr="00130669">
              <w:rPr>
                <w:rFonts w:cs="Times New Roman"/>
                <w:sz w:val="28"/>
                <w:szCs w:val="28"/>
              </w:rPr>
              <w:t>0,796468</w:t>
            </w:r>
          </w:p>
          <w:p w:rsidR="009A395A" w:rsidRPr="00130669" w:rsidRDefault="009A395A" w:rsidP="00A26C33">
            <w:pPr>
              <w:spacing w:line="360" w:lineRule="auto"/>
              <w:jc w:val="both"/>
              <w:rPr>
                <w:rFonts w:cs="Times New Roman"/>
                <w:sz w:val="28"/>
                <w:szCs w:val="28"/>
              </w:rPr>
            </w:pPr>
            <w:r w:rsidRPr="00130669">
              <w:rPr>
                <w:rFonts w:cs="Times New Roman"/>
                <w:sz w:val="28"/>
                <w:szCs w:val="28"/>
              </w:rPr>
              <w:t>0,094359</w:t>
            </w:r>
          </w:p>
        </w:tc>
        <w:tc>
          <w:tcPr>
            <w:tcW w:w="1707" w:type="dxa"/>
            <w:tcBorders>
              <w:top w:val="single" w:sz="4" w:space="0" w:color="auto"/>
              <w:left w:val="single" w:sz="4" w:space="0" w:color="auto"/>
              <w:bottom w:val="nil"/>
              <w:right w:val="single" w:sz="4" w:space="0" w:color="auto"/>
            </w:tcBorders>
            <w:vAlign w:val="center"/>
            <w:hideMark/>
          </w:tcPr>
          <w:p w:rsidR="009A395A" w:rsidRPr="00130669" w:rsidRDefault="009A395A" w:rsidP="00A26C33">
            <w:pPr>
              <w:spacing w:line="360" w:lineRule="auto"/>
              <w:jc w:val="both"/>
              <w:rPr>
                <w:rFonts w:cs="Times New Roman"/>
                <w:sz w:val="28"/>
                <w:szCs w:val="28"/>
              </w:rPr>
            </w:pPr>
            <w:r w:rsidRPr="00130669">
              <w:rPr>
                <w:rFonts w:cs="Times New Roman"/>
                <w:sz w:val="28"/>
                <w:szCs w:val="28"/>
              </w:rPr>
              <w:t>0,497614</w:t>
            </w:r>
          </w:p>
          <w:p w:rsidR="009A395A" w:rsidRPr="00130669" w:rsidRDefault="009A395A" w:rsidP="00A26C33">
            <w:pPr>
              <w:spacing w:line="360" w:lineRule="auto"/>
              <w:jc w:val="both"/>
              <w:rPr>
                <w:rFonts w:cs="Times New Roman"/>
                <w:sz w:val="28"/>
                <w:szCs w:val="28"/>
              </w:rPr>
            </w:pPr>
            <w:r w:rsidRPr="00130669">
              <w:rPr>
                <w:rFonts w:cs="Times New Roman"/>
                <w:sz w:val="28"/>
                <w:szCs w:val="28"/>
              </w:rPr>
              <w:t>0,093386</w:t>
            </w:r>
          </w:p>
        </w:tc>
        <w:tc>
          <w:tcPr>
            <w:tcW w:w="1708" w:type="dxa"/>
            <w:tcBorders>
              <w:top w:val="single" w:sz="4" w:space="0" w:color="auto"/>
              <w:left w:val="single" w:sz="4" w:space="0" w:color="auto"/>
              <w:bottom w:val="nil"/>
              <w:right w:val="single" w:sz="4" w:space="0" w:color="auto"/>
            </w:tcBorders>
            <w:vAlign w:val="center"/>
            <w:hideMark/>
          </w:tcPr>
          <w:p w:rsidR="009A395A" w:rsidRPr="00130669" w:rsidRDefault="009A395A" w:rsidP="00A26C33">
            <w:pPr>
              <w:spacing w:line="360" w:lineRule="auto"/>
              <w:jc w:val="both"/>
              <w:rPr>
                <w:rFonts w:cs="Times New Roman"/>
                <w:sz w:val="28"/>
                <w:szCs w:val="28"/>
              </w:rPr>
            </w:pPr>
            <w:r w:rsidRPr="00130669">
              <w:rPr>
                <w:rFonts w:cs="Times New Roman"/>
                <w:sz w:val="28"/>
                <w:szCs w:val="28"/>
              </w:rPr>
              <w:t>0,358924</w:t>
            </w:r>
          </w:p>
          <w:p w:rsidR="009A395A" w:rsidRPr="00130669" w:rsidRDefault="009A395A" w:rsidP="00A26C33">
            <w:pPr>
              <w:spacing w:line="360" w:lineRule="auto"/>
              <w:jc w:val="both"/>
              <w:rPr>
                <w:rFonts w:cs="Times New Roman"/>
                <w:sz w:val="28"/>
                <w:szCs w:val="28"/>
              </w:rPr>
            </w:pPr>
            <w:r w:rsidRPr="00130669">
              <w:rPr>
                <w:rFonts w:cs="Times New Roman"/>
                <w:sz w:val="28"/>
                <w:szCs w:val="28"/>
              </w:rPr>
              <w:t>5,999652</w:t>
            </w:r>
          </w:p>
        </w:tc>
      </w:tr>
      <w:tr w:rsidR="009A395A" w:rsidRPr="00D73343" w:rsidTr="00A26C33">
        <w:trPr>
          <w:trHeight w:val="776"/>
        </w:trPr>
        <w:tc>
          <w:tcPr>
            <w:tcW w:w="2125" w:type="dxa"/>
            <w:tcBorders>
              <w:top w:val="single" w:sz="4" w:space="0" w:color="auto"/>
              <w:left w:val="single" w:sz="4" w:space="0" w:color="auto"/>
              <w:bottom w:val="single" w:sz="4" w:space="0" w:color="auto"/>
              <w:right w:val="single" w:sz="4" w:space="0" w:color="auto"/>
            </w:tcBorders>
            <w:hideMark/>
          </w:tcPr>
          <w:p w:rsidR="009A395A" w:rsidRPr="00130669" w:rsidRDefault="009A395A" w:rsidP="00A26C33">
            <w:pPr>
              <w:spacing w:line="360" w:lineRule="auto"/>
              <w:jc w:val="both"/>
              <w:rPr>
                <w:rFonts w:cs="Times New Roman"/>
                <w:sz w:val="28"/>
                <w:szCs w:val="28"/>
              </w:rPr>
            </w:pPr>
            <w:r w:rsidRPr="00130669">
              <w:rPr>
                <w:rFonts w:cs="Times New Roman"/>
                <w:sz w:val="28"/>
                <w:szCs w:val="28"/>
              </w:rPr>
              <w:t>3,0% Be2O3</w:t>
            </w:r>
          </w:p>
          <w:p w:rsidR="009A395A" w:rsidRPr="00130669" w:rsidRDefault="009A395A" w:rsidP="00A26C33">
            <w:pPr>
              <w:spacing w:line="360" w:lineRule="auto"/>
              <w:jc w:val="both"/>
              <w:rPr>
                <w:rFonts w:cs="Times New Roman"/>
                <w:sz w:val="28"/>
                <w:szCs w:val="28"/>
              </w:rPr>
            </w:pPr>
            <w:r w:rsidRPr="00130669">
              <w:rPr>
                <w:rFonts w:cs="Times New Roman"/>
                <w:sz w:val="28"/>
                <w:szCs w:val="28"/>
              </w:rPr>
              <w:t>97,0% SiO2</w:t>
            </w:r>
          </w:p>
        </w:tc>
        <w:tc>
          <w:tcPr>
            <w:tcW w:w="1946" w:type="dxa"/>
            <w:tcBorders>
              <w:top w:val="single" w:sz="4" w:space="0" w:color="auto"/>
              <w:left w:val="single" w:sz="4" w:space="0" w:color="auto"/>
              <w:bottom w:val="single" w:sz="4" w:space="0" w:color="auto"/>
              <w:right w:val="single" w:sz="4" w:space="0" w:color="auto"/>
            </w:tcBorders>
            <w:vAlign w:val="center"/>
            <w:hideMark/>
          </w:tcPr>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Ai</w:t>
            </w:r>
          </w:p>
          <w:p w:rsidR="009A395A" w:rsidRPr="00130669" w:rsidRDefault="009A395A" w:rsidP="00A26C33">
            <w:pPr>
              <w:spacing w:line="360" w:lineRule="auto"/>
              <w:jc w:val="both"/>
              <w:rPr>
                <w:rFonts w:cs="Times New Roman"/>
                <w:sz w:val="28"/>
                <w:szCs w:val="28"/>
                <w:lang w:val="en-US"/>
              </w:rPr>
            </w:pPr>
            <w:r w:rsidRPr="00130669">
              <w:rPr>
                <w:rFonts w:cs="Times New Roman"/>
                <w:sz w:val="28"/>
                <w:szCs w:val="28"/>
                <w:lang w:val="en-US"/>
              </w:rPr>
              <w:t>Ii</w:t>
            </w:r>
          </w:p>
        </w:tc>
        <w:tc>
          <w:tcPr>
            <w:tcW w:w="1751" w:type="dxa"/>
            <w:tcBorders>
              <w:top w:val="single" w:sz="4" w:space="0" w:color="auto"/>
              <w:left w:val="single" w:sz="4" w:space="0" w:color="auto"/>
              <w:bottom w:val="single" w:sz="4" w:space="0" w:color="auto"/>
              <w:right w:val="single" w:sz="4" w:space="0" w:color="auto"/>
            </w:tcBorders>
            <w:vAlign w:val="center"/>
            <w:hideMark/>
          </w:tcPr>
          <w:p w:rsidR="009A395A" w:rsidRPr="00130669" w:rsidRDefault="009A395A" w:rsidP="00A26C33">
            <w:pPr>
              <w:spacing w:line="360" w:lineRule="auto"/>
              <w:jc w:val="both"/>
              <w:rPr>
                <w:rFonts w:cs="Times New Roman"/>
                <w:sz w:val="28"/>
                <w:szCs w:val="28"/>
              </w:rPr>
            </w:pPr>
            <w:r w:rsidRPr="00130669">
              <w:rPr>
                <w:rFonts w:cs="Times New Roman"/>
                <w:sz w:val="28"/>
                <w:szCs w:val="28"/>
              </w:rPr>
              <w:t>0,6935408</w:t>
            </w:r>
          </w:p>
          <w:p w:rsidR="009A395A" w:rsidRPr="00130669" w:rsidRDefault="009A395A" w:rsidP="00A26C33">
            <w:pPr>
              <w:spacing w:line="360" w:lineRule="auto"/>
              <w:jc w:val="both"/>
              <w:rPr>
                <w:rFonts w:cs="Times New Roman"/>
                <w:sz w:val="28"/>
                <w:szCs w:val="28"/>
              </w:rPr>
            </w:pPr>
            <w:r w:rsidRPr="00130669">
              <w:rPr>
                <w:rFonts w:cs="Times New Roman"/>
                <w:sz w:val="28"/>
                <w:szCs w:val="28"/>
              </w:rPr>
              <w:t>0,0717021</w:t>
            </w:r>
          </w:p>
        </w:tc>
        <w:tc>
          <w:tcPr>
            <w:tcW w:w="1707" w:type="dxa"/>
            <w:tcBorders>
              <w:top w:val="single" w:sz="4" w:space="0" w:color="auto"/>
              <w:left w:val="single" w:sz="4" w:space="0" w:color="auto"/>
              <w:bottom w:val="single" w:sz="4" w:space="0" w:color="auto"/>
              <w:right w:val="single" w:sz="4" w:space="0" w:color="auto"/>
            </w:tcBorders>
            <w:vAlign w:val="center"/>
            <w:hideMark/>
          </w:tcPr>
          <w:p w:rsidR="009A395A" w:rsidRPr="00130669" w:rsidRDefault="009A395A" w:rsidP="00A26C33">
            <w:pPr>
              <w:spacing w:line="360" w:lineRule="auto"/>
              <w:jc w:val="both"/>
              <w:rPr>
                <w:rFonts w:cs="Times New Roman"/>
                <w:sz w:val="28"/>
                <w:szCs w:val="28"/>
              </w:rPr>
            </w:pPr>
            <w:r w:rsidRPr="00130669">
              <w:rPr>
                <w:rFonts w:cs="Times New Roman"/>
                <w:sz w:val="28"/>
                <w:szCs w:val="28"/>
              </w:rPr>
              <w:t>0,4052977</w:t>
            </w:r>
          </w:p>
          <w:p w:rsidR="009A395A" w:rsidRPr="00130669" w:rsidRDefault="009A395A" w:rsidP="00A26C33">
            <w:pPr>
              <w:spacing w:line="360" w:lineRule="auto"/>
              <w:jc w:val="both"/>
              <w:rPr>
                <w:rFonts w:cs="Times New Roman"/>
                <w:sz w:val="28"/>
                <w:szCs w:val="28"/>
              </w:rPr>
            </w:pPr>
            <w:r w:rsidRPr="00130669">
              <w:rPr>
                <w:rFonts w:cs="Times New Roman"/>
                <w:sz w:val="28"/>
                <w:szCs w:val="28"/>
              </w:rPr>
              <w:t>0,1256396</w:t>
            </w:r>
          </w:p>
        </w:tc>
        <w:tc>
          <w:tcPr>
            <w:tcW w:w="1708" w:type="dxa"/>
            <w:tcBorders>
              <w:top w:val="single" w:sz="4" w:space="0" w:color="auto"/>
              <w:left w:val="single" w:sz="4" w:space="0" w:color="auto"/>
              <w:bottom w:val="single" w:sz="4" w:space="0" w:color="auto"/>
              <w:right w:val="single" w:sz="4" w:space="0" w:color="auto"/>
            </w:tcBorders>
            <w:vAlign w:val="center"/>
            <w:hideMark/>
          </w:tcPr>
          <w:p w:rsidR="009A395A" w:rsidRPr="00130669" w:rsidRDefault="009A395A" w:rsidP="00A26C33">
            <w:pPr>
              <w:spacing w:line="360" w:lineRule="auto"/>
              <w:jc w:val="both"/>
              <w:rPr>
                <w:rFonts w:cs="Times New Roman"/>
                <w:sz w:val="28"/>
                <w:szCs w:val="28"/>
              </w:rPr>
            </w:pPr>
            <w:r w:rsidRPr="00130669">
              <w:rPr>
                <w:rFonts w:cs="Times New Roman"/>
                <w:sz w:val="28"/>
                <w:szCs w:val="28"/>
              </w:rPr>
              <w:t>0,9111432</w:t>
            </w:r>
          </w:p>
          <w:p w:rsidR="009A395A" w:rsidRPr="00130669" w:rsidRDefault="009A395A" w:rsidP="00A26C33">
            <w:pPr>
              <w:spacing w:line="360" w:lineRule="auto"/>
              <w:jc w:val="both"/>
              <w:rPr>
                <w:rFonts w:cs="Times New Roman"/>
                <w:sz w:val="28"/>
                <w:szCs w:val="28"/>
              </w:rPr>
            </w:pPr>
            <w:r w:rsidRPr="00130669">
              <w:rPr>
                <w:rFonts w:cs="Times New Roman"/>
                <w:sz w:val="28"/>
                <w:szCs w:val="28"/>
              </w:rPr>
              <w:t>9,896154</w:t>
            </w:r>
          </w:p>
        </w:tc>
      </w:tr>
    </w:tbl>
    <w:p w:rsidR="009A395A" w:rsidRDefault="009A395A" w:rsidP="00A26C33">
      <w:pPr>
        <w:spacing w:line="360" w:lineRule="auto"/>
        <w:ind w:right="-57"/>
        <w:contextualSpacing/>
        <w:jc w:val="both"/>
        <w:rPr>
          <w:rFonts w:cs="Times New Roman"/>
          <w:sz w:val="28"/>
          <w:szCs w:val="28"/>
        </w:rPr>
      </w:pP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При определении показателя преломления основных компонентов волоконного световода, необходимо учитывать, что в качестве материала светоотражающей оболочки, как правило, применяется чистое кварцевое стекло (</w:t>
      </w:r>
      <w:r w:rsidRPr="00377533">
        <w:rPr>
          <w:rFonts w:cs="Times New Roman"/>
          <w:sz w:val="28"/>
          <w:szCs w:val="28"/>
          <w:lang w:val="en-US"/>
        </w:rPr>
        <w:t>SiO</w:t>
      </w:r>
      <w:r w:rsidRPr="00377533">
        <w:rPr>
          <w:rFonts w:cs="Times New Roman"/>
          <w:sz w:val="28"/>
          <w:szCs w:val="28"/>
          <w:vertAlign w:val="subscript"/>
        </w:rPr>
        <w:t>2</w:t>
      </w:r>
      <w:r w:rsidRPr="00377533">
        <w:rPr>
          <w:rFonts w:cs="Times New Roman"/>
          <w:sz w:val="28"/>
          <w:szCs w:val="28"/>
        </w:rPr>
        <w:t>), а для изготовления сердечника- легированный кварц.</w:t>
      </w:r>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rPr>
        <w:t>Материал светоотражающей оболочки (</w:t>
      </w:r>
      <w:r w:rsidRPr="00377533">
        <w:rPr>
          <w:rFonts w:cs="Times New Roman"/>
          <w:sz w:val="28"/>
          <w:szCs w:val="28"/>
          <w:lang w:val="en-US"/>
        </w:rPr>
        <w:t>SiO</w:t>
      </w:r>
      <w:r w:rsidRPr="00377533">
        <w:rPr>
          <w:rFonts w:cs="Times New Roman"/>
          <w:sz w:val="28"/>
          <w:szCs w:val="28"/>
          <w:vertAlign w:val="subscript"/>
        </w:rPr>
        <w:t>2</w:t>
      </w:r>
      <w:r w:rsidRPr="00377533">
        <w:rPr>
          <w:rFonts w:cs="Times New Roman"/>
          <w:sz w:val="28"/>
          <w:szCs w:val="28"/>
        </w:rPr>
        <w:t>) определяем по формуле:</w:t>
      </w:r>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lang w:val="en-US"/>
        </w:rPr>
        <w:t>n</w:t>
      </w:r>
      <w:r w:rsidRPr="00377533">
        <w:rPr>
          <w:rFonts w:cs="Times New Roman"/>
          <w:sz w:val="28"/>
          <w:szCs w:val="28"/>
          <w:vertAlign w:val="subscript"/>
        </w:rPr>
        <w:t>2</w:t>
      </w:r>
      <w:r w:rsidRPr="00377533">
        <w:rPr>
          <w:rFonts w:cs="Times New Roman"/>
          <w:sz w:val="28"/>
          <w:szCs w:val="28"/>
        </w:rPr>
        <w:t xml:space="preserve">(1.31) = </w:t>
      </w:r>
      <w:r w:rsidRPr="00377533">
        <w:rPr>
          <w:rFonts w:cs="Times New Roman"/>
          <w:sz w:val="28"/>
          <w:szCs w:val="28"/>
          <w:vertAlign w:val="subscript"/>
        </w:rPr>
        <w:t xml:space="preserve"> </w:t>
      </w:r>
      <m:oMath>
        <m:r>
          <w:rPr>
            <w:rFonts w:ascii="Cambria Math" w:hAnsi="Cambria Math" w:cs="Times New Roman"/>
            <w:sz w:val="28"/>
            <w:szCs w:val="28"/>
            <w:vertAlign w:val="subscript"/>
          </w:rPr>
          <m:t>1+0,6961663*</m:t>
        </m:r>
        <m:f>
          <m:fPr>
            <m:ctrlPr>
              <w:rPr>
                <w:rFonts w:ascii="Cambria Math" w:hAnsi="Cambria Math" w:cs="Times New Roman"/>
                <w:i/>
                <w:sz w:val="28"/>
                <w:szCs w:val="28"/>
                <w:vertAlign w:val="subscript"/>
              </w:rPr>
            </m:ctrlPr>
          </m:fPr>
          <m:num>
            <m:sSup>
              <m:sSupPr>
                <m:ctrlPr>
                  <w:rPr>
                    <w:rFonts w:ascii="Cambria Math" w:hAnsi="Cambria Math" w:cs="Times New Roman"/>
                    <w:i/>
                    <w:sz w:val="28"/>
                    <w:szCs w:val="28"/>
                    <w:vertAlign w:val="subscript"/>
                  </w:rPr>
                </m:ctrlPr>
              </m:sSupPr>
              <m:e>
                <m:r>
                  <w:rPr>
                    <w:rFonts w:ascii="Cambria Math" w:hAnsi="Cambria Math" w:cs="Times New Roman"/>
                    <w:sz w:val="28"/>
                    <w:szCs w:val="28"/>
                    <w:vertAlign w:val="subscript"/>
                  </w:rPr>
                  <m:t>1,31</m:t>
                </m:r>
              </m:e>
              <m:sup>
                <m:r>
                  <w:rPr>
                    <w:rFonts w:ascii="Cambria Math" w:hAnsi="Cambria Math" w:cs="Times New Roman"/>
                    <w:sz w:val="28"/>
                    <w:szCs w:val="28"/>
                    <w:vertAlign w:val="subscript"/>
                  </w:rPr>
                  <m:t>2</m:t>
                </m:r>
              </m:sup>
            </m:sSup>
          </m:num>
          <m:den>
            <m:sSup>
              <m:sSupPr>
                <m:ctrlPr>
                  <w:rPr>
                    <w:rFonts w:ascii="Cambria Math" w:hAnsi="Cambria Math" w:cs="Times New Roman"/>
                    <w:i/>
                    <w:sz w:val="28"/>
                    <w:szCs w:val="28"/>
                    <w:vertAlign w:val="subscript"/>
                  </w:rPr>
                </m:ctrlPr>
              </m:sSupPr>
              <m:e>
                <m:r>
                  <w:rPr>
                    <w:rFonts w:ascii="Cambria Math" w:hAnsi="Cambria Math" w:cs="Times New Roman"/>
                    <w:sz w:val="28"/>
                    <w:szCs w:val="28"/>
                    <w:vertAlign w:val="subscript"/>
                  </w:rPr>
                  <m:t>1,31</m:t>
                </m:r>
              </m:e>
              <m:sup>
                <m:r>
                  <w:rPr>
                    <w:rFonts w:ascii="Cambria Math" w:hAnsi="Cambria Math" w:cs="Times New Roman"/>
                    <w:sz w:val="28"/>
                    <w:szCs w:val="28"/>
                    <w:vertAlign w:val="subscript"/>
                  </w:rPr>
                  <m:t>2</m:t>
                </m:r>
              </m:sup>
            </m:sSup>
            <m:r>
              <w:rPr>
                <w:rFonts w:ascii="Cambria Math" w:hAnsi="Cambria Math" w:cs="Times New Roman"/>
                <w:sz w:val="28"/>
                <w:szCs w:val="28"/>
                <w:vertAlign w:val="subscript"/>
              </w:rPr>
              <m:t>-</m:t>
            </m:r>
            <m:sSup>
              <m:sSupPr>
                <m:ctrlPr>
                  <w:rPr>
                    <w:rFonts w:ascii="Cambria Math" w:hAnsi="Cambria Math" w:cs="Times New Roman"/>
                    <w:i/>
                    <w:sz w:val="28"/>
                    <w:szCs w:val="28"/>
                    <w:vertAlign w:val="subscript"/>
                  </w:rPr>
                </m:ctrlPr>
              </m:sSupPr>
              <m:e>
                <m:r>
                  <w:rPr>
                    <w:rFonts w:ascii="Cambria Math" w:hAnsi="Cambria Math" w:cs="Times New Roman"/>
                    <w:sz w:val="28"/>
                    <w:szCs w:val="28"/>
                    <w:vertAlign w:val="subscript"/>
                  </w:rPr>
                  <m:t>0,06874043</m:t>
                </m:r>
              </m:e>
              <m:sup>
                <m:r>
                  <w:rPr>
                    <w:rFonts w:ascii="Cambria Math" w:hAnsi="Cambria Math" w:cs="Times New Roman"/>
                    <w:sz w:val="28"/>
                    <w:szCs w:val="28"/>
                    <w:vertAlign w:val="subscript"/>
                  </w:rPr>
                  <m:t>2</m:t>
                </m:r>
              </m:sup>
            </m:sSup>
          </m:den>
        </m:f>
        <m:r>
          <w:rPr>
            <w:rFonts w:ascii="Cambria Math" w:hAnsi="Cambria Math" w:cs="Times New Roman"/>
            <w:sz w:val="28"/>
            <w:szCs w:val="28"/>
            <w:vertAlign w:val="subscript"/>
          </w:rPr>
          <m:t>+0,4079426*</m:t>
        </m:r>
        <m:f>
          <m:fPr>
            <m:ctrlPr>
              <w:rPr>
                <w:rFonts w:ascii="Cambria Math" w:hAnsi="Cambria Math" w:cs="Times New Roman"/>
                <w:i/>
                <w:sz w:val="28"/>
                <w:szCs w:val="28"/>
                <w:vertAlign w:val="subscript"/>
              </w:rPr>
            </m:ctrlPr>
          </m:fPr>
          <m:num>
            <m:sSup>
              <m:sSupPr>
                <m:ctrlPr>
                  <w:rPr>
                    <w:rFonts w:ascii="Cambria Math" w:hAnsi="Cambria Math" w:cs="Times New Roman"/>
                    <w:i/>
                    <w:sz w:val="28"/>
                    <w:szCs w:val="28"/>
                    <w:vertAlign w:val="subscript"/>
                  </w:rPr>
                </m:ctrlPr>
              </m:sSupPr>
              <m:e>
                <m:r>
                  <w:rPr>
                    <w:rFonts w:ascii="Cambria Math" w:hAnsi="Cambria Math" w:cs="Times New Roman"/>
                    <w:sz w:val="28"/>
                    <w:szCs w:val="28"/>
                    <w:vertAlign w:val="subscript"/>
                  </w:rPr>
                  <m:t>1,31</m:t>
                </m:r>
              </m:e>
              <m:sup>
                <m:r>
                  <w:rPr>
                    <w:rFonts w:ascii="Cambria Math" w:hAnsi="Cambria Math" w:cs="Times New Roman"/>
                    <w:sz w:val="28"/>
                    <w:szCs w:val="28"/>
                    <w:vertAlign w:val="subscript"/>
                  </w:rPr>
                  <m:t>2</m:t>
                </m:r>
              </m:sup>
            </m:sSup>
          </m:num>
          <m:den>
            <m:sSup>
              <m:sSupPr>
                <m:ctrlPr>
                  <w:rPr>
                    <w:rFonts w:ascii="Cambria Math" w:hAnsi="Cambria Math" w:cs="Times New Roman"/>
                    <w:i/>
                    <w:sz w:val="28"/>
                    <w:szCs w:val="28"/>
                    <w:vertAlign w:val="subscript"/>
                  </w:rPr>
                </m:ctrlPr>
              </m:sSupPr>
              <m:e>
                <m:r>
                  <w:rPr>
                    <w:rFonts w:ascii="Cambria Math" w:hAnsi="Cambria Math" w:cs="Times New Roman"/>
                    <w:sz w:val="28"/>
                    <w:szCs w:val="28"/>
                    <w:vertAlign w:val="subscript"/>
                  </w:rPr>
                  <m:t>1,31</m:t>
                </m:r>
              </m:e>
              <m:sup>
                <m:r>
                  <w:rPr>
                    <w:rFonts w:ascii="Cambria Math" w:hAnsi="Cambria Math" w:cs="Times New Roman"/>
                    <w:sz w:val="28"/>
                    <w:szCs w:val="28"/>
                    <w:vertAlign w:val="subscript"/>
                  </w:rPr>
                  <m:t>2</m:t>
                </m:r>
              </m:sup>
            </m:sSup>
            <m:r>
              <w:rPr>
                <w:rFonts w:ascii="Cambria Math" w:hAnsi="Cambria Math" w:cs="Times New Roman"/>
                <w:sz w:val="28"/>
                <w:szCs w:val="28"/>
                <w:vertAlign w:val="subscript"/>
              </w:rPr>
              <m:t>-</m:t>
            </m:r>
            <m:sSup>
              <m:sSupPr>
                <m:ctrlPr>
                  <w:rPr>
                    <w:rFonts w:ascii="Cambria Math" w:hAnsi="Cambria Math" w:cs="Times New Roman"/>
                    <w:i/>
                    <w:sz w:val="28"/>
                    <w:szCs w:val="28"/>
                    <w:vertAlign w:val="subscript"/>
                  </w:rPr>
                </m:ctrlPr>
              </m:sSupPr>
              <m:e>
                <m:r>
                  <w:rPr>
                    <w:rFonts w:ascii="Cambria Math" w:hAnsi="Cambria Math" w:cs="Times New Roman"/>
                    <w:sz w:val="28"/>
                    <w:szCs w:val="28"/>
                    <w:vertAlign w:val="subscript"/>
                  </w:rPr>
                  <m:t>0,1162414</m:t>
                </m:r>
              </m:e>
              <m:sup>
                <m:r>
                  <w:rPr>
                    <w:rFonts w:ascii="Cambria Math" w:hAnsi="Cambria Math" w:cs="Times New Roman"/>
                    <w:sz w:val="28"/>
                    <w:szCs w:val="28"/>
                    <w:vertAlign w:val="subscript"/>
                  </w:rPr>
                  <m:t>2</m:t>
                </m:r>
              </m:sup>
            </m:sSup>
          </m:den>
        </m:f>
        <m:r>
          <w:rPr>
            <w:rFonts w:ascii="Cambria Math" w:hAnsi="Cambria Math" w:cs="Times New Roman"/>
            <w:sz w:val="28"/>
            <w:szCs w:val="28"/>
            <w:vertAlign w:val="subscript"/>
          </w:rPr>
          <m:t>+0,8974794*</m:t>
        </m:r>
        <m:f>
          <m:fPr>
            <m:ctrlPr>
              <w:rPr>
                <w:rFonts w:ascii="Cambria Math" w:hAnsi="Cambria Math" w:cs="Times New Roman"/>
                <w:i/>
                <w:sz w:val="28"/>
                <w:szCs w:val="28"/>
                <w:vertAlign w:val="subscript"/>
              </w:rPr>
            </m:ctrlPr>
          </m:fPr>
          <m:num>
            <m:sSup>
              <m:sSupPr>
                <m:ctrlPr>
                  <w:rPr>
                    <w:rFonts w:ascii="Cambria Math" w:hAnsi="Cambria Math" w:cs="Times New Roman"/>
                    <w:i/>
                    <w:sz w:val="28"/>
                    <w:szCs w:val="28"/>
                    <w:vertAlign w:val="subscript"/>
                  </w:rPr>
                </m:ctrlPr>
              </m:sSupPr>
              <m:e>
                <m:r>
                  <w:rPr>
                    <w:rFonts w:ascii="Cambria Math" w:hAnsi="Cambria Math" w:cs="Times New Roman"/>
                    <w:sz w:val="28"/>
                    <w:szCs w:val="28"/>
                    <w:vertAlign w:val="subscript"/>
                  </w:rPr>
                  <m:t>1,31</m:t>
                </m:r>
              </m:e>
              <m:sup>
                <m:r>
                  <w:rPr>
                    <w:rFonts w:ascii="Cambria Math" w:hAnsi="Cambria Math" w:cs="Times New Roman"/>
                    <w:sz w:val="28"/>
                    <w:szCs w:val="28"/>
                    <w:vertAlign w:val="subscript"/>
                  </w:rPr>
                  <m:t>2</m:t>
                </m:r>
              </m:sup>
            </m:sSup>
          </m:num>
          <m:den>
            <m:sSup>
              <m:sSupPr>
                <m:ctrlPr>
                  <w:rPr>
                    <w:rFonts w:ascii="Cambria Math" w:hAnsi="Cambria Math" w:cs="Times New Roman"/>
                    <w:i/>
                    <w:sz w:val="28"/>
                    <w:szCs w:val="28"/>
                    <w:vertAlign w:val="subscript"/>
                  </w:rPr>
                </m:ctrlPr>
              </m:sSupPr>
              <m:e>
                <m:r>
                  <w:rPr>
                    <w:rFonts w:ascii="Cambria Math" w:hAnsi="Cambria Math" w:cs="Times New Roman"/>
                    <w:sz w:val="28"/>
                    <w:szCs w:val="28"/>
                    <w:vertAlign w:val="subscript"/>
                  </w:rPr>
                  <m:t>1,31</m:t>
                </m:r>
              </m:e>
              <m:sup>
                <m:r>
                  <w:rPr>
                    <w:rFonts w:ascii="Cambria Math" w:hAnsi="Cambria Math" w:cs="Times New Roman"/>
                    <w:sz w:val="28"/>
                    <w:szCs w:val="28"/>
                    <w:vertAlign w:val="subscript"/>
                  </w:rPr>
                  <m:t>2</m:t>
                </m:r>
              </m:sup>
            </m:sSup>
            <m:r>
              <w:rPr>
                <w:rFonts w:ascii="Cambria Math" w:hAnsi="Cambria Math" w:cs="Times New Roman"/>
                <w:sz w:val="28"/>
                <w:szCs w:val="28"/>
                <w:vertAlign w:val="subscript"/>
              </w:rPr>
              <m:t>-</m:t>
            </m:r>
            <m:sSup>
              <m:sSupPr>
                <m:ctrlPr>
                  <w:rPr>
                    <w:rFonts w:ascii="Cambria Math" w:hAnsi="Cambria Math" w:cs="Times New Roman"/>
                    <w:i/>
                    <w:sz w:val="28"/>
                    <w:szCs w:val="28"/>
                    <w:vertAlign w:val="subscript"/>
                  </w:rPr>
                </m:ctrlPr>
              </m:sSupPr>
              <m:e>
                <m:r>
                  <w:rPr>
                    <w:rFonts w:ascii="Cambria Math" w:hAnsi="Cambria Math" w:cs="Times New Roman"/>
                    <w:sz w:val="28"/>
                    <w:szCs w:val="28"/>
                    <w:vertAlign w:val="subscript"/>
                  </w:rPr>
                  <m:t>9,896161</m:t>
                </m:r>
              </m:e>
              <m:sup>
                <m:r>
                  <w:rPr>
                    <w:rFonts w:ascii="Cambria Math" w:hAnsi="Cambria Math" w:cs="Times New Roman"/>
                    <w:sz w:val="28"/>
                    <w:szCs w:val="28"/>
                    <w:vertAlign w:val="subscript"/>
                  </w:rPr>
                  <m:t>2</m:t>
                </m:r>
              </m:sup>
            </m:sSup>
          </m:den>
        </m:f>
        <m:r>
          <w:rPr>
            <w:rFonts w:ascii="Cambria Math" w:hAnsi="Cambria Math" w:cs="Times New Roman"/>
            <w:sz w:val="28"/>
            <w:szCs w:val="28"/>
            <w:vertAlign w:val="subscript"/>
          </w:rPr>
          <m:t>=2,0933</m:t>
        </m:r>
      </m:oMath>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rPr>
        <w:lastRenderedPageBreak/>
        <w:t xml:space="preserve">Материал сердечника 3,5% </w:t>
      </w:r>
      <w:r w:rsidRPr="00377533">
        <w:rPr>
          <w:rFonts w:cs="Times New Roman"/>
          <w:sz w:val="28"/>
          <w:szCs w:val="28"/>
          <w:lang w:val="en-US"/>
        </w:rPr>
        <w:t>GeO</w:t>
      </w:r>
      <w:r w:rsidRPr="00377533">
        <w:rPr>
          <w:rFonts w:cs="Times New Roman"/>
          <w:sz w:val="28"/>
          <w:szCs w:val="28"/>
          <w:vertAlign w:val="subscript"/>
        </w:rPr>
        <w:t>2</w:t>
      </w:r>
      <w:r w:rsidRPr="00377533">
        <w:rPr>
          <w:rFonts w:cs="Times New Roman"/>
          <w:sz w:val="28"/>
          <w:szCs w:val="28"/>
        </w:rPr>
        <w:t xml:space="preserve"> 96,5% </w:t>
      </w:r>
      <w:r w:rsidRPr="00377533">
        <w:rPr>
          <w:rFonts w:cs="Times New Roman"/>
          <w:sz w:val="28"/>
          <w:szCs w:val="28"/>
          <w:lang w:val="en-US"/>
        </w:rPr>
        <w:t>SiO</w:t>
      </w:r>
      <w:r w:rsidRPr="00377533">
        <w:rPr>
          <w:rFonts w:cs="Times New Roman"/>
          <w:sz w:val="28"/>
          <w:szCs w:val="28"/>
          <w:vertAlign w:val="subscript"/>
        </w:rPr>
        <w:t>2</w:t>
      </w:r>
      <w:r w:rsidRPr="00377533">
        <w:rPr>
          <w:rFonts w:cs="Times New Roman"/>
          <w:sz w:val="28"/>
          <w:szCs w:val="28"/>
        </w:rPr>
        <w:t>:</w:t>
      </w:r>
    </w:p>
    <w:p w:rsidR="00220485" w:rsidRPr="00377533" w:rsidRDefault="00220485" w:rsidP="00A26C33">
      <w:pPr>
        <w:spacing w:line="360" w:lineRule="auto"/>
        <w:ind w:firstLine="851"/>
        <w:jc w:val="both"/>
        <w:rPr>
          <w:rFonts w:cs="Times New Roman"/>
          <w:i/>
          <w:sz w:val="28"/>
          <w:szCs w:val="28"/>
        </w:rPr>
      </w:pPr>
      <w:r w:rsidRPr="00377533">
        <w:rPr>
          <w:rFonts w:cs="Times New Roman"/>
          <w:sz w:val="28"/>
          <w:szCs w:val="28"/>
          <w:lang w:val="en-US"/>
        </w:rPr>
        <w:t>n</w:t>
      </w:r>
      <w:r w:rsidRPr="00377533">
        <w:rPr>
          <w:rFonts w:cs="Times New Roman"/>
          <w:sz w:val="28"/>
          <w:szCs w:val="28"/>
          <w:vertAlign w:val="subscript"/>
        </w:rPr>
        <w:t>2</w:t>
      </w:r>
      <w:r w:rsidRPr="00377533">
        <w:rPr>
          <w:rFonts w:cs="Times New Roman"/>
          <w:sz w:val="28"/>
          <w:szCs w:val="28"/>
        </w:rPr>
        <w:t xml:space="preserve">(1.31) = </w:t>
      </w:r>
      <w:r w:rsidRPr="00377533">
        <w:rPr>
          <w:rFonts w:cs="Times New Roman"/>
          <w:sz w:val="28"/>
          <w:szCs w:val="28"/>
          <w:vertAlign w:val="subscript"/>
        </w:rPr>
        <w:t xml:space="preserve"> </w:t>
      </w:r>
      <m:oMath>
        <m:r>
          <w:rPr>
            <w:rFonts w:ascii="Cambria Math" w:hAnsi="Cambria Math" w:cs="Times New Roman"/>
            <w:sz w:val="28"/>
            <w:szCs w:val="28"/>
            <w:vertAlign w:val="subscript"/>
          </w:rPr>
          <m:t>1+0,7042038*</m:t>
        </m:r>
        <m:f>
          <m:fPr>
            <m:ctrlPr>
              <w:rPr>
                <w:rFonts w:ascii="Cambria Math" w:hAnsi="Cambria Math" w:cs="Times New Roman"/>
                <w:i/>
                <w:sz w:val="28"/>
                <w:szCs w:val="28"/>
                <w:vertAlign w:val="subscript"/>
              </w:rPr>
            </m:ctrlPr>
          </m:fPr>
          <m:num>
            <m:sSup>
              <m:sSupPr>
                <m:ctrlPr>
                  <w:rPr>
                    <w:rFonts w:ascii="Cambria Math" w:hAnsi="Cambria Math" w:cs="Times New Roman"/>
                    <w:i/>
                    <w:sz w:val="28"/>
                    <w:szCs w:val="28"/>
                    <w:vertAlign w:val="subscript"/>
                  </w:rPr>
                </m:ctrlPr>
              </m:sSupPr>
              <m:e>
                <m:r>
                  <w:rPr>
                    <w:rFonts w:ascii="Cambria Math" w:hAnsi="Cambria Math" w:cs="Times New Roman"/>
                    <w:sz w:val="28"/>
                    <w:szCs w:val="28"/>
                    <w:vertAlign w:val="subscript"/>
                  </w:rPr>
                  <m:t>1,31</m:t>
                </m:r>
              </m:e>
              <m:sup>
                <m:r>
                  <w:rPr>
                    <w:rFonts w:ascii="Cambria Math" w:hAnsi="Cambria Math" w:cs="Times New Roman"/>
                    <w:sz w:val="28"/>
                    <w:szCs w:val="28"/>
                    <w:vertAlign w:val="subscript"/>
                  </w:rPr>
                  <m:t>2</m:t>
                </m:r>
              </m:sup>
            </m:sSup>
          </m:num>
          <m:den>
            <m:sSup>
              <m:sSupPr>
                <m:ctrlPr>
                  <w:rPr>
                    <w:rFonts w:ascii="Cambria Math" w:hAnsi="Cambria Math" w:cs="Times New Roman"/>
                    <w:i/>
                    <w:sz w:val="28"/>
                    <w:szCs w:val="28"/>
                    <w:vertAlign w:val="subscript"/>
                  </w:rPr>
                </m:ctrlPr>
              </m:sSupPr>
              <m:e>
                <m:r>
                  <w:rPr>
                    <w:rFonts w:ascii="Cambria Math" w:hAnsi="Cambria Math" w:cs="Times New Roman"/>
                    <w:sz w:val="28"/>
                    <w:szCs w:val="28"/>
                    <w:vertAlign w:val="subscript"/>
                  </w:rPr>
                  <m:t>1,31</m:t>
                </m:r>
              </m:e>
              <m:sup>
                <m:r>
                  <w:rPr>
                    <w:rFonts w:ascii="Cambria Math" w:hAnsi="Cambria Math" w:cs="Times New Roman"/>
                    <w:sz w:val="28"/>
                    <w:szCs w:val="28"/>
                    <w:vertAlign w:val="subscript"/>
                  </w:rPr>
                  <m:t>2</m:t>
                </m:r>
              </m:sup>
            </m:sSup>
            <m:r>
              <w:rPr>
                <w:rFonts w:ascii="Cambria Math" w:hAnsi="Cambria Math" w:cs="Times New Roman"/>
                <w:sz w:val="28"/>
                <w:szCs w:val="28"/>
                <w:vertAlign w:val="subscript"/>
              </w:rPr>
              <m:t>-</m:t>
            </m:r>
            <m:sSup>
              <m:sSupPr>
                <m:ctrlPr>
                  <w:rPr>
                    <w:rFonts w:ascii="Cambria Math" w:hAnsi="Cambria Math" w:cs="Times New Roman"/>
                    <w:i/>
                    <w:sz w:val="28"/>
                    <w:szCs w:val="28"/>
                    <w:vertAlign w:val="subscript"/>
                  </w:rPr>
                </m:ctrlPr>
              </m:sSupPr>
              <m:e>
                <m:r>
                  <w:rPr>
                    <w:rFonts w:ascii="Cambria Math" w:hAnsi="Cambria Math" w:cs="Times New Roman"/>
                    <w:sz w:val="28"/>
                    <w:szCs w:val="28"/>
                    <w:vertAlign w:val="subscript"/>
                  </w:rPr>
                  <m:t>0,0514415</m:t>
                </m:r>
              </m:e>
              <m:sup>
                <m:r>
                  <w:rPr>
                    <w:rFonts w:ascii="Cambria Math" w:hAnsi="Cambria Math" w:cs="Times New Roman"/>
                    <w:sz w:val="28"/>
                    <w:szCs w:val="28"/>
                    <w:vertAlign w:val="subscript"/>
                  </w:rPr>
                  <m:t>2</m:t>
                </m:r>
              </m:sup>
            </m:sSup>
          </m:den>
        </m:f>
        <m:r>
          <w:rPr>
            <w:rFonts w:ascii="Cambria Math" w:hAnsi="Cambria Math" w:cs="Times New Roman"/>
            <w:sz w:val="28"/>
            <w:szCs w:val="28"/>
            <w:vertAlign w:val="subscript"/>
          </w:rPr>
          <m:t>+0,4160032*</m:t>
        </m:r>
        <m:f>
          <m:fPr>
            <m:ctrlPr>
              <w:rPr>
                <w:rFonts w:ascii="Cambria Math" w:hAnsi="Cambria Math" w:cs="Times New Roman"/>
                <w:i/>
                <w:sz w:val="28"/>
                <w:szCs w:val="28"/>
                <w:vertAlign w:val="subscript"/>
              </w:rPr>
            </m:ctrlPr>
          </m:fPr>
          <m:num>
            <m:sSup>
              <m:sSupPr>
                <m:ctrlPr>
                  <w:rPr>
                    <w:rFonts w:ascii="Cambria Math" w:hAnsi="Cambria Math" w:cs="Times New Roman"/>
                    <w:i/>
                    <w:sz w:val="28"/>
                    <w:szCs w:val="28"/>
                    <w:vertAlign w:val="subscript"/>
                  </w:rPr>
                </m:ctrlPr>
              </m:sSupPr>
              <m:e>
                <m:r>
                  <w:rPr>
                    <w:rFonts w:ascii="Cambria Math" w:hAnsi="Cambria Math" w:cs="Times New Roman"/>
                    <w:sz w:val="28"/>
                    <w:szCs w:val="28"/>
                    <w:vertAlign w:val="subscript"/>
                  </w:rPr>
                  <m:t>1,31</m:t>
                </m:r>
              </m:e>
              <m:sup>
                <m:r>
                  <w:rPr>
                    <w:rFonts w:ascii="Cambria Math" w:hAnsi="Cambria Math" w:cs="Times New Roman"/>
                    <w:sz w:val="28"/>
                    <w:szCs w:val="28"/>
                    <w:vertAlign w:val="subscript"/>
                  </w:rPr>
                  <m:t>2</m:t>
                </m:r>
              </m:sup>
            </m:sSup>
          </m:num>
          <m:den>
            <m:sSup>
              <m:sSupPr>
                <m:ctrlPr>
                  <w:rPr>
                    <w:rFonts w:ascii="Cambria Math" w:hAnsi="Cambria Math" w:cs="Times New Roman"/>
                    <w:i/>
                    <w:sz w:val="28"/>
                    <w:szCs w:val="28"/>
                    <w:vertAlign w:val="subscript"/>
                  </w:rPr>
                </m:ctrlPr>
              </m:sSupPr>
              <m:e>
                <m:r>
                  <w:rPr>
                    <w:rFonts w:ascii="Cambria Math" w:hAnsi="Cambria Math" w:cs="Times New Roman"/>
                    <w:sz w:val="28"/>
                    <w:szCs w:val="28"/>
                    <w:vertAlign w:val="subscript"/>
                  </w:rPr>
                  <m:t>1,31</m:t>
                </m:r>
              </m:e>
              <m:sup>
                <m:r>
                  <w:rPr>
                    <w:rFonts w:ascii="Cambria Math" w:hAnsi="Cambria Math" w:cs="Times New Roman"/>
                    <w:sz w:val="28"/>
                    <w:szCs w:val="28"/>
                    <w:vertAlign w:val="subscript"/>
                  </w:rPr>
                  <m:t>2</m:t>
                </m:r>
              </m:sup>
            </m:sSup>
            <m:r>
              <w:rPr>
                <w:rFonts w:ascii="Cambria Math" w:hAnsi="Cambria Math" w:cs="Times New Roman"/>
                <w:sz w:val="28"/>
                <w:szCs w:val="28"/>
                <w:vertAlign w:val="subscript"/>
              </w:rPr>
              <m:t>-</m:t>
            </m:r>
            <m:sSup>
              <m:sSupPr>
                <m:ctrlPr>
                  <w:rPr>
                    <w:rFonts w:ascii="Cambria Math" w:hAnsi="Cambria Math" w:cs="Times New Roman"/>
                    <w:i/>
                    <w:sz w:val="28"/>
                    <w:szCs w:val="28"/>
                    <w:vertAlign w:val="subscript"/>
                  </w:rPr>
                </m:ctrlPr>
              </m:sSupPr>
              <m:e>
                <m:r>
                  <w:rPr>
                    <w:rFonts w:ascii="Cambria Math" w:hAnsi="Cambria Math" w:cs="Times New Roman"/>
                    <w:sz w:val="28"/>
                    <w:szCs w:val="28"/>
                    <w:vertAlign w:val="subscript"/>
                  </w:rPr>
                  <m:t>0,12916</m:t>
                </m:r>
              </m:e>
              <m:sup>
                <m:r>
                  <w:rPr>
                    <w:rFonts w:ascii="Cambria Math" w:hAnsi="Cambria Math" w:cs="Times New Roman"/>
                    <w:sz w:val="28"/>
                    <w:szCs w:val="28"/>
                    <w:vertAlign w:val="subscript"/>
                  </w:rPr>
                  <m:t>2</m:t>
                </m:r>
              </m:sup>
            </m:sSup>
          </m:den>
        </m:f>
        <m:r>
          <w:rPr>
            <w:rFonts w:ascii="Cambria Math" w:hAnsi="Cambria Math" w:cs="Times New Roman"/>
            <w:sz w:val="28"/>
            <w:szCs w:val="28"/>
            <w:vertAlign w:val="subscript"/>
          </w:rPr>
          <m:t>+0,9074049*</m:t>
        </m:r>
        <m:f>
          <m:fPr>
            <m:ctrlPr>
              <w:rPr>
                <w:rFonts w:ascii="Cambria Math" w:hAnsi="Cambria Math" w:cs="Times New Roman"/>
                <w:i/>
                <w:sz w:val="28"/>
                <w:szCs w:val="28"/>
                <w:vertAlign w:val="subscript"/>
              </w:rPr>
            </m:ctrlPr>
          </m:fPr>
          <m:num>
            <m:sSup>
              <m:sSupPr>
                <m:ctrlPr>
                  <w:rPr>
                    <w:rFonts w:ascii="Cambria Math" w:hAnsi="Cambria Math" w:cs="Times New Roman"/>
                    <w:i/>
                    <w:sz w:val="28"/>
                    <w:szCs w:val="28"/>
                    <w:vertAlign w:val="subscript"/>
                  </w:rPr>
                </m:ctrlPr>
              </m:sSupPr>
              <m:e>
                <m:r>
                  <w:rPr>
                    <w:rFonts w:ascii="Cambria Math" w:hAnsi="Cambria Math" w:cs="Times New Roman"/>
                    <w:sz w:val="28"/>
                    <w:szCs w:val="28"/>
                    <w:vertAlign w:val="subscript"/>
                  </w:rPr>
                  <m:t>1,31</m:t>
                </m:r>
              </m:e>
              <m:sup>
                <m:r>
                  <w:rPr>
                    <w:rFonts w:ascii="Cambria Math" w:hAnsi="Cambria Math" w:cs="Times New Roman"/>
                    <w:sz w:val="28"/>
                    <w:szCs w:val="28"/>
                    <w:vertAlign w:val="subscript"/>
                  </w:rPr>
                  <m:t>2</m:t>
                </m:r>
              </m:sup>
            </m:sSup>
          </m:num>
          <m:den>
            <m:sSup>
              <m:sSupPr>
                <m:ctrlPr>
                  <w:rPr>
                    <w:rFonts w:ascii="Cambria Math" w:hAnsi="Cambria Math" w:cs="Times New Roman"/>
                    <w:i/>
                    <w:sz w:val="28"/>
                    <w:szCs w:val="28"/>
                    <w:vertAlign w:val="subscript"/>
                  </w:rPr>
                </m:ctrlPr>
              </m:sSupPr>
              <m:e>
                <m:r>
                  <w:rPr>
                    <w:rFonts w:ascii="Cambria Math" w:hAnsi="Cambria Math" w:cs="Times New Roman"/>
                    <w:sz w:val="28"/>
                    <w:szCs w:val="28"/>
                    <w:vertAlign w:val="subscript"/>
                  </w:rPr>
                  <m:t>1,31</m:t>
                </m:r>
              </m:e>
              <m:sup>
                <m:r>
                  <w:rPr>
                    <w:rFonts w:ascii="Cambria Math" w:hAnsi="Cambria Math" w:cs="Times New Roman"/>
                    <w:sz w:val="28"/>
                    <w:szCs w:val="28"/>
                    <w:vertAlign w:val="subscript"/>
                  </w:rPr>
                  <m:t>2</m:t>
                </m:r>
              </m:sup>
            </m:sSup>
            <m:r>
              <w:rPr>
                <w:rFonts w:ascii="Cambria Math" w:hAnsi="Cambria Math" w:cs="Times New Roman"/>
                <w:sz w:val="28"/>
                <w:szCs w:val="28"/>
                <w:vertAlign w:val="subscript"/>
              </w:rPr>
              <m:t>-</m:t>
            </m:r>
            <m:sSup>
              <m:sSupPr>
                <m:ctrlPr>
                  <w:rPr>
                    <w:rFonts w:ascii="Cambria Math" w:hAnsi="Cambria Math" w:cs="Times New Roman"/>
                    <w:i/>
                    <w:sz w:val="28"/>
                    <w:szCs w:val="28"/>
                    <w:vertAlign w:val="subscript"/>
                  </w:rPr>
                </m:ctrlPr>
              </m:sSupPr>
              <m:e>
                <m:r>
                  <w:rPr>
                    <w:rFonts w:ascii="Cambria Math" w:hAnsi="Cambria Math" w:cs="Times New Roman"/>
                    <w:sz w:val="28"/>
                    <w:szCs w:val="28"/>
                    <w:vertAlign w:val="subscript"/>
                  </w:rPr>
                  <m:t>9,896156</m:t>
                </m:r>
              </m:e>
              <m:sup>
                <m:r>
                  <w:rPr>
                    <w:rFonts w:ascii="Cambria Math" w:hAnsi="Cambria Math" w:cs="Times New Roman"/>
                    <w:sz w:val="28"/>
                    <w:szCs w:val="28"/>
                    <w:vertAlign w:val="subscript"/>
                  </w:rPr>
                  <m:t>2</m:t>
                </m:r>
              </m:sup>
            </m:sSup>
          </m:den>
        </m:f>
        <m:r>
          <w:rPr>
            <w:rFonts w:ascii="Cambria Math" w:hAnsi="Cambria Math" w:cs="Times New Roman"/>
            <w:sz w:val="28"/>
            <w:szCs w:val="28"/>
            <w:vertAlign w:val="subscript"/>
          </w:rPr>
          <m:t>=2,0987</m:t>
        </m:r>
      </m:oMath>
    </w:p>
    <w:p w:rsidR="00220485" w:rsidRPr="00377533" w:rsidRDefault="00220485" w:rsidP="00A26C33">
      <w:pPr>
        <w:spacing w:line="360" w:lineRule="auto"/>
        <w:ind w:firstLine="1701"/>
        <w:jc w:val="both"/>
        <w:rPr>
          <w:rFonts w:cs="Times New Roman"/>
          <w:sz w:val="28"/>
          <w:szCs w:val="28"/>
        </w:rPr>
      </w:pP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Оптические свойства выбранных материалов сердечника и оболочки должны обеспечивать одномодовый режим работы волоконного световода. Для этого необходимо рассчитать значение нормированной (характеристической) частоты:</w:t>
      </w:r>
    </w:p>
    <w:p w:rsidR="00220485" w:rsidRPr="00377533" w:rsidRDefault="00220485" w:rsidP="00A26C33">
      <w:pPr>
        <w:spacing w:line="360" w:lineRule="auto"/>
        <w:ind w:firstLine="851"/>
        <w:jc w:val="both"/>
        <w:rPr>
          <w:rFonts w:cs="Times New Roman"/>
          <w:sz w:val="28"/>
          <w:szCs w:val="28"/>
        </w:rPr>
      </w:pPr>
      <w:r w:rsidRPr="00377533">
        <w:rPr>
          <w:rFonts w:cs="Times New Roman"/>
          <w:position w:val="-24"/>
          <w:sz w:val="28"/>
          <w:szCs w:val="28"/>
        </w:rPr>
        <w:object w:dxaOrig="1880" w:dyaOrig="620">
          <v:shape id="_x0000_i1057" type="#_x0000_t75" style="width:93.9pt;height:30.55pt" o:ole="" fillcolor="window">
            <v:imagedata r:id="rId65" o:title=""/>
          </v:shape>
          <o:OLEObject Type="Embed" ProgID="Equation.3" ShapeID="_x0000_i1057" DrawAspect="Content" ObjectID="_1755586249" r:id="rId66"/>
        </w:object>
      </w:r>
      <w:r w:rsidRPr="00377533">
        <w:rPr>
          <w:rFonts w:cs="Times New Roman"/>
          <w:sz w:val="28"/>
          <w:szCs w:val="28"/>
        </w:rPr>
        <w:t>,</w:t>
      </w:r>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rPr>
        <w:t>где α – радиус сердечника световода (α = 4,5), мкм;</w:t>
      </w:r>
    </w:p>
    <w:p w:rsidR="00220485" w:rsidRPr="00377533" w:rsidRDefault="00220485" w:rsidP="00A26C33">
      <w:pPr>
        <w:spacing w:line="360" w:lineRule="auto"/>
        <w:ind w:firstLine="1276"/>
        <w:jc w:val="both"/>
        <w:rPr>
          <w:rFonts w:cs="Times New Roman"/>
          <w:sz w:val="28"/>
          <w:szCs w:val="28"/>
        </w:rPr>
      </w:pPr>
      <w:r w:rsidRPr="00377533">
        <w:rPr>
          <w:rFonts w:cs="Times New Roman"/>
          <w:sz w:val="28"/>
          <w:szCs w:val="28"/>
        </w:rPr>
        <w:t>λ – длина волны, мкм;</w:t>
      </w:r>
    </w:p>
    <w:p w:rsidR="00220485" w:rsidRPr="00377533" w:rsidRDefault="00220485" w:rsidP="00A26C33">
      <w:pPr>
        <w:spacing w:line="360" w:lineRule="auto"/>
        <w:ind w:firstLine="1276"/>
        <w:jc w:val="both"/>
        <w:rPr>
          <w:rFonts w:cs="Times New Roman"/>
          <w:sz w:val="28"/>
          <w:szCs w:val="28"/>
        </w:rPr>
      </w:pPr>
      <w:r w:rsidRPr="00377533">
        <w:rPr>
          <w:rFonts w:cs="Times New Roman"/>
          <w:sz w:val="28"/>
          <w:szCs w:val="28"/>
          <w:lang w:val="en-US"/>
        </w:rPr>
        <w:t>n</w:t>
      </w:r>
      <w:r w:rsidRPr="00377533">
        <w:rPr>
          <w:rFonts w:cs="Times New Roman"/>
          <w:sz w:val="28"/>
          <w:szCs w:val="28"/>
          <w:vertAlign w:val="subscript"/>
        </w:rPr>
        <w:t>1</w:t>
      </w:r>
      <w:r w:rsidRPr="00377533">
        <w:rPr>
          <w:rFonts w:cs="Times New Roman"/>
          <w:sz w:val="28"/>
          <w:szCs w:val="28"/>
        </w:rPr>
        <w:t xml:space="preserve"> – показатель преломления сердечника;</w:t>
      </w:r>
    </w:p>
    <w:p w:rsidR="00220485" w:rsidRPr="00377533" w:rsidRDefault="00220485" w:rsidP="00A26C33">
      <w:pPr>
        <w:spacing w:line="360" w:lineRule="auto"/>
        <w:ind w:firstLine="1276"/>
        <w:jc w:val="both"/>
        <w:rPr>
          <w:rFonts w:cs="Times New Roman"/>
          <w:sz w:val="28"/>
          <w:szCs w:val="28"/>
        </w:rPr>
      </w:pPr>
      <w:r w:rsidRPr="00377533">
        <w:rPr>
          <w:rFonts w:cs="Times New Roman"/>
          <w:sz w:val="28"/>
          <w:szCs w:val="28"/>
          <w:lang w:val="en-US"/>
        </w:rPr>
        <w:t>n</w:t>
      </w:r>
      <w:r w:rsidRPr="00377533">
        <w:rPr>
          <w:rFonts w:cs="Times New Roman"/>
          <w:sz w:val="28"/>
          <w:szCs w:val="28"/>
          <w:vertAlign w:val="subscript"/>
        </w:rPr>
        <w:t>2</w:t>
      </w:r>
      <w:r w:rsidRPr="00377533">
        <w:rPr>
          <w:rFonts w:cs="Times New Roman"/>
          <w:sz w:val="28"/>
          <w:szCs w:val="28"/>
        </w:rPr>
        <w:t xml:space="preserve"> – показатель преломления оболочки.</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xml:space="preserve">Если нормированная частота </w:t>
      </w:r>
      <w:r w:rsidRPr="00377533">
        <w:rPr>
          <w:rFonts w:cs="Times New Roman"/>
          <w:i/>
          <w:sz w:val="28"/>
          <w:szCs w:val="28"/>
          <w:lang w:val="en-US"/>
        </w:rPr>
        <w:t>V</w:t>
      </w:r>
      <w:r w:rsidRPr="00377533">
        <w:rPr>
          <w:rFonts w:cs="Times New Roman"/>
          <w:sz w:val="28"/>
          <w:szCs w:val="28"/>
        </w:rPr>
        <w:t xml:space="preserve"> &lt; 2,405, то в световоде распространяется лишь один тип волны, и компоненты волоконного световода выбраны правильно.</w:t>
      </w:r>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rPr>
        <w:t xml:space="preserve">Если </w:t>
      </w:r>
      <w:r w:rsidRPr="00377533">
        <w:rPr>
          <w:rFonts w:cs="Times New Roman"/>
          <w:i/>
          <w:sz w:val="28"/>
          <w:szCs w:val="28"/>
          <w:lang w:val="en-US"/>
        </w:rPr>
        <w:t>V</w:t>
      </w:r>
      <w:r w:rsidRPr="00377533">
        <w:rPr>
          <w:rFonts w:cs="Times New Roman"/>
          <w:sz w:val="28"/>
          <w:szCs w:val="28"/>
        </w:rPr>
        <w:t xml:space="preserve"> ≥ 2,405, то в световоде устанавливается многомодовый режим работы.</w:t>
      </w:r>
    </w:p>
    <w:bookmarkStart w:id="1" w:name="_MON_1585679420"/>
    <w:bookmarkEnd w:id="1"/>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rPr>
        <w:object w:dxaOrig="9355" w:dyaOrig="450">
          <v:shape id="_x0000_i1058" type="#_x0000_t75" style="width:468.3pt;height:22.45pt" o:ole="">
            <v:imagedata r:id="rId67" o:title=""/>
          </v:shape>
          <o:OLEObject Type="Embed" ProgID="Word.Document.8" ShapeID="_x0000_i1058" DrawAspect="Content" ObjectID="_1755586250" r:id="rId68">
            <o:FieldCodes>\s</o:FieldCodes>
          </o:OLEObject>
        </w:object>
      </w:r>
      <m:oMath>
        <m:r>
          <w:rPr>
            <w:rFonts w:ascii="Cambria Math" w:hAnsi="Cambria Math" w:cs="Times New Roman"/>
            <w:sz w:val="28"/>
            <w:szCs w:val="28"/>
          </w:rPr>
          <m:t>V=</m:t>
        </m:r>
        <m:f>
          <m:fPr>
            <m:ctrlPr>
              <w:rPr>
                <w:rFonts w:ascii="Cambria Math" w:hAnsi="Cambria Math" w:cs="Times New Roman"/>
                <w:i/>
                <w:sz w:val="28"/>
                <w:szCs w:val="28"/>
              </w:rPr>
            </m:ctrlPr>
          </m:fPr>
          <m:num>
            <m:r>
              <w:rPr>
                <w:rFonts w:ascii="Cambria Math" w:hAnsi="Cambria Math" w:cs="Times New Roman"/>
                <w:sz w:val="28"/>
                <w:szCs w:val="28"/>
              </w:rPr>
              <m:t>2*3.14*4.5</m:t>
            </m:r>
          </m:num>
          <m:den>
            <m:r>
              <w:rPr>
                <w:rFonts w:ascii="Cambria Math" w:hAnsi="Cambria Math" w:cs="Times New Roman"/>
                <w:sz w:val="28"/>
                <w:szCs w:val="28"/>
              </w:rPr>
              <m:t>1.31</m:t>
            </m:r>
          </m:den>
        </m:f>
        <m:r>
          <w:rPr>
            <w:rFonts w:ascii="Cambria Math" w:hAnsi="Cambria Math" w:cs="Times New Roman"/>
            <w:sz w:val="28"/>
            <w:szCs w:val="28"/>
          </w:rPr>
          <m:t>*</m:t>
        </m:r>
        <m:rad>
          <m:radPr>
            <m:degHide m:val="1"/>
            <m:ctrlPr>
              <w:rPr>
                <w:rFonts w:ascii="Cambria Math" w:hAnsi="Cambria Math" w:cs="Times New Roman"/>
                <w:i/>
                <w:sz w:val="28"/>
                <w:szCs w:val="28"/>
              </w:rPr>
            </m:ctrlPr>
          </m:radPr>
          <m:deg/>
          <m:e>
            <m:sSup>
              <m:sSupPr>
                <m:ctrlPr>
                  <w:rPr>
                    <w:rFonts w:ascii="Cambria Math" w:hAnsi="Cambria Math" w:cs="Times New Roman"/>
                    <w:i/>
                    <w:sz w:val="28"/>
                    <w:szCs w:val="28"/>
                  </w:rPr>
                </m:ctrlPr>
              </m:sSupPr>
              <m:e>
                <m:r>
                  <w:rPr>
                    <w:rFonts w:ascii="Cambria Math" w:hAnsi="Cambria Math" w:cs="Times New Roman"/>
                    <w:sz w:val="28"/>
                    <w:szCs w:val="28"/>
                  </w:rPr>
                  <m:t>2.0987</m:t>
                </m:r>
              </m:e>
              <m:sup>
                <m:r>
                  <w:rPr>
                    <w:rFonts w:ascii="Cambria Math" w:hAnsi="Cambria Math" w:cs="Times New Roman"/>
                    <w:sz w:val="28"/>
                    <w:szCs w:val="28"/>
                  </w:rPr>
                  <m:t>2</m:t>
                </m:r>
              </m:sup>
            </m:sSup>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2.0933</m:t>
                </m:r>
              </m:e>
              <m:sup>
                <m:r>
                  <w:rPr>
                    <w:rFonts w:ascii="Cambria Math" w:hAnsi="Cambria Math" w:cs="Times New Roman"/>
                    <w:sz w:val="28"/>
                    <w:szCs w:val="28"/>
                  </w:rPr>
                  <m:t>2</m:t>
                </m:r>
              </m:sup>
            </m:sSup>
          </m:e>
        </m:rad>
        <m:r>
          <w:rPr>
            <w:rFonts w:ascii="Cambria Math" w:hAnsi="Cambria Math" w:cs="Times New Roman"/>
            <w:sz w:val="28"/>
            <w:szCs w:val="28"/>
          </w:rPr>
          <m:t>=3,28</m:t>
        </m:r>
      </m:oMath>
      <w:r w:rsidRPr="00377533">
        <w:rPr>
          <w:rFonts w:cs="Times New Roman"/>
          <w:sz w:val="28"/>
          <w:szCs w:val="28"/>
        </w:rPr>
        <w:t>.</w:t>
      </w: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rPr>
        <w:t>3.2 Расчет требуемых параметров передачи</w:t>
      </w: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xml:space="preserve">Важной характеристикой световода является числовая апертура </w:t>
      </w:r>
      <w:r w:rsidRPr="00377533">
        <w:rPr>
          <w:rFonts w:cs="Times New Roman"/>
          <w:i/>
          <w:sz w:val="28"/>
          <w:szCs w:val="28"/>
          <w:lang w:val="en-US"/>
        </w:rPr>
        <w:t>NA</w:t>
      </w:r>
      <w:r w:rsidRPr="00377533">
        <w:rPr>
          <w:rFonts w:cs="Times New Roman"/>
          <w:sz w:val="28"/>
          <w:szCs w:val="28"/>
        </w:rPr>
        <w:t xml:space="preserve"> (</w:t>
      </w:r>
      <w:r w:rsidRPr="00377533">
        <w:rPr>
          <w:rFonts w:cs="Times New Roman"/>
          <w:sz w:val="28"/>
          <w:szCs w:val="28"/>
          <w:lang w:val="en-US"/>
        </w:rPr>
        <w:t>Numerical</w:t>
      </w:r>
      <w:r w:rsidRPr="00377533">
        <w:rPr>
          <w:rFonts w:cs="Times New Roman"/>
          <w:sz w:val="28"/>
          <w:szCs w:val="28"/>
        </w:rPr>
        <w:t xml:space="preserve"> </w:t>
      </w:r>
      <w:r w:rsidRPr="00377533">
        <w:rPr>
          <w:rFonts w:cs="Times New Roman"/>
          <w:sz w:val="28"/>
          <w:szCs w:val="28"/>
          <w:lang w:val="en-US"/>
        </w:rPr>
        <w:t>Aperture</w:t>
      </w:r>
      <w:r w:rsidRPr="00377533">
        <w:rPr>
          <w:rFonts w:cs="Times New Roman"/>
          <w:sz w:val="28"/>
          <w:szCs w:val="28"/>
        </w:rPr>
        <w:t>), которая представляет собой синус от апертурного угла (φ</w:t>
      </w:r>
      <w:r w:rsidRPr="00377533">
        <w:rPr>
          <w:rFonts w:cs="Times New Roman"/>
          <w:i/>
          <w:sz w:val="28"/>
          <w:szCs w:val="28"/>
          <w:vertAlign w:val="subscript"/>
          <w:lang w:val="en-US"/>
        </w:rPr>
        <w:t>m</w:t>
      </w:r>
      <w:r w:rsidRPr="00377533">
        <w:rPr>
          <w:rFonts w:cs="Times New Roman"/>
          <w:sz w:val="28"/>
          <w:szCs w:val="28"/>
        </w:rPr>
        <w:t>).</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Апертурный угол - это угол между оптической осью и одной из образующих оптического конуса, воздействующего на торец световода.</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lastRenderedPageBreak/>
        <w:t>Числовая апертура рассчитывается по формуле:</w:t>
      </w:r>
    </w:p>
    <w:p w:rsidR="00220485" w:rsidRPr="00377533" w:rsidRDefault="00220485" w:rsidP="00A26C33">
      <w:pPr>
        <w:spacing w:line="360" w:lineRule="auto"/>
        <w:ind w:firstLine="851"/>
        <w:jc w:val="both"/>
        <w:rPr>
          <w:rFonts w:cs="Times New Roman"/>
          <w:sz w:val="28"/>
          <w:szCs w:val="28"/>
        </w:rPr>
      </w:pPr>
      <w:r w:rsidRPr="00377533">
        <w:rPr>
          <w:rFonts w:cs="Times New Roman"/>
          <w:position w:val="-12"/>
          <w:sz w:val="28"/>
          <w:szCs w:val="28"/>
        </w:rPr>
        <w:object w:dxaOrig="2460" w:dyaOrig="440">
          <v:shape id="_x0000_i1059" type="#_x0000_t75" style="width:123.25pt;height:21.9pt" o:ole="" fillcolor="window">
            <v:imagedata r:id="rId69" o:title=""/>
          </v:shape>
          <o:OLEObject Type="Embed" ProgID="Equation.3" ShapeID="_x0000_i1059" DrawAspect="Content" ObjectID="_1755586251" r:id="rId70"/>
        </w:object>
      </w:r>
      <w:r w:rsidRPr="00377533">
        <w:rPr>
          <w:rFonts w:cs="Times New Roman"/>
          <w:sz w:val="28"/>
          <w:szCs w:val="28"/>
        </w:rPr>
        <w:t>,</w:t>
      </w:r>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rPr>
        <w:t xml:space="preserve">где </w:t>
      </w:r>
      <w:r w:rsidRPr="00377533">
        <w:rPr>
          <w:rFonts w:cs="Times New Roman"/>
          <w:position w:val="-30"/>
          <w:sz w:val="28"/>
          <w:szCs w:val="28"/>
        </w:rPr>
        <w:object w:dxaOrig="2200" w:dyaOrig="720">
          <v:shape id="_x0000_i1060" type="#_x0000_t75" style="width:110pt;height:36.3pt" o:ole="" fillcolor="window">
            <v:imagedata r:id="rId71" o:title=""/>
          </v:shape>
          <o:OLEObject Type="Embed" ProgID="Equation.3" ShapeID="_x0000_i1060" DrawAspect="Content" ObjectID="_1755586252" r:id="rId72"/>
        </w:object>
      </w:r>
      <w:r w:rsidRPr="00377533">
        <w:rPr>
          <w:rFonts w:cs="Times New Roman"/>
          <w:sz w:val="28"/>
          <w:szCs w:val="28"/>
        </w:rPr>
        <w:t>- относительная разность показателей преломления.</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xml:space="preserve">Для современных одномодовых волокон </w:t>
      </w:r>
      <w:r w:rsidRPr="00377533">
        <w:rPr>
          <w:rFonts w:cs="Times New Roman"/>
          <w:sz w:val="28"/>
          <w:szCs w:val="28"/>
        </w:rPr>
        <w:sym w:font="Symbol" w:char="0044"/>
      </w:r>
      <w:r w:rsidRPr="00377533">
        <w:rPr>
          <w:rFonts w:cs="Times New Roman"/>
          <w:sz w:val="28"/>
          <w:szCs w:val="28"/>
        </w:rPr>
        <w:t xml:space="preserve"> должно быть в пределах 0,003</w:t>
      </w:r>
      <w:r w:rsidRPr="00377533">
        <w:rPr>
          <w:rFonts w:cs="Times New Roman"/>
          <w:sz w:val="28"/>
          <w:szCs w:val="28"/>
        </w:rPr>
        <w:sym w:font="Symbol" w:char="00B8"/>
      </w:r>
      <w:r w:rsidRPr="00377533">
        <w:rPr>
          <w:rFonts w:cs="Times New Roman"/>
          <w:sz w:val="28"/>
          <w:szCs w:val="28"/>
        </w:rPr>
        <w:t>0,005.</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xml:space="preserve">От значения </w:t>
      </w:r>
      <w:r w:rsidRPr="00377533">
        <w:rPr>
          <w:rFonts w:cs="Times New Roman"/>
          <w:i/>
          <w:sz w:val="28"/>
          <w:szCs w:val="28"/>
          <w:lang w:val="en-US"/>
        </w:rPr>
        <w:t>NA</w:t>
      </w:r>
      <w:r w:rsidRPr="00377533">
        <w:rPr>
          <w:rFonts w:cs="Times New Roman"/>
          <w:sz w:val="28"/>
          <w:szCs w:val="28"/>
        </w:rPr>
        <w:t xml:space="preserve"> зависят эффективность ввода излучения лазера в световод, потери на микроизгибах, дисперсия импульсов, число распространяющихся мод.</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xml:space="preserve">Чем больше у волокон </w:t>
      </w:r>
      <w:r w:rsidRPr="00377533">
        <w:rPr>
          <w:rFonts w:cs="Times New Roman"/>
          <w:sz w:val="28"/>
          <w:szCs w:val="28"/>
        </w:rPr>
        <w:sym w:font="Symbol" w:char="0044"/>
      </w:r>
      <w:r w:rsidRPr="00377533">
        <w:rPr>
          <w:rFonts w:cs="Times New Roman"/>
          <w:sz w:val="28"/>
          <w:szCs w:val="28"/>
        </w:rPr>
        <w:t xml:space="preserve">, тем больше </w:t>
      </w:r>
      <w:r w:rsidRPr="00377533">
        <w:rPr>
          <w:rFonts w:cs="Times New Roman"/>
          <w:i/>
          <w:sz w:val="28"/>
          <w:szCs w:val="28"/>
          <w:lang w:val="en-US"/>
        </w:rPr>
        <w:t>NA</w:t>
      </w:r>
      <w:r w:rsidRPr="00377533">
        <w:rPr>
          <w:rFonts w:cs="Times New Roman"/>
          <w:sz w:val="28"/>
          <w:szCs w:val="28"/>
        </w:rPr>
        <w:t>, тем легче осуществлять ввод излучения от источников света в световод.</w:t>
      </w:r>
    </w:p>
    <w:p w:rsidR="00220485" w:rsidRPr="00377533" w:rsidRDefault="00220485" w:rsidP="00A26C33">
      <w:pPr>
        <w:spacing w:line="360" w:lineRule="auto"/>
        <w:ind w:firstLine="851"/>
        <w:jc w:val="both"/>
        <w:rPr>
          <w:rFonts w:cs="Times New Roman"/>
          <w:sz w:val="28"/>
          <w:szCs w:val="28"/>
        </w:rPr>
      </w:pPr>
      <m:oMathPara>
        <m:oMath>
          <m:r>
            <w:rPr>
              <w:rFonts w:ascii="Cambria Math" w:hAnsi="Cambria Math" w:cs="Times New Roman"/>
              <w:sz w:val="28"/>
              <w:szCs w:val="28"/>
            </w:rPr>
            <m:t xml:space="preserve">∆ = </m:t>
          </m:r>
          <m:f>
            <m:fPr>
              <m:ctrlPr>
                <w:rPr>
                  <w:rFonts w:ascii="Cambria Math" w:hAnsi="Cambria Math" w:cs="Times New Roman"/>
                  <w:i/>
                  <w:sz w:val="28"/>
                  <w:szCs w:val="28"/>
                </w:rPr>
              </m:ctrlPr>
            </m:fPr>
            <m:num>
              <m:r>
                <w:rPr>
                  <w:rFonts w:ascii="Cambria Math" w:hAnsi="Cambria Math" w:cs="Times New Roman"/>
                  <w:sz w:val="28"/>
                  <w:szCs w:val="28"/>
                  <w:vertAlign w:val="subscript"/>
                </w:rPr>
                <m:t xml:space="preserve">2,0987- 2,0933 </m:t>
              </m:r>
            </m:num>
            <m:den>
              <m:r>
                <w:rPr>
                  <w:rFonts w:ascii="Cambria Math" w:hAnsi="Cambria Math" w:cs="Times New Roman"/>
                  <w:sz w:val="28"/>
                  <w:szCs w:val="28"/>
                  <w:vertAlign w:val="subscript"/>
                </w:rPr>
                <m:t>2,0987</m:t>
              </m:r>
            </m:den>
          </m:f>
          <m:r>
            <w:rPr>
              <w:rFonts w:ascii="Cambria Math" w:hAnsi="Cambria Math" w:cs="Times New Roman"/>
              <w:sz w:val="28"/>
              <w:szCs w:val="28"/>
            </w:rPr>
            <m:t>=0,0026</m:t>
          </m:r>
        </m:oMath>
      </m:oMathPara>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lang w:val="en-US"/>
        </w:rPr>
        <w:t>NA</w:t>
      </w:r>
      <w:r w:rsidRPr="00377533">
        <w:rPr>
          <w:rFonts w:cs="Times New Roman"/>
          <w:sz w:val="28"/>
          <w:szCs w:val="28"/>
        </w:rPr>
        <w:t xml:space="preserve"> = </w:t>
      </w:r>
      <m:oMath>
        <m:rad>
          <m:radPr>
            <m:degHide m:val="1"/>
            <m:ctrlPr>
              <w:rPr>
                <w:rFonts w:ascii="Cambria Math" w:hAnsi="Cambria Math" w:cs="Times New Roman"/>
                <w:i/>
                <w:sz w:val="28"/>
                <w:szCs w:val="28"/>
              </w:rPr>
            </m:ctrlPr>
          </m:radPr>
          <m:deg/>
          <m:e>
            <m:sSup>
              <m:sSupPr>
                <m:ctrlPr>
                  <w:rPr>
                    <w:rFonts w:ascii="Cambria Math" w:hAnsi="Cambria Math" w:cs="Times New Roman"/>
                    <w:i/>
                    <w:sz w:val="28"/>
                    <w:szCs w:val="28"/>
                  </w:rPr>
                </m:ctrlPr>
              </m:sSupPr>
              <m:e>
                <m:r>
                  <w:rPr>
                    <w:rFonts w:ascii="Cambria Math" w:hAnsi="Cambria Math" w:cs="Times New Roman"/>
                    <w:sz w:val="28"/>
                    <w:szCs w:val="28"/>
                  </w:rPr>
                  <m:t>2.0987</m:t>
                </m:r>
              </m:e>
              <m:sup>
                <m:r>
                  <w:rPr>
                    <w:rFonts w:ascii="Cambria Math" w:hAnsi="Cambria Math" w:cs="Times New Roman"/>
                    <w:sz w:val="28"/>
                    <w:szCs w:val="28"/>
                  </w:rPr>
                  <m:t>2</m:t>
                </m:r>
              </m:sup>
            </m:sSup>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2.0933</m:t>
                </m:r>
              </m:e>
              <m:sup>
                <m:r>
                  <w:rPr>
                    <w:rFonts w:ascii="Cambria Math" w:hAnsi="Cambria Math" w:cs="Times New Roman"/>
                    <w:sz w:val="28"/>
                    <w:szCs w:val="28"/>
                  </w:rPr>
                  <m:t>2</m:t>
                </m:r>
              </m:sup>
            </m:sSup>
          </m:e>
        </m:rad>
      </m:oMath>
      <w:r w:rsidRPr="00377533">
        <w:rPr>
          <w:rFonts w:cs="Times New Roman"/>
          <w:sz w:val="28"/>
          <w:szCs w:val="28"/>
        </w:rPr>
        <w:t xml:space="preserve"> = 0,152.</w:t>
      </w:r>
    </w:p>
    <w:p w:rsidR="00220485" w:rsidRPr="00377533" w:rsidRDefault="00220485" w:rsidP="00A26C33">
      <w:pPr>
        <w:pStyle w:val="a3"/>
        <w:spacing w:line="360" w:lineRule="auto"/>
        <w:ind w:left="-57" w:right="-57" w:firstLine="907"/>
        <w:contextualSpacing/>
        <w:jc w:val="both"/>
      </w:pPr>
      <w:r w:rsidRPr="00377533">
        <w:t>Расчет ослабления сигнала выполняется по одной и той же схеме: исхода из собственных потерь (</w:t>
      </w:r>
      <w:r w:rsidRPr="00377533">
        <w:sym w:font="Symbol" w:char="0061"/>
      </w:r>
      <w:r w:rsidRPr="00377533">
        <w:rPr>
          <w:vertAlign w:val="subscript"/>
        </w:rPr>
        <w:t>с</w:t>
      </w:r>
      <w:r w:rsidRPr="00377533">
        <w:t>) и дополнительных потерь, называемых кабельными (</w:t>
      </w:r>
      <w:r w:rsidRPr="00377533">
        <w:sym w:font="Symbol" w:char="0061"/>
      </w:r>
      <w:r w:rsidRPr="00377533">
        <w:rPr>
          <w:vertAlign w:val="subscript"/>
        </w:rPr>
        <w:t>к</w:t>
      </w:r>
      <w:r w:rsidRPr="00377533">
        <w:t>), обусловленными деформацией и изгибами световодов при наложении покрытий и защитных оболочек в  процессе изготовления кабеля, т.е.</w:t>
      </w:r>
    </w:p>
    <w:p w:rsidR="00220485" w:rsidRPr="00377533" w:rsidRDefault="00220485" w:rsidP="00A26C33">
      <w:pPr>
        <w:pStyle w:val="a3"/>
        <w:spacing w:line="360" w:lineRule="auto"/>
        <w:ind w:firstLine="851"/>
        <w:jc w:val="both"/>
      </w:pPr>
      <w:r w:rsidRPr="00377533">
        <w:rPr>
          <w:iCs/>
          <w:position w:val="-12"/>
          <w:vertAlign w:val="subscript"/>
        </w:rPr>
        <w:object w:dxaOrig="1320" w:dyaOrig="360">
          <v:shape id="_x0000_i1061" type="#_x0000_t75" style="width:65.65pt;height:18.45pt" o:ole="">
            <v:imagedata r:id="rId73" o:title=""/>
          </v:shape>
          <o:OLEObject Type="Embed" ProgID="Equation.3" ShapeID="_x0000_i1061" DrawAspect="Content" ObjectID="_1755586253" r:id="rId74"/>
        </w:object>
      </w:r>
    </w:p>
    <w:p w:rsidR="00220485" w:rsidRPr="00377533" w:rsidRDefault="00220485" w:rsidP="00A26C33">
      <w:pPr>
        <w:pStyle w:val="a3"/>
        <w:spacing w:line="360" w:lineRule="auto"/>
        <w:ind w:left="-57" w:right="-57" w:firstLine="907"/>
        <w:contextualSpacing/>
        <w:jc w:val="both"/>
      </w:pPr>
      <w:r w:rsidRPr="00377533">
        <w:t>Собственные потери в ОВ состоят из потерь поглощения (</w:t>
      </w:r>
      <w:r w:rsidRPr="00377533">
        <w:sym w:font="Symbol" w:char="0061"/>
      </w:r>
      <w:r w:rsidRPr="00377533">
        <w:rPr>
          <w:vertAlign w:val="subscript"/>
        </w:rPr>
        <w:t>п</w:t>
      </w:r>
      <w:r w:rsidRPr="00377533">
        <w:t>) и потерь рассеяния (</w:t>
      </w:r>
      <w:r w:rsidRPr="00377533">
        <w:sym w:font="Symbol" w:char="0061"/>
      </w:r>
      <w:r w:rsidRPr="00377533">
        <w:rPr>
          <w:vertAlign w:val="subscript"/>
        </w:rPr>
        <w:t>р</w:t>
      </w:r>
      <w:r w:rsidRPr="00377533">
        <w:t>):</w:t>
      </w:r>
    </w:p>
    <w:p w:rsidR="00220485" w:rsidRPr="00377533" w:rsidRDefault="00220485" w:rsidP="00A26C33">
      <w:pPr>
        <w:pStyle w:val="a3"/>
        <w:spacing w:line="360" w:lineRule="auto"/>
        <w:ind w:firstLine="851"/>
        <w:jc w:val="both"/>
      </w:pPr>
      <w:r w:rsidRPr="00377533">
        <w:sym w:font="Symbol" w:char="0061"/>
      </w:r>
      <w:r w:rsidRPr="00377533">
        <w:rPr>
          <w:vertAlign w:val="subscript"/>
        </w:rPr>
        <w:t>с</w:t>
      </w:r>
      <w:r w:rsidRPr="00377533">
        <w:t>=</w:t>
      </w:r>
      <w:r w:rsidRPr="00377533">
        <w:sym w:font="Symbol" w:char="0061"/>
      </w:r>
      <w:r w:rsidRPr="00377533">
        <w:rPr>
          <w:vertAlign w:val="subscript"/>
        </w:rPr>
        <w:t>п</w:t>
      </w:r>
      <w:r w:rsidRPr="00377533">
        <w:t>+</w:t>
      </w:r>
      <w:r w:rsidRPr="00377533">
        <w:sym w:font="Symbol" w:char="0061"/>
      </w:r>
      <w:r w:rsidRPr="00377533">
        <w:rPr>
          <w:vertAlign w:val="subscript"/>
        </w:rPr>
        <w:t>р</w:t>
      </w:r>
    </w:p>
    <w:p w:rsidR="00220485" w:rsidRPr="00377533" w:rsidRDefault="00220485" w:rsidP="00A26C33">
      <w:pPr>
        <w:pStyle w:val="a3"/>
        <w:spacing w:line="360" w:lineRule="auto"/>
        <w:ind w:left="-57" w:right="-57" w:firstLine="907"/>
        <w:contextualSpacing/>
        <w:jc w:val="both"/>
      </w:pPr>
      <w:r w:rsidRPr="00377533">
        <w:t>Под кабельными потерями понимают потери энергии на макроизгибах и микроизгибах:</w:t>
      </w:r>
    </w:p>
    <w:p w:rsidR="00220485" w:rsidRPr="00377533" w:rsidRDefault="00220485" w:rsidP="00A26C33">
      <w:pPr>
        <w:pStyle w:val="a3"/>
        <w:spacing w:line="360" w:lineRule="auto"/>
        <w:ind w:firstLine="851"/>
        <w:jc w:val="both"/>
      </w:pPr>
      <w:r w:rsidRPr="00377533">
        <w:sym w:font="Symbol" w:char="0061"/>
      </w:r>
      <w:r w:rsidRPr="00377533">
        <w:rPr>
          <w:vertAlign w:val="subscript"/>
        </w:rPr>
        <w:t>к</w:t>
      </w:r>
      <w:r w:rsidRPr="00377533">
        <w:t>=</w:t>
      </w:r>
      <w:r w:rsidRPr="00377533">
        <w:sym w:font="Symbol" w:char="0061"/>
      </w:r>
      <w:r w:rsidRPr="00377533">
        <w:rPr>
          <w:vertAlign w:val="subscript"/>
          <w:lang w:val="en-US"/>
        </w:rPr>
        <w:t>macro</w:t>
      </w:r>
      <w:r w:rsidRPr="00377533">
        <w:t>+</w:t>
      </w:r>
      <w:r w:rsidRPr="00377533">
        <w:rPr>
          <w:lang w:val="en-US"/>
        </w:rPr>
        <w:sym w:font="Symbol" w:char="0061"/>
      </w:r>
      <w:r w:rsidRPr="00377533">
        <w:rPr>
          <w:vertAlign w:val="subscript"/>
          <w:lang w:val="en-US"/>
        </w:rPr>
        <w:t>micro</w:t>
      </w:r>
    </w:p>
    <w:p w:rsidR="00220485" w:rsidRPr="00377533" w:rsidRDefault="00220485" w:rsidP="00A26C33">
      <w:pPr>
        <w:pStyle w:val="a3"/>
        <w:spacing w:line="360" w:lineRule="auto"/>
        <w:ind w:left="-57" w:right="-57" w:firstLine="907"/>
        <w:contextualSpacing/>
        <w:jc w:val="both"/>
      </w:pPr>
      <w:r w:rsidRPr="00377533">
        <w:t>Таким образом, полные потери в волоконном световоде составят:</w:t>
      </w:r>
    </w:p>
    <w:p w:rsidR="00220485" w:rsidRPr="00377533" w:rsidRDefault="00220485" w:rsidP="00A26C33">
      <w:pPr>
        <w:pStyle w:val="a3"/>
        <w:spacing w:line="360" w:lineRule="auto"/>
        <w:ind w:firstLine="851"/>
        <w:jc w:val="both"/>
      </w:pPr>
      <w:r w:rsidRPr="00377533">
        <w:sym w:font="Symbol" w:char="0061"/>
      </w:r>
      <w:r w:rsidRPr="00377533">
        <w:t>=</w:t>
      </w:r>
      <w:r w:rsidRPr="00377533">
        <w:sym w:font="Symbol" w:char="0061"/>
      </w:r>
      <w:r w:rsidRPr="00377533">
        <w:rPr>
          <w:vertAlign w:val="subscript"/>
        </w:rPr>
        <w:t>п</w:t>
      </w:r>
      <w:r w:rsidRPr="00377533">
        <w:t>+</w:t>
      </w:r>
      <w:r w:rsidRPr="00377533">
        <w:sym w:font="Symbol" w:char="0061"/>
      </w:r>
      <w:r w:rsidRPr="00377533">
        <w:rPr>
          <w:vertAlign w:val="subscript"/>
        </w:rPr>
        <w:t>р</w:t>
      </w:r>
      <w:r w:rsidRPr="00377533">
        <w:t>+=</w:t>
      </w:r>
      <w:r w:rsidRPr="00377533">
        <w:sym w:font="Symbol" w:char="0061"/>
      </w:r>
      <w:r w:rsidRPr="00377533">
        <w:rPr>
          <w:vertAlign w:val="subscript"/>
          <w:lang w:val="en-US"/>
        </w:rPr>
        <w:t>macro</w:t>
      </w:r>
      <w:r w:rsidRPr="00377533">
        <w:t>+</w:t>
      </w:r>
      <w:r w:rsidRPr="00377533">
        <w:rPr>
          <w:lang w:val="en-US"/>
        </w:rPr>
        <w:sym w:font="Symbol" w:char="0061"/>
      </w:r>
      <w:r w:rsidRPr="00377533">
        <w:rPr>
          <w:vertAlign w:val="subscript"/>
          <w:lang w:val="en-US"/>
        </w:rPr>
        <w:t>micro</w:t>
      </w:r>
    </w:p>
    <w:p w:rsidR="00220485" w:rsidRPr="00377533" w:rsidRDefault="00220485" w:rsidP="00A26C33">
      <w:pPr>
        <w:pStyle w:val="a3"/>
        <w:spacing w:line="360" w:lineRule="auto"/>
        <w:ind w:left="-57" w:right="-57" w:firstLine="907"/>
        <w:contextualSpacing/>
        <w:jc w:val="both"/>
      </w:pPr>
      <w:r w:rsidRPr="00377533">
        <w:lastRenderedPageBreak/>
        <w:t>Затухание в результате поглощения связано с потерями на диэлектрическую поляризацию и существенно зависит от свойств материала световода.</w:t>
      </w:r>
    </w:p>
    <w:p w:rsidR="00220485" w:rsidRPr="00377533" w:rsidRDefault="00ED21B3" w:rsidP="00A26C33">
      <w:pPr>
        <w:pStyle w:val="a3"/>
        <w:spacing w:line="360" w:lineRule="auto"/>
        <w:ind w:firstLine="851"/>
        <w:jc w:val="both"/>
      </w:pPr>
      <m:oMath>
        <m:sSub>
          <m:sSubPr>
            <m:ctrlPr>
              <w:rPr>
                <w:rFonts w:ascii="Cambria Math" w:hAnsi="Cambria Math"/>
                <w:i/>
              </w:rPr>
            </m:ctrlPr>
          </m:sSubPr>
          <m:e>
            <m:r>
              <w:rPr>
                <w:rFonts w:ascii="Cambria Math" w:hAnsi="Cambria Math"/>
              </w:rPr>
              <m:t>α</m:t>
            </m:r>
          </m:e>
          <m:sub>
            <m:r>
              <w:rPr>
                <w:rFonts w:ascii="Cambria Math" w:hAnsi="Cambria Math"/>
                <w:lang w:val="en-US"/>
              </w:rPr>
              <m:t>n</m:t>
            </m:r>
          </m:sub>
        </m:sSub>
        <m:r>
          <w:rPr>
            <w:rFonts w:ascii="Cambria Math" w:hAnsi="Cambria Math"/>
          </w:rPr>
          <m:t>=8,69*</m:t>
        </m:r>
        <m:f>
          <m:fPr>
            <m:ctrlPr>
              <w:rPr>
                <w:rFonts w:ascii="Cambria Math" w:hAnsi="Cambria Math"/>
                <w:i/>
              </w:rPr>
            </m:ctrlPr>
          </m:fPr>
          <m:num>
            <m:r>
              <w:rPr>
                <w:rFonts w:ascii="Cambria Math" w:hAnsi="Cambria Math"/>
              </w:rPr>
              <m:t>π*</m:t>
            </m:r>
            <m:sSub>
              <m:sSubPr>
                <m:ctrlPr>
                  <w:rPr>
                    <w:rFonts w:ascii="Cambria Math" w:hAnsi="Cambria Math"/>
                    <w:i/>
                  </w:rPr>
                </m:ctrlPr>
              </m:sSubPr>
              <m:e>
                <m:r>
                  <w:rPr>
                    <w:rFonts w:ascii="Cambria Math" w:hAnsi="Cambria Math"/>
                    <w:lang w:val="en-US"/>
                  </w:rPr>
                  <m:t>n</m:t>
                </m:r>
              </m:e>
              <m:sub>
                <m:r>
                  <w:rPr>
                    <w:rFonts w:ascii="Cambria Math" w:hAnsi="Cambria Math"/>
                  </w:rPr>
                  <m:t>1</m:t>
                </m:r>
              </m:sub>
            </m:sSub>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9</m:t>
                </m:r>
              </m:sup>
            </m:sSup>
          </m:num>
          <m:den>
            <m:r>
              <m:rPr>
                <m:sty m:val="p"/>
              </m:rPr>
              <w:rPr>
                <w:rFonts w:ascii="Cambria Math" w:hAnsi="Cambria Math"/>
              </w:rPr>
              <m:t>λ</m:t>
            </m:r>
          </m:den>
        </m:f>
        <m:r>
          <w:rPr>
            <w:rFonts w:ascii="Cambria Math" w:hAnsi="Cambria Math"/>
          </w:rPr>
          <m:t>*tgδ=8,69*</m:t>
        </m:r>
        <m:f>
          <m:fPr>
            <m:ctrlPr>
              <w:rPr>
                <w:rFonts w:ascii="Cambria Math" w:hAnsi="Cambria Math"/>
                <w:i/>
              </w:rPr>
            </m:ctrlPr>
          </m:fPr>
          <m:num>
            <m:r>
              <w:rPr>
                <w:rFonts w:ascii="Cambria Math" w:hAnsi="Cambria Math"/>
              </w:rPr>
              <m:t>3,14*2,0987*</m:t>
            </m:r>
            <m:sSup>
              <m:sSupPr>
                <m:ctrlPr>
                  <w:rPr>
                    <w:rFonts w:ascii="Cambria Math" w:hAnsi="Cambria Math"/>
                    <w:i/>
                  </w:rPr>
                </m:ctrlPr>
              </m:sSupPr>
              <m:e>
                <m:r>
                  <w:rPr>
                    <w:rFonts w:ascii="Cambria Math" w:hAnsi="Cambria Math"/>
                  </w:rPr>
                  <m:t>10</m:t>
                </m:r>
              </m:e>
              <m:sup>
                <m:r>
                  <w:rPr>
                    <w:rFonts w:ascii="Cambria Math" w:hAnsi="Cambria Math"/>
                  </w:rPr>
                  <m:t>9</m:t>
                </m:r>
              </m:sup>
            </m:sSup>
          </m:num>
          <m:den>
            <m:r>
              <w:rPr>
                <w:rFonts w:ascii="Cambria Math" w:hAnsi="Cambria Math"/>
              </w:rPr>
              <m:t>1,31</m:t>
            </m:r>
          </m:den>
        </m:f>
        <m:r>
          <w:rPr>
            <w:rFonts w:ascii="Cambria Math" w:hAnsi="Cambria Math"/>
          </w:rPr>
          <m:t>*2,4*</m:t>
        </m:r>
        <m:sSup>
          <m:sSupPr>
            <m:ctrlPr>
              <w:rPr>
                <w:rFonts w:ascii="Cambria Math" w:hAnsi="Cambria Math"/>
                <w:i/>
              </w:rPr>
            </m:ctrlPr>
          </m:sSupPr>
          <m:e>
            <m:r>
              <w:rPr>
                <w:rFonts w:ascii="Cambria Math" w:hAnsi="Cambria Math"/>
              </w:rPr>
              <m:t>10</m:t>
            </m:r>
          </m:e>
          <m:sup>
            <m:r>
              <w:rPr>
                <w:rFonts w:ascii="Cambria Math" w:hAnsi="Cambria Math"/>
              </w:rPr>
              <m:t>-12</m:t>
            </m:r>
          </m:sup>
        </m:sSup>
        <m:r>
          <w:rPr>
            <w:rFonts w:ascii="Cambria Math" w:hAnsi="Cambria Math"/>
          </w:rPr>
          <m:t>=0,104</m:t>
        </m:r>
      </m:oMath>
      <w:r w:rsidR="00220485" w:rsidRPr="00377533">
        <w:t>дБ/км,</w:t>
      </w:r>
    </w:p>
    <w:p w:rsidR="00220485" w:rsidRPr="00377533" w:rsidRDefault="00220485" w:rsidP="00A26C33">
      <w:pPr>
        <w:pStyle w:val="a3"/>
        <w:spacing w:line="360" w:lineRule="auto"/>
        <w:ind w:firstLine="851"/>
        <w:jc w:val="both"/>
      </w:pPr>
      <w:r w:rsidRPr="00377533">
        <w:t xml:space="preserve">где </w:t>
      </w:r>
      <w:r w:rsidRPr="00377533">
        <w:rPr>
          <w:position w:val="-10"/>
        </w:rPr>
        <w:object w:dxaOrig="240" w:dyaOrig="340">
          <v:shape id="_x0000_i1062" type="#_x0000_t75" style="width:12.1pt;height:17.3pt" o:ole="">
            <v:imagedata r:id="rId75" o:title=""/>
          </v:shape>
          <o:OLEObject Type="Embed" ProgID="Equation.3" ShapeID="_x0000_i1062" DrawAspect="Content" ObjectID="_1755586254" r:id="rId76"/>
        </w:object>
      </w:r>
      <w:r w:rsidRPr="00377533">
        <w:t xml:space="preserve"> - показатель преломления сердцевины;</w:t>
      </w:r>
    </w:p>
    <w:p w:rsidR="00220485" w:rsidRPr="00377533" w:rsidRDefault="00220485" w:rsidP="00A26C33">
      <w:pPr>
        <w:pStyle w:val="a3"/>
        <w:spacing w:line="360" w:lineRule="auto"/>
        <w:ind w:firstLine="1276"/>
        <w:jc w:val="both"/>
      </w:pPr>
      <w:r w:rsidRPr="00377533">
        <w:rPr>
          <w:position w:val="-6"/>
        </w:rPr>
        <w:object w:dxaOrig="220" w:dyaOrig="280">
          <v:shape id="_x0000_i1063" type="#_x0000_t75" style="width:11.5pt;height:14.4pt" o:ole="">
            <v:imagedata r:id="rId77" o:title=""/>
          </v:shape>
          <o:OLEObject Type="Embed" ProgID="Equation.3" ShapeID="_x0000_i1063" DrawAspect="Content" ObjectID="_1755586255" r:id="rId78"/>
        </w:object>
      </w:r>
      <w:r w:rsidRPr="00377533">
        <w:t xml:space="preserve"> - длина волны, мкм;</w:t>
      </w:r>
    </w:p>
    <w:p w:rsidR="00220485" w:rsidRPr="00377533" w:rsidRDefault="00220485" w:rsidP="00A26C33">
      <w:pPr>
        <w:pStyle w:val="a3"/>
        <w:spacing w:line="360" w:lineRule="auto"/>
        <w:ind w:firstLine="1276"/>
        <w:jc w:val="both"/>
      </w:pPr>
      <w:r w:rsidRPr="00377533">
        <w:rPr>
          <w:iCs/>
          <w:lang w:val="en-US"/>
        </w:rPr>
        <w:t>tgδ</w:t>
      </w:r>
      <w:r w:rsidRPr="00377533">
        <w:rPr>
          <w:iCs/>
        </w:rPr>
        <w:t xml:space="preserve"> - </w:t>
      </w:r>
      <w:r w:rsidRPr="00377533">
        <w:t xml:space="preserve">тангенс угла диэлектрических потерь световода, равный </w:t>
      </w:r>
      <w:r w:rsidRPr="00377533">
        <w:rPr>
          <w:position w:val="-10"/>
        </w:rPr>
        <w:object w:dxaOrig="960" w:dyaOrig="360">
          <v:shape id="_x0000_i1064" type="#_x0000_t75" style="width:48.95pt;height:18.45pt" o:ole="">
            <v:imagedata r:id="rId79" o:title=""/>
          </v:shape>
          <o:OLEObject Type="Embed" ProgID="Equation.3" ShapeID="_x0000_i1064" DrawAspect="Content" ObjectID="_1755586256" r:id="rId80"/>
        </w:object>
      </w:r>
      <w:r w:rsidRPr="00377533">
        <w:t>.</w:t>
      </w:r>
    </w:p>
    <w:p w:rsidR="00220485" w:rsidRPr="00377533" w:rsidRDefault="00220485" w:rsidP="00A26C33">
      <w:pPr>
        <w:pStyle w:val="a3"/>
        <w:spacing w:line="360" w:lineRule="auto"/>
        <w:ind w:left="-57" w:right="-57" w:firstLine="907"/>
        <w:contextualSpacing/>
        <w:jc w:val="both"/>
      </w:pPr>
      <w:r w:rsidRPr="00377533">
        <w:t xml:space="preserve">Величина </w:t>
      </w:r>
      <w:r w:rsidRPr="00377533">
        <w:rPr>
          <w:position w:val="-14"/>
        </w:rPr>
        <w:object w:dxaOrig="320" w:dyaOrig="380">
          <v:shape id="_x0000_i1065" type="#_x0000_t75" style="width:15.55pt;height:19pt" o:ole="">
            <v:imagedata r:id="rId81" o:title=""/>
          </v:shape>
          <o:OLEObject Type="Embed" ProgID="Equation.3" ShapeID="_x0000_i1065" DrawAspect="Content" ObjectID="_1755586257" r:id="rId82"/>
        </w:object>
      </w:r>
      <w:r w:rsidRPr="00377533">
        <w:t xml:space="preserve"> определяется по формуле:</w:t>
      </w:r>
    </w:p>
    <w:p w:rsidR="00220485" w:rsidRPr="00377533" w:rsidRDefault="00220485" w:rsidP="00A26C33">
      <w:pPr>
        <w:pStyle w:val="a3"/>
        <w:spacing w:line="360" w:lineRule="auto"/>
        <w:ind w:firstLine="851"/>
        <w:jc w:val="both"/>
      </w:pPr>
      <w:r w:rsidRPr="00377533">
        <w:rPr>
          <w:position w:val="-34"/>
        </w:rPr>
        <w:object w:dxaOrig="5520" w:dyaOrig="760">
          <v:shape id="_x0000_i1066" type="#_x0000_t75" style="width:288.6pt;height:38pt" o:ole="">
            <v:imagedata r:id="rId83" o:title=""/>
          </v:shape>
          <o:OLEObject Type="Embed" ProgID="Equation.3" ShapeID="_x0000_i1066" DrawAspect="Content" ObjectID="_1755586258" r:id="rId84"/>
        </w:object>
      </w:r>
    </w:p>
    <w:p w:rsidR="00220485" w:rsidRPr="00377533" w:rsidRDefault="00220485" w:rsidP="00A26C33">
      <w:pPr>
        <w:pStyle w:val="a3"/>
        <w:spacing w:line="360" w:lineRule="auto"/>
        <w:ind w:firstLine="1276"/>
        <w:jc w:val="both"/>
      </w:pPr>
      <w:r w:rsidRPr="00377533">
        <w:rPr>
          <w:position w:val="-16"/>
        </w:rPr>
        <w:object w:dxaOrig="5120" w:dyaOrig="440">
          <v:shape id="_x0000_i1067" type="#_x0000_t75" style="width:255.75pt;height:21.9pt" o:ole="">
            <v:imagedata r:id="rId85" o:title=""/>
          </v:shape>
          <o:OLEObject Type="Embed" ProgID="Equation.3" ShapeID="_x0000_i1067" DrawAspect="Content" ObjectID="_1755586259" r:id="rId86"/>
        </w:object>
      </w:r>
    </w:p>
    <w:p w:rsidR="00220485" w:rsidRPr="00377533" w:rsidRDefault="00220485" w:rsidP="00A26C33">
      <w:pPr>
        <w:pStyle w:val="a3"/>
        <w:spacing w:line="360" w:lineRule="auto"/>
        <w:ind w:firstLine="851"/>
        <w:jc w:val="both"/>
      </w:pPr>
      <w:r w:rsidRPr="00377533">
        <w:t xml:space="preserve">где </w:t>
      </w:r>
      <w:r w:rsidRPr="00377533">
        <w:rPr>
          <w:position w:val="-10"/>
        </w:rPr>
        <w:object w:dxaOrig="240" w:dyaOrig="260">
          <v:shape id="_x0000_i1068" type="#_x0000_t75" style="width:12.1pt;height:12.65pt" o:ole="">
            <v:imagedata r:id="rId87" o:title=""/>
          </v:shape>
          <o:OLEObject Type="Embed" ProgID="Equation.3" ShapeID="_x0000_i1068" DrawAspect="Content" ObjectID="_1755586260" r:id="rId88"/>
        </w:object>
      </w:r>
      <w:r w:rsidRPr="00377533">
        <w:t xml:space="preserve"> - коэффициент сжимаемости, </w:t>
      </w:r>
      <w:r w:rsidRPr="00377533">
        <w:rPr>
          <w:position w:val="-10"/>
        </w:rPr>
        <w:object w:dxaOrig="1300" w:dyaOrig="360">
          <v:shape id="_x0000_i1069" type="#_x0000_t75" style="width:65.1pt;height:18.45pt" o:ole="">
            <v:imagedata r:id="rId89" o:title=""/>
          </v:shape>
          <o:OLEObject Type="Embed" ProgID="Equation.3" ShapeID="_x0000_i1069" DrawAspect="Content" ObjectID="_1755586261" r:id="rId90"/>
        </w:object>
      </w:r>
      <w:r w:rsidRPr="00377533">
        <w:t>м</w:t>
      </w:r>
      <w:r w:rsidRPr="00377533">
        <w:rPr>
          <w:vertAlign w:val="superscript"/>
        </w:rPr>
        <w:t>2</w:t>
      </w:r>
      <w:r w:rsidRPr="00377533">
        <w:t>/н;</w:t>
      </w:r>
    </w:p>
    <w:p w:rsidR="00220485" w:rsidRPr="00377533" w:rsidRDefault="00220485" w:rsidP="00A26C33">
      <w:pPr>
        <w:pStyle w:val="a3"/>
        <w:spacing w:line="360" w:lineRule="auto"/>
        <w:ind w:firstLine="1276"/>
        <w:jc w:val="both"/>
      </w:pPr>
      <w:r w:rsidRPr="00377533">
        <w:t>К - коэффициент Больцмана, К=1,38</w:t>
      </w:r>
      <w:r w:rsidRPr="00377533">
        <w:rPr>
          <w:position w:val="-6"/>
        </w:rPr>
        <w:object w:dxaOrig="600" w:dyaOrig="320">
          <v:shape id="_x0000_i1070" type="#_x0000_t75" style="width:29.95pt;height:15.55pt" o:ole="">
            <v:imagedata r:id="rId91" o:title=""/>
          </v:shape>
          <o:OLEObject Type="Embed" ProgID="Equation.3" ShapeID="_x0000_i1070" DrawAspect="Content" ObjectID="_1755586262" r:id="rId92"/>
        </w:object>
      </w:r>
      <w:r w:rsidRPr="00377533">
        <w:t>Дж/К;</w:t>
      </w:r>
    </w:p>
    <w:p w:rsidR="00220485" w:rsidRPr="00377533" w:rsidRDefault="00220485" w:rsidP="00A26C33">
      <w:pPr>
        <w:pStyle w:val="a3"/>
        <w:spacing w:line="360" w:lineRule="auto"/>
        <w:ind w:firstLine="1276"/>
        <w:jc w:val="both"/>
      </w:pPr>
      <w:r w:rsidRPr="00377533">
        <w:rPr>
          <w:iCs/>
        </w:rPr>
        <w:t xml:space="preserve">Т - </w:t>
      </w:r>
      <w:r w:rsidRPr="00377533">
        <w:t>температура перехода стекла в твердую фазу, Т=1500</w:t>
      </w:r>
      <w:r w:rsidRPr="00377533">
        <w:rPr>
          <w:vertAlign w:val="superscript"/>
        </w:rPr>
        <w:t>0</w:t>
      </w:r>
      <w:r w:rsidRPr="00377533">
        <w:t xml:space="preserve"> К;</w:t>
      </w:r>
    </w:p>
    <w:p w:rsidR="00220485" w:rsidRPr="00377533" w:rsidRDefault="00220485" w:rsidP="00A26C33">
      <w:pPr>
        <w:pStyle w:val="a3"/>
        <w:spacing w:line="360" w:lineRule="auto"/>
        <w:ind w:firstLine="1276"/>
        <w:jc w:val="both"/>
        <w:rPr>
          <w:color w:val="000000"/>
        </w:rPr>
      </w:pPr>
      <w:r w:rsidRPr="00377533">
        <w:rPr>
          <w:position w:val="-10"/>
        </w:rPr>
        <w:object w:dxaOrig="240" w:dyaOrig="340">
          <v:shape id="_x0000_i1071" type="#_x0000_t75" style="width:12.1pt;height:17.3pt" o:ole="">
            <v:imagedata r:id="rId75" o:title=""/>
          </v:shape>
          <o:OLEObject Type="Embed" ProgID="Equation.3" ShapeID="_x0000_i1071" DrawAspect="Content" ObjectID="_1755586263" r:id="rId93"/>
        </w:object>
      </w:r>
      <w:r w:rsidRPr="00377533">
        <w:rPr>
          <w:color w:val="000000"/>
        </w:rPr>
        <w:t xml:space="preserve"> - показатель преломления сердцевины;</w:t>
      </w:r>
    </w:p>
    <w:p w:rsidR="00220485" w:rsidRPr="00377533" w:rsidRDefault="00220485" w:rsidP="00A26C33">
      <w:pPr>
        <w:pStyle w:val="a3"/>
        <w:spacing w:line="360" w:lineRule="auto"/>
        <w:ind w:firstLine="1276"/>
        <w:jc w:val="both"/>
      </w:pPr>
      <w:r w:rsidRPr="00377533">
        <w:rPr>
          <w:position w:val="-6"/>
        </w:rPr>
        <w:object w:dxaOrig="220" w:dyaOrig="280">
          <v:shape id="_x0000_i1072" type="#_x0000_t75" style="width:11.5pt;height:14.4pt" o:ole="">
            <v:imagedata r:id="rId77" o:title=""/>
          </v:shape>
          <o:OLEObject Type="Embed" ProgID="Equation.3" ShapeID="_x0000_i1072" DrawAspect="Content" ObjectID="_1755586264" r:id="rId94"/>
        </w:object>
      </w:r>
      <w:r w:rsidRPr="00377533">
        <w:t xml:space="preserve"> </w:t>
      </w:r>
      <w:r w:rsidRPr="00377533">
        <w:rPr>
          <w:color w:val="000000"/>
        </w:rPr>
        <w:t>- длина волны, м.</w:t>
      </w:r>
    </w:p>
    <w:p w:rsidR="00220485" w:rsidRPr="00377533" w:rsidRDefault="00220485" w:rsidP="00A26C33">
      <w:pPr>
        <w:pStyle w:val="2"/>
        <w:ind w:left="-57" w:right="-57" w:firstLine="907"/>
        <w:contextualSpacing/>
        <w:jc w:val="both"/>
      </w:pPr>
      <w:r w:rsidRPr="00377533">
        <w:t>Потери на макроизгибах обусловлены скруткой волоконных световодов по геликоиде вдоль всего оптического кабеля и для ступенчатых стекловолокон рассчитываются по формуле:</w:t>
      </w:r>
    </w:p>
    <w:p w:rsidR="00220485" w:rsidRPr="00377533" w:rsidRDefault="00220485" w:rsidP="00A26C33">
      <w:pPr>
        <w:spacing w:line="360" w:lineRule="auto"/>
        <w:ind w:firstLine="851"/>
        <w:jc w:val="both"/>
        <w:rPr>
          <w:rFonts w:cs="Times New Roman"/>
          <w:sz w:val="28"/>
          <w:szCs w:val="28"/>
        </w:rPr>
      </w:pPr>
      <w:r w:rsidRPr="00377533">
        <w:rPr>
          <w:rFonts w:cs="Times New Roman"/>
          <w:position w:val="-76"/>
          <w:sz w:val="28"/>
          <w:szCs w:val="28"/>
        </w:rPr>
        <w:object w:dxaOrig="5860" w:dyaOrig="1180">
          <v:shape id="_x0000_i1073" type="#_x0000_t75" style="width:293.75pt;height:59.35pt" o:ole="" fillcolor="window">
            <v:imagedata r:id="rId95" o:title=""/>
          </v:shape>
          <o:OLEObject Type="Embed" ProgID="Equation.3" ShapeID="_x0000_i1073" DrawAspect="Content" ObjectID="_1755586265" r:id="rId96"/>
        </w:object>
      </w:r>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rPr>
        <w:t xml:space="preserve">где </w:t>
      </w:r>
      <w:r w:rsidRPr="00377533">
        <w:rPr>
          <w:rFonts w:cs="Times New Roman"/>
          <w:i/>
          <w:sz w:val="28"/>
          <w:szCs w:val="28"/>
        </w:rPr>
        <w:t>а</w:t>
      </w:r>
      <w:r w:rsidRPr="00377533">
        <w:rPr>
          <w:rFonts w:cs="Times New Roman"/>
          <w:sz w:val="28"/>
          <w:szCs w:val="28"/>
        </w:rPr>
        <w:t xml:space="preserve"> – радиус сердечника, мкм;</w:t>
      </w:r>
    </w:p>
    <w:p w:rsidR="00220485" w:rsidRPr="00377533" w:rsidRDefault="00220485" w:rsidP="00A26C33">
      <w:pPr>
        <w:spacing w:line="360" w:lineRule="auto"/>
        <w:ind w:firstLine="1276"/>
        <w:jc w:val="both"/>
        <w:rPr>
          <w:rFonts w:cs="Times New Roman"/>
          <w:sz w:val="28"/>
          <w:szCs w:val="28"/>
        </w:rPr>
      </w:pPr>
      <w:r w:rsidRPr="00377533">
        <w:rPr>
          <w:rFonts w:cs="Times New Roman"/>
          <w:sz w:val="28"/>
          <w:szCs w:val="28"/>
        </w:rPr>
        <w:t>Δ – относительная разность показателей преломления;</w:t>
      </w:r>
    </w:p>
    <w:p w:rsidR="00220485" w:rsidRPr="00377533" w:rsidRDefault="00220485" w:rsidP="00A26C33">
      <w:pPr>
        <w:spacing w:line="360" w:lineRule="auto"/>
        <w:ind w:firstLine="1276"/>
        <w:jc w:val="both"/>
        <w:rPr>
          <w:rFonts w:cs="Times New Roman"/>
          <w:sz w:val="28"/>
          <w:szCs w:val="28"/>
        </w:rPr>
      </w:pPr>
      <w:r w:rsidRPr="00377533">
        <w:rPr>
          <w:rFonts w:cs="Times New Roman"/>
          <w:i/>
          <w:sz w:val="28"/>
          <w:szCs w:val="28"/>
          <w:lang w:val="en-US"/>
        </w:rPr>
        <w:t>d</w:t>
      </w:r>
      <w:r w:rsidRPr="00377533">
        <w:rPr>
          <w:rFonts w:cs="Times New Roman"/>
          <w:sz w:val="28"/>
          <w:szCs w:val="28"/>
        </w:rPr>
        <w:t xml:space="preserve"> – диаметр скрутки, </w:t>
      </w:r>
      <w:r w:rsidRPr="00377533">
        <w:rPr>
          <w:rFonts w:cs="Times New Roman"/>
          <w:i/>
          <w:sz w:val="28"/>
          <w:szCs w:val="28"/>
          <w:lang w:val="en-US"/>
        </w:rPr>
        <w:t>d</w:t>
      </w:r>
      <w:r w:rsidRPr="00377533">
        <w:rPr>
          <w:rFonts w:cs="Times New Roman"/>
          <w:sz w:val="28"/>
          <w:szCs w:val="28"/>
        </w:rPr>
        <w:t xml:space="preserve"> = 7,8 мм;</w:t>
      </w:r>
    </w:p>
    <w:p w:rsidR="00220485" w:rsidRPr="00377533" w:rsidRDefault="00220485" w:rsidP="00A26C33">
      <w:pPr>
        <w:spacing w:line="360" w:lineRule="auto"/>
        <w:ind w:firstLine="1276"/>
        <w:jc w:val="both"/>
        <w:rPr>
          <w:rFonts w:cs="Times New Roman"/>
          <w:sz w:val="28"/>
          <w:szCs w:val="28"/>
        </w:rPr>
      </w:pPr>
      <w:r w:rsidRPr="00377533">
        <w:rPr>
          <w:rFonts w:cs="Times New Roman"/>
          <w:i/>
          <w:sz w:val="28"/>
          <w:szCs w:val="28"/>
          <w:lang w:val="en-US"/>
        </w:rPr>
        <w:t>s</w:t>
      </w:r>
      <w:r w:rsidRPr="00377533">
        <w:rPr>
          <w:rFonts w:cs="Times New Roman"/>
          <w:sz w:val="28"/>
          <w:szCs w:val="28"/>
        </w:rPr>
        <w:t xml:space="preserve"> – шаг скрутки, мм.</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lastRenderedPageBreak/>
        <w:t xml:space="preserve">Отношение </w:t>
      </w:r>
      <w:r w:rsidRPr="00377533">
        <w:rPr>
          <w:rFonts w:cs="Times New Roman"/>
          <w:sz w:val="28"/>
          <w:szCs w:val="28"/>
          <w:lang w:val="en-US"/>
        </w:rPr>
        <w:t>s</w:t>
      </w:r>
      <w:r w:rsidRPr="00377533">
        <w:rPr>
          <w:rFonts w:cs="Times New Roman"/>
          <w:sz w:val="28"/>
          <w:szCs w:val="28"/>
        </w:rPr>
        <w:t>/</w:t>
      </w:r>
      <w:r w:rsidRPr="00377533">
        <w:rPr>
          <w:rFonts w:cs="Times New Roman"/>
          <w:sz w:val="28"/>
          <w:szCs w:val="28"/>
          <w:lang w:val="en-US"/>
        </w:rPr>
        <w:t>d</w:t>
      </w:r>
      <w:r w:rsidRPr="00377533">
        <w:rPr>
          <w:rFonts w:cs="Times New Roman"/>
          <w:sz w:val="28"/>
          <w:szCs w:val="28"/>
        </w:rPr>
        <w:t xml:space="preserve"> называется параметром устойчивости скрутки, который в оптических кабелях находится в пределах 12 – 30, принимаем </w:t>
      </w:r>
      <w:r w:rsidRPr="00377533">
        <w:rPr>
          <w:rFonts w:cs="Times New Roman"/>
          <w:sz w:val="28"/>
          <w:szCs w:val="28"/>
          <w:lang w:val="en-US"/>
        </w:rPr>
        <w:t>s</w:t>
      </w:r>
      <w:r w:rsidRPr="00377533">
        <w:rPr>
          <w:rFonts w:cs="Times New Roman"/>
          <w:sz w:val="28"/>
          <w:szCs w:val="28"/>
        </w:rPr>
        <w:t>/</w:t>
      </w:r>
      <w:r w:rsidRPr="00377533">
        <w:rPr>
          <w:rFonts w:cs="Times New Roman"/>
          <w:sz w:val="28"/>
          <w:szCs w:val="28"/>
          <w:lang w:val="en-US"/>
        </w:rPr>
        <w:t>d</w:t>
      </w:r>
      <w:r w:rsidRPr="00377533">
        <w:rPr>
          <w:rFonts w:cs="Times New Roman"/>
          <w:sz w:val="28"/>
          <w:szCs w:val="28"/>
        </w:rPr>
        <w:t xml:space="preserve"> = 30.</w:t>
      </w:r>
    </w:p>
    <w:p w:rsidR="00220485" w:rsidRPr="00377533" w:rsidRDefault="00220485" w:rsidP="00A26C33">
      <w:pPr>
        <w:pStyle w:val="2"/>
        <w:ind w:left="-57" w:right="-57" w:firstLine="907"/>
        <w:contextualSpacing/>
        <w:jc w:val="both"/>
      </w:pPr>
      <w:r w:rsidRPr="00377533">
        <w:t>Дополнительное затухание за счет излучения при микроизгибах для одномодовых световодов рассчитывается по формуле:</w:t>
      </w:r>
    </w:p>
    <w:p w:rsidR="00220485" w:rsidRPr="00377533" w:rsidRDefault="00220485" w:rsidP="00A26C33">
      <w:pPr>
        <w:spacing w:line="360" w:lineRule="auto"/>
        <w:ind w:firstLine="851"/>
        <w:jc w:val="both"/>
        <w:rPr>
          <w:rFonts w:cs="Times New Roman"/>
          <w:sz w:val="28"/>
          <w:szCs w:val="28"/>
        </w:rPr>
      </w:pPr>
      <w:r w:rsidRPr="00377533">
        <w:rPr>
          <w:rFonts w:cs="Times New Roman"/>
          <w:position w:val="-24"/>
          <w:sz w:val="28"/>
          <w:szCs w:val="28"/>
        </w:rPr>
        <w:object w:dxaOrig="2280" w:dyaOrig="660">
          <v:shape id="_x0000_i1074" type="#_x0000_t75" style="width:125pt;height:33.4pt" o:ole="" fillcolor="window">
            <v:imagedata r:id="rId97" o:title=""/>
          </v:shape>
          <o:OLEObject Type="Embed" ProgID="Equation.3" ShapeID="_x0000_i1074" DrawAspect="Content" ObjectID="_1755586266" r:id="rId98"/>
        </w:object>
      </w:r>
    </w:p>
    <w:p w:rsidR="00220485" w:rsidRPr="00377533" w:rsidRDefault="00220485" w:rsidP="00A26C33">
      <w:pPr>
        <w:spacing w:line="360" w:lineRule="auto"/>
        <w:ind w:firstLine="851"/>
        <w:jc w:val="both"/>
        <w:rPr>
          <w:rFonts w:cs="Times New Roman"/>
          <w:i/>
          <w:sz w:val="28"/>
          <w:szCs w:val="28"/>
        </w:rPr>
      </w:pPr>
      <w:r w:rsidRPr="00377533">
        <w:rPr>
          <w:rFonts w:cs="Times New Roman"/>
          <w:sz w:val="28"/>
          <w:szCs w:val="28"/>
        </w:rPr>
        <w:t xml:space="preserve">где </w:t>
      </w:r>
      <w:r w:rsidRPr="00377533">
        <w:rPr>
          <w:rFonts w:cs="Times New Roman"/>
          <w:i/>
          <w:sz w:val="28"/>
          <w:szCs w:val="28"/>
          <w:lang w:val="en-US"/>
        </w:rPr>
        <w:t>k</w:t>
      </w:r>
      <w:r w:rsidRPr="00377533">
        <w:rPr>
          <w:rFonts w:cs="Times New Roman"/>
          <w:sz w:val="28"/>
          <w:szCs w:val="28"/>
        </w:rPr>
        <w:t xml:space="preserve"> – коэффициент, зависящий от длины и амплитуды микроизгибов, </w:t>
      </w:r>
      <w:r w:rsidRPr="00377533">
        <w:rPr>
          <w:rFonts w:cs="Times New Roman"/>
          <w:i/>
          <w:sz w:val="28"/>
          <w:szCs w:val="28"/>
          <w:lang w:val="en-US"/>
        </w:rPr>
        <w:t>k</w:t>
      </w:r>
      <w:r w:rsidRPr="00377533">
        <w:rPr>
          <w:rFonts w:cs="Times New Roman"/>
          <w:sz w:val="28"/>
          <w:szCs w:val="28"/>
        </w:rPr>
        <w:t xml:space="preserve"> = 10 – 15, </w:t>
      </w:r>
    </w:p>
    <w:p w:rsidR="00220485" w:rsidRPr="00377533" w:rsidRDefault="00220485" w:rsidP="00A26C33">
      <w:pPr>
        <w:spacing w:line="360" w:lineRule="auto"/>
        <w:ind w:firstLine="1276"/>
        <w:jc w:val="both"/>
        <w:rPr>
          <w:rFonts w:cs="Times New Roman"/>
          <w:sz w:val="28"/>
          <w:szCs w:val="28"/>
        </w:rPr>
      </w:pPr>
      <w:r w:rsidRPr="00377533">
        <w:rPr>
          <w:rFonts w:cs="Times New Roman"/>
          <w:i/>
          <w:sz w:val="28"/>
          <w:szCs w:val="28"/>
        </w:rPr>
        <w:t>а</w:t>
      </w:r>
      <w:r w:rsidRPr="00377533">
        <w:rPr>
          <w:rFonts w:cs="Times New Roman"/>
          <w:sz w:val="28"/>
          <w:szCs w:val="28"/>
        </w:rPr>
        <w:t xml:space="preserve"> – радиус сердечника стекловолокна, мкм;</w:t>
      </w:r>
    </w:p>
    <w:p w:rsidR="00220485" w:rsidRPr="00377533" w:rsidRDefault="00220485" w:rsidP="00A26C33">
      <w:pPr>
        <w:spacing w:line="360" w:lineRule="auto"/>
        <w:ind w:firstLine="1276"/>
        <w:jc w:val="both"/>
        <w:rPr>
          <w:rFonts w:cs="Times New Roman"/>
          <w:sz w:val="28"/>
          <w:szCs w:val="28"/>
        </w:rPr>
      </w:pPr>
      <w:r w:rsidRPr="00377533">
        <w:rPr>
          <w:rFonts w:cs="Times New Roman"/>
          <w:i/>
          <w:sz w:val="28"/>
          <w:szCs w:val="28"/>
          <w:lang w:val="en-US"/>
        </w:rPr>
        <w:t>b</w:t>
      </w:r>
      <w:r w:rsidRPr="00377533">
        <w:rPr>
          <w:rFonts w:cs="Times New Roman"/>
          <w:sz w:val="28"/>
          <w:szCs w:val="28"/>
        </w:rPr>
        <w:t xml:space="preserve"> – диаметр оболочки, равный 125мкм;</w:t>
      </w:r>
    </w:p>
    <w:p w:rsidR="00220485" w:rsidRPr="00377533" w:rsidRDefault="00220485" w:rsidP="00A26C33">
      <w:pPr>
        <w:spacing w:line="360" w:lineRule="auto"/>
        <w:ind w:firstLine="1276"/>
        <w:jc w:val="both"/>
        <w:rPr>
          <w:rFonts w:cs="Times New Roman"/>
          <w:sz w:val="28"/>
          <w:szCs w:val="28"/>
        </w:rPr>
      </w:pPr>
      <w:r w:rsidRPr="00377533">
        <w:rPr>
          <w:rFonts w:cs="Times New Roman"/>
          <w:sz w:val="28"/>
          <w:szCs w:val="28"/>
        </w:rPr>
        <w:t>λ – длина волны, мкм;</w:t>
      </w:r>
    </w:p>
    <w:p w:rsidR="00220485" w:rsidRPr="00377533" w:rsidRDefault="00220485" w:rsidP="00A26C33">
      <w:pPr>
        <w:spacing w:line="360" w:lineRule="auto"/>
        <w:ind w:firstLine="1276"/>
        <w:jc w:val="both"/>
        <w:rPr>
          <w:rFonts w:cs="Times New Roman"/>
          <w:sz w:val="28"/>
          <w:szCs w:val="28"/>
        </w:rPr>
      </w:pPr>
      <w:r w:rsidRPr="00377533">
        <w:rPr>
          <w:rFonts w:cs="Times New Roman"/>
          <w:sz w:val="28"/>
          <w:szCs w:val="28"/>
        </w:rPr>
        <w:t>ω</w:t>
      </w:r>
      <w:r w:rsidRPr="00377533">
        <w:rPr>
          <w:rFonts w:cs="Times New Roman"/>
          <w:sz w:val="28"/>
          <w:szCs w:val="28"/>
          <w:vertAlign w:val="subscript"/>
        </w:rPr>
        <w:t>0</w:t>
      </w:r>
      <w:r w:rsidRPr="00377533">
        <w:rPr>
          <w:rFonts w:cs="Times New Roman"/>
          <w:sz w:val="28"/>
          <w:szCs w:val="28"/>
        </w:rPr>
        <w:t xml:space="preserve"> – радиус поля моды, мкм.</w:t>
      </w:r>
    </w:p>
    <w:p w:rsidR="00220485" w:rsidRPr="00377533" w:rsidRDefault="00ED21B3" w:rsidP="00A26C33">
      <w:pPr>
        <w:spacing w:line="360" w:lineRule="auto"/>
        <w:ind w:firstLine="851"/>
        <w:jc w:val="both"/>
        <w:rPr>
          <w:rFonts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ω</m:t>
            </m:r>
          </m:e>
          <m:sub>
            <m:r>
              <w:rPr>
                <w:rFonts w:ascii="Cambria Math" w:hAnsi="Cambria Math" w:cs="Times New Roman"/>
                <w:sz w:val="28"/>
                <w:szCs w:val="28"/>
              </w:rPr>
              <m:t>0</m:t>
            </m:r>
          </m:sub>
        </m:sSub>
        <m:r>
          <w:rPr>
            <w:rFonts w:ascii="Cambria Math" w:hAnsi="Cambria Math" w:cs="Times New Roman"/>
            <w:sz w:val="28"/>
            <w:szCs w:val="28"/>
          </w:rPr>
          <m:t>=</m:t>
        </m:r>
        <m:r>
          <w:rPr>
            <w:rFonts w:ascii="Cambria Math" w:hAnsi="Cambria Math" w:cs="Times New Roman"/>
            <w:sz w:val="28"/>
            <w:szCs w:val="28"/>
            <w:lang w:val="en-US"/>
          </w:rPr>
          <m:t>a</m:t>
        </m:r>
        <m:r>
          <w:rPr>
            <w:rFonts w:ascii="Cambria Math" w:hAnsi="Cambria Math" w:cs="Times New Roman"/>
            <w:sz w:val="28"/>
            <w:szCs w:val="28"/>
          </w:rPr>
          <m:t>*</m:t>
        </m:r>
        <m:d>
          <m:dPr>
            <m:ctrlPr>
              <w:rPr>
                <w:rFonts w:ascii="Cambria Math" w:hAnsi="Cambria Math" w:cs="Times New Roman"/>
                <w:i/>
                <w:sz w:val="28"/>
                <w:szCs w:val="28"/>
                <w:lang w:val="en-US"/>
              </w:rPr>
            </m:ctrlPr>
          </m:dPr>
          <m:e>
            <m:r>
              <w:rPr>
                <w:rFonts w:ascii="Cambria Math" w:hAnsi="Cambria Math" w:cs="Times New Roman"/>
                <w:sz w:val="28"/>
                <w:szCs w:val="28"/>
              </w:rPr>
              <m:t>0.65+1.6*</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V</m:t>
                </m:r>
              </m:e>
              <m:sup>
                <m:r>
                  <w:rPr>
                    <w:rFonts w:ascii="Cambria Math" w:hAnsi="Cambria Math" w:cs="Times New Roman"/>
                    <w:sz w:val="28"/>
                    <w:szCs w:val="28"/>
                  </w:rPr>
                  <m:t>-1.5</m:t>
                </m:r>
              </m:sup>
            </m:sSup>
            <m:r>
              <w:rPr>
                <w:rFonts w:ascii="Cambria Math" w:hAnsi="Cambria Math" w:cs="Times New Roman"/>
                <w:sz w:val="28"/>
                <w:szCs w:val="28"/>
              </w:rPr>
              <m:t>+2.879*</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V</m:t>
                </m:r>
              </m:e>
              <m:sup>
                <m:r>
                  <w:rPr>
                    <w:rFonts w:ascii="Cambria Math" w:hAnsi="Cambria Math" w:cs="Times New Roman"/>
                    <w:sz w:val="28"/>
                    <w:szCs w:val="28"/>
                  </w:rPr>
                  <m:t>-6</m:t>
                </m:r>
              </m:sup>
            </m:sSup>
          </m:e>
        </m:d>
        <m:r>
          <w:rPr>
            <w:rFonts w:ascii="Cambria Math" w:hAnsi="Cambria Math" w:cs="Times New Roman"/>
            <w:sz w:val="28"/>
            <w:szCs w:val="28"/>
          </w:rPr>
          <m:t>=4.5*</m:t>
        </m:r>
        <m:d>
          <m:dPr>
            <m:ctrlPr>
              <w:rPr>
                <w:rFonts w:ascii="Cambria Math" w:hAnsi="Cambria Math" w:cs="Times New Roman"/>
                <w:i/>
                <w:sz w:val="28"/>
                <w:szCs w:val="28"/>
              </w:rPr>
            </m:ctrlPr>
          </m:dPr>
          <m:e>
            <m:r>
              <w:rPr>
                <w:rFonts w:ascii="Cambria Math" w:hAnsi="Cambria Math" w:cs="Times New Roman"/>
                <w:sz w:val="28"/>
                <w:szCs w:val="28"/>
              </w:rPr>
              <m:t>0.65+1.6*</m:t>
            </m:r>
            <m:sSup>
              <m:sSupPr>
                <m:ctrlPr>
                  <w:rPr>
                    <w:rFonts w:ascii="Cambria Math" w:hAnsi="Cambria Math" w:cs="Times New Roman"/>
                    <w:i/>
                    <w:sz w:val="28"/>
                    <w:szCs w:val="28"/>
                    <w:lang w:val="en-US"/>
                  </w:rPr>
                </m:ctrlPr>
              </m:sSupPr>
              <m:e>
                <m:r>
                  <w:rPr>
                    <w:rFonts w:ascii="Cambria Math" w:hAnsi="Cambria Math" w:cs="Times New Roman"/>
                    <w:sz w:val="28"/>
                    <w:szCs w:val="28"/>
                  </w:rPr>
                  <m:t>3.28</m:t>
                </m:r>
              </m:e>
              <m:sup>
                <m:r>
                  <w:rPr>
                    <w:rFonts w:ascii="Cambria Math" w:hAnsi="Cambria Math" w:cs="Times New Roman"/>
                    <w:sz w:val="28"/>
                    <w:szCs w:val="28"/>
                  </w:rPr>
                  <m:t>-1.5</m:t>
                </m:r>
              </m:sup>
            </m:sSup>
            <m:r>
              <w:rPr>
                <w:rFonts w:ascii="Cambria Math" w:hAnsi="Cambria Math" w:cs="Times New Roman"/>
                <w:sz w:val="28"/>
                <w:szCs w:val="28"/>
              </w:rPr>
              <m:t>+2.879*</m:t>
            </m:r>
            <m:sSup>
              <m:sSupPr>
                <m:ctrlPr>
                  <w:rPr>
                    <w:rFonts w:ascii="Cambria Math" w:hAnsi="Cambria Math" w:cs="Times New Roman"/>
                    <w:i/>
                    <w:sz w:val="28"/>
                    <w:szCs w:val="28"/>
                  </w:rPr>
                </m:ctrlPr>
              </m:sSupPr>
              <m:e>
                <m:r>
                  <w:rPr>
                    <w:rFonts w:ascii="Cambria Math" w:hAnsi="Cambria Math" w:cs="Times New Roman"/>
                    <w:sz w:val="28"/>
                    <w:szCs w:val="28"/>
                  </w:rPr>
                  <m:t>3.28</m:t>
                </m:r>
              </m:e>
              <m:sup>
                <m:r>
                  <w:rPr>
                    <w:rFonts w:ascii="Cambria Math" w:hAnsi="Cambria Math" w:cs="Times New Roman"/>
                    <w:sz w:val="28"/>
                    <w:szCs w:val="28"/>
                  </w:rPr>
                  <m:t>-6</m:t>
                </m:r>
              </m:sup>
            </m:sSup>
          </m:e>
        </m:d>
        <m:r>
          <w:rPr>
            <w:rFonts w:ascii="Cambria Math" w:hAnsi="Cambria Math" w:cs="Times New Roman"/>
            <w:sz w:val="28"/>
            <w:szCs w:val="28"/>
          </w:rPr>
          <m:t>=4.15</m:t>
        </m:r>
      </m:oMath>
      <w:r w:rsidR="00220485" w:rsidRPr="00377533">
        <w:rPr>
          <w:rFonts w:cs="Times New Roman"/>
          <w:sz w:val="28"/>
          <w:szCs w:val="28"/>
        </w:rPr>
        <w:t>,</w:t>
      </w:r>
    </w:p>
    <w:p w:rsidR="00220485" w:rsidRPr="00377533" w:rsidRDefault="00ED21B3" w:rsidP="00A26C33">
      <w:pPr>
        <w:spacing w:line="360" w:lineRule="auto"/>
        <w:ind w:firstLine="851"/>
        <w:jc w:val="both"/>
        <w:rPr>
          <w:rFonts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α</m:t>
            </m:r>
          </m:e>
          <m:sub>
            <m:r>
              <w:rPr>
                <w:rFonts w:ascii="Cambria Math" w:hAnsi="Cambria Math" w:cs="Times New Roman"/>
                <w:sz w:val="28"/>
                <w:szCs w:val="28"/>
              </w:rPr>
              <m:t>micro</m:t>
            </m:r>
          </m:sub>
        </m:sSub>
        <m:r>
          <w:rPr>
            <w:rFonts w:ascii="Cambria Math" w:hAnsi="Cambria Math" w:cs="Times New Roman"/>
            <w:sz w:val="28"/>
            <w:szCs w:val="28"/>
          </w:rPr>
          <m:t>=2*</m:t>
        </m:r>
        <m:sSup>
          <m:sSupPr>
            <m:ctrlPr>
              <w:rPr>
                <w:rFonts w:ascii="Cambria Math" w:hAnsi="Cambria Math" w:cs="Times New Roman"/>
                <w:i/>
                <w:sz w:val="28"/>
                <w:szCs w:val="28"/>
              </w:rPr>
            </m:ctrlPr>
          </m:sSupPr>
          <m:e>
            <m:r>
              <w:rPr>
                <w:rFonts w:ascii="Cambria Math" w:hAnsi="Cambria Math" w:cs="Times New Roman"/>
                <w:sz w:val="28"/>
                <w:szCs w:val="28"/>
              </w:rPr>
              <m:t>10</m:t>
            </m:r>
          </m:e>
          <m:sup>
            <m:r>
              <w:rPr>
                <w:rFonts w:ascii="Cambria Math" w:hAnsi="Cambria Math" w:cs="Times New Roman"/>
                <w:sz w:val="28"/>
                <w:szCs w:val="28"/>
              </w:rPr>
              <m:t>-4</m:t>
            </m:r>
          </m:sup>
        </m:sSup>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10*</m:t>
            </m:r>
            <m:sSup>
              <m:sSupPr>
                <m:ctrlPr>
                  <w:rPr>
                    <w:rFonts w:ascii="Cambria Math" w:hAnsi="Cambria Math" w:cs="Times New Roman"/>
                    <w:i/>
                    <w:sz w:val="28"/>
                    <w:szCs w:val="28"/>
                  </w:rPr>
                </m:ctrlPr>
              </m:sSupPr>
              <m:e>
                <m:r>
                  <w:rPr>
                    <w:rFonts w:ascii="Cambria Math" w:hAnsi="Cambria Math" w:cs="Times New Roman"/>
                    <w:sz w:val="28"/>
                    <w:szCs w:val="28"/>
                  </w:rPr>
                  <m:t>4.5</m:t>
                </m:r>
              </m:e>
              <m:sup>
                <m:r>
                  <w:rPr>
                    <w:rFonts w:ascii="Cambria Math" w:hAnsi="Cambria Math" w:cs="Times New Roman"/>
                    <w:sz w:val="28"/>
                    <w:szCs w:val="28"/>
                  </w:rPr>
                  <m:t>4</m:t>
                </m:r>
              </m:sup>
            </m:sSup>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4.15</m:t>
                </m:r>
              </m:e>
              <m:sup>
                <m:r>
                  <w:rPr>
                    <w:rFonts w:ascii="Cambria Math" w:hAnsi="Cambria Math" w:cs="Times New Roman"/>
                    <w:sz w:val="28"/>
                    <w:szCs w:val="28"/>
                  </w:rPr>
                  <m:t>6</m:t>
                </m:r>
              </m:sup>
            </m:sSup>
          </m:num>
          <m:den>
            <m:sSup>
              <m:sSupPr>
                <m:ctrlPr>
                  <w:rPr>
                    <w:rFonts w:ascii="Cambria Math" w:hAnsi="Cambria Math" w:cs="Times New Roman"/>
                    <w:i/>
                    <w:sz w:val="28"/>
                    <w:szCs w:val="28"/>
                  </w:rPr>
                </m:ctrlPr>
              </m:sSupPr>
              <m:e>
                <m:r>
                  <w:rPr>
                    <w:rFonts w:ascii="Cambria Math" w:hAnsi="Cambria Math" w:cs="Times New Roman"/>
                    <w:sz w:val="28"/>
                    <w:szCs w:val="28"/>
                  </w:rPr>
                  <m:t>125</m:t>
                </m:r>
              </m:e>
              <m:sup>
                <m:r>
                  <w:rPr>
                    <w:rFonts w:ascii="Cambria Math" w:hAnsi="Cambria Math" w:cs="Times New Roman"/>
                    <w:sz w:val="28"/>
                    <w:szCs w:val="28"/>
                  </w:rPr>
                  <m:t>6</m:t>
                </m:r>
              </m:sup>
            </m:sSup>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0.0026</m:t>
                </m:r>
              </m:e>
              <m:sup>
                <m:r>
                  <w:rPr>
                    <w:rFonts w:ascii="Cambria Math" w:hAnsi="Cambria Math" w:cs="Times New Roman"/>
                    <w:sz w:val="28"/>
                    <w:szCs w:val="28"/>
                  </w:rPr>
                  <m:t>3</m:t>
                </m:r>
              </m:sup>
            </m:sSup>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1.31</m:t>
                </m:r>
              </m:e>
              <m:sup>
                <m:r>
                  <w:rPr>
                    <w:rFonts w:ascii="Cambria Math" w:hAnsi="Cambria Math" w:cs="Times New Roman"/>
                    <w:sz w:val="28"/>
                    <w:szCs w:val="28"/>
                  </w:rPr>
                  <m:t>4</m:t>
                </m:r>
              </m:sup>
            </m:sSup>
          </m:den>
        </m:f>
        <m:r>
          <w:rPr>
            <w:rFonts w:ascii="Cambria Math" w:hAnsi="Cambria Math" w:cs="Times New Roman"/>
            <w:sz w:val="28"/>
            <w:szCs w:val="28"/>
          </w:rPr>
          <m:t>=0.02122</m:t>
        </m:r>
      </m:oMath>
      <w:r w:rsidR="00220485" w:rsidRPr="00377533">
        <w:rPr>
          <w:rFonts w:cs="Times New Roman"/>
          <w:sz w:val="28"/>
          <w:szCs w:val="28"/>
        </w:rPr>
        <w:t>, дБ/км</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Таким образом, полные потери в ОВ рассчитаем по формуле:</w:t>
      </w:r>
    </w:p>
    <w:p w:rsidR="00220485" w:rsidRPr="00377533" w:rsidRDefault="00220485" w:rsidP="00A26C33">
      <w:pPr>
        <w:spacing w:line="360" w:lineRule="auto"/>
        <w:ind w:firstLine="851"/>
        <w:jc w:val="both"/>
        <w:rPr>
          <w:rFonts w:cs="Times New Roman"/>
          <w:sz w:val="28"/>
          <w:szCs w:val="28"/>
        </w:rPr>
      </w:pPr>
      <w:r w:rsidRPr="00377533">
        <w:rPr>
          <w:rFonts w:cs="Times New Roman"/>
          <w:color w:val="000000"/>
          <w:sz w:val="28"/>
          <w:szCs w:val="28"/>
        </w:rPr>
        <w:sym w:font="Symbol" w:char="0061"/>
      </w:r>
      <w:r w:rsidRPr="00377533">
        <w:rPr>
          <w:rFonts w:cs="Times New Roman"/>
          <w:color w:val="000000"/>
          <w:sz w:val="28"/>
          <w:szCs w:val="28"/>
        </w:rPr>
        <w:t>= 0,104 + 0,1148 + 0,043 + 0,02122 = 0,28302, дБ/км</w:t>
      </w:r>
    </w:p>
    <w:p w:rsidR="00220485" w:rsidRPr="00377533" w:rsidRDefault="00220485" w:rsidP="00A26C33">
      <w:pPr>
        <w:pStyle w:val="2"/>
        <w:ind w:left="-57" w:right="-57" w:firstLine="907"/>
        <w:contextualSpacing/>
        <w:jc w:val="both"/>
      </w:pPr>
      <w:r w:rsidRPr="00377533">
        <w:t>В ОВ при передаче импульсов после прохождения некоторого расстояния импульсы искажаются, расширяются и наступает момент, когда соседние импульсы перекрывают друг друга. Данное явление носит название дисперсии.</w:t>
      </w:r>
    </w:p>
    <w:p w:rsidR="00220485" w:rsidRPr="00377533" w:rsidRDefault="00220485" w:rsidP="00A26C33">
      <w:pPr>
        <w:pStyle w:val="2"/>
        <w:ind w:left="-57" w:right="-57" w:firstLine="907"/>
        <w:contextualSpacing/>
        <w:jc w:val="both"/>
      </w:pPr>
      <w:r w:rsidRPr="00377533">
        <w:t xml:space="preserve">Дисперсия возникает по двум причинам: </w:t>
      </w:r>
    </w:p>
    <w:p w:rsidR="00220485" w:rsidRPr="00377533" w:rsidRDefault="00220485" w:rsidP="00A26C33">
      <w:pPr>
        <w:pStyle w:val="2"/>
        <w:ind w:left="-57" w:right="-57" w:firstLine="907"/>
        <w:contextualSpacing/>
        <w:jc w:val="both"/>
      </w:pPr>
      <w:r w:rsidRPr="00377533">
        <w:t>1) некогерентность источника излучения и появления спектра Δλ;</w:t>
      </w:r>
    </w:p>
    <w:p w:rsidR="00220485" w:rsidRPr="00377533" w:rsidRDefault="00220485" w:rsidP="00A26C33">
      <w:pPr>
        <w:pStyle w:val="2"/>
        <w:ind w:left="-57" w:right="-57" w:firstLine="907"/>
        <w:contextualSpacing/>
        <w:jc w:val="both"/>
      </w:pPr>
      <w:r w:rsidRPr="00377533">
        <w:t>2) существование большого числа мод.</w:t>
      </w:r>
    </w:p>
    <w:p w:rsidR="00220485" w:rsidRPr="00377533" w:rsidRDefault="00220485" w:rsidP="00A26C33">
      <w:pPr>
        <w:pStyle w:val="2"/>
        <w:ind w:left="-57" w:right="-57" w:firstLine="907"/>
        <w:contextualSpacing/>
        <w:jc w:val="both"/>
      </w:pPr>
      <w:r w:rsidRPr="00377533">
        <w:t>Первая называется хроматической дисперсией, в составе которой различают материальную и волноводную. Материальная дисперсия обусловлена зависимостью коэффициента преломления материала световода от длины волны.</w:t>
      </w:r>
    </w:p>
    <w:p w:rsidR="00220485" w:rsidRPr="00377533" w:rsidRDefault="00220485" w:rsidP="00A26C33">
      <w:pPr>
        <w:pStyle w:val="2"/>
        <w:ind w:left="-57" w:right="-57" w:firstLine="907"/>
        <w:contextualSpacing/>
        <w:jc w:val="both"/>
      </w:pPr>
      <w:r w:rsidRPr="00377533">
        <w:t>Второй вид дисперсии – модовая, которая в одномодовых ОВ отсутствует полностью.</w:t>
      </w:r>
    </w:p>
    <w:p w:rsidR="00220485" w:rsidRPr="00377533" w:rsidRDefault="00220485" w:rsidP="00A26C33">
      <w:pPr>
        <w:pStyle w:val="2"/>
        <w:ind w:left="-57" w:right="-57" w:firstLine="907"/>
        <w:contextualSpacing/>
        <w:jc w:val="both"/>
      </w:pPr>
      <w:r w:rsidRPr="00377533">
        <w:lastRenderedPageBreak/>
        <w:t>Произведем расчет материальной и волноводной дисперсии по формулам:</w:t>
      </w:r>
    </w:p>
    <w:p w:rsidR="00220485" w:rsidRPr="00377533" w:rsidRDefault="00220485" w:rsidP="00A26C33">
      <w:pPr>
        <w:spacing w:line="360" w:lineRule="auto"/>
        <w:ind w:firstLine="851"/>
        <w:jc w:val="both"/>
        <w:rPr>
          <w:rFonts w:cs="Times New Roman"/>
          <w:sz w:val="28"/>
          <w:szCs w:val="28"/>
        </w:rPr>
      </w:pPr>
      <w:r w:rsidRPr="00377533">
        <w:rPr>
          <w:rFonts w:cs="Times New Roman"/>
          <w:position w:val="-12"/>
          <w:sz w:val="28"/>
          <w:szCs w:val="28"/>
        </w:rPr>
        <w:object w:dxaOrig="1520" w:dyaOrig="360">
          <v:shape id="_x0000_i1075" type="#_x0000_t75" style="width:76.05pt;height:18.45pt" o:ole="">
            <v:imagedata r:id="rId99" o:title=""/>
          </v:shape>
          <o:OLEObject Type="Embed" ProgID="Equation.3" ShapeID="_x0000_i1075" DrawAspect="Content" ObjectID="_1755586267" r:id="rId100"/>
        </w:object>
      </w:r>
    </w:p>
    <w:p w:rsidR="00220485" w:rsidRPr="00377533" w:rsidRDefault="00220485" w:rsidP="00A26C33">
      <w:pPr>
        <w:spacing w:line="360" w:lineRule="auto"/>
        <w:ind w:firstLine="851"/>
        <w:jc w:val="both"/>
        <w:rPr>
          <w:rFonts w:cs="Times New Roman"/>
          <w:sz w:val="28"/>
          <w:szCs w:val="28"/>
        </w:rPr>
      </w:pPr>
      <w:r w:rsidRPr="00377533">
        <w:rPr>
          <w:rFonts w:cs="Times New Roman"/>
          <w:position w:val="-12"/>
          <w:sz w:val="28"/>
          <w:szCs w:val="28"/>
        </w:rPr>
        <w:object w:dxaOrig="1440" w:dyaOrig="360">
          <v:shape id="_x0000_i1076" type="#_x0000_t75" style="width:1in;height:18.45pt" o:ole="">
            <v:imagedata r:id="rId101" o:title=""/>
          </v:shape>
          <o:OLEObject Type="Embed" ProgID="Equation.3" ShapeID="_x0000_i1076" DrawAspect="Content" ObjectID="_1755586268" r:id="rId102"/>
        </w:object>
      </w:r>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rPr>
        <w:t>где М(λ) – удельная дисперсия материала;</w:t>
      </w:r>
    </w:p>
    <w:p w:rsidR="00220485" w:rsidRPr="00377533" w:rsidRDefault="00220485" w:rsidP="00A26C33">
      <w:pPr>
        <w:spacing w:line="360" w:lineRule="auto"/>
        <w:ind w:firstLine="1276"/>
        <w:jc w:val="both"/>
        <w:rPr>
          <w:rFonts w:cs="Times New Roman"/>
          <w:sz w:val="28"/>
          <w:szCs w:val="28"/>
        </w:rPr>
      </w:pPr>
      <w:r w:rsidRPr="00377533">
        <w:rPr>
          <w:rFonts w:cs="Times New Roman"/>
          <w:sz w:val="28"/>
          <w:szCs w:val="28"/>
        </w:rPr>
        <w:t>В(λ) – удельная волновая дисперсия;</w:t>
      </w:r>
      <w:r w:rsidRPr="00377533">
        <w:rPr>
          <w:rFonts w:cs="Times New Roman"/>
          <w:position w:val="-10"/>
          <w:sz w:val="28"/>
          <w:szCs w:val="28"/>
        </w:rPr>
        <w:object w:dxaOrig="180" w:dyaOrig="340">
          <v:shape id="_x0000_i1077" type="#_x0000_t75" style="width:8.65pt;height:17.3pt" o:ole="">
            <v:imagedata r:id="rId103" o:title=""/>
          </v:shape>
          <o:OLEObject Type="Embed" ProgID="Equation.3" ShapeID="_x0000_i1077" DrawAspect="Content" ObjectID="_1755586269" r:id="rId104"/>
        </w:object>
      </w:r>
    </w:p>
    <w:p w:rsidR="00220485" w:rsidRPr="00377533" w:rsidRDefault="00220485" w:rsidP="00A26C33">
      <w:pPr>
        <w:spacing w:line="360" w:lineRule="auto"/>
        <w:ind w:firstLine="1276"/>
        <w:jc w:val="both"/>
        <w:rPr>
          <w:rFonts w:cs="Times New Roman"/>
          <w:sz w:val="28"/>
          <w:szCs w:val="28"/>
        </w:rPr>
      </w:pPr>
      <w:r w:rsidRPr="00377533">
        <w:rPr>
          <w:rFonts w:cs="Times New Roman"/>
          <w:position w:val="-6"/>
          <w:sz w:val="28"/>
          <w:szCs w:val="28"/>
        </w:rPr>
        <w:object w:dxaOrig="380" w:dyaOrig="280">
          <v:shape id="_x0000_i1078" type="#_x0000_t75" style="width:19pt;height:14.4pt" o:ole="" o:bullet="t">
            <v:imagedata r:id="rId105" o:title=""/>
          </v:shape>
          <o:OLEObject Type="Embed" ProgID="Equation.3" ShapeID="_x0000_i1078" DrawAspect="Content" ObjectID="_1755586270" r:id="rId106"/>
        </w:object>
      </w:r>
      <w:r w:rsidRPr="00377533">
        <w:rPr>
          <w:rFonts w:cs="Times New Roman"/>
          <w:sz w:val="28"/>
          <w:szCs w:val="28"/>
        </w:rPr>
        <w:t>- ширина спектра источника излучения.</w:t>
      </w:r>
    </w:p>
    <w:p w:rsidR="00220485" w:rsidRPr="00377533" w:rsidRDefault="00220485" w:rsidP="00A26C33">
      <w:pPr>
        <w:spacing w:line="360" w:lineRule="auto"/>
        <w:ind w:left="-57" w:right="-57" w:firstLine="907"/>
        <w:contextualSpacing/>
        <w:jc w:val="both"/>
        <w:rPr>
          <w:rFonts w:cs="Times New Roman"/>
          <w:color w:val="000000"/>
          <w:sz w:val="28"/>
          <w:szCs w:val="28"/>
        </w:rPr>
      </w:pPr>
      <w:r w:rsidRPr="00377533">
        <w:rPr>
          <w:rFonts w:cs="Times New Roman"/>
          <w:color w:val="000000"/>
          <w:sz w:val="28"/>
          <w:szCs w:val="28"/>
        </w:rPr>
        <w:t>Согласно  техническим  данным  на  аппаратуру  системы  передачи  величина ширины спектра источника излучения Δ</w:t>
      </w:r>
      <w:r w:rsidRPr="00377533">
        <w:rPr>
          <w:rFonts w:cs="Times New Roman"/>
          <w:color w:val="000000"/>
          <w:position w:val="-6"/>
          <w:sz w:val="28"/>
          <w:szCs w:val="28"/>
        </w:rPr>
        <w:object w:dxaOrig="220" w:dyaOrig="280">
          <v:shape id="_x0000_i1079" type="#_x0000_t75" style="width:11.5pt;height:14.4pt" o:ole="">
            <v:imagedata r:id="rId77" o:title=""/>
          </v:shape>
          <o:OLEObject Type="Embed" ProgID="Equation.3" ShapeID="_x0000_i1079" DrawAspect="Content" ObjectID="_1755586271" r:id="rId107"/>
        </w:object>
      </w:r>
      <w:r w:rsidRPr="00377533">
        <w:rPr>
          <w:rFonts w:cs="Times New Roman"/>
          <w:color w:val="000000"/>
          <w:sz w:val="28"/>
          <w:szCs w:val="28"/>
        </w:rPr>
        <w:t xml:space="preserve"> = 0,1 для оборудования организации потоков </w:t>
      </w:r>
      <w:r w:rsidRPr="00377533">
        <w:rPr>
          <w:rFonts w:cs="Times New Roman"/>
          <w:color w:val="000000"/>
          <w:sz w:val="28"/>
          <w:szCs w:val="28"/>
          <w:lang w:val="en-US"/>
        </w:rPr>
        <w:t>STM</w:t>
      </w:r>
      <w:r w:rsidRPr="00377533">
        <w:rPr>
          <w:rFonts w:cs="Times New Roman"/>
          <w:color w:val="000000"/>
          <w:sz w:val="28"/>
          <w:szCs w:val="28"/>
        </w:rPr>
        <w:t>-1.</w:t>
      </w:r>
    </w:p>
    <w:p w:rsidR="00220485" w:rsidRPr="00377533" w:rsidRDefault="00220485" w:rsidP="00A26C33">
      <w:pPr>
        <w:spacing w:line="360" w:lineRule="auto"/>
        <w:ind w:left="-57" w:right="-57" w:firstLine="907"/>
        <w:contextualSpacing/>
        <w:jc w:val="both"/>
        <w:rPr>
          <w:rFonts w:cs="Times New Roman"/>
          <w:color w:val="000000"/>
          <w:sz w:val="28"/>
          <w:szCs w:val="28"/>
        </w:rPr>
      </w:pPr>
      <w:r w:rsidRPr="00377533">
        <w:rPr>
          <w:rFonts w:cs="Times New Roman"/>
          <w:color w:val="000000"/>
          <w:sz w:val="28"/>
          <w:szCs w:val="28"/>
        </w:rPr>
        <w:t>В многомодовом оптическом волокне результирующая дисперсия определяется по формуле:</w:t>
      </w:r>
    </w:p>
    <w:p w:rsidR="00220485" w:rsidRPr="00377533" w:rsidRDefault="00220485" w:rsidP="00A26C33">
      <w:pPr>
        <w:spacing w:line="360" w:lineRule="auto"/>
        <w:ind w:left="-57" w:right="-57" w:firstLine="907"/>
        <w:contextualSpacing/>
        <w:jc w:val="both"/>
        <w:rPr>
          <w:rFonts w:cs="Times New Roman"/>
          <w:color w:val="000000"/>
          <w:sz w:val="28"/>
          <w:szCs w:val="28"/>
        </w:rPr>
      </w:pPr>
      <w:r w:rsidRPr="00377533">
        <w:rPr>
          <w:rFonts w:cs="Times New Roman"/>
          <w:color w:val="000000"/>
          <w:position w:val="-14"/>
          <w:sz w:val="28"/>
          <w:szCs w:val="28"/>
        </w:rPr>
        <w:object w:dxaOrig="3360" w:dyaOrig="380">
          <v:shape id="_x0000_i1080" type="#_x0000_t75" style="width:167.6pt;height:19pt" o:ole="">
            <v:imagedata r:id="rId108" o:title=""/>
          </v:shape>
          <o:OLEObject Type="Embed" ProgID="Equation.3" ShapeID="_x0000_i1080" DrawAspect="Content" ObjectID="_1755586272" r:id="rId109"/>
        </w:object>
      </w:r>
    </w:p>
    <w:p w:rsidR="00220485" w:rsidRPr="00377533" w:rsidRDefault="00220485" w:rsidP="00A26C33">
      <w:pPr>
        <w:spacing w:line="360" w:lineRule="auto"/>
        <w:ind w:left="-57" w:right="-57" w:firstLine="907"/>
        <w:contextualSpacing/>
        <w:jc w:val="both"/>
        <w:rPr>
          <w:rFonts w:cs="Times New Roman"/>
          <w:color w:val="000000"/>
          <w:sz w:val="28"/>
          <w:szCs w:val="28"/>
        </w:rPr>
      </w:pPr>
      <w:r w:rsidRPr="00377533">
        <w:rPr>
          <w:rFonts w:cs="Times New Roman"/>
          <w:color w:val="000000"/>
          <w:sz w:val="28"/>
          <w:szCs w:val="28"/>
        </w:rPr>
        <w:t xml:space="preserve">Значение удельных материальной </w:t>
      </w:r>
      <m:oMath>
        <m:r>
          <w:rPr>
            <w:rFonts w:ascii="Cambria Math" w:hAnsi="Cambria Math" w:cs="Times New Roman"/>
            <w:sz w:val="28"/>
            <w:szCs w:val="28"/>
            <w:lang w:val="en-US"/>
          </w:rPr>
          <m:t>M</m:t>
        </m:r>
        <m:d>
          <m:dPr>
            <m:ctrlPr>
              <w:rPr>
                <w:rFonts w:ascii="Cambria Math" w:hAnsi="Cambria Math" w:cs="Times New Roman"/>
                <w:sz w:val="28"/>
                <w:szCs w:val="28"/>
                <w:lang w:val="en-US"/>
              </w:rPr>
            </m:ctrlPr>
          </m:dPr>
          <m:e>
            <m:r>
              <w:rPr>
                <w:rFonts w:ascii="Cambria Math" w:hAnsi="Cambria Math" w:cs="Times New Roman"/>
                <w:sz w:val="28"/>
                <w:szCs w:val="28"/>
                <w:lang w:val="en-US"/>
              </w:rPr>
              <m:t>λ</m:t>
            </m:r>
          </m:e>
        </m:d>
      </m:oMath>
      <w:r w:rsidRPr="00377533">
        <w:rPr>
          <w:rFonts w:cs="Times New Roman"/>
          <w:color w:val="000000"/>
          <w:sz w:val="28"/>
          <w:szCs w:val="28"/>
        </w:rPr>
        <w:t xml:space="preserve"> и волноводной </w:t>
      </w:r>
      <m:oMath>
        <m:r>
          <w:rPr>
            <w:rFonts w:ascii="Cambria Math" w:hAnsi="Cambria Math" w:cs="Times New Roman"/>
            <w:sz w:val="28"/>
            <w:szCs w:val="28"/>
            <w:lang w:val="en-US"/>
          </w:rPr>
          <m:t>B</m:t>
        </m:r>
        <m:d>
          <m:dPr>
            <m:ctrlPr>
              <w:rPr>
                <w:rFonts w:ascii="Cambria Math" w:hAnsi="Cambria Math" w:cs="Times New Roman"/>
                <w:sz w:val="28"/>
                <w:szCs w:val="28"/>
                <w:lang w:val="en-US"/>
              </w:rPr>
            </m:ctrlPr>
          </m:dPr>
          <m:e>
            <m:r>
              <w:rPr>
                <w:rFonts w:ascii="Cambria Math" w:hAnsi="Cambria Math" w:cs="Times New Roman"/>
                <w:sz w:val="28"/>
                <w:szCs w:val="28"/>
                <w:lang w:val="en-US"/>
              </w:rPr>
              <m:t>λ</m:t>
            </m:r>
          </m:e>
        </m:d>
      </m:oMath>
      <w:r w:rsidRPr="00377533">
        <w:rPr>
          <w:rFonts w:cs="Times New Roman"/>
          <w:color w:val="000000"/>
          <w:sz w:val="28"/>
          <w:szCs w:val="28"/>
        </w:rPr>
        <w:t xml:space="preserve"> дисперсий можно определить по графику, представленному на рисунке 3. На длине волны 1,31 мкм они равны </w:t>
      </w:r>
      <w:r w:rsidRPr="00377533">
        <w:rPr>
          <w:rFonts w:cs="Times New Roman"/>
          <w:color w:val="000000"/>
          <w:sz w:val="28"/>
          <w:szCs w:val="28"/>
          <w:lang w:val="en-US"/>
        </w:rPr>
        <w:t>M</w:t>
      </w:r>
      <w:r w:rsidRPr="00377533">
        <w:rPr>
          <w:rFonts w:cs="Times New Roman"/>
          <w:color w:val="000000"/>
          <w:sz w:val="28"/>
          <w:szCs w:val="28"/>
        </w:rPr>
        <w:t>(</w:t>
      </w:r>
      <w:r w:rsidRPr="00377533">
        <w:rPr>
          <w:rFonts w:cs="Times New Roman"/>
          <w:color w:val="000000"/>
          <w:sz w:val="28"/>
          <w:szCs w:val="28"/>
          <w:lang w:val="en-US"/>
        </w:rPr>
        <w:sym w:font="Symbol" w:char="F06C"/>
      </w:r>
      <w:r w:rsidRPr="00377533">
        <w:rPr>
          <w:rFonts w:cs="Times New Roman"/>
          <w:color w:val="000000"/>
          <w:sz w:val="28"/>
          <w:szCs w:val="28"/>
        </w:rPr>
        <w:t xml:space="preserve">)=-6, </w:t>
      </w:r>
      <w:r w:rsidRPr="00377533">
        <w:rPr>
          <w:rFonts w:cs="Times New Roman"/>
          <w:color w:val="000000"/>
          <w:sz w:val="28"/>
          <w:szCs w:val="28"/>
          <w:lang w:val="en-US"/>
        </w:rPr>
        <w:t>B</w:t>
      </w:r>
      <w:r w:rsidRPr="00377533">
        <w:rPr>
          <w:rFonts w:cs="Times New Roman"/>
          <w:color w:val="000000"/>
          <w:sz w:val="28"/>
          <w:szCs w:val="28"/>
        </w:rPr>
        <w:t>(</w:t>
      </w:r>
      <w:r w:rsidRPr="00377533">
        <w:rPr>
          <w:rFonts w:cs="Times New Roman"/>
          <w:color w:val="000000"/>
          <w:sz w:val="28"/>
          <w:szCs w:val="28"/>
          <w:lang w:val="en-US"/>
        </w:rPr>
        <w:sym w:font="Symbol" w:char="F06C"/>
      </w:r>
      <w:r w:rsidRPr="00377533">
        <w:rPr>
          <w:rFonts w:cs="Times New Roman"/>
          <w:color w:val="000000"/>
          <w:sz w:val="28"/>
          <w:szCs w:val="28"/>
        </w:rPr>
        <w:t>)=9.</w:t>
      </w:r>
    </w:p>
    <w:p w:rsidR="00220485" w:rsidRPr="00377533" w:rsidRDefault="00220485" w:rsidP="00A26C33">
      <w:pPr>
        <w:spacing w:line="360" w:lineRule="auto"/>
        <w:ind w:left="-57" w:right="-57" w:firstLine="907"/>
        <w:contextualSpacing/>
        <w:jc w:val="both"/>
        <w:rPr>
          <w:rFonts w:cs="Times New Roman"/>
          <w:color w:val="000000"/>
          <w:sz w:val="28"/>
          <w:szCs w:val="28"/>
        </w:rPr>
      </w:pPr>
      <w:r w:rsidRPr="00377533">
        <w:rPr>
          <w:rFonts w:cs="Times New Roman"/>
          <w:color w:val="000000"/>
          <w:sz w:val="28"/>
          <w:szCs w:val="28"/>
        </w:rPr>
        <w:t>Определим результирующее значение дисперсии:</w:t>
      </w:r>
    </w:p>
    <w:p w:rsidR="00220485" w:rsidRPr="00377533" w:rsidRDefault="00220485" w:rsidP="00A26C33">
      <w:pPr>
        <w:spacing w:line="360" w:lineRule="auto"/>
        <w:ind w:left="-57" w:right="-57" w:firstLine="907"/>
        <w:contextualSpacing/>
        <w:jc w:val="both"/>
        <w:rPr>
          <w:rFonts w:cs="Times New Roman"/>
          <w:color w:val="000000"/>
          <w:sz w:val="28"/>
          <w:szCs w:val="28"/>
          <w:vertAlign w:val="superscript"/>
        </w:rPr>
      </w:pPr>
      <w:r w:rsidRPr="00377533">
        <w:rPr>
          <w:rFonts w:cs="Times New Roman"/>
          <w:color w:val="000000"/>
          <w:sz w:val="28"/>
          <w:szCs w:val="28"/>
        </w:rPr>
        <w:t>τ=0,1*(9+(-6)) = 0,3*10</w:t>
      </w:r>
      <w:r w:rsidRPr="00377533">
        <w:rPr>
          <w:rFonts w:cs="Times New Roman"/>
          <w:color w:val="000000"/>
          <w:sz w:val="28"/>
          <w:szCs w:val="28"/>
          <w:vertAlign w:val="superscript"/>
        </w:rPr>
        <w:t>-12</w:t>
      </w:r>
    </w:p>
    <w:p w:rsidR="00220485" w:rsidRPr="00377533" w:rsidRDefault="00220485" w:rsidP="00A26C33">
      <w:pPr>
        <w:spacing w:line="360" w:lineRule="auto"/>
        <w:ind w:left="-57" w:right="-57" w:firstLine="907"/>
        <w:contextualSpacing/>
        <w:jc w:val="both"/>
        <w:rPr>
          <w:rFonts w:cs="Times New Roman"/>
          <w:color w:val="000000"/>
          <w:sz w:val="28"/>
          <w:szCs w:val="28"/>
        </w:rPr>
      </w:pPr>
      <w:r w:rsidRPr="00377533">
        <w:rPr>
          <w:rFonts w:cs="Times New Roman"/>
          <w:color w:val="000000"/>
          <w:sz w:val="28"/>
          <w:szCs w:val="28"/>
        </w:rPr>
        <w:t xml:space="preserve">Для более точного расчета рекомендуется учитывать в расчетах справочные (паспортные) значение удельной хроматической дисперсии </w:t>
      </w:r>
      <m:oMath>
        <m:r>
          <w:rPr>
            <w:rFonts w:ascii="Cambria Math" w:hAnsi="Cambria Math" w:cs="Times New Roman"/>
            <w:sz w:val="28"/>
            <w:szCs w:val="28"/>
            <w:lang w:val="en-US"/>
          </w:rPr>
          <m:t>D</m:t>
        </m:r>
        <m:d>
          <m:dPr>
            <m:ctrlPr>
              <w:rPr>
                <w:rFonts w:ascii="Cambria Math" w:hAnsi="Cambria Math" w:cs="Times New Roman"/>
                <w:sz w:val="28"/>
                <w:szCs w:val="28"/>
                <w:lang w:val="en-US"/>
              </w:rPr>
            </m:ctrlPr>
          </m:dPr>
          <m:e>
            <m:r>
              <w:rPr>
                <w:rFonts w:ascii="Cambria Math" w:hAnsi="Cambria Math" w:cs="Times New Roman"/>
                <w:sz w:val="28"/>
                <w:szCs w:val="28"/>
                <w:lang w:val="en-US"/>
              </w:rPr>
              <m:t>λ</m:t>
            </m:r>
          </m:e>
        </m:d>
      </m:oMath>
      <w:r w:rsidRPr="00377533">
        <w:rPr>
          <w:rFonts w:cs="Times New Roman"/>
          <w:color w:val="000000"/>
          <w:sz w:val="28"/>
          <w:szCs w:val="28"/>
        </w:rPr>
        <w:t xml:space="preserve">, которые для ОВ, соответствующего рекомендации </w:t>
      </w:r>
      <w:r w:rsidRPr="00377533">
        <w:rPr>
          <w:rFonts w:cs="Times New Roman"/>
          <w:color w:val="000000"/>
          <w:sz w:val="28"/>
          <w:szCs w:val="28"/>
          <w:lang w:val="en-US"/>
        </w:rPr>
        <w:t>G</w:t>
      </w:r>
      <w:r w:rsidRPr="00377533">
        <w:rPr>
          <w:rFonts w:cs="Times New Roman"/>
          <w:color w:val="000000"/>
          <w:sz w:val="28"/>
          <w:szCs w:val="28"/>
        </w:rPr>
        <w:t>.652 имеет значения для следующих длин волн:</w:t>
      </w:r>
    </w:p>
    <w:p w:rsidR="00220485" w:rsidRPr="00377533" w:rsidRDefault="00220485" w:rsidP="00A26C33">
      <w:pPr>
        <w:spacing w:line="360" w:lineRule="auto"/>
        <w:ind w:right="-57"/>
        <w:contextualSpacing/>
        <w:jc w:val="both"/>
        <w:rPr>
          <w:rFonts w:cs="Times New Roman"/>
          <w:color w:val="000000"/>
          <w:sz w:val="28"/>
          <w:szCs w:val="28"/>
        </w:rPr>
      </w:pPr>
      <w:r w:rsidRPr="00377533">
        <w:rPr>
          <w:rFonts w:cs="Times New Roman"/>
          <w:noProof/>
          <w:color w:val="000000"/>
          <w:sz w:val="28"/>
          <w:szCs w:val="28"/>
          <w:lang w:eastAsia="ru-RU"/>
        </w:rPr>
        <w:lastRenderedPageBreak/>
        <w:drawing>
          <wp:inline distT="0" distB="0" distL="0" distR="0">
            <wp:extent cx="5734050" cy="43624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5734050" cy="4362450"/>
                    </a:xfrm>
                    <a:prstGeom prst="rect">
                      <a:avLst/>
                    </a:prstGeom>
                    <a:noFill/>
                    <a:ln>
                      <a:noFill/>
                    </a:ln>
                  </pic:spPr>
                </pic:pic>
              </a:graphicData>
            </a:graphic>
          </wp:inline>
        </w:drawing>
      </w:r>
    </w:p>
    <w:p w:rsidR="00220485" w:rsidRPr="00377533" w:rsidRDefault="00220485" w:rsidP="00A26C33">
      <w:pPr>
        <w:spacing w:line="360" w:lineRule="auto"/>
        <w:ind w:right="-57"/>
        <w:contextualSpacing/>
        <w:jc w:val="both"/>
        <w:rPr>
          <w:rFonts w:cs="Times New Roman"/>
          <w:color w:val="000000"/>
          <w:sz w:val="28"/>
          <w:szCs w:val="28"/>
        </w:rPr>
      </w:pPr>
      <w:r w:rsidRPr="00377533">
        <w:rPr>
          <w:rFonts w:cs="Times New Roman"/>
          <w:color w:val="000000"/>
          <w:sz w:val="28"/>
          <w:szCs w:val="28"/>
        </w:rPr>
        <w:t>Рисунок 3 – Удельное значение дисперсии при различных длинах волн:</w:t>
      </w:r>
    </w:p>
    <w:p w:rsidR="00220485" w:rsidRPr="00377533" w:rsidRDefault="00220485" w:rsidP="00A26C33">
      <w:pPr>
        <w:spacing w:line="360" w:lineRule="auto"/>
        <w:ind w:left="-57" w:right="-57" w:firstLine="907"/>
        <w:contextualSpacing/>
        <w:jc w:val="both"/>
        <w:rPr>
          <w:rFonts w:cs="Times New Roman"/>
          <w:color w:val="000000"/>
          <w:sz w:val="28"/>
          <w:szCs w:val="28"/>
        </w:rPr>
      </w:pPr>
      <m:oMath>
        <m:r>
          <w:rPr>
            <w:rFonts w:ascii="Cambria Math" w:hAnsi="Cambria Math" w:cs="Times New Roman"/>
            <w:sz w:val="28"/>
            <w:szCs w:val="28"/>
            <w:lang w:val="en-US"/>
          </w:rPr>
          <m:t>B</m:t>
        </m:r>
        <m:d>
          <m:dPr>
            <m:ctrlPr>
              <w:rPr>
                <w:rFonts w:ascii="Cambria Math" w:hAnsi="Cambria Math" w:cs="Times New Roman"/>
                <w:sz w:val="28"/>
                <w:szCs w:val="28"/>
                <w:lang w:val="en-US"/>
              </w:rPr>
            </m:ctrlPr>
          </m:dPr>
          <m:e>
            <m:r>
              <w:rPr>
                <w:rFonts w:ascii="Cambria Math" w:hAnsi="Cambria Math" w:cs="Times New Roman"/>
                <w:sz w:val="28"/>
                <w:szCs w:val="28"/>
                <w:lang w:val="en-US"/>
              </w:rPr>
              <m:t>λ</m:t>
            </m:r>
          </m:e>
        </m:d>
      </m:oMath>
      <w:r w:rsidRPr="00377533">
        <w:rPr>
          <w:rFonts w:cs="Times New Roman"/>
          <w:color w:val="000000"/>
          <w:sz w:val="28"/>
          <w:szCs w:val="28"/>
        </w:rPr>
        <w:t xml:space="preserve">– волноводная, </w:t>
      </w:r>
      <m:oMath>
        <m:r>
          <w:rPr>
            <w:rFonts w:ascii="Cambria Math" w:hAnsi="Cambria Math" w:cs="Times New Roman"/>
            <w:sz w:val="28"/>
            <w:szCs w:val="28"/>
            <w:lang w:val="en-US"/>
          </w:rPr>
          <m:t>M</m:t>
        </m:r>
        <m:d>
          <m:dPr>
            <m:ctrlPr>
              <w:rPr>
                <w:rFonts w:ascii="Cambria Math" w:hAnsi="Cambria Math" w:cs="Times New Roman"/>
                <w:sz w:val="28"/>
                <w:szCs w:val="28"/>
                <w:lang w:val="en-US"/>
              </w:rPr>
            </m:ctrlPr>
          </m:dPr>
          <m:e>
            <m:r>
              <w:rPr>
                <w:rFonts w:ascii="Cambria Math" w:hAnsi="Cambria Math" w:cs="Times New Roman"/>
                <w:sz w:val="28"/>
                <w:szCs w:val="28"/>
                <w:lang w:val="en-US"/>
              </w:rPr>
              <m:t>λ</m:t>
            </m:r>
          </m:e>
        </m:d>
      </m:oMath>
      <w:r w:rsidRPr="00377533">
        <w:rPr>
          <w:rFonts w:cs="Times New Roman"/>
          <w:color w:val="000000"/>
          <w:sz w:val="28"/>
          <w:szCs w:val="28"/>
        </w:rPr>
        <w:t>– материальная.</w:t>
      </w:r>
    </w:p>
    <w:p w:rsidR="00220485" w:rsidRPr="00377533" w:rsidRDefault="00220485" w:rsidP="00A26C33">
      <w:pPr>
        <w:spacing w:line="360" w:lineRule="auto"/>
        <w:ind w:left="-57" w:right="-57" w:firstLine="907"/>
        <w:contextualSpacing/>
        <w:jc w:val="both"/>
        <w:rPr>
          <w:rFonts w:cs="Times New Roman"/>
          <w:color w:val="000000"/>
          <w:sz w:val="28"/>
          <w:szCs w:val="28"/>
        </w:rPr>
      </w:pPr>
      <w:r w:rsidRPr="00377533">
        <w:rPr>
          <w:rFonts w:cs="Times New Roman"/>
          <w:color w:val="000000"/>
          <w:sz w:val="28"/>
          <w:szCs w:val="28"/>
        </w:rPr>
        <w:t>Вывод: величина результирующей дисперсии зависит от ширины спектра излучения источника и может повлиять на величину длины регенерационного участка при дальнейшем расчете.</w:t>
      </w:r>
    </w:p>
    <w:p w:rsidR="00220485" w:rsidRPr="00377533" w:rsidRDefault="00220485" w:rsidP="00A26C33">
      <w:pPr>
        <w:spacing w:after="240" w:line="360" w:lineRule="auto"/>
        <w:ind w:firstLine="851"/>
        <w:jc w:val="both"/>
        <w:rPr>
          <w:rFonts w:cs="Times New Roman"/>
          <w:sz w:val="28"/>
          <w:szCs w:val="28"/>
        </w:rPr>
      </w:pPr>
    </w:p>
    <w:p w:rsidR="00A26C33" w:rsidRDefault="00A26C33" w:rsidP="00A26C33">
      <w:pPr>
        <w:tabs>
          <w:tab w:val="left" w:pos="900"/>
        </w:tabs>
        <w:spacing w:line="360" w:lineRule="auto"/>
        <w:ind w:left="-57" w:firstLine="907"/>
        <w:jc w:val="both"/>
        <w:rPr>
          <w:rFonts w:cs="Times New Roman"/>
          <w:sz w:val="28"/>
          <w:szCs w:val="28"/>
        </w:rPr>
      </w:pPr>
    </w:p>
    <w:p w:rsidR="00A26C33" w:rsidRDefault="00A26C33" w:rsidP="00A26C33">
      <w:pPr>
        <w:tabs>
          <w:tab w:val="left" w:pos="900"/>
        </w:tabs>
        <w:spacing w:line="360" w:lineRule="auto"/>
        <w:ind w:left="-57" w:firstLine="907"/>
        <w:jc w:val="both"/>
        <w:rPr>
          <w:rFonts w:cs="Times New Roman"/>
          <w:sz w:val="28"/>
          <w:szCs w:val="28"/>
        </w:rPr>
      </w:pPr>
    </w:p>
    <w:p w:rsidR="00A26C33" w:rsidRDefault="00A26C33" w:rsidP="00A26C33">
      <w:pPr>
        <w:tabs>
          <w:tab w:val="left" w:pos="900"/>
        </w:tabs>
        <w:spacing w:line="360" w:lineRule="auto"/>
        <w:ind w:left="-57" w:firstLine="907"/>
        <w:jc w:val="both"/>
        <w:rPr>
          <w:rFonts w:cs="Times New Roman"/>
          <w:sz w:val="28"/>
          <w:szCs w:val="28"/>
        </w:rPr>
      </w:pPr>
    </w:p>
    <w:p w:rsidR="00A26C33" w:rsidRDefault="00A26C33" w:rsidP="00A26C33">
      <w:pPr>
        <w:tabs>
          <w:tab w:val="left" w:pos="900"/>
        </w:tabs>
        <w:spacing w:line="360" w:lineRule="auto"/>
        <w:ind w:left="-57" w:firstLine="907"/>
        <w:jc w:val="both"/>
        <w:rPr>
          <w:rFonts w:cs="Times New Roman"/>
          <w:sz w:val="28"/>
          <w:szCs w:val="28"/>
        </w:rPr>
      </w:pPr>
    </w:p>
    <w:p w:rsidR="00A26C33" w:rsidRDefault="00A26C33" w:rsidP="00A26C33">
      <w:pPr>
        <w:tabs>
          <w:tab w:val="left" w:pos="900"/>
        </w:tabs>
        <w:spacing w:line="360" w:lineRule="auto"/>
        <w:ind w:left="-57" w:firstLine="907"/>
        <w:jc w:val="both"/>
        <w:rPr>
          <w:rFonts w:cs="Times New Roman"/>
          <w:sz w:val="28"/>
          <w:szCs w:val="28"/>
        </w:rPr>
      </w:pPr>
    </w:p>
    <w:p w:rsidR="00A26C33" w:rsidRDefault="00A26C33" w:rsidP="00A26C33">
      <w:pPr>
        <w:tabs>
          <w:tab w:val="left" w:pos="900"/>
        </w:tabs>
        <w:spacing w:line="360" w:lineRule="auto"/>
        <w:ind w:left="-57" w:firstLine="907"/>
        <w:jc w:val="both"/>
        <w:rPr>
          <w:rFonts w:cs="Times New Roman"/>
          <w:sz w:val="28"/>
          <w:szCs w:val="28"/>
        </w:rPr>
      </w:pPr>
    </w:p>
    <w:p w:rsidR="00A26C33" w:rsidRDefault="00A26C33" w:rsidP="00A26C33">
      <w:pPr>
        <w:tabs>
          <w:tab w:val="left" w:pos="900"/>
        </w:tabs>
        <w:spacing w:line="360" w:lineRule="auto"/>
        <w:ind w:left="-57" w:firstLine="907"/>
        <w:jc w:val="both"/>
        <w:rPr>
          <w:rFonts w:cs="Times New Roman"/>
          <w:sz w:val="28"/>
          <w:szCs w:val="28"/>
        </w:rPr>
      </w:pPr>
    </w:p>
    <w:p w:rsidR="00A26C33" w:rsidRDefault="00A26C33" w:rsidP="00A26C33">
      <w:pPr>
        <w:tabs>
          <w:tab w:val="left" w:pos="900"/>
        </w:tabs>
        <w:spacing w:line="360" w:lineRule="auto"/>
        <w:ind w:left="-57" w:firstLine="907"/>
        <w:jc w:val="both"/>
        <w:rPr>
          <w:rFonts w:cs="Times New Roman"/>
          <w:sz w:val="28"/>
          <w:szCs w:val="28"/>
        </w:rPr>
      </w:pPr>
    </w:p>
    <w:p w:rsidR="00A26C33" w:rsidRDefault="00A26C33" w:rsidP="00A26C33">
      <w:pPr>
        <w:tabs>
          <w:tab w:val="left" w:pos="900"/>
        </w:tabs>
        <w:spacing w:line="360" w:lineRule="auto"/>
        <w:ind w:left="-57" w:firstLine="907"/>
        <w:jc w:val="both"/>
        <w:rPr>
          <w:rFonts w:cs="Times New Roman"/>
          <w:sz w:val="28"/>
          <w:szCs w:val="28"/>
        </w:rPr>
      </w:pPr>
    </w:p>
    <w:p w:rsidR="00220485" w:rsidRPr="00A26C33" w:rsidRDefault="00220485" w:rsidP="00A26C33">
      <w:pPr>
        <w:tabs>
          <w:tab w:val="left" w:pos="900"/>
        </w:tabs>
        <w:spacing w:line="360" w:lineRule="auto"/>
        <w:ind w:left="-57" w:firstLine="907"/>
        <w:jc w:val="both"/>
        <w:rPr>
          <w:rFonts w:cs="Times New Roman"/>
          <w:b/>
          <w:sz w:val="28"/>
          <w:szCs w:val="28"/>
        </w:rPr>
      </w:pPr>
      <w:r w:rsidRPr="00A26C33">
        <w:rPr>
          <w:rFonts w:cs="Times New Roman"/>
          <w:b/>
          <w:sz w:val="28"/>
          <w:szCs w:val="28"/>
        </w:rPr>
        <w:lastRenderedPageBreak/>
        <w:t>4</w:t>
      </w:r>
      <w:r w:rsidR="00A2189A">
        <w:rPr>
          <w:rFonts w:cs="Times New Roman"/>
          <w:b/>
          <w:sz w:val="28"/>
          <w:szCs w:val="28"/>
        </w:rPr>
        <w:t xml:space="preserve"> ТИПЫ</w:t>
      </w:r>
      <w:r w:rsidRPr="00A26C33">
        <w:rPr>
          <w:rFonts w:cs="Times New Roman"/>
          <w:b/>
          <w:sz w:val="28"/>
          <w:szCs w:val="28"/>
        </w:rPr>
        <w:t xml:space="preserve"> ОПТИЧЕСКОГО КАБЕЛЯ</w:t>
      </w:r>
    </w:p>
    <w:p w:rsidR="00220485" w:rsidRPr="00377533" w:rsidRDefault="00220485" w:rsidP="00A26C33">
      <w:pPr>
        <w:spacing w:line="360" w:lineRule="auto"/>
        <w:ind w:left="-57" w:right="-57" w:firstLine="907"/>
        <w:contextualSpacing/>
        <w:jc w:val="both"/>
        <w:rPr>
          <w:rFonts w:cs="Times New Roman"/>
          <w:sz w:val="28"/>
          <w:szCs w:val="28"/>
        </w:rPr>
      </w:pPr>
    </w:p>
    <w:p w:rsidR="00220485" w:rsidRPr="00377533" w:rsidRDefault="00220485" w:rsidP="00A26C33">
      <w:pPr>
        <w:pStyle w:val="3"/>
        <w:spacing w:line="360" w:lineRule="auto"/>
        <w:ind w:left="-57" w:right="-1" w:firstLine="907"/>
        <w:contextualSpacing/>
        <w:jc w:val="both"/>
        <w:rPr>
          <w:rFonts w:cs="Times New Roman"/>
          <w:sz w:val="28"/>
          <w:szCs w:val="28"/>
        </w:rPr>
      </w:pPr>
      <w:r w:rsidRPr="00377533">
        <w:rPr>
          <w:rFonts w:cs="Times New Roman"/>
          <w:sz w:val="28"/>
          <w:szCs w:val="28"/>
        </w:rPr>
        <w:t xml:space="preserve">Волконно-оптические кабели выпускаются многими компаниями, как зарубежными, например, Alcatel, AMP, Fujikura, Hellukabel, Lucent Technologies, Phillips, Samsung, Siemens, Sumitomo, так и отечественные, например, «Москабель-Фуджикура», «Оптен», «Самарская оптическая кабельная компания» («СОКК»), «Сарансккабель», «Севкабель-оптик», «Трансвок» и др. Российские компании используют импортное оборудование и волокно, их продукция соответствует мировому уровню качества и подтверждена соответствующими сертификатами, что позволяет использовать её с выгодой для отечественного потребителя. </w:t>
      </w:r>
    </w:p>
    <w:p w:rsidR="00220485" w:rsidRPr="00377533" w:rsidRDefault="00220485" w:rsidP="00A26C33">
      <w:pPr>
        <w:pStyle w:val="3"/>
        <w:spacing w:line="360" w:lineRule="auto"/>
        <w:ind w:left="-57" w:right="-1" w:firstLine="907"/>
        <w:contextualSpacing/>
        <w:jc w:val="both"/>
        <w:rPr>
          <w:rFonts w:cs="Times New Roman"/>
          <w:sz w:val="28"/>
          <w:szCs w:val="28"/>
        </w:rPr>
      </w:pPr>
      <w:r w:rsidRPr="00377533">
        <w:rPr>
          <w:rFonts w:cs="Times New Roman"/>
          <w:sz w:val="28"/>
          <w:szCs w:val="28"/>
        </w:rPr>
        <w:t>По назначению все кабели можно разделить на три категории:</w:t>
      </w:r>
    </w:p>
    <w:p w:rsidR="00220485" w:rsidRPr="00377533" w:rsidRDefault="00220485" w:rsidP="00A26C33">
      <w:pPr>
        <w:pStyle w:val="3"/>
        <w:spacing w:line="360" w:lineRule="auto"/>
        <w:ind w:left="-57" w:right="-1" w:firstLine="907"/>
        <w:contextualSpacing/>
        <w:jc w:val="both"/>
        <w:rPr>
          <w:rFonts w:cs="Times New Roman"/>
          <w:sz w:val="28"/>
          <w:szCs w:val="28"/>
        </w:rPr>
      </w:pPr>
      <w:r w:rsidRPr="00377533">
        <w:rPr>
          <w:rFonts w:cs="Times New Roman"/>
          <w:sz w:val="28"/>
          <w:szCs w:val="28"/>
        </w:rPr>
        <w:t>- внутренней прокладки;</w:t>
      </w:r>
    </w:p>
    <w:p w:rsidR="00220485" w:rsidRPr="00377533" w:rsidRDefault="00220485" w:rsidP="00A26C33">
      <w:pPr>
        <w:pStyle w:val="3"/>
        <w:spacing w:line="360" w:lineRule="auto"/>
        <w:ind w:left="-57" w:right="-1" w:firstLine="907"/>
        <w:contextualSpacing/>
        <w:jc w:val="both"/>
        <w:rPr>
          <w:rFonts w:cs="Times New Roman"/>
          <w:sz w:val="28"/>
          <w:szCs w:val="28"/>
        </w:rPr>
      </w:pPr>
      <w:r w:rsidRPr="00377533">
        <w:rPr>
          <w:rFonts w:cs="Times New Roman"/>
          <w:sz w:val="28"/>
          <w:szCs w:val="28"/>
        </w:rPr>
        <w:t>- наружной прокладки;</w:t>
      </w:r>
    </w:p>
    <w:p w:rsidR="00220485" w:rsidRPr="00377533" w:rsidRDefault="00220485" w:rsidP="00A26C33">
      <w:pPr>
        <w:pStyle w:val="3"/>
        <w:spacing w:line="360" w:lineRule="auto"/>
        <w:ind w:left="-57" w:right="-1" w:firstLine="907"/>
        <w:contextualSpacing/>
        <w:jc w:val="both"/>
        <w:rPr>
          <w:rFonts w:cs="Times New Roman"/>
          <w:sz w:val="28"/>
          <w:szCs w:val="28"/>
        </w:rPr>
      </w:pPr>
      <w:r w:rsidRPr="00377533">
        <w:rPr>
          <w:rFonts w:cs="Times New Roman"/>
          <w:sz w:val="28"/>
          <w:szCs w:val="28"/>
        </w:rPr>
        <w:t>- специальные.</w:t>
      </w:r>
    </w:p>
    <w:p w:rsidR="00220485" w:rsidRPr="00377533" w:rsidRDefault="00220485" w:rsidP="00A26C33">
      <w:pPr>
        <w:pStyle w:val="3"/>
        <w:spacing w:line="360" w:lineRule="auto"/>
        <w:ind w:left="-57" w:right="-1" w:firstLine="907"/>
        <w:contextualSpacing/>
        <w:jc w:val="both"/>
        <w:rPr>
          <w:rFonts w:cs="Times New Roman"/>
          <w:sz w:val="28"/>
          <w:szCs w:val="28"/>
        </w:rPr>
      </w:pPr>
      <w:r w:rsidRPr="00377533">
        <w:rPr>
          <w:rFonts w:cs="Times New Roman"/>
          <w:sz w:val="28"/>
          <w:szCs w:val="28"/>
        </w:rPr>
        <w:t>В соответствии с «Техническими требованиями к оптическим кабелям связи, предназначенными для применения на взаимоувязанной сети связи Российской Федерации», утвержденным 21 мая 1998 года оптические кабели связи (ОКС) должны удовлетворять нижеперечисленным требованиям, представленным в таблице 4.2.</w:t>
      </w:r>
    </w:p>
    <w:p w:rsidR="00220485" w:rsidRPr="00377533" w:rsidRDefault="00220485" w:rsidP="00A26C33">
      <w:pPr>
        <w:pStyle w:val="3"/>
        <w:spacing w:line="360" w:lineRule="auto"/>
        <w:ind w:left="-57" w:right="-1"/>
        <w:contextualSpacing/>
        <w:jc w:val="both"/>
        <w:rPr>
          <w:rFonts w:cs="Times New Roman"/>
          <w:sz w:val="28"/>
          <w:szCs w:val="28"/>
        </w:rPr>
      </w:pPr>
      <w:r w:rsidRPr="00377533">
        <w:rPr>
          <w:rFonts w:cs="Times New Roman"/>
          <w:sz w:val="28"/>
          <w:szCs w:val="28"/>
        </w:rPr>
        <w:t>Таблица 4.2 – Характеристики оптических волокон</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1843"/>
        <w:gridCol w:w="1701"/>
        <w:gridCol w:w="1276"/>
        <w:gridCol w:w="992"/>
      </w:tblGrid>
      <w:tr w:rsidR="00220485" w:rsidRPr="00377533" w:rsidTr="00A26C33">
        <w:tc>
          <w:tcPr>
            <w:tcW w:w="3686" w:type="dxa"/>
            <w:vMerge w:val="restart"/>
            <w:vAlign w:val="center"/>
          </w:tcPr>
          <w:p w:rsidR="00220485" w:rsidRPr="00377533" w:rsidRDefault="00220485" w:rsidP="00A26C33">
            <w:pPr>
              <w:spacing w:line="360" w:lineRule="auto"/>
              <w:ind w:left="-57"/>
              <w:jc w:val="both"/>
              <w:rPr>
                <w:rFonts w:cs="Times New Roman"/>
                <w:sz w:val="28"/>
                <w:szCs w:val="28"/>
              </w:rPr>
            </w:pPr>
            <w:r w:rsidRPr="00377533">
              <w:rPr>
                <w:rFonts w:cs="Times New Roman"/>
                <w:sz w:val="28"/>
                <w:szCs w:val="28"/>
              </w:rPr>
              <w:t>Наименование параметра</w:t>
            </w:r>
          </w:p>
        </w:tc>
        <w:tc>
          <w:tcPr>
            <w:tcW w:w="1843"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Многомо-</w:t>
            </w:r>
          </w:p>
          <w:p w:rsidR="00220485" w:rsidRPr="00377533" w:rsidRDefault="00220485" w:rsidP="00A26C33">
            <w:pPr>
              <w:spacing w:line="360" w:lineRule="auto"/>
              <w:jc w:val="both"/>
              <w:rPr>
                <w:rFonts w:cs="Times New Roman"/>
                <w:sz w:val="28"/>
                <w:szCs w:val="28"/>
              </w:rPr>
            </w:pPr>
            <w:r w:rsidRPr="00377533">
              <w:rPr>
                <w:rFonts w:cs="Times New Roman"/>
                <w:sz w:val="28"/>
                <w:szCs w:val="28"/>
              </w:rPr>
              <w:t>довые ОВ</w:t>
            </w:r>
          </w:p>
        </w:tc>
        <w:tc>
          <w:tcPr>
            <w:tcW w:w="3969" w:type="dxa"/>
            <w:gridSpan w:val="3"/>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Одномодовые ОВ</w:t>
            </w:r>
          </w:p>
        </w:tc>
      </w:tr>
      <w:tr w:rsidR="00220485" w:rsidRPr="00377533" w:rsidTr="00A26C33">
        <w:tc>
          <w:tcPr>
            <w:tcW w:w="3686" w:type="dxa"/>
            <w:vMerge/>
            <w:vAlign w:val="center"/>
          </w:tcPr>
          <w:p w:rsidR="00220485" w:rsidRPr="00377533" w:rsidRDefault="00220485" w:rsidP="00A26C33">
            <w:pPr>
              <w:spacing w:line="360" w:lineRule="auto"/>
              <w:ind w:left="-57"/>
              <w:jc w:val="both"/>
              <w:rPr>
                <w:rFonts w:cs="Times New Roman"/>
                <w:sz w:val="28"/>
                <w:szCs w:val="28"/>
              </w:rPr>
            </w:pPr>
          </w:p>
        </w:tc>
        <w:tc>
          <w:tcPr>
            <w:tcW w:w="5812" w:type="dxa"/>
            <w:gridSpan w:val="4"/>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Рекомендации МСЭ-Т</w:t>
            </w:r>
          </w:p>
        </w:tc>
      </w:tr>
      <w:tr w:rsidR="00220485" w:rsidRPr="00377533" w:rsidTr="00A26C33">
        <w:tc>
          <w:tcPr>
            <w:tcW w:w="3686" w:type="dxa"/>
            <w:vMerge/>
            <w:vAlign w:val="center"/>
          </w:tcPr>
          <w:p w:rsidR="00220485" w:rsidRPr="00377533" w:rsidRDefault="00220485" w:rsidP="00A26C33">
            <w:pPr>
              <w:spacing w:line="360" w:lineRule="auto"/>
              <w:ind w:left="-57"/>
              <w:jc w:val="both"/>
              <w:rPr>
                <w:rFonts w:cs="Times New Roman"/>
                <w:sz w:val="28"/>
                <w:szCs w:val="28"/>
              </w:rPr>
            </w:pPr>
          </w:p>
        </w:tc>
        <w:tc>
          <w:tcPr>
            <w:tcW w:w="1843"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lang w:val="en-US"/>
              </w:rPr>
              <w:t>G</w:t>
            </w:r>
            <w:r w:rsidRPr="00377533">
              <w:rPr>
                <w:rFonts w:cs="Times New Roman"/>
                <w:sz w:val="28"/>
                <w:szCs w:val="28"/>
              </w:rPr>
              <w:t>.  651</w:t>
            </w:r>
          </w:p>
        </w:tc>
        <w:tc>
          <w:tcPr>
            <w:tcW w:w="1701"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lang w:val="en-US"/>
              </w:rPr>
              <w:t>G</w:t>
            </w:r>
            <w:r w:rsidRPr="00377533">
              <w:rPr>
                <w:rFonts w:cs="Times New Roman"/>
                <w:sz w:val="28"/>
                <w:szCs w:val="28"/>
              </w:rPr>
              <w:t>. 652</w:t>
            </w:r>
          </w:p>
        </w:tc>
        <w:tc>
          <w:tcPr>
            <w:tcW w:w="1276"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lang w:val="en-US"/>
              </w:rPr>
              <w:t>G</w:t>
            </w:r>
            <w:r w:rsidRPr="00377533">
              <w:rPr>
                <w:rFonts w:cs="Times New Roman"/>
                <w:sz w:val="28"/>
                <w:szCs w:val="28"/>
              </w:rPr>
              <w:t>. 653</w:t>
            </w:r>
          </w:p>
        </w:tc>
        <w:tc>
          <w:tcPr>
            <w:tcW w:w="992"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lang w:val="en-US"/>
              </w:rPr>
              <w:t>G</w:t>
            </w:r>
            <w:r w:rsidRPr="00377533">
              <w:rPr>
                <w:rFonts w:cs="Times New Roman"/>
                <w:sz w:val="28"/>
                <w:szCs w:val="28"/>
              </w:rPr>
              <w:t>. 654</w:t>
            </w:r>
          </w:p>
        </w:tc>
      </w:tr>
      <w:tr w:rsidR="00220485" w:rsidRPr="00377533" w:rsidTr="00A26C33">
        <w:tc>
          <w:tcPr>
            <w:tcW w:w="9498" w:type="dxa"/>
            <w:gridSpan w:val="5"/>
          </w:tcPr>
          <w:p w:rsidR="00220485" w:rsidRPr="00377533" w:rsidRDefault="00220485" w:rsidP="00A26C33">
            <w:pPr>
              <w:spacing w:line="360" w:lineRule="auto"/>
              <w:ind w:left="-57"/>
              <w:jc w:val="both"/>
              <w:rPr>
                <w:rFonts w:cs="Times New Roman"/>
                <w:sz w:val="28"/>
                <w:szCs w:val="28"/>
              </w:rPr>
            </w:pPr>
            <w:r w:rsidRPr="00377533">
              <w:rPr>
                <w:rFonts w:cs="Times New Roman"/>
                <w:sz w:val="28"/>
                <w:szCs w:val="28"/>
              </w:rPr>
              <w:t>Передаточные характеристики</w:t>
            </w:r>
          </w:p>
        </w:tc>
      </w:tr>
      <w:tr w:rsidR="00220485" w:rsidRPr="00377533" w:rsidTr="00A26C33">
        <w:tc>
          <w:tcPr>
            <w:tcW w:w="3686" w:type="dxa"/>
            <w:tcBorders>
              <w:bottom w:val="nil"/>
            </w:tcBorders>
          </w:tcPr>
          <w:p w:rsidR="00220485" w:rsidRPr="00377533" w:rsidRDefault="00220485" w:rsidP="00A26C33">
            <w:pPr>
              <w:spacing w:line="360" w:lineRule="auto"/>
              <w:ind w:left="-57"/>
              <w:jc w:val="both"/>
              <w:rPr>
                <w:rFonts w:cs="Times New Roman"/>
                <w:sz w:val="28"/>
                <w:szCs w:val="28"/>
              </w:rPr>
            </w:pPr>
            <w:r w:rsidRPr="00377533">
              <w:rPr>
                <w:rFonts w:cs="Times New Roman"/>
                <w:sz w:val="28"/>
                <w:szCs w:val="28"/>
              </w:rPr>
              <w:t>Рабочая длина волны, нм</w:t>
            </w:r>
          </w:p>
        </w:tc>
        <w:tc>
          <w:tcPr>
            <w:tcW w:w="1843" w:type="dxa"/>
            <w:tcBorders>
              <w:bottom w:val="nil"/>
            </w:tcBorders>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1300</w:t>
            </w:r>
          </w:p>
        </w:tc>
        <w:tc>
          <w:tcPr>
            <w:tcW w:w="1701" w:type="dxa"/>
            <w:tcBorders>
              <w:bottom w:val="nil"/>
            </w:tcBorders>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1310/1550</w:t>
            </w:r>
          </w:p>
        </w:tc>
        <w:tc>
          <w:tcPr>
            <w:tcW w:w="1276" w:type="dxa"/>
            <w:tcBorders>
              <w:bottom w:val="nil"/>
            </w:tcBorders>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1550</w:t>
            </w:r>
          </w:p>
        </w:tc>
        <w:tc>
          <w:tcPr>
            <w:tcW w:w="992" w:type="dxa"/>
            <w:tcBorders>
              <w:bottom w:val="nil"/>
            </w:tcBorders>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1550</w:t>
            </w:r>
          </w:p>
        </w:tc>
      </w:tr>
      <w:tr w:rsidR="00220485" w:rsidRPr="00377533" w:rsidTr="00A26C33">
        <w:tc>
          <w:tcPr>
            <w:tcW w:w="3686" w:type="dxa"/>
          </w:tcPr>
          <w:p w:rsidR="00220485" w:rsidRPr="00377533" w:rsidRDefault="00220485" w:rsidP="00A26C33">
            <w:pPr>
              <w:spacing w:line="360" w:lineRule="auto"/>
              <w:ind w:left="-57"/>
              <w:jc w:val="both"/>
              <w:rPr>
                <w:rFonts w:cs="Times New Roman"/>
                <w:sz w:val="28"/>
                <w:szCs w:val="28"/>
              </w:rPr>
            </w:pPr>
            <w:r w:rsidRPr="00377533">
              <w:rPr>
                <w:rFonts w:cs="Times New Roman"/>
                <w:sz w:val="28"/>
                <w:szCs w:val="28"/>
              </w:rPr>
              <w:t>Коэффициент затухания, дБ/км, не более:</w:t>
            </w:r>
          </w:p>
        </w:tc>
        <w:tc>
          <w:tcPr>
            <w:tcW w:w="1843"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w:t>
            </w:r>
          </w:p>
        </w:tc>
        <w:tc>
          <w:tcPr>
            <w:tcW w:w="1701"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w:t>
            </w:r>
          </w:p>
        </w:tc>
        <w:tc>
          <w:tcPr>
            <w:tcW w:w="1276"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w:t>
            </w:r>
          </w:p>
        </w:tc>
        <w:tc>
          <w:tcPr>
            <w:tcW w:w="992"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w:t>
            </w:r>
          </w:p>
        </w:tc>
      </w:tr>
      <w:tr w:rsidR="0085338D" w:rsidRPr="00377533" w:rsidTr="0085338D">
        <w:tc>
          <w:tcPr>
            <w:tcW w:w="9498" w:type="dxa"/>
            <w:gridSpan w:val="5"/>
            <w:tcBorders>
              <w:top w:val="nil"/>
              <w:left w:val="nil"/>
              <w:right w:val="nil"/>
            </w:tcBorders>
          </w:tcPr>
          <w:p w:rsidR="0085338D" w:rsidRPr="00377533" w:rsidRDefault="0085338D" w:rsidP="0085338D">
            <w:pPr>
              <w:spacing w:line="360" w:lineRule="auto"/>
              <w:jc w:val="right"/>
              <w:rPr>
                <w:rFonts w:cs="Times New Roman"/>
                <w:sz w:val="28"/>
                <w:szCs w:val="28"/>
              </w:rPr>
            </w:pPr>
            <w:r>
              <w:rPr>
                <w:rFonts w:cs="Times New Roman"/>
                <w:sz w:val="28"/>
                <w:szCs w:val="28"/>
              </w:rPr>
              <w:lastRenderedPageBreak/>
              <w:t>Продолжение таблицы 4.2</w:t>
            </w:r>
          </w:p>
        </w:tc>
      </w:tr>
      <w:tr w:rsidR="00220485" w:rsidRPr="00377533" w:rsidTr="00A26C33">
        <w:tc>
          <w:tcPr>
            <w:tcW w:w="3686" w:type="dxa"/>
          </w:tcPr>
          <w:p w:rsidR="00220485" w:rsidRPr="00377533" w:rsidRDefault="00220485" w:rsidP="00A26C33">
            <w:pPr>
              <w:spacing w:line="360" w:lineRule="auto"/>
              <w:ind w:left="-57"/>
              <w:jc w:val="both"/>
              <w:rPr>
                <w:rFonts w:cs="Times New Roman"/>
                <w:sz w:val="28"/>
                <w:szCs w:val="28"/>
              </w:rPr>
            </w:pPr>
            <w:r w:rsidRPr="00377533">
              <w:rPr>
                <w:rFonts w:cs="Times New Roman"/>
                <w:sz w:val="28"/>
                <w:szCs w:val="28"/>
              </w:rPr>
              <w:t>- на длине волны 1310 нм</w:t>
            </w:r>
          </w:p>
        </w:tc>
        <w:tc>
          <w:tcPr>
            <w:tcW w:w="1843"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0,7</w:t>
            </w:r>
          </w:p>
        </w:tc>
        <w:tc>
          <w:tcPr>
            <w:tcW w:w="1701"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0,36</w:t>
            </w:r>
          </w:p>
        </w:tc>
        <w:tc>
          <w:tcPr>
            <w:tcW w:w="1276"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w:t>
            </w:r>
          </w:p>
        </w:tc>
        <w:tc>
          <w:tcPr>
            <w:tcW w:w="992"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w:t>
            </w:r>
          </w:p>
        </w:tc>
      </w:tr>
      <w:tr w:rsidR="00220485" w:rsidRPr="00377533" w:rsidTr="00A26C33">
        <w:tc>
          <w:tcPr>
            <w:tcW w:w="3686" w:type="dxa"/>
          </w:tcPr>
          <w:p w:rsidR="00220485" w:rsidRPr="00377533" w:rsidRDefault="00220485" w:rsidP="00A26C33">
            <w:pPr>
              <w:spacing w:line="360" w:lineRule="auto"/>
              <w:ind w:left="-57"/>
              <w:jc w:val="both"/>
              <w:rPr>
                <w:rFonts w:cs="Times New Roman"/>
                <w:sz w:val="28"/>
                <w:szCs w:val="28"/>
              </w:rPr>
            </w:pPr>
            <w:r w:rsidRPr="00377533">
              <w:rPr>
                <w:rFonts w:cs="Times New Roman"/>
                <w:sz w:val="28"/>
                <w:szCs w:val="28"/>
              </w:rPr>
              <w:t>- на длине волны 1550 нм</w:t>
            </w:r>
          </w:p>
        </w:tc>
        <w:tc>
          <w:tcPr>
            <w:tcW w:w="1843"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w:t>
            </w:r>
          </w:p>
        </w:tc>
        <w:tc>
          <w:tcPr>
            <w:tcW w:w="1701"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0,22</w:t>
            </w:r>
          </w:p>
        </w:tc>
        <w:tc>
          <w:tcPr>
            <w:tcW w:w="1276"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0,22</w:t>
            </w:r>
          </w:p>
        </w:tc>
        <w:tc>
          <w:tcPr>
            <w:tcW w:w="992"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0,22</w:t>
            </w:r>
          </w:p>
        </w:tc>
      </w:tr>
      <w:tr w:rsidR="00220485" w:rsidRPr="00377533" w:rsidTr="00A26C33">
        <w:tc>
          <w:tcPr>
            <w:tcW w:w="3686" w:type="dxa"/>
          </w:tcPr>
          <w:p w:rsidR="00220485" w:rsidRPr="00377533" w:rsidRDefault="00220485" w:rsidP="00A26C33">
            <w:pPr>
              <w:spacing w:line="360" w:lineRule="auto"/>
              <w:ind w:left="-57"/>
              <w:jc w:val="both"/>
              <w:rPr>
                <w:rFonts w:cs="Times New Roman"/>
                <w:sz w:val="28"/>
                <w:szCs w:val="28"/>
              </w:rPr>
            </w:pPr>
            <w:r w:rsidRPr="00377533">
              <w:rPr>
                <w:rFonts w:cs="Times New Roman"/>
                <w:sz w:val="28"/>
                <w:szCs w:val="28"/>
              </w:rPr>
              <w:t>Числовая апертура</w:t>
            </w:r>
          </w:p>
        </w:tc>
        <w:tc>
          <w:tcPr>
            <w:tcW w:w="1843"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0,18-0,24</w:t>
            </w:r>
          </w:p>
        </w:tc>
        <w:tc>
          <w:tcPr>
            <w:tcW w:w="1701"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w:t>
            </w:r>
          </w:p>
        </w:tc>
        <w:tc>
          <w:tcPr>
            <w:tcW w:w="1276"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w:t>
            </w:r>
          </w:p>
        </w:tc>
        <w:tc>
          <w:tcPr>
            <w:tcW w:w="992"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w:t>
            </w:r>
          </w:p>
        </w:tc>
      </w:tr>
      <w:tr w:rsidR="00220485" w:rsidRPr="00377533" w:rsidTr="00A26C33">
        <w:tc>
          <w:tcPr>
            <w:tcW w:w="3686" w:type="dxa"/>
          </w:tcPr>
          <w:p w:rsidR="00220485" w:rsidRPr="00377533" w:rsidRDefault="00220485" w:rsidP="00A26C33">
            <w:pPr>
              <w:spacing w:line="360" w:lineRule="auto"/>
              <w:ind w:left="-57" w:right="-108"/>
              <w:jc w:val="both"/>
              <w:rPr>
                <w:rFonts w:cs="Times New Roman"/>
                <w:sz w:val="28"/>
                <w:szCs w:val="28"/>
              </w:rPr>
            </w:pPr>
            <w:r w:rsidRPr="00377533">
              <w:rPr>
                <w:rFonts w:cs="Times New Roman"/>
                <w:sz w:val="28"/>
                <w:szCs w:val="28"/>
              </w:rPr>
              <w:t>Коэффициент широкополосности, МГц/км</w:t>
            </w:r>
          </w:p>
        </w:tc>
        <w:tc>
          <w:tcPr>
            <w:tcW w:w="1843"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500,1000</w:t>
            </w:r>
          </w:p>
        </w:tc>
        <w:tc>
          <w:tcPr>
            <w:tcW w:w="1701"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w:t>
            </w:r>
          </w:p>
        </w:tc>
        <w:tc>
          <w:tcPr>
            <w:tcW w:w="1276"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w:t>
            </w:r>
          </w:p>
        </w:tc>
        <w:tc>
          <w:tcPr>
            <w:tcW w:w="992"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w:t>
            </w:r>
          </w:p>
        </w:tc>
      </w:tr>
      <w:tr w:rsidR="00220485" w:rsidRPr="00377533" w:rsidTr="00A26C33">
        <w:tc>
          <w:tcPr>
            <w:tcW w:w="3686" w:type="dxa"/>
          </w:tcPr>
          <w:p w:rsidR="00220485" w:rsidRPr="00377533" w:rsidRDefault="00220485" w:rsidP="00A26C33">
            <w:pPr>
              <w:spacing w:line="360" w:lineRule="auto"/>
              <w:ind w:left="-57"/>
              <w:jc w:val="both"/>
              <w:rPr>
                <w:rFonts w:cs="Times New Roman"/>
                <w:sz w:val="28"/>
                <w:szCs w:val="28"/>
              </w:rPr>
            </w:pPr>
            <w:r w:rsidRPr="00377533">
              <w:rPr>
                <w:rFonts w:cs="Times New Roman"/>
                <w:sz w:val="28"/>
                <w:szCs w:val="28"/>
              </w:rPr>
              <w:t>- в интервале длин волн (1285 – 1330) нм</w:t>
            </w:r>
          </w:p>
        </w:tc>
        <w:tc>
          <w:tcPr>
            <w:tcW w:w="1843"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w:t>
            </w:r>
          </w:p>
        </w:tc>
        <w:tc>
          <w:tcPr>
            <w:tcW w:w="1701"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3,5</w:t>
            </w:r>
          </w:p>
        </w:tc>
        <w:tc>
          <w:tcPr>
            <w:tcW w:w="1276"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w:t>
            </w:r>
          </w:p>
        </w:tc>
        <w:tc>
          <w:tcPr>
            <w:tcW w:w="992"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w:t>
            </w:r>
          </w:p>
        </w:tc>
      </w:tr>
      <w:tr w:rsidR="00220485" w:rsidRPr="00377533" w:rsidTr="00A26C33">
        <w:tc>
          <w:tcPr>
            <w:tcW w:w="3686" w:type="dxa"/>
          </w:tcPr>
          <w:p w:rsidR="00220485" w:rsidRPr="00377533" w:rsidRDefault="00220485" w:rsidP="00A26C33">
            <w:pPr>
              <w:spacing w:line="360" w:lineRule="auto"/>
              <w:ind w:left="-57"/>
              <w:jc w:val="both"/>
              <w:rPr>
                <w:rFonts w:cs="Times New Roman"/>
                <w:sz w:val="28"/>
                <w:szCs w:val="28"/>
              </w:rPr>
            </w:pPr>
            <w:r w:rsidRPr="00377533">
              <w:rPr>
                <w:rFonts w:cs="Times New Roman"/>
                <w:sz w:val="28"/>
                <w:szCs w:val="28"/>
              </w:rPr>
              <w:t>- в интервале длин волн (1525 – 1575) нм</w:t>
            </w:r>
          </w:p>
        </w:tc>
        <w:tc>
          <w:tcPr>
            <w:tcW w:w="1843"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w:t>
            </w:r>
          </w:p>
        </w:tc>
        <w:tc>
          <w:tcPr>
            <w:tcW w:w="1701"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18</w:t>
            </w:r>
          </w:p>
        </w:tc>
        <w:tc>
          <w:tcPr>
            <w:tcW w:w="1276"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3,5</w:t>
            </w:r>
          </w:p>
        </w:tc>
        <w:tc>
          <w:tcPr>
            <w:tcW w:w="992"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20</w:t>
            </w:r>
          </w:p>
        </w:tc>
      </w:tr>
      <w:tr w:rsidR="00220485" w:rsidRPr="00377533" w:rsidTr="00A26C33">
        <w:tc>
          <w:tcPr>
            <w:tcW w:w="3686" w:type="dxa"/>
          </w:tcPr>
          <w:p w:rsidR="00220485" w:rsidRPr="00377533" w:rsidRDefault="00220485" w:rsidP="00A26C33">
            <w:pPr>
              <w:spacing w:line="360" w:lineRule="auto"/>
              <w:ind w:left="-57"/>
              <w:jc w:val="both"/>
              <w:rPr>
                <w:rFonts w:cs="Times New Roman"/>
                <w:sz w:val="28"/>
                <w:szCs w:val="28"/>
              </w:rPr>
            </w:pPr>
            <w:r w:rsidRPr="00377533">
              <w:rPr>
                <w:rFonts w:cs="Times New Roman"/>
                <w:sz w:val="28"/>
                <w:szCs w:val="28"/>
              </w:rPr>
              <w:t>Длина волны отсечки, нм</w:t>
            </w:r>
          </w:p>
        </w:tc>
        <w:tc>
          <w:tcPr>
            <w:tcW w:w="1843"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w:t>
            </w:r>
          </w:p>
        </w:tc>
        <w:tc>
          <w:tcPr>
            <w:tcW w:w="1701"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1270</w:t>
            </w:r>
          </w:p>
        </w:tc>
        <w:tc>
          <w:tcPr>
            <w:tcW w:w="1276"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1270</w:t>
            </w:r>
          </w:p>
        </w:tc>
        <w:tc>
          <w:tcPr>
            <w:tcW w:w="992"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530</w:t>
            </w:r>
          </w:p>
        </w:tc>
      </w:tr>
      <w:tr w:rsidR="00220485" w:rsidRPr="00377533" w:rsidTr="00A26C33">
        <w:tc>
          <w:tcPr>
            <w:tcW w:w="3686" w:type="dxa"/>
          </w:tcPr>
          <w:p w:rsidR="00220485" w:rsidRPr="00377533" w:rsidRDefault="00220485" w:rsidP="00A26C33">
            <w:pPr>
              <w:spacing w:line="360" w:lineRule="auto"/>
              <w:ind w:left="-57"/>
              <w:jc w:val="both"/>
              <w:rPr>
                <w:rFonts w:cs="Times New Roman"/>
                <w:sz w:val="28"/>
                <w:szCs w:val="28"/>
              </w:rPr>
            </w:pPr>
            <w:r w:rsidRPr="00377533">
              <w:rPr>
                <w:rFonts w:cs="Times New Roman"/>
                <w:sz w:val="28"/>
                <w:szCs w:val="28"/>
              </w:rPr>
              <w:t>Диаметр сердцевины, мкм</w:t>
            </w:r>
          </w:p>
        </w:tc>
        <w:tc>
          <w:tcPr>
            <w:tcW w:w="1843"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 xml:space="preserve">50 </w:t>
            </w:r>
            <w:r w:rsidRPr="00377533">
              <w:rPr>
                <w:rFonts w:cs="Times New Roman"/>
                <w:sz w:val="28"/>
                <w:szCs w:val="28"/>
                <w:u w:val="single"/>
              </w:rPr>
              <w:t xml:space="preserve">+ </w:t>
            </w:r>
            <w:r w:rsidRPr="00377533">
              <w:rPr>
                <w:rFonts w:cs="Times New Roman"/>
                <w:sz w:val="28"/>
                <w:szCs w:val="28"/>
              </w:rPr>
              <w:t>3</w:t>
            </w:r>
          </w:p>
        </w:tc>
        <w:tc>
          <w:tcPr>
            <w:tcW w:w="1701"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w:t>
            </w:r>
          </w:p>
        </w:tc>
        <w:tc>
          <w:tcPr>
            <w:tcW w:w="1276"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w:t>
            </w:r>
          </w:p>
        </w:tc>
        <w:tc>
          <w:tcPr>
            <w:tcW w:w="992"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w:t>
            </w:r>
          </w:p>
        </w:tc>
      </w:tr>
      <w:tr w:rsidR="00220485" w:rsidRPr="00377533" w:rsidTr="00A26C33">
        <w:tc>
          <w:tcPr>
            <w:tcW w:w="3686" w:type="dxa"/>
          </w:tcPr>
          <w:p w:rsidR="00220485" w:rsidRPr="00377533" w:rsidRDefault="00220485" w:rsidP="00A26C33">
            <w:pPr>
              <w:spacing w:line="360" w:lineRule="auto"/>
              <w:ind w:left="-57"/>
              <w:jc w:val="both"/>
              <w:rPr>
                <w:rFonts w:cs="Times New Roman"/>
                <w:sz w:val="28"/>
                <w:szCs w:val="28"/>
              </w:rPr>
            </w:pPr>
            <w:r w:rsidRPr="00377533">
              <w:rPr>
                <w:rFonts w:cs="Times New Roman"/>
                <w:sz w:val="28"/>
                <w:szCs w:val="28"/>
              </w:rPr>
              <w:t>Диаметр модового поля, мкм</w:t>
            </w:r>
          </w:p>
        </w:tc>
        <w:tc>
          <w:tcPr>
            <w:tcW w:w="1843"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w:t>
            </w:r>
          </w:p>
        </w:tc>
        <w:tc>
          <w:tcPr>
            <w:tcW w:w="1701" w:type="dxa"/>
            <w:vAlign w:val="center"/>
          </w:tcPr>
          <w:p w:rsidR="00220485" w:rsidRPr="00377533" w:rsidRDefault="00220485" w:rsidP="00A26C33">
            <w:pPr>
              <w:spacing w:line="360" w:lineRule="auto"/>
              <w:ind w:left="-132" w:right="-99"/>
              <w:jc w:val="both"/>
              <w:rPr>
                <w:rFonts w:cs="Times New Roman"/>
                <w:sz w:val="28"/>
                <w:szCs w:val="28"/>
              </w:rPr>
            </w:pPr>
            <w:r w:rsidRPr="00377533">
              <w:rPr>
                <w:rFonts w:cs="Times New Roman"/>
                <w:sz w:val="28"/>
                <w:szCs w:val="28"/>
              </w:rPr>
              <w:t>(9-10)</w:t>
            </w:r>
            <w:r w:rsidRPr="00377533">
              <w:rPr>
                <w:rFonts w:cs="Times New Roman"/>
                <w:sz w:val="28"/>
                <w:szCs w:val="28"/>
                <w:u w:val="single"/>
              </w:rPr>
              <w:t>+</w:t>
            </w:r>
            <w:r w:rsidRPr="00377533">
              <w:rPr>
                <w:rFonts w:cs="Times New Roman"/>
                <w:sz w:val="28"/>
                <w:szCs w:val="28"/>
              </w:rPr>
              <w:t xml:space="preserve"> 10%</w:t>
            </w:r>
          </w:p>
        </w:tc>
        <w:tc>
          <w:tcPr>
            <w:tcW w:w="1276" w:type="dxa"/>
            <w:vAlign w:val="center"/>
          </w:tcPr>
          <w:p w:rsidR="00220485" w:rsidRPr="00377533" w:rsidRDefault="00220485" w:rsidP="00A26C33">
            <w:pPr>
              <w:spacing w:line="360" w:lineRule="auto"/>
              <w:ind w:left="-117" w:right="-108"/>
              <w:jc w:val="both"/>
              <w:rPr>
                <w:rFonts w:cs="Times New Roman"/>
                <w:sz w:val="28"/>
                <w:szCs w:val="28"/>
              </w:rPr>
            </w:pPr>
            <w:r w:rsidRPr="00377533">
              <w:rPr>
                <w:rFonts w:cs="Times New Roman"/>
                <w:sz w:val="28"/>
                <w:szCs w:val="28"/>
              </w:rPr>
              <w:t>(7-8,3)</w:t>
            </w:r>
            <w:r w:rsidRPr="00377533">
              <w:rPr>
                <w:rFonts w:cs="Times New Roman"/>
                <w:sz w:val="28"/>
                <w:szCs w:val="28"/>
                <w:u w:val="single"/>
              </w:rPr>
              <w:t>+</w:t>
            </w:r>
            <w:r w:rsidRPr="00377533">
              <w:rPr>
                <w:rFonts w:cs="Times New Roman"/>
                <w:sz w:val="28"/>
                <w:szCs w:val="28"/>
              </w:rPr>
              <w:t>10%</w:t>
            </w:r>
          </w:p>
        </w:tc>
        <w:tc>
          <w:tcPr>
            <w:tcW w:w="992" w:type="dxa"/>
            <w:vAlign w:val="center"/>
          </w:tcPr>
          <w:p w:rsidR="00220485" w:rsidRPr="00377533" w:rsidRDefault="00220485" w:rsidP="00A26C33">
            <w:pPr>
              <w:spacing w:line="360" w:lineRule="auto"/>
              <w:ind w:left="-108"/>
              <w:jc w:val="both"/>
              <w:rPr>
                <w:rFonts w:cs="Times New Roman"/>
                <w:sz w:val="28"/>
                <w:szCs w:val="28"/>
              </w:rPr>
            </w:pPr>
            <w:r w:rsidRPr="00377533">
              <w:rPr>
                <w:rFonts w:cs="Times New Roman"/>
                <w:sz w:val="28"/>
                <w:szCs w:val="28"/>
              </w:rPr>
              <w:t xml:space="preserve">10,5 </w:t>
            </w:r>
            <w:r w:rsidRPr="00377533">
              <w:rPr>
                <w:rFonts w:cs="Times New Roman"/>
                <w:sz w:val="28"/>
                <w:szCs w:val="28"/>
                <w:u w:val="single"/>
              </w:rPr>
              <w:t>+</w:t>
            </w:r>
            <w:r w:rsidRPr="00377533">
              <w:rPr>
                <w:rFonts w:cs="Times New Roman"/>
                <w:sz w:val="28"/>
                <w:szCs w:val="28"/>
              </w:rPr>
              <w:t xml:space="preserve"> 10</w:t>
            </w:r>
          </w:p>
        </w:tc>
      </w:tr>
      <w:tr w:rsidR="00220485" w:rsidRPr="00377533" w:rsidTr="00A26C33">
        <w:tc>
          <w:tcPr>
            <w:tcW w:w="9498" w:type="dxa"/>
            <w:gridSpan w:val="5"/>
          </w:tcPr>
          <w:p w:rsidR="00220485" w:rsidRPr="00377533" w:rsidRDefault="00220485" w:rsidP="00A26C33">
            <w:pPr>
              <w:spacing w:line="360" w:lineRule="auto"/>
              <w:ind w:left="-57"/>
              <w:jc w:val="both"/>
              <w:rPr>
                <w:rFonts w:cs="Times New Roman"/>
                <w:sz w:val="28"/>
                <w:szCs w:val="28"/>
              </w:rPr>
            </w:pPr>
            <w:r w:rsidRPr="00377533">
              <w:rPr>
                <w:rFonts w:cs="Times New Roman"/>
                <w:sz w:val="28"/>
                <w:szCs w:val="28"/>
              </w:rPr>
              <w:t>Геометрические характеристики</w:t>
            </w:r>
          </w:p>
        </w:tc>
      </w:tr>
      <w:tr w:rsidR="00220485" w:rsidRPr="00377533" w:rsidTr="00A26C33">
        <w:tc>
          <w:tcPr>
            <w:tcW w:w="3686" w:type="dxa"/>
          </w:tcPr>
          <w:p w:rsidR="00220485" w:rsidRPr="00377533" w:rsidRDefault="00220485" w:rsidP="00A26C33">
            <w:pPr>
              <w:spacing w:line="360" w:lineRule="auto"/>
              <w:ind w:left="-57"/>
              <w:jc w:val="both"/>
              <w:rPr>
                <w:rFonts w:cs="Times New Roman"/>
                <w:sz w:val="28"/>
                <w:szCs w:val="28"/>
              </w:rPr>
            </w:pPr>
            <w:r w:rsidRPr="00377533">
              <w:rPr>
                <w:rFonts w:cs="Times New Roman"/>
                <w:sz w:val="28"/>
                <w:szCs w:val="28"/>
              </w:rPr>
              <w:t>Диаметр оболочки, мкм</w:t>
            </w:r>
          </w:p>
        </w:tc>
        <w:tc>
          <w:tcPr>
            <w:tcW w:w="1843"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 xml:space="preserve">125 </w:t>
            </w:r>
            <w:r w:rsidRPr="00377533">
              <w:rPr>
                <w:rFonts w:cs="Times New Roman"/>
                <w:sz w:val="28"/>
                <w:szCs w:val="28"/>
                <w:u w:val="single"/>
              </w:rPr>
              <w:t>+</w:t>
            </w:r>
            <w:r w:rsidRPr="00377533">
              <w:rPr>
                <w:rFonts w:cs="Times New Roman"/>
                <w:sz w:val="28"/>
                <w:szCs w:val="28"/>
              </w:rPr>
              <w:t xml:space="preserve"> 1</w:t>
            </w:r>
          </w:p>
        </w:tc>
        <w:tc>
          <w:tcPr>
            <w:tcW w:w="1701"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 xml:space="preserve">125 </w:t>
            </w:r>
            <w:r w:rsidRPr="00377533">
              <w:rPr>
                <w:rFonts w:cs="Times New Roman"/>
                <w:sz w:val="28"/>
                <w:szCs w:val="28"/>
                <w:u w:val="single"/>
              </w:rPr>
              <w:t>+</w:t>
            </w:r>
            <w:r w:rsidRPr="00377533">
              <w:rPr>
                <w:rFonts w:cs="Times New Roman"/>
                <w:sz w:val="28"/>
                <w:szCs w:val="28"/>
              </w:rPr>
              <w:t xml:space="preserve"> 1</w:t>
            </w:r>
          </w:p>
        </w:tc>
        <w:tc>
          <w:tcPr>
            <w:tcW w:w="1276"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 xml:space="preserve">125 </w:t>
            </w:r>
            <w:r w:rsidRPr="00377533">
              <w:rPr>
                <w:rFonts w:cs="Times New Roman"/>
                <w:sz w:val="28"/>
                <w:szCs w:val="28"/>
                <w:u w:val="single"/>
              </w:rPr>
              <w:t>+</w:t>
            </w:r>
            <w:r w:rsidRPr="00377533">
              <w:rPr>
                <w:rFonts w:cs="Times New Roman"/>
                <w:sz w:val="28"/>
                <w:szCs w:val="28"/>
              </w:rPr>
              <w:t xml:space="preserve"> 1</w:t>
            </w:r>
          </w:p>
        </w:tc>
        <w:tc>
          <w:tcPr>
            <w:tcW w:w="992"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 xml:space="preserve">125 </w:t>
            </w:r>
            <w:r w:rsidRPr="00377533">
              <w:rPr>
                <w:rFonts w:cs="Times New Roman"/>
                <w:sz w:val="28"/>
                <w:szCs w:val="28"/>
                <w:u w:val="single"/>
              </w:rPr>
              <w:t>+</w:t>
            </w:r>
            <w:r w:rsidRPr="00377533">
              <w:rPr>
                <w:rFonts w:cs="Times New Roman"/>
                <w:sz w:val="28"/>
                <w:szCs w:val="28"/>
              </w:rPr>
              <w:t xml:space="preserve"> 1</w:t>
            </w:r>
          </w:p>
        </w:tc>
      </w:tr>
      <w:tr w:rsidR="00220485" w:rsidRPr="00377533" w:rsidTr="00A26C33">
        <w:tc>
          <w:tcPr>
            <w:tcW w:w="3686" w:type="dxa"/>
          </w:tcPr>
          <w:p w:rsidR="00220485" w:rsidRPr="00377533" w:rsidRDefault="00220485" w:rsidP="00A26C33">
            <w:pPr>
              <w:spacing w:line="360" w:lineRule="auto"/>
              <w:ind w:left="-57"/>
              <w:jc w:val="both"/>
              <w:rPr>
                <w:rFonts w:cs="Times New Roman"/>
                <w:sz w:val="28"/>
                <w:szCs w:val="28"/>
              </w:rPr>
            </w:pPr>
            <w:r w:rsidRPr="00377533">
              <w:rPr>
                <w:rFonts w:cs="Times New Roman"/>
                <w:sz w:val="28"/>
                <w:szCs w:val="28"/>
              </w:rPr>
              <w:t>Диаметр по защитному покрытию, мкм</w:t>
            </w:r>
          </w:p>
        </w:tc>
        <w:tc>
          <w:tcPr>
            <w:tcW w:w="1843"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 xml:space="preserve">250 </w:t>
            </w:r>
            <w:r w:rsidRPr="00377533">
              <w:rPr>
                <w:rFonts w:cs="Times New Roman"/>
                <w:sz w:val="28"/>
                <w:szCs w:val="28"/>
                <w:u w:val="single"/>
              </w:rPr>
              <w:t>+</w:t>
            </w:r>
            <w:r w:rsidRPr="00377533">
              <w:rPr>
                <w:rFonts w:cs="Times New Roman"/>
                <w:sz w:val="28"/>
                <w:szCs w:val="28"/>
              </w:rPr>
              <w:t xml:space="preserve"> 15</w:t>
            </w:r>
          </w:p>
        </w:tc>
        <w:tc>
          <w:tcPr>
            <w:tcW w:w="1701"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 xml:space="preserve">250 </w:t>
            </w:r>
            <w:r w:rsidRPr="00377533">
              <w:rPr>
                <w:rFonts w:cs="Times New Roman"/>
                <w:sz w:val="28"/>
                <w:szCs w:val="28"/>
                <w:u w:val="single"/>
              </w:rPr>
              <w:t>+</w:t>
            </w:r>
            <w:r w:rsidRPr="00377533">
              <w:rPr>
                <w:rFonts w:cs="Times New Roman"/>
                <w:sz w:val="28"/>
                <w:szCs w:val="28"/>
              </w:rPr>
              <w:t xml:space="preserve"> 15</w:t>
            </w:r>
          </w:p>
        </w:tc>
        <w:tc>
          <w:tcPr>
            <w:tcW w:w="1276"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 xml:space="preserve">250 </w:t>
            </w:r>
            <w:r w:rsidRPr="00377533">
              <w:rPr>
                <w:rFonts w:cs="Times New Roman"/>
                <w:sz w:val="28"/>
                <w:szCs w:val="28"/>
                <w:u w:val="single"/>
              </w:rPr>
              <w:t>+</w:t>
            </w:r>
            <w:r w:rsidRPr="00377533">
              <w:rPr>
                <w:rFonts w:cs="Times New Roman"/>
                <w:sz w:val="28"/>
                <w:szCs w:val="28"/>
              </w:rPr>
              <w:t xml:space="preserve"> 15</w:t>
            </w:r>
          </w:p>
        </w:tc>
        <w:tc>
          <w:tcPr>
            <w:tcW w:w="992"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 xml:space="preserve">250 </w:t>
            </w:r>
            <w:r w:rsidRPr="00377533">
              <w:rPr>
                <w:rFonts w:cs="Times New Roman"/>
                <w:sz w:val="28"/>
                <w:szCs w:val="28"/>
                <w:u w:val="single"/>
              </w:rPr>
              <w:t>+</w:t>
            </w:r>
            <w:r w:rsidRPr="00377533">
              <w:rPr>
                <w:rFonts w:cs="Times New Roman"/>
                <w:sz w:val="28"/>
                <w:szCs w:val="28"/>
              </w:rPr>
              <w:t xml:space="preserve"> 15</w:t>
            </w:r>
          </w:p>
        </w:tc>
      </w:tr>
      <w:tr w:rsidR="00220485" w:rsidRPr="00377533" w:rsidTr="00A26C33">
        <w:tc>
          <w:tcPr>
            <w:tcW w:w="3686" w:type="dxa"/>
          </w:tcPr>
          <w:p w:rsidR="00220485" w:rsidRPr="00377533" w:rsidRDefault="00220485" w:rsidP="00A26C33">
            <w:pPr>
              <w:spacing w:line="360" w:lineRule="auto"/>
              <w:ind w:left="-57"/>
              <w:jc w:val="both"/>
              <w:rPr>
                <w:rFonts w:cs="Times New Roman"/>
                <w:sz w:val="28"/>
                <w:szCs w:val="28"/>
              </w:rPr>
            </w:pPr>
            <w:r w:rsidRPr="00377533">
              <w:rPr>
                <w:rFonts w:cs="Times New Roman"/>
                <w:sz w:val="28"/>
                <w:szCs w:val="28"/>
              </w:rPr>
              <w:t>Некруглость отражающей оболочки, % не более</w:t>
            </w:r>
          </w:p>
        </w:tc>
        <w:tc>
          <w:tcPr>
            <w:tcW w:w="1843"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2</w:t>
            </w:r>
          </w:p>
        </w:tc>
        <w:tc>
          <w:tcPr>
            <w:tcW w:w="1701"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2</w:t>
            </w:r>
          </w:p>
        </w:tc>
        <w:tc>
          <w:tcPr>
            <w:tcW w:w="1276"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2</w:t>
            </w:r>
          </w:p>
        </w:tc>
        <w:tc>
          <w:tcPr>
            <w:tcW w:w="992"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2</w:t>
            </w:r>
          </w:p>
        </w:tc>
      </w:tr>
      <w:tr w:rsidR="00220485" w:rsidRPr="00377533" w:rsidTr="00A26C33">
        <w:tc>
          <w:tcPr>
            <w:tcW w:w="3686" w:type="dxa"/>
          </w:tcPr>
          <w:p w:rsidR="00220485" w:rsidRPr="00377533" w:rsidRDefault="00220485" w:rsidP="00A26C33">
            <w:pPr>
              <w:spacing w:line="360" w:lineRule="auto"/>
              <w:ind w:left="-57"/>
              <w:jc w:val="both"/>
              <w:rPr>
                <w:rFonts w:cs="Times New Roman"/>
                <w:sz w:val="28"/>
                <w:szCs w:val="28"/>
              </w:rPr>
            </w:pPr>
            <w:r w:rsidRPr="00377533">
              <w:rPr>
                <w:rFonts w:cs="Times New Roman"/>
                <w:sz w:val="28"/>
                <w:szCs w:val="28"/>
              </w:rPr>
              <w:t>Неконцентричность сердцевины, не более</w:t>
            </w:r>
          </w:p>
        </w:tc>
        <w:tc>
          <w:tcPr>
            <w:tcW w:w="1843"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2</w:t>
            </w:r>
          </w:p>
        </w:tc>
        <w:tc>
          <w:tcPr>
            <w:tcW w:w="1701"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w:t>
            </w:r>
          </w:p>
        </w:tc>
        <w:tc>
          <w:tcPr>
            <w:tcW w:w="1276"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w:t>
            </w:r>
          </w:p>
        </w:tc>
        <w:tc>
          <w:tcPr>
            <w:tcW w:w="992" w:type="dxa"/>
            <w:vAlign w:val="center"/>
          </w:tcPr>
          <w:p w:rsidR="00220485" w:rsidRPr="00377533" w:rsidRDefault="00220485" w:rsidP="00A26C33">
            <w:pPr>
              <w:spacing w:line="360" w:lineRule="auto"/>
              <w:jc w:val="both"/>
              <w:rPr>
                <w:rFonts w:cs="Times New Roman"/>
                <w:sz w:val="28"/>
                <w:szCs w:val="28"/>
              </w:rPr>
            </w:pPr>
            <w:r w:rsidRPr="00377533">
              <w:rPr>
                <w:rFonts w:cs="Times New Roman"/>
                <w:sz w:val="28"/>
                <w:szCs w:val="28"/>
              </w:rPr>
              <w:t>-</w:t>
            </w:r>
          </w:p>
        </w:tc>
      </w:tr>
    </w:tbl>
    <w:p w:rsidR="00A26C33" w:rsidRDefault="00A26C33" w:rsidP="00A26C33">
      <w:pPr>
        <w:pStyle w:val="3"/>
        <w:spacing w:line="360" w:lineRule="auto"/>
        <w:ind w:left="-57" w:right="-57" w:firstLine="907"/>
        <w:contextualSpacing/>
        <w:jc w:val="both"/>
        <w:rPr>
          <w:rFonts w:cs="Times New Roman"/>
          <w:sz w:val="28"/>
          <w:szCs w:val="28"/>
        </w:rPr>
      </w:pPr>
    </w:p>
    <w:p w:rsidR="00220485" w:rsidRPr="00377533" w:rsidRDefault="00220485" w:rsidP="00A26C33">
      <w:pPr>
        <w:pStyle w:val="3"/>
        <w:spacing w:line="360" w:lineRule="auto"/>
        <w:ind w:left="-57" w:right="-57" w:firstLine="907"/>
        <w:contextualSpacing/>
        <w:jc w:val="both"/>
        <w:rPr>
          <w:rFonts w:cs="Times New Roman"/>
          <w:sz w:val="28"/>
          <w:szCs w:val="28"/>
        </w:rPr>
      </w:pPr>
      <w:r w:rsidRPr="00377533">
        <w:rPr>
          <w:rFonts w:cs="Times New Roman"/>
          <w:sz w:val="28"/>
          <w:szCs w:val="28"/>
        </w:rPr>
        <w:t>Номинальная строительная длина кабеля, указанная в документации производителя, должна быть не менее 2 км (кроме станционных кабелей).</w:t>
      </w:r>
    </w:p>
    <w:p w:rsidR="00220485" w:rsidRPr="00377533" w:rsidRDefault="00220485" w:rsidP="00A26C33">
      <w:pPr>
        <w:pStyle w:val="3"/>
        <w:spacing w:line="360" w:lineRule="auto"/>
        <w:ind w:left="-57" w:right="-57" w:firstLine="907"/>
        <w:contextualSpacing/>
        <w:jc w:val="both"/>
        <w:rPr>
          <w:rFonts w:cs="Times New Roman"/>
          <w:sz w:val="28"/>
          <w:szCs w:val="28"/>
        </w:rPr>
      </w:pPr>
      <w:r w:rsidRPr="00377533">
        <w:rPr>
          <w:rFonts w:cs="Times New Roman"/>
          <w:sz w:val="28"/>
          <w:szCs w:val="28"/>
        </w:rPr>
        <w:t>Кабели, содержащие металлические элементы, должны удовлетворять следующим требованиям к электрическим параметрам:</w:t>
      </w:r>
    </w:p>
    <w:p w:rsidR="00220485" w:rsidRPr="00377533" w:rsidRDefault="00220485" w:rsidP="00A26C33">
      <w:pPr>
        <w:pStyle w:val="3"/>
        <w:spacing w:line="360" w:lineRule="auto"/>
        <w:ind w:left="-57" w:right="-57" w:firstLine="907"/>
        <w:contextualSpacing/>
        <w:jc w:val="both"/>
        <w:rPr>
          <w:rFonts w:cs="Times New Roman"/>
          <w:sz w:val="28"/>
          <w:szCs w:val="28"/>
        </w:rPr>
      </w:pPr>
      <w:r w:rsidRPr="00377533">
        <w:rPr>
          <w:rFonts w:cs="Times New Roman"/>
          <w:sz w:val="28"/>
          <w:szCs w:val="28"/>
        </w:rPr>
        <w:lastRenderedPageBreak/>
        <w:t>- электрическое сопротивление наружной оболочки кабеля, измеренное между металлическими элементами и землей (водой) должно быть не менее 2000 МОм-км (при заводских испытаниях);</w:t>
      </w:r>
    </w:p>
    <w:p w:rsidR="00220485" w:rsidRPr="00377533" w:rsidRDefault="00220485" w:rsidP="00A26C33">
      <w:pPr>
        <w:pStyle w:val="3"/>
        <w:spacing w:line="360" w:lineRule="auto"/>
        <w:ind w:left="-57" w:right="-57" w:firstLine="907"/>
        <w:contextualSpacing/>
        <w:jc w:val="both"/>
        <w:rPr>
          <w:rFonts w:cs="Times New Roman"/>
          <w:sz w:val="28"/>
          <w:szCs w:val="28"/>
        </w:rPr>
      </w:pPr>
      <w:r w:rsidRPr="00377533">
        <w:rPr>
          <w:rFonts w:cs="Times New Roman"/>
          <w:sz w:val="28"/>
          <w:szCs w:val="28"/>
        </w:rPr>
        <w:t>- внешняя оболочка кабеля должна выдержать напряжение, приложенное между металлическими элементами, соединенными вместе, и водой (землей) 20 кВ постоянного тока или 10 кВ переменного тока частотой 50 Гц в течение 5 с. Для морских кабелей величина испытательного напряжения определяется с учетом величины дистанционного питания (ДП);</w:t>
      </w:r>
    </w:p>
    <w:p w:rsidR="00220485" w:rsidRPr="00377533" w:rsidRDefault="00220485" w:rsidP="00A26C33">
      <w:pPr>
        <w:pStyle w:val="3"/>
        <w:spacing w:line="360" w:lineRule="auto"/>
        <w:ind w:left="-57" w:right="-57" w:firstLine="907"/>
        <w:contextualSpacing/>
        <w:jc w:val="both"/>
        <w:rPr>
          <w:rFonts w:cs="Times New Roman"/>
          <w:sz w:val="28"/>
          <w:szCs w:val="28"/>
        </w:rPr>
      </w:pPr>
      <w:r w:rsidRPr="00377533">
        <w:rPr>
          <w:rFonts w:cs="Times New Roman"/>
          <w:sz w:val="28"/>
          <w:szCs w:val="28"/>
        </w:rPr>
        <w:t>- электрическое сопротивление изоляции жил ДП и между металлическими элементами и жилами ДП должно быть не менее 1000 Мом∙км;</w:t>
      </w:r>
    </w:p>
    <w:p w:rsidR="00220485" w:rsidRPr="00377533" w:rsidRDefault="00220485" w:rsidP="00A26C33">
      <w:pPr>
        <w:pStyle w:val="3"/>
        <w:spacing w:line="360" w:lineRule="auto"/>
        <w:ind w:left="-57" w:right="-57" w:firstLine="907"/>
        <w:contextualSpacing/>
        <w:jc w:val="both"/>
        <w:rPr>
          <w:rFonts w:cs="Times New Roman"/>
          <w:sz w:val="28"/>
          <w:szCs w:val="28"/>
        </w:rPr>
      </w:pPr>
      <w:r w:rsidRPr="00377533">
        <w:rPr>
          <w:rFonts w:cs="Times New Roman"/>
          <w:sz w:val="28"/>
          <w:szCs w:val="28"/>
        </w:rPr>
        <w:t>- электрическое сопротивление жил ДП, приведенное к температуре 20</w:t>
      </w:r>
      <w:r w:rsidRPr="00377533">
        <w:rPr>
          <w:rFonts w:cs="Times New Roman"/>
          <w:sz w:val="28"/>
          <w:szCs w:val="28"/>
          <w:vertAlign w:val="superscript"/>
        </w:rPr>
        <w:t>о</w:t>
      </w:r>
      <w:r w:rsidRPr="00377533">
        <w:rPr>
          <w:rFonts w:cs="Times New Roman"/>
          <w:sz w:val="28"/>
          <w:szCs w:val="28"/>
        </w:rPr>
        <w:t>С, должно быть не более 16 Ом/км;</w:t>
      </w:r>
    </w:p>
    <w:p w:rsidR="00220485" w:rsidRPr="00377533" w:rsidRDefault="00220485" w:rsidP="00A26C33">
      <w:pPr>
        <w:pStyle w:val="3"/>
        <w:spacing w:line="360" w:lineRule="auto"/>
        <w:ind w:left="-57" w:right="-57" w:firstLine="907"/>
        <w:contextualSpacing/>
        <w:jc w:val="both"/>
        <w:rPr>
          <w:rFonts w:cs="Times New Roman"/>
          <w:sz w:val="28"/>
          <w:szCs w:val="28"/>
        </w:rPr>
      </w:pPr>
      <w:r w:rsidRPr="00377533">
        <w:rPr>
          <w:rFonts w:cs="Times New Roman"/>
          <w:sz w:val="28"/>
          <w:szCs w:val="28"/>
        </w:rPr>
        <w:t>- изоляция жил ДП должна выдерживать испытательное напряжение 2,5 кВ переменного тока или 5 кВ постоянного тока в течение 2 мин.;</w:t>
      </w:r>
    </w:p>
    <w:p w:rsidR="00220485" w:rsidRPr="00377533" w:rsidRDefault="00220485" w:rsidP="00A26C33">
      <w:pPr>
        <w:pStyle w:val="3"/>
        <w:spacing w:line="360" w:lineRule="auto"/>
        <w:ind w:left="-57" w:right="-57" w:firstLine="907"/>
        <w:contextualSpacing/>
        <w:jc w:val="both"/>
        <w:rPr>
          <w:rFonts w:cs="Times New Roman"/>
          <w:sz w:val="28"/>
          <w:szCs w:val="28"/>
        </w:rPr>
      </w:pPr>
      <w:r w:rsidRPr="00377533">
        <w:rPr>
          <w:rFonts w:cs="Times New Roman"/>
          <w:sz w:val="28"/>
          <w:szCs w:val="28"/>
        </w:rPr>
        <w:t>- оптический кабель с металлическими наружными покровами должен выдерживать испытание импульсным током в четырех поддиапазонах значений: менее 55 кА (I-ая категория молниестоикости); (55-80) кА (II-ая категория); (80-105) кА (III-я категория молниестоикости); 105 кА и выше (IV-ая категория).</w:t>
      </w:r>
    </w:p>
    <w:p w:rsidR="00220485" w:rsidRPr="00377533" w:rsidRDefault="00220485" w:rsidP="00A26C33">
      <w:pPr>
        <w:pStyle w:val="3"/>
        <w:spacing w:line="360" w:lineRule="auto"/>
        <w:ind w:left="-57" w:right="-57" w:firstLine="907"/>
        <w:contextualSpacing/>
        <w:jc w:val="both"/>
        <w:rPr>
          <w:rFonts w:cs="Times New Roman"/>
          <w:sz w:val="28"/>
          <w:szCs w:val="28"/>
        </w:rPr>
      </w:pPr>
      <w:r w:rsidRPr="00377533">
        <w:rPr>
          <w:rFonts w:cs="Times New Roman"/>
          <w:sz w:val="28"/>
          <w:szCs w:val="28"/>
        </w:rPr>
        <w:t>ОК должен быть стойким к механическим воздействиям, выдерживать 20 циклов изгибов на угол 90</w:t>
      </w:r>
      <w:r w:rsidRPr="00377533">
        <w:rPr>
          <w:rFonts w:cs="Times New Roman"/>
          <w:sz w:val="28"/>
          <w:szCs w:val="28"/>
          <w:vertAlign w:val="superscript"/>
        </w:rPr>
        <w:t>о</w:t>
      </w:r>
      <w:r w:rsidRPr="00377533">
        <w:rPr>
          <w:rFonts w:cs="Times New Roman"/>
          <w:sz w:val="28"/>
          <w:szCs w:val="28"/>
        </w:rPr>
        <w:t xml:space="preserve"> по радиусу не более 20-кратного внешнего диаметра при нормальной температуре и при температуре не ниже минус 10</w:t>
      </w:r>
      <w:r w:rsidRPr="00377533">
        <w:rPr>
          <w:rFonts w:cs="Times New Roman"/>
          <w:sz w:val="28"/>
          <w:szCs w:val="28"/>
          <w:vertAlign w:val="superscript"/>
        </w:rPr>
        <w:t>о</w:t>
      </w:r>
      <w:r w:rsidRPr="00377533">
        <w:rPr>
          <w:rFonts w:cs="Times New Roman"/>
          <w:sz w:val="28"/>
          <w:szCs w:val="28"/>
        </w:rPr>
        <w:t xml:space="preserve"> С окружающей среды (кроме внутри объектовых). Кабели должны выдерживать 10 циклов осевых закручиваний на угол 360</w:t>
      </w:r>
      <w:r w:rsidRPr="00377533">
        <w:rPr>
          <w:rFonts w:cs="Times New Roman"/>
          <w:sz w:val="28"/>
          <w:szCs w:val="28"/>
          <w:vertAlign w:val="superscript"/>
        </w:rPr>
        <w:t>о</w:t>
      </w:r>
      <w:r w:rsidRPr="00377533">
        <w:rPr>
          <w:rFonts w:cs="Times New Roman"/>
          <w:sz w:val="28"/>
          <w:szCs w:val="28"/>
        </w:rPr>
        <w:t xml:space="preserve"> на длине не более 4 м при нормальной температуре окружающей среды. </w:t>
      </w:r>
    </w:p>
    <w:p w:rsidR="00220485" w:rsidRPr="00377533" w:rsidRDefault="00220485" w:rsidP="00A26C33">
      <w:pPr>
        <w:pStyle w:val="3"/>
        <w:spacing w:line="360" w:lineRule="auto"/>
        <w:ind w:left="-57" w:right="-57" w:firstLine="907"/>
        <w:contextualSpacing/>
        <w:jc w:val="both"/>
        <w:rPr>
          <w:rFonts w:cs="Times New Roman"/>
          <w:sz w:val="28"/>
          <w:szCs w:val="28"/>
        </w:rPr>
      </w:pPr>
      <w:r w:rsidRPr="00377533">
        <w:rPr>
          <w:rFonts w:cs="Times New Roman"/>
          <w:sz w:val="28"/>
          <w:szCs w:val="28"/>
        </w:rPr>
        <w:t>Срок службы оптических кабелей должен быть не менее 25 лет.</w:t>
      </w:r>
    </w:p>
    <w:p w:rsidR="00220485" w:rsidRPr="00377533" w:rsidRDefault="00220485" w:rsidP="00A26C33">
      <w:pPr>
        <w:pStyle w:val="3"/>
        <w:spacing w:line="360" w:lineRule="auto"/>
        <w:ind w:left="-57" w:right="-57" w:firstLine="907"/>
        <w:contextualSpacing/>
        <w:jc w:val="both"/>
        <w:rPr>
          <w:rFonts w:cs="Times New Roman"/>
          <w:sz w:val="28"/>
          <w:szCs w:val="28"/>
        </w:rPr>
      </w:pPr>
      <w:r w:rsidRPr="00377533">
        <w:rPr>
          <w:rFonts w:cs="Times New Roman"/>
          <w:sz w:val="28"/>
          <w:szCs w:val="28"/>
        </w:rPr>
        <w:t>Допустимый статический радиус изгиба ОК должен быть равен 20-ти номинальным наружным диаметрам кабеля. Для кабелей, прокладываемых в кабельной канализации, допустимый радиус изгиба не должен превышать 250 мм.</w:t>
      </w:r>
    </w:p>
    <w:p w:rsidR="00220485" w:rsidRPr="00377533" w:rsidRDefault="00220485" w:rsidP="00A26C33">
      <w:pPr>
        <w:pStyle w:val="3"/>
        <w:spacing w:line="360" w:lineRule="auto"/>
        <w:ind w:left="-57" w:right="-57" w:firstLine="907"/>
        <w:contextualSpacing/>
        <w:jc w:val="both"/>
        <w:rPr>
          <w:rFonts w:cs="Times New Roman"/>
          <w:sz w:val="28"/>
          <w:szCs w:val="28"/>
        </w:rPr>
      </w:pPr>
      <w:r w:rsidRPr="00377533">
        <w:rPr>
          <w:rFonts w:cs="Times New Roman"/>
          <w:sz w:val="28"/>
          <w:szCs w:val="28"/>
        </w:rPr>
        <w:lastRenderedPageBreak/>
        <w:t>Допустимый статический радиус изгиба ОВ при монтаже должен быть не более 3 мм.</w:t>
      </w:r>
    </w:p>
    <w:p w:rsidR="00220485" w:rsidRPr="00377533" w:rsidRDefault="00220485" w:rsidP="00A26C33">
      <w:pPr>
        <w:pStyle w:val="3"/>
        <w:spacing w:line="360" w:lineRule="auto"/>
        <w:ind w:left="-57" w:right="-57" w:firstLine="907"/>
        <w:contextualSpacing/>
        <w:jc w:val="both"/>
        <w:rPr>
          <w:rFonts w:cs="Times New Roman"/>
          <w:sz w:val="28"/>
          <w:szCs w:val="28"/>
        </w:rPr>
      </w:pPr>
      <w:r w:rsidRPr="00377533">
        <w:rPr>
          <w:rFonts w:cs="Times New Roman"/>
          <w:sz w:val="28"/>
          <w:szCs w:val="28"/>
        </w:rPr>
        <w:t>Для проекта необходим ОК, предназначенный для прокладки в грунтах всех категорий (кроме, подверженным мерзлотным деформациям), кабельной канализации, на мостах, через озера, болота и судоходные реки. Число ОВ в кабеле выбирается не менее 4, что обеспечивает резервирование обоих направлений передачи. В данном проекте предложено прокладка кабеля с 16 волокнами. Таким требованиям отвечают кабели российского производства. Рассмотрим несколько вариантов продукции отечественных кабельных компаний.</w:t>
      </w:r>
    </w:p>
    <w:p w:rsidR="00220485" w:rsidRPr="00377533" w:rsidRDefault="00220485" w:rsidP="00A26C33">
      <w:pPr>
        <w:pStyle w:val="3"/>
        <w:spacing w:line="360" w:lineRule="auto"/>
        <w:ind w:left="-57" w:right="-57" w:firstLine="907"/>
        <w:contextualSpacing/>
        <w:jc w:val="both"/>
        <w:rPr>
          <w:rFonts w:cs="Times New Roman"/>
          <w:sz w:val="28"/>
          <w:szCs w:val="28"/>
        </w:rPr>
      </w:pPr>
      <w:r w:rsidRPr="00377533">
        <w:rPr>
          <w:rFonts w:cs="Times New Roman"/>
          <w:sz w:val="28"/>
          <w:szCs w:val="28"/>
        </w:rPr>
        <w:t>ЗАО «Интегра» предлагает кабели различных марок для прокладки в грунт и для прокладки в телефонной канализации. Рассмотрим кабель марки ОПН - ДАС и ОПН - ДПО.</w:t>
      </w:r>
    </w:p>
    <w:p w:rsidR="00220485" w:rsidRPr="00377533" w:rsidRDefault="00220485" w:rsidP="00A26C33">
      <w:pPr>
        <w:pStyle w:val="3"/>
        <w:spacing w:line="360" w:lineRule="auto"/>
        <w:ind w:left="-57" w:right="-57" w:firstLine="907"/>
        <w:contextualSpacing/>
        <w:jc w:val="both"/>
        <w:rPr>
          <w:rFonts w:cs="Times New Roman"/>
          <w:sz w:val="28"/>
          <w:szCs w:val="28"/>
        </w:rPr>
      </w:pPr>
      <w:r w:rsidRPr="00377533">
        <w:rPr>
          <w:rFonts w:cs="Times New Roman"/>
          <w:sz w:val="28"/>
          <w:szCs w:val="28"/>
        </w:rPr>
        <w:t>ОПН - ДАС с усиленной броней, гидрофобным заполнителем и защитным шлангом из полиэтилена, для прокладки в грунтах всех категорий. В производстве данного кабеля используется ОВ японской фирмы «Fugikura». Число ОВ от 4 до 16, строительная длина - 4 км, километрическое затухание – 0,22 дБ/км, хроматическая дисперсия – 18 пс/нм-км.</w:t>
      </w:r>
    </w:p>
    <w:p w:rsidR="00220485" w:rsidRPr="00377533" w:rsidRDefault="00220485" w:rsidP="00A26C33">
      <w:pPr>
        <w:pStyle w:val="3"/>
        <w:spacing w:line="360" w:lineRule="auto"/>
        <w:ind w:left="-57" w:right="-57" w:firstLine="907"/>
        <w:contextualSpacing/>
        <w:jc w:val="both"/>
        <w:rPr>
          <w:rFonts w:cs="Times New Roman"/>
          <w:sz w:val="28"/>
          <w:szCs w:val="28"/>
        </w:rPr>
      </w:pPr>
      <w:r w:rsidRPr="00377533">
        <w:rPr>
          <w:rFonts w:cs="Times New Roman"/>
          <w:sz w:val="28"/>
          <w:szCs w:val="28"/>
        </w:rPr>
        <w:t xml:space="preserve">ОПН - ДПО – предназначен для прокладки в кабельной канализации, блоках, трубах. Он по техническим параметрам идентичен предыдущему кабелю, но без брони. </w:t>
      </w:r>
    </w:p>
    <w:p w:rsidR="00220485" w:rsidRPr="00377533" w:rsidRDefault="00220485" w:rsidP="00A26C33">
      <w:pPr>
        <w:pStyle w:val="3"/>
        <w:spacing w:line="360" w:lineRule="auto"/>
        <w:ind w:left="-57" w:right="-57" w:firstLine="907"/>
        <w:contextualSpacing/>
        <w:jc w:val="both"/>
        <w:rPr>
          <w:rFonts w:cs="Times New Roman"/>
          <w:sz w:val="28"/>
          <w:szCs w:val="28"/>
        </w:rPr>
      </w:pPr>
      <w:r w:rsidRPr="00377533">
        <w:rPr>
          <w:rFonts w:cs="Times New Roman"/>
          <w:sz w:val="28"/>
          <w:szCs w:val="28"/>
        </w:rPr>
        <w:t>ЗАО «Трансвок» выпускает кабель марки ОКЗ - С4/2(2,0)Сп-16(2) для прокладки в грунтах всех категорий. В производстве кабеля используется ОВ американской фирмы Corning. Число оптических волокон 4 - 24, строительная длина 4 км, километрическое затухание – 0,22 дБ/км, хроматическая дисперсия – 18 пс/нм∙км.</w:t>
      </w:r>
    </w:p>
    <w:p w:rsidR="00220485" w:rsidRPr="00377533" w:rsidRDefault="00220485" w:rsidP="00A26C33">
      <w:pPr>
        <w:pStyle w:val="3"/>
        <w:spacing w:line="360" w:lineRule="auto"/>
        <w:ind w:left="-57" w:right="-57" w:firstLine="907"/>
        <w:contextualSpacing/>
        <w:jc w:val="both"/>
        <w:rPr>
          <w:rFonts w:cs="Times New Roman"/>
          <w:sz w:val="28"/>
          <w:szCs w:val="28"/>
        </w:rPr>
      </w:pPr>
      <w:r w:rsidRPr="00377533">
        <w:rPr>
          <w:rFonts w:cs="Times New Roman"/>
          <w:sz w:val="28"/>
          <w:szCs w:val="28"/>
        </w:rPr>
        <w:t xml:space="preserve">ЗАО «Самарская оптическая кабельная компания» выпускает кабель марки ОКЛК-01-4-16-9/125-0,22-18-7,0 для прокладки в грунтах всех категорий и через водные преграды глубиной до 50 м. Кабель также имеет все необходимые сертификаты. Число ОВ 4 -16, строительная длина- 5 км, </w:t>
      </w:r>
      <w:r w:rsidRPr="00377533">
        <w:rPr>
          <w:rFonts w:cs="Times New Roman"/>
          <w:sz w:val="28"/>
          <w:szCs w:val="28"/>
        </w:rPr>
        <w:lastRenderedPageBreak/>
        <w:t xml:space="preserve">километрическое затухание – 0,22 дБ/км, хроматическая дисперсия – 18 пс/нм-км. </w:t>
      </w:r>
    </w:p>
    <w:p w:rsidR="00220485" w:rsidRPr="00377533" w:rsidRDefault="00220485" w:rsidP="00A26C33">
      <w:pPr>
        <w:pStyle w:val="3"/>
        <w:spacing w:line="360" w:lineRule="auto"/>
        <w:ind w:left="-57" w:right="-57" w:firstLine="907"/>
        <w:contextualSpacing/>
        <w:jc w:val="both"/>
        <w:rPr>
          <w:rFonts w:cs="Times New Roman"/>
          <w:sz w:val="28"/>
          <w:szCs w:val="28"/>
        </w:rPr>
      </w:pPr>
      <w:r w:rsidRPr="00377533">
        <w:rPr>
          <w:rFonts w:cs="Times New Roman"/>
          <w:sz w:val="28"/>
          <w:szCs w:val="28"/>
        </w:rPr>
        <w:t>Таким образом, вышеперечисленные изделия практически идентичны по своим основным техническим параметрам. Критерием выбора станет стоимость одного километра кабеля. ОПН - ДАС стоит 50500 руб./км, ОПН - ДПО 48670 руб./км; стоимость ОКЗ-С4/2(2,0)Сп-16(2) составляет 48100 руб./км, стоимость ОКЛК-01-4-16-9/125-0,22-18-7,0 составляет 43000 руб./км. Очевидно, что стоимость изделия ЗАО «СОКК» ниже стоимости остальных, и следовательно выбирая кабель марки ОКЛК-01-4-16-9/125-0,22-18-7,0 можно минимизировать капитальные затраты на строительство магистрали. В таблице 4.3 приведена характеристика выбранного ОК, на рисунке 4.1 приведено сечение кабеля.</w:t>
      </w:r>
    </w:p>
    <w:p w:rsidR="00220485" w:rsidRPr="00377533" w:rsidRDefault="00220485" w:rsidP="00A26C33">
      <w:pPr>
        <w:pStyle w:val="3"/>
        <w:spacing w:line="360" w:lineRule="auto"/>
        <w:ind w:left="-57" w:right="-57"/>
        <w:contextualSpacing/>
        <w:jc w:val="both"/>
        <w:rPr>
          <w:rFonts w:cs="Times New Roman"/>
          <w:sz w:val="28"/>
          <w:szCs w:val="28"/>
        </w:rPr>
      </w:pPr>
      <w:r w:rsidRPr="00377533">
        <w:rPr>
          <w:rFonts w:cs="Times New Roman"/>
          <w:sz w:val="28"/>
          <w:szCs w:val="28"/>
        </w:rPr>
        <w:t>Таблица 4.3 - Основные технические характеристики ОК ОКЛК-01-4-16-9/125-0,2-18-7,0</w:t>
      </w:r>
    </w:p>
    <w:tbl>
      <w:tblPr>
        <w:tblW w:w="9640" w:type="dxa"/>
        <w:tblInd w:w="-152" w:type="dxa"/>
        <w:tblBorders>
          <w:top w:val="single" w:sz="8" w:space="0" w:color="auto"/>
          <w:left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6356"/>
        <w:gridCol w:w="3284"/>
      </w:tblGrid>
      <w:tr w:rsidR="00220485" w:rsidRPr="00377533" w:rsidTr="00A26C33">
        <w:tc>
          <w:tcPr>
            <w:tcW w:w="6356" w:type="dxa"/>
            <w:vAlign w:val="center"/>
          </w:tcPr>
          <w:p w:rsidR="00220485" w:rsidRPr="00377533" w:rsidRDefault="00220485" w:rsidP="00A26C33">
            <w:pPr>
              <w:pStyle w:val="4"/>
              <w:keepNext w:val="0"/>
              <w:ind w:firstLine="0"/>
              <w:contextualSpacing/>
              <w:jc w:val="both"/>
            </w:pPr>
            <w:r w:rsidRPr="00377533">
              <w:t>Параметр</w:t>
            </w:r>
          </w:p>
        </w:tc>
        <w:tc>
          <w:tcPr>
            <w:tcW w:w="3284" w:type="dxa"/>
            <w:vAlign w:val="center"/>
          </w:tcPr>
          <w:p w:rsidR="00220485" w:rsidRPr="00377533" w:rsidRDefault="00220485" w:rsidP="00A26C33">
            <w:pPr>
              <w:pStyle w:val="4"/>
              <w:keepNext w:val="0"/>
              <w:ind w:firstLine="33"/>
              <w:contextualSpacing/>
              <w:jc w:val="both"/>
            </w:pPr>
            <w:r w:rsidRPr="00377533">
              <w:t>Конструктивные данные</w:t>
            </w:r>
          </w:p>
        </w:tc>
      </w:tr>
      <w:tr w:rsidR="00220485" w:rsidRPr="00377533" w:rsidTr="00A26C33">
        <w:tc>
          <w:tcPr>
            <w:tcW w:w="6356" w:type="dxa"/>
            <w:vAlign w:val="center"/>
          </w:tcPr>
          <w:p w:rsidR="00220485" w:rsidRPr="00377533" w:rsidRDefault="00220485" w:rsidP="00A26C33">
            <w:pPr>
              <w:pStyle w:val="4"/>
              <w:keepNext w:val="0"/>
              <w:ind w:firstLine="0"/>
              <w:contextualSpacing/>
              <w:jc w:val="both"/>
            </w:pPr>
            <w:r w:rsidRPr="00377533">
              <w:t>Количество ОВ</w:t>
            </w:r>
          </w:p>
        </w:tc>
        <w:tc>
          <w:tcPr>
            <w:tcW w:w="3284" w:type="dxa"/>
            <w:vAlign w:val="center"/>
          </w:tcPr>
          <w:p w:rsidR="00220485" w:rsidRPr="00377533" w:rsidRDefault="00220485" w:rsidP="00A26C33">
            <w:pPr>
              <w:tabs>
                <w:tab w:val="left" w:pos="709"/>
                <w:tab w:val="left" w:pos="993"/>
              </w:tabs>
              <w:spacing w:line="360" w:lineRule="auto"/>
              <w:ind w:firstLine="33"/>
              <w:contextualSpacing/>
              <w:jc w:val="both"/>
              <w:rPr>
                <w:rFonts w:cs="Times New Roman"/>
                <w:sz w:val="28"/>
                <w:szCs w:val="28"/>
                <w:lang w:val="en-US"/>
              </w:rPr>
            </w:pPr>
            <w:r w:rsidRPr="00377533">
              <w:rPr>
                <w:rFonts w:cs="Times New Roman"/>
                <w:sz w:val="28"/>
                <w:szCs w:val="28"/>
              </w:rPr>
              <w:t>2 - 144</w:t>
            </w:r>
          </w:p>
        </w:tc>
      </w:tr>
      <w:tr w:rsidR="00220485" w:rsidRPr="00377533" w:rsidTr="00A26C33">
        <w:tc>
          <w:tcPr>
            <w:tcW w:w="6356" w:type="dxa"/>
            <w:vAlign w:val="center"/>
          </w:tcPr>
          <w:p w:rsidR="00220485" w:rsidRPr="00377533" w:rsidRDefault="00220485" w:rsidP="00A26C33">
            <w:pPr>
              <w:pStyle w:val="4"/>
              <w:keepNext w:val="0"/>
              <w:ind w:firstLine="0"/>
              <w:contextualSpacing/>
              <w:jc w:val="both"/>
            </w:pPr>
            <w:r w:rsidRPr="00377533">
              <w:t>Диаметр кабеля, мм</w:t>
            </w:r>
          </w:p>
        </w:tc>
        <w:tc>
          <w:tcPr>
            <w:tcW w:w="3284" w:type="dxa"/>
            <w:vAlign w:val="center"/>
          </w:tcPr>
          <w:p w:rsidR="00220485" w:rsidRPr="00377533" w:rsidRDefault="00220485" w:rsidP="00A26C33">
            <w:pPr>
              <w:pStyle w:val="4"/>
              <w:keepNext w:val="0"/>
              <w:ind w:firstLine="33"/>
              <w:contextualSpacing/>
              <w:jc w:val="both"/>
            </w:pPr>
            <w:r w:rsidRPr="00377533">
              <w:t>15,0 – 28,5</w:t>
            </w:r>
          </w:p>
        </w:tc>
      </w:tr>
      <w:tr w:rsidR="00220485" w:rsidRPr="00377533" w:rsidTr="00A26C33">
        <w:tc>
          <w:tcPr>
            <w:tcW w:w="6356" w:type="dxa"/>
            <w:vAlign w:val="center"/>
          </w:tcPr>
          <w:p w:rsidR="00220485" w:rsidRPr="00377533" w:rsidRDefault="00220485" w:rsidP="00A26C33">
            <w:pPr>
              <w:tabs>
                <w:tab w:val="left" w:pos="709"/>
                <w:tab w:val="left" w:pos="993"/>
              </w:tabs>
              <w:spacing w:line="360" w:lineRule="auto"/>
              <w:contextualSpacing/>
              <w:jc w:val="both"/>
              <w:rPr>
                <w:rFonts w:cs="Times New Roman"/>
                <w:sz w:val="28"/>
                <w:szCs w:val="28"/>
              </w:rPr>
            </w:pPr>
            <w:r w:rsidRPr="00377533">
              <w:rPr>
                <w:rFonts w:cs="Times New Roman"/>
                <w:sz w:val="28"/>
                <w:szCs w:val="28"/>
              </w:rPr>
              <w:t>Вес, кг/м</w:t>
            </w:r>
          </w:p>
        </w:tc>
        <w:tc>
          <w:tcPr>
            <w:tcW w:w="3284" w:type="dxa"/>
            <w:vAlign w:val="center"/>
          </w:tcPr>
          <w:p w:rsidR="00220485" w:rsidRPr="00377533" w:rsidRDefault="00220485" w:rsidP="00A26C33">
            <w:pPr>
              <w:tabs>
                <w:tab w:val="left" w:pos="709"/>
                <w:tab w:val="left" w:pos="993"/>
              </w:tabs>
              <w:spacing w:line="360" w:lineRule="auto"/>
              <w:ind w:firstLine="33"/>
              <w:contextualSpacing/>
              <w:jc w:val="both"/>
              <w:rPr>
                <w:rFonts w:cs="Times New Roman"/>
                <w:sz w:val="28"/>
                <w:szCs w:val="28"/>
              </w:rPr>
            </w:pPr>
            <w:r w:rsidRPr="00377533">
              <w:rPr>
                <w:rFonts w:cs="Times New Roman"/>
                <w:sz w:val="28"/>
                <w:szCs w:val="28"/>
              </w:rPr>
              <w:t>300 - 1800</w:t>
            </w:r>
          </w:p>
        </w:tc>
      </w:tr>
      <w:tr w:rsidR="00220485" w:rsidRPr="00377533" w:rsidTr="00A26C33">
        <w:tc>
          <w:tcPr>
            <w:tcW w:w="6356" w:type="dxa"/>
            <w:vAlign w:val="center"/>
          </w:tcPr>
          <w:p w:rsidR="00220485" w:rsidRPr="00377533" w:rsidRDefault="00220485" w:rsidP="00A26C33">
            <w:pPr>
              <w:tabs>
                <w:tab w:val="left" w:pos="709"/>
                <w:tab w:val="left" w:pos="993"/>
              </w:tabs>
              <w:spacing w:line="360" w:lineRule="auto"/>
              <w:contextualSpacing/>
              <w:jc w:val="both"/>
              <w:rPr>
                <w:rFonts w:cs="Times New Roman"/>
                <w:sz w:val="28"/>
                <w:szCs w:val="28"/>
              </w:rPr>
            </w:pPr>
            <w:r w:rsidRPr="00377533">
              <w:rPr>
                <w:rFonts w:cs="Times New Roman"/>
                <w:sz w:val="28"/>
                <w:szCs w:val="28"/>
              </w:rPr>
              <w:t>Коэффициент затухания, дБ/км, не более:</w:t>
            </w:r>
          </w:p>
          <w:p w:rsidR="00220485" w:rsidRPr="00377533" w:rsidRDefault="00220485" w:rsidP="00A26C33">
            <w:pPr>
              <w:tabs>
                <w:tab w:val="left" w:pos="709"/>
                <w:tab w:val="left" w:pos="993"/>
              </w:tabs>
              <w:spacing w:line="360" w:lineRule="auto"/>
              <w:contextualSpacing/>
              <w:jc w:val="both"/>
              <w:rPr>
                <w:rFonts w:cs="Times New Roman"/>
                <w:sz w:val="28"/>
                <w:szCs w:val="28"/>
              </w:rPr>
            </w:pPr>
            <w:r w:rsidRPr="00377533">
              <w:rPr>
                <w:rFonts w:cs="Times New Roman"/>
                <w:sz w:val="28"/>
                <w:szCs w:val="28"/>
              </w:rPr>
              <w:t>- на длине волны 1,31 мкм</w:t>
            </w:r>
          </w:p>
          <w:p w:rsidR="00220485" w:rsidRPr="00377533" w:rsidRDefault="00220485" w:rsidP="00A26C33">
            <w:pPr>
              <w:tabs>
                <w:tab w:val="left" w:pos="709"/>
                <w:tab w:val="left" w:pos="993"/>
              </w:tabs>
              <w:spacing w:line="360" w:lineRule="auto"/>
              <w:contextualSpacing/>
              <w:jc w:val="both"/>
              <w:rPr>
                <w:rFonts w:cs="Times New Roman"/>
                <w:sz w:val="28"/>
                <w:szCs w:val="28"/>
              </w:rPr>
            </w:pPr>
            <w:r w:rsidRPr="00377533">
              <w:rPr>
                <w:rFonts w:cs="Times New Roman"/>
                <w:sz w:val="28"/>
                <w:szCs w:val="28"/>
              </w:rPr>
              <w:t>- на длине волны 1,5 мкм</w:t>
            </w:r>
          </w:p>
        </w:tc>
        <w:tc>
          <w:tcPr>
            <w:tcW w:w="3284" w:type="dxa"/>
            <w:vAlign w:val="center"/>
          </w:tcPr>
          <w:p w:rsidR="00220485" w:rsidRPr="00377533" w:rsidRDefault="00220485" w:rsidP="00A26C33">
            <w:pPr>
              <w:tabs>
                <w:tab w:val="left" w:pos="709"/>
                <w:tab w:val="left" w:pos="993"/>
              </w:tabs>
              <w:spacing w:line="360" w:lineRule="auto"/>
              <w:ind w:firstLine="33"/>
              <w:contextualSpacing/>
              <w:jc w:val="both"/>
              <w:rPr>
                <w:rFonts w:cs="Times New Roman"/>
                <w:sz w:val="28"/>
                <w:szCs w:val="28"/>
              </w:rPr>
            </w:pPr>
          </w:p>
          <w:p w:rsidR="00220485" w:rsidRPr="00377533" w:rsidRDefault="00220485" w:rsidP="00A26C33">
            <w:pPr>
              <w:tabs>
                <w:tab w:val="left" w:pos="709"/>
                <w:tab w:val="left" w:pos="993"/>
              </w:tabs>
              <w:spacing w:line="360" w:lineRule="auto"/>
              <w:ind w:firstLine="33"/>
              <w:contextualSpacing/>
              <w:jc w:val="both"/>
              <w:rPr>
                <w:rFonts w:cs="Times New Roman"/>
                <w:sz w:val="28"/>
                <w:szCs w:val="28"/>
              </w:rPr>
            </w:pPr>
            <w:r w:rsidRPr="00377533">
              <w:rPr>
                <w:rFonts w:cs="Times New Roman"/>
                <w:sz w:val="28"/>
                <w:szCs w:val="28"/>
              </w:rPr>
              <w:t>0,34</w:t>
            </w:r>
          </w:p>
          <w:p w:rsidR="00220485" w:rsidRPr="00377533" w:rsidRDefault="00220485" w:rsidP="00A26C33">
            <w:pPr>
              <w:tabs>
                <w:tab w:val="left" w:pos="709"/>
                <w:tab w:val="left" w:pos="993"/>
              </w:tabs>
              <w:spacing w:line="360" w:lineRule="auto"/>
              <w:ind w:firstLine="33"/>
              <w:contextualSpacing/>
              <w:jc w:val="both"/>
              <w:rPr>
                <w:rFonts w:cs="Times New Roman"/>
                <w:sz w:val="28"/>
                <w:szCs w:val="28"/>
              </w:rPr>
            </w:pPr>
            <w:r w:rsidRPr="00377533">
              <w:rPr>
                <w:rFonts w:cs="Times New Roman"/>
                <w:sz w:val="28"/>
                <w:szCs w:val="28"/>
              </w:rPr>
              <w:t>0,20</w:t>
            </w:r>
          </w:p>
        </w:tc>
      </w:tr>
      <w:tr w:rsidR="00220485" w:rsidRPr="00377533" w:rsidTr="00A26C33">
        <w:tc>
          <w:tcPr>
            <w:tcW w:w="6356" w:type="dxa"/>
            <w:vAlign w:val="center"/>
          </w:tcPr>
          <w:p w:rsidR="00220485" w:rsidRPr="00377533" w:rsidRDefault="00220485" w:rsidP="00A26C33">
            <w:pPr>
              <w:tabs>
                <w:tab w:val="left" w:pos="709"/>
                <w:tab w:val="left" w:pos="993"/>
              </w:tabs>
              <w:spacing w:line="360" w:lineRule="auto"/>
              <w:contextualSpacing/>
              <w:jc w:val="both"/>
              <w:rPr>
                <w:rFonts w:cs="Times New Roman"/>
                <w:sz w:val="28"/>
                <w:szCs w:val="28"/>
              </w:rPr>
            </w:pPr>
            <w:r w:rsidRPr="00377533">
              <w:rPr>
                <w:rFonts w:cs="Times New Roman"/>
                <w:sz w:val="28"/>
                <w:szCs w:val="28"/>
              </w:rPr>
              <w:t>Хроматическая дисперсия волокна, пс/нм-км, не более:</w:t>
            </w:r>
          </w:p>
          <w:p w:rsidR="00220485" w:rsidRPr="00377533" w:rsidRDefault="00220485" w:rsidP="00A26C33">
            <w:pPr>
              <w:tabs>
                <w:tab w:val="left" w:pos="709"/>
                <w:tab w:val="left" w:pos="993"/>
              </w:tabs>
              <w:spacing w:line="360" w:lineRule="auto"/>
              <w:contextualSpacing/>
              <w:jc w:val="both"/>
              <w:rPr>
                <w:rFonts w:cs="Times New Roman"/>
                <w:sz w:val="28"/>
                <w:szCs w:val="28"/>
              </w:rPr>
            </w:pPr>
            <w:r w:rsidRPr="00377533">
              <w:rPr>
                <w:rFonts w:cs="Times New Roman"/>
                <w:sz w:val="28"/>
                <w:szCs w:val="28"/>
              </w:rPr>
              <w:t>- на длине волны 1,31 мкм</w:t>
            </w:r>
          </w:p>
          <w:p w:rsidR="00220485" w:rsidRPr="00377533" w:rsidRDefault="00220485" w:rsidP="00A26C33">
            <w:pPr>
              <w:tabs>
                <w:tab w:val="left" w:pos="709"/>
                <w:tab w:val="left" w:pos="993"/>
              </w:tabs>
              <w:spacing w:line="360" w:lineRule="auto"/>
              <w:contextualSpacing/>
              <w:jc w:val="both"/>
              <w:rPr>
                <w:rFonts w:cs="Times New Roman"/>
                <w:sz w:val="28"/>
                <w:szCs w:val="28"/>
              </w:rPr>
            </w:pPr>
            <w:r w:rsidRPr="00377533">
              <w:rPr>
                <w:rFonts w:cs="Times New Roman"/>
                <w:sz w:val="28"/>
                <w:szCs w:val="28"/>
              </w:rPr>
              <w:t>- на длине волны 1,5 мкм</w:t>
            </w:r>
          </w:p>
        </w:tc>
        <w:tc>
          <w:tcPr>
            <w:tcW w:w="3284" w:type="dxa"/>
            <w:vAlign w:val="center"/>
          </w:tcPr>
          <w:p w:rsidR="00220485" w:rsidRPr="00377533" w:rsidRDefault="00220485" w:rsidP="00A26C33">
            <w:pPr>
              <w:tabs>
                <w:tab w:val="left" w:pos="709"/>
                <w:tab w:val="left" w:pos="993"/>
              </w:tabs>
              <w:spacing w:line="360" w:lineRule="auto"/>
              <w:ind w:firstLine="33"/>
              <w:contextualSpacing/>
              <w:jc w:val="both"/>
              <w:rPr>
                <w:rFonts w:cs="Times New Roman"/>
                <w:sz w:val="28"/>
                <w:szCs w:val="28"/>
              </w:rPr>
            </w:pPr>
          </w:p>
          <w:p w:rsidR="00220485" w:rsidRPr="00377533" w:rsidRDefault="00220485" w:rsidP="00A26C33">
            <w:pPr>
              <w:tabs>
                <w:tab w:val="left" w:pos="709"/>
                <w:tab w:val="left" w:pos="993"/>
              </w:tabs>
              <w:spacing w:line="360" w:lineRule="auto"/>
              <w:ind w:firstLine="33"/>
              <w:contextualSpacing/>
              <w:jc w:val="both"/>
              <w:rPr>
                <w:rFonts w:cs="Times New Roman"/>
                <w:sz w:val="28"/>
                <w:szCs w:val="28"/>
              </w:rPr>
            </w:pPr>
            <w:r w:rsidRPr="00377533">
              <w:rPr>
                <w:rFonts w:cs="Times New Roman"/>
                <w:sz w:val="28"/>
                <w:szCs w:val="28"/>
              </w:rPr>
              <w:t>3,5</w:t>
            </w:r>
          </w:p>
          <w:p w:rsidR="00220485" w:rsidRPr="00377533" w:rsidRDefault="00220485" w:rsidP="00A26C33">
            <w:pPr>
              <w:tabs>
                <w:tab w:val="left" w:pos="709"/>
                <w:tab w:val="left" w:pos="993"/>
              </w:tabs>
              <w:spacing w:line="360" w:lineRule="auto"/>
              <w:ind w:firstLine="33"/>
              <w:contextualSpacing/>
              <w:jc w:val="both"/>
              <w:rPr>
                <w:rFonts w:cs="Times New Roman"/>
                <w:sz w:val="28"/>
                <w:szCs w:val="28"/>
              </w:rPr>
            </w:pPr>
            <w:r w:rsidRPr="00377533">
              <w:rPr>
                <w:rFonts w:cs="Times New Roman"/>
                <w:sz w:val="28"/>
                <w:szCs w:val="28"/>
              </w:rPr>
              <w:t>18</w:t>
            </w:r>
          </w:p>
        </w:tc>
      </w:tr>
      <w:tr w:rsidR="00220485" w:rsidRPr="00377533" w:rsidTr="00A26C33">
        <w:tc>
          <w:tcPr>
            <w:tcW w:w="6356" w:type="dxa"/>
            <w:tcBorders>
              <w:bottom w:val="single" w:sz="4" w:space="0" w:color="auto"/>
            </w:tcBorders>
            <w:vAlign w:val="center"/>
          </w:tcPr>
          <w:p w:rsidR="00220485" w:rsidRPr="00377533" w:rsidRDefault="00220485" w:rsidP="00A26C33">
            <w:pPr>
              <w:pStyle w:val="4"/>
              <w:keepNext w:val="0"/>
              <w:ind w:firstLine="0"/>
              <w:contextualSpacing/>
              <w:jc w:val="both"/>
            </w:pPr>
            <w:r w:rsidRPr="00377533">
              <w:t>Допустимое раздавливающее усилие, Н/см, не менее</w:t>
            </w:r>
          </w:p>
        </w:tc>
        <w:tc>
          <w:tcPr>
            <w:tcW w:w="3284" w:type="dxa"/>
            <w:tcBorders>
              <w:bottom w:val="single" w:sz="4" w:space="0" w:color="auto"/>
            </w:tcBorders>
            <w:vAlign w:val="center"/>
          </w:tcPr>
          <w:p w:rsidR="00220485" w:rsidRPr="00377533" w:rsidRDefault="00220485" w:rsidP="00A26C33">
            <w:pPr>
              <w:tabs>
                <w:tab w:val="left" w:pos="709"/>
                <w:tab w:val="left" w:pos="993"/>
              </w:tabs>
              <w:spacing w:line="360" w:lineRule="auto"/>
              <w:ind w:firstLine="33"/>
              <w:contextualSpacing/>
              <w:jc w:val="both"/>
              <w:rPr>
                <w:rFonts w:cs="Times New Roman"/>
                <w:sz w:val="28"/>
                <w:szCs w:val="28"/>
              </w:rPr>
            </w:pPr>
            <w:r w:rsidRPr="00377533">
              <w:rPr>
                <w:rFonts w:cs="Times New Roman"/>
                <w:sz w:val="28"/>
                <w:szCs w:val="28"/>
              </w:rPr>
              <w:t>1000</w:t>
            </w:r>
          </w:p>
        </w:tc>
      </w:tr>
      <w:tr w:rsidR="00220485" w:rsidRPr="00377533" w:rsidTr="00A26C33">
        <w:tc>
          <w:tcPr>
            <w:tcW w:w="6356" w:type="dxa"/>
            <w:tcBorders>
              <w:top w:val="single" w:sz="4" w:space="0" w:color="auto"/>
              <w:left w:val="single" w:sz="4" w:space="0" w:color="auto"/>
              <w:bottom w:val="single" w:sz="4" w:space="0" w:color="auto"/>
            </w:tcBorders>
            <w:vAlign w:val="center"/>
          </w:tcPr>
          <w:p w:rsidR="00220485" w:rsidRPr="00377533" w:rsidRDefault="00220485" w:rsidP="00A26C33">
            <w:pPr>
              <w:pStyle w:val="4"/>
              <w:keepNext w:val="0"/>
              <w:ind w:firstLine="0"/>
              <w:contextualSpacing/>
              <w:jc w:val="both"/>
            </w:pPr>
            <w:r w:rsidRPr="00377533">
              <w:t>Допустимое растягивающее усилие, кН</w:t>
            </w:r>
          </w:p>
        </w:tc>
        <w:tc>
          <w:tcPr>
            <w:tcW w:w="3284" w:type="dxa"/>
            <w:tcBorders>
              <w:top w:val="single" w:sz="4" w:space="0" w:color="auto"/>
              <w:bottom w:val="single" w:sz="4" w:space="0" w:color="auto"/>
              <w:right w:val="single" w:sz="4" w:space="0" w:color="auto"/>
            </w:tcBorders>
            <w:vAlign w:val="center"/>
          </w:tcPr>
          <w:p w:rsidR="00220485" w:rsidRPr="00377533" w:rsidRDefault="00220485" w:rsidP="00A26C33">
            <w:pPr>
              <w:tabs>
                <w:tab w:val="left" w:pos="709"/>
                <w:tab w:val="left" w:pos="993"/>
              </w:tabs>
              <w:spacing w:line="360" w:lineRule="auto"/>
              <w:ind w:firstLine="33"/>
              <w:contextualSpacing/>
              <w:jc w:val="both"/>
              <w:rPr>
                <w:rFonts w:cs="Times New Roman"/>
                <w:sz w:val="28"/>
                <w:szCs w:val="28"/>
                <w:lang w:val="en-US"/>
              </w:rPr>
            </w:pPr>
            <w:r w:rsidRPr="00377533">
              <w:rPr>
                <w:rFonts w:cs="Times New Roman"/>
                <w:sz w:val="28"/>
                <w:szCs w:val="28"/>
              </w:rPr>
              <w:t>7,0 – 80,0</w:t>
            </w:r>
          </w:p>
        </w:tc>
      </w:tr>
    </w:tbl>
    <w:p w:rsidR="00220485" w:rsidRPr="00377533" w:rsidRDefault="00220485" w:rsidP="00A26C33">
      <w:pPr>
        <w:spacing w:line="360" w:lineRule="auto"/>
        <w:jc w:val="both"/>
        <w:rPr>
          <w:rFonts w:cs="Times New Roman"/>
          <w:sz w:val="28"/>
          <w:szCs w:val="28"/>
        </w:rPr>
      </w:pPr>
    </w:p>
    <w:p w:rsidR="00220485" w:rsidRPr="00377533" w:rsidRDefault="00220485" w:rsidP="00A26C33">
      <w:pPr>
        <w:spacing w:line="360" w:lineRule="auto"/>
        <w:jc w:val="both"/>
        <w:rPr>
          <w:rFonts w:cs="Times New Roman"/>
          <w:sz w:val="28"/>
          <w:szCs w:val="28"/>
        </w:rPr>
      </w:pPr>
      <w:r w:rsidRPr="00377533">
        <w:rPr>
          <w:rFonts w:cs="Times New Roman"/>
          <w:sz w:val="28"/>
          <w:szCs w:val="28"/>
        </w:rPr>
        <w:lastRenderedPageBreak/>
        <w:br w:type="page"/>
      </w:r>
    </w:p>
    <w:p w:rsidR="00220485" w:rsidRPr="00377533" w:rsidRDefault="00220485" w:rsidP="00A26C33">
      <w:pPr>
        <w:spacing w:line="360" w:lineRule="auto"/>
        <w:ind w:firstLine="851"/>
        <w:jc w:val="both"/>
        <w:rPr>
          <w:rFonts w:cs="Times New Roman"/>
          <w:sz w:val="28"/>
          <w:szCs w:val="28"/>
        </w:rPr>
      </w:pPr>
      <w:r w:rsidRPr="00377533">
        <w:rPr>
          <w:rFonts w:cs="Times New Roman"/>
          <w:noProof/>
          <w:sz w:val="28"/>
          <w:szCs w:val="28"/>
          <w:lang w:eastAsia="ru-RU"/>
        </w:rPr>
        <w:lastRenderedPageBreak/>
        <w:drawing>
          <wp:inline distT="0" distB="0" distL="0" distR="0">
            <wp:extent cx="3566160" cy="310896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3566160" cy="3108960"/>
                    </a:xfrm>
                    <a:prstGeom prst="rect">
                      <a:avLst/>
                    </a:prstGeom>
                    <a:noFill/>
                    <a:ln>
                      <a:noFill/>
                    </a:ln>
                  </pic:spPr>
                </pic:pic>
              </a:graphicData>
            </a:graphic>
          </wp:inline>
        </w:drawing>
      </w: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rPr>
        <w:t>Условные обозначения:</w:t>
      </w:r>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rPr>
        <w:t>1) оптическое волокно;</w:t>
      </w:r>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rPr>
        <w:t>2) гидрофобный заполнитель;</w:t>
      </w:r>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rPr>
        <w:t>3) центральный силовой элемент (стеклопластик);</w:t>
      </w:r>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rPr>
        <w:t>4) водоблокирующая лента;</w:t>
      </w:r>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rPr>
        <w:t>5) полимерная трубка;</w:t>
      </w:r>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rPr>
        <w:t>6) скрепляющая лента;</w:t>
      </w:r>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rPr>
        <w:t>7) стальная оцинкованная проволока;</w:t>
      </w:r>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rPr>
        <w:t>8) полимерная защитная внутренняя оболочка;</w:t>
      </w:r>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rPr>
        <w:t>9) полимерная защитная наружная оболочка;</w:t>
      </w:r>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rPr>
        <w:t>10) кордель;</w:t>
      </w:r>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rPr>
        <w:t>11) маркировка.</w:t>
      </w: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jc w:val="both"/>
        <w:rPr>
          <w:rFonts w:cs="Times New Roman"/>
          <w:sz w:val="28"/>
          <w:szCs w:val="28"/>
        </w:rPr>
      </w:pPr>
      <w:r w:rsidRPr="00377533">
        <w:rPr>
          <w:rFonts w:cs="Times New Roman"/>
          <w:sz w:val="28"/>
          <w:szCs w:val="28"/>
        </w:rPr>
        <w:t>Рисунок 4 – Оптический кабель ОКЛК-01-4-16-9/125-0,2-18-7,0</w:t>
      </w:r>
    </w:p>
    <w:p w:rsidR="00220485" w:rsidRPr="00377533" w:rsidRDefault="00220485" w:rsidP="00A26C33">
      <w:pPr>
        <w:spacing w:line="360" w:lineRule="auto"/>
        <w:jc w:val="both"/>
        <w:rPr>
          <w:rFonts w:cs="Times New Roman"/>
          <w:sz w:val="28"/>
          <w:szCs w:val="28"/>
        </w:rPr>
      </w:pPr>
    </w:p>
    <w:p w:rsidR="00220485" w:rsidRPr="00377533" w:rsidRDefault="00220485" w:rsidP="00A26C33">
      <w:pPr>
        <w:spacing w:line="360" w:lineRule="auto"/>
        <w:jc w:val="both"/>
        <w:rPr>
          <w:rFonts w:cs="Times New Roman"/>
          <w:sz w:val="28"/>
          <w:szCs w:val="28"/>
        </w:rPr>
      </w:pPr>
    </w:p>
    <w:p w:rsidR="00220485" w:rsidRDefault="00220485" w:rsidP="00A26C33">
      <w:pPr>
        <w:spacing w:line="360" w:lineRule="auto"/>
        <w:jc w:val="both"/>
        <w:rPr>
          <w:rFonts w:cs="Times New Roman"/>
          <w:sz w:val="28"/>
          <w:szCs w:val="28"/>
        </w:rPr>
      </w:pPr>
    </w:p>
    <w:p w:rsidR="00A26C33" w:rsidRPr="00377533" w:rsidRDefault="00A26C33" w:rsidP="00A26C33">
      <w:pPr>
        <w:spacing w:line="360" w:lineRule="auto"/>
        <w:jc w:val="both"/>
        <w:rPr>
          <w:rFonts w:cs="Times New Roman"/>
          <w:sz w:val="28"/>
          <w:szCs w:val="28"/>
        </w:rPr>
      </w:pPr>
    </w:p>
    <w:p w:rsidR="00220485" w:rsidRPr="00377533" w:rsidRDefault="00220485" w:rsidP="00A26C33">
      <w:pPr>
        <w:spacing w:line="360" w:lineRule="auto"/>
        <w:jc w:val="both"/>
        <w:rPr>
          <w:rFonts w:cs="Times New Roman"/>
          <w:sz w:val="28"/>
          <w:szCs w:val="28"/>
        </w:rPr>
      </w:pPr>
    </w:p>
    <w:p w:rsidR="00220485" w:rsidRPr="00A26C33" w:rsidRDefault="00220485" w:rsidP="00A26C33">
      <w:pPr>
        <w:spacing w:after="480" w:line="360" w:lineRule="auto"/>
        <w:ind w:left="-57" w:right="-57" w:firstLine="907"/>
        <w:contextualSpacing/>
        <w:jc w:val="both"/>
        <w:rPr>
          <w:rFonts w:cs="Times New Roman"/>
          <w:b/>
          <w:sz w:val="28"/>
          <w:szCs w:val="28"/>
        </w:rPr>
      </w:pPr>
      <w:r w:rsidRPr="00A26C33">
        <w:rPr>
          <w:rFonts w:cs="Times New Roman"/>
          <w:b/>
          <w:sz w:val="28"/>
          <w:szCs w:val="28"/>
        </w:rPr>
        <w:lastRenderedPageBreak/>
        <w:t>5 РАСЧЕТ ДЛИНЫ РЕГЕНЕРАЦИОННОГО УЧАСТКА</w:t>
      </w:r>
    </w:p>
    <w:p w:rsidR="00220485" w:rsidRPr="00377533" w:rsidRDefault="00220485" w:rsidP="00A26C33">
      <w:pPr>
        <w:spacing w:line="360" w:lineRule="auto"/>
        <w:ind w:left="-57" w:right="-57" w:firstLine="907"/>
        <w:contextualSpacing/>
        <w:jc w:val="both"/>
        <w:rPr>
          <w:rFonts w:cs="Times New Roman"/>
          <w:sz w:val="28"/>
          <w:szCs w:val="28"/>
        </w:rPr>
      </w:pP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xml:space="preserve">Определим максимальную длину регенерационного участка </w:t>
      </w:r>
      <w:r w:rsidRPr="00377533">
        <w:rPr>
          <w:rFonts w:cs="Times New Roman"/>
          <w:position w:val="-14"/>
          <w:sz w:val="28"/>
          <w:szCs w:val="28"/>
          <w:lang w:val="en-US"/>
        </w:rPr>
        <w:object w:dxaOrig="300" w:dyaOrig="380">
          <v:shape id="_x0000_i1081" type="#_x0000_t75" style="width:15pt;height:19pt" o:ole="" fillcolor="window">
            <v:imagedata r:id="rId112" o:title=""/>
          </v:shape>
          <o:OLEObject Type="Embed" ProgID="Equation.3" ShapeID="_x0000_i1081" DrawAspect="Content" ObjectID="_1755586273" r:id="rId113"/>
        </w:object>
      </w:r>
      <w:r w:rsidRPr="00377533">
        <w:rPr>
          <w:rFonts w:cs="Times New Roman"/>
          <w:sz w:val="28"/>
          <w:szCs w:val="28"/>
        </w:rPr>
        <w:t>.</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xml:space="preserve">По мере распространения оптического сигнала по линии происходит снижение уровня мощности и увеличение дисперсии. Качество связи в ЦСП в первом приближении определяется уровнем флуктационных шумов на выходе ФПУ и межсимвольной интерференцией. С ростом длины линии уширение импульсов, характеризуемое величиной </w:t>
      </w:r>
      <w:r w:rsidRPr="00377533">
        <w:rPr>
          <w:rFonts w:cs="Times New Roman"/>
          <w:position w:val="-14"/>
          <w:sz w:val="28"/>
          <w:szCs w:val="28"/>
        </w:rPr>
        <w:object w:dxaOrig="800" w:dyaOrig="380">
          <v:shape id="_x0000_i1082" type="#_x0000_t75" style="width:40.3pt;height:19pt" o:ole="" fillcolor="window">
            <v:imagedata r:id="rId114" o:title=""/>
          </v:shape>
          <o:OLEObject Type="Embed" ProgID="Equation.3" ShapeID="_x0000_i1082" DrawAspect="Content" ObjectID="_1755586274" r:id="rId115"/>
        </w:object>
      </w:r>
      <w:r w:rsidRPr="00377533">
        <w:rPr>
          <w:rFonts w:cs="Times New Roman"/>
          <w:sz w:val="28"/>
          <w:szCs w:val="28"/>
        </w:rPr>
        <w:t xml:space="preserve"> увеличивается, вероятность ошибки возрастает. Таким образом, длина регенерационного участка </w:t>
      </w:r>
      <w:r w:rsidRPr="00377533">
        <w:rPr>
          <w:rFonts w:cs="Times New Roman"/>
          <w:i/>
          <w:sz w:val="28"/>
          <w:szCs w:val="28"/>
          <w:lang w:val="en-US"/>
        </w:rPr>
        <w:t>l</w:t>
      </w:r>
      <w:r w:rsidRPr="00377533">
        <w:rPr>
          <w:rFonts w:cs="Times New Roman"/>
          <w:i/>
          <w:sz w:val="28"/>
          <w:szCs w:val="28"/>
          <w:vertAlign w:val="subscript"/>
        </w:rPr>
        <w:t>ру</w:t>
      </w:r>
      <w:r w:rsidRPr="00377533">
        <w:rPr>
          <w:rFonts w:cs="Times New Roman"/>
          <w:sz w:val="28"/>
          <w:szCs w:val="28"/>
        </w:rPr>
        <w:t xml:space="preserve"> ограничивается либо ослаблением сигнала, либо уширением импульса в линии. Для безискаженного приема ИКМ сигналов необходимо выполнение требования:</w:t>
      </w:r>
    </w:p>
    <w:p w:rsidR="00220485" w:rsidRPr="00377533" w:rsidRDefault="00220485" w:rsidP="00A26C33">
      <w:pPr>
        <w:spacing w:line="360" w:lineRule="auto"/>
        <w:ind w:firstLine="851"/>
        <w:jc w:val="both"/>
        <w:rPr>
          <w:rFonts w:cs="Times New Roman"/>
          <w:sz w:val="28"/>
          <w:szCs w:val="28"/>
        </w:rPr>
      </w:pPr>
      <w:r w:rsidRPr="00377533">
        <w:rPr>
          <w:rFonts w:cs="Times New Roman"/>
          <w:position w:val="-14"/>
          <w:sz w:val="28"/>
          <w:szCs w:val="28"/>
        </w:rPr>
        <w:object w:dxaOrig="1640" w:dyaOrig="380">
          <v:shape id="_x0000_i1083" type="#_x0000_t75" style="width:81.8pt;height:19pt" o:ole="" fillcolor="window">
            <v:imagedata r:id="rId116" o:title=""/>
          </v:shape>
          <o:OLEObject Type="Embed" ProgID="Equation.3" ShapeID="_x0000_i1083" DrawAspect="Content" ObjectID="_1755586275" r:id="rId117"/>
        </w:object>
      </w:r>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rPr>
        <w:t>где Т – длительность тактового ИКМ сигнала;</w:t>
      </w:r>
    </w:p>
    <w:p w:rsidR="00220485" w:rsidRPr="00377533" w:rsidRDefault="00220485" w:rsidP="00A26C33">
      <w:pPr>
        <w:spacing w:line="360" w:lineRule="auto"/>
        <w:ind w:firstLine="1276"/>
        <w:jc w:val="both"/>
        <w:rPr>
          <w:rFonts w:cs="Times New Roman"/>
          <w:sz w:val="28"/>
          <w:szCs w:val="28"/>
        </w:rPr>
      </w:pPr>
      <w:r w:rsidRPr="00377533">
        <w:rPr>
          <w:rFonts w:cs="Times New Roman"/>
          <w:position w:val="-12"/>
          <w:sz w:val="28"/>
          <w:szCs w:val="28"/>
        </w:rPr>
        <w:object w:dxaOrig="260" w:dyaOrig="360">
          <v:shape id="_x0000_i1084" type="#_x0000_t75" style="width:12.65pt;height:18.45pt" o:ole="" fillcolor="window">
            <v:imagedata r:id="rId118" o:title=""/>
          </v:shape>
          <o:OLEObject Type="Embed" ProgID="Equation.3" ShapeID="_x0000_i1084" DrawAspect="Content" ObjectID="_1755586276" r:id="rId119"/>
        </w:object>
      </w:r>
      <w:r w:rsidRPr="00377533">
        <w:rPr>
          <w:rFonts w:cs="Times New Roman"/>
          <w:sz w:val="28"/>
          <w:szCs w:val="28"/>
        </w:rPr>
        <w:t xml:space="preserve"> - длительность импульса.</w:t>
      </w:r>
    </w:p>
    <w:p w:rsidR="00220485" w:rsidRPr="00377533" w:rsidRDefault="00220485" w:rsidP="00A26C33">
      <w:pPr>
        <w:spacing w:line="360" w:lineRule="auto"/>
        <w:ind w:firstLine="851"/>
        <w:jc w:val="both"/>
        <w:rPr>
          <w:rFonts w:cs="Times New Roman"/>
          <w:sz w:val="28"/>
          <w:szCs w:val="28"/>
        </w:rPr>
      </w:pPr>
      <w:r w:rsidRPr="00377533">
        <w:rPr>
          <w:rFonts w:cs="Times New Roman"/>
          <w:position w:val="-30"/>
          <w:sz w:val="28"/>
          <w:szCs w:val="28"/>
        </w:rPr>
        <w:object w:dxaOrig="1780" w:dyaOrig="680">
          <v:shape id="_x0000_i1085" type="#_x0000_t75" style="width:89.3pt;height:34pt" o:ole="" fillcolor="window">
            <v:imagedata r:id="rId120" o:title=""/>
          </v:shape>
          <o:OLEObject Type="Embed" ProgID="Equation.3" ShapeID="_x0000_i1085" DrawAspect="Content" ObjectID="_1755586277" r:id="rId121"/>
        </w:object>
      </w:r>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rPr>
        <w:t xml:space="preserve">где </w:t>
      </w:r>
      <w:r w:rsidRPr="00377533">
        <w:rPr>
          <w:rFonts w:cs="Times New Roman"/>
          <w:position w:val="-10"/>
          <w:sz w:val="28"/>
          <w:szCs w:val="28"/>
        </w:rPr>
        <w:object w:dxaOrig="320" w:dyaOrig="340">
          <v:shape id="_x0000_i1086" type="#_x0000_t75" style="width:15.55pt;height:17.3pt" o:ole="" fillcolor="window">
            <v:imagedata r:id="rId122" o:title=""/>
          </v:shape>
          <o:OLEObject Type="Embed" ProgID="Equation.3" ShapeID="_x0000_i1086" DrawAspect="Content" ObjectID="_1755586278" r:id="rId123"/>
        </w:object>
      </w:r>
      <w:r w:rsidRPr="00377533">
        <w:rPr>
          <w:rFonts w:cs="Times New Roman"/>
          <w:sz w:val="28"/>
          <w:szCs w:val="28"/>
        </w:rPr>
        <w:t xml:space="preserve"> - тактовая частота линейного сигнала.</w:t>
      </w:r>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rPr>
        <w:t>Если длительность паузы равна длительности посылки, то</w:t>
      </w:r>
    </w:p>
    <w:p w:rsidR="00220485" w:rsidRPr="00377533" w:rsidRDefault="00220485" w:rsidP="00A26C33">
      <w:pPr>
        <w:spacing w:line="360" w:lineRule="auto"/>
        <w:ind w:firstLine="851"/>
        <w:jc w:val="both"/>
        <w:rPr>
          <w:rFonts w:cs="Times New Roman"/>
          <w:sz w:val="28"/>
          <w:szCs w:val="28"/>
        </w:rPr>
      </w:pPr>
      <w:r w:rsidRPr="00377533">
        <w:rPr>
          <w:rFonts w:cs="Times New Roman"/>
          <w:position w:val="-30"/>
          <w:sz w:val="28"/>
          <w:szCs w:val="28"/>
        </w:rPr>
        <w:object w:dxaOrig="1560" w:dyaOrig="680">
          <v:shape id="_x0000_i1087" type="#_x0000_t75" style="width:78.35pt;height:34pt" o:ole="" fillcolor="window">
            <v:imagedata r:id="rId124" o:title=""/>
          </v:shape>
          <o:OLEObject Type="Embed" ProgID="Equation.3" ShapeID="_x0000_i1087" DrawAspect="Content" ObjectID="_1755586279" r:id="rId125"/>
        </w:objec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xml:space="preserve">То есть уширение импульса, прошедшего световод одного участка </w:t>
      </w:r>
      <w:r w:rsidRPr="00377533">
        <w:rPr>
          <w:rFonts w:cs="Times New Roman"/>
          <w:i/>
          <w:sz w:val="28"/>
          <w:szCs w:val="28"/>
          <w:lang w:val="en-US"/>
        </w:rPr>
        <w:t>l</w:t>
      </w:r>
      <w:r w:rsidRPr="00377533">
        <w:rPr>
          <w:rFonts w:cs="Times New Roman"/>
          <w:i/>
          <w:sz w:val="28"/>
          <w:szCs w:val="28"/>
          <w:vertAlign w:val="subscript"/>
        </w:rPr>
        <w:t>ру</w:t>
      </w:r>
      <w:r w:rsidRPr="00377533">
        <w:rPr>
          <w:rFonts w:cs="Times New Roman"/>
          <w:sz w:val="28"/>
          <w:szCs w:val="28"/>
        </w:rPr>
        <w:t xml:space="preserve"> не превышает половины длительности тактового интервала. Эти условия определяют первое расчетное соотношение для определения допустимой длины регенерационного участка:</w:t>
      </w:r>
    </w:p>
    <w:p w:rsidR="00220485" w:rsidRPr="00377533" w:rsidRDefault="00220485" w:rsidP="00A26C33">
      <w:pPr>
        <w:pStyle w:val="2"/>
        <w:jc w:val="both"/>
      </w:pPr>
      <w:r w:rsidRPr="00377533">
        <w:rPr>
          <w:position w:val="-34"/>
        </w:rPr>
        <w:object w:dxaOrig="5260" w:dyaOrig="720">
          <v:shape id="_x0000_i1088" type="#_x0000_t75" style="width:263.8pt;height:36.3pt" o:ole="" fillcolor="window">
            <v:imagedata r:id="rId126" o:title=""/>
          </v:shape>
          <o:OLEObject Type="Embed" ProgID="Equation.3" ShapeID="_x0000_i1088" DrawAspect="Content" ObjectID="_1755586280" r:id="rId127"/>
        </w:object>
      </w:r>
      <w:r w:rsidRPr="00377533">
        <w:t>, км</w:t>
      </w:r>
    </w:p>
    <w:p w:rsidR="00220485" w:rsidRPr="00377533" w:rsidRDefault="00220485" w:rsidP="00A26C33">
      <w:pPr>
        <w:pStyle w:val="2"/>
        <w:ind w:left="-57" w:right="-57" w:firstLine="907"/>
        <w:contextualSpacing/>
        <w:jc w:val="both"/>
      </w:pPr>
      <w:r w:rsidRPr="00377533">
        <w:t>Из соотношения следует, что при заданном типе ОВ достигаемая скорость передачи обратно пропорциональна длине участка регенерации, то есть мы получим длину регенерационного участка, зависящую от дисперсии.</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lastRenderedPageBreak/>
        <w:t xml:space="preserve">Второе расчетное соотношение длины регенерационного участка можно получить из расчета ослабления сигнала. По мере распространения сигнала по линии уменьшается его мощность. Сигнал передается от источника излучения с уровнем передачи </w:t>
      </w:r>
      <w:r w:rsidRPr="00377533">
        <w:rPr>
          <w:rFonts w:cs="Times New Roman"/>
          <w:position w:val="-14"/>
          <w:sz w:val="28"/>
          <w:szCs w:val="28"/>
        </w:rPr>
        <w:object w:dxaOrig="420" w:dyaOrig="380">
          <v:shape id="_x0000_i1089" type="#_x0000_t75" style="width:21.3pt;height:19pt" o:ole="" fillcolor="window">
            <v:imagedata r:id="rId128" o:title=""/>
          </v:shape>
          <o:OLEObject Type="Embed" ProgID="Equation.3" ShapeID="_x0000_i1089" DrawAspect="Content" ObjectID="_1755586281" r:id="rId129"/>
        </w:object>
      </w:r>
      <w:r w:rsidRPr="00377533">
        <w:rPr>
          <w:rFonts w:cs="Times New Roman"/>
          <w:sz w:val="28"/>
          <w:szCs w:val="28"/>
        </w:rPr>
        <w:t xml:space="preserve">. На вводе луча в волокно сигнал затухает на величину </w:t>
      </w:r>
      <w:r w:rsidRPr="00377533">
        <w:rPr>
          <w:rFonts w:cs="Times New Roman"/>
          <w:position w:val="-14"/>
          <w:sz w:val="28"/>
          <w:szCs w:val="28"/>
        </w:rPr>
        <w:object w:dxaOrig="1080" w:dyaOrig="380">
          <v:shape id="_x0000_i1090" type="#_x0000_t75" style="width:54.15pt;height:19pt" o:ole="" fillcolor="window">
            <v:imagedata r:id="rId130" o:title=""/>
          </v:shape>
          <o:OLEObject Type="Embed" ProgID="Equation.3" ShapeID="_x0000_i1090" DrawAspect="Content" ObjectID="_1755586282" r:id="rId131"/>
        </w:object>
      </w:r>
      <w:r w:rsidRPr="00377533">
        <w:rPr>
          <w:rFonts w:cs="Times New Roman"/>
          <w:sz w:val="28"/>
          <w:szCs w:val="28"/>
        </w:rPr>
        <w:t xml:space="preserve">. Так как регенерационный участок содержит определенное число строительных длин, которые соединены между собой неразъемными соединителями, вносящих затухание </w:t>
      </w:r>
      <w:r w:rsidRPr="00377533">
        <w:rPr>
          <w:rFonts w:cs="Times New Roman"/>
          <w:position w:val="-12"/>
          <w:sz w:val="28"/>
          <w:szCs w:val="28"/>
        </w:rPr>
        <w:object w:dxaOrig="1240" w:dyaOrig="360">
          <v:shape id="_x0000_i1091" type="#_x0000_t75" style="width:62.2pt;height:18.45pt" o:ole="" fillcolor="window">
            <v:imagedata r:id="rId132" o:title=""/>
          </v:shape>
          <o:OLEObject Type="Embed" ProgID="Equation.3" ShapeID="_x0000_i1091" DrawAspect="Content" ObjectID="_1755586283" r:id="rId133"/>
        </w:object>
      </w:r>
      <w:r w:rsidRPr="00377533">
        <w:rPr>
          <w:rFonts w:cs="Times New Roman"/>
          <w:sz w:val="28"/>
          <w:szCs w:val="28"/>
        </w:rPr>
        <w:t xml:space="preserve">, то общее ослабление определяется количеством этих соединителей. Следует также учесть затухание, вносимое самим кабелем: </w:t>
      </w:r>
    </w:p>
    <w:p w:rsidR="00220485" w:rsidRPr="00377533" w:rsidRDefault="00220485" w:rsidP="00A26C33">
      <w:pPr>
        <w:spacing w:line="360" w:lineRule="auto"/>
        <w:ind w:firstLine="851"/>
        <w:jc w:val="both"/>
        <w:rPr>
          <w:rFonts w:cs="Times New Roman"/>
          <w:sz w:val="28"/>
          <w:szCs w:val="28"/>
        </w:rPr>
      </w:pPr>
      <w:r w:rsidRPr="00377533">
        <w:rPr>
          <w:rFonts w:cs="Times New Roman"/>
          <w:position w:val="-14"/>
          <w:sz w:val="28"/>
          <w:szCs w:val="28"/>
        </w:rPr>
        <w:object w:dxaOrig="1160" w:dyaOrig="380">
          <v:shape id="_x0000_i1092" type="#_x0000_t75" style="width:57.6pt;height:19pt" o:ole="" fillcolor="window">
            <v:imagedata r:id="rId134" o:title=""/>
          </v:shape>
          <o:OLEObject Type="Embed" ProgID="Equation.3" ShapeID="_x0000_i1092" DrawAspect="Content" ObjectID="_1755586284" r:id="rId135"/>
        </w:object>
      </w:r>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rPr>
        <w:t xml:space="preserve">где </w:t>
      </w:r>
      <w:r w:rsidRPr="00377533">
        <w:rPr>
          <w:rFonts w:cs="Times New Roman"/>
          <w:position w:val="-10"/>
          <w:sz w:val="28"/>
          <w:szCs w:val="28"/>
        </w:rPr>
        <w:object w:dxaOrig="280" w:dyaOrig="340">
          <v:shape id="_x0000_i1093" type="#_x0000_t75" style="width:14.4pt;height:17.3pt" o:ole="" fillcolor="window">
            <v:imagedata r:id="rId136" o:title=""/>
          </v:shape>
          <o:OLEObject Type="Embed" ProgID="Equation.3" ShapeID="_x0000_i1093" DrawAspect="Content" ObjectID="_1755586285" r:id="rId137"/>
        </w:object>
      </w:r>
      <w:r w:rsidRPr="00377533">
        <w:rPr>
          <w:rFonts w:cs="Times New Roman"/>
          <w:sz w:val="28"/>
          <w:szCs w:val="28"/>
        </w:rPr>
        <w:t>- километрическое затухание (ослабление) 1 км кабеля, 0,2 дБ/км;</w:t>
      </w:r>
    </w:p>
    <w:p w:rsidR="00220485" w:rsidRPr="00377533" w:rsidRDefault="00220485" w:rsidP="00A26C33">
      <w:pPr>
        <w:spacing w:line="360" w:lineRule="auto"/>
        <w:ind w:firstLine="1276"/>
        <w:jc w:val="both"/>
        <w:rPr>
          <w:rFonts w:cs="Times New Roman"/>
          <w:sz w:val="28"/>
          <w:szCs w:val="28"/>
        </w:rPr>
      </w:pPr>
      <w:r w:rsidRPr="00377533">
        <w:rPr>
          <w:rFonts w:cs="Times New Roman"/>
          <w:position w:val="-14"/>
          <w:sz w:val="28"/>
          <w:szCs w:val="28"/>
        </w:rPr>
        <w:object w:dxaOrig="300" w:dyaOrig="380">
          <v:shape id="_x0000_i1094" type="#_x0000_t75" style="width:15pt;height:19pt" o:ole="" fillcolor="window">
            <v:imagedata r:id="rId138" o:title=""/>
          </v:shape>
          <o:OLEObject Type="Embed" ProgID="Equation.3" ShapeID="_x0000_i1094" DrawAspect="Content" ObjectID="_1755586286" r:id="rId139"/>
        </w:object>
      </w:r>
      <w:r w:rsidRPr="00377533">
        <w:rPr>
          <w:rFonts w:cs="Times New Roman"/>
          <w:sz w:val="28"/>
          <w:szCs w:val="28"/>
        </w:rPr>
        <w:t xml:space="preserve"> - длина регенерационного участка, км.</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С учетом вышесказанного можно записать:</w:t>
      </w:r>
    </w:p>
    <w:p w:rsidR="00220485" w:rsidRPr="00377533" w:rsidRDefault="00220485" w:rsidP="00A26C33">
      <w:pPr>
        <w:spacing w:line="360" w:lineRule="auto"/>
        <w:ind w:firstLine="851"/>
        <w:jc w:val="both"/>
        <w:rPr>
          <w:rFonts w:cs="Times New Roman"/>
          <w:sz w:val="28"/>
          <w:szCs w:val="28"/>
        </w:rPr>
      </w:pPr>
      <w:r w:rsidRPr="00377533">
        <w:rPr>
          <w:rFonts w:cs="Times New Roman"/>
          <w:position w:val="-34"/>
          <w:sz w:val="28"/>
          <w:szCs w:val="28"/>
        </w:rPr>
        <w:object w:dxaOrig="3940" w:dyaOrig="800">
          <v:shape id="_x0000_i1095" type="#_x0000_t75" style="width:196.4pt;height:40.9pt" o:ole="" fillcolor="window">
            <v:imagedata r:id="rId140" o:title=""/>
          </v:shape>
          <o:OLEObject Type="Embed" ProgID="Equation.3" ShapeID="_x0000_i1095" DrawAspect="Content" ObjectID="_1755586287" r:id="rId141"/>
        </w:object>
      </w:r>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rPr>
        <w:t xml:space="preserve">где </w:t>
      </w:r>
      <w:r w:rsidRPr="00377533">
        <w:rPr>
          <w:rFonts w:cs="Times New Roman"/>
          <w:position w:val="-12"/>
          <w:sz w:val="28"/>
          <w:szCs w:val="28"/>
        </w:rPr>
        <w:object w:dxaOrig="280" w:dyaOrig="360">
          <v:shape id="_x0000_i1096" type="#_x0000_t75" style="width:14.4pt;height:18.45pt" o:ole="" fillcolor="window">
            <v:imagedata r:id="rId142" o:title=""/>
          </v:shape>
          <o:OLEObject Type="Embed" ProgID="Equation.3" ShapeID="_x0000_i1096" DrawAspect="Content" ObjectID="_1755586288" r:id="rId143"/>
        </w:object>
      </w:r>
      <w:r w:rsidRPr="00377533">
        <w:rPr>
          <w:rFonts w:cs="Times New Roman"/>
          <w:sz w:val="28"/>
          <w:szCs w:val="28"/>
        </w:rPr>
        <w:t xml:space="preserve"> - строительная длина кабеля, </w:t>
      </w:r>
      <w:r w:rsidRPr="00377533">
        <w:rPr>
          <w:rFonts w:cs="Times New Roman"/>
          <w:position w:val="-10"/>
          <w:sz w:val="28"/>
          <w:szCs w:val="28"/>
        </w:rPr>
        <w:object w:dxaOrig="560" w:dyaOrig="320">
          <v:shape id="_x0000_i1097" type="#_x0000_t75" style="width:27.65pt;height:15.55pt" o:ole="">
            <v:imagedata r:id="rId144" o:title=""/>
          </v:shape>
          <o:OLEObject Type="Embed" ProgID="Equation.3" ShapeID="_x0000_i1097" DrawAspect="Content" ObjectID="_1755586289" r:id="rId145"/>
        </w:object>
      </w:r>
      <w:r w:rsidRPr="00377533">
        <w:rPr>
          <w:rFonts w:cs="Times New Roman"/>
          <w:sz w:val="28"/>
          <w:szCs w:val="28"/>
        </w:rPr>
        <w:t>.</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Энергетический потенциал аппаратуры рассчитывается по формуле</w:t>
      </w:r>
    </w:p>
    <w:p w:rsidR="00220485" w:rsidRPr="00377533" w:rsidRDefault="00220485" w:rsidP="00A26C33">
      <w:pPr>
        <w:spacing w:line="360" w:lineRule="auto"/>
        <w:ind w:firstLine="851"/>
        <w:jc w:val="both"/>
        <w:rPr>
          <w:rFonts w:cs="Times New Roman"/>
          <w:sz w:val="28"/>
          <w:szCs w:val="28"/>
        </w:rPr>
      </w:pPr>
      <m:oMathPara>
        <m:oMath>
          <m:r>
            <w:rPr>
              <w:rFonts w:ascii="Cambria Math" w:hAnsi="Cambria Math" w:cs="Times New Roman"/>
              <w:sz w:val="28"/>
              <w:szCs w:val="28"/>
            </w:rPr>
            <m:t>Э=</m:t>
          </m:r>
          <m:sSub>
            <m:sSubPr>
              <m:ctrlPr>
                <w:rPr>
                  <w:rFonts w:ascii="Cambria Math" w:hAnsi="Cambria Math" w:cs="Times New Roman"/>
                  <w:i/>
                  <w:sz w:val="28"/>
                  <w:szCs w:val="28"/>
                </w:rPr>
              </m:ctrlPr>
            </m:sSubPr>
            <m:e>
              <m:r>
                <w:rPr>
                  <w:rFonts w:ascii="Cambria Math" w:hAnsi="Cambria Math" w:cs="Times New Roman"/>
                  <w:sz w:val="28"/>
                  <w:szCs w:val="28"/>
                  <w:lang w:val="en-US"/>
                </w:rPr>
                <m:t>P</m:t>
              </m:r>
            </m:e>
            <m:sub>
              <m:r>
                <w:rPr>
                  <w:rFonts w:ascii="Cambria Math" w:hAnsi="Cambria Math" w:cs="Times New Roman"/>
                  <w:sz w:val="28"/>
                  <w:szCs w:val="28"/>
                </w:rPr>
                <m:t>пер</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пр мин</m:t>
              </m:r>
            </m:sub>
          </m:sSub>
        </m:oMath>
      </m:oMathPara>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xml:space="preserve">Из технических данных для оборудования </w:t>
      </w:r>
      <w:r w:rsidRPr="00377533">
        <w:rPr>
          <w:rFonts w:cs="Times New Roman"/>
          <w:sz w:val="28"/>
          <w:szCs w:val="28"/>
          <w:lang w:val="en-US"/>
        </w:rPr>
        <w:t>STM</w:t>
      </w:r>
      <w:r w:rsidRPr="00377533">
        <w:rPr>
          <w:rFonts w:cs="Times New Roman"/>
          <w:sz w:val="28"/>
          <w:szCs w:val="28"/>
        </w:rPr>
        <w:t>-1:</w:t>
      </w:r>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lang w:val="en-US"/>
        </w:rPr>
        <w:t>P</w:t>
      </w:r>
      <w:r w:rsidRPr="00377533">
        <w:rPr>
          <w:rFonts w:cs="Times New Roman"/>
          <w:sz w:val="28"/>
          <w:szCs w:val="28"/>
          <w:vertAlign w:val="subscript"/>
        </w:rPr>
        <w:t>пер</w:t>
      </w:r>
      <w:r w:rsidRPr="00377533">
        <w:rPr>
          <w:rFonts w:cs="Times New Roman"/>
          <w:sz w:val="28"/>
          <w:szCs w:val="28"/>
        </w:rPr>
        <w:t xml:space="preserve"> = 0дБ,</w:t>
      </w:r>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lang w:val="en-US"/>
        </w:rPr>
        <w:t>P</w:t>
      </w:r>
      <w:r w:rsidRPr="00377533">
        <w:rPr>
          <w:rFonts w:cs="Times New Roman"/>
          <w:sz w:val="28"/>
          <w:szCs w:val="28"/>
          <w:vertAlign w:val="subscript"/>
        </w:rPr>
        <w:t>пр мин</w:t>
      </w:r>
      <w:r w:rsidRPr="00377533">
        <w:rPr>
          <w:rFonts w:cs="Times New Roman"/>
          <w:sz w:val="28"/>
          <w:szCs w:val="28"/>
        </w:rPr>
        <w:t xml:space="preserve"> = -34дБ.</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Таким образом, энергетический потенциал составит:</w:t>
      </w:r>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rPr>
        <w:t>Э = 0 – (-34) = 34дБ.</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Подставив выражение (3.26) в (3.25) можно определить длину участка регенерации:</w:t>
      </w:r>
    </w:p>
    <w:p w:rsidR="00220485" w:rsidRPr="00377533" w:rsidRDefault="00ED21B3" w:rsidP="00A26C33">
      <w:pPr>
        <w:spacing w:line="360" w:lineRule="auto"/>
        <w:ind w:firstLine="851"/>
        <w:jc w:val="both"/>
        <w:rPr>
          <w:rFonts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rPr>
              <m:t>ру</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hAnsi="Cambria Math" w:cs="Times New Roman"/>
                <w:sz w:val="28"/>
                <w:szCs w:val="28"/>
              </w:rPr>
              <m:t>Э+</m:t>
            </m:r>
            <m:sSub>
              <m:sSubPr>
                <m:ctrlPr>
                  <w:rPr>
                    <w:rFonts w:ascii="Cambria Math" w:hAnsi="Cambria Math" w:cs="Times New Roman"/>
                    <w:i/>
                    <w:sz w:val="28"/>
                    <w:szCs w:val="28"/>
                  </w:rPr>
                </m:ctrlPr>
              </m:sSubPr>
              <m:e>
                <m:r>
                  <w:rPr>
                    <w:rFonts w:ascii="Cambria Math" w:hAnsi="Cambria Math" w:cs="Times New Roman"/>
                    <w:sz w:val="28"/>
                    <w:szCs w:val="28"/>
                  </w:rPr>
                  <m:t>∝</m:t>
                </m:r>
              </m:e>
              <m:sub>
                <m:r>
                  <w:rPr>
                    <w:rFonts w:ascii="Cambria Math" w:hAnsi="Cambria Math" w:cs="Times New Roman"/>
                    <w:sz w:val="28"/>
                    <w:szCs w:val="28"/>
                  </w:rPr>
                  <m:t>нс</m:t>
                </m:r>
              </m:sub>
            </m:sSub>
            <m:r>
              <w:rPr>
                <w:rFonts w:ascii="Cambria Math" w:hAnsi="Cambria Math" w:cs="Times New Roman"/>
                <w:sz w:val="28"/>
                <w:szCs w:val="28"/>
              </w:rPr>
              <m:t>-2*</m:t>
            </m:r>
            <m:sSub>
              <m:sSubPr>
                <m:ctrlPr>
                  <w:rPr>
                    <w:rFonts w:ascii="Cambria Math" w:hAnsi="Cambria Math" w:cs="Times New Roman"/>
                    <w:i/>
                    <w:sz w:val="28"/>
                    <w:szCs w:val="28"/>
                  </w:rPr>
                </m:ctrlPr>
              </m:sSubPr>
              <m:e>
                <m:r>
                  <w:rPr>
                    <w:rFonts w:ascii="Cambria Math" w:hAnsi="Cambria Math" w:cs="Times New Roman"/>
                    <w:sz w:val="28"/>
                    <w:szCs w:val="28"/>
                  </w:rPr>
                  <m:t>∝</m:t>
                </m:r>
              </m:e>
              <m:sub>
                <m:r>
                  <w:rPr>
                    <w:rFonts w:ascii="Cambria Math" w:hAnsi="Cambria Math" w:cs="Times New Roman"/>
                    <w:sz w:val="28"/>
                    <w:szCs w:val="28"/>
                  </w:rPr>
                  <m:t>рс</m:t>
                </m:r>
              </m:sub>
            </m:sSub>
          </m:num>
          <m:den>
            <m:sSub>
              <m:sSubPr>
                <m:ctrlPr>
                  <w:rPr>
                    <w:rFonts w:ascii="Cambria Math" w:hAnsi="Cambria Math" w:cs="Times New Roman"/>
                    <w:i/>
                    <w:sz w:val="28"/>
                    <w:szCs w:val="28"/>
                  </w:rPr>
                </m:ctrlPr>
              </m:sSubPr>
              <m:e>
                <m:r>
                  <w:rPr>
                    <w:rFonts w:ascii="Cambria Math" w:hAnsi="Cambria Math" w:cs="Times New Roman"/>
                    <w:sz w:val="28"/>
                    <w:szCs w:val="28"/>
                  </w:rPr>
                  <m:t>α</m:t>
                </m:r>
              </m:e>
              <m:sub>
                <m:r>
                  <w:rPr>
                    <w:rFonts w:ascii="Cambria Math" w:hAnsi="Cambria Math" w:cs="Times New Roman"/>
                    <w:sz w:val="28"/>
                    <w:szCs w:val="28"/>
                  </w:rPr>
                  <m:t>к</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lang w:val="en-US"/>
                  </w:rPr>
                  <m:t>l</m:t>
                </m:r>
              </m:e>
              <m:sub>
                <m:r>
                  <w:rPr>
                    <w:rFonts w:ascii="Cambria Math" w:hAnsi="Cambria Math" w:cs="Times New Roman"/>
                    <w:sz w:val="28"/>
                    <w:szCs w:val="28"/>
                  </w:rPr>
                  <m:t>сд</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α</m:t>
                </m:r>
              </m:e>
              <m:sub>
                <m:r>
                  <w:rPr>
                    <w:rFonts w:ascii="Cambria Math" w:hAnsi="Cambria Math" w:cs="Times New Roman"/>
                    <w:sz w:val="28"/>
                    <w:szCs w:val="28"/>
                  </w:rPr>
                  <m:t>нс</m:t>
                </m:r>
              </m:sub>
            </m:sSub>
          </m:den>
        </m:f>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lang w:val="en-US"/>
              </w:rPr>
              <m:t>l</m:t>
            </m:r>
          </m:e>
          <m:sub>
            <m:r>
              <w:rPr>
                <w:rFonts w:ascii="Cambria Math" w:hAnsi="Cambria Math" w:cs="Times New Roman"/>
                <w:sz w:val="28"/>
                <w:szCs w:val="28"/>
              </w:rPr>
              <m:t>сд</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hAnsi="Cambria Math" w:cs="Times New Roman"/>
                <w:sz w:val="28"/>
                <w:szCs w:val="28"/>
              </w:rPr>
              <m:t>34+0,1-2*1</m:t>
            </m:r>
          </m:num>
          <m:den>
            <m:r>
              <w:rPr>
                <w:rFonts w:ascii="Cambria Math" w:hAnsi="Cambria Math" w:cs="Times New Roman"/>
                <w:sz w:val="28"/>
                <w:szCs w:val="28"/>
              </w:rPr>
              <m:t>0,2*5+0,1</m:t>
            </m:r>
          </m:den>
        </m:f>
        <m:r>
          <w:rPr>
            <w:rFonts w:ascii="Cambria Math" w:hAnsi="Cambria Math" w:cs="Times New Roman"/>
            <w:sz w:val="28"/>
            <w:szCs w:val="28"/>
          </w:rPr>
          <m:t>*5=145,90</m:t>
        </m:r>
      </m:oMath>
      <w:r w:rsidR="00220485" w:rsidRPr="00377533">
        <w:rPr>
          <w:rFonts w:cs="Times New Roman"/>
          <w:sz w:val="28"/>
          <w:szCs w:val="28"/>
        </w:rPr>
        <w:t>, км</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Рассчитанное значение длины регенерационного участка подходит под наши участки между районными центрами.</w:t>
      </w:r>
    </w:p>
    <w:p w:rsidR="00220485" w:rsidRPr="00A26C33" w:rsidRDefault="00220485" w:rsidP="00A26C33">
      <w:pPr>
        <w:spacing w:line="360" w:lineRule="auto"/>
        <w:ind w:left="-57" w:right="-57" w:firstLine="907"/>
        <w:contextualSpacing/>
        <w:jc w:val="both"/>
        <w:rPr>
          <w:rFonts w:cs="Times New Roman"/>
          <w:b/>
          <w:sz w:val="28"/>
          <w:szCs w:val="28"/>
        </w:rPr>
      </w:pPr>
      <w:r w:rsidRPr="00A26C33">
        <w:rPr>
          <w:rFonts w:cs="Times New Roman"/>
          <w:b/>
          <w:sz w:val="28"/>
          <w:szCs w:val="28"/>
        </w:rPr>
        <w:lastRenderedPageBreak/>
        <w:t>6 РАЗРАБОТКА СХЕМЫ ОРГАНИЗАЦИИ СВЯЗИ</w:t>
      </w:r>
    </w:p>
    <w:p w:rsidR="00220485" w:rsidRPr="00377533" w:rsidRDefault="00220485" w:rsidP="00A26C33">
      <w:pPr>
        <w:spacing w:line="360" w:lineRule="auto"/>
        <w:ind w:left="-57" w:right="-57" w:firstLine="907"/>
        <w:contextualSpacing/>
        <w:jc w:val="both"/>
        <w:rPr>
          <w:rFonts w:cs="Times New Roman"/>
          <w:sz w:val="28"/>
          <w:szCs w:val="28"/>
        </w:rPr>
      </w:pP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xml:space="preserve">Схема организации связи разрабатывается на основе выбранного оборудования, кабеля, трассы прокладки кабеля и разбивки трассы на регенерационные участки. Необходимые для этого расчеты произведены в предшествующих разделах. Систематизируем имеющиеся сведения. </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Оконечный мультиплексор будет находиться в г. Новосибирск. Он необходим, чтобы ввести в проектируемую линию связи 24 рассчитанных ранее ПЦП. Потоки будут вводиться через 6 электрических интерфейсов STM-1e, связанных с модулем кроссовой коммутации.</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xml:space="preserve">Мультиплексоры ввода/вывода потоков будут расположены в следующих населенных пунктах: Новый Шарап, Жуланка, Краснозерск. В Новый Шарап предполагается выделение 2 ПЦП, в Жуланка – 2, в Краснозерск 6, в Карасуке 14. </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В данном курсовом проекте организованы первичные цифровые потоки от г. Новосибирск до г. Карасук. На данном участке выделяются 24 потока E1 в районных центрах.</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Линейные потоки 155 Мбит/с организуются по типу резервирования «1+1». В г. Новосибирск и г. Карасук установлены терминальные мультиплексоры (ТМ), в остальных пунктах применяется один тип мультиплексора – ADM. Схема организации связи представлена на рисунке 5.</w:t>
      </w:r>
    </w:p>
    <w:p w:rsidR="00993DDE" w:rsidRPr="00993DDE" w:rsidRDefault="00220485" w:rsidP="00993DDE">
      <w:pPr>
        <w:spacing w:line="360" w:lineRule="auto"/>
        <w:jc w:val="both"/>
        <w:rPr>
          <w:rFonts w:cs="Times New Roman"/>
          <w:sz w:val="28"/>
          <w:szCs w:val="28"/>
        </w:rPr>
      </w:pPr>
      <w:r w:rsidRPr="00377533">
        <w:rPr>
          <w:rFonts w:cs="Times New Roman"/>
          <w:sz w:val="28"/>
          <w:szCs w:val="28"/>
        </w:rPr>
        <w:br w:type="page"/>
      </w:r>
    </w:p>
    <w:p w:rsidR="00220485" w:rsidRPr="007265A1" w:rsidRDefault="00220485" w:rsidP="00A26C33">
      <w:pPr>
        <w:spacing w:after="480" w:line="360" w:lineRule="auto"/>
        <w:ind w:left="-57" w:right="-57" w:firstLine="907"/>
        <w:contextualSpacing/>
        <w:jc w:val="both"/>
        <w:rPr>
          <w:rFonts w:cs="Times New Roman"/>
          <w:b/>
          <w:sz w:val="28"/>
          <w:szCs w:val="28"/>
        </w:rPr>
      </w:pPr>
      <w:r w:rsidRPr="007265A1">
        <w:rPr>
          <w:rFonts w:cs="Times New Roman"/>
          <w:b/>
          <w:sz w:val="28"/>
          <w:szCs w:val="28"/>
        </w:rPr>
        <w:lastRenderedPageBreak/>
        <w:t>7 РАСЧЕТ НОРМАТИВНОГО ПАРАМЕТРА НАДЕЖНОСТИ</w:t>
      </w:r>
    </w:p>
    <w:p w:rsidR="00220485" w:rsidRPr="00377533" w:rsidRDefault="00220485" w:rsidP="00A26C33">
      <w:pPr>
        <w:pStyle w:val="2"/>
        <w:ind w:left="-57" w:right="-57" w:firstLine="907"/>
        <w:contextualSpacing/>
        <w:jc w:val="both"/>
      </w:pPr>
      <w:r w:rsidRPr="00377533">
        <w:t>Под надежностью объекта подразумевают свойство сохранять во времени и установленных пределах значения всех параметров, характеризующих качество передачи информации в заданных режимах и условиях применения, технического обслуживания, ремонтов, хранения и транспортирования.</w:t>
      </w:r>
    </w:p>
    <w:p w:rsidR="00220485" w:rsidRPr="00377533" w:rsidRDefault="00220485" w:rsidP="00A26C33">
      <w:pPr>
        <w:pStyle w:val="2"/>
        <w:ind w:left="-57" w:right="-57" w:firstLine="907"/>
        <w:contextualSpacing/>
        <w:jc w:val="both"/>
      </w:pPr>
      <w:r w:rsidRPr="00377533">
        <w:t>Проблема обеспечения надежности весьма актуальна для волоконно-оптических систем передачи, предназначенных для больших объемов информации и имеющих большую длину участков регенерации. Поэтому очень важно предварительно рассчитать их надежность с тем, чтобы получить требуемые показатели в процессе эксплуатации аппаратуры ВОСП. Расчет надежности проведем по методике инженерного расчета и проектирования.</w:t>
      </w:r>
    </w:p>
    <w:p w:rsidR="00220485" w:rsidRPr="00377533" w:rsidRDefault="00220485" w:rsidP="00A26C33">
      <w:pPr>
        <w:pStyle w:val="2"/>
        <w:ind w:left="-57" w:right="-57" w:firstLine="907"/>
        <w:contextualSpacing/>
        <w:jc w:val="both"/>
      </w:pPr>
      <w:r w:rsidRPr="00377533">
        <w:t xml:space="preserve">Наработка на отказ </w:t>
      </w:r>
      <w:r w:rsidRPr="00377533">
        <w:rPr>
          <w:position w:val="-12"/>
        </w:rPr>
        <w:object w:dxaOrig="260" w:dyaOrig="360">
          <v:shape id="_x0000_i1098" type="#_x0000_t75" style="width:12.65pt;height:18.45pt" o:ole="" fillcolor="window">
            <v:imagedata r:id="rId146" o:title=""/>
          </v:shape>
          <o:OLEObject Type="Embed" ProgID="Equation.3" ShapeID="_x0000_i1098" DrawAspect="Content" ObjectID="_1755586290" r:id="rId147"/>
        </w:object>
      </w:r>
      <w:r w:rsidRPr="00377533">
        <w:t xml:space="preserve"> - среднее время между отказами системы (элемента) находится по формуле:</w:t>
      </w:r>
    </w:p>
    <w:p w:rsidR="00220485" w:rsidRPr="00377533" w:rsidRDefault="00ED21B3" w:rsidP="00A26C33">
      <w:pPr>
        <w:pStyle w:val="2"/>
        <w:ind w:firstLine="851"/>
        <w:jc w:val="both"/>
        <w:rPr>
          <w:i/>
        </w:rPr>
      </w:pPr>
      <m:oMathPara>
        <m:oMath>
          <m:sSub>
            <m:sSubPr>
              <m:ctrlPr>
                <w:rPr>
                  <w:rFonts w:ascii="Cambria Math" w:hAnsi="Cambria Math"/>
                  <w:i/>
                </w:rPr>
              </m:ctrlPr>
            </m:sSubPr>
            <m:e>
              <m:r>
                <w:rPr>
                  <w:rFonts w:ascii="Cambria Math" w:hAnsi="Cambria Math"/>
                </w:rPr>
                <m:t>Т</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Т</m:t>
              </m:r>
            </m:e>
            <m:sub>
              <m:r>
                <w:rPr>
                  <w:rFonts w:ascii="Cambria Math" w:hAnsi="Cambria Math"/>
                </w:rPr>
                <m:t>н</m:t>
              </m:r>
            </m:sub>
          </m:sSub>
          <m:r>
            <w:rPr>
              <w:rFonts w:ascii="Cambria Math" w:hAnsi="Cambria Math"/>
            </w:rPr>
            <m:t>*</m:t>
          </m:r>
          <m:f>
            <m:fPr>
              <m:ctrlPr>
                <w:rPr>
                  <w:rFonts w:ascii="Cambria Math" w:hAnsi="Cambria Math"/>
                  <w:i/>
                </w:rPr>
              </m:ctrlPr>
            </m:fPr>
            <m:num>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m</m:t>
                  </m:r>
                </m:sub>
              </m:sSub>
            </m:num>
            <m:den>
              <m:r>
                <w:rPr>
                  <w:rFonts w:ascii="Cambria Math" w:hAnsi="Cambria Math"/>
                </w:rPr>
                <m:t>L</m:t>
              </m:r>
            </m:den>
          </m:f>
          <m:r>
            <w:rPr>
              <w:rFonts w:ascii="Cambria Math" w:hAnsi="Cambria Math"/>
            </w:rPr>
            <m:t>=2050*</m:t>
          </m:r>
          <m:f>
            <m:fPr>
              <m:ctrlPr>
                <w:rPr>
                  <w:rFonts w:ascii="Cambria Math" w:hAnsi="Cambria Math"/>
                  <w:i/>
                </w:rPr>
              </m:ctrlPr>
            </m:fPr>
            <m:num>
              <m:r>
                <w:rPr>
                  <w:rFonts w:ascii="Cambria Math" w:hAnsi="Cambria Math"/>
                </w:rPr>
                <m:t>1400</m:t>
              </m:r>
            </m:num>
            <m:den>
              <m:r>
                <w:rPr>
                  <w:rFonts w:ascii="Cambria Math" w:hAnsi="Cambria Math"/>
                </w:rPr>
                <m:t>386</m:t>
              </m:r>
            </m:den>
          </m:f>
          <m:r>
            <w:rPr>
              <w:rFonts w:ascii="Cambria Math" w:hAnsi="Cambria Math"/>
            </w:rPr>
            <m:t>=7435 ч</m:t>
          </m:r>
        </m:oMath>
      </m:oMathPara>
    </w:p>
    <w:p w:rsidR="00220485" w:rsidRPr="00377533" w:rsidRDefault="00220485" w:rsidP="00A26C33">
      <w:pPr>
        <w:pStyle w:val="2"/>
        <w:ind w:firstLine="851"/>
        <w:jc w:val="both"/>
      </w:pPr>
      <w:r w:rsidRPr="00377533">
        <w:t xml:space="preserve">где </w:t>
      </w:r>
      <w:r w:rsidRPr="00377533">
        <w:rPr>
          <w:position w:val="-12"/>
        </w:rPr>
        <w:object w:dxaOrig="260" w:dyaOrig="360">
          <v:shape id="_x0000_i1099" type="#_x0000_t75" style="width:12.65pt;height:18.45pt" o:ole="" fillcolor="window">
            <v:imagedata r:id="rId148" o:title=""/>
          </v:shape>
          <o:OLEObject Type="Embed" ProgID="Equation.3" ShapeID="_x0000_i1099" DrawAspect="Content" ObjectID="_1755586291" r:id="rId149"/>
        </w:object>
      </w:r>
      <w:r w:rsidRPr="00377533">
        <w:t xml:space="preserve"> - нормированное среднее время восстановления между отказами, ч;</w:t>
      </w:r>
    </w:p>
    <w:p w:rsidR="00220485" w:rsidRPr="00377533" w:rsidRDefault="00220485" w:rsidP="00A26C33">
      <w:pPr>
        <w:pStyle w:val="2"/>
        <w:ind w:firstLine="1276"/>
        <w:jc w:val="both"/>
      </w:pPr>
      <w:r w:rsidRPr="00377533">
        <w:rPr>
          <w:position w:val="-12"/>
        </w:rPr>
        <w:object w:dxaOrig="320" w:dyaOrig="360">
          <v:shape id="_x0000_i1100" type="#_x0000_t75" style="width:15.55pt;height:18.45pt" o:ole="" fillcolor="window">
            <v:imagedata r:id="rId150" o:title=""/>
          </v:shape>
          <o:OLEObject Type="Embed" ProgID="Equation.3" ShapeID="_x0000_i1100" DrawAspect="Content" ObjectID="_1755586292" r:id="rId151"/>
        </w:object>
      </w:r>
      <w:r w:rsidRPr="00377533">
        <w:t xml:space="preserve"> - максимальная протяженность внутризоновой сети, км;</w:t>
      </w:r>
    </w:p>
    <w:p w:rsidR="00220485" w:rsidRPr="00377533" w:rsidRDefault="00220485" w:rsidP="00A26C33">
      <w:pPr>
        <w:pStyle w:val="2"/>
        <w:ind w:firstLine="1276"/>
        <w:jc w:val="both"/>
      </w:pPr>
      <w:r w:rsidRPr="00377533">
        <w:rPr>
          <w:position w:val="-14"/>
        </w:rPr>
        <w:object w:dxaOrig="280" w:dyaOrig="380">
          <v:shape id="_x0000_i1101" type="#_x0000_t75" style="width:14.4pt;height:19pt" o:ole="" fillcolor="window">
            <v:imagedata r:id="rId152" o:title=""/>
          </v:shape>
          <o:OLEObject Type="Embed" ProgID="Equation.3" ShapeID="_x0000_i1101" DrawAspect="Content" ObjectID="_1755586293" r:id="rId153"/>
        </w:object>
      </w:r>
      <w:r w:rsidRPr="00377533">
        <w:t>- длина канала (магистрали), км.</w:t>
      </w:r>
    </w:p>
    <w:p w:rsidR="00220485" w:rsidRPr="00377533" w:rsidRDefault="00220485" w:rsidP="00A26C33">
      <w:pPr>
        <w:pStyle w:val="2"/>
        <w:ind w:left="-57" w:right="-57" w:firstLine="907"/>
        <w:contextualSpacing/>
        <w:jc w:val="both"/>
      </w:pPr>
      <w:r w:rsidRPr="00377533">
        <w:t xml:space="preserve">Интенсивность отказов </w:t>
      </w:r>
      <w:r w:rsidRPr="00377533">
        <w:rPr>
          <w:position w:val="-4"/>
        </w:rPr>
        <w:object w:dxaOrig="240" w:dyaOrig="260">
          <v:shape id="_x0000_i1102" type="#_x0000_t75" style="width:12.1pt;height:12.65pt" o:ole="" fillcolor="window">
            <v:imagedata r:id="rId154" o:title=""/>
          </v:shape>
          <o:OLEObject Type="Embed" ProgID="Equation.3" ShapeID="_x0000_i1102" DrawAspect="Content" ObjectID="_1755586294" r:id="rId155"/>
        </w:object>
      </w:r>
      <w:r w:rsidRPr="00377533">
        <w:t>- среднее количество отказов в единицу времени находится по формуле:</w:t>
      </w:r>
    </w:p>
    <w:p w:rsidR="00220485" w:rsidRPr="00377533" w:rsidRDefault="00220485" w:rsidP="00A26C33">
      <w:pPr>
        <w:pStyle w:val="2"/>
        <w:ind w:firstLine="851"/>
        <w:jc w:val="both"/>
        <w:rPr>
          <w:vertAlign w:val="superscript"/>
        </w:rPr>
      </w:pPr>
      <m:oMath>
        <m:r>
          <m:rPr>
            <m:sty m:val="p"/>
          </m:rPr>
          <w:rPr>
            <w:rFonts w:ascii="Cambria Math" w:hAnsi="Cambria Math"/>
          </w:rPr>
          <m:t>Λ</m:t>
        </m:r>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Т</m:t>
                </m:r>
              </m:e>
              <m:sub>
                <m:r>
                  <w:rPr>
                    <w:rFonts w:ascii="Cambria Math" w:hAnsi="Cambria Math"/>
                  </w:rPr>
                  <m:t>0</m:t>
                </m:r>
              </m:sub>
            </m:sSub>
          </m:den>
        </m:f>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7435</m:t>
            </m:r>
          </m:den>
        </m:f>
        <m:r>
          <w:rPr>
            <w:rFonts w:ascii="Cambria Math" w:hAnsi="Cambria Math"/>
          </w:rPr>
          <m:t>=1,344*</m:t>
        </m:r>
        <m:sSup>
          <m:sSupPr>
            <m:ctrlPr>
              <w:rPr>
                <w:rFonts w:ascii="Cambria Math" w:hAnsi="Cambria Math"/>
                <w:i/>
              </w:rPr>
            </m:ctrlPr>
          </m:sSupPr>
          <m:e>
            <m:r>
              <w:rPr>
                <w:rFonts w:ascii="Cambria Math" w:hAnsi="Cambria Math"/>
              </w:rPr>
              <m:t>10</m:t>
            </m:r>
          </m:e>
          <m:sup>
            <m:r>
              <w:rPr>
                <w:rFonts w:ascii="Cambria Math" w:hAnsi="Cambria Math"/>
              </w:rPr>
              <m:t>-4</m:t>
            </m:r>
          </m:sup>
        </m:sSup>
      </m:oMath>
      <w:r w:rsidRPr="00377533">
        <w:t>ч</w:t>
      </w:r>
      <w:r w:rsidRPr="00377533">
        <w:rPr>
          <w:vertAlign w:val="superscript"/>
        </w:rPr>
        <w:t>-1</w:t>
      </w:r>
    </w:p>
    <w:p w:rsidR="00220485" w:rsidRPr="00377533" w:rsidRDefault="00220485" w:rsidP="00A26C33">
      <w:pPr>
        <w:pStyle w:val="2"/>
        <w:ind w:left="-57" w:right="-57" w:firstLine="907"/>
        <w:contextualSpacing/>
        <w:jc w:val="both"/>
      </w:pPr>
      <w:r w:rsidRPr="00377533">
        <w:t>Эти два показателя характеризуют безотказность системы передачи – свойство непрерывно сохранять работоспособность в течение некоторого времени или некоторой наработки.</w:t>
      </w:r>
    </w:p>
    <w:p w:rsidR="00220485" w:rsidRPr="00377533" w:rsidRDefault="00220485" w:rsidP="00A26C33">
      <w:pPr>
        <w:pStyle w:val="2"/>
        <w:ind w:left="-57" w:right="-57" w:firstLine="907"/>
        <w:contextualSpacing/>
        <w:jc w:val="both"/>
      </w:pPr>
      <w:r w:rsidRPr="00377533">
        <w:t xml:space="preserve">Комплексный показатель надежности – коэффициент готовности </w:t>
      </w:r>
      <w:r w:rsidRPr="00377533">
        <w:rPr>
          <w:position w:val="-10"/>
        </w:rPr>
        <w:object w:dxaOrig="380" w:dyaOrig="340">
          <v:shape id="_x0000_i1103" type="#_x0000_t75" style="width:19pt;height:17.3pt" o:ole="" fillcolor="window">
            <v:imagedata r:id="rId156" o:title=""/>
          </v:shape>
          <o:OLEObject Type="Embed" ProgID="Equation.3" ShapeID="_x0000_i1103" DrawAspect="Content" ObjectID="_1755586295" r:id="rId157"/>
        </w:object>
      </w:r>
      <w:r w:rsidRPr="00377533">
        <w:t xml:space="preserve"> - определяет вероятность работоспособности объекта в произвольный момент </w:t>
      </w:r>
      <w:r w:rsidRPr="00377533">
        <w:lastRenderedPageBreak/>
        <w:t xml:space="preserve">времени. Этот показатель ВОСП однозначно связан с коэффициентом простоя </w:t>
      </w:r>
      <w:r w:rsidRPr="00377533">
        <w:rPr>
          <w:position w:val="-10"/>
        </w:rPr>
        <w:object w:dxaOrig="400" w:dyaOrig="340">
          <v:shape id="_x0000_i1104" type="#_x0000_t75" style="width:20.15pt;height:17.3pt" o:ole="" fillcolor="window">
            <v:imagedata r:id="rId158" o:title=""/>
          </v:shape>
          <o:OLEObject Type="Embed" ProgID="Equation.3" ShapeID="_x0000_i1104" DrawAspect="Content" ObjectID="_1755586296" r:id="rId159"/>
        </w:object>
      </w:r>
      <w:r w:rsidRPr="00377533">
        <w:t>, который определяет вероятность того, что система окажется в неработоспособном состоянии в произвольный момент времени, кроме планируемых периодов:</w:t>
      </w:r>
    </w:p>
    <w:p w:rsidR="00220485" w:rsidRPr="00377533" w:rsidRDefault="00220485" w:rsidP="00A26C33">
      <w:pPr>
        <w:pStyle w:val="2"/>
        <w:ind w:firstLine="851"/>
        <w:jc w:val="both"/>
      </w:pPr>
      <w:r w:rsidRPr="00377533">
        <w:rPr>
          <w:position w:val="-10"/>
        </w:rPr>
        <w:object w:dxaOrig="1279" w:dyaOrig="340">
          <v:shape id="_x0000_i1105" type="#_x0000_t75" style="width:63.95pt;height:17.3pt" o:ole="" fillcolor="window">
            <v:imagedata r:id="rId160" o:title=""/>
          </v:shape>
          <o:OLEObject Type="Embed" ProgID="Equation.3" ShapeID="_x0000_i1105" DrawAspect="Content" ObjectID="_1755586297" r:id="rId161"/>
        </w:object>
      </w:r>
      <w:r w:rsidRPr="00377533">
        <w:t>.</w:t>
      </w:r>
    </w:p>
    <w:p w:rsidR="00220485" w:rsidRPr="00377533" w:rsidRDefault="00220485" w:rsidP="00A26C33">
      <w:pPr>
        <w:pStyle w:val="2"/>
        <w:ind w:left="-57" w:right="-57" w:firstLine="907"/>
        <w:contextualSpacing/>
        <w:jc w:val="both"/>
      </w:pPr>
      <w:r w:rsidRPr="00377533">
        <w:t>При существующей на эксплуатации стратегии восстановления, начинающегося с момента обнаружения отказа (аварии), коэффициент простоя (неготовности) определяется по формуле:</w:t>
      </w:r>
    </w:p>
    <w:p w:rsidR="00220485" w:rsidRPr="00377533" w:rsidRDefault="00ED21B3" w:rsidP="00A26C33">
      <w:pPr>
        <w:pStyle w:val="2"/>
        <w:ind w:firstLine="851"/>
        <w:jc w:val="both"/>
      </w:pPr>
      <m:oMath>
        <m:sSub>
          <m:sSubPr>
            <m:ctrlPr>
              <w:rPr>
                <w:rFonts w:ascii="Cambria Math" w:hAnsi="Cambria Math"/>
                <w:i/>
              </w:rPr>
            </m:ctrlPr>
          </m:sSubPr>
          <m:e>
            <m:r>
              <w:rPr>
                <w:rFonts w:ascii="Cambria Math" w:hAnsi="Cambria Math"/>
              </w:rPr>
              <m:t>К</m:t>
            </m:r>
          </m:e>
          <m:sub>
            <m:r>
              <w:rPr>
                <w:rFonts w:ascii="Cambria Math" w:hAnsi="Cambria Math"/>
              </w:rPr>
              <m:t>п</m:t>
            </m:r>
          </m:sub>
        </m:sSub>
        <m:r>
          <w:rPr>
            <w:rFonts w:ascii="Cambria Math" w:hAnsi="Cambria Math"/>
          </w:rPr>
          <m:t>=</m:t>
        </m:r>
        <m:f>
          <m:fPr>
            <m:ctrlPr>
              <w:rPr>
                <w:rFonts w:ascii="Cambria Math" w:hAnsi="Cambria Math"/>
                <w:i/>
              </w:rPr>
            </m:ctrlPr>
          </m:fPr>
          <m:num>
            <m:r>
              <w:rPr>
                <w:rFonts w:ascii="Cambria Math" w:hAnsi="Cambria Math"/>
                <w:lang w:val="en-US"/>
              </w:rPr>
              <m:t>V</m:t>
            </m:r>
          </m:num>
          <m:den>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+V</m:t>
            </m:r>
          </m:den>
        </m:f>
        <m:r>
          <w:rPr>
            <w:rFonts w:ascii="Cambria Math" w:hAnsi="Cambria Math"/>
          </w:rPr>
          <m:t xml:space="preserve">= </m:t>
        </m:r>
        <m:f>
          <m:fPr>
            <m:ctrlPr>
              <w:rPr>
                <w:rFonts w:ascii="Cambria Math" w:hAnsi="Cambria Math"/>
                <w:i/>
              </w:rPr>
            </m:ctrlPr>
          </m:fPr>
          <m:num>
            <m:r>
              <w:rPr>
                <w:rFonts w:ascii="Cambria Math" w:hAnsi="Cambria Math"/>
              </w:rPr>
              <m:t>4.24</m:t>
            </m:r>
          </m:num>
          <m:den>
            <m:r>
              <w:rPr>
                <w:rFonts w:ascii="Cambria Math" w:hAnsi="Cambria Math"/>
              </w:rPr>
              <m:t>7435+4.24</m:t>
            </m:r>
          </m:den>
        </m:f>
        <m:r>
          <w:rPr>
            <w:rFonts w:ascii="Cambria Math" w:hAnsi="Cambria Math"/>
          </w:rPr>
          <m:t>=77.8*</m:t>
        </m:r>
        <m:sSup>
          <m:sSupPr>
            <m:ctrlPr>
              <w:rPr>
                <w:rFonts w:ascii="Cambria Math" w:hAnsi="Cambria Math"/>
                <w:i/>
              </w:rPr>
            </m:ctrlPr>
          </m:sSupPr>
          <m:e>
            <m:r>
              <w:rPr>
                <w:rFonts w:ascii="Cambria Math" w:hAnsi="Cambria Math"/>
              </w:rPr>
              <m:t>10</m:t>
            </m:r>
          </m:e>
          <m:sup>
            <m:r>
              <w:rPr>
                <w:rFonts w:ascii="Cambria Math" w:hAnsi="Cambria Math"/>
              </w:rPr>
              <m:t>-3</m:t>
            </m:r>
          </m:sup>
        </m:sSup>
      </m:oMath>
      <w:r w:rsidR="00220485" w:rsidRPr="00377533">
        <w:t>.</w:t>
      </w:r>
    </w:p>
    <w:p w:rsidR="00220485" w:rsidRPr="00377533" w:rsidRDefault="00220485" w:rsidP="00A26C33">
      <w:pPr>
        <w:pStyle w:val="2"/>
        <w:ind w:left="1701" w:hanging="850"/>
        <w:jc w:val="both"/>
      </w:pPr>
      <w:r w:rsidRPr="00377533">
        <w:t xml:space="preserve">где </w:t>
      </w:r>
      <w:r w:rsidRPr="00377533">
        <w:rPr>
          <w:position w:val="-6"/>
        </w:rPr>
        <w:object w:dxaOrig="240" w:dyaOrig="280">
          <v:shape id="_x0000_i1106" type="#_x0000_t75" style="width:12.1pt;height:14.4pt" o:ole="" fillcolor="window">
            <v:imagedata r:id="rId162" o:title=""/>
          </v:shape>
          <o:OLEObject Type="Embed" ProgID="Equation.3" ShapeID="_x0000_i1106" DrawAspect="Content" ObjectID="_1755586298" r:id="rId163"/>
        </w:object>
      </w:r>
      <w:r w:rsidRPr="00377533">
        <w:t>- среднее время восстановления, затрачиваемое на обнаружение, поиск причины и устранение последствий отказов, ч.</w:t>
      </w:r>
    </w:p>
    <w:p w:rsidR="00220485" w:rsidRPr="00377533" w:rsidRDefault="00220485" w:rsidP="00A26C33">
      <w:pPr>
        <w:pStyle w:val="2"/>
        <w:ind w:firstLine="851"/>
        <w:jc w:val="both"/>
      </w:pPr>
      <w:r w:rsidRPr="00377533">
        <w:t>Коэффициент готовности при этом будет равен:</w:t>
      </w:r>
    </w:p>
    <w:p w:rsidR="00220485" w:rsidRPr="00377533" w:rsidRDefault="00220485" w:rsidP="00A26C33">
      <w:pPr>
        <w:pStyle w:val="2"/>
        <w:ind w:firstLine="851"/>
        <w:jc w:val="both"/>
      </w:pPr>
      <w:r w:rsidRPr="00377533">
        <w:rPr>
          <w:position w:val="-10"/>
        </w:rPr>
        <w:object w:dxaOrig="3440" w:dyaOrig="360">
          <v:shape id="_x0000_i1107" type="#_x0000_t75" style="width:172.8pt;height:18.45pt" o:ole="" fillcolor="window">
            <v:imagedata r:id="rId164" o:title=""/>
          </v:shape>
          <o:OLEObject Type="Embed" ProgID="Equation.3" ShapeID="_x0000_i1107" DrawAspect="Content" ObjectID="_1755586299" r:id="rId165"/>
        </w:object>
      </w:r>
    </w:p>
    <w:p w:rsidR="00220485" w:rsidRPr="00377533" w:rsidRDefault="00220485" w:rsidP="00A26C33">
      <w:pPr>
        <w:pStyle w:val="2"/>
        <w:ind w:left="-57" w:right="-57" w:firstLine="907"/>
        <w:contextualSpacing/>
        <w:jc w:val="both"/>
      </w:pPr>
      <w:r w:rsidRPr="00377533">
        <w:t>Для инженерного расчета коэффициента простоя для случая эксплуатации ВОСП на основе оптимальной стратегии восстановления, начинающегося с обнаружения предотказового состояния (предаварии) используется следующее выражение:</w:t>
      </w:r>
    </w:p>
    <w:p w:rsidR="00220485" w:rsidRPr="00377533" w:rsidRDefault="00ED21B3" w:rsidP="00A26C33">
      <w:pPr>
        <w:pStyle w:val="2"/>
        <w:ind w:firstLine="851"/>
        <w:jc w:val="both"/>
        <w:rPr>
          <w:i/>
          <w:lang w:val="en-US"/>
        </w:rPr>
      </w:pPr>
      <m:oMathPara>
        <m:oMath>
          <m:sSub>
            <m:sSubPr>
              <m:ctrlPr>
                <w:rPr>
                  <w:rFonts w:ascii="Cambria Math" w:hAnsi="Cambria Math"/>
                  <w:i/>
                </w:rPr>
              </m:ctrlPr>
            </m:sSubPr>
            <m:e>
              <m:r>
                <w:rPr>
                  <w:rFonts w:ascii="Cambria Math" w:hAnsi="Cambria Math"/>
                </w:rPr>
                <m:t>K</m:t>
              </m:r>
            </m:e>
            <m:sub>
              <m:r>
                <w:rPr>
                  <w:rFonts w:ascii="Cambria Math" w:hAnsi="Cambria Math"/>
                </w:rPr>
                <m:t>п</m:t>
              </m:r>
            </m:sub>
          </m:sSub>
          <m:r>
            <w:rPr>
              <w:rFonts w:ascii="Cambria Math" w:hAnsi="Cambria Math"/>
            </w:rPr>
            <m:t xml:space="preserve">= </m:t>
          </m:r>
          <m:r>
            <m:rPr>
              <m:sty m:val="p"/>
            </m:rPr>
            <w:rPr>
              <w:rFonts w:ascii="Cambria Math" w:hAnsi="Cambria Math"/>
            </w:rPr>
            <m:t>Λ</m:t>
          </m:r>
          <m:r>
            <w:rPr>
              <w:rFonts w:ascii="Cambria Math" w:hAnsi="Cambria Math"/>
            </w:rPr>
            <m:t>*</m:t>
          </m:r>
          <m:d>
            <m:dPr>
              <m:ctrlPr>
                <w:rPr>
                  <w:rFonts w:ascii="Cambria Math" w:hAnsi="Cambria Math"/>
                  <w:i/>
                </w:rPr>
              </m:ctrlPr>
            </m:dPr>
            <m:e>
              <m:r>
                <w:rPr>
                  <w:rFonts w:ascii="Cambria Math" w:hAnsi="Cambria Math"/>
                  <w:lang w:val="en-US"/>
                </w:rPr>
                <m:t>V-0.7</m:t>
              </m:r>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n</m:t>
                  </m:r>
                </m:sub>
              </m:sSub>
              <m:ctrlPr>
                <w:rPr>
                  <w:rFonts w:ascii="Cambria Math" w:hAnsi="Cambria Math"/>
                  <w:i/>
                  <w:lang w:val="en-US"/>
                </w:rPr>
              </m:ctrlPr>
            </m:e>
          </m:d>
          <m:r>
            <w:rPr>
              <w:rFonts w:ascii="Cambria Math" w:hAnsi="Cambria Math"/>
              <w:lang w:val="en-US"/>
            </w:rPr>
            <m:t>=1.344*</m:t>
          </m:r>
          <m:sSup>
            <m:sSupPr>
              <m:ctrlPr>
                <w:rPr>
                  <w:rFonts w:ascii="Cambria Math" w:hAnsi="Cambria Math"/>
                  <w:i/>
                  <w:lang w:val="en-US"/>
                </w:rPr>
              </m:ctrlPr>
            </m:sSupPr>
            <m:e>
              <m:r>
                <w:rPr>
                  <w:rFonts w:ascii="Cambria Math" w:hAnsi="Cambria Math"/>
                  <w:lang w:val="en-US"/>
                </w:rPr>
                <m:t>10</m:t>
              </m:r>
            </m:e>
            <m:sup>
              <m:r>
                <w:rPr>
                  <w:rFonts w:ascii="Cambria Math" w:hAnsi="Cambria Math"/>
                  <w:lang w:val="en-US"/>
                </w:rPr>
                <m:t>-4</m:t>
              </m:r>
            </m:sup>
          </m:sSup>
          <m:r>
            <w:rPr>
              <w:rFonts w:ascii="Cambria Math" w:hAnsi="Cambria Math"/>
              <w:lang w:val="en-US"/>
            </w:rPr>
            <m:t>*</m:t>
          </m:r>
          <m:d>
            <m:dPr>
              <m:ctrlPr>
                <w:rPr>
                  <w:rFonts w:ascii="Cambria Math" w:hAnsi="Cambria Math"/>
                  <w:i/>
                  <w:lang w:val="en-US"/>
                </w:rPr>
              </m:ctrlPr>
            </m:dPr>
            <m:e>
              <m:r>
                <w:rPr>
                  <w:rFonts w:ascii="Cambria Math" w:hAnsi="Cambria Math"/>
                  <w:lang w:val="en-US"/>
                </w:rPr>
                <m:t>4.24-0.7*1.5</m:t>
              </m:r>
            </m:e>
          </m:d>
          <m:r>
            <w:rPr>
              <w:rFonts w:ascii="Cambria Math" w:hAnsi="Cambria Math"/>
              <w:lang w:val="en-US"/>
            </w:rPr>
            <m:t>=5.87*</m:t>
          </m:r>
          <m:sSup>
            <m:sSupPr>
              <m:ctrlPr>
                <w:rPr>
                  <w:rFonts w:ascii="Cambria Math" w:hAnsi="Cambria Math"/>
                  <w:i/>
                  <w:lang w:val="en-US"/>
                </w:rPr>
              </m:ctrlPr>
            </m:sSupPr>
            <m:e>
              <m:r>
                <w:rPr>
                  <w:rFonts w:ascii="Cambria Math" w:hAnsi="Cambria Math"/>
                  <w:lang w:val="en-US"/>
                </w:rPr>
                <m:t>10</m:t>
              </m:r>
            </m:e>
            <m:sup>
              <m:r>
                <w:rPr>
                  <w:rFonts w:ascii="Cambria Math" w:hAnsi="Cambria Math"/>
                  <w:lang w:val="en-US"/>
                </w:rPr>
                <m:t>-4</m:t>
              </m:r>
            </m:sup>
          </m:sSup>
        </m:oMath>
      </m:oMathPara>
    </w:p>
    <w:p w:rsidR="00220485" w:rsidRPr="00377533" w:rsidRDefault="00220485" w:rsidP="00A26C33">
      <w:pPr>
        <w:pStyle w:val="2"/>
        <w:ind w:firstLine="851"/>
        <w:jc w:val="both"/>
      </w:pPr>
      <w:r w:rsidRPr="00377533">
        <w:t xml:space="preserve">где </w:t>
      </w:r>
      <w:r w:rsidRPr="00377533">
        <w:rPr>
          <w:position w:val="-12"/>
        </w:rPr>
        <w:object w:dxaOrig="220" w:dyaOrig="360">
          <v:shape id="_x0000_i1108" type="#_x0000_t75" style="width:11.5pt;height:18.45pt" o:ole="" fillcolor="window">
            <v:imagedata r:id="rId166" o:title=""/>
          </v:shape>
          <o:OLEObject Type="Embed" ProgID="Equation.3" ShapeID="_x0000_i1108" DrawAspect="Content" ObjectID="_1755586300" r:id="rId167"/>
        </w:object>
      </w:r>
      <w:r w:rsidRPr="00377533">
        <w:t xml:space="preserve"> - время с момента обнаружения неисправности  до начала ремонта.</w:t>
      </w:r>
    </w:p>
    <w:p w:rsidR="00220485" w:rsidRPr="00377533" w:rsidRDefault="00220485" w:rsidP="00A26C33">
      <w:pPr>
        <w:pStyle w:val="2"/>
        <w:ind w:left="-57" w:right="-57" w:firstLine="907"/>
        <w:contextualSpacing/>
        <w:jc w:val="both"/>
      </w:pPr>
      <w:r w:rsidRPr="00377533">
        <w:t>Коэффициент готовности для случая эксплуатации ВОСП на основе оптимальной стратегии восстановления находится по формуле:</w:t>
      </w:r>
    </w:p>
    <w:p w:rsidR="00220485" w:rsidRPr="00377533" w:rsidRDefault="00220485" w:rsidP="00A26C33">
      <w:pPr>
        <w:pStyle w:val="2"/>
        <w:ind w:firstLine="851"/>
        <w:jc w:val="both"/>
      </w:pPr>
      <w:r w:rsidRPr="00377533">
        <w:rPr>
          <w:position w:val="-12"/>
        </w:rPr>
        <w:object w:dxaOrig="3720" w:dyaOrig="380">
          <v:shape id="_x0000_i1109" type="#_x0000_t75" style="width:186.05pt;height:19pt" o:ole="" fillcolor="window">
            <v:imagedata r:id="rId168" o:title=""/>
          </v:shape>
          <o:OLEObject Type="Embed" ProgID="Equation.3" ShapeID="_x0000_i1109" DrawAspect="Content" ObjectID="_1755586301" r:id="rId169"/>
        </w:object>
      </w:r>
    </w:p>
    <w:p w:rsidR="00220485" w:rsidRPr="00377533" w:rsidRDefault="00220485" w:rsidP="00A26C33">
      <w:pPr>
        <w:pStyle w:val="2"/>
        <w:ind w:left="-57" w:right="-57" w:firstLine="907"/>
        <w:contextualSpacing/>
        <w:jc w:val="both"/>
      </w:pPr>
      <w:r w:rsidRPr="00377533">
        <w:t>Среднее время между отказами сетевых трактов N-го порядка по отношению к среднему времени между отказами канала ОЦК определяется как:</w:t>
      </w:r>
    </w:p>
    <w:p w:rsidR="00220485" w:rsidRPr="00377533" w:rsidRDefault="00ED21B3" w:rsidP="00A26C33">
      <w:pPr>
        <w:pStyle w:val="2"/>
        <w:jc w:val="both"/>
      </w:pPr>
      <m:oMathPara>
        <m:oMath>
          <m:sSub>
            <m:sSubPr>
              <m:ctrlPr>
                <w:rPr>
                  <w:rFonts w:ascii="Cambria Math" w:hAnsi="Cambria Math"/>
                  <w:i/>
                </w:rPr>
              </m:ctrlPr>
            </m:sSubPr>
            <m:e>
              <m:r>
                <w:rPr>
                  <w:rFonts w:ascii="Cambria Math" w:hAnsi="Cambria Math"/>
                </w:rPr>
                <m:t>T</m:t>
              </m:r>
            </m:e>
            <m:sub>
              <m:r>
                <w:rPr>
                  <w:rFonts w:ascii="Cambria Math" w:hAnsi="Cambria Math"/>
                </w:rPr>
                <m:t>0</m:t>
              </m:r>
            </m:sub>
          </m:sSub>
          <m:d>
            <m:dPr>
              <m:ctrlPr>
                <w:rPr>
                  <w:rFonts w:ascii="Cambria Math" w:hAnsi="Cambria Math"/>
                  <w:i/>
                </w:rPr>
              </m:ctrlPr>
            </m:dPr>
            <m:e>
              <m:r>
                <w:rPr>
                  <w:rFonts w:ascii="Cambria Math" w:hAnsi="Cambria Math"/>
                </w:rPr>
                <m:t>STM1</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0</m:t>
                  </m:r>
                </m:sub>
              </m:sSub>
            </m:num>
            <m:den>
              <m:sSup>
                <m:sSupPr>
                  <m:ctrlPr>
                    <w:rPr>
                      <w:rFonts w:ascii="Cambria Math" w:hAnsi="Cambria Math"/>
                      <w:i/>
                    </w:rPr>
                  </m:ctrlPr>
                </m:sSupPr>
                <m:e>
                  <m:r>
                    <w:rPr>
                      <w:rFonts w:ascii="Cambria Math" w:hAnsi="Cambria Math"/>
                    </w:rPr>
                    <m:t>0.95</m:t>
                  </m:r>
                </m:e>
                <m:sup>
                  <m:r>
                    <w:rPr>
                      <w:rFonts w:ascii="Cambria Math" w:hAnsi="Cambria Math"/>
                    </w:rPr>
                    <m:t>N</m:t>
                  </m:r>
                </m:sup>
              </m:sSup>
            </m:den>
          </m:f>
          <m:r>
            <w:rPr>
              <w:rFonts w:ascii="Cambria Math" w:hAnsi="Cambria Math"/>
            </w:rPr>
            <m:t>=</m:t>
          </m:r>
          <m:f>
            <m:fPr>
              <m:ctrlPr>
                <w:rPr>
                  <w:rFonts w:ascii="Cambria Math" w:hAnsi="Cambria Math"/>
                  <w:i/>
                </w:rPr>
              </m:ctrlPr>
            </m:fPr>
            <m:num>
              <m:r>
                <w:rPr>
                  <w:rFonts w:ascii="Cambria Math" w:hAnsi="Cambria Math"/>
                </w:rPr>
                <m:t>7435</m:t>
              </m:r>
            </m:num>
            <m:den>
              <m:sSup>
                <m:sSupPr>
                  <m:ctrlPr>
                    <w:rPr>
                      <w:rFonts w:ascii="Cambria Math" w:hAnsi="Cambria Math"/>
                      <w:i/>
                    </w:rPr>
                  </m:ctrlPr>
                </m:sSupPr>
                <m:e>
                  <m:r>
                    <w:rPr>
                      <w:rFonts w:ascii="Cambria Math" w:hAnsi="Cambria Math"/>
                    </w:rPr>
                    <m:t>0.95</m:t>
                  </m:r>
                </m:e>
                <m:sup>
                  <m:r>
                    <w:rPr>
                      <w:rFonts w:ascii="Cambria Math" w:hAnsi="Cambria Math"/>
                    </w:rPr>
                    <m:t>5</m:t>
                  </m:r>
                </m:sup>
              </m:sSup>
            </m:den>
          </m:f>
          <m:r>
            <w:rPr>
              <w:rFonts w:ascii="Cambria Math" w:hAnsi="Cambria Math"/>
            </w:rPr>
            <m:t>=7798.4</m:t>
          </m:r>
        </m:oMath>
      </m:oMathPara>
    </w:p>
    <w:p w:rsidR="00220485" w:rsidRPr="00377533" w:rsidRDefault="00220485" w:rsidP="00A26C33">
      <w:pPr>
        <w:pStyle w:val="2"/>
        <w:jc w:val="both"/>
      </w:pPr>
      <w:r w:rsidRPr="00377533">
        <w:t xml:space="preserve">где </w:t>
      </w:r>
      <w:r w:rsidRPr="00377533">
        <w:rPr>
          <w:lang w:val="en-US"/>
        </w:rPr>
        <w:t>N</w:t>
      </w:r>
      <w:r w:rsidRPr="00377533">
        <w:t xml:space="preserve">=5 - сетевой тракт </w:t>
      </w:r>
      <w:r w:rsidRPr="00377533">
        <w:rPr>
          <w:lang w:val="en-US"/>
        </w:rPr>
        <w:t>STM</w:t>
      </w:r>
      <w:r w:rsidR="00CC0FE9">
        <w:t>-1 является пятой</w:t>
      </w:r>
      <w:r w:rsidRPr="00377533">
        <w:t xml:space="preserve"> ступенью в иерархии </w:t>
      </w:r>
      <w:r w:rsidRPr="00377533">
        <w:rPr>
          <w:lang w:val="en-US"/>
        </w:rPr>
        <w:t>PDH</w:t>
      </w:r>
      <w:r w:rsidRPr="00377533">
        <w:t>/</w:t>
      </w:r>
      <w:r w:rsidRPr="00377533">
        <w:rPr>
          <w:lang w:val="en-US"/>
        </w:rPr>
        <w:t>SDH</w:t>
      </w:r>
      <w:r w:rsidRPr="00377533">
        <w:t xml:space="preserve"> по отношению к каналу ОЦК.</w:t>
      </w:r>
    </w:p>
    <w:p w:rsidR="00220485" w:rsidRPr="00377533" w:rsidRDefault="00220485" w:rsidP="00A26C33">
      <w:pPr>
        <w:pStyle w:val="2"/>
        <w:ind w:left="-57" w:right="-57" w:firstLine="907"/>
        <w:contextualSpacing/>
        <w:jc w:val="both"/>
      </w:pPr>
      <w:r w:rsidRPr="00377533">
        <w:lastRenderedPageBreak/>
        <w:t xml:space="preserve">Тогда интенсивность отказов для сетевого тракта </w:t>
      </w:r>
      <w:r w:rsidRPr="00377533">
        <w:rPr>
          <w:lang w:val="en-US"/>
        </w:rPr>
        <w:t>STM</w:t>
      </w:r>
      <w:r w:rsidRPr="00377533">
        <w:t>-1 равна:</w:t>
      </w:r>
    </w:p>
    <w:p w:rsidR="00220485" w:rsidRPr="00377533" w:rsidRDefault="00CC0FE9" w:rsidP="00A26C33">
      <w:pPr>
        <w:pStyle w:val="2"/>
        <w:ind w:firstLine="851"/>
        <w:jc w:val="both"/>
        <w:rPr>
          <w:vertAlign w:val="superscript"/>
        </w:rPr>
      </w:pPr>
      <m:oMath>
        <m:r>
          <m:rPr>
            <m:sty m:val="p"/>
          </m:rPr>
          <w:rPr>
            <w:rFonts w:ascii="Cambria Math" w:hAnsi="Cambria Math"/>
          </w:rPr>
          <m:t>Λ</m:t>
        </m:r>
        <m:d>
          <m:dPr>
            <m:ctrlPr>
              <w:rPr>
                <w:rFonts w:ascii="Cambria Math" w:hAnsi="Cambria Math"/>
              </w:rPr>
            </m:ctrlPr>
          </m:dPr>
          <m:e>
            <m:r>
              <w:rPr>
                <w:rFonts w:ascii="Cambria Math" w:hAnsi="Cambria Math"/>
                <w:lang w:val="en-US"/>
              </w:rPr>
              <m:t>STM</m:t>
            </m:r>
            <m:r>
              <w:rPr>
                <w:rFonts w:ascii="Cambria Math" w:hAnsi="Cambria Math"/>
              </w:rPr>
              <m:t>1</m:t>
            </m:r>
          </m:e>
        </m:d>
        <m:r>
          <m:rPr>
            <m:sty m:val="p"/>
          </m:rP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7798.4</m:t>
            </m:r>
          </m:den>
        </m:f>
        <m:r>
          <w:rPr>
            <w:rFonts w:ascii="Cambria Math" w:hAnsi="Cambria Math"/>
          </w:rPr>
          <m:t>=</m:t>
        </m:r>
        <m:sSup>
          <m:sSupPr>
            <m:ctrlPr>
              <w:rPr>
                <w:rFonts w:ascii="Cambria Math" w:hAnsi="Cambria Math"/>
                <w:i/>
              </w:rPr>
            </m:ctrlPr>
          </m:sSupPr>
          <m:e>
            <m:r>
              <w:rPr>
                <w:rFonts w:ascii="Cambria Math" w:hAnsi="Cambria Math"/>
              </w:rPr>
              <m:t>1.28*10</m:t>
            </m:r>
          </m:e>
          <m:sup>
            <m:r>
              <w:rPr>
                <w:rFonts w:ascii="Cambria Math" w:hAnsi="Cambria Math"/>
              </w:rPr>
              <m:t>-4</m:t>
            </m:r>
          </m:sup>
        </m:sSup>
      </m:oMath>
      <w:r w:rsidR="00220485" w:rsidRPr="00377533">
        <w:t>ч</w:t>
      </w:r>
      <w:r w:rsidR="00220485" w:rsidRPr="00377533">
        <w:rPr>
          <w:vertAlign w:val="superscript"/>
        </w:rPr>
        <w:t>-1</w:t>
      </w:r>
    </w:p>
    <w:p w:rsidR="00175B8B" w:rsidRDefault="00220485" w:rsidP="00175B8B">
      <w:pPr>
        <w:pStyle w:val="2"/>
        <w:ind w:left="-57" w:right="-57" w:firstLine="907"/>
        <w:contextualSpacing/>
        <w:jc w:val="both"/>
      </w:pPr>
      <w:r w:rsidRPr="00377533">
        <w:t xml:space="preserve">Коэффициент простоя по </w:t>
      </w:r>
      <w:r w:rsidR="00175B8B">
        <w:t>формуле:</w:t>
      </w:r>
    </w:p>
    <w:p w:rsidR="00220485" w:rsidRPr="00175B8B" w:rsidRDefault="00175B8B" w:rsidP="00175B8B">
      <w:pPr>
        <w:pStyle w:val="2"/>
        <w:ind w:right="-57" w:hanging="142"/>
        <w:contextualSpacing/>
        <w:jc w:val="both"/>
      </w:pPr>
      <w:r>
        <w:t xml:space="preserve">               </w:t>
      </w:r>
      <m:oMath>
        <m:sSub>
          <m:sSubPr>
            <m:ctrlPr>
              <w:rPr>
                <w:rFonts w:ascii="Cambria Math" w:hAnsi="Cambria Math"/>
                <w:i/>
              </w:rPr>
            </m:ctrlPr>
          </m:sSubPr>
          <m:e>
            <m:r>
              <w:rPr>
                <w:rFonts w:ascii="Cambria Math" w:hAnsi="Cambria Math"/>
              </w:rPr>
              <m:t>K</m:t>
            </m:r>
          </m:e>
          <m:sub>
            <m:r>
              <w:rPr>
                <w:rFonts w:ascii="Cambria Math" w:hAnsi="Cambria Math"/>
              </w:rPr>
              <m:t>п</m:t>
            </m:r>
          </m:sub>
        </m:sSub>
        <m:d>
          <m:dPr>
            <m:ctrlPr>
              <w:rPr>
                <w:rFonts w:ascii="Cambria Math" w:hAnsi="Cambria Math"/>
              </w:rPr>
            </m:ctrlPr>
          </m:dPr>
          <m:e>
            <m:r>
              <w:rPr>
                <w:rFonts w:ascii="Cambria Math" w:hAnsi="Cambria Math"/>
                <w:lang w:val="en-US"/>
              </w:rPr>
              <m:t>STM</m:t>
            </m:r>
            <m:r>
              <w:rPr>
                <w:rFonts w:ascii="Cambria Math" w:hAnsi="Cambria Math"/>
              </w:rPr>
              <m:t>1</m:t>
            </m:r>
          </m:e>
        </m:d>
        <m:r>
          <w:rPr>
            <w:rFonts w:ascii="Cambria Math" w:hAnsi="Cambria Math"/>
          </w:rPr>
          <m:t>=</m:t>
        </m:r>
        <m:f>
          <m:fPr>
            <m:ctrlPr>
              <w:rPr>
                <w:rFonts w:ascii="Cambria Math" w:hAnsi="Cambria Math"/>
                <w:i/>
              </w:rPr>
            </m:ctrlPr>
          </m:fPr>
          <m:num>
            <m:r>
              <w:rPr>
                <w:rFonts w:ascii="Cambria Math" w:hAnsi="Cambria Math"/>
              </w:rPr>
              <m:t>4,24</m:t>
            </m:r>
          </m:num>
          <m:den>
            <m:r>
              <w:rPr>
                <w:rFonts w:ascii="Cambria Math" w:hAnsi="Cambria Math"/>
              </w:rPr>
              <m:t>7798,4+4,24</m:t>
            </m:r>
          </m:den>
        </m:f>
        <m:r>
          <w:rPr>
            <w:rFonts w:ascii="Cambria Math" w:hAnsi="Cambria Math"/>
          </w:rPr>
          <m:t>=5,43*</m:t>
        </m:r>
        <m:sSup>
          <m:sSupPr>
            <m:ctrlPr>
              <w:rPr>
                <w:rFonts w:ascii="Cambria Math" w:hAnsi="Cambria Math"/>
                <w:i/>
              </w:rPr>
            </m:ctrlPr>
          </m:sSupPr>
          <m:e>
            <m:r>
              <w:rPr>
                <w:rFonts w:ascii="Cambria Math" w:hAnsi="Cambria Math"/>
              </w:rPr>
              <m:t>10</m:t>
            </m:r>
          </m:e>
          <m:sup>
            <m:r>
              <w:rPr>
                <w:rFonts w:ascii="Cambria Math" w:hAnsi="Cambria Math"/>
              </w:rPr>
              <m:t>-4</m:t>
            </m:r>
          </m:sup>
        </m:sSup>
      </m:oMath>
    </w:p>
    <w:p w:rsidR="00220485" w:rsidRPr="00377533" w:rsidRDefault="00220485" w:rsidP="00A26C33">
      <w:pPr>
        <w:pStyle w:val="2"/>
        <w:ind w:left="-57" w:right="-57" w:firstLine="907"/>
        <w:contextualSpacing/>
        <w:jc w:val="both"/>
      </w:pPr>
      <w:r w:rsidRPr="00377533">
        <w:t>Коэффициент готовности найдем по формуле:</w:t>
      </w:r>
    </w:p>
    <w:p w:rsidR="00220485" w:rsidRPr="00175B8B" w:rsidRDefault="00ED21B3" w:rsidP="00175B8B">
      <w:pPr>
        <w:pStyle w:val="2"/>
        <w:ind w:left="851" w:firstLine="851"/>
        <w:jc w:val="both"/>
      </w:pPr>
      <m:oMathPara>
        <m:oMathParaPr>
          <m:jc m:val="left"/>
        </m:oMathParaPr>
        <m:oMath>
          <m:sSub>
            <m:sSubPr>
              <m:ctrlPr>
                <w:rPr>
                  <w:rFonts w:ascii="Cambria Math" w:hAnsi="Cambria Math"/>
                  <w:i/>
                </w:rPr>
              </m:ctrlPr>
            </m:sSubPr>
            <m:e>
              <m:r>
                <w:rPr>
                  <w:rFonts w:ascii="Cambria Math" w:hAnsi="Cambria Math"/>
                </w:rPr>
                <m:t>K</m:t>
              </m:r>
            </m:e>
            <m:sub>
              <m:r>
                <w:rPr>
                  <w:rFonts w:ascii="Cambria Math" w:hAnsi="Cambria Math"/>
                </w:rPr>
                <m:t>г</m:t>
              </m:r>
            </m:sub>
          </m:sSub>
          <m:d>
            <m:dPr>
              <m:ctrlPr>
                <w:rPr>
                  <w:rFonts w:ascii="Cambria Math" w:hAnsi="Cambria Math"/>
                </w:rPr>
              </m:ctrlPr>
            </m:dPr>
            <m:e>
              <m:r>
                <w:rPr>
                  <w:rFonts w:ascii="Cambria Math" w:hAnsi="Cambria Math"/>
                  <w:lang w:val="en-US"/>
                </w:rPr>
                <m:t>STM</m:t>
              </m:r>
              <m:r>
                <w:rPr>
                  <w:rFonts w:ascii="Cambria Math" w:hAnsi="Cambria Math"/>
                </w:rPr>
                <m:t>1</m:t>
              </m:r>
            </m:e>
          </m:d>
          <m:r>
            <w:rPr>
              <w:rFonts w:ascii="Cambria Math" w:hAnsi="Cambria Math"/>
            </w:rPr>
            <m:t>=1-5,43*</m:t>
          </m:r>
          <m:sSup>
            <m:sSupPr>
              <m:ctrlPr>
                <w:rPr>
                  <w:rFonts w:ascii="Cambria Math" w:hAnsi="Cambria Math"/>
                  <w:i/>
                </w:rPr>
              </m:ctrlPr>
            </m:sSupPr>
            <m:e>
              <m:r>
                <w:rPr>
                  <w:rFonts w:ascii="Cambria Math" w:hAnsi="Cambria Math"/>
                </w:rPr>
                <m:t>10</m:t>
              </m:r>
            </m:e>
            <m:sup>
              <m:r>
                <w:rPr>
                  <w:rFonts w:ascii="Cambria Math" w:hAnsi="Cambria Math"/>
                </w:rPr>
                <m:t>-4</m:t>
              </m:r>
            </m:sup>
          </m:sSup>
          <m:r>
            <w:rPr>
              <w:rFonts w:ascii="Cambria Math" w:hAnsi="Cambria Math"/>
            </w:rPr>
            <m:t>=0,9995</m:t>
          </m:r>
        </m:oMath>
      </m:oMathPara>
    </w:p>
    <w:p w:rsidR="00175B8B" w:rsidRDefault="00220485" w:rsidP="00175B8B">
      <w:pPr>
        <w:pStyle w:val="2"/>
        <w:ind w:left="-57" w:right="-57" w:firstLine="907"/>
        <w:contextualSpacing/>
        <w:jc w:val="both"/>
      </w:pPr>
      <w:r w:rsidRPr="00377533">
        <w:t>Коэффициент простоя для случая эксплуатации ВОСП на основе оптимальной стратегии восст</w:t>
      </w:r>
      <w:r w:rsidR="00175B8B">
        <w:t>ановления находится по формуле:</w:t>
      </w:r>
    </w:p>
    <w:p w:rsidR="00220485" w:rsidRPr="00377533" w:rsidRDefault="00ED21B3" w:rsidP="00175B8B">
      <w:pPr>
        <w:pStyle w:val="2"/>
        <w:ind w:left="-567" w:right="-57" w:firstLine="907"/>
        <w:contextualSpacing/>
        <w:jc w:val="both"/>
      </w:pPr>
      <m:oMathPara>
        <m:oMath>
          <m:sSub>
            <m:sSubPr>
              <m:ctrlPr>
                <w:rPr>
                  <w:rFonts w:ascii="Cambria Math" w:hAnsi="Cambria Math"/>
                  <w:i/>
                </w:rPr>
              </m:ctrlPr>
            </m:sSubPr>
            <m:e>
              <m:r>
                <w:rPr>
                  <w:rFonts w:ascii="Cambria Math" w:hAnsi="Cambria Math"/>
                </w:rPr>
                <m:t>K</m:t>
              </m:r>
            </m:e>
            <m:sub>
              <m:r>
                <w:rPr>
                  <w:rFonts w:ascii="Cambria Math" w:hAnsi="Cambria Math"/>
                </w:rPr>
                <m:t>п</m:t>
              </m:r>
            </m:sub>
          </m:sSub>
          <m:d>
            <m:dPr>
              <m:ctrlPr>
                <w:rPr>
                  <w:rFonts w:ascii="Cambria Math" w:hAnsi="Cambria Math"/>
                </w:rPr>
              </m:ctrlPr>
            </m:dPr>
            <m:e>
              <m:r>
                <w:rPr>
                  <w:rFonts w:ascii="Cambria Math" w:hAnsi="Cambria Math"/>
                  <w:lang w:val="en-US"/>
                </w:rPr>
                <m:t>STM</m:t>
              </m:r>
              <m:r>
                <w:rPr>
                  <w:rFonts w:ascii="Cambria Math" w:hAnsi="Cambria Math"/>
                </w:rPr>
                <m:t>1</m:t>
              </m:r>
            </m:e>
          </m:d>
          <m:r>
            <w:rPr>
              <w:rFonts w:ascii="Cambria Math" w:hAnsi="Cambria Math"/>
            </w:rPr>
            <m:t>=1,28*</m:t>
          </m:r>
          <m:sSup>
            <m:sSupPr>
              <m:ctrlPr>
                <w:rPr>
                  <w:rFonts w:ascii="Cambria Math" w:hAnsi="Cambria Math"/>
                  <w:i/>
                </w:rPr>
              </m:ctrlPr>
            </m:sSupPr>
            <m:e>
              <m:r>
                <w:rPr>
                  <w:rFonts w:ascii="Cambria Math" w:hAnsi="Cambria Math"/>
                </w:rPr>
                <m:t>10</m:t>
              </m:r>
            </m:e>
            <m:sup>
              <m:r>
                <w:rPr>
                  <w:rFonts w:ascii="Cambria Math" w:hAnsi="Cambria Math"/>
                </w:rPr>
                <m:t>-4</m:t>
              </m:r>
            </m:sup>
          </m:sSup>
          <m:r>
            <w:rPr>
              <w:rFonts w:ascii="Cambria Math" w:hAnsi="Cambria Math"/>
            </w:rPr>
            <m:t>*</m:t>
          </m:r>
          <m:d>
            <m:dPr>
              <m:ctrlPr>
                <w:rPr>
                  <w:rFonts w:ascii="Cambria Math" w:hAnsi="Cambria Math"/>
                  <w:i/>
                </w:rPr>
              </m:ctrlPr>
            </m:dPr>
            <m:e>
              <m:r>
                <w:rPr>
                  <w:rFonts w:ascii="Cambria Math" w:hAnsi="Cambria Math"/>
                </w:rPr>
                <m:t>4,24-0,7*1,5</m:t>
              </m:r>
            </m:e>
          </m:d>
          <m:r>
            <w:rPr>
              <w:rFonts w:ascii="Cambria Math" w:hAnsi="Cambria Math"/>
            </w:rPr>
            <m:t>=4,08*</m:t>
          </m:r>
          <m:sSup>
            <m:sSupPr>
              <m:ctrlPr>
                <w:rPr>
                  <w:rFonts w:ascii="Cambria Math" w:hAnsi="Cambria Math"/>
                  <w:i/>
                </w:rPr>
              </m:ctrlPr>
            </m:sSupPr>
            <m:e>
              <m:r>
                <w:rPr>
                  <w:rFonts w:ascii="Cambria Math" w:hAnsi="Cambria Math"/>
                </w:rPr>
                <m:t>10</m:t>
              </m:r>
            </m:e>
            <m:sup>
              <m:r>
                <w:rPr>
                  <w:rFonts w:ascii="Cambria Math" w:hAnsi="Cambria Math"/>
                </w:rPr>
                <m:t>-4</m:t>
              </m:r>
            </m:sup>
          </m:sSup>
        </m:oMath>
      </m:oMathPara>
    </w:p>
    <w:p w:rsidR="000E0C8C" w:rsidRDefault="00220485" w:rsidP="000E0C8C">
      <w:pPr>
        <w:pStyle w:val="2"/>
        <w:ind w:left="-57" w:right="-57" w:firstLine="907"/>
        <w:contextualSpacing/>
        <w:jc w:val="both"/>
      </w:pPr>
      <w:r w:rsidRPr="00377533">
        <w:t xml:space="preserve">Тогда коэффициент </w:t>
      </w:r>
      <w:r w:rsidR="000E0C8C">
        <w:t>готовности будет равен:</w:t>
      </w:r>
    </w:p>
    <w:p w:rsidR="00220485" w:rsidRPr="00377533" w:rsidRDefault="00ED21B3" w:rsidP="000E0C8C">
      <w:pPr>
        <w:pStyle w:val="2"/>
        <w:ind w:left="-57" w:right="-57" w:firstLine="907"/>
        <w:contextualSpacing/>
        <w:jc w:val="both"/>
      </w:pPr>
      <m:oMath>
        <m:sSub>
          <m:sSubPr>
            <m:ctrlPr>
              <w:rPr>
                <w:rFonts w:ascii="Cambria Math" w:hAnsi="Cambria Math"/>
                <w:i/>
              </w:rPr>
            </m:ctrlPr>
          </m:sSubPr>
          <m:e>
            <m:r>
              <w:rPr>
                <w:rFonts w:ascii="Cambria Math" w:hAnsi="Cambria Math"/>
              </w:rPr>
              <m:t>K</m:t>
            </m:r>
          </m:e>
          <m:sub>
            <m:r>
              <w:rPr>
                <w:rFonts w:ascii="Cambria Math" w:hAnsi="Cambria Math"/>
              </w:rPr>
              <m:t>г</m:t>
            </m:r>
          </m:sub>
        </m:sSub>
        <m:d>
          <m:dPr>
            <m:ctrlPr>
              <w:rPr>
                <w:rFonts w:ascii="Cambria Math" w:hAnsi="Cambria Math"/>
              </w:rPr>
            </m:ctrlPr>
          </m:dPr>
          <m:e>
            <m:r>
              <w:rPr>
                <w:rFonts w:ascii="Cambria Math" w:hAnsi="Cambria Math"/>
                <w:lang w:val="en-US"/>
              </w:rPr>
              <m:t>STM</m:t>
            </m:r>
            <m:r>
              <w:rPr>
                <w:rFonts w:ascii="Cambria Math" w:hAnsi="Cambria Math"/>
              </w:rPr>
              <m:t>1</m:t>
            </m:r>
          </m:e>
        </m:d>
        <m:r>
          <w:rPr>
            <w:rFonts w:ascii="Cambria Math" w:hAnsi="Cambria Math"/>
          </w:rPr>
          <m:t>=1-4,08*</m:t>
        </m:r>
        <m:sSup>
          <m:sSupPr>
            <m:ctrlPr>
              <w:rPr>
                <w:rFonts w:ascii="Cambria Math" w:hAnsi="Cambria Math"/>
                <w:i/>
              </w:rPr>
            </m:ctrlPr>
          </m:sSupPr>
          <m:e>
            <m:r>
              <w:rPr>
                <w:rFonts w:ascii="Cambria Math" w:hAnsi="Cambria Math"/>
              </w:rPr>
              <m:t>10</m:t>
            </m:r>
          </m:e>
          <m:sup>
            <m:r>
              <w:rPr>
                <w:rFonts w:ascii="Cambria Math" w:hAnsi="Cambria Math"/>
              </w:rPr>
              <m:t>-4</m:t>
            </m:r>
          </m:sup>
        </m:sSup>
        <m:r>
          <w:rPr>
            <w:rFonts w:ascii="Cambria Math" w:hAnsi="Cambria Math"/>
          </w:rPr>
          <m:t>=0,9996</m:t>
        </m:r>
      </m:oMath>
      <w:r w:rsidR="000E0C8C">
        <w:t xml:space="preserve"> </w:t>
      </w:r>
    </w:p>
    <w:p w:rsidR="00220485" w:rsidRPr="00377533" w:rsidRDefault="00220485" w:rsidP="00A26C33">
      <w:pPr>
        <w:pStyle w:val="2"/>
        <w:ind w:left="-57" w:right="-57" w:firstLine="907"/>
        <w:contextualSpacing/>
        <w:jc w:val="both"/>
      </w:pPr>
      <w:r w:rsidRPr="00377533">
        <w:t xml:space="preserve">Требуемые показатели надежности для линейного тракта длиной </w:t>
      </w:r>
      <w:r w:rsidRPr="00377533">
        <w:rPr>
          <w:lang w:val="en-US"/>
        </w:rPr>
        <w:t>L</w:t>
      </w:r>
      <w:r w:rsidRPr="00377533">
        <w:t>=386 км определяем аналогично предыдущим расчетам. Среднее время между отказами будет равно:</w:t>
      </w:r>
    </w:p>
    <w:p w:rsidR="00220485" w:rsidRPr="00377533" w:rsidRDefault="00220485" w:rsidP="00A26C33">
      <w:pPr>
        <w:pStyle w:val="2"/>
        <w:ind w:firstLine="851"/>
        <w:jc w:val="both"/>
      </w:pPr>
    </w:p>
    <w:p w:rsidR="00220485" w:rsidRPr="00377533" w:rsidRDefault="00220485" w:rsidP="00A26C33">
      <w:pPr>
        <w:pStyle w:val="2"/>
        <w:ind w:left="-57" w:right="-57" w:firstLine="907"/>
        <w:contextualSpacing/>
        <w:jc w:val="both"/>
      </w:pPr>
      <w:r w:rsidRPr="00377533">
        <w:t>Интенсивность отказов по формуле:</w:t>
      </w:r>
    </w:p>
    <w:p w:rsidR="00220485" w:rsidRPr="00377533" w:rsidRDefault="00220485" w:rsidP="00A26C33">
      <w:pPr>
        <w:pStyle w:val="2"/>
        <w:ind w:firstLine="851"/>
        <w:jc w:val="both"/>
      </w:pPr>
      <w:r w:rsidRPr="00377533">
        <w:rPr>
          <w:position w:val="-28"/>
        </w:rPr>
        <w:object w:dxaOrig="3019" w:dyaOrig="660">
          <v:shape id="_x0000_i1110" type="#_x0000_t75" style="width:150.9pt;height:33.4pt" o:ole="" fillcolor="window">
            <v:imagedata r:id="rId170" o:title=""/>
          </v:shape>
          <o:OLEObject Type="Embed" ProgID="Equation.3" ShapeID="_x0000_i1110" DrawAspect="Content" ObjectID="_1755586302" r:id="rId171"/>
        </w:object>
      </w:r>
    </w:p>
    <w:p w:rsidR="00220485" w:rsidRPr="00377533" w:rsidRDefault="00220485" w:rsidP="00A26C33">
      <w:pPr>
        <w:pStyle w:val="2"/>
        <w:ind w:left="-57" w:right="-57" w:firstLine="907"/>
        <w:contextualSpacing/>
        <w:jc w:val="both"/>
      </w:pPr>
      <w:r w:rsidRPr="00377533">
        <w:t>Коэффициент простоя по формуле:</w:t>
      </w:r>
    </w:p>
    <w:p w:rsidR="00220485" w:rsidRPr="00377533" w:rsidRDefault="00220485" w:rsidP="00A26C33">
      <w:pPr>
        <w:pStyle w:val="2"/>
        <w:ind w:firstLine="851"/>
        <w:jc w:val="both"/>
      </w:pPr>
      <w:r w:rsidRPr="00377533">
        <w:rPr>
          <w:position w:val="-28"/>
        </w:rPr>
        <w:object w:dxaOrig="3280" w:dyaOrig="660">
          <v:shape id="_x0000_i1111" type="#_x0000_t75" style="width:163.6pt;height:33.4pt" o:ole="" fillcolor="window">
            <v:imagedata r:id="rId172" o:title=""/>
          </v:shape>
          <o:OLEObject Type="Embed" ProgID="Equation.3" ShapeID="_x0000_i1111" DrawAspect="Content" ObjectID="_1755586303" r:id="rId173"/>
        </w:object>
      </w:r>
    </w:p>
    <w:p w:rsidR="00220485" w:rsidRPr="00377533" w:rsidRDefault="00220485" w:rsidP="00A26C33">
      <w:pPr>
        <w:pStyle w:val="2"/>
        <w:ind w:left="-57" w:right="-57" w:firstLine="907"/>
        <w:contextualSpacing/>
        <w:jc w:val="both"/>
      </w:pPr>
      <w:r w:rsidRPr="00377533">
        <w:t>Тогда коэффициент готовности будет равен:</w:t>
      </w:r>
    </w:p>
    <w:p w:rsidR="00220485" w:rsidRPr="00377533" w:rsidRDefault="00220485" w:rsidP="00A26C33">
      <w:pPr>
        <w:pStyle w:val="2"/>
        <w:ind w:firstLine="851"/>
        <w:jc w:val="both"/>
      </w:pPr>
      <w:r w:rsidRPr="00377533">
        <w:rPr>
          <w:position w:val="-10"/>
        </w:rPr>
        <w:object w:dxaOrig="3240" w:dyaOrig="360">
          <v:shape id="_x0000_i1112" type="#_x0000_t75" style="width:162.45pt;height:18.45pt" o:ole="" fillcolor="window">
            <v:imagedata r:id="rId174" o:title=""/>
          </v:shape>
          <o:OLEObject Type="Embed" ProgID="Equation.3" ShapeID="_x0000_i1112" DrawAspect="Content" ObjectID="_1755586304" r:id="rId175"/>
        </w:object>
      </w:r>
    </w:p>
    <w:p w:rsidR="00220485" w:rsidRPr="00377533" w:rsidRDefault="00220485" w:rsidP="00A26C33">
      <w:pPr>
        <w:pStyle w:val="2"/>
        <w:ind w:left="-57" w:right="-57" w:firstLine="907"/>
        <w:contextualSpacing/>
        <w:jc w:val="both"/>
      </w:pPr>
      <w:r w:rsidRPr="00377533">
        <w:t>Найдем коэффициент простоя для случая эксплуатации ВОСП на основе оптимальной стратегии восстановления по формуле:</w:t>
      </w:r>
    </w:p>
    <w:p w:rsidR="00220485" w:rsidRPr="00377533" w:rsidRDefault="00220485" w:rsidP="00A26C33">
      <w:pPr>
        <w:pStyle w:val="2"/>
        <w:ind w:firstLine="851"/>
        <w:jc w:val="both"/>
      </w:pPr>
      <w:r w:rsidRPr="00377533">
        <w:rPr>
          <w:position w:val="-12"/>
        </w:rPr>
        <w:object w:dxaOrig="4880" w:dyaOrig="380">
          <v:shape id="_x0000_i1113" type="#_x0000_t75" style="width:244.2pt;height:19pt" o:ole="" fillcolor="window">
            <v:imagedata r:id="rId176" o:title=""/>
          </v:shape>
          <o:OLEObject Type="Embed" ProgID="Equation.3" ShapeID="_x0000_i1113" DrawAspect="Content" ObjectID="_1755586305" r:id="rId177"/>
        </w:object>
      </w:r>
    </w:p>
    <w:p w:rsidR="00220485" w:rsidRPr="00377533" w:rsidRDefault="00220485" w:rsidP="00A26C33">
      <w:pPr>
        <w:pStyle w:val="2"/>
        <w:ind w:left="-57" w:right="-57" w:firstLine="907"/>
        <w:contextualSpacing/>
        <w:jc w:val="both"/>
      </w:pPr>
      <w:r w:rsidRPr="00377533">
        <w:t>Тогда коэффициент готовности на основе оптимальной стратегии восстановления:</w:t>
      </w:r>
    </w:p>
    <w:p w:rsidR="00220485" w:rsidRPr="00377533" w:rsidRDefault="00220485" w:rsidP="00A26C33">
      <w:pPr>
        <w:pStyle w:val="2"/>
        <w:ind w:firstLine="851"/>
        <w:jc w:val="both"/>
      </w:pPr>
      <w:r w:rsidRPr="00377533">
        <w:rPr>
          <w:position w:val="-12"/>
        </w:rPr>
        <w:object w:dxaOrig="3560" w:dyaOrig="380">
          <v:shape id="_x0000_i1114" type="#_x0000_t75" style="width:178pt;height:19pt" o:ole="" fillcolor="window">
            <v:imagedata r:id="rId178" o:title=""/>
          </v:shape>
          <o:OLEObject Type="Embed" ProgID="Equation.3" ShapeID="_x0000_i1114" DrawAspect="Content" ObjectID="_1755586306" r:id="rId179"/>
        </w:object>
      </w:r>
    </w:p>
    <w:p w:rsidR="00220485" w:rsidRPr="00377533" w:rsidRDefault="00220485" w:rsidP="00A26C33">
      <w:pPr>
        <w:pStyle w:val="2"/>
        <w:ind w:left="-57" w:right="-57" w:firstLine="907"/>
        <w:contextualSpacing/>
        <w:jc w:val="both"/>
      </w:pPr>
      <w:r w:rsidRPr="00377533">
        <w:lastRenderedPageBreak/>
        <w:t>Расчетная интенсивность отказов оптического кабеля за 1 ч на длине трассы ВОЛС (</w:t>
      </w:r>
      <w:r w:rsidRPr="00377533">
        <w:rPr>
          <w:lang w:val="en-US"/>
        </w:rPr>
        <w:t>L</w:t>
      </w:r>
      <w:r w:rsidRPr="00377533">
        <w:t>) определяется как:</w:t>
      </w:r>
    </w:p>
    <w:p w:rsidR="00220485" w:rsidRPr="00377533" w:rsidRDefault="000E0C8C" w:rsidP="00A26C33">
      <w:pPr>
        <w:pStyle w:val="2"/>
        <w:ind w:firstLine="851"/>
        <w:jc w:val="both"/>
      </w:pPr>
      <m:oMath>
        <m:r>
          <m:rPr>
            <m:sty m:val="p"/>
          </m:rPr>
          <w:rPr>
            <w:rFonts w:ascii="Cambria Math" w:hAnsi="Cambria Math"/>
          </w:rPr>
          <m:t>Λ</m:t>
        </m:r>
        <m:d>
          <m:dPr>
            <m:ctrlPr>
              <w:rPr>
                <w:rFonts w:ascii="Cambria Math" w:hAnsi="Cambria Math"/>
              </w:rPr>
            </m:ctrlPr>
          </m:dPr>
          <m:e>
            <m:r>
              <m:rPr>
                <m:sty m:val="p"/>
              </m:rPr>
              <w:rPr>
                <w:rFonts w:ascii="Cambria Math" w:hAnsi="Cambria Math"/>
              </w:rPr>
              <m:t>ОК</m:t>
            </m:r>
          </m:e>
        </m:d>
        <m:r>
          <w:rPr>
            <w:rFonts w:ascii="Cambria Math" w:hAnsi="Cambria Math"/>
          </w:rPr>
          <m:t xml:space="preserve">= </m:t>
        </m:r>
        <m:f>
          <m:fPr>
            <m:ctrlPr>
              <w:rPr>
                <w:rFonts w:ascii="Cambria Math" w:hAnsi="Cambria Math"/>
                <w:i/>
              </w:rPr>
            </m:ctrlPr>
          </m:fPr>
          <m:num>
            <m:r>
              <w:rPr>
                <w:rFonts w:ascii="Cambria Math" w:hAnsi="Cambria Math"/>
                <w:lang w:val="en-US"/>
              </w:rPr>
              <m:t>M</m:t>
            </m:r>
            <m:r>
              <w:rPr>
                <w:rFonts w:ascii="Cambria Math" w:hAnsi="Cambria Math"/>
              </w:rPr>
              <m:t>*</m:t>
            </m:r>
            <m:r>
              <w:rPr>
                <w:rFonts w:ascii="Cambria Math" w:hAnsi="Cambria Math"/>
                <w:lang w:val="en-US"/>
              </w:rPr>
              <m:t>L</m:t>
            </m:r>
          </m:num>
          <m:den>
            <m:r>
              <w:rPr>
                <w:rFonts w:ascii="Cambria Math" w:hAnsi="Cambria Math"/>
              </w:rPr>
              <m:t>8760*100</m:t>
            </m:r>
          </m:den>
        </m:f>
        <m:r>
          <w:rPr>
            <w:rFonts w:ascii="Cambria Math" w:hAnsi="Cambria Math"/>
          </w:rPr>
          <m:t xml:space="preserve">= </m:t>
        </m:r>
        <m:f>
          <m:fPr>
            <m:ctrlPr>
              <w:rPr>
                <w:rFonts w:ascii="Cambria Math" w:hAnsi="Cambria Math"/>
                <w:i/>
              </w:rPr>
            </m:ctrlPr>
          </m:fPr>
          <m:num>
            <m:r>
              <w:rPr>
                <w:rFonts w:ascii="Cambria Math" w:hAnsi="Cambria Math"/>
              </w:rPr>
              <m:t>0,34*386</m:t>
            </m:r>
          </m:num>
          <m:den>
            <m:r>
              <w:rPr>
                <w:rFonts w:ascii="Cambria Math" w:hAnsi="Cambria Math"/>
              </w:rPr>
              <m:t>8760*100</m:t>
            </m:r>
          </m:den>
        </m:f>
        <m:r>
          <w:rPr>
            <w:rFonts w:ascii="Cambria Math" w:hAnsi="Cambria Math"/>
          </w:rPr>
          <m:t>=2,05*</m:t>
        </m:r>
        <m:sSup>
          <m:sSupPr>
            <m:ctrlPr>
              <w:rPr>
                <w:rFonts w:ascii="Cambria Math" w:hAnsi="Cambria Math"/>
                <w:i/>
              </w:rPr>
            </m:ctrlPr>
          </m:sSupPr>
          <m:e>
            <m:r>
              <w:rPr>
                <w:rFonts w:ascii="Cambria Math" w:hAnsi="Cambria Math"/>
              </w:rPr>
              <m:t>10</m:t>
            </m:r>
          </m:e>
          <m:sup>
            <m:r>
              <w:rPr>
                <w:rFonts w:ascii="Cambria Math" w:hAnsi="Cambria Math"/>
              </w:rPr>
              <m:t>-4</m:t>
            </m:r>
          </m:sup>
        </m:sSup>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ч</m:t>
            </m:r>
          </m:den>
        </m:f>
      </m:oMath>
      <w:r>
        <w:t xml:space="preserve"> </w:t>
      </w:r>
    </w:p>
    <w:p w:rsidR="00220485" w:rsidRPr="00377533" w:rsidRDefault="00220485" w:rsidP="00A26C33">
      <w:pPr>
        <w:pStyle w:val="2"/>
        <w:ind w:left="2127" w:right="-57" w:hanging="1276"/>
        <w:contextualSpacing/>
        <w:jc w:val="both"/>
      </w:pPr>
      <w:r w:rsidRPr="00377533">
        <w:t>где М – среднее число (плотность) отказов оптического кабеля из-за внешних повреждений на 100 км кабеля в год.</w:t>
      </w:r>
    </w:p>
    <w:p w:rsidR="00220485" w:rsidRPr="00377533" w:rsidRDefault="00220485" w:rsidP="00A26C33">
      <w:pPr>
        <w:pStyle w:val="2"/>
        <w:ind w:left="-57" w:right="-57" w:firstLine="907"/>
        <w:contextualSpacing/>
        <w:jc w:val="both"/>
      </w:pPr>
      <w:r w:rsidRPr="00377533">
        <w:t>Вычислим суммарный коэффициент простоя по кабелю при времени восстановления 8 ч по формуле:</w:t>
      </w:r>
    </w:p>
    <w:p w:rsidR="00220485" w:rsidRPr="00377533" w:rsidRDefault="00220485" w:rsidP="00A26C33">
      <w:pPr>
        <w:pStyle w:val="2"/>
        <w:ind w:firstLine="851"/>
        <w:jc w:val="both"/>
        <w:rPr>
          <w:lang w:val="en-US"/>
        </w:rPr>
      </w:pPr>
      <w:r w:rsidRPr="00377533">
        <w:rPr>
          <w:position w:val="-28"/>
          <w:lang w:val="en-US"/>
        </w:rPr>
        <w:object w:dxaOrig="6039" w:dyaOrig="700">
          <v:shape id="_x0000_i1115" type="#_x0000_t75" style="width:301.8pt;height:35.15pt" o:ole="" fillcolor="window">
            <v:imagedata r:id="rId180" o:title=""/>
          </v:shape>
          <o:OLEObject Type="Embed" ProgID="Equation.3" ShapeID="_x0000_i1115" DrawAspect="Content" ObjectID="_1755586307" r:id="rId181"/>
        </w:object>
      </w:r>
    </w:p>
    <w:p w:rsidR="00220485" w:rsidRPr="00377533" w:rsidRDefault="00220485" w:rsidP="00A26C33">
      <w:pPr>
        <w:pStyle w:val="2"/>
        <w:ind w:left="-57" w:right="-57" w:firstLine="907"/>
        <w:contextualSpacing/>
        <w:jc w:val="both"/>
      </w:pPr>
      <w:r w:rsidRPr="00377533">
        <w:t>Тогда коэффициент готовности равен:</w:t>
      </w:r>
    </w:p>
    <w:p w:rsidR="00220485" w:rsidRPr="00377533" w:rsidRDefault="00220485" w:rsidP="00A26C33">
      <w:pPr>
        <w:pStyle w:val="2"/>
        <w:ind w:firstLine="851"/>
        <w:jc w:val="both"/>
      </w:pPr>
      <w:r w:rsidRPr="00377533">
        <w:rPr>
          <w:position w:val="-10"/>
        </w:rPr>
        <w:object w:dxaOrig="3260" w:dyaOrig="360">
          <v:shape id="_x0000_i1116" type="#_x0000_t75" style="width:163.6pt;height:18.45pt" o:ole="" fillcolor="window">
            <v:imagedata r:id="rId182" o:title=""/>
          </v:shape>
          <o:OLEObject Type="Embed" ProgID="Equation.3" ShapeID="_x0000_i1116" DrawAspect="Content" ObjectID="_1755586308" r:id="rId183"/>
        </w:object>
      </w:r>
    </w:p>
    <w:p w:rsidR="00220485" w:rsidRPr="00377533" w:rsidRDefault="00220485" w:rsidP="00A26C33">
      <w:pPr>
        <w:pStyle w:val="2"/>
        <w:ind w:left="-57" w:right="-57" w:firstLine="907"/>
        <w:contextualSpacing/>
        <w:jc w:val="both"/>
      </w:pPr>
      <w:r w:rsidRPr="00377533">
        <w:t xml:space="preserve">Если принять, что среднее число отказов оптического кабеля магистрали не будет превышать 0,15 в год на 100 км, а время восстановления </w:t>
      </w:r>
      <w:r w:rsidRPr="00377533">
        <w:rPr>
          <w:position w:val="-12"/>
        </w:rPr>
        <w:object w:dxaOrig="980" w:dyaOrig="360">
          <v:shape id="_x0000_i1117" type="#_x0000_t75" style="width:48.95pt;height:18.45pt" o:ole="" fillcolor="window">
            <v:imagedata r:id="rId184" o:title=""/>
          </v:shape>
          <o:OLEObject Type="Embed" ProgID="Equation.3" ShapeID="_x0000_i1117" DrawAspect="Content" ObjectID="_1755586309" r:id="rId185"/>
        </w:object>
      </w:r>
      <w:r w:rsidRPr="00377533">
        <w:t>, то получим следующие оптимальные значения интенсивности отказов и  коэффициента простоя кабельных сооружений:</w:t>
      </w:r>
    </w:p>
    <w:p w:rsidR="00220485" w:rsidRPr="00377533" w:rsidRDefault="00220485" w:rsidP="00A26C33">
      <w:pPr>
        <w:pStyle w:val="2"/>
        <w:ind w:firstLine="851"/>
        <w:jc w:val="both"/>
      </w:pPr>
      <w:r w:rsidRPr="00377533">
        <w:rPr>
          <w:position w:val="-24"/>
        </w:rPr>
        <w:object w:dxaOrig="3940" w:dyaOrig="620">
          <v:shape id="_x0000_i1118" type="#_x0000_t75" style="width:197pt;height:30.55pt" o:ole="" fillcolor="window">
            <v:imagedata r:id="rId186" o:title=""/>
          </v:shape>
          <o:OLEObject Type="Embed" ProgID="Equation.3" ShapeID="_x0000_i1118" DrawAspect="Content" ObjectID="_1755586310" r:id="rId187"/>
        </w:object>
      </w:r>
    </w:p>
    <w:p w:rsidR="00220485" w:rsidRPr="00377533" w:rsidRDefault="00220485" w:rsidP="00A26C33">
      <w:pPr>
        <w:pStyle w:val="2"/>
        <w:ind w:firstLine="851"/>
        <w:jc w:val="both"/>
      </w:pPr>
      <w:r w:rsidRPr="00377533">
        <w:object w:dxaOrig="4239" w:dyaOrig="700">
          <v:shape id="_x0000_i1119" type="#_x0000_t75" style="width:211.4pt;height:35.15pt" o:ole="" fillcolor="window">
            <v:imagedata r:id="rId188" o:title=""/>
          </v:shape>
          <o:OLEObject Type="Embed" ProgID="Equation.3" ShapeID="_x0000_i1119" DrawAspect="Content" ObjectID="_1755586311" r:id="rId189"/>
        </w:object>
      </w:r>
    </w:p>
    <w:p w:rsidR="00220485" w:rsidRPr="00377533" w:rsidRDefault="00220485" w:rsidP="00A26C33">
      <w:pPr>
        <w:pStyle w:val="2"/>
        <w:ind w:left="-57" w:right="-57" w:firstLine="907"/>
        <w:contextualSpacing/>
        <w:jc w:val="both"/>
      </w:pPr>
      <w:r w:rsidRPr="00377533">
        <w:t>Тогда коэффициент готовности будет равен:</w:t>
      </w:r>
    </w:p>
    <w:p w:rsidR="00220485" w:rsidRPr="00377533" w:rsidRDefault="00220485" w:rsidP="00A26C33">
      <w:pPr>
        <w:pStyle w:val="2"/>
        <w:ind w:firstLine="851"/>
        <w:jc w:val="both"/>
      </w:pPr>
      <w:r w:rsidRPr="00377533">
        <w:object w:dxaOrig="3540" w:dyaOrig="380">
          <v:shape id="_x0000_i1120" type="#_x0000_t75" style="width:177.4pt;height:19pt" o:ole="" fillcolor="window">
            <v:imagedata r:id="rId190" o:title=""/>
          </v:shape>
          <o:OLEObject Type="Embed" ProgID="Equation.3" ShapeID="_x0000_i1120" DrawAspect="Content" ObjectID="_1755586312" r:id="rId191"/>
        </w:object>
      </w:r>
    </w:p>
    <w:p w:rsidR="00220485" w:rsidRPr="00377533" w:rsidRDefault="00220485" w:rsidP="00A26C33">
      <w:pPr>
        <w:pStyle w:val="2"/>
        <w:ind w:left="-57" w:right="-57" w:firstLine="907"/>
        <w:contextualSpacing/>
        <w:jc w:val="both"/>
      </w:pPr>
      <w:r w:rsidRPr="00377533">
        <w:t xml:space="preserve">Надежность оборудования линейного тракта в основном определяется надежностью аппаратуры в пунктах доступа. Коэффициент простоя аппаратуры в обслуживаемом пункте при  среднем времени между отказами </w:t>
      </w:r>
      <w:r w:rsidRPr="00377533">
        <w:rPr>
          <w:position w:val="-12"/>
        </w:rPr>
        <w:object w:dxaOrig="1300" w:dyaOrig="360">
          <v:shape id="_x0000_i1121" type="#_x0000_t75" style="width:65.1pt;height:18.45pt" o:ole="" fillcolor="window">
            <v:imagedata r:id="rId192" o:title=""/>
          </v:shape>
          <o:OLEObject Type="Embed" ProgID="Equation.3" ShapeID="_x0000_i1121" DrawAspect="Content" ObjectID="_1755586313" r:id="rId193"/>
        </w:object>
      </w:r>
      <w:r w:rsidRPr="00377533">
        <w:t xml:space="preserve"> и </w:t>
      </w:r>
      <w:r w:rsidRPr="00377533">
        <w:rPr>
          <w:position w:val="-12"/>
          <w:lang w:val="en-US"/>
        </w:rPr>
        <w:object w:dxaOrig="1160" w:dyaOrig="360">
          <v:shape id="_x0000_i1122" type="#_x0000_t75" style="width:57.6pt;height:18.45pt" o:ole="" fillcolor="window">
            <v:imagedata r:id="rId194" o:title=""/>
          </v:shape>
          <o:OLEObject Type="Embed" ProgID="Equation.3" ShapeID="_x0000_i1122" DrawAspect="Content" ObjectID="_1755586314" r:id="rId195"/>
        </w:object>
      </w:r>
      <w:r w:rsidRPr="00377533">
        <w:t>будет равен:</w:t>
      </w:r>
    </w:p>
    <w:p w:rsidR="00220485" w:rsidRPr="00377533" w:rsidRDefault="00220485" w:rsidP="00A26C33">
      <w:pPr>
        <w:pStyle w:val="2"/>
        <w:ind w:firstLine="851"/>
        <w:jc w:val="both"/>
      </w:pPr>
      <w:r w:rsidRPr="00377533">
        <w:rPr>
          <w:position w:val="-30"/>
          <w:lang w:val="en-US"/>
        </w:rPr>
        <w:object w:dxaOrig="5539" w:dyaOrig="680">
          <v:shape id="_x0000_i1123" type="#_x0000_t75" style="width:276.5pt;height:34.55pt" o:ole="" fillcolor="window">
            <v:imagedata r:id="rId196" o:title=""/>
          </v:shape>
          <o:OLEObject Type="Embed" ProgID="Equation.3" ShapeID="_x0000_i1123" DrawAspect="Content" ObjectID="_1755586315" r:id="rId197"/>
        </w:object>
      </w:r>
    </w:p>
    <w:p w:rsidR="00220485" w:rsidRPr="00377533" w:rsidRDefault="00220485" w:rsidP="00A26C33">
      <w:pPr>
        <w:pStyle w:val="2"/>
        <w:ind w:left="-57" w:right="-57" w:firstLine="907"/>
        <w:contextualSpacing/>
        <w:jc w:val="both"/>
      </w:pPr>
      <w:r w:rsidRPr="00377533">
        <w:t xml:space="preserve">Значение коэффициента простоя для аппаратуры </w:t>
      </w:r>
      <w:r w:rsidRPr="00377533">
        <w:rPr>
          <w:lang w:val="en-US"/>
        </w:rPr>
        <w:t>SDH</w:t>
      </w:r>
      <w:r w:rsidRPr="00377533">
        <w:t xml:space="preserve"> всего линейного тракта найдем по формуле:</w:t>
      </w:r>
    </w:p>
    <w:p w:rsidR="00220485" w:rsidRPr="00377533" w:rsidRDefault="00220485" w:rsidP="00A26C33">
      <w:pPr>
        <w:pStyle w:val="2"/>
        <w:ind w:firstLine="851"/>
        <w:jc w:val="both"/>
      </w:pPr>
      <w:r w:rsidRPr="00377533">
        <w:rPr>
          <w:position w:val="-14"/>
        </w:rPr>
        <w:object w:dxaOrig="4880" w:dyaOrig="420">
          <v:shape id="_x0000_i1124" type="#_x0000_t75" style="width:243.65pt;height:21.3pt" o:ole="" fillcolor="window">
            <v:imagedata r:id="rId198" o:title=""/>
          </v:shape>
          <o:OLEObject Type="Embed" ProgID="Equation.3" ShapeID="_x0000_i1124" DrawAspect="Content" ObjectID="_1755586316" r:id="rId199"/>
        </w:object>
      </w:r>
    </w:p>
    <w:p w:rsidR="00220485" w:rsidRPr="00377533" w:rsidRDefault="00220485" w:rsidP="00A26C33">
      <w:pPr>
        <w:pStyle w:val="2"/>
        <w:ind w:firstLine="851"/>
        <w:jc w:val="both"/>
      </w:pPr>
      <w:r w:rsidRPr="00377533">
        <w:lastRenderedPageBreak/>
        <w:t xml:space="preserve">где </w:t>
      </w:r>
      <w:r w:rsidRPr="00377533">
        <w:rPr>
          <w:position w:val="-6"/>
        </w:rPr>
        <w:object w:dxaOrig="200" w:dyaOrig="220">
          <v:shape id="_x0000_i1125" type="#_x0000_t75" style="width:9.2pt;height:11.5pt" o:ole="" fillcolor="window">
            <v:imagedata r:id="rId200" o:title=""/>
          </v:shape>
          <o:OLEObject Type="Embed" ProgID="Equation.3" ShapeID="_x0000_i1125" DrawAspect="Content" ObjectID="_1755586317" r:id="rId201"/>
        </w:object>
      </w:r>
      <w:r w:rsidRPr="00377533">
        <w:t xml:space="preserve">- количество обслуживаемых пунктов. </w:t>
      </w:r>
    </w:p>
    <w:p w:rsidR="00220485" w:rsidRPr="00377533" w:rsidRDefault="00220485" w:rsidP="00A26C33">
      <w:pPr>
        <w:pStyle w:val="2"/>
        <w:ind w:left="-57" w:right="-57" w:firstLine="907"/>
        <w:contextualSpacing/>
        <w:jc w:val="both"/>
      </w:pPr>
      <w:r w:rsidRPr="00377533">
        <w:t xml:space="preserve">При резервировании системы передачи по схеме </w:t>
      </w:r>
      <w:r w:rsidRPr="00377533">
        <w:rPr>
          <w:position w:val="-6"/>
          <w:lang w:val="en-US"/>
        </w:rPr>
        <w:object w:dxaOrig="1259" w:dyaOrig="240">
          <v:shape id="_x0000_i1126" type="#_x0000_t75" style="width:63.35pt;height:12.1pt" o:ole="" fillcolor="window">
            <v:imagedata r:id="rId202" o:title=""/>
          </v:shape>
          <o:OLEObject Type="Embed" ProgID="Equation.3" ShapeID="_x0000_i1126" DrawAspect="Content" ObjectID="_1755586318" r:id="rId203"/>
        </w:object>
      </w:r>
      <w:r w:rsidRPr="00377533">
        <w:rPr>
          <w:position w:val="-10"/>
          <w:lang w:val="en-US"/>
        </w:rPr>
        <w:object w:dxaOrig="1339" w:dyaOrig="320">
          <v:shape id="_x0000_i1127" type="#_x0000_t75" style="width:66.8pt;height:15.55pt" o:ole="" fillcolor="window">
            <v:imagedata r:id="rId204" o:title=""/>
          </v:shape>
          <o:OLEObject Type="Embed" ProgID="Equation.3" ShapeID="_x0000_i1127" DrawAspect="Content" ObjectID="_1755586319" r:id="rId205"/>
        </w:object>
      </w:r>
      <w:r w:rsidRPr="00377533">
        <w:t xml:space="preserve"> коэффициент простоя находится по следующей формуле:</w:t>
      </w:r>
    </w:p>
    <w:p w:rsidR="00220485" w:rsidRPr="00377533" w:rsidRDefault="00220485" w:rsidP="00A26C33">
      <w:pPr>
        <w:pStyle w:val="2"/>
        <w:ind w:firstLine="851"/>
        <w:jc w:val="both"/>
      </w:pPr>
      <w:r w:rsidRPr="00377533">
        <w:rPr>
          <w:position w:val="-28"/>
          <w:lang w:val="en-US"/>
        </w:rPr>
        <w:object w:dxaOrig="4840" w:dyaOrig="660">
          <v:shape id="_x0000_i1128" type="#_x0000_t75" style="width:241.9pt;height:33.4pt" o:ole="" fillcolor="window">
            <v:imagedata r:id="rId206" o:title=""/>
          </v:shape>
          <o:OLEObject Type="Embed" ProgID="Equation.3" ShapeID="_x0000_i1128" DrawAspect="Content" ObjectID="_1755586320" r:id="rId207"/>
        </w:object>
      </w:r>
    </w:p>
    <w:p w:rsidR="00220485" w:rsidRPr="00377533" w:rsidRDefault="00220485" w:rsidP="00A26C33">
      <w:pPr>
        <w:pStyle w:val="2"/>
        <w:ind w:firstLine="851"/>
        <w:jc w:val="both"/>
      </w:pPr>
      <w:r w:rsidRPr="00377533">
        <w:t xml:space="preserve">где </w:t>
      </w:r>
      <w:r w:rsidRPr="00377533">
        <w:rPr>
          <w:position w:val="-6"/>
          <w:lang w:val="en-US"/>
        </w:rPr>
        <w:object w:dxaOrig="200" w:dyaOrig="220">
          <v:shape id="_x0000_i1129" type="#_x0000_t75" style="width:9.2pt;height:11.5pt" o:ole="" fillcolor="window">
            <v:imagedata r:id="rId208" o:title=""/>
          </v:shape>
          <o:OLEObject Type="Embed" ProgID="Equation.3" ShapeID="_x0000_i1129" DrawAspect="Content" ObjectID="_1755586321" r:id="rId209"/>
        </w:object>
      </w:r>
      <w:r w:rsidRPr="00377533">
        <w:t>- число рабочих элементов;</w:t>
      </w:r>
    </w:p>
    <w:p w:rsidR="00220485" w:rsidRPr="00377533" w:rsidRDefault="00220485" w:rsidP="00A26C33">
      <w:pPr>
        <w:pStyle w:val="2"/>
        <w:ind w:firstLine="1276"/>
        <w:jc w:val="both"/>
      </w:pPr>
      <w:r w:rsidRPr="00377533">
        <w:rPr>
          <w:position w:val="-6"/>
          <w:lang w:val="en-US"/>
        </w:rPr>
        <w:object w:dxaOrig="260" w:dyaOrig="220">
          <v:shape id="_x0000_i1130" type="#_x0000_t75" style="width:12.65pt;height:11.5pt" o:ole="" fillcolor="window">
            <v:imagedata r:id="rId210" o:title=""/>
          </v:shape>
          <o:OLEObject Type="Embed" ProgID="Equation.3" ShapeID="_x0000_i1130" DrawAspect="Content" ObjectID="_1755586322" r:id="rId211"/>
        </w:object>
      </w:r>
      <w:r w:rsidRPr="00377533">
        <w:t>- число резервных элементов;</w:t>
      </w:r>
    </w:p>
    <w:p w:rsidR="00220485" w:rsidRPr="00377533" w:rsidRDefault="00220485" w:rsidP="00A26C33">
      <w:pPr>
        <w:pStyle w:val="2"/>
        <w:ind w:firstLine="1276"/>
        <w:jc w:val="both"/>
      </w:pPr>
      <w:r w:rsidRPr="00377533">
        <w:rPr>
          <w:position w:val="-4"/>
        </w:rPr>
        <w:object w:dxaOrig="240" w:dyaOrig="260">
          <v:shape id="_x0000_i1131" type="#_x0000_t75" style="width:12.1pt;height:12.65pt" o:ole="" fillcolor="window">
            <v:imagedata r:id="rId154" o:title=""/>
          </v:shape>
          <o:OLEObject Type="Embed" ProgID="Equation.3" ShapeID="_x0000_i1131" DrawAspect="Content" ObjectID="_1755586323" r:id="rId212"/>
        </w:object>
      </w:r>
      <w:r w:rsidRPr="00377533">
        <w:t>- интенсивность отказов одного элемента системы передачи;</w:t>
      </w:r>
    </w:p>
    <w:p w:rsidR="00220485" w:rsidRPr="00377533" w:rsidRDefault="00220485" w:rsidP="00A26C33">
      <w:pPr>
        <w:pStyle w:val="2"/>
        <w:ind w:firstLine="1276"/>
        <w:jc w:val="both"/>
      </w:pPr>
      <w:r w:rsidRPr="00377533">
        <w:rPr>
          <w:position w:val="-4"/>
        </w:rPr>
        <w:object w:dxaOrig="320" w:dyaOrig="260">
          <v:shape id="_x0000_i1132" type="#_x0000_t75" style="width:15.55pt;height:12.65pt" o:ole="" fillcolor="window">
            <v:imagedata r:id="rId213" o:title=""/>
          </v:shape>
          <o:OLEObject Type="Embed" ProgID="Equation.3" ShapeID="_x0000_i1132" DrawAspect="Content" ObjectID="_1755586324" r:id="rId214"/>
        </w:object>
      </w:r>
      <w:r w:rsidRPr="00377533">
        <w:t xml:space="preserve"> - интенсивность отказов устройства переключения на резерв.</w:t>
      </w:r>
    </w:p>
    <w:p w:rsidR="00220485" w:rsidRPr="00377533" w:rsidRDefault="00220485" w:rsidP="00A26C33">
      <w:pPr>
        <w:pStyle w:val="2"/>
        <w:ind w:left="-57" w:right="-57" w:firstLine="907"/>
        <w:contextualSpacing/>
        <w:jc w:val="both"/>
      </w:pPr>
      <w:r w:rsidRPr="00377533">
        <w:t xml:space="preserve">При </w:t>
      </w:r>
      <w:r w:rsidRPr="00377533">
        <w:rPr>
          <w:position w:val="-6"/>
        </w:rPr>
        <w:object w:dxaOrig="699" w:dyaOrig="280">
          <v:shape id="_x0000_i1133" type="#_x0000_t75" style="width:35.15pt;height:14.4pt" o:ole="" fillcolor="window">
            <v:imagedata r:id="rId215" o:title=""/>
          </v:shape>
          <o:OLEObject Type="Embed" ProgID="Equation.3" ShapeID="_x0000_i1133" DrawAspect="Content" ObjectID="_1755586325" r:id="rId216"/>
        </w:object>
      </w:r>
      <w:r w:rsidRPr="00377533">
        <w:t xml:space="preserve">и </w:t>
      </w:r>
      <w:r w:rsidRPr="00377533">
        <w:rPr>
          <w:position w:val="-6"/>
        </w:rPr>
        <w:object w:dxaOrig="960" w:dyaOrig="280">
          <v:shape id="_x0000_i1134" type="#_x0000_t75" style="width:48.4pt;height:14.4pt" o:ole="" fillcolor="window">
            <v:imagedata r:id="rId217" o:title=""/>
          </v:shape>
          <o:OLEObject Type="Embed" ProgID="Equation.3" ShapeID="_x0000_i1134" DrawAspect="Content" ObjectID="_1755586326" r:id="rId218"/>
        </w:object>
      </w:r>
      <w:r w:rsidRPr="00377533">
        <w:t xml:space="preserve"> получим:</w:t>
      </w:r>
    </w:p>
    <w:p w:rsidR="00220485" w:rsidRPr="00377533" w:rsidRDefault="00220485" w:rsidP="00A26C33">
      <w:pPr>
        <w:pStyle w:val="2"/>
        <w:ind w:firstLine="851"/>
        <w:jc w:val="both"/>
      </w:pPr>
      <w:r w:rsidRPr="00377533">
        <w:rPr>
          <w:position w:val="-10"/>
        </w:rPr>
        <w:object w:dxaOrig="1080" w:dyaOrig="380">
          <v:shape id="_x0000_i1135" type="#_x0000_t75" style="width:54.15pt;height:19pt" o:ole="" fillcolor="window">
            <v:imagedata r:id="rId219" o:title=""/>
          </v:shape>
          <o:OLEObject Type="Embed" ProgID="Equation.3" ShapeID="_x0000_i1135" DrawAspect="Content" ObjectID="_1755586327" r:id="rId220"/>
        </w:object>
      </w:r>
    </w:p>
    <w:p w:rsidR="00220485" w:rsidRPr="00377533" w:rsidRDefault="00220485" w:rsidP="00A26C33">
      <w:pPr>
        <w:pStyle w:val="2"/>
        <w:ind w:left="-57" w:right="-57" w:firstLine="907"/>
        <w:contextualSpacing/>
        <w:jc w:val="both"/>
      </w:pPr>
      <w:r w:rsidRPr="00377533">
        <w:t>Для последовательного соединения по надежности элементов системы передачи (например, участков магистрали или отдельных видов оборудования), суммарный коэффициент простоя равен:</w:t>
      </w:r>
    </w:p>
    <w:p w:rsidR="00220485" w:rsidRPr="00377533" w:rsidRDefault="00220485" w:rsidP="00A26C33">
      <w:pPr>
        <w:pStyle w:val="2"/>
        <w:ind w:firstLine="851"/>
        <w:jc w:val="both"/>
      </w:pPr>
      <w:r w:rsidRPr="00377533">
        <w:rPr>
          <w:position w:val="-14"/>
        </w:rPr>
        <w:object w:dxaOrig="2160" w:dyaOrig="400">
          <v:shape id="_x0000_i1136" type="#_x0000_t75" style="width:108.3pt;height:20.15pt" o:ole="" fillcolor="window">
            <v:imagedata r:id="rId221" o:title=""/>
          </v:shape>
          <o:OLEObject Type="Embed" ProgID="Equation.3" ShapeID="_x0000_i1136" DrawAspect="Content" ObjectID="_1755586328" r:id="rId222"/>
        </w:object>
      </w:r>
    </w:p>
    <w:p w:rsidR="00220485" w:rsidRPr="00377533" w:rsidRDefault="00220485" w:rsidP="00A26C33">
      <w:pPr>
        <w:pStyle w:val="2"/>
        <w:ind w:firstLine="851"/>
        <w:jc w:val="both"/>
      </w:pPr>
      <w:r w:rsidRPr="00377533">
        <w:t xml:space="preserve">где </w:t>
      </w:r>
      <w:r w:rsidRPr="00377533">
        <w:rPr>
          <w:position w:val="-14"/>
        </w:rPr>
        <w:object w:dxaOrig="440" w:dyaOrig="380">
          <v:shape id="_x0000_i1137" type="#_x0000_t75" style="width:21.9pt;height:19pt" o:ole="" fillcolor="window">
            <v:imagedata r:id="rId223" o:title=""/>
          </v:shape>
          <o:OLEObject Type="Embed" ProgID="Equation.3" ShapeID="_x0000_i1137" DrawAspect="Content" ObjectID="_1755586329" r:id="rId224"/>
        </w:object>
      </w:r>
      <w:r w:rsidRPr="00377533">
        <w:t xml:space="preserve">, </w:t>
      </w:r>
      <w:r w:rsidRPr="00377533">
        <w:rPr>
          <w:position w:val="-14"/>
        </w:rPr>
        <w:object w:dxaOrig="460" w:dyaOrig="380">
          <v:shape id="_x0000_i1138" type="#_x0000_t75" style="width:23.05pt;height:19pt" o:ole="" fillcolor="window">
            <v:imagedata r:id="rId225" o:title=""/>
          </v:shape>
          <o:OLEObject Type="Embed" ProgID="Equation.3" ShapeID="_x0000_i1138" DrawAspect="Content" ObjectID="_1755586330" r:id="rId226"/>
        </w:object>
      </w:r>
      <w:r w:rsidRPr="00377533">
        <w:t xml:space="preserve"> - коэффициенты простоя отдельных элементов системы передачи.</w:t>
      </w:r>
    </w:p>
    <w:p w:rsidR="00220485" w:rsidRPr="00377533" w:rsidRDefault="00220485" w:rsidP="00A26C33">
      <w:pPr>
        <w:pStyle w:val="2"/>
        <w:ind w:left="-57" w:right="-57" w:firstLine="907"/>
        <w:contextualSpacing/>
        <w:jc w:val="both"/>
      </w:pPr>
      <w:r w:rsidRPr="00377533">
        <w:t xml:space="preserve">Тогда коэффициент простоя оборудования всего линейного тракта с учетом наихудшего значения надежности линейно-кабельных сооружений </w:t>
      </w:r>
      <w:r w:rsidRPr="00377533">
        <w:rPr>
          <w:position w:val="-10"/>
        </w:rPr>
        <w:object w:dxaOrig="940" w:dyaOrig="340">
          <v:shape id="_x0000_i1139" type="#_x0000_t75" style="width:47.8pt;height:17.3pt" o:ole="" fillcolor="window">
            <v:imagedata r:id="rId227" o:title=""/>
          </v:shape>
          <o:OLEObject Type="Embed" ProgID="Equation.3" ShapeID="_x0000_i1139" DrawAspect="Content" ObjectID="_1755586331" r:id="rId228"/>
        </w:object>
      </w:r>
      <w:r w:rsidRPr="00377533">
        <w:t>:</w:t>
      </w:r>
    </w:p>
    <w:p w:rsidR="00220485" w:rsidRPr="00377533" w:rsidRDefault="00220485" w:rsidP="00A26C33">
      <w:pPr>
        <w:pStyle w:val="2"/>
        <w:ind w:firstLine="851"/>
        <w:jc w:val="both"/>
      </w:pPr>
      <w:r w:rsidRPr="00377533">
        <w:rPr>
          <w:position w:val="-14"/>
        </w:rPr>
        <w:object w:dxaOrig="6860" w:dyaOrig="400">
          <v:shape id="_x0000_i1140" type="#_x0000_t75" style="width:342.15pt;height:20.15pt" o:ole="" fillcolor="window">
            <v:imagedata r:id="rId229" o:title=""/>
          </v:shape>
          <o:OLEObject Type="Embed" ProgID="Equation.3" ShapeID="_x0000_i1140" DrawAspect="Content" ObjectID="_1755586332" r:id="rId230"/>
        </w:object>
      </w:r>
    </w:p>
    <w:p w:rsidR="00220485" w:rsidRPr="00377533" w:rsidRDefault="00220485" w:rsidP="00A26C33">
      <w:pPr>
        <w:pStyle w:val="2"/>
        <w:ind w:left="-57" w:right="-57" w:firstLine="907"/>
        <w:contextualSpacing/>
        <w:jc w:val="both"/>
      </w:pPr>
      <w:r w:rsidRPr="00377533">
        <w:t xml:space="preserve">Из последнего выражения найдем среднее время между отказами сетевого тракта уровня </w:t>
      </w:r>
      <w:r w:rsidRPr="00377533">
        <w:rPr>
          <w:lang w:val="en-US"/>
        </w:rPr>
        <w:t>STM</w:t>
      </w:r>
      <w:r w:rsidR="000E0C8C">
        <w:t>-1</w:t>
      </w:r>
      <w:r w:rsidRPr="00377533">
        <w:t xml:space="preserve">, с учетом что </w:t>
      </w:r>
      <w:r w:rsidRPr="00377533">
        <w:rPr>
          <w:position w:val="-12"/>
        </w:rPr>
        <w:object w:dxaOrig="840" w:dyaOrig="360">
          <v:shape id="_x0000_i1141" type="#_x0000_t75" style="width:42.05pt;height:18.45pt" o:ole="" fillcolor="window">
            <v:imagedata r:id="rId231" o:title=""/>
          </v:shape>
          <o:OLEObject Type="Embed" ProgID="Equation.3" ShapeID="_x0000_i1141" DrawAspect="Content" ObjectID="_1755586333" r:id="rId232"/>
        </w:object>
      </w:r>
      <w:r w:rsidRPr="00377533">
        <w:t>:</w:t>
      </w:r>
    </w:p>
    <w:p w:rsidR="00220485" w:rsidRPr="00377533" w:rsidRDefault="00ED21B3" w:rsidP="00A26C33">
      <w:pPr>
        <w:pStyle w:val="2"/>
        <w:ind w:firstLine="851"/>
        <w:jc w:val="both"/>
      </w:pPr>
      <m:oMath>
        <m:sSub>
          <m:sSubPr>
            <m:ctrlPr>
              <w:rPr>
                <w:rFonts w:ascii="Cambria Math" w:hAnsi="Cambria Math"/>
                <w:i/>
              </w:rPr>
            </m:ctrlPr>
          </m:sSubPr>
          <m:e>
            <m:r>
              <w:rPr>
                <w:rFonts w:ascii="Cambria Math" w:hAnsi="Cambria Math"/>
              </w:rPr>
              <m:t>Т</m:t>
            </m:r>
          </m:e>
          <m:sub>
            <m:r>
              <w:rPr>
                <w:rFonts w:ascii="Cambria Math" w:hAnsi="Cambria Math"/>
              </w:rPr>
              <m:t>0</m:t>
            </m:r>
          </m:sub>
        </m:sSub>
        <m:d>
          <m:dPr>
            <m:ctrlPr>
              <w:rPr>
                <w:rFonts w:ascii="Cambria Math" w:hAnsi="Cambria Math"/>
                <w:i/>
              </w:rPr>
            </m:ctrlPr>
          </m:dPr>
          <m:e>
            <m:r>
              <w:rPr>
                <w:rFonts w:ascii="Cambria Math" w:hAnsi="Cambria Math"/>
                <w:lang w:val="en-US"/>
              </w:rPr>
              <m:t>STM</m:t>
            </m:r>
            <m:r>
              <w:rPr>
                <w:rFonts w:ascii="Cambria Math" w:hAnsi="Cambria Math"/>
              </w:rPr>
              <m:t>1</m:t>
            </m:r>
          </m:e>
        </m:d>
        <m:r>
          <w:rPr>
            <w:rFonts w:ascii="Cambria Math" w:hAnsi="Cambria Math"/>
          </w:rPr>
          <m:t xml:space="preserve">= </m:t>
        </m:r>
        <m:f>
          <m:fPr>
            <m:ctrlPr>
              <w:rPr>
                <w:rFonts w:ascii="Cambria Math" w:hAnsi="Cambria Math"/>
                <w:i/>
              </w:rPr>
            </m:ctrlPr>
          </m:fPr>
          <m:num>
            <m:r>
              <w:rPr>
                <w:rFonts w:ascii="Cambria Math" w:hAnsi="Cambria Math"/>
              </w:rPr>
              <m:t>V</m:t>
            </m:r>
          </m:num>
          <m:den>
            <m:sSub>
              <m:sSubPr>
                <m:ctrlPr>
                  <w:rPr>
                    <w:rFonts w:ascii="Cambria Math" w:hAnsi="Cambria Math"/>
                    <w:i/>
                  </w:rPr>
                </m:ctrlPr>
              </m:sSubPr>
              <m:e>
                <m:r>
                  <w:rPr>
                    <w:rFonts w:ascii="Cambria Math" w:hAnsi="Cambria Math"/>
                  </w:rPr>
                  <m:t>К</m:t>
                </m:r>
              </m:e>
              <m:sub>
                <m:r>
                  <w:rPr>
                    <w:rFonts w:ascii="Cambria Math" w:hAnsi="Cambria Math"/>
                  </w:rPr>
                  <m:t>п</m:t>
                </m:r>
              </m:sub>
            </m:sSub>
            <m:r>
              <w:rPr>
                <w:rFonts w:ascii="Cambria Math" w:hAnsi="Cambria Math"/>
              </w:rPr>
              <m:t>(ЛТ)</m:t>
            </m:r>
          </m:den>
        </m:f>
        <m:r>
          <w:rPr>
            <w:rFonts w:ascii="Cambria Math" w:hAnsi="Cambria Math"/>
          </w:rPr>
          <m:t xml:space="preserve">= </m:t>
        </m:r>
        <m:f>
          <m:fPr>
            <m:ctrlPr>
              <w:rPr>
                <w:rFonts w:ascii="Cambria Math" w:hAnsi="Cambria Math"/>
                <w:i/>
              </w:rPr>
            </m:ctrlPr>
          </m:fPr>
          <m:num>
            <m:r>
              <w:rPr>
                <w:rFonts w:ascii="Cambria Math" w:hAnsi="Cambria Math"/>
              </w:rPr>
              <m:t>0,5</m:t>
            </m:r>
          </m:num>
          <m:den>
            <m:r>
              <w:rPr>
                <w:rFonts w:ascii="Cambria Math" w:hAnsi="Cambria Math"/>
              </w:rPr>
              <m:t>4,06*</m:t>
            </m:r>
            <m:sSup>
              <m:sSupPr>
                <m:ctrlPr>
                  <w:rPr>
                    <w:rFonts w:ascii="Cambria Math" w:hAnsi="Cambria Math"/>
                    <w:i/>
                  </w:rPr>
                </m:ctrlPr>
              </m:sSupPr>
              <m:e>
                <m:r>
                  <w:rPr>
                    <w:rFonts w:ascii="Cambria Math" w:hAnsi="Cambria Math"/>
                  </w:rPr>
                  <m:t>10</m:t>
                </m:r>
              </m:e>
              <m:sup>
                <m:r>
                  <w:rPr>
                    <w:rFonts w:ascii="Cambria Math" w:hAnsi="Cambria Math"/>
                  </w:rPr>
                  <m:t>-6</m:t>
                </m:r>
              </m:sup>
            </m:sSup>
          </m:den>
        </m:f>
        <m:r>
          <w:rPr>
            <w:rFonts w:ascii="Cambria Math" w:hAnsi="Cambria Math"/>
          </w:rPr>
          <m:t>=12,32*</m:t>
        </m:r>
        <m:sSup>
          <m:sSupPr>
            <m:ctrlPr>
              <w:rPr>
                <w:rFonts w:ascii="Cambria Math" w:hAnsi="Cambria Math"/>
                <w:i/>
              </w:rPr>
            </m:ctrlPr>
          </m:sSupPr>
          <m:e>
            <m:r>
              <w:rPr>
                <w:rFonts w:ascii="Cambria Math" w:hAnsi="Cambria Math"/>
              </w:rPr>
              <m:t>10</m:t>
            </m:r>
          </m:e>
          <m:sup>
            <m:r>
              <w:rPr>
                <w:rFonts w:ascii="Cambria Math" w:hAnsi="Cambria Math"/>
              </w:rPr>
              <m:t>4</m:t>
            </m:r>
          </m:sup>
        </m:sSup>
      </m:oMath>
      <w:r w:rsidR="000E0C8C">
        <w:t xml:space="preserve"> ч</w:t>
      </w:r>
    </w:p>
    <w:p w:rsidR="00220485" w:rsidRPr="00377533" w:rsidRDefault="00220485" w:rsidP="00A26C33">
      <w:pPr>
        <w:pStyle w:val="2"/>
        <w:ind w:left="-57" w:right="-57" w:firstLine="907"/>
        <w:contextualSpacing/>
        <w:jc w:val="both"/>
      </w:pPr>
      <w:r w:rsidRPr="00377533">
        <w:t>Отсюда получим среднее время между отказами для одного канала ОЦК:</w:t>
      </w:r>
    </w:p>
    <w:p w:rsidR="00220485" w:rsidRPr="00377533" w:rsidRDefault="00220485" w:rsidP="00A26C33">
      <w:pPr>
        <w:pStyle w:val="2"/>
        <w:ind w:firstLine="851"/>
        <w:jc w:val="both"/>
      </w:pPr>
      <w:r w:rsidRPr="00377533">
        <w:rPr>
          <w:position w:val="-30"/>
          <w:lang w:val="en-US"/>
        </w:rPr>
        <w:object w:dxaOrig="4840" w:dyaOrig="720">
          <v:shape id="_x0000_i1142" type="#_x0000_t75" style="width:242.5pt;height:36.3pt" o:ole="" fillcolor="window">
            <v:imagedata r:id="rId233" o:title=""/>
          </v:shape>
          <o:OLEObject Type="Embed" ProgID="Equation.3" ShapeID="_x0000_i1142" DrawAspect="Content" ObjectID="_1755586334" r:id="rId234"/>
        </w:object>
      </w:r>
    </w:p>
    <w:p w:rsidR="00220485" w:rsidRPr="00377533" w:rsidRDefault="00220485" w:rsidP="00A26C33">
      <w:pPr>
        <w:pStyle w:val="2"/>
        <w:ind w:left="-57" w:right="-57" w:firstLine="907"/>
        <w:contextualSpacing/>
        <w:jc w:val="both"/>
      </w:pPr>
      <w:r w:rsidRPr="00377533">
        <w:t>Коэффициент простоя для ОЦК определяется:</w:t>
      </w:r>
    </w:p>
    <w:p w:rsidR="00220485" w:rsidRPr="00377533" w:rsidRDefault="00220485" w:rsidP="00A26C33">
      <w:pPr>
        <w:pStyle w:val="2"/>
        <w:ind w:firstLine="851"/>
        <w:jc w:val="both"/>
      </w:pPr>
      <w:r w:rsidRPr="00377533">
        <w:rPr>
          <w:position w:val="-30"/>
        </w:rPr>
        <w:object w:dxaOrig="6000" w:dyaOrig="720">
          <v:shape id="_x0000_i1143" type="#_x0000_t75" style="width:300.1pt;height:36.3pt" o:ole="" fillcolor="window">
            <v:imagedata r:id="rId235" o:title=""/>
          </v:shape>
          <o:OLEObject Type="Embed" ProgID="Equation.3" ShapeID="_x0000_i1143" DrawAspect="Content" ObjectID="_1755586335" r:id="rId236"/>
        </w:object>
      </w:r>
    </w:p>
    <w:p w:rsidR="00220485" w:rsidRPr="00377533" w:rsidRDefault="00220485" w:rsidP="00A26C33">
      <w:pPr>
        <w:pStyle w:val="2"/>
        <w:ind w:left="-57" w:right="-57" w:firstLine="907"/>
        <w:contextualSpacing/>
        <w:jc w:val="both"/>
      </w:pPr>
      <w:r w:rsidRPr="00377533">
        <w:t>Коэффициент готовности будет равен:</w:t>
      </w:r>
    </w:p>
    <w:p w:rsidR="00220485" w:rsidRPr="00377533" w:rsidRDefault="00220485" w:rsidP="00A26C33">
      <w:pPr>
        <w:pStyle w:val="2"/>
        <w:ind w:firstLine="851"/>
        <w:jc w:val="both"/>
      </w:pPr>
      <w:r w:rsidRPr="00377533">
        <w:rPr>
          <w:position w:val="-10"/>
        </w:rPr>
        <w:object w:dxaOrig="3540" w:dyaOrig="360">
          <v:shape id="_x0000_i1144" type="#_x0000_t75" style="width:177.4pt;height:18.45pt" o:ole="" fillcolor="window">
            <v:imagedata r:id="rId237" o:title=""/>
          </v:shape>
          <o:OLEObject Type="Embed" ProgID="Equation.3" ShapeID="_x0000_i1144" DrawAspect="Content" ObjectID="_1755586336" r:id="rId238"/>
        </w:object>
      </w:r>
    </w:p>
    <w:p w:rsidR="00220485" w:rsidRPr="00377533" w:rsidRDefault="00220485" w:rsidP="00A26C33">
      <w:pPr>
        <w:pStyle w:val="6"/>
        <w:keepNext w:val="0"/>
        <w:widowControl w:val="0"/>
        <w:spacing w:line="360" w:lineRule="auto"/>
        <w:ind w:left="-57" w:right="-57" w:firstLine="907"/>
        <w:contextualSpacing/>
        <w:jc w:val="both"/>
        <w:rPr>
          <w:rFonts w:ascii="Times New Roman" w:hAnsi="Times New Roman" w:cs="Times New Roman"/>
          <w:i/>
          <w:color w:val="auto"/>
          <w:sz w:val="28"/>
          <w:szCs w:val="28"/>
        </w:rPr>
      </w:pPr>
      <w:r w:rsidRPr="00377533">
        <w:rPr>
          <w:rFonts w:ascii="Times New Roman" w:hAnsi="Times New Roman" w:cs="Times New Roman"/>
          <w:color w:val="auto"/>
          <w:sz w:val="28"/>
          <w:szCs w:val="28"/>
        </w:rPr>
        <w:t>Из сравнения полученных величин с требуемыми значениями показателей надежности, следует, что имеется большой запас по надежности по сравнению с требуемыми показателями.</w:t>
      </w: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pStyle w:val="2"/>
        <w:jc w:val="both"/>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Default="00220485" w:rsidP="00A26C33">
      <w:pPr>
        <w:spacing w:line="360" w:lineRule="auto"/>
        <w:ind w:firstLine="851"/>
        <w:jc w:val="both"/>
        <w:rPr>
          <w:rFonts w:cs="Times New Roman"/>
          <w:sz w:val="28"/>
          <w:szCs w:val="28"/>
        </w:rPr>
      </w:pPr>
    </w:p>
    <w:p w:rsidR="007265A1" w:rsidRDefault="007265A1" w:rsidP="00A26C33">
      <w:pPr>
        <w:spacing w:line="360" w:lineRule="auto"/>
        <w:ind w:firstLine="851"/>
        <w:jc w:val="both"/>
        <w:rPr>
          <w:rFonts w:cs="Times New Roman"/>
          <w:sz w:val="28"/>
          <w:szCs w:val="28"/>
        </w:rPr>
      </w:pPr>
    </w:p>
    <w:p w:rsidR="007265A1" w:rsidRDefault="007265A1" w:rsidP="00A26C33">
      <w:pPr>
        <w:spacing w:line="360" w:lineRule="auto"/>
        <w:ind w:firstLine="851"/>
        <w:jc w:val="both"/>
        <w:rPr>
          <w:rFonts w:cs="Times New Roman"/>
          <w:sz w:val="28"/>
          <w:szCs w:val="28"/>
        </w:rPr>
      </w:pPr>
    </w:p>
    <w:p w:rsidR="007265A1" w:rsidRPr="00377533" w:rsidRDefault="007265A1"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7265A1" w:rsidRDefault="00220485" w:rsidP="00A26C33">
      <w:pPr>
        <w:spacing w:after="480" w:line="360" w:lineRule="auto"/>
        <w:ind w:left="-57" w:right="-57" w:firstLine="907"/>
        <w:jc w:val="both"/>
        <w:outlineLvl w:val="2"/>
        <w:rPr>
          <w:rFonts w:cs="Times New Roman"/>
          <w:b/>
          <w:color w:val="000000"/>
          <w:sz w:val="28"/>
          <w:szCs w:val="28"/>
        </w:rPr>
      </w:pPr>
      <w:r w:rsidRPr="007265A1">
        <w:rPr>
          <w:rFonts w:cs="Times New Roman"/>
          <w:b/>
          <w:color w:val="000000"/>
          <w:sz w:val="28"/>
          <w:szCs w:val="28"/>
        </w:rPr>
        <w:lastRenderedPageBreak/>
        <w:t>8 ОСОБЕННОСТИ СТРОИТЕЛЬСТВА ВОЛП</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Прокладка оптических кабелей в грунт</w:t>
      </w:r>
      <w:r w:rsidR="007265A1">
        <w:rPr>
          <w:rFonts w:cs="Times New Roman"/>
          <w:sz w:val="28"/>
          <w:szCs w:val="28"/>
        </w:rPr>
        <w:t>.</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Перед прокладкой ОК проводятся изыскания трассы с целью выбора оптимальной конструкции прокладываемого ОК и технологии прокладки (кабелеукладчиком, в траншею, с использованием горизонтально-наклонного бурения, взрывных работ и др.). Учитывается также наличие имеющихся подземных сооружений (других кабелей связи, силовых кабелей, трубопроводов и т.д.) и наземных препятствий (шоссейные и железные дороги, реки, болота, леса, овраги, пересечения с линиями электропередачи и др.), определяются места размещения НРП, пунктов доступа к ОК, оптических муфт и т.д.</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Основным, наиболее экономичным методом прокладки ОК непосредственно в грунт, обеспечивающим наиболее высокую степень механизации и скорость прокладки, является прокладка кабелеукладчиком. На определенных участках трассы могут применяться и другие технологии – в частности, при пересечениях автомобильных и железных дорог, глубоких оврагов и болот, рек, скальных участков. Для ОК с металлическими бронепокровами необходимо соблюдение мер по защите ОК от грозовых повреждений и от влияний электрифицированных железных дорог и линий электропередачи на участках сближений с этими объектами. На особо опасных с точки зрения электромагнитных воздействий участках трассы предусматривается прокладка диэлектрических ОК.</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Прокладка ОК с помощью кабелеукладчика предусматривает обеспечение плавного прохода ОК через кассету кабельного ножа с соблюдением допустимого радиуса его изгиба, а также нормируемой (1,2 м) глубины прокладки. Кабелеукладчики используют на спрямленных и протяженных участках трассы, при отсутствии частых пересечений с подземными коммуникациями.</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lastRenderedPageBreak/>
        <w:t>Перед прокладкой ОК в грунт предварительно прорезают грунт кабельным ножом вхолостую, без ОК, или же с применением специального рыхлителя грунта (пропорщика). Пропорка в тяжелых и каменистых грунтах производится за несколько проходов, до полной глубины трассы.</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Прокладка ОК ведется без увеличения или снижения скорости, кабельный нож должен ровно заглаживать дно прорези во избежание повреждения ОК выступающими камнями и исключения резких изгибов ОК. Нельзя превышать допустимое усилие растяжения ОК. Наклон ножа кабелеукладчика должен быть постоянным, в ходе прокладки ведется контроль глубины прокладки ОК.</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Допустимый радиус изгиба ОК должен оставаться постоянным, при повороте трассы с радиусом более крутым, чем допускает кабелеукладочная техника, должна отрываться траншея для выполнения маневра. Выглубление и заглубление ножа кабелеукладчика производятся только в предварительно отрытом котловане, размер которого должен быть больше наибольшей ширины ножа. Выше уровня прокладки ОК на 10...15 см рекомендуется одновременно с ОК прокладывать сигнальную ленту, а на поворотах трассы и участках пересечений с подземными сооружениями устанавливать электронные маркеры.</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При пересечении трассы ОК с другими подземными сооружениями (трубопроводами, кабелями) должны быть приняты меры, исключающие повреждение этих сооружений.</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xml:space="preserve">В местах стыка строительных длин ОК предусматривается технологический запас длины ОК, обеспечивающий последующий монтаж ОК в специально оснащенной монтажной автомашине. По окончании монтажа ОК смонтированную муфту и технологический запас длины ОК, свернутый в бухту с допустимым радиусом изгиба ОК, укладывают в грунт на глубине прокладки ОК и защищают от механических воздействий. </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xml:space="preserve">Прокладка ОК в траншею выполняется при множественных пересечениях с подземными коммуникациями или другими препятствиями. </w:t>
      </w:r>
      <w:r w:rsidRPr="00377533">
        <w:rPr>
          <w:rFonts w:cs="Times New Roman"/>
          <w:sz w:val="28"/>
          <w:szCs w:val="28"/>
        </w:rPr>
        <w:lastRenderedPageBreak/>
        <w:t>Траншеи разрабатываются траншеекопателями, цепными или одноковшовыми экскаваторами, либо вручную. Глубина траншеи должна обеспечивать подсыпку песка или рыхлого грунта слоем 5-10 см для выравнивания дна траншеи и выполнения плавных переходов через неизвлекаемые включения. По окончании укладки ОК в траншею предварительно засыпают слой песка или рыхлого грунта толщиной около 10...15 см (без включений камней), укладывают сигнальную ленту и окончательно засыпают траншею вынутым грунтом, который затем уплотняют.</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На участке пересечения с автомобильными и железными дорогами ОК укладывают в защитные трубы, прокладываемые преимущественно закрытым способом (методом горизонтального прокола или методом управляемого бурения).</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xml:space="preserve">Прокладка ОК через водную преграду предусматривает сооружение двух участков перехода, разнесенных друг от друга на расстояние 300 м. При наличии моста на участке организации речного перехода нижний створ ОК прокладывается по мосту. На береговых участках ОК речного перехода соединяются муфтовым соединением с ОК, проложенным в грунт. </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Метод горизонтально-наклонного бурения применяется при прокладке ОК через крупные овраги, судоходные реки и многочисленные подземные коммуникации. Этим методом с высокой точностью выполняются скрытые переходы на глубине до 30 м и длиной до 1 км. Установка горизонтально-наклонного бурения по заданной траектории бурит предварительную (пилотную) скважину, с большой точностью выходящую в заданную точку на другой стороне препятствия. Затем за один или несколько этапов расширяют скважину до требуемого диаметра. В скважину с помощью бурового раствора, формирующего канал и выполняющего роль смазки, затягивают отдельные трубы или пучки труб, используемые в качестве труб кабельной канализации на участке перехода.</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xml:space="preserve">Маркировка трасс ОК осуществляется предупредительными знаками, пикетажными столбиками, привязкой на рабочей документации кабельных </w:t>
      </w:r>
      <w:r w:rsidRPr="00377533">
        <w:rPr>
          <w:rFonts w:cs="Times New Roman"/>
          <w:sz w:val="28"/>
          <w:szCs w:val="28"/>
        </w:rPr>
        <w:lastRenderedPageBreak/>
        <w:t>трасс к стационарно расположенным местным объектам, электронными маркерами.</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Прокладка оптических кабелей в кабельной канализации</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ОК в кабельной канализации прокладывается преимущественно в населенных пунктах, при этом используется имеющаяся инфраструктура городской кабельной канализации. Для более эффективного использования каналов кабельной канализации предварительно в стандартные каналы прокладывают пластмассовые трубы. Перед прокладкой осматриваются, дооснащаются и ремонтируются кабельные колодцы, а также проверяются на проходимость каналы кабельной канализации, при необходимости они ремонтируются.</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Прокладка ОК в кабельной канализации производится преимущественно методом затяжки вручную или с применением лебедок.</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Прокладка ведется с учетом следующих факторов:</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поворот трассы на угол 90° эквивалентен увеличению длины участка на 200 м;</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радиус изгиба ОК при прокладке не должен быть менее 20 наружных диаметров ОК;</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не допускается превышение величины тягового усилия;</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во избежание повреждения пластмассовых каналов кабельной канализации применяют синтетический тяговый фал (капроновый, полипропиленовый);</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не используют смазку для уменьшения трения при прокладке ОК;</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не допускается заталкивать ОК в изгиб канала кабельной канализации;</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барабан с ОК при прокладке должен равномерно вращаться приводом или вручную.</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t xml:space="preserve">Барабан с OK размещают на участке с наибольшим количеством поворотов трассы для уменьшения тягового усилия. Если длина ОК превышает 1 км, то кабельный барабан размещают в середине участка трассы, при этом половина длины ОК прокладывается в одном направлении трассы. </w:t>
      </w:r>
    </w:p>
    <w:p w:rsidR="00220485" w:rsidRPr="00377533" w:rsidRDefault="00220485" w:rsidP="00A26C33">
      <w:pPr>
        <w:spacing w:line="360" w:lineRule="auto"/>
        <w:ind w:left="-57" w:right="-57" w:firstLine="907"/>
        <w:contextualSpacing/>
        <w:jc w:val="both"/>
        <w:rPr>
          <w:rFonts w:cs="Times New Roman"/>
          <w:sz w:val="28"/>
          <w:szCs w:val="28"/>
        </w:rPr>
      </w:pPr>
      <w:r w:rsidRPr="00377533">
        <w:rPr>
          <w:rFonts w:cs="Times New Roman"/>
          <w:sz w:val="28"/>
          <w:szCs w:val="28"/>
        </w:rPr>
        <w:lastRenderedPageBreak/>
        <w:t>Для ввода ОК в колодцы кабельной канализации используют направляющие устройства и раскаточные ролики. Тяговый фал крепят к ОК через компенсатор кручения (вертлюг). Скорость затяжки ОК с использованием лебедок, оснащаемых устройствами контроля тягового усилия, как правило, регулируется в диапазоне 0...30 м/мин. В конечных колодцах должен обеспечиваться технологический запас длины ОК, достаточный для последующего монтажа муфт. Монтаж муфт выполняется в специализированной автомашине с последующим креплением муфты и технологического запаса длины ОК, свернутого в бухту, внутри колодца кабельной канализации.</w:t>
      </w:r>
    </w:p>
    <w:p w:rsidR="00220485" w:rsidRPr="00377533" w:rsidRDefault="00220485" w:rsidP="00A26C33">
      <w:pPr>
        <w:spacing w:line="360" w:lineRule="auto"/>
        <w:ind w:left="-57" w:right="-57" w:firstLine="907"/>
        <w:contextualSpacing/>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Default="00220485" w:rsidP="007265A1">
      <w:pPr>
        <w:spacing w:line="360" w:lineRule="auto"/>
        <w:jc w:val="both"/>
        <w:rPr>
          <w:rFonts w:cs="Times New Roman"/>
          <w:sz w:val="28"/>
          <w:szCs w:val="28"/>
        </w:rPr>
      </w:pPr>
    </w:p>
    <w:p w:rsidR="007265A1" w:rsidRPr="00377533" w:rsidRDefault="007265A1" w:rsidP="007265A1">
      <w:pPr>
        <w:spacing w:line="360" w:lineRule="auto"/>
        <w:jc w:val="both"/>
        <w:rPr>
          <w:rFonts w:cs="Times New Roman"/>
          <w:sz w:val="28"/>
          <w:szCs w:val="28"/>
        </w:rPr>
      </w:pPr>
    </w:p>
    <w:p w:rsidR="00220485" w:rsidRPr="007265A1" w:rsidRDefault="00220485" w:rsidP="00A26C33">
      <w:pPr>
        <w:spacing w:line="360" w:lineRule="auto"/>
        <w:ind w:left="-284" w:right="-284" w:firstLine="851"/>
        <w:jc w:val="both"/>
        <w:rPr>
          <w:rFonts w:cs="Times New Roman"/>
          <w:b/>
          <w:sz w:val="28"/>
          <w:szCs w:val="28"/>
        </w:rPr>
      </w:pPr>
      <w:r w:rsidRPr="007265A1">
        <w:rPr>
          <w:rFonts w:cs="Times New Roman"/>
          <w:b/>
          <w:sz w:val="28"/>
          <w:szCs w:val="28"/>
        </w:rPr>
        <w:lastRenderedPageBreak/>
        <w:t>ЗАКЛЮЧЕНИЕ</w:t>
      </w:r>
    </w:p>
    <w:p w:rsidR="00220485" w:rsidRPr="00377533" w:rsidRDefault="00220485" w:rsidP="007265A1">
      <w:pPr>
        <w:spacing w:line="360" w:lineRule="auto"/>
        <w:ind w:right="-284"/>
        <w:jc w:val="both"/>
        <w:rPr>
          <w:rFonts w:cs="Times New Roman"/>
          <w:sz w:val="28"/>
          <w:szCs w:val="28"/>
        </w:rPr>
      </w:pPr>
    </w:p>
    <w:p w:rsidR="00220485" w:rsidRPr="00377533" w:rsidRDefault="00220485" w:rsidP="00A26C33">
      <w:pPr>
        <w:spacing w:line="360" w:lineRule="auto"/>
        <w:ind w:left="-284" w:right="-284" w:firstLine="851"/>
        <w:jc w:val="both"/>
        <w:rPr>
          <w:rFonts w:cs="Times New Roman"/>
          <w:sz w:val="28"/>
          <w:szCs w:val="28"/>
        </w:rPr>
      </w:pPr>
      <w:r w:rsidRPr="00377533">
        <w:rPr>
          <w:rFonts w:cs="Times New Roman"/>
          <w:sz w:val="28"/>
          <w:szCs w:val="28"/>
        </w:rPr>
        <w:t xml:space="preserve">В данном курсовом проекте спроектирована защищенная ВОЛП на участке Новосибирск - Карасук, основанная на оборудовании </w:t>
      </w:r>
      <w:r w:rsidRPr="00377533">
        <w:rPr>
          <w:rFonts w:cs="Times New Roman"/>
          <w:sz w:val="28"/>
          <w:szCs w:val="28"/>
          <w:lang w:val="en-US"/>
        </w:rPr>
        <w:t>SDH</w:t>
      </w:r>
      <w:r w:rsidRPr="00377533">
        <w:rPr>
          <w:rFonts w:cs="Times New Roman"/>
          <w:sz w:val="28"/>
          <w:szCs w:val="28"/>
        </w:rPr>
        <w:t>.</w:t>
      </w:r>
    </w:p>
    <w:p w:rsidR="00220485" w:rsidRPr="00377533" w:rsidRDefault="00220485" w:rsidP="00A26C33">
      <w:pPr>
        <w:spacing w:line="360" w:lineRule="auto"/>
        <w:ind w:left="-284" w:right="-284" w:firstLine="851"/>
        <w:jc w:val="both"/>
        <w:rPr>
          <w:rFonts w:cs="Times New Roman"/>
          <w:sz w:val="28"/>
          <w:szCs w:val="28"/>
        </w:rPr>
      </w:pPr>
      <w:r w:rsidRPr="00377533">
        <w:rPr>
          <w:rFonts w:cs="Times New Roman"/>
          <w:sz w:val="28"/>
          <w:szCs w:val="28"/>
        </w:rPr>
        <w:t xml:space="preserve">В ходе рассмотрения основных производителей и поставщиков телекоммуникационного оборудования для оптической магистрали было выбрано оборудование израильской компании ECI Telecom, которое наиболее всего удовлетворяет техническим требованиям сети и является экономически выгодным. </w:t>
      </w:r>
    </w:p>
    <w:p w:rsidR="00220485" w:rsidRPr="00377533" w:rsidRDefault="00220485" w:rsidP="00A26C33">
      <w:pPr>
        <w:spacing w:line="360" w:lineRule="auto"/>
        <w:ind w:left="-284" w:right="-284" w:firstLine="851"/>
        <w:jc w:val="both"/>
        <w:rPr>
          <w:rFonts w:cs="Times New Roman"/>
          <w:sz w:val="28"/>
          <w:szCs w:val="28"/>
        </w:rPr>
      </w:pPr>
      <w:r w:rsidRPr="00377533">
        <w:rPr>
          <w:rFonts w:cs="Times New Roman"/>
          <w:sz w:val="28"/>
          <w:szCs w:val="28"/>
        </w:rPr>
        <w:t>С учетом дальнейшего развития ВОЛП и необходимости прокладки кабеля в различные категории грунта выбран кабель марки ОКЛК производства ЗАО «Самарская оптическая кабельная компания».</w:t>
      </w:r>
    </w:p>
    <w:p w:rsidR="00220485" w:rsidRPr="00377533" w:rsidRDefault="00220485" w:rsidP="00A26C33">
      <w:pPr>
        <w:spacing w:line="360" w:lineRule="auto"/>
        <w:ind w:left="-284" w:right="-284" w:firstLine="851"/>
        <w:jc w:val="both"/>
        <w:rPr>
          <w:rFonts w:cs="Times New Roman"/>
          <w:sz w:val="28"/>
          <w:szCs w:val="28"/>
        </w:rPr>
      </w:pPr>
      <w:r w:rsidRPr="00377533">
        <w:rPr>
          <w:rFonts w:cs="Times New Roman"/>
          <w:sz w:val="28"/>
          <w:szCs w:val="28"/>
        </w:rPr>
        <w:t>Электрический расчет параметров магистрали включил в себя расчет длины регенерационных участков для проектируемой ВОЛП и расчет норм на качественные характеристики групповых трактов проектируемой СП.</w:t>
      </w:r>
    </w:p>
    <w:p w:rsidR="00220485" w:rsidRPr="00377533" w:rsidRDefault="00220485" w:rsidP="00A26C33">
      <w:pPr>
        <w:spacing w:line="360" w:lineRule="auto"/>
        <w:ind w:left="-284" w:right="-284" w:firstLine="851"/>
        <w:jc w:val="both"/>
        <w:rPr>
          <w:rFonts w:cs="Times New Roman"/>
          <w:sz w:val="28"/>
          <w:szCs w:val="28"/>
        </w:rPr>
      </w:pPr>
      <w:r w:rsidRPr="00377533">
        <w:rPr>
          <w:rFonts w:cs="Times New Roman"/>
          <w:sz w:val="28"/>
          <w:szCs w:val="28"/>
        </w:rPr>
        <w:t>В данном проекте отдано предпочтение топологии последовательная линейная цепь с защитой типа «1+1». На основе расчетов разработана схема организации связи.</w:t>
      </w:r>
    </w:p>
    <w:p w:rsidR="00220485" w:rsidRPr="00377533" w:rsidRDefault="00220485" w:rsidP="00A26C33">
      <w:pPr>
        <w:spacing w:line="360" w:lineRule="auto"/>
        <w:ind w:left="-284" w:right="-284" w:firstLine="851"/>
        <w:jc w:val="both"/>
        <w:rPr>
          <w:rFonts w:cs="Times New Roman"/>
          <w:sz w:val="28"/>
          <w:szCs w:val="28"/>
        </w:rPr>
      </w:pPr>
      <w:r w:rsidRPr="00377533">
        <w:rPr>
          <w:rFonts w:cs="Times New Roman"/>
          <w:sz w:val="28"/>
          <w:szCs w:val="28"/>
        </w:rPr>
        <w:t>Сооружения связи являются одними из наиболее экологически чистых видов объектов строительства. В период эксплуатации они не загрязняют окружающую среду, и, в тоже время, дают значительный социально-экономический эффект по оказанию услуг связи потребителям.</w:t>
      </w: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7265A1">
      <w:pPr>
        <w:spacing w:line="360" w:lineRule="auto"/>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7265A1" w:rsidRDefault="00220485" w:rsidP="00A26C33">
      <w:pPr>
        <w:spacing w:after="600" w:line="360" w:lineRule="auto"/>
        <w:ind w:firstLine="851"/>
        <w:jc w:val="both"/>
        <w:rPr>
          <w:rFonts w:cs="Times New Roman"/>
          <w:b/>
          <w:sz w:val="28"/>
          <w:szCs w:val="28"/>
        </w:rPr>
      </w:pPr>
      <w:r w:rsidRPr="007265A1">
        <w:rPr>
          <w:rFonts w:cs="Times New Roman"/>
          <w:b/>
          <w:sz w:val="28"/>
          <w:szCs w:val="28"/>
        </w:rPr>
        <w:lastRenderedPageBreak/>
        <w:t>СПИСОК ИСПОЛЬЗОВАННЫХ ИСТОЧНИКОВ</w:t>
      </w:r>
    </w:p>
    <w:p w:rsidR="00220485" w:rsidRPr="00377533" w:rsidRDefault="00220485" w:rsidP="00A26C33">
      <w:pPr>
        <w:spacing w:line="360" w:lineRule="auto"/>
        <w:ind w:firstLine="851"/>
        <w:jc w:val="both"/>
        <w:rPr>
          <w:rFonts w:cs="Times New Roman"/>
          <w:noProof/>
          <w:sz w:val="28"/>
          <w:szCs w:val="28"/>
        </w:rPr>
      </w:pPr>
      <w:r w:rsidRPr="00377533">
        <w:rPr>
          <w:rFonts w:cs="Times New Roman"/>
          <w:noProof/>
          <w:sz w:val="28"/>
          <w:szCs w:val="28"/>
        </w:rPr>
        <w:t>1 Алексеенко А.Л. Проектирование и строительство волоконно-оптических линий связи. Учебное пособие. / А.Л. Алексеенко, Ю.Н. Белов, А.Д. Ионов, В.М. Хабибулин - Новосибирск, 1991.</w:t>
      </w:r>
    </w:p>
    <w:p w:rsidR="00220485" w:rsidRPr="00377533" w:rsidRDefault="00220485" w:rsidP="00A26C33">
      <w:pPr>
        <w:spacing w:line="360" w:lineRule="auto"/>
        <w:ind w:firstLine="851"/>
        <w:jc w:val="both"/>
        <w:rPr>
          <w:rFonts w:cs="Times New Roman"/>
          <w:noProof/>
          <w:sz w:val="28"/>
          <w:szCs w:val="28"/>
        </w:rPr>
      </w:pPr>
      <w:r w:rsidRPr="00377533">
        <w:rPr>
          <w:rFonts w:cs="Times New Roman"/>
          <w:noProof/>
          <w:sz w:val="28"/>
          <w:szCs w:val="28"/>
        </w:rPr>
        <w:t>2 Ситикова Л.И. Методические указания к курсовому и дипломному проектированию по курсу «Направляющие системы электросвязи» Часть 1 / Л.И. Ситикова – Хабаровск, ХФ СибГУТИ, 2004. – 62 с.</w:t>
      </w:r>
    </w:p>
    <w:p w:rsidR="00220485" w:rsidRPr="00377533" w:rsidRDefault="00220485" w:rsidP="00A26C33">
      <w:pPr>
        <w:spacing w:line="360" w:lineRule="auto"/>
        <w:ind w:firstLine="851"/>
        <w:jc w:val="both"/>
        <w:rPr>
          <w:rFonts w:cs="Times New Roman"/>
          <w:noProof/>
          <w:sz w:val="28"/>
          <w:szCs w:val="28"/>
        </w:rPr>
      </w:pPr>
      <w:r w:rsidRPr="00377533">
        <w:rPr>
          <w:rFonts w:cs="Times New Roman"/>
          <w:noProof/>
          <w:sz w:val="28"/>
          <w:szCs w:val="28"/>
        </w:rPr>
        <w:t>3 Бутусов М.М. Волоконно-оптические системы передачи. Учебник для вузов / М.М.Бутусов, С.М. Верник, С.Л.Галкин и др., под ред. В.Н.Гомзина.- М.: Радио и связь.-1992.</w:t>
      </w:r>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rPr>
        <w:t>4 Горлов Н.И. Оптические линии связи и пассивные компоненты ВОЛС. Учебное пособие. / Н.И. Горлов, А.В Микиденко, Е.А. Минина – Новосибирск, 2003.</w:t>
      </w:r>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rPr>
        <w:t>5 Фокин  В.Г. Оптические системы передачи. Учебное пособие. 1 и 2 части /  Новосибирск, 2002.</w:t>
      </w:r>
    </w:p>
    <w:p w:rsidR="00220485" w:rsidRPr="00377533" w:rsidRDefault="00220485" w:rsidP="00A26C33">
      <w:pPr>
        <w:spacing w:line="360" w:lineRule="auto"/>
        <w:ind w:firstLine="851"/>
        <w:jc w:val="both"/>
        <w:rPr>
          <w:rFonts w:cs="Times New Roman"/>
          <w:noProof/>
          <w:sz w:val="28"/>
          <w:szCs w:val="28"/>
        </w:rPr>
      </w:pPr>
      <w:r w:rsidRPr="00377533">
        <w:rPr>
          <w:rFonts w:cs="Times New Roman"/>
          <w:sz w:val="28"/>
          <w:szCs w:val="28"/>
        </w:rPr>
        <w:t>6</w:t>
      </w:r>
      <w:r w:rsidRPr="00377533">
        <w:rPr>
          <w:rFonts w:cs="Times New Roman"/>
          <w:noProof/>
          <w:sz w:val="28"/>
          <w:szCs w:val="28"/>
        </w:rPr>
        <w:t xml:space="preserve"> Заславский К.Е. Проектирование оптической транспортной сети. Учебное пособие / К.Е. Заславский, В.Г. Фокин - Новосибирск, 1999.</w:t>
      </w:r>
    </w:p>
    <w:p w:rsidR="00220485" w:rsidRPr="00377533" w:rsidRDefault="00220485" w:rsidP="00A26C33">
      <w:pPr>
        <w:spacing w:line="360" w:lineRule="auto"/>
        <w:ind w:firstLine="851"/>
        <w:jc w:val="both"/>
        <w:rPr>
          <w:rFonts w:cs="Times New Roman"/>
          <w:sz w:val="28"/>
          <w:szCs w:val="28"/>
        </w:rPr>
      </w:pPr>
      <w:r w:rsidRPr="00377533">
        <w:rPr>
          <w:rFonts w:cs="Times New Roman"/>
          <w:noProof/>
          <w:sz w:val="28"/>
          <w:szCs w:val="28"/>
        </w:rPr>
        <w:t xml:space="preserve">7 </w:t>
      </w:r>
      <w:r w:rsidRPr="00377533">
        <w:rPr>
          <w:rFonts w:cs="Times New Roman"/>
          <w:sz w:val="28"/>
          <w:szCs w:val="28"/>
        </w:rPr>
        <w:t>Дмитриев С.А. Волоконно-оптическая техника: современное состояние и перспективы / С.А. Дмитрием, Н.Н. Слепов – М., 2005.</w:t>
      </w:r>
    </w:p>
    <w:p w:rsidR="00220485" w:rsidRPr="00377533" w:rsidRDefault="00220485" w:rsidP="00A26C33">
      <w:pPr>
        <w:spacing w:line="360" w:lineRule="auto"/>
        <w:ind w:firstLine="851"/>
        <w:jc w:val="both"/>
        <w:rPr>
          <w:rFonts w:cs="Times New Roman"/>
          <w:sz w:val="28"/>
          <w:szCs w:val="28"/>
        </w:rPr>
      </w:pPr>
      <w:r w:rsidRPr="00377533">
        <w:rPr>
          <w:rFonts w:cs="Times New Roman"/>
          <w:sz w:val="28"/>
          <w:szCs w:val="28"/>
        </w:rPr>
        <w:t>8 Кудашова Л.В. Электрический расчет линейного тракта волокно-оптичекой системы передачи. Учебное пособие по дипломному и курсовому проектированию многоканальных систем передачи / Л.В. Кудашова, В.Н. Кудашов – ХФ СибГУТИ, Хабаровск, 2001.</w:t>
      </w:r>
    </w:p>
    <w:p w:rsidR="00220485" w:rsidRPr="00377533" w:rsidRDefault="00220485" w:rsidP="00A26C33">
      <w:pPr>
        <w:spacing w:line="360" w:lineRule="auto"/>
        <w:ind w:firstLine="851"/>
        <w:jc w:val="both"/>
        <w:rPr>
          <w:rFonts w:cs="Times New Roman"/>
          <w:bCs/>
          <w:sz w:val="28"/>
          <w:szCs w:val="28"/>
        </w:rPr>
      </w:pPr>
      <w:r w:rsidRPr="00377533">
        <w:rPr>
          <w:rFonts w:cs="Times New Roman"/>
          <w:bCs/>
          <w:sz w:val="28"/>
          <w:szCs w:val="28"/>
        </w:rPr>
        <w:t>9 Тарифы на услуги электросвязи и прочие услуги, оказываемые населению и организациям ОАО «Дальсвязь». Единый прейскурант / ОАО «Дальсвязь», 2006.</w:t>
      </w:r>
    </w:p>
    <w:p w:rsidR="00220485" w:rsidRPr="00377533" w:rsidRDefault="00220485" w:rsidP="00A26C33">
      <w:pPr>
        <w:spacing w:line="360" w:lineRule="auto"/>
        <w:ind w:firstLine="851"/>
        <w:jc w:val="both"/>
        <w:rPr>
          <w:rFonts w:cs="Times New Roman"/>
          <w:bCs/>
          <w:sz w:val="28"/>
          <w:szCs w:val="28"/>
        </w:rPr>
      </w:pPr>
      <w:r w:rsidRPr="00377533">
        <w:rPr>
          <w:rFonts w:cs="Times New Roman"/>
          <w:bCs/>
          <w:sz w:val="28"/>
          <w:szCs w:val="28"/>
        </w:rPr>
        <w:t>10 Методическое пособие по дипломному и курсовому проектированию / А.В. Ананьин, Н.Б. Литвинова, И.В. Суркова, И.П. Федоренко - ХИИК ГОУ ВПО «СибГУТИ», 2006.</w:t>
      </w:r>
    </w:p>
    <w:p w:rsidR="00220485" w:rsidRPr="00377533" w:rsidRDefault="00220485" w:rsidP="00A26C33">
      <w:pPr>
        <w:spacing w:line="360" w:lineRule="auto"/>
        <w:ind w:firstLine="851"/>
        <w:jc w:val="both"/>
        <w:rPr>
          <w:rFonts w:cs="Times New Roman"/>
          <w:bCs/>
          <w:sz w:val="28"/>
          <w:szCs w:val="28"/>
        </w:rPr>
      </w:pPr>
      <w:r w:rsidRPr="00377533">
        <w:rPr>
          <w:rFonts w:cs="Times New Roman"/>
          <w:bCs/>
          <w:sz w:val="28"/>
          <w:szCs w:val="28"/>
        </w:rPr>
        <w:lastRenderedPageBreak/>
        <w:t>11 Ионова Е.А., Пожидаева Л.Б. Технико-экономический проект участка первичной сети. Методические указания для выполнения курсовой работы / СибГУТИ – Новосибирск, 2001.</w:t>
      </w:r>
    </w:p>
    <w:p w:rsidR="00220485" w:rsidRPr="00377533" w:rsidRDefault="00220485" w:rsidP="00A26C33">
      <w:pPr>
        <w:pStyle w:val="a6"/>
        <w:spacing w:line="360" w:lineRule="auto"/>
        <w:ind w:left="0" w:firstLine="851"/>
        <w:jc w:val="both"/>
        <w:rPr>
          <w:bCs/>
          <w:sz w:val="28"/>
          <w:szCs w:val="28"/>
        </w:rPr>
      </w:pPr>
      <w:r w:rsidRPr="00377533">
        <w:rPr>
          <w:sz w:val="28"/>
          <w:szCs w:val="28"/>
        </w:rPr>
        <w:t>12 Баклашов Н.И., Китаева Н.Ж., Терехов В.Д. Охрана труда на предприятиях связи и охрана окружающей среды /  М.: Радио и связь, 1989.</w:t>
      </w:r>
    </w:p>
    <w:p w:rsidR="00220485" w:rsidRPr="00377533" w:rsidRDefault="00220485" w:rsidP="00A26C33">
      <w:pPr>
        <w:spacing w:line="360" w:lineRule="auto"/>
        <w:ind w:firstLine="851"/>
        <w:jc w:val="both"/>
        <w:rPr>
          <w:rFonts w:cs="Times New Roman"/>
          <w:sz w:val="28"/>
          <w:szCs w:val="28"/>
        </w:rPr>
      </w:pPr>
      <w:r w:rsidRPr="00377533">
        <w:rPr>
          <w:rFonts w:cs="Times New Roman"/>
          <w:color w:val="000000"/>
          <w:sz w:val="28"/>
          <w:szCs w:val="28"/>
        </w:rPr>
        <w:t xml:space="preserve">13 </w:t>
      </w:r>
      <w:r w:rsidRPr="00377533">
        <w:rPr>
          <w:rFonts w:cs="Times New Roman"/>
          <w:sz w:val="28"/>
          <w:szCs w:val="28"/>
          <w:lang w:val="en-US"/>
        </w:rPr>
        <w:t>www</w:t>
      </w:r>
      <w:r w:rsidRPr="00377533">
        <w:rPr>
          <w:rFonts w:cs="Times New Roman"/>
          <w:sz w:val="28"/>
          <w:szCs w:val="28"/>
        </w:rPr>
        <w:t>.</w:t>
      </w:r>
      <w:r w:rsidRPr="00377533">
        <w:rPr>
          <w:rFonts w:cs="Times New Roman"/>
          <w:sz w:val="28"/>
          <w:szCs w:val="28"/>
          <w:lang w:val="en-US"/>
        </w:rPr>
        <w:t>soccom</w:t>
      </w:r>
      <w:r w:rsidRPr="00377533">
        <w:rPr>
          <w:rFonts w:cs="Times New Roman"/>
          <w:sz w:val="28"/>
          <w:szCs w:val="28"/>
        </w:rPr>
        <w:t>.</w:t>
      </w:r>
      <w:r w:rsidRPr="00377533">
        <w:rPr>
          <w:rFonts w:cs="Times New Roman"/>
          <w:sz w:val="28"/>
          <w:szCs w:val="28"/>
          <w:lang w:val="en-US"/>
        </w:rPr>
        <w:t>ru</w:t>
      </w:r>
      <w:r w:rsidRPr="00377533">
        <w:rPr>
          <w:rFonts w:cs="Times New Roman"/>
          <w:sz w:val="28"/>
          <w:szCs w:val="28"/>
        </w:rPr>
        <w:t xml:space="preserve"> – официальный сайт ЗАО «Самарская оптическая компания».</w:t>
      </w: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ind w:firstLine="851"/>
        <w:jc w:val="both"/>
        <w:rPr>
          <w:rFonts w:cs="Times New Roman"/>
          <w:sz w:val="28"/>
          <w:szCs w:val="28"/>
        </w:rPr>
      </w:pPr>
    </w:p>
    <w:p w:rsidR="00220485" w:rsidRPr="00377533" w:rsidRDefault="00220485" w:rsidP="00A26C33">
      <w:pPr>
        <w:spacing w:line="360" w:lineRule="auto"/>
        <w:jc w:val="both"/>
        <w:rPr>
          <w:rFonts w:cs="Times New Roman"/>
          <w:sz w:val="28"/>
          <w:szCs w:val="28"/>
        </w:rPr>
      </w:pPr>
    </w:p>
    <w:p w:rsidR="00220485" w:rsidRPr="00377533" w:rsidRDefault="00220485" w:rsidP="00A26C33">
      <w:pPr>
        <w:spacing w:line="360" w:lineRule="auto"/>
        <w:jc w:val="both"/>
        <w:rPr>
          <w:rFonts w:cs="Times New Roman"/>
          <w:sz w:val="28"/>
          <w:szCs w:val="28"/>
        </w:rPr>
      </w:pPr>
    </w:p>
    <w:p w:rsidR="00220485" w:rsidRPr="00377533" w:rsidRDefault="00220485" w:rsidP="00A26C33">
      <w:pPr>
        <w:spacing w:line="360" w:lineRule="auto"/>
        <w:jc w:val="both"/>
        <w:rPr>
          <w:rFonts w:cs="Times New Roman"/>
          <w:sz w:val="28"/>
          <w:szCs w:val="28"/>
        </w:rPr>
      </w:pPr>
    </w:p>
    <w:p w:rsidR="00220485" w:rsidRPr="00377533" w:rsidRDefault="00220485" w:rsidP="00A26C33">
      <w:pPr>
        <w:spacing w:line="360" w:lineRule="auto"/>
        <w:jc w:val="both"/>
        <w:rPr>
          <w:rFonts w:cs="Times New Roman"/>
          <w:sz w:val="28"/>
          <w:szCs w:val="28"/>
        </w:rPr>
      </w:pPr>
    </w:p>
    <w:sectPr w:rsidR="00220485" w:rsidRPr="0037753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21B3" w:rsidRDefault="00ED21B3" w:rsidP="00A26C33">
      <w:r>
        <w:separator/>
      </w:r>
    </w:p>
  </w:endnote>
  <w:endnote w:type="continuationSeparator" w:id="0">
    <w:p w:rsidR="00ED21B3" w:rsidRDefault="00ED21B3" w:rsidP="00A26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21B3" w:rsidRDefault="00ED21B3" w:rsidP="00A26C33">
      <w:r>
        <w:separator/>
      </w:r>
    </w:p>
  </w:footnote>
  <w:footnote w:type="continuationSeparator" w:id="0">
    <w:p w:rsidR="00ED21B3" w:rsidRDefault="00ED21B3" w:rsidP="00A26C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485"/>
    <w:rsid w:val="0005454B"/>
    <w:rsid w:val="0009303E"/>
    <w:rsid w:val="000A4BAB"/>
    <w:rsid w:val="000E0C8C"/>
    <w:rsid w:val="00124179"/>
    <w:rsid w:val="0013270A"/>
    <w:rsid w:val="00175B8B"/>
    <w:rsid w:val="00220485"/>
    <w:rsid w:val="002D3573"/>
    <w:rsid w:val="003321A2"/>
    <w:rsid w:val="00377533"/>
    <w:rsid w:val="00386740"/>
    <w:rsid w:val="003B474E"/>
    <w:rsid w:val="004C3370"/>
    <w:rsid w:val="00581FDB"/>
    <w:rsid w:val="006A7987"/>
    <w:rsid w:val="007265A1"/>
    <w:rsid w:val="007A7E89"/>
    <w:rsid w:val="0085338D"/>
    <w:rsid w:val="00993DDE"/>
    <w:rsid w:val="009A395A"/>
    <w:rsid w:val="009E6282"/>
    <w:rsid w:val="00A2189A"/>
    <w:rsid w:val="00A26C33"/>
    <w:rsid w:val="00B11ED9"/>
    <w:rsid w:val="00B57EC3"/>
    <w:rsid w:val="00BC018E"/>
    <w:rsid w:val="00C70D9D"/>
    <w:rsid w:val="00C73EA8"/>
    <w:rsid w:val="00CC0FE9"/>
    <w:rsid w:val="00E02F74"/>
    <w:rsid w:val="00E20CB6"/>
    <w:rsid w:val="00ED21B3"/>
    <w:rsid w:val="00F62062"/>
    <w:rsid w:val="00F75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34E43"/>
  <w15:chartTrackingRefBased/>
  <w15:docId w15:val="{9E30FC9D-23A6-44CA-BFC5-09F080F99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0485"/>
    <w:pPr>
      <w:spacing w:after="0" w:line="240" w:lineRule="auto"/>
    </w:pPr>
    <w:rPr>
      <w:rFonts w:ascii="Times New Roman" w:hAnsi="Times New Roman"/>
      <w:sz w:val="24"/>
    </w:rPr>
  </w:style>
  <w:style w:type="paragraph" w:styleId="4">
    <w:name w:val="heading 4"/>
    <w:basedOn w:val="a"/>
    <w:next w:val="a"/>
    <w:link w:val="40"/>
    <w:uiPriority w:val="9"/>
    <w:qFormat/>
    <w:rsid w:val="00220485"/>
    <w:pPr>
      <w:keepNext/>
      <w:tabs>
        <w:tab w:val="left" w:pos="0"/>
      </w:tabs>
      <w:spacing w:line="360" w:lineRule="auto"/>
      <w:ind w:firstLine="709"/>
      <w:jc w:val="right"/>
      <w:outlineLvl w:val="3"/>
    </w:pPr>
    <w:rPr>
      <w:rFonts w:eastAsia="Times New Roman" w:cs="Times New Roman"/>
      <w:sz w:val="28"/>
      <w:szCs w:val="28"/>
      <w:lang w:eastAsia="ru-RU"/>
    </w:rPr>
  </w:style>
  <w:style w:type="paragraph" w:styleId="6">
    <w:name w:val="heading 6"/>
    <w:basedOn w:val="a"/>
    <w:next w:val="a"/>
    <w:link w:val="60"/>
    <w:uiPriority w:val="9"/>
    <w:semiHidden/>
    <w:unhideWhenUsed/>
    <w:qFormat/>
    <w:rsid w:val="00220485"/>
    <w:pPr>
      <w:keepNext/>
      <w:keepLines/>
      <w:spacing w:before="4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220485"/>
    <w:pPr>
      <w:widowControl w:val="0"/>
      <w:spacing w:line="360" w:lineRule="auto"/>
      <w:ind w:firstLine="720"/>
    </w:pPr>
    <w:rPr>
      <w:rFonts w:eastAsia="Times New Roman" w:cs="Times New Roman"/>
      <w:sz w:val="28"/>
      <w:szCs w:val="28"/>
      <w:lang w:eastAsia="ru-RU"/>
    </w:rPr>
  </w:style>
  <w:style w:type="character" w:customStyle="1" w:styleId="20">
    <w:name w:val="Основной текст с отступом 2 Знак"/>
    <w:basedOn w:val="a0"/>
    <w:link w:val="2"/>
    <w:rsid w:val="00220485"/>
    <w:rPr>
      <w:rFonts w:ascii="Times New Roman" w:eastAsia="Times New Roman" w:hAnsi="Times New Roman" w:cs="Times New Roman"/>
      <w:sz w:val="28"/>
      <w:szCs w:val="28"/>
      <w:lang w:eastAsia="ru-RU"/>
    </w:rPr>
  </w:style>
  <w:style w:type="paragraph" w:styleId="a3">
    <w:name w:val="Body Text"/>
    <w:basedOn w:val="a"/>
    <w:link w:val="a4"/>
    <w:rsid w:val="00220485"/>
    <w:rPr>
      <w:rFonts w:eastAsia="Times New Roman" w:cs="Times New Roman"/>
      <w:sz w:val="28"/>
      <w:szCs w:val="28"/>
      <w:lang w:eastAsia="ru-RU"/>
    </w:rPr>
  </w:style>
  <w:style w:type="character" w:customStyle="1" w:styleId="a4">
    <w:name w:val="Основной текст Знак"/>
    <w:basedOn w:val="a0"/>
    <w:link w:val="a3"/>
    <w:rsid w:val="00220485"/>
    <w:rPr>
      <w:rFonts w:ascii="Times New Roman" w:eastAsia="Times New Roman" w:hAnsi="Times New Roman" w:cs="Times New Roman"/>
      <w:sz w:val="28"/>
      <w:szCs w:val="28"/>
      <w:lang w:eastAsia="ru-RU"/>
    </w:rPr>
  </w:style>
  <w:style w:type="paragraph" w:customStyle="1" w:styleId="a5">
    <w:name w:val="рисунок_ц"/>
    <w:basedOn w:val="a"/>
    <w:rsid w:val="00220485"/>
    <w:pPr>
      <w:tabs>
        <w:tab w:val="left" w:pos="1843"/>
        <w:tab w:val="left" w:pos="3686"/>
      </w:tabs>
      <w:jc w:val="center"/>
    </w:pPr>
    <w:rPr>
      <w:rFonts w:eastAsia="Times New Roman" w:cs="Times New Roman"/>
      <w:szCs w:val="20"/>
      <w:lang w:eastAsia="ru-RU"/>
    </w:rPr>
  </w:style>
  <w:style w:type="paragraph" w:styleId="3">
    <w:name w:val="Body Text Indent 3"/>
    <w:basedOn w:val="a"/>
    <w:link w:val="30"/>
    <w:uiPriority w:val="99"/>
    <w:semiHidden/>
    <w:unhideWhenUsed/>
    <w:rsid w:val="00220485"/>
    <w:pPr>
      <w:spacing w:after="120"/>
      <w:ind w:left="283"/>
    </w:pPr>
    <w:rPr>
      <w:sz w:val="16"/>
      <w:szCs w:val="16"/>
    </w:rPr>
  </w:style>
  <w:style w:type="character" w:customStyle="1" w:styleId="30">
    <w:name w:val="Основной текст с отступом 3 Знак"/>
    <w:basedOn w:val="a0"/>
    <w:link w:val="3"/>
    <w:uiPriority w:val="99"/>
    <w:semiHidden/>
    <w:rsid w:val="00220485"/>
    <w:rPr>
      <w:rFonts w:ascii="Times New Roman" w:hAnsi="Times New Roman"/>
      <w:sz w:val="16"/>
      <w:szCs w:val="16"/>
    </w:rPr>
  </w:style>
  <w:style w:type="character" w:customStyle="1" w:styleId="40">
    <w:name w:val="Заголовок 4 Знак"/>
    <w:basedOn w:val="a0"/>
    <w:link w:val="4"/>
    <w:uiPriority w:val="9"/>
    <w:rsid w:val="00220485"/>
    <w:rPr>
      <w:rFonts w:ascii="Times New Roman" w:eastAsia="Times New Roman" w:hAnsi="Times New Roman" w:cs="Times New Roman"/>
      <w:sz w:val="28"/>
      <w:szCs w:val="28"/>
      <w:lang w:eastAsia="ru-RU"/>
    </w:rPr>
  </w:style>
  <w:style w:type="character" w:customStyle="1" w:styleId="60">
    <w:name w:val="Заголовок 6 Знак"/>
    <w:basedOn w:val="a0"/>
    <w:link w:val="6"/>
    <w:uiPriority w:val="9"/>
    <w:semiHidden/>
    <w:rsid w:val="00220485"/>
    <w:rPr>
      <w:rFonts w:asciiTheme="majorHAnsi" w:eastAsiaTheme="majorEastAsia" w:hAnsiTheme="majorHAnsi" w:cstheme="majorBidi"/>
      <w:color w:val="1F4D78" w:themeColor="accent1" w:themeShade="7F"/>
      <w:sz w:val="24"/>
    </w:rPr>
  </w:style>
  <w:style w:type="paragraph" w:styleId="a6">
    <w:name w:val="Body Text Indent"/>
    <w:basedOn w:val="a"/>
    <w:link w:val="a7"/>
    <w:rsid w:val="00220485"/>
    <w:pPr>
      <w:spacing w:after="120"/>
      <w:ind w:left="283"/>
    </w:pPr>
    <w:rPr>
      <w:rFonts w:eastAsia="Times New Roman" w:cs="Times New Roman"/>
      <w:szCs w:val="24"/>
      <w:lang w:eastAsia="ru-RU"/>
    </w:rPr>
  </w:style>
  <w:style w:type="character" w:customStyle="1" w:styleId="a7">
    <w:name w:val="Основной текст с отступом Знак"/>
    <w:basedOn w:val="a0"/>
    <w:link w:val="a6"/>
    <w:rsid w:val="00220485"/>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A26C33"/>
    <w:pPr>
      <w:tabs>
        <w:tab w:val="center" w:pos="4677"/>
        <w:tab w:val="right" w:pos="9355"/>
      </w:tabs>
    </w:pPr>
  </w:style>
  <w:style w:type="character" w:customStyle="1" w:styleId="a9">
    <w:name w:val="Верхний колонтитул Знак"/>
    <w:basedOn w:val="a0"/>
    <w:link w:val="a8"/>
    <w:uiPriority w:val="99"/>
    <w:rsid w:val="00A26C33"/>
    <w:rPr>
      <w:rFonts w:ascii="Times New Roman" w:hAnsi="Times New Roman"/>
      <w:sz w:val="24"/>
    </w:rPr>
  </w:style>
  <w:style w:type="paragraph" w:styleId="aa">
    <w:name w:val="footer"/>
    <w:basedOn w:val="a"/>
    <w:link w:val="ab"/>
    <w:uiPriority w:val="99"/>
    <w:unhideWhenUsed/>
    <w:rsid w:val="00A26C33"/>
    <w:pPr>
      <w:tabs>
        <w:tab w:val="center" w:pos="4677"/>
        <w:tab w:val="right" w:pos="9355"/>
      </w:tabs>
    </w:pPr>
  </w:style>
  <w:style w:type="character" w:customStyle="1" w:styleId="ab">
    <w:name w:val="Нижний колонтитул Знак"/>
    <w:basedOn w:val="a0"/>
    <w:link w:val="aa"/>
    <w:uiPriority w:val="99"/>
    <w:rsid w:val="00A26C33"/>
    <w:rPr>
      <w:rFonts w:ascii="Times New Roman" w:hAnsi="Times New Roman"/>
      <w:sz w:val="24"/>
    </w:rPr>
  </w:style>
  <w:style w:type="character" w:styleId="ac">
    <w:name w:val="Placeholder Text"/>
    <w:basedOn w:val="a0"/>
    <w:uiPriority w:val="99"/>
    <w:semiHidden/>
    <w:rsid w:val="00CC0FE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8.bin"/><Relationship Id="rId21" Type="http://schemas.openxmlformats.org/officeDocument/2006/relationships/image" Target="media/image8.wmf"/><Relationship Id="rId42" Type="http://schemas.openxmlformats.org/officeDocument/2006/relationships/oleObject" Target="embeddings/oleObject19.bin"/><Relationship Id="rId63" Type="http://schemas.openxmlformats.org/officeDocument/2006/relationships/image" Target="media/image27.wmf"/><Relationship Id="rId84" Type="http://schemas.openxmlformats.org/officeDocument/2006/relationships/oleObject" Target="embeddings/oleObject41.bin"/><Relationship Id="rId138" Type="http://schemas.openxmlformats.org/officeDocument/2006/relationships/image" Target="media/image64.wmf"/><Relationship Id="rId159" Type="http://schemas.openxmlformats.org/officeDocument/2006/relationships/oleObject" Target="embeddings/oleObject79.bin"/><Relationship Id="rId170" Type="http://schemas.openxmlformats.org/officeDocument/2006/relationships/image" Target="media/image80.wmf"/><Relationship Id="rId191" Type="http://schemas.openxmlformats.org/officeDocument/2006/relationships/oleObject" Target="embeddings/oleObject95.bin"/><Relationship Id="rId205" Type="http://schemas.openxmlformats.org/officeDocument/2006/relationships/oleObject" Target="embeddings/oleObject102.bin"/><Relationship Id="rId226" Type="http://schemas.openxmlformats.org/officeDocument/2006/relationships/oleObject" Target="embeddings/oleObject113.bin"/><Relationship Id="rId107" Type="http://schemas.openxmlformats.org/officeDocument/2006/relationships/oleObject" Target="embeddings/oleObject54.bin"/><Relationship Id="rId11" Type="http://schemas.openxmlformats.org/officeDocument/2006/relationships/oleObject" Target="embeddings/oleObject3.bin"/><Relationship Id="rId32" Type="http://schemas.openxmlformats.org/officeDocument/2006/relationships/oleObject" Target="embeddings/oleObject14.bin"/><Relationship Id="rId53" Type="http://schemas.openxmlformats.org/officeDocument/2006/relationships/image" Target="media/image22.wmf"/><Relationship Id="rId74" Type="http://schemas.openxmlformats.org/officeDocument/2006/relationships/oleObject" Target="embeddings/oleObject36.bin"/><Relationship Id="rId128" Type="http://schemas.openxmlformats.org/officeDocument/2006/relationships/image" Target="media/image59.wmf"/><Relationship Id="rId149" Type="http://schemas.openxmlformats.org/officeDocument/2006/relationships/oleObject" Target="embeddings/oleObject74.bin"/><Relationship Id="rId5" Type="http://schemas.openxmlformats.org/officeDocument/2006/relationships/endnotes" Target="endnotes.xml"/><Relationship Id="rId95" Type="http://schemas.openxmlformats.org/officeDocument/2006/relationships/image" Target="media/image42.wmf"/><Relationship Id="rId160" Type="http://schemas.openxmlformats.org/officeDocument/2006/relationships/image" Target="media/image75.wmf"/><Relationship Id="rId181" Type="http://schemas.openxmlformats.org/officeDocument/2006/relationships/oleObject" Target="embeddings/oleObject90.bin"/><Relationship Id="rId216" Type="http://schemas.openxmlformats.org/officeDocument/2006/relationships/oleObject" Target="embeddings/oleObject108.bin"/><Relationship Id="rId237" Type="http://schemas.openxmlformats.org/officeDocument/2006/relationships/image" Target="media/image113.wmf"/><Relationship Id="rId22" Type="http://schemas.openxmlformats.org/officeDocument/2006/relationships/oleObject" Target="embeddings/oleObject9.bin"/><Relationship Id="rId43" Type="http://schemas.openxmlformats.org/officeDocument/2006/relationships/image" Target="media/image19.wmf"/><Relationship Id="rId64" Type="http://schemas.openxmlformats.org/officeDocument/2006/relationships/oleObject" Target="embeddings/oleObject32.bin"/><Relationship Id="rId118" Type="http://schemas.openxmlformats.org/officeDocument/2006/relationships/image" Target="media/image54.wmf"/><Relationship Id="rId139" Type="http://schemas.openxmlformats.org/officeDocument/2006/relationships/oleObject" Target="embeddings/oleObject69.bin"/><Relationship Id="rId80" Type="http://schemas.openxmlformats.org/officeDocument/2006/relationships/oleObject" Target="embeddings/oleObject39.bin"/><Relationship Id="rId85" Type="http://schemas.openxmlformats.org/officeDocument/2006/relationships/image" Target="media/image38.wmf"/><Relationship Id="rId150" Type="http://schemas.openxmlformats.org/officeDocument/2006/relationships/image" Target="media/image70.wmf"/><Relationship Id="rId155" Type="http://schemas.openxmlformats.org/officeDocument/2006/relationships/oleObject" Target="embeddings/oleObject77.bin"/><Relationship Id="rId171" Type="http://schemas.openxmlformats.org/officeDocument/2006/relationships/oleObject" Target="embeddings/oleObject85.bin"/><Relationship Id="rId176" Type="http://schemas.openxmlformats.org/officeDocument/2006/relationships/image" Target="media/image83.wmf"/><Relationship Id="rId192" Type="http://schemas.openxmlformats.org/officeDocument/2006/relationships/image" Target="media/image91.wmf"/><Relationship Id="rId197" Type="http://schemas.openxmlformats.org/officeDocument/2006/relationships/oleObject" Target="embeddings/oleObject98.bin"/><Relationship Id="rId206" Type="http://schemas.openxmlformats.org/officeDocument/2006/relationships/image" Target="media/image98.wmf"/><Relationship Id="rId227" Type="http://schemas.openxmlformats.org/officeDocument/2006/relationships/image" Target="media/image108.wmf"/><Relationship Id="rId201" Type="http://schemas.openxmlformats.org/officeDocument/2006/relationships/oleObject" Target="embeddings/oleObject100.bin"/><Relationship Id="rId222" Type="http://schemas.openxmlformats.org/officeDocument/2006/relationships/oleObject" Target="embeddings/oleObject111.bin"/><Relationship Id="rId12" Type="http://schemas.openxmlformats.org/officeDocument/2006/relationships/image" Target="media/image4.wmf"/><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7.bin"/><Relationship Id="rId59" Type="http://schemas.openxmlformats.org/officeDocument/2006/relationships/image" Target="media/image25.wmf"/><Relationship Id="rId103" Type="http://schemas.openxmlformats.org/officeDocument/2006/relationships/image" Target="media/image46.wmf"/><Relationship Id="rId108" Type="http://schemas.openxmlformats.org/officeDocument/2006/relationships/image" Target="media/image48.wmf"/><Relationship Id="rId124" Type="http://schemas.openxmlformats.org/officeDocument/2006/relationships/image" Target="media/image57.wmf"/><Relationship Id="rId129" Type="http://schemas.openxmlformats.org/officeDocument/2006/relationships/oleObject" Target="embeddings/oleObject64.bin"/><Relationship Id="rId54" Type="http://schemas.openxmlformats.org/officeDocument/2006/relationships/oleObject" Target="embeddings/oleObject27.bin"/><Relationship Id="rId70" Type="http://schemas.openxmlformats.org/officeDocument/2006/relationships/oleObject" Target="embeddings/oleObject34.bin"/><Relationship Id="rId75" Type="http://schemas.openxmlformats.org/officeDocument/2006/relationships/image" Target="media/image33.wmf"/><Relationship Id="rId91" Type="http://schemas.openxmlformats.org/officeDocument/2006/relationships/image" Target="media/image41.wmf"/><Relationship Id="rId96" Type="http://schemas.openxmlformats.org/officeDocument/2006/relationships/oleObject" Target="embeddings/oleObject48.bin"/><Relationship Id="rId140" Type="http://schemas.openxmlformats.org/officeDocument/2006/relationships/image" Target="media/image65.wmf"/><Relationship Id="rId145" Type="http://schemas.openxmlformats.org/officeDocument/2006/relationships/oleObject" Target="embeddings/oleObject72.bin"/><Relationship Id="rId161" Type="http://schemas.openxmlformats.org/officeDocument/2006/relationships/oleObject" Target="embeddings/oleObject80.bin"/><Relationship Id="rId166" Type="http://schemas.openxmlformats.org/officeDocument/2006/relationships/image" Target="media/image78.wmf"/><Relationship Id="rId182" Type="http://schemas.openxmlformats.org/officeDocument/2006/relationships/image" Target="media/image86.wmf"/><Relationship Id="rId187" Type="http://schemas.openxmlformats.org/officeDocument/2006/relationships/oleObject" Target="embeddings/oleObject93.bin"/><Relationship Id="rId217" Type="http://schemas.openxmlformats.org/officeDocument/2006/relationships/image" Target="media/image103.wmf"/><Relationship Id="rId1" Type="http://schemas.openxmlformats.org/officeDocument/2006/relationships/styles" Target="styles.xml"/><Relationship Id="rId6" Type="http://schemas.openxmlformats.org/officeDocument/2006/relationships/image" Target="media/image1.wmf"/><Relationship Id="rId212" Type="http://schemas.openxmlformats.org/officeDocument/2006/relationships/oleObject" Target="embeddings/oleObject106.bin"/><Relationship Id="rId233" Type="http://schemas.openxmlformats.org/officeDocument/2006/relationships/image" Target="media/image111.wmf"/><Relationship Id="rId238" Type="http://schemas.openxmlformats.org/officeDocument/2006/relationships/oleObject" Target="embeddings/oleObject119.bin"/><Relationship Id="rId23" Type="http://schemas.openxmlformats.org/officeDocument/2006/relationships/image" Target="media/image9.wmf"/><Relationship Id="rId28" Type="http://schemas.openxmlformats.org/officeDocument/2006/relationships/oleObject" Target="embeddings/oleObject12.bin"/><Relationship Id="rId49" Type="http://schemas.openxmlformats.org/officeDocument/2006/relationships/oleObject" Target="embeddings/oleObject24.bin"/><Relationship Id="rId114" Type="http://schemas.openxmlformats.org/officeDocument/2006/relationships/image" Target="media/image52.wmf"/><Relationship Id="rId119" Type="http://schemas.openxmlformats.org/officeDocument/2006/relationships/oleObject" Target="embeddings/oleObject59.bin"/><Relationship Id="rId44" Type="http://schemas.openxmlformats.org/officeDocument/2006/relationships/oleObject" Target="embeddings/oleObject20.bin"/><Relationship Id="rId60" Type="http://schemas.openxmlformats.org/officeDocument/2006/relationships/oleObject" Target="embeddings/oleObject30.bin"/><Relationship Id="rId65" Type="http://schemas.openxmlformats.org/officeDocument/2006/relationships/image" Target="media/image28.wmf"/><Relationship Id="rId81" Type="http://schemas.openxmlformats.org/officeDocument/2006/relationships/image" Target="media/image36.wmf"/><Relationship Id="rId86" Type="http://schemas.openxmlformats.org/officeDocument/2006/relationships/oleObject" Target="embeddings/oleObject42.bin"/><Relationship Id="rId130" Type="http://schemas.openxmlformats.org/officeDocument/2006/relationships/image" Target="media/image60.wmf"/><Relationship Id="rId135" Type="http://schemas.openxmlformats.org/officeDocument/2006/relationships/oleObject" Target="embeddings/oleObject67.bin"/><Relationship Id="rId151" Type="http://schemas.openxmlformats.org/officeDocument/2006/relationships/oleObject" Target="embeddings/oleObject75.bin"/><Relationship Id="rId156" Type="http://schemas.openxmlformats.org/officeDocument/2006/relationships/image" Target="media/image73.wmf"/><Relationship Id="rId177" Type="http://schemas.openxmlformats.org/officeDocument/2006/relationships/oleObject" Target="embeddings/oleObject88.bin"/><Relationship Id="rId198" Type="http://schemas.openxmlformats.org/officeDocument/2006/relationships/image" Target="media/image94.wmf"/><Relationship Id="rId172" Type="http://schemas.openxmlformats.org/officeDocument/2006/relationships/image" Target="media/image81.wmf"/><Relationship Id="rId193" Type="http://schemas.openxmlformats.org/officeDocument/2006/relationships/oleObject" Target="embeddings/oleObject96.bin"/><Relationship Id="rId202" Type="http://schemas.openxmlformats.org/officeDocument/2006/relationships/image" Target="media/image96.wmf"/><Relationship Id="rId207" Type="http://schemas.openxmlformats.org/officeDocument/2006/relationships/oleObject" Target="embeddings/oleObject103.bin"/><Relationship Id="rId223" Type="http://schemas.openxmlformats.org/officeDocument/2006/relationships/image" Target="media/image106.wmf"/><Relationship Id="rId228" Type="http://schemas.openxmlformats.org/officeDocument/2006/relationships/oleObject" Target="embeddings/oleObject114.bin"/><Relationship Id="rId13" Type="http://schemas.openxmlformats.org/officeDocument/2006/relationships/oleObject" Target="embeddings/oleObject4.bin"/><Relationship Id="rId18" Type="http://schemas.openxmlformats.org/officeDocument/2006/relationships/oleObject" Target="embeddings/oleObject7.bin"/><Relationship Id="rId39" Type="http://schemas.openxmlformats.org/officeDocument/2006/relationships/image" Target="media/image17.wmf"/><Relationship Id="rId109" Type="http://schemas.openxmlformats.org/officeDocument/2006/relationships/oleObject" Target="embeddings/oleObject55.bin"/><Relationship Id="rId34" Type="http://schemas.openxmlformats.org/officeDocument/2006/relationships/oleObject" Target="embeddings/oleObject15.bin"/><Relationship Id="rId50" Type="http://schemas.openxmlformats.org/officeDocument/2006/relationships/oleObject" Target="embeddings/oleObject25.bin"/><Relationship Id="rId55" Type="http://schemas.openxmlformats.org/officeDocument/2006/relationships/image" Target="media/image23.wmf"/><Relationship Id="rId76" Type="http://schemas.openxmlformats.org/officeDocument/2006/relationships/oleObject" Target="embeddings/oleObject37.bin"/><Relationship Id="rId97" Type="http://schemas.openxmlformats.org/officeDocument/2006/relationships/image" Target="media/image43.wmf"/><Relationship Id="rId104" Type="http://schemas.openxmlformats.org/officeDocument/2006/relationships/oleObject" Target="embeddings/oleObject52.bin"/><Relationship Id="rId120" Type="http://schemas.openxmlformats.org/officeDocument/2006/relationships/image" Target="media/image55.wmf"/><Relationship Id="rId125" Type="http://schemas.openxmlformats.org/officeDocument/2006/relationships/oleObject" Target="embeddings/oleObject62.bin"/><Relationship Id="rId141" Type="http://schemas.openxmlformats.org/officeDocument/2006/relationships/oleObject" Target="embeddings/oleObject70.bin"/><Relationship Id="rId146" Type="http://schemas.openxmlformats.org/officeDocument/2006/relationships/image" Target="media/image68.wmf"/><Relationship Id="rId167" Type="http://schemas.openxmlformats.org/officeDocument/2006/relationships/oleObject" Target="embeddings/oleObject83.bin"/><Relationship Id="rId188" Type="http://schemas.openxmlformats.org/officeDocument/2006/relationships/image" Target="media/image89.wmf"/><Relationship Id="rId7" Type="http://schemas.openxmlformats.org/officeDocument/2006/relationships/oleObject" Target="embeddings/oleObject1.bin"/><Relationship Id="rId71" Type="http://schemas.openxmlformats.org/officeDocument/2006/relationships/image" Target="media/image31.wmf"/><Relationship Id="rId92" Type="http://schemas.openxmlformats.org/officeDocument/2006/relationships/oleObject" Target="embeddings/oleObject45.bin"/><Relationship Id="rId162" Type="http://schemas.openxmlformats.org/officeDocument/2006/relationships/image" Target="media/image76.wmf"/><Relationship Id="rId183" Type="http://schemas.openxmlformats.org/officeDocument/2006/relationships/oleObject" Target="embeddings/oleObject91.bin"/><Relationship Id="rId213" Type="http://schemas.openxmlformats.org/officeDocument/2006/relationships/image" Target="media/image101.wmf"/><Relationship Id="rId218" Type="http://schemas.openxmlformats.org/officeDocument/2006/relationships/oleObject" Target="embeddings/oleObject109.bin"/><Relationship Id="rId234" Type="http://schemas.openxmlformats.org/officeDocument/2006/relationships/oleObject" Target="embeddings/oleObject117.bin"/><Relationship Id="rId239" Type="http://schemas.openxmlformats.org/officeDocument/2006/relationships/fontTable" Target="fontTable.xml"/><Relationship Id="rId2" Type="http://schemas.openxmlformats.org/officeDocument/2006/relationships/settings" Target="settings.xml"/><Relationship Id="rId29" Type="http://schemas.openxmlformats.org/officeDocument/2006/relationships/image" Target="media/image12.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0.wmf"/><Relationship Id="rId66" Type="http://schemas.openxmlformats.org/officeDocument/2006/relationships/oleObject" Target="embeddings/oleObject33.bin"/><Relationship Id="rId87" Type="http://schemas.openxmlformats.org/officeDocument/2006/relationships/image" Target="media/image39.wmf"/><Relationship Id="rId110" Type="http://schemas.openxmlformats.org/officeDocument/2006/relationships/image" Target="media/image49.emf"/><Relationship Id="rId115" Type="http://schemas.openxmlformats.org/officeDocument/2006/relationships/oleObject" Target="embeddings/oleObject57.bin"/><Relationship Id="rId131" Type="http://schemas.openxmlformats.org/officeDocument/2006/relationships/oleObject" Target="embeddings/oleObject65.bin"/><Relationship Id="rId136" Type="http://schemas.openxmlformats.org/officeDocument/2006/relationships/image" Target="media/image63.wmf"/><Relationship Id="rId157" Type="http://schemas.openxmlformats.org/officeDocument/2006/relationships/oleObject" Target="embeddings/oleObject78.bin"/><Relationship Id="rId178" Type="http://schemas.openxmlformats.org/officeDocument/2006/relationships/image" Target="media/image84.wmf"/><Relationship Id="rId61" Type="http://schemas.openxmlformats.org/officeDocument/2006/relationships/oleObject" Target="embeddings/oleObject31.bin"/><Relationship Id="rId82" Type="http://schemas.openxmlformats.org/officeDocument/2006/relationships/oleObject" Target="embeddings/oleObject40.bin"/><Relationship Id="rId152" Type="http://schemas.openxmlformats.org/officeDocument/2006/relationships/image" Target="media/image71.wmf"/><Relationship Id="rId173" Type="http://schemas.openxmlformats.org/officeDocument/2006/relationships/oleObject" Target="embeddings/oleObject86.bin"/><Relationship Id="rId194" Type="http://schemas.openxmlformats.org/officeDocument/2006/relationships/image" Target="media/image92.wmf"/><Relationship Id="rId199" Type="http://schemas.openxmlformats.org/officeDocument/2006/relationships/oleObject" Target="embeddings/oleObject99.bin"/><Relationship Id="rId203" Type="http://schemas.openxmlformats.org/officeDocument/2006/relationships/oleObject" Target="embeddings/oleObject101.bin"/><Relationship Id="rId208" Type="http://schemas.openxmlformats.org/officeDocument/2006/relationships/image" Target="media/image99.wmf"/><Relationship Id="rId229" Type="http://schemas.openxmlformats.org/officeDocument/2006/relationships/image" Target="media/image109.wmf"/><Relationship Id="rId19" Type="http://schemas.openxmlformats.org/officeDocument/2006/relationships/image" Target="media/image7.wmf"/><Relationship Id="rId224" Type="http://schemas.openxmlformats.org/officeDocument/2006/relationships/oleObject" Target="embeddings/oleObject112.bin"/><Relationship Id="rId240" Type="http://schemas.openxmlformats.org/officeDocument/2006/relationships/theme" Target="theme/theme1.xml"/><Relationship Id="rId14" Type="http://schemas.openxmlformats.org/officeDocument/2006/relationships/image" Target="media/image5.wmf"/><Relationship Id="rId30" Type="http://schemas.openxmlformats.org/officeDocument/2006/relationships/oleObject" Target="embeddings/oleObject13.bin"/><Relationship Id="rId35" Type="http://schemas.openxmlformats.org/officeDocument/2006/relationships/image" Target="media/image15.wmf"/><Relationship Id="rId56" Type="http://schemas.openxmlformats.org/officeDocument/2006/relationships/oleObject" Target="embeddings/oleObject28.bin"/><Relationship Id="rId77" Type="http://schemas.openxmlformats.org/officeDocument/2006/relationships/image" Target="media/image34.wmf"/><Relationship Id="rId100" Type="http://schemas.openxmlformats.org/officeDocument/2006/relationships/oleObject" Target="embeddings/oleObject50.bin"/><Relationship Id="rId105" Type="http://schemas.openxmlformats.org/officeDocument/2006/relationships/image" Target="media/image47.wmf"/><Relationship Id="rId126" Type="http://schemas.openxmlformats.org/officeDocument/2006/relationships/image" Target="media/image58.wmf"/><Relationship Id="rId147" Type="http://schemas.openxmlformats.org/officeDocument/2006/relationships/oleObject" Target="embeddings/oleObject73.bin"/><Relationship Id="rId168" Type="http://schemas.openxmlformats.org/officeDocument/2006/relationships/image" Target="media/image79.wmf"/><Relationship Id="rId8" Type="http://schemas.openxmlformats.org/officeDocument/2006/relationships/image" Target="media/image2.wmf"/><Relationship Id="rId51" Type="http://schemas.openxmlformats.org/officeDocument/2006/relationships/image" Target="media/image21.wmf"/><Relationship Id="rId72" Type="http://schemas.openxmlformats.org/officeDocument/2006/relationships/oleObject" Target="embeddings/oleObject35.bin"/><Relationship Id="rId93" Type="http://schemas.openxmlformats.org/officeDocument/2006/relationships/oleObject" Target="embeddings/oleObject46.bin"/><Relationship Id="rId98" Type="http://schemas.openxmlformats.org/officeDocument/2006/relationships/oleObject" Target="embeddings/oleObject49.bin"/><Relationship Id="rId121" Type="http://schemas.openxmlformats.org/officeDocument/2006/relationships/oleObject" Target="embeddings/oleObject60.bin"/><Relationship Id="rId142" Type="http://schemas.openxmlformats.org/officeDocument/2006/relationships/image" Target="media/image66.wmf"/><Relationship Id="rId163" Type="http://schemas.openxmlformats.org/officeDocument/2006/relationships/oleObject" Target="embeddings/oleObject81.bin"/><Relationship Id="rId184" Type="http://schemas.openxmlformats.org/officeDocument/2006/relationships/image" Target="media/image87.wmf"/><Relationship Id="rId189" Type="http://schemas.openxmlformats.org/officeDocument/2006/relationships/oleObject" Target="embeddings/oleObject94.bin"/><Relationship Id="rId219" Type="http://schemas.openxmlformats.org/officeDocument/2006/relationships/image" Target="media/image104.wmf"/><Relationship Id="rId3" Type="http://schemas.openxmlformats.org/officeDocument/2006/relationships/webSettings" Target="webSettings.xml"/><Relationship Id="rId214" Type="http://schemas.openxmlformats.org/officeDocument/2006/relationships/oleObject" Target="embeddings/oleObject107.bin"/><Relationship Id="rId230" Type="http://schemas.openxmlformats.org/officeDocument/2006/relationships/oleObject" Target="embeddings/oleObject115.bin"/><Relationship Id="rId235" Type="http://schemas.openxmlformats.org/officeDocument/2006/relationships/image" Target="media/image112.wmf"/><Relationship Id="rId25" Type="http://schemas.openxmlformats.org/officeDocument/2006/relationships/image" Target="media/image10.wmf"/><Relationship Id="rId46" Type="http://schemas.openxmlformats.org/officeDocument/2006/relationships/oleObject" Target="embeddings/oleObject21.bin"/><Relationship Id="rId67" Type="http://schemas.openxmlformats.org/officeDocument/2006/relationships/image" Target="media/image29.emf"/><Relationship Id="rId116" Type="http://schemas.openxmlformats.org/officeDocument/2006/relationships/image" Target="media/image53.wmf"/><Relationship Id="rId137" Type="http://schemas.openxmlformats.org/officeDocument/2006/relationships/oleObject" Target="embeddings/oleObject68.bin"/><Relationship Id="rId158" Type="http://schemas.openxmlformats.org/officeDocument/2006/relationships/image" Target="media/image74.wmf"/><Relationship Id="rId20" Type="http://schemas.openxmlformats.org/officeDocument/2006/relationships/oleObject" Target="embeddings/oleObject8.bin"/><Relationship Id="rId41" Type="http://schemas.openxmlformats.org/officeDocument/2006/relationships/image" Target="media/image18.wmf"/><Relationship Id="rId62" Type="http://schemas.openxmlformats.org/officeDocument/2006/relationships/image" Target="media/image26.png"/><Relationship Id="rId83" Type="http://schemas.openxmlformats.org/officeDocument/2006/relationships/image" Target="media/image37.wmf"/><Relationship Id="rId88" Type="http://schemas.openxmlformats.org/officeDocument/2006/relationships/oleObject" Target="embeddings/oleObject43.bin"/><Relationship Id="rId111" Type="http://schemas.openxmlformats.org/officeDocument/2006/relationships/image" Target="media/image50.png"/><Relationship Id="rId132" Type="http://schemas.openxmlformats.org/officeDocument/2006/relationships/image" Target="media/image61.wmf"/><Relationship Id="rId153" Type="http://schemas.openxmlformats.org/officeDocument/2006/relationships/oleObject" Target="embeddings/oleObject76.bin"/><Relationship Id="rId174" Type="http://schemas.openxmlformats.org/officeDocument/2006/relationships/image" Target="media/image82.wmf"/><Relationship Id="rId179" Type="http://schemas.openxmlformats.org/officeDocument/2006/relationships/oleObject" Target="embeddings/oleObject89.bin"/><Relationship Id="rId195" Type="http://schemas.openxmlformats.org/officeDocument/2006/relationships/oleObject" Target="embeddings/oleObject97.bin"/><Relationship Id="rId209" Type="http://schemas.openxmlformats.org/officeDocument/2006/relationships/oleObject" Target="embeddings/oleObject104.bin"/><Relationship Id="rId190" Type="http://schemas.openxmlformats.org/officeDocument/2006/relationships/image" Target="media/image90.wmf"/><Relationship Id="rId204" Type="http://schemas.openxmlformats.org/officeDocument/2006/relationships/image" Target="media/image97.wmf"/><Relationship Id="rId220" Type="http://schemas.openxmlformats.org/officeDocument/2006/relationships/oleObject" Target="embeddings/oleObject110.bin"/><Relationship Id="rId225" Type="http://schemas.openxmlformats.org/officeDocument/2006/relationships/image" Target="media/image107.wmf"/><Relationship Id="rId15" Type="http://schemas.openxmlformats.org/officeDocument/2006/relationships/oleObject" Target="embeddings/oleObject5.bin"/><Relationship Id="rId36" Type="http://schemas.openxmlformats.org/officeDocument/2006/relationships/oleObject" Target="embeddings/oleObject16.bin"/><Relationship Id="rId57" Type="http://schemas.openxmlformats.org/officeDocument/2006/relationships/image" Target="media/image24.wmf"/><Relationship Id="rId106" Type="http://schemas.openxmlformats.org/officeDocument/2006/relationships/oleObject" Target="embeddings/oleObject53.bin"/><Relationship Id="rId127" Type="http://schemas.openxmlformats.org/officeDocument/2006/relationships/oleObject" Target="embeddings/oleObject63.bin"/><Relationship Id="rId10" Type="http://schemas.openxmlformats.org/officeDocument/2006/relationships/image" Target="media/image3.wmf"/><Relationship Id="rId31" Type="http://schemas.openxmlformats.org/officeDocument/2006/relationships/image" Target="media/image13.wmf"/><Relationship Id="rId52" Type="http://schemas.openxmlformats.org/officeDocument/2006/relationships/oleObject" Target="embeddings/oleObject26.bin"/><Relationship Id="rId73" Type="http://schemas.openxmlformats.org/officeDocument/2006/relationships/image" Target="media/image32.wmf"/><Relationship Id="rId78" Type="http://schemas.openxmlformats.org/officeDocument/2006/relationships/oleObject" Target="embeddings/oleObject38.bin"/><Relationship Id="rId94" Type="http://schemas.openxmlformats.org/officeDocument/2006/relationships/oleObject" Target="embeddings/oleObject47.bin"/><Relationship Id="rId99" Type="http://schemas.openxmlformats.org/officeDocument/2006/relationships/image" Target="media/image44.wmf"/><Relationship Id="rId101" Type="http://schemas.openxmlformats.org/officeDocument/2006/relationships/image" Target="media/image45.wmf"/><Relationship Id="rId122" Type="http://schemas.openxmlformats.org/officeDocument/2006/relationships/image" Target="media/image56.wmf"/><Relationship Id="rId143" Type="http://schemas.openxmlformats.org/officeDocument/2006/relationships/oleObject" Target="embeddings/oleObject71.bin"/><Relationship Id="rId148" Type="http://schemas.openxmlformats.org/officeDocument/2006/relationships/image" Target="media/image69.wmf"/><Relationship Id="rId164" Type="http://schemas.openxmlformats.org/officeDocument/2006/relationships/image" Target="media/image77.wmf"/><Relationship Id="rId169" Type="http://schemas.openxmlformats.org/officeDocument/2006/relationships/oleObject" Target="embeddings/oleObject84.bin"/><Relationship Id="rId185" Type="http://schemas.openxmlformats.org/officeDocument/2006/relationships/oleObject" Target="embeddings/oleObject92.bin"/><Relationship Id="rId4" Type="http://schemas.openxmlformats.org/officeDocument/2006/relationships/footnotes" Target="footnotes.xml"/><Relationship Id="rId9" Type="http://schemas.openxmlformats.org/officeDocument/2006/relationships/oleObject" Target="embeddings/oleObject2.bin"/><Relationship Id="rId180" Type="http://schemas.openxmlformats.org/officeDocument/2006/relationships/image" Target="media/image85.wmf"/><Relationship Id="rId210" Type="http://schemas.openxmlformats.org/officeDocument/2006/relationships/image" Target="media/image100.wmf"/><Relationship Id="rId215" Type="http://schemas.openxmlformats.org/officeDocument/2006/relationships/image" Target="media/image102.wmf"/><Relationship Id="rId236" Type="http://schemas.openxmlformats.org/officeDocument/2006/relationships/oleObject" Target="embeddings/oleObject118.bin"/><Relationship Id="rId26" Type="http://schemas.openxmlformats.org/officeDocument/2006/relationships/oleObject" Target="embeddings/oleObject11.bin"/><Relationship Id="rId231" Type="http://schemas.openxmlformats.org/officeDocument/2006/relationships/image" Target="media/image110.wmf"/><Relationship Id="rId47" Type="http://schemas.openxmlformats.org/officeDocument/2006/relationships/oleObject" Target="embeddings/oleObject22.bin"/><Relationship Id="rId68" Type="http://schemas.openxmlformats.org/officeDocument/2006/relationships/oleObject" Target="embeddings/_________Microsoft_Word_97_2003.doc"/><Relationship Id="rId89" Type="http://schemas.openxmlformats.org/officeDocument/2006/relationships/image" Target="media/image40.wmf"/><Relationship Id="rId112" Type="http://schemas.openxmlformats.org/officeDocument/2006/relationships/image" Target="media/image51.wmf"/><Relationship Id="rId133" Type="http://schemas.openxmlformats.org/officeDocument/2006/relationships/oleObject" Target="embeddings/oleObject66.bin"/><Relationship Id="rId154" Type="http://schemas.openxmlformats.org/officeDocument/2006/relationships/image" Target="media/image72.wmf"/><Relationship Id="rId175" Type="http://schemas.openxmlformats.org/officeDocument/2006/relationships/oleObject" Target="embeddings/oleObject87.bin"/><Relationship Id="rId196" Type="http://schemas.openxmlformats.org/officeDocument/2006/relationships/image" Target="media/image93.wmf"/><Relationship Id="rId200" Type="http://schemas.openxmlformats.org/officeDocument/2006/relationships/image" Target="media/image95.wmf"/><Relationship Id="rId16" Type="http://schemas.openxmlformats.org/officeDocument/2006/relationships/oleObject" Target="embeddings/oleObject6.bin"/><Relationship Id="rId221" Type="http://schemas.openxmlformats.org/officeDocument/2006/relationships/image" Target="media/image105.wmf"/><Relationship Id="rId37" Type="http://schemas.openxmlformats.org/officeDocument/2006/relationships/image" Target="media/image16.wmf"/><Relationship Id="rId58" Type="http://schemas.openxmlformats.org/officeDocument/2006/relationships/oleObject" Target="embeddings/oleObject29.bin"/><Relationship Id="rId79" Type="http://schemas.openxmlformats.org/officeDocument/2006/relationships/image" Target="media/image35.wmf"/><Relationship Id="rId102" Type="http://schemas.openxmlformats.org/officeDocument/2006/relationships/oleObject" Target="embeddings/oleObject51.bin"/><Relationship Id="rId123" Type="http://schemas.openxmlformats.org/officeDocument/2006/relationships/oleObject" Target="embeddings/oleObject61.bin"/><Relationship Id="rId144" Type="http://schemas.openxmlformats.org/officeDocument/2006/relationships/image" Target="media/image67.wmf"/><Relationship Id="rId90" Type="http://schemas.openxmlformats.org/officeDocument/2006/relationships/oleObject" Target="embeddings/oleObject44.bin"/><Relationship Id="rId165" Type="http://schemas.openxmlformats.org/officeDocument/2006/relationships/oleObject" Target="embeddings/oleObject82.bin"/><Relationship Id="rId186" Type="http://schemas.openxmlformats.org/officeDocument/2006/relationships/image" Target="media/image88.wmf"/><Relationship Id="rId211" Type="http://schemas.openxmlformats.org/officeDocument/2006/relationships/oleObject" Target="embeddings/oleObject105.bin"/><Relationship Id="rId232" Type="http://schemas.openxmlformats.org/officeDocument/2006/relationships/oleObject" Target="embeddings/oleObject116.bin"/><Relationship Id="rId27" Type="http://schemas.openxmlformats.org/officeDocument/2006/relationships/image" Target="media/image11.wmf"/><Relationship Id="rId48" Type="http://schemas.openxmlformats.org/officeDocument/2006/relationships/oleObject" Target="embeddings/oleObject23.bin"/><Relationship Id="rId69" Type="http://schemas.openxmlformats.org/officeDocument/2006/relationships/image" Target="media/image30.wmf"/><Relationship Id="rId113" Type="http://schemas.openxmlformats.org/officeDocument/2006/relationships/oleObject" Target="embeddings/oleObject56.bin"/><Relationship Id="rId134" Type="http://schemas.openxmlformats.org/officeDocument/2006/relationships/image" Target="media/image6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9223</Words>
  <Characters>52577</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Vladimir</cp:lastModifiedBy>
  <cp:revision>4</cp:revision>
  <dcterms:created xsi:type="dcterms:W3CDTF">2022-10-10T00:17:00Z</dcterms:created>
  <dcterms:modified xsi:type="dcterms:W3CDTF">2023-09-07T00:00:00Z</dcterms:modified>
</cp:coreProperties>
</file>