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A4510" w:rsidRPr="00566E1A" w:rsidRDefault="003317D3" w:rsidP="00EE5668">
      <w:pPr>
        <w:spacing w:line="240" w:lineRule="auto"/>
        <w:ind w:firstLine="0"/>
        <w:jc w:val="center"/>
      </w:pPr>
      <w:bookmarkStart w:id="0" w:name="_Toc4534511"/>
      <w:r w:rsidRPr="00566E1A">
        <w:t>Хабаровский и</w:t>
      </w:r>
      <w:r w:rsidR="00EA4510" w:rsidRPr="00566E1A">
        <w:t>нститу</w:t>
      </w:r>
      <w:r w:rsidRPr="00566E1A">
        <w:t>т инфокоммуникаций (ф</w:t>
      </w:r>
      <w:r w:rsidR="00EA4510" w:rsidRPr="00566E1A">
        <w:t>илиал)</w:t>
      </w:r>
    </w:p>
    <w:p w:rsidR="00EB3707" w:rsidRPr="00566E1A" w:rsidRDefault="00EB3707" w:rsidP="00EE5668">
      <w:pPr>
        <w:spacing w:line="240" w:lineRule="auto"/>
        <w:ind w:firstLine="0"/>
        <w:jc w:val="center"/>
      </w:pPr>
      <w:r w:rsidRPr="00566E1A">
        <w:t>Федерального государственного бюджетного образовательного учреждение высшего образования</w:t>
      </w:r>
    </w:p>
    <w:p w:rsidR="00EB3707" w:rsidRPr="00566E1A" w:rsidRDefault="00EB3707" w:rsidP="00EE5668">
      <w:pPr>
        <w:spacing w:line="240" w:lineRule="auto"/>
        <w:ind w:firstLine="0"/>
        <w:jc w:val="center"/>
      </w:pPr>
      <w:r w:rsidRPr="00566E1A">
        <w:t>«Сибирский государственный университет телекоммуникаций и информатики»</w:t>
      </w:r>
    </w:p>
    <w:p w:rsidR="00EA4510" w:rsidRPr="00566E1A" w:rsidRDefault="00A06E2F" w:rsidP="00EE5668">
      <w:pPr>
        <w:spacing w:line="240" w:lineRule="auto"/>
        <w:ind w:firstLine="0"/>
        <w:jc w:val="center"/>
      </w:pPr>
      <w:r w:rsidRPr="00566E1A">
        <w:t>(</w:t>
      </w:r>
      <w:r w:rsidR="00EA4510" w:rsidRPr="00566E1A">
        <w:t>СибГУТИ</w:t>
      </w:r>
      <w:r w:rsidRPr="00566E1A">
        <w:t>)</w:t>
      </w:r>
    </w:p>
    <w:p w:rsidR="00EA4510" w:rsidRPr="00566E1A" w:rsidRDefault="00EA4510" w:rsidP="00EE5668">
      <w:pPr>
        <w:spacing w:line="240" w:lineRule="auto"/>
        <w:ind w:firstLine="0"/>
      </w:pPr>
    </w:p>
    <w:p w:rsidR="00EB3707" w:rsidRPr="00566E1A" w:rsidRDefault="00EB3707" w:rsidP="00EE5668">
      <w:pPr>
        <w:spacing w:line="240" w:lineRule="auto"/>
        <w:ind w:firstLine="0"/>
      </w:pPr>
    </w:p>
    <w:p w:rsidR="00AF4DB3" w:rsidRPr="00566E1A" w:rsidRDefault="00AF4DB3" w:rsidP="00EE5668">
      <w:pPr>
        <w:spacing w:line="240" w:lineRule="auto"/>
        <w:ind w:firstLine="0"/>
      </w:pPr>
    </w:p>
    <w:p w:rsidR="00EB3707" w:rsidRPr="00566E1A" w:rsidRDefault="00EB3707" w:rsidP="00EE5668">
      <w:pPr>
        <w:spacing w:line="240" w:lineRule="auto"/>
        <w:ind w:firstLine="0"/>
        <w:jc w:val="right"/>
      </w:pPr>
      <w:r w:rsidRPr="00566E1A">
        <w:t>11.03.02 Инфокоммуникационные технологии и системы связи</w:t>
      </w:r>
    </w:p>
    <w:p w:rsidR="00EA4510" w:rsidRPr="00566E1A" w:rsidRDefault="00EA4510" w:rsidP="00EE5668">
      <w:pPr>
        <w:spacing w:line="240" w:lineRule="auto"/>
        <w:ind w:firstLine="0"/>
      </w:pPr>
    </w:p>
    <w:p w:rsidR="00EA4510" w:rsidRPr="00566E1A" w:rsidRDefault="00EA4510" w:rsidP="00EE5668">
      <w:pPr>
        <w:spacing w:line="240" w:lineRule="auto"/>
        <w:ind w:firstLine="0"/>
      </w:pPr>
    </w:p>
    <w:p w:rsidR="00AF4DB3" w:rsidRPr="00566E1A" w:rsidRDefault="00AF4DB3" w:rsidP="00EE5668">
      <w:pPr>
        <w:spacing w:line="240" w:lineRule="auto"/>
        <w:ind w:firstLine="0"/>
      </w:pPr>
    </w:p>
    <w:p w:rsidR="00AF4DB3" w:rsidRPr="00566E1A" w:rsidRDefault="00AF4DB3" w:rsidP="00EE5668">
      <w:pPr>
        <w:spacing w:line="240" w:lineRule="auto"/>
        <w:ind w:firstLine="0"/>
      </w:pPr>
    </w:p>
    <w:p w:rsidR="00AF4DB3" w:rsidRPr="00566E1A" w:rsidRDefault="00AF4DB3" w:rsidP="00EE5668">
      <w:pPr>
        <w:spacing w:line="240" w:lineRule="auto"/>
        <w:ind w:firstLine="0"/>
      </w:pPr>
    </w:p>
    <w:p w:rsidR="00EA4510" w:rsidRPr="00566E1A" w:rsidRDefault="00EA4510" w:rsidP="00EE5668">
      <w:pPr>
        <w:spacing w:line="240" w:lineRule="auto"/>
        <w:ind w:firstLine="0"/>
      </w:pPr>
    </w:p>
    <w:p w:rsidR="00EA4510" w:rsidRPr="00566E1A" w:rsidRDefault="00EA4510" w:rsidP="00EE5668">
      <w:pPr>
        <w:spacing w:line="240" w:lineRule="auto"/>
        <w:ind w:firstLine="0"/>
      </w:pPr>
    </w:p>
    <w:p w:rsidR="00EA4510" w:rsidRPr="00566E1A" w:rsidRDefault="00EA4510" w:rsidP="00EE5668">
      <w:pPr>
        <w:spacing w:line="240" w:lineRule="auto"/>
        <w:ind w:firstLine="0"/>
        <w:jc w:val="center"/>
        <w:rPr>
          <w:b/>
          <w:sz w:val="32"/>
        </w:rPr>
      </w:pPr>
      <w:r w:rsidRPr="00566E1A">
        <w:rPr>
          <w:b/>
          <w:sz w:val="32"/>
        </w:rPr>
        <w:t>КУРСОВ</w:t>
      </w:r>
      <w:r w:rsidR="00B512B0">
        <w:rPr>
          <w:b/>
          <w:sz w:val="32"/>
        </w:rPr>
        <w:t>ОЙ</w:t>
      </w:r>
      <w:r w:rsidRPr="00566E1A">
        <w:rPr>
          <w:b/>
          <w:sz w:val="32"/>
        </w:rPr>
        <w:t xml:space="preserve"> </w:t>
      </w:r>
      <w:r w:rsidR="00B512B0">
        <w:rPr>
          <w:b/>
          <w:sz w:val="32"/>
        </w:rPr>
        <w:t>ПРОЕКТ</w:t>
      </w:r>
    </w:p>
    <w:p w:rsidR="006C593C" w:rsidRPr="00566E1A" w:rsidRDefault="006C593C" w:rsidP="00EE5668">
      <w:pPr>
        <w:spacing w:line="240" w:lineRule="auto"/>
        <w:ind w:firstLine="0"/>
        <w:jc w:val="center"/>
        <w:rPr>
          <w:b/>
          <w:sz w:val="32"/>
        </w:rPr>
      </w:pPr>
    </w:p>
    <w:p w:rsidR="00EA4510" w:rsidRPr="00566E1A" w:rsidRDefault="00EB3707" w:rsidP="00EE5668">
      <w:pPr>
        <w:spacing w:line="240" w:lineRule="auto"/>
        <w:ind w:firstLine="0"/>
        <w:jc w:val="center"/>
      </w:pPr>
      <w:r w:rsidRPr="00566E1A">
        <w:t xml:space="preserve">по дисциплине </w:t>
      </w:r>
      <w:r w:rsidR="006C593C" w:rsidRPr="00566E1A">
        <w:t>«</w:t>
      </w:r>
      <w:r w:rsidR="00B512B0">
        <w:t>Направляющие среды электросвязи</w:t>
      </w:r>
      <w:r w:rsidR="006C593C" w:rsidRPr="00566E1A">
        <w:t>»</w:t>
      </w:r>
    </w:p>
    <w:p w:rsidR="00FD2E32" w:rsidRPr="00566E1A" w:rsidRDefault="00FD2E32" w:rsidP="00EE5668">
      <w:pPr>
        <w:spacing w:line="240" w:lineRule="auto"/>
        <w:ind w:firstLine="0"/>
        <w:jc w:val="center"/>
      </w:pPr>
    </w:p>
    <w:p w:rsidR="00EA4510" w:rsidRPr="00566E1A" w:rsidRDefault="00EB3707" w:rsidP="00EE5668">
      <w:pPr>
        <w:spacing w:line="240" w:lineRule="auto"/>
        <w:ind w:firstLine="0"/>
        <w:jc w:val="center"/>
      </w:pPr>
      <w:r w:rsidRPr="00566E1A">
        <w:t>н</w:t>
      </w:r>
      <w:r w:rsidR="00EA4510" w:rsidRPr="00566E1A">
        <w:t>а тему</w:t>
      </w:r>
      <w:r w:rsidRPr="00566E1A">
        <w:t>:</w:t>
      </w:r>
      <w:r w:rsidR="006C593C" w:rsidRPr="00566E1A">
        <w:t xml:space="preserve"> </w:t>
      </w:r>
      <w:r w:rsidR="006C593C" w:rsidRPr="00566E1A">
        <w:rPr>
          <w:color w:val="000000"/>
          <w:szCs w:val="28"/>
        </w:rPr>
        <w:t>«</w:t>
      </w:r>
      <w:r w:rsidR="00B512B0" w:rsidRPr="00B512B0">
        <w:rPr>
          <w:szCs w:val="28"/>
        </w:rPr>
        <w:t>Проект ВОЛП на участке на участке Курган - Омск</w:t>
      </w:r>
      <w:r w:rsidR="006C593C" w:rsidRPr="00566E1A">
        <w:rPr>
          <w:color w:val="000000"/>
          <w:szCs w:val="28"/>
        </w:rPr>
        <w:t>»</w:t>
      </w:r>
      <w:r w:rsidR="00EA4510" w:rsidRPr="00566E1A">
        <w:t xml:space="preserve"> </w:t>
      </w:r>
    </w:p>
    <w:p w:rsidR="00EA4510" w:rsidRPr="00566E1A" w:rsidRDefault="00EA4510" w:rsidP="00EE5668">
      <w:pPr>
        <w:spacing w:line="240" w:lineRule="auto"/>
      </w:pPr>
    </w:p>
    <w:p w:rsidR="00AF4DB3" w:rsidRDefault="00AF4DB3" w:rsidP="00EE5668">
      <w:pPr>
        <w:spacing w:line="240" w:lineRule="auto"/>
        <w:ind w:firstLine="0"/>
      </w:pPr>
    </w:p>
    <w:p w:rsidR="007F0F94" w:rsidRDefault="007F0F94" w:rsidP="00EE5668">
      <w:pPr>
        <w:spacing w:line="240" w:lineRule="auto"/>
        <w:ind w:firstLine="0"/>
      </w:pPr>
    </w:p>
    <w:p w:rsidR="007F0F94" w:rsidRPr="00566E1A" w:rsidRDefault="007F0F94" w:rsidP="00EE5668">
      <w:pPr>
        <w:spacing w:line="240" w:lineRule="auto"/>
        <w:ind w:firstLine="0"/>
      </w:pPr>
    </w:p>
    <w:p w:rsidR="0097688A" w:rsidRDefault="0097688A" w:rsidP="00EE5668">
      <w:pPr>
        <w:spacing w:line="240" w:lineRule="auto"/>
        <w:ind w:firstLine="0"/>
      </w:pPr>
    </w:p>
    <w:p w:rsidR="007F0F94" w:rsidRDefault="007F0F94" w:rsidP="00EE5668">
      <w:pPr>
        <w:spacing w:line="240" w:lineRule="auto"/>
        <w:ind w:firstLine="0"/>
      </w:pPr>
    </w:p>
    <w:p w:rsidR="007F0F94" w:rsidRPr="00566E1A" w:rsidRDefault="007F0F94" w:rsidP="00EE5668">
      <w:pPr>
        <w:spacing w:line="240" w:lineRule="auto"/>
        <w:ind w:firstLine="0"/>
      </w:pPr>
    </w:p>
    <w:p w:rsidR="00AF4DB3" w:rsidRPr="00566E1A" w:rsidRDefault="00AF4DB3" w:rsidP="00EE5668">
      <w:pPr>
        <w:spacing w:line="240" w:lineRule="auto"/>
      </w:pPr>
    </w:p>
    <w:p w:rsidR="00EB3707" w:rsidRPr="00566E1A" w:rsidRDefault="006C593C" w:rsidP="00EE5668">
      <w:pPr>
        <w:ind w:firstLine="0"/>
        <w:jc w:val="right"/>
      </w:pPr>
      <w:r w:rsidRPr="00566E1A">
        <w:t>Выполнил студент</w:t>
      </w:r>
      <w:r w:rsidRPr="00566E1A">
        <w:rPr>
          <w:u w:val="single"/>
        </w:rPr>
        <w:t xml:space="preserve"> 3</w:t>
      </w:r>
      <w:r w:rsidR="00EB3707" w:rsidRPr="00566E1A">
        <w:rPr>
          <w:u w:val="single"/>
        </w:rPr>
        <w:t xml:space="preserve"> </w:t>
      </w:r>
      <w:r w:rsidR="00EB3707" w:rsidRPr="00566E1A">
        <w:t>курса</w:t>
      </w:r>
    </w:p>
    <w:p w:rsidR="00EB3707" w:rsidRPr="00566E1A" w:rsidRDefault="00EB3707" w:rsidP="00EE5668">
      <w:pPr>
        <w:ind w:firstLine="0"/>
        <w:jc w:val="right"/>
      </w:pPr>
      <w:r w:rsidRPr="00566E1A">
        <w:t>группы</w:t>
      </w:r>
      <w:r w:rsidR="0097688A" w:rsidRPr="00566E1A">
        <w:rPr>
          <w:u w:val="single"/>
        </w:rPr>
        <w:t xml:space="preserve"> </w:t>
      </w:r>
      <w:r w:rsidR="007F0F94">
        <w:rPr>
          <w:u w:val="single"/>
        </w:rPr>
        <w:t>*********</w:t>
      </w:r>
    </w:p>
    <w:p w:rsidR="00A06E2F" w:rsidRPr="00566E1A" w:rsidRDefault="007F0F94" w:rsidP="00EE5668">
      <w:pPr>
        <w:ind w:firstLine="0"/>
        <w:jc w:val="right"/>
        <w:rPr>
          <w:u w:val="single"/>
        </w:rPr>
      </w:pPr>
      <w:r w:rsidRPr="007F0F94">
        <w:rPr>
          <w:highlight w:val="yellow"/>
          <w:u w:val="single"/>
        </w:rPr>
        <w:t>ФИО</w:t>
      </w:r>
    </w:p>
    <w:p w:rsidR="00A06E2F" w:rsidRPr="00566E1A" w:rsidRDefault="00A06E2F" w:rsidP="00EE5668">
      <w:pPr>
        <w:ind w:firstLine="0"/>
        <w:jc w:val="right"/>
      </w:pPr>
      <w:r w:rsidRPr="00566E1A">
        <w:t xml:space="preserve">Шифр: </w:t>
      </w:r>
      <w:r w:rsidR="007F0F94">
        <w:rPr>
          <w:u w:val="single"/>
        </w:rPr>
        <w:t>************</w:t>
      </w:r>
    </w:p>
    <w:p w:rsidR="00EA4510" w:rsidRPr="00566E1A" w:rsidRDefault="00AF4DB3" w:rsidP="007F0F94">
      <w:pPr>
        <w:ind w:firstLine="0"/>
        <w:jc w:val="right"/>
      </w:pPr>
      <w:r w:rsidRPr="00566E1A">
        <w:t>Проверил:</w:t>
      </w:r>
      <w:r w:rsidR="0097688A" w:rsidRPr="00566E1A">
        <w:rPr>
          <w:u w:val="single"/>
        </w:rPr>
        <w:t xml:space="preserve"> </w:t>
      </w:r>
      <w:r w:rsidR="006C593C" w:rsidRPr="00566E1A">
        <w:rPr>
          <w:rFonts w:eastAsia="Calibri"/>
          <w:u w:val="single"/>
        </w:rPr>
        <w:t>доцент кафедры ИТ</w:t>
      </w:r>
      <w:r w:rsidR="007F0F94">
        <w:rPr>
          <w:rFonts w:eastAsia="Calibri"/>
          <w:u w:val="single"/>
        </w:rPr>
        <w:t>,</w:t>
      </w:r>
      <w:r w:rsidR="007F0F94" w:rsidRPr="007F0F94">
        <w:rPr>
          <w:u w:val="single"/>
        </w:rPr>
        <w:t xml:space="preserve"> </w:t>
      </w:r>
      <w:r w:rsidR="007F0F94">
        <w:rPr>
          <w:u w:val="single"/>
        </w:rPr>
        <w:t>к.т.н.</w:t>
      </w:r>
    </w:p>
    <w:p w:rsidR="00AF4DB3" w:rsidRPr="00566E1A" w:rsidRDefault="001C172E" w:rsidP="00EE5668">
      <w:pPr>
        <w:ind w:firstLine="0"/>
        <w:jc w:val="right"/>
      </w:pPr>
      <w:r w:rsidRPr="00566E1A">
        <w:t xml:space="preserve"> </w:t>
      </w:r>
      <w:r w:rsidR="00B512B0">
        <w:rPr>
          <w:rFonts w:eastAsia="Calibri"/>
        </w:rPr>
        <w:t>Прокопцев</w:t>
      </w:r>
      <w:r w:rsidR="006C593C" w:rsidRPr="00566E1A">
        <w:rPr>
          <w:rFonts w:eastAsia="Calibri"/>
        </w:rPr>
        <w:t xml:space="preserve"> </w:t>
      </w:r>
      <w:r w:rsidR="00B512B0">
        <w:rPr>
          <w:rFonts w:eastAsia="Calibri"/>
        </w:rPr>
        <w:t>В</w:t>
      </w:r>
      <w:r w:rsidR="007F0F94">
        <w:rPr>
          <w:rFonts w:eastAsia="Calibri"/>
        </w:rPr>
        <w:t>.</w:t>
      </w:r>
      <w:r w:rsidR="00B512B0">
        <w:rPr>
          <w:rFonts w:eastAsia="Calibri"/>
        </w:rPr>
        <w:t>О</w:t>
      </w:r>
      <w:r w:rsidR="006C593C" w:rsidRPr="00566E1A">
        <w:rPr>
          <w:rFonts w:eastAsia="Calibri"/>
        </w:rPr>
        <w:t>.</w:t>
      </w:r>
    </w:p>
    <w:p w:rsidR="00AF4DB3" w:rsidRPr="00566E1A" w:rsidRDefault="00AF4DB3" w:rsidP="00EE5668">
      <w:pPr>
        <w:spacing w:line="240" w:lineRule="auto"/>
        <w:ind w:firstLine="0"/>
        <w:jc w:val="right"/>
      </w:pPr>
    </w:p>
    <w:p w:rsidR="00AF4DB3" w:rsidRPr="00566E1A" w:rsidRDefault="00AF4DB3" w:rsidP="00EE5668">
      <w:pPr>
        <w:spacing w:line="240" w:lineRule="auto"/>
        <w:ind w:firstLine="0"/>
        <w:jc w:val="right"/>
      </w:pPr>
    </w:p>
    <w:p w:rsidR="0097688A" w:rsidRPr="00566E1A" w:rsidRDefault="0097688A" w:rsidP="00EE5668">
      <w:pPr>
        <w:spacing w:line="240" w:lineRule="auto"/>
        <w:ind w:firstLine="0"/>
        <w:jc w:val="right"/>
      </w:pPr>
    </w:p>
    <w:p w:rsidR="00395244" w:rsidRPr="00566E1A" w:rsidRDefault="00395244" w:rsidP="00EE5668">
      <w:pPr>
        <w:spacing w:line="240" w:lineRule="auto"/>
        <w:ind w:firstLine="0"/>
        <w:jc w:val="center"/>
      </w:pPr>
    </w:p>
    <w:p w:rsidR="00EA4510" w:rsidRPr="00566E1A" w:rsidRDefault="00EA4510" w:rsidP="007F0F94">
      <w:pPr>
        <w:spacing w:line="240" w:lineRule="auto"/>
        <w:ind w:firstLine="0"/>
        <w:jc w:val="center"/>
      </w:pPr>
      <w:r w:rsidRPr="00566E1A">
        <w:t>Хабаровск 20</w:t>
      </w:r>
      <w:r w:rsidR="007F0F94">
        <w:t>**</w:t>
      </w:r>
      <w:r w:rsidR="00B512B0">
        <w:t xml:space="preserve"> </w:t>
      </w:r>
      <w:r w:rsidR="00A06E2F" w:rsidRPr="00566E1A">
        <w:t>г.</w:t>
      </w:r>
      <w:r w:rsidRPr="00566E1A">
        <w:br w:type="page"/>
      </w:r>
    </w:p>
    <w:p w:rsidR="00616243" w:rsidRPr="00566E1A" w:rsidRDefault="00A25148" w:rsidP="00EE5668">
      <w:pPr>
        <w:spacing w:line="240" w:lineRule="auto"/>
        <w:jc w:val="center"/>
        <w:rPr>
          <w:b/>
        </w:rPr>
      </w:pPr>
      <w:r w:rsidRPr="00566E1A">
        <w:rPr>
          <w:b/>
        </w:rPr>
        <w:lastRenderedPageBreak/>
        <w:t>СОДЕРЖАНИЕ</w:t>
      </w:r>
    </w:p>
    <w:p w:rsidR="001E722F" w:rsidRPr="00566E1A" w:rsidRDefault="001E722F" w:rsidP="00EE5668">
      <w:pPr>
        <w:spacing w:line="240" w:lineRule="auto"/>
        <w:ind w:firstLine="0"/>
        <w:jc w:val="left"/>
      </w:pPr>
    </w:p>
    <w:p w:rsidR="00EF38D2" w:rsidRDefault="00E56C6D" w:rsidP="007F0F94">
      <w:pPr>
        <w:pStyle w:val="13"/>
        <w:rPr>
          <w:rFonts w:asciiTheme="minorHAnsi" w:eastAsiaTheme="minorEastAsia" w:hAnsiTheme="minorHAnsi" w:cstheme="minorBidi"/>
          <w:noProof/>
          <w:sz w:val="22"/>
          <w:szCs w:val="22"/>
        </w:rPr>
      </w:pPr>
      <w:r w:rsidRPr="00566E1A">
        <w:fldChar w:fldCharType="begin"/>
      </w:r>
      <w:r w:rsidRPr="00566E1A">
        <w:instrText xml:space="preserve"> TOC \h \z \t "Заголовок 2;1;Заголовок;1" </w:instrText>
      </w:r>
      <w:r w:rsidRPr="00566E1A">
        <w:fldChar w:fldCharType="separate"/>
      </w:r>
      <w:hyperlink w:anchor="_Toc38735281" w:history="1">
        <w:r w:rsidR="00EF38D2" w:rsidRPr="007B0F7B">
          <w:rPr>
            <w:rStyle w:val="afa"/>
            <w:noProof/>
          </w:rPr>
          <w:t>Введение</w:t>
        </w:r>
        <w:r w:rsidR="00EF38D2">
          <w:rPr>
            <w:noProof/>
            <w:webHidden/>
          </w:rPr>
          <w:tab/>
        </w:r>
        <w:r w:rsidR="00EF38D2">
          <w:rPr>
            <w:noProof/>
            <w:webHidden/>
          </w:rPr>
          <w:fldChar w:fldCharType="begin"/>
        </w:r>
        <w:r w:rsidR="00EF38D2">
          <w:rPr>
            <w:noProof/>
            <w:webHidden/>
          </w:rPr>
          <w:instrText xml:space="preserve"> PAGEREF _Toc38735281 \h </w:instrText>
        </w:r>
        <w:r w:rsidR="00EF38D2">
          <w:rPr>
            <w:noProof/>
            <w:webHidden/>
          </w:rPr>
        </w:r>
        <w:r w:rsidR="00EF38D2">
          <w:rPr>
            <w:noProof/>
            <w:webHidden/>
          </w:rPr>
          <w:fldChar w:fldCharType="separate"/>
        </w:r>
        <w:r w:rsidR="00EF38D2">
          <w:rPr>
            <w:noProof/>
            <w:webHidden/>
          </w:rPr>
          <w:t>2</w:t>
        </w:r>
        <w:r w:rsidR="00EF38D2">
          <w:rPr>
            <w:noProof/>
            <w:webHidden/>
          </w:rPr>
          <w:fldChar w:fldCharType="end"/>
        </w:r>
      </w:hyperlink>
    </w:p>
    <w:p w:rsidR="00EF38D2" w:rsidRDefault="00BD47B7" w:rsidP="007F0F94">
      <w:pPr>
        <w:pStyle w:val="13"/>
        <w:rPr>
          <w:rFonts w:asciiTheme="minorHAnsi" w:eastAsiaTheme="minorEastAsia" w:hAnsiTheme="minorHAnsi" w:cstheme="minorBidi"/>
          <w:noProof/>
          <w:sz w:val="22"/>
          <w:szCs w:val="22"/>
        </w:rPr>
      </w:pPr>
      <w:hyperlink w:anchor="_Toc38735282" w:history="1">
        <w:r w:rsidR="00EF38D2" w:rsidRPr="007B0F7B">
          <w:rPr>
            <w:rStyle w:val="afa"/>
            <w:noProof/>
          </w:rPr>
          <w:t>Задание на курсовой проект</w:t>
        </w:r>
        <w:r w:rsidR="00EF38D2">
          <w:rPr>
            <w:noProof/>
            <w:webHidden/>
          </w:rPr>
          <w:tab/>
        </w:r>
        <w:r w:rsidR="00EF38D2">
          <w:rPr>
            <w:noProof/>
            <w:webHidden/>
          </w:rPr>
          <w:fldChar w:fldCharType="begin"/>
        </w:r>
        <w:r w:rsidR="00EF38D2">
          <w:rPr>
            <w:noProof/>
            <w:webHidden/>
          </w:rPr>
          <w:instrText xml:space="preserve"> PAGEREF _Toc38735282 \h </w:instrText>
        </w:r>
        <w:r w:rsidR="00EF38D2">
          <w:rPr>
            <w:noProof/>
            <w:webHidden/>
          </w:rPr>
        </w:r>
        <w:r w:rsidR="00EF38D2">
          <w:rPr>
            <w:noProof/>
            <w:webHidden/>
          </w:rPr>
          <w:fldChar w:fldCharType="separate"/>
        </w:r>
        <w:r w:rsidR="00EF38D2">
          <w:rPr>
            <w:noProof/>
            <w:webHidden/>
          </w:rPr>
          <w:t>4</w:t>
        </w:r>
        <w:r w:rsidR="00EF38D2">
          <w:rPr>
            <w:noProof/>
            <w:webHidden/>
          </w:rPr>
          <w:fldChar w:fldCharType="end"/>
        </w:r>
      </w:hyperlink>
    </w:p>
    <w:p w:rsidR="00EF38D2" w:rsidRDefault="00BD47B7" w:rsidP="007F0F94">
      <w:pPr>
        <w:pStyle w:val="13"/>
        <w:rPr>
          <w:rFonts w:asciiTheme="minorHAnsi" w:eastAsiaTheme="minorEastAsia" w:hAnsiTheme="minorHAnsi" w:cstheme="minorBidi"/>
          <w:noProof/>
          <w:sz w:val="22"/>
          <w:szCs w:val="22"/>
        </w:rPr>
      </w:pPr>
      <w:hyperlink w:anchor="_Toc38735283" w:history="1">
        <w:r w:rsidR="00EF38D2" w:rsidRPr="007B0F7B">
          <w:rPr>
            <w:rStyle w:val="afa"/>
            <w:noProof/>
          </w:rPr>
          <w:t>1 Выбор трассы прокладки ок</w:t>
        </w:r>
        <w:r w:rsidR="00EF38D2">
          <w:rPr>
            <w:noProof/>
            <w:webHidden/>
          </w:rPr>
          <w:tab/>
        </w:r>
        <w:r w:rsidR="00EF38D2">
          <w:rPr>
            <w:noProof/>
            <w:webHidden/>
          </w:rPr>
          <w:fldChar w:fldCharType="begin"/>
        </w:r>
        <w:r w:rsidR="00EF38D2">
          <w:rPr>
            <w:noProof/>
            <w:webHidden/>
          </w:rPr>
          <w:instrText xml:space="preserve"> PAGEREF _Toc38735283 \h </w:instrText>
        </w:r>
        <w:r w:rsidR="00EF38D2">
          <w:rPr>
            <w:noProof/>
            <w:webHidden/>
          </w:rPr>
        </w:r>
        <w:r w:rsidR="00EF38D2">
          <w:rPr>
            <w:noProof/>
            <w:webHidden/>
          </w:rPr>
          <w:fldChar w:fldCharType="separate"/>
        </w:r>
        <w:r w:rsidR="00EF38D2">
          <w:rPr>
            <w:noProof/>
            <w:webHidden/>
          </w:rPr>
          <w:t>5</w:t>
        </w:r>
        <w:r w:rsidR="00EF38D2">
          <w:rPr>
            <w:noProof/>
            <w:webHidden/>
          </w:rPr>
          <w:fldChar w:fldCharType="end"/>
        </w:r>
      </w:hyperlink>
    </w:p>
    <w:p w:rsidR="00EF38D2" w:rsidRDefault="00BD47B7" w:rsidP="007F0F94">
      <w:pPr>
        <w:pStyle w:val="13"/>
        <w:rPr>
          <w:rFonts w:asciiTheme="minorHAnsi" w:eastAsiaTheme="minorEastAsia" w:hAnsiTheme="minorHAnsi" w:cstheme="minorBidi"/>
          <w:noProof/>
          <w:sz w:val="22"/>
          <w:szCs w:val="22"/>
        </w:rPr>
      </w:pPr>
      <w:hyperlink w:anchor="_Toc38735284" w:history="1">
        <w:r w:rsidR="00EF38D2" w:rsidRPr="007B0F7B">
          <w:rPr>
            <w:rStyle w:val="afa"/>
            <w:noProof/>
          </w:rPr>
          <w:t>2 Выбор системы передачи и оборудования для защиты информации</w:t>
        </w:r>
        <w:r w:rsidR="00EF38D2">
          <w:rPr>
            <w:noProof/>
            <w:webHidden/>
          </w:rPr>
          <w:tab/>
        </w:r>
        <w:r w:rsidR="00EF38D2">
          <w:rPr>
            <w:noProof/>
            <w:webHidden/>
          </w:rPr>
          <w:fldChar w:fldCharType="begin"/>
        </w:r>
        <w:r w:rsidR="00EF38D2">
          <w:rPr>
            <w:noProof/>
            <w:webHidden/>
          </w:rPr>
          <w:instrText xml:space="preserve"> PAGEREF _Toc38735284 \h </w:instrText>
        </w:r>
        <w:r w:rsidR="00EF38D2">
          <w:rPr>
            <w:noProof/>
            <w:webHidden/>
          </w:rPr>
        </w:r>
        <w:r w:rsidR="00EF38D2">
          <w:rPr>
            <w:noProof/>
            <w:webHidden/>
          </w:rPr>
          <w:fldChar w:fldCharType="separate"/>
        </w:r>
        <w:r w:rsidR="00EF38D2">
          <w:rPr>
            <w:noProof/>
            <w:webHidden/>
          </w:rPr>
          <w:t>9</w:t>
        </w:r>
        <w:r w:rsidR="00EF38D2">
          <w:rPr>
            <w:noProof/>
            <w:webHidden/>
          </w:rPr>
          <w:fldChar w:fldCharType="end"/>
        </w:r>
      </w:hyperlink>
    </w:p>
    <w:p w:rsidR="00EF38D2" w:rsidRDefault="00BD47B7" w:rsidP="007F0F94">
      <w:pPr>
        <w:pStyle w:val="13"/>
        <w:rPr>
          <w:rFonts w:asciiTheme="minorHAnsi" w:eastAsiaTheme="minorEastAsia" w:hAnsiTheme="minorHAnsi" w:cstheme="minorBidi"/>
          <w:noProof/>
          <w:sz w:val="22"/>
          <w:szCs w:val="22"/>
        </w:rPr>
      </w:pPr>
      <w:hyperlink w:anchor="_Toc38735285" w:history="1">
        <w:r w:rsidR="00EF38D2" w:rsidRPr="007B0F7B">
          <w:rPr>
            <w:rStyle w:val="afa"/>
            <w:noProof/>
          </w:rPr>
          <w:t>3 Расчет параметров оптического волокна и параметров передачи оптического кабеля</w:t>
        </w:r>
        <w:r w:rsidR="00EF38D2">
          <w:rPr>
            <w:noProof/>
            <w:webHidden/>
          </w:rPr>
          <w:tab/>
        </w:r>
        <w:r w:rsidR="00EF38D2">
          <w:rPr>
            <w:noProof/>
            <w:webHidden/>
          </w:rPr>
          <w:fldChar w:fldCharType="begin"/>
        </w:r>
        <w:r w:rsidR="00EF38D2">
          <w:rPr>
            <w:noProof/>
            <w:webHidden/>
          </w:rPr>
          <w:instrText xml:space="preserve"> PAGEREF _Toc38735285 \h </w:instrText>
        </w:r>
        <w:r w:rsidR="00EF38D2">
          <w:rPr>
            <w:noProof/>
            <w:webHidden/>
          </w:rPr>
        </w:r>
        <w:r w:rsidR="00EF38D2">
          <w:rPr>
            <w:noProof/>
            <w:webHidden/>
          </w:rPr>
          <w:fldChar w:fldCharType="separate"/>
        </w:r>
        <w:r w:rsidR="00EF38D2">
          <w:rPr>
            <w:noProof/>
            <w:webHidden/>
          </w:rPr>
          <w:t>17</w:t>
        </w:r>
        <w:r w:rsidR="00EF38D2">
          <w:rPr>
            <w:noProof/>
            <w:webHidden/>
          </w:rPr>
          <w:fldChar w:fldCharType="end"/>
        </w:r>
      </w:hyperlink>
    </w:p>
    <w:p w:rsidR="00EF38D2" w:rsidRDefault="00BD47B7" w:rsidP="007F0F94">
      <w:pPr>
        <w:pStyle w:val="13"/>
        <w:rPr>
          <w:rFonts w:asciiTheme="minorHAnsi" w:eastAsiaTheme="minorEastAsia" w:hAnsiTheme="minorHAnsi" w:cstheme="minorBidi"/>
          <w:noProof/>
          <w:sz w:val="22"/>
          <w:szCs w:val="22"/>
        </w:rPr>
      </w:pPr>
      <w:hyperlink w:anchor="_Toc38735286" w:history="1">
        <w:r w:rsidR="00EF38D2" w:rsidRPr="007B0F7B">
          <w:rPr>
            <w:rStyle w:val="afa"/>
            <w:noProof/>
          </w:rPr>
          <w:t>3.1 Расчет показателей преломления ОВ</w:t>
        </w:r>
        <w:r w:rsidR="00EF38D2">
          <w:rPr>
            <w:noProof/>
            <w:webHidden/>
          </w:rPr>
          <w:tab/>
        </w:r>
        <w:r w:rsidR="00EF38D2">
          <w:rPr>
            <w:noProof/>
            <w:webHidden/>
          </w:rPr>
          <w:fldChar w:fldCharType="begin"/>
        </w:r>
        <w:r w:rsidR="00EF38D2">
          <w:rPr>
            <w:noProof/>
            <w:webHidden/>
          </w:rPr>
          <w:instrText xml:space="preserve"> PAGEREF _Toc38735286 \h </w:instrText>
        </w:r>
        <w:r w:rsidR="00EF38D2">
          <w:rPr>
            <w:noProof/>
            <w:webHidden/>
          </w:rPr>
        </w:r>
        <w:r w:rsidR="00EF38D2">
          <w:rPr>
            <w:noProof/>
            <w:webHidden/>
          </w:rPr>
          <w:fldChar w:fldCharType="separate"/>
        </w:r>
        <w:r w:rsidR="00EF38D2">
          <w:rPr>
            <w:noProof/>
            <w:webHidden/>
          </w:rPr>
          <w:t>17</w:t>
        </w:r>
        <w:r w:rsidR="00EF38D2">
          <w:rPr>
            <w:noProof/>
            <w:webHidden/>
          </w:rPr>
          <w:fldChar w:fldCharType="end"/>
        </w:r>
      </w:hyperlink>
    </w:p>
    <w:p w:rsidR="00EF38D2" w:rsidRDefault="00BD47B7" w:rsidP="007F0F94">
      <w:pPr>
        <w:pStyle w:val="13"/>
        <w:rPr>
          <w:rFonts w:asciiTheme="minorHAnsi" w:eastAsiaTheme="minorEastAsia" w:hAnsiTheme="minorHAnsi" w:cstheme="minorBidi"/>
          <w:noProof/>
          <w:sz w:val="22"/>
          <w:szCs w:val="22"/>
        </w:rPr>
      </w:pPr>
      <w:hyperlink w:anchor="_Toc38735287" w:history="1">
        <w:r w:rsidR="00EF38D2" w:rsidRPr="007B0F7B">
          <w:rPr>
            <w:rStyle w:val="afa"/>
            <w:noProof/>
          </w:rPr>
          <w:t>3.2 Расчет требуемых параметров передачи</w:t>
        </w:r>
        <w:r w:rsidR="00EF38D2">
          <w:rPr>
            <w:noProof/>
            <w:webHidden/>
          </w:rPr>
          <w:tab/>
        </w:r>
        <w:r w:rsidR="00EF38D2">
          <w:rPr>
            <w:noProof/>
            <w:webHidden/>
          </w:rPr>
          <w:fldChar w:fldCharType="begin"/>
        </w:r>
        <w:r w:rsidR="00EF38D2">
          <w:rPr>
            <w:noProof/>
            <w:webHidden/>
          </w:rPr>
          <w:instrText xml:space="preserve"> PAGEREF _Toc38735287 \h </w:instrText>
        </w:r>
        <w:r w:rsidR="00EF38D2">
          <w:rPr>
            <w:noProof/>
            <w:webHidden/>
          </w:rPr>
        </w:r>
        <w:r w:rsidR="00EF38D2">
          <w:rPr>
            <w:noProof/>
            <w:webHidden/>
          </w:rPr>
          <w:fldChar w:fldCharType="separate"/>
        </w:r>
        <w:r w:rsidR="00EF38D2">
          <w:rPr>
            <w:noProof/>
            <w:webHidden/>
          </w:rPr>
          <w:t>19</w:t>
        </w:r>
        <w:r w:rsidR="00EF38D2">
          <w:rPr>
            <w:noProof/>
            <w:webHidden/>
          </w:rPr>
          <w:fldChar w:fldCharType="end"/>
        </w:r>
      </w:hyperlink>
    </w:p>
    <w:p w:rsidR="00EF38D2" w:rsidRDefault="00BD47B7" w:rsidP="007F0F94">
      <w:pPr>
        <w:pStyle w:val="13"/>
        <w:rPr>
          <w:rFonts w:asciiTheme="minorHAnsi" w:eastAsiaTheme="minorEastAsia" w:hAnsiTheme="minorHAnsi" w:cstheme="minorBidi"/>
          <w:noProof/>
          <w:sz w:val="22"/>
          <w:szCs w:val="22"/>
        </w:rPr>
      </w:pPr>
      <w:hyperlink w:anchor="_Toc38735288" w:history="1">
        <w:r w:rsidR="00EF38D2" w:rsidRPr="007B0F7B">
          <w:rPr>
            <w:rStyle w:val="afa"/>
            <w:noProof/>
          </w:rPr>
          <w:t>4 Выбор типа оптического кабеля</w:t>
        </w:r>
        <w:r w:rsidR="00EF38D2">
          <w:rPr>
            <w:noProof/>
            <w:webHidden/>
          </w:rPr>
          <w:tab/>
        </w:r>
        <w:r w:rsidR="00EF38D2">
          <w:rPr>
            <w:noProof/>
            <w:webHidden/>
          </w:rPr>
          <w:fldChar w:fldCharType="begin"/>
        </w:r>
        <w:r w:rsidR="00EF38D2">
          <w:rPr>
            <w:noProof/>
            <w:webHidden/>
          </w:rPr>
          <w:instrText xml:space="preserve"> PAGEREF _Toc38735288 \h </w:instrText>
        </w:r>
        <w:r w:rsidR="00EF38D2">
          <w:rPr>
            <w:noProof/>
            <w:webHidden/>
          </w:rPr>
        </w:r>
        <w:r w:rsidR="00EF38D2">
          <w:rPr>
            <w:noProof/>
            <w:webHidden/>
          </w:rPr>
          <w:fldChar w:fldCharType="separate"/>
        </w:r>
        <w:r w:rsidR="00EF38D2">
          <w:rPr>
            <w:noProof/>
            <w:webHidden/>
          </w:rPr>
          <w:t>24</w:t>
        </w:r>
        <w:r w:rsidR="00EF38D2">
          <w:rPr>
            <w:noProof/>
            <w:webHidden/>
          </w:rPr>
          <w:fldChar w:fldCharType="end"/>
        </w:r>
      </w:hyperlink>
    </w:p>
    <w:p w:rsidR="00EF38D2" w:rsidRDefault="00BD47B7" w:rsidP="007F0F94">
      <w:pPr>
        <w:pStyle w:val="13"/>
        <w:rPr>
          <w:rFonts w:asciiTheme="minorHAnsi" w:eastAsiaTheme="minorEastAsia" w:hAnsiTheme="minorHAnsi" w:cstheme="minorBidi"/>
          <w:noProof/>
          <w:sz w:val="22"/>
          <w:szCs w:val="22"/>
        </w:rPr>
      </w:pPr>
      <w:hyperlink w:anchor="_Toc38735289" w:history="1">
        <w:r w:rsidR="00EF38D2" w:rsidRPr="007B0F7B">
          <w:rPr>
            <w:rStyle w:val="afa"/>
            <w:noProof/>
          </w:rPr>
          <w:t>5 Расчет длины регенерационного участка</w:t>
        </w:r>
        <w:r w:rsidR="00EF38D2">
          <w:rPr>
            <w:noProof/>
            <w:webHidden/>
          </w:rPr>
          <w:tab/>
        </w:r>
        <w:r w:rsidR="00EF38D2">
          <w:rPr>
            <w:noProof/>
            <w:webHidden/>
          </w:rPr>
          <w:fldChar w:fldCharType="begin"/>
        </w:r>
        <w:r w:rsidR="00EF38D2">
          <w:rPr>
            <w:noProof/>
            <w:webHidden/>
          </w:rPr>
          <w:instrText xml:space="preserve"> PAGEREF _Toc38735289 \h </w:instrText>
        </w:r>
        <w:r w:rsidR="00EF38D2">
          <w:rPr>
            <w:noProof/>
            <w:webHidden/>
          </w:rPr>
        </w:r>
        <w:r w:rsidR="00EF38D2">
          <w:rPr>
            <w:noProof/>
            <w:webHidden/>
          </w:rPr>
          <w:fldChar w:fldCharType="separate"/>
        </w:r>
        <w:r w:rsidR="00EF38D2">
          <w:rPr>
            <w:noProof/>
            <w:webHidden/>
          </w:rPr>
          <w:t>28</w:t>
        </w:r>
        <w:r w:rsidR="00EF38D2">
          <w:rPr>
            <w:noProof/>
            <w:webHidden/>
          </w:rPr>
          <w:fldChar w:fldCharType="end"/>
        </w:r>
      </w:hyperlink>
    </w:p>
    <w:p w:rsidR="00EF38D2" w:rsidRDefault="00BD47B7" w:rsidP="007F0F94">
      <w:pPr>
        <w:pStyle w:val="13"/>
        <w:rPr>
          <w:rFonts w:asciiTheme="minorHAnsi" w:eastAsiaTheme="minorEastAsia" w:hAnsiTheme="minorHAnsi" w:cstheme="minorBidi"/>
          <w:noProof/>
          <w:sz w:val="22"/>
          <w:szCs w:val="22"/>
        </w:rPr>
      </w:pPr>
      <w:hyperlink w:anchor="_Toc38735290" w:history="1">
        <w:r w:rsidR="00EF38D2" w:rsidRPr="007B0F7B">
          <w:rPr>
            <w:rStyle w:val="afa"/>
            <w:noProof/>
          </w:rPr>
          <w:t>6 Разработка схемы организации связи</w:t>
        </w:r>
        <w:r w:rsidR="00EF38D2">
          <w:rPr>
            <w:noProof/>
            <w:webHidden/>
          </w:rPr>
          <w:tab/>
        </w:r>
        <w:r w:rsidR="00EF38D2">
          <w:rPr>
            <w:noProof/>
            <w:webHidden/>
          </w:rPr>
          <w:fldChar w:fldCharType="begin"/>
        </w:r>
        <w:r w:rsidR="00EF38D2">
          <w:rPr>
            <w:noProof/>
            <w:webHidden/>
          </w:rPr>
          <w:instrText xml:space="preserve"> PAGEREF _Toc38735290 \h </w:instrText>
        </w:r>
        <w:r w:rsidR="00EF38D2">
          <w:rPr>
            <w:noProof/>
            <w:webHidden/>
          </w:rPr>
        </w:r>
        <w:r w:rsidR="00EF38D2">
          <w:rPr>
            <w:noProof/>
            <w:webHidden/>
          </w:rPr>
          <w:fldChar w:fldCharType="separate"/>
        </w:r>
        <w:r w:rsidR="00EF38D2">
          <w:rPr>
            <w:noProof/>
            <w:webHidden/>
          </w:rPr>
          <w:t>31</w:t>
        </w:r>
        <w:r w:rsidR="00EF38D2">
          <w:rPr>
            <w:noProof/>
            <w:webHidden/>
          </w:rPr>
          <w:fldChar w:fldCharType="end"/>
        </w:r>
      </w:hyperlink>
    </w:p>
    <w:p w:rsidR="00EF38D2" w:rsidRDefault="00BD47B7" w:rsidP="007F0F94">
      <w:pPr>
        <w:pStyle w:val="13"/>
        <w:rPr>
          <w:rFonts w:asciiTheme="minorHAnsi" w:eastAsiaTheme="minorEastAsia" w:hAnsiTheme="minorHAnsi" w:cstheme="minorBidi"/>
          <w:noProof/>
          <w:sz w:val="22"/>
          <w:szCs w:val="22"/>
        </w:rPr>
      </w:pPr>
      <w:hyperlink w:anchor="_Toc38735291" w:history="1">
        <w:r w:rsidR="00EF38D2" w:rsidRPr="007B0F7B">
          <w:rPr>
            <w:rStyle w:val="afa"/>
            <w:noProof/>
          </w:rPr>
          <w:t>7 Расчет нормативного параметра надежности</w:t>
        </w:r>
        <w:r w:rsidR="00EF38D2">
          <w:rPr>
            <w:noProof/>
            <w:webHidden/>
          </w:rPr>
          <w:tab/>
        </w:r>
        <w:r w:rsidR="00EF38D2">
          <w:rPr>
            <w:noProof/>
            <w:webHidden/>
          </w:rPr>
          <w:fldChar w:fldCharType="begin"/>
        </w:r>
        <w:r w:rsidR="00EF38D2">
          <w:rPr>
            <w:noProof/>
            <w:webHidden/>
          </w:rPr>
          <w:instrText xml:space="preserve"> PAGEREF _Toc38735291 \h </w:instrText>
        </w:r>
        <w:r w:rsidR="00EF38D2">
          <w:rPr>
            <w:noProof/>
            <w:webHidden/>
          </w:rPr>
        </w:r>
        <w:r w:rsidR="00EF38D2">
          <w:rPr>
            <w:noProof/>
            <w:webHidden/>
          </w:rPr>
          <w:fldChar w:fldCharType="separate"/>
        </w:r>
        <w:r w:rsidR="00EF38D2">
          <w:rPr>
            <w:noProof/>
            <w:webHidden/>
          </w:rPr>
          <w:t>33</w:t>
        </w:r>
        <w:r w:rsidR="00EF38D2">
          <w:rPr>
            <w:noProof/>
            <w:webHidden/>
          </w:rPr>
          <w:fldChar w:fldCharType="end"/>
        </w:r>
      </w:hyperlink>
    </w:p>
    <w:p w:rsidR="00EF38D2" w:rsidRDefault="00BD47B7" w:rsidP="007F0F94">
      <w:pPr>
        <w:pStyle w:val="13"/>
        <w:rPr>
          <w:rFonts w:asciiTheme="minorHAnsi" w:eastAsiaTheme="minorEastAsia" w:hAnsiTheme="minorHAnsi" w:cstheme="minorBidi"/>
          <w:noProof/>
          <w:sz w:val="22"/>
          <w:szCs w:val="22"/>
        </w:rPr>
      </w:pPr>
      <w:hyperlink w:anchor="_Toc38735292" w:history="1">
        <w:r w:rsidR="00EF38D2" w:rsidRPr="007B0F7B">
          <w:rPr>
            <w:rStyle w:val="afa"/>
            <w:noProof/>
          </w:rPr>
          <w:t>8 Особенности строительства ВОЛП</w:t>
        </w:r>
        <w:r w:rsidR="00EF38D2">
          <w:rPr>
            <w:noProof/>
            <w:webHidden/>
          </w:rPr>
          <w:tab/>
        </w:r>
        <w:r w:rsidR="00EF38D2">
          <w:rPr>
            <w:noProof/>
            <w:webHidden/>
          </w:rPr>
          <w:fldChar w:fldCharType="begin"/>
        </w:r>
        <w:r w:rsidR="00EF38D2">
          <w:rPr>
            <w:noProof/>
            <w:webHidden/>
          </w:rPr>
          <w:instrText xml:space="preserve"> PAGEREF _Toc38735292 \h </w:instrText>
        </w:r>
        <w:r w:rsidR="00EF38D2">
          <w:rPr>
            <w:noProof/>
            <w:webHidden/>
          </w:rPr>
        </w:r>
        <w:r w:rsidR="00EF38D2">
          <w:rPr>
            <w:noProof/>
            <w:webHidden/>
          </w:rPr>
          <w:fldChar w:fldCharType="separate"/>
        </w:r>
        <w:r w:rsidR="00EF38D2">
          <w:rPr>
            <w:noProof/>
            <w:webHidden/>
          </w:rPr>
          <w:t>39</w:t>
        </w:r>
        <w:r w:rsidR="00EF38D2">
          <w:rPr>
            <w:noProof/>
            <w:webHidden/>
          </w:rPr>
          <w:fldChar w:fldCharType="end"/>
        </w:r>
      </w:hyperlink>
    </w:p>
    <w:p w:rsidR="00EF38D2" w:rsidRDefault="00BD47B7" w:rsidP="007F0F94">
      <w:pPr>
        <w:pStyle w:val="13"/>
        <w:rPr>
          <w:rFonts w:asciiTheme="minorHAnsi" w:eastAsiaTheme="minorEastAsia" w:hAnsiTheme="minorHAnsi" w:cstheme="minorBidi"/>
          <w:noProof/>
          <w:sz w:val="22"/>
          <w:szCs w:val="22"/>
        </w:rPr>
      </w:pPr>
      <w:hyperlink w:anchor="_Toc38735293" w:history="1">
        <w:r w:rsidR="00EF38D2" w:rsidRPr="007B0F7B">
          <w:rPr>
            <w:rStyle w:val="afa"/>
            <w:noProof/>
          </w:rPr>
          <w:t>Заключение</w:t>
        </w:r>
        <w:r w:rsidR="00EF38D2">
          <w:rPr>
            <w:noProof/>
            <w:webHidden/>
          </w:rPr>
          <w:tab/>
        </w:r>
        <w:r w:rsidR="00EF38D2">
          <w:rPr>
            <w:noProof/>
            <w:webHidden/>
          </w:rPr>
          <w:fldChar w:fldCharType="begin"/>
        </w:r>
        <w:r w:rsidR="00EF38D2">
          <w:rPr>
            <w:noProof/>
            <w:webHidden/>
          </w:rPr>
          <w:instrText xml:space="preserve"> PAGEREF _Toc38735293 \h </w:instrText>
        </w:r>
        <w:r w:rsidR="00EF38D2">
          <w:rPr>
            <w:noProof/>
            <w:webHidden/>
          </w:rPr>
        </w:r>
        <w:r w:rsidR="00EF38D2">
          <w:rPr>
            <w:noProof/>
            <w:webHidden/>
          </w:rPr>
          <w:fldChar w:fldCharType="separate"/>
        </w:r>
        <w:r w:rsidR="00EF38D2">
          <w:rPr>
            <w:noProof/>
            <w:webHidden/>
          </w:rPr>
          <w:t>43</w:t>
        </w:r>
        <w:r w:rsidR="00EF38D2">
          <w:rPr>
            <w:noProof/>
            <w:webHidden/>
          </w:rPr>
          <w:fldChar w:fldCharType="end"/>
        </w:r>
      </w:hyperlink>
    </w:p>
    <w:p w:rsidR="00EF38D2" w:rsidRDefault="00BD47B7" w:rsidP="007F0F94">
      <w:pPr>
        <w:pStyle w:val="13"/>
        <w:rPr>
          <w:rFonts w:asciiTheme="minorHAnsi" w:eastAsiaTheme="minorEastAsia" w:hAnsiTheme="minorHAnsi" w:cstheme="minorBidi"/>
          <w:noProof/>
          <w:sz w:val="22"/>
          <w:szCs w:val="22"/>
        </w:rPr>
      </w:pPr>
      <w:hyperlink w:anchor="_Toc38735294" w:history="1">
        <w:r w:rsidR="00EF38D2" w:rsidRPr="007B0F7B">
          <w:rPr>
            <w:rStyle w:val="afa"/>
            <w:noProof/>
          </w:rPr>
          <w:t>Список использованных источников</w:t>
        </w:r>
        <w:r w:rsidR="00EF38D2">
          <w:rPr>
            <w:noProof/>
            <w:webHidden/>
          </w:rPr>
          <w:tab/>
        </w:r>
        <w:r w:rsidR="00EF38D2">
          <w:rPr>
            <w:noProof/>
            <w:webHidden/>
          </w:rPr>
          <w:fldChar w:fldCharType="begin"/>
        </w:r>
        <w:r w:rsidR="00EF38D2">
          <w:rPr>
            <w:noProof/>
            <w:webHidden/>
          </w:rPr>
          <w:instrText xml:space="preserve"> PAGEREF _Toc38735294 \h </w:instrText>
        </w:r>
        <w:r w:rsidR="00EF38D2">
          <w:rPr>
            <w:noProof/>
            <w:webHidden/>
          </w:rPr>
        </w:r>
        <w:r w:rsidR="00EF38D2">
          <w:rPr>
            <w:noProof/>
            <w:webHidden/>
          </w:rPr>
          <w:fldChar w:fldCharType="separate"/>
        </w:r>
        <w:r w:rsidR="00EF38D2">
          <w:rPr>
            <w:noProof/>
            <w:webHidden/>
          </w:rPr>
          <w:t>44</w:t>
        </w:r>
        <w:r w:rsidR="00EF38D2">
          <w:rPr>
            <w:noProof/>
            <w:webHidden/>
          </w:rPr>
          <w:fldChar w:fldCharType="end"/>
        </w:r>
      </w:hyperlink>
    </w:p>
    <w:p w:rsidR="00616243" w:rsidRPr="00566E1A" w:rsidRDefault="00E56C6D" w:rsidP="00EE5668">
      <w:pPr>
        <w:pStyle w:val="af3"/>
      </w:pPr>
      <w:r w:rsidRPr="00566E1A">
        <w:fldChar w:fldCharType="end"/>
      </w:r>
    </w:p>
    <w:p w:rsidR="00616243" w:rsidRPr="00566E1A" w:rsidRDefault="00616243" w:rsidP="00EE5668">
      <w:pPr>
        <w:spacing w:line="240" w:lineRule="auto"/>
        <w:ind w:firstLine="0"/>
        <w:jc w:val="left"/>
      </w:pPr>
      <w:r w:rsidRPr="00566E1A">
        <w:br w:type="page"/>
      </w:r>
    </w:p>
    <w:p w:rsidR="00AF4DB3" w:rsidRPr="00566E1A" w:rsidRDefault="00E80EE1" w:rsidP="00EE5668">
      <w:pPr>
        <w:pStyle w:val="af3"/>
      </w:pPr>
      <w:bookmarkStart w:id="1" w:name="_Toc38735281"/>
      <w:bookmarkEnd w:id="0"/>
      <w:r w:rsidRPr="00566E1A">
        <w:lastRenderedPageBreak/>
        <w:t>Введение</w:t>
      </w:r>
      <w:bookmarkEnd w:id="1"/>
    </w:p>
    <w:p w:rsidR="00EE61C8" w:rsidRPr="00566E1A" w:rsidRDefault="00EE61C8" w:rsidP="00EE5668">
      <w:pPr>
        <w:pStyle w:val="af3"/>
        <w:rPr>
          <w:b w:val="0"/>
        </w:rPr>
      </w:pPr>
    </w:p>
    <w:p w:rsidR="00C500A8" w:rsidRDefault="00C500A8" w:rsidP="00C500A8">
      <w:r>
        <w:t>Бурное развитие технологий производства систем и средств связи с практически не ограниченной пропускной способностью и дальностью передачи, их массовое использование, привели к формированию глобального информационного общества.</w:t>
      </w:r>
    </w:p>
    <w:p w:rsidR="00C500A8" w:rsidRDefault="00C500A8" w:rsidP="00C500A8">
      <w:r>
        <w:t>На с</w:t>
      </w:r>
      <w:r w:rsidRPr="003F2BA1">
        <w:t>егодня</w:t>
      </w:r>
      <w:r>
        <w:t>шний день</w:t>
      </w:r>
      <w:r w:rsidRPr="003F2BA1">
        <w:t xml:space="preserve"> средства связи стали неотъемлемой частью</w:t>
      </w:r>
      <w:r>
        <w:t xml:space="preserve"> </w:t>
      </w:r>
      <w:r w:rsidRPr="003F2BA1">
        <w:t xml:space="preserve">производственного процесса и </w:t>
      </w:r>
      <w:r>
        <w:t>повседневного</w:t>
      </w:r>
      <w:r w:rsidRPr="003F2BA1">
        <w:t xml:space="preserve"> быта. Современные системы связи</w:t>
      </w:r>
      <w:r>
        <w:t xml:space="preserve"> требуют</w:t>
      </w:r>
      <w:r w:rsidRPr="003F2BA1">
        <w:t xml:space="preserve"> не только гарантирова</w:t>
      </w:r>
      <w:r>
        <w:t>нность</w:t>
      </w:r>
      <w:r w:rsidRPr="003F2BA1">
        <w:t xml:space="preserve"> быстр</w:t>
      </w:r>
      <w:r>
        <w:t>ой</w:t>
      </w:r>
      <w:r w:rsidRPr="003F2BA1">
        <w:t xml:space="preserve"> обработк</w:t>
      </w:r>
      <w:r>
        <w:t>и</w:t>
      </w:r>
      <w:r w:rsidRPr="003F2BA1">
        <w:t xml:space="preserve"> и высок</w:t>
      </w:r>
      <w:r>
        <w:t>ой</w:t>
      </w:r>
      <w:r w:rsidRPr="003F2BA1">
        <w:t xml:space="preserve"> надежност</w:t>
      </w:r>
      <w:r>
        <w:t xml:space="preserve">и </w:t>
      </w:r>
      <w:r w:rsidRPr="003F2BA1">
        <w:t>передачи информации, но и обеспеч</w:t>
      </w:r>
      <w:r>
        <w:t>ение</w:t>
      </w:r>
      <w:r w:rsidRPr="003F2BA1">
        <w:t xml:space="preserve"> выполнени</w:t>
      </w:r>
      <w:r>
        <w:t>я</w:t>
      </w:r>
      <w:r w:rsidRPr="003F2BA1">
        <w:t xml:space="preserve"> этих условий наиболее</w:t>
      </w:r>
      <w:r>
        <w:t xml:space="preserve"> </w:t>
      </w:r>
      <w:r w:rsidRPr="003F2BA1">
        <w:t>экономическим способом. Высокая стоимость линий связи обусловливает</w:t>
      </w:r>
      <w:r>
        <w:t xml:space="preserve"> </w:t>
      </w:r>
      <w:r w:rsidRPr="003F2BA1">
        <w:t>разработку систем и методов, позволяющих одновременно передавать по одной</w:t>
      </w:r>
      <w:r>
        <w:t xml:space="preserve"> </w:t>
      </w:r>
      <w:r w:rsidRPr="003F2BA1">
        <w:t xml:space="preserve">линии связи большое число независимых сообщений </w:t>
      </w:r>
      <w:r>
        <w:t>–</w:t>
      </w:r>
      <w:r w:rsidRPr="003F2BA1">
        <w:t xml:space="preserve"> многоканальных</w:t>
      </w:r>
      <w:r>
        <w:t xml:space="preserve"> систем передачи.</w:t>
      </w:r>
    </w:p>
    <w:p w:rsidR="00C500A8" w:rsidRPr="00EA1971" w:rsidRDefault="00C500A8" w:rsidP="00C500A8">
      <w:r w:rsidRPr="00EA1971">
        <w:t xml:space="preserve">Возможные средства увеличения объемов передаваемой информации наиболее полно реализуются в результате применения волоконно-оптических линий </w:t>
      </w:r>
      <w:r>
        <w:t>передачи</w:t>
      </w:r>
      <w:r w:rsidRPr="00EA1971">
        <w:t>.</w:t>
      </w:r>
    </w:p>
    <w:p w:rsidR="00C500A8" w:rsidRPr="00EA1971" w:rsidRDefault="00C500A8" w:rsidP="00C500A8">
      <w:r w:rsidRPr="00EA1971">
        <w:t>Оптические кабели в отличие от электрических кабелей с медными проводниками не требуют дефицитных металлов и изготавливаются, как правило, из стекла и полимеров. Помимо экономии меди, достоинствами оптических кабелей по сравнению с электрическими являются возможность передачи большого потока информации, малое ослабление сигнала и независимость его от частоты в широком диапазоне частот, высокая защищенность от внешних электромагнитных помех, малые габаритные размеры и масса</w:t>
      </w:r>
      <w:r>
        <w:t>.</w:t>
      </w:r>
    </w:p>
    <w:p w:rsidR="00C500A8" w:rsidRDefault="00C500A8" w:rsidP="00C500A8">
      <w:r w:rsidRPr="00EA1971">
        <w:t xml:space="preserve">Системы передачи, работающие по волоконно-оптическим линиям, также обладают рядом преимуществ по сравнению с системами передачи, работающими по электрическому кабелю: широкая полоса пропускания, позволяющая организовывать требуемое число каналов по одному волоконно-оптическому тракту; возможность предоставления абоненту наряду с </w:t>
      </w:r>
      <w:r w:rsidRPr="00EA1971">
        <w:lastRenderedPageBreak/>
        <w:t xml:space="preserve">телефонной связью других услуг; малое </w:t>
      </w:r>
      <w:proofErr w:type="spellStart"/>
      <w:r w:rsidRPr="00EA1971">
        <w:t>километрическое</w:t>
      </w:r>
      <w:proofErr w:type="spellEnd"/>
      <w:r w:rsidRPr="00EA1971">
        <w:t xml:space="preserve"> затухание и, следовательно, возможность увеличения длины регенерационного участка; немаловажное значение имеет и достигаемая скрытность связи.</w:t>
      </w:r>
    </w:p>
    <w:p w:rsidR="00C500A8" w:rsidRPr="00BA54DE" w:rsidRDefault="00C500A8" w:rsidP="00C500A8">
      <w:r w:rsidRPr="00BA54DE">
        <w:t xml:space="preserve">Поэтому, предметом </w:t>
      </w:r>
      <w:r>
        <w:t xml:space="preserve">курсового проекта </w:t>
      </w:r>
      <w:r w:rsidRPr="00BA54DE">
        <w:t xml:space="preserve">является – </w:t>
      </w:r>
      <w:r>
        <w:t>проектирование волоконно-оптической системы передачи</w:t>
      </w:r>
      <w:r w:rsidRPr="00BA54DE">
        <w:t>.</w:t>
      </w:r>
    </w:p>
    <w:p w:rsidR="00C500A8" w:rsidRPr="00BA54DE" w:rsidRDefault="00C500A8" w:rsidP="00C500A8">
      <w:r w:rsidRPr="00BA54DE">
        <w:t>Объектом</w:t>
      </w:r>
      <w:r>
        <w:t xml:space="preserve"> </w:t>
      </w:r>
      <w:r w:rsidRPr="00BA54DE">
        <w:t xml:space="preserve">– </w:t>
      </w:r>
      <w:r>
        <w:t>участки между поселениями: Курган-Омск</w:t>
      </w:r>
      <w:r w:rsidRPr="00BA54DE">
        <w:t>.</w:t>
      </w:r>
    </w:p>
    <w:p w:rsidR="00C500A8" w:rsidRPr="00BA54DE" w:rsidRDefault="00C500A8" w:rsidP="00C500A8">
      <w:r w:rsidRPr="00BA54DE">
        <w:t>Целью курсово</w:t>
      </w:r>
      <w:r>
        <w:t>го</w:t>
      </w:r>
      <w:r w:rsidRPr="00BA54DE">
        <w:t xml:space="preserve"> </w:t>
      </w:r>
      <w:r>
        <w:t>проекта</w:t>
      </w:r>
      <w:r w:rsidRPr="00BA54DE">
        <w:t xml:space="preserve"> является</w:t>
      </w:r>
      <w:r>
        <w:t xml:space="preserve"> разработка </w:t>
      </w:r>
      <w:r w:rsidRPr="0052508F">
        <w:t xml:space="preserve">строительства </w:t>
      </w:r>
      <w:proofErr w:type="spellStart"/>
      <w:r w:rsidRPr="0052508F">
        <w:t>волоконно</w:t>
      </w:r>
      <w:proofErr w:type="spellEnd"/>
      <w:r w:rsidRPr="0052508F">
        <w:t xml:space="preserve"> – оптической системы передачи</w:t>
      </w:r>
      <w:r>
        <w:t xml:space="preserve"> для участков:</w:t>
      </w:r>
      <w:r w:rsidRPr="00AC5414">
        <w:t xml:space="preserve"> </w:t>
      </w:r>
      <w:r w:rsidRPr="001818BF">
        <w:t>Курган-Омск</w:t>
      </w:r>
      <w:r w:rsidRPr="00BA54DE">
        <w:t>.</w:t>
      </w:r>
    </w:p>
    <w:p w:rsidR="00C500A8" w:rsidRDefault="00C500A8" w:rsidP="00C500A8">
      <w:r w:rsidRPr="00BA54DE">
        <w:t xml:space="preserve">Для достижения </w:t>
      </w:r>
      <w:proofErr w:type="spellStart"/>
      <w:r w:rsidRPr="00BA54DE">
        <w:t>выше</w:t>
      </w:r>
      <w:r>
        <w:t>поставленной</w:t>
      </w:r>
      <w:proofErr w:type="spellEnd"/>
      <w:r w:rsidRPr="00BA54DE">
        <w:t xml:space="preserve"> цели, стоит следующий ряд задач:</w:t>
      </w:r>
    </w:p>
    <w:p w:rsidR="00C500A8" w:rsidRDefault="00C500A8" w:rsidP="00C500A8">
      <w:r>
        <w:t>1 Изучить трассу участков объекта, определить способ прокладки и выбрать тип и марку кабеля;</w:t>
      </w:r>
    </w:p>
    <w:p w:rsidR="00C500A8" w:rsidRPr="00E86338" w:rsidRDefault="00C500A8" w:rsidP="00C500A8">
      <w:r>
        <w:t xml:space="preserve">2 </w:t>
      </w:r>
      <w:r w:rsidRPr="00903B35">
        <w:t>При</w:t>
      </w:r>
      <w:r>
        <w:t>вести ситуационную схему трассы;</w:t>
      </w:r>
    </w:p>
    <w:p w:rsidR="00C500A8" w:rsidRPr="00E86338" w:rsidRDefault="00C500A8" w:rsidP="00C500A8">
      <w:r>
        <w:t>3</w:t>
      </w:r>
      <w:r w:rsidRPr="00903B35">
        <w:t xml:space="preserve"> Выбрать систему передачи и определить</w:t>
      </w:r>
      <w:r>
        <w:t xml:space="preserve"> необходимое число каналов, а также требуемое число ОВ в кабеле;</w:t>
      </w:r>
    </w:p>
    <w:p w:rsidR="00C500A8" w:rsidRPr="006F36B6" w:rsidRDefault="00C500A8" w:rsidP="00C500A8">
      <w:r>
        <w:t xml:space="preserve">4 </w:t>
      </w:r>
      <w:r w:rsidRPr="006F36B6">
        <w:t>Рассчитать</w:t>
      </w:r>
      <w:r>
        <w:t xml:space="preserve"> длину регенерационного участка и р</w:t>
      </w:r>
      <w:r w:rsidRPr="006F36B6">
        <w:t>азработать схему организации связи</w:t>
      </w:r>
      <w:r>
        <w:t>;</w:t>
      </w:r>
    </w:p>
    <w:p w:rsidR="00C500A8" w:rsidRPr="006F36B6" w:rsidRDefault="00C500A8" w:rsidP="00C500A8">
      <w:r>
        <w:t>5</w:t>
      </w:r>
      <w:r w:rsidRPr="006F36B6">
        <w:t xml:space="preserve"> Привести схему размещения ОРП и НРП на трассе.</w:t>
      </w:r>
    </w:p>
    <w:p w:rsidR="00C500A8" w:rsidRPr="006F36B6" w:rsidRDefault="00C500A8" w:rsidP="00C500A8">
      <w:r>
        <w:t>6</w:t>
      </w:r>
      <w:r w:rsidRPr="006F36B6">
        <w:t xml:space="preserve"> Рассчитать нормативные параметры над</w:t>
      </w:r>
      <w:r>
        <w:t xml:space="preserve">ежности ВОЛП и </w:t>
      </w:r>
      <w:r w:rsidRPr="006F36B6">
        <w:t>требуем</w:t>
      </w:r>
      <w:r>
        <w:t>ую</w:t>
      </w:r>
      <w:r w:rsidRPr="006F36B6">
        <w:t xml:space="preserve"> длин</w:t>
      </w:r>
      <w:r>
        <w:t>у</w:t>
      </w:r>
      <w:r w:rsidRPr="006F36B6">
        <w:t xml:space="preserve"> кабеля для строительства</w:t>
      </w:r>
      <w:r>
        <w:t>;</w:t>
      </w:r>
    </w:p>
    <w:p w:rsidR="00C500A8" w:rsidRDefault="00C500A8" w:rsidP="00C500A8">
      <w:r>
        <w:t>7</w:t>
      </w:r>
      <w:r w:rsidRPr="006F36B6">
        <w:t xml:space="preserve"> Рассмотреть вопросы строительства, монтажа и измерений параметров ВОЛП</w:t>
      </w:r>
      <w:r>
        <w:t>.</w:t>
      </w:r>
    </w:p>
    <w:p w:rsidR="00C500A8" w:rsidRPr="0089187E" w:rsidRDefault="00C500A8" w:rsidP="00C500A8">
      <w:r w:rsidRPr="0089187E">
        <w:t>Теоретическая значимость</w:t>
      </w:r>
      <w:r>
        <w:t xml:space="preserve"> </w:t>
      </w:r>
      <w:r w:rsidRPr="0089187E">
        <w:t xml:space="preserve">состоит в раскрытии </w:t>
      </w:r>
      <w:r>
        <w:t>способа проектирования ВОСП для участков объекта проекта.</w:t>
      </w:r>
    </w:p>
    <w:p w:rsidR="00C500A8" w:rsidRDefault="00C500A8" w:rsidP="00C500A8">
      <w:r w:rsidRPr="0089187E">
        <w:t xml:space="preserve">Практическая значимость заключается в возможности использования результатов работы для проведения </w:t>
      </w:r>
      <w:r>
        <w:t>лекционных занятий студентам</w:t>
      </w:r>
      <w:r w:rsidRPr="0089187E">
        <w:t>.</w:t>
      </w:r>
    </w:p>
    <w:p w:rsidR="00C500A8" w:rsidRPr="0089187E" w:rsidRDefault="00C500A8" w:rsidP="00C500A8">
      <w:r w:rsidRPr="00002397">
        <w:t xml:space="preserve">При написании </w:t>
      </w:r>
      <w:r>
        <w:t xml:space="preserve">проекта </w:t>
      </w:r>
      <w:r w:rsidRPr="00002397">
        <w:t xml:space="preserve">использовались: </w:t>
      </w:r>
      <w:r>
        <w:t>техническая</w:t>
      </w:r>
      <w:r w:rsidRPr="00002397">
        <w:t>, учебная</w:t>
      </w:r>
      <w:r>
        <w:t xml:space="preserve"> и государственная</w:t>
      </w:r>
      <w:r w:rsidRPr="00002397">
        <w:t xml:space="preserve"> литература</w:t>
      </w:r>
      <w:r>
        <w:t>,</w:t>
      </w:r>
      <w:r w:rsidRPr="00002397">
        <w:t xml:space="preserve"> </w:t>
      </w:r>
      <w:r>
        <w:t>а также интернет ис</w:t>
      </w:r>
      <w:r w:rsidRPr="00002397">
        <w:t>точники.</w:t>
      </w:r>
    </w:p>
    <w:p w:rsidR="00C500A8" w:rsidRPr="00A638DB" w:rsidRDefault="00C500A8" w:rsidP="00C500A8">
      <w:r>
        <w:t>Для написания курсового проекта использовались такие общенаучные методы, как</w:t>
      </w:r>
      <w:r w:rsidRPr="0089187E">
        <w:t>: теоретический а</w:t>
      </w:r>
      <w:r>
        <w:t xml:space="preserve">нализ </w:t>
      </w:r>
      <w:r w:rsidRPr="0089187E">
        <w:t>литературы и интернет источников</w:t>
      </w:r>
      <w:r>
        <w:t xml:space="preserve"> по теме курсового проекта</w:t>
      </w:r>
      <w:r w:rsidRPr="0089187E">
        <w:t>, сравнение и обобщение полученных данных.</w:t>
      </w:r>
    </w:p>
    <w:p w:rsidR="001C65EC" w:rsidRPr="00566E1A" w:rsidRDefault="00B87E91" w:rsidP="00EE5668">
      <w:pPr>
        <w:pStyle w:val="af3"/>
      </w:pPr>
      <w:bookmarkStart w:id="2" w:name="_Toc38735282"/>
      <w:r w:rsidRPr="00566E1A">
        <w:lastRenderedPageBreak/>
        <w:t>З</w:t>
      </w:r>
      <w:r w:rsidR="00B853B4" w:rsidRPr="00566E1A">
        <w:t>адание на курсовой проект</w:t>
      </w:r>
      <w:bookmarkEnd w:id="2"/>
    </w:p>
    <w:p w:rsidR="00433B99" w:rsidRPr="00566E1A" w:rsidRDefault="00433B99" w:rsidP="00EE5668">
      <w:pPr>
        <w:pStyle w:val="af3"/>
      </w:pPr>
    </w:p>
    <w:tbl>
      <w:tblPr>
        <w:tblStyle w:val="afd"/>
        <w:tblW w:w="5000" w:type="pct"/>
        <w:tblLook w:val="01E0" w:firstRow="1" w:lastRow="1" w:firstColumn="1" w:lastColumn="1" w:noHBand="0" w:noVBand="0"/>
      </w:tblPr>
      <w:tblGrid>
        <w:gridCol w:w="2103"/>
        <w:gridCol w:w="3497"/>
        <w:gridCol w:w="1993"/>
        <w:gridCol w:w="2035"/>
      </w:tblGrid>
      <w:tr w:rsidR="00F751F2" w:rsidRPr="00F751F2" w:rsidTr="00F751F2">
        <w:trPr>
          <w:trHeight w:val="227"/>
        </w:trPr>
        <w:tc>
          <w:tcPr>
            <w:tcW w:w="1092" w:type="pct"/>
            <w:vAlign w:val="center"/>
          </w:tcPr>
          <w:p w:rsidR="00F751F2" w:rsidRPr="00F751F2" w:rsidRDefault="00F751F2" w:rsidP="00F751F2">
            <w:pPr>
              <w:ind w:firstLine="0"/>
              <w:jc w:val="center"/>
              <w:rPr>
                <w:rFonts w:ascii="Times New Roman" w:hAnsi="Times New Roman"/>
                <w:szCs w:val="28"/>
              </w:rPr>
            </w:pPr>
            <w:r w:rsidRPr="00F751F2">
              <w:rPr>
                <w:rFonts w:ascii="Times New Roman" w:hAnsi="Times New Roman"/>
                <w:szCs w:val="28"/>
              </w:rPr>
              <w:t>№ варианта</w:t>
            </w:r>
          </w:p>
        </w:tc>
        <w:tc>
          <w:tcPr>
            <w:tcW w:w="1816" w:type="pct"/>
            <w:vAlign w:val="center"/>
          </w:tcPr>
          <w:p w:rsidR="00F751F2" w:rsidRPr="00F751F2" w:rsidRDefault="00F751F2" w:rsidP="00F751F2">
            <w:pPr>
              <w:ind w:firstLine="0"/>
              <w:jc w:val="center"/>
              <w:rPr>
                <w:rFonts w:ascii="Times New Roman" w:hAnsi="Times New Roman"/>
                <w:szCs w:val="28"/>
              </w:rPr>
            </w:pPr>
            <w:r w:rsidRPr="00F751F2">
              <w:rPr>
                <w:rFonts w:ascii="Times New Roman" w:hAnsi="Times New Roman"/>
                <w:szCs w:val="28"/>
              </w:rPr>
              <w:t>Оконечные пункты</w:t>
            </w:r>
          </w:p>
        </w:tc>
        <w:tc>
          <w:tcPr>
            <w:tcW w:w="1035" w:type="pct"/>
            <w:vAlign w:val="center"/>
          </w:tcPr>
          <w:p w:rsidR="00F751F2" w:rsidRPr="00F751F2" w:rsidRDefault="00F751F2" w:rsidP="00F751F2">
            <w:pPr>
              <w:ind w:firstLine="0"/>
              <w:jc w:val="center"/>
              <w:rPr>
                <w:rFonts w:ascii="Times New Roman" w:hAnsi="Times New Roman"/>
                <w:szCs w:val="28"/>
              </w:rPr>
            </w:pPr>
            <m:oMath>
              <m:r>
                <w:rPr>
                  <w:rFonts w:ascii="Cambria Math" w:hAnsi="Cambria Math"/>
                  <w:szCs w:val="28"/>
                </w:rPr>
                <m:t>λ</m:t>
              </m:r>
            </m:oMath>
            <w:r w:rsidRPr="00F751F2">
              <w:rPr>
                <w:rFonts w:ascii="Times New Roman" w:hAnsi="Times New Roman"/>
                <w:szCs w:val="28"/>
              </w:rPr>
              <w:t>, мкм</w:t>
            </w:r>
          </w:p>
        </w:tc>
        <w:tc>
          <w:tcPr>
            <w:tcW w:w="1057" w:type="pct"/>
            <w:vAlign w:val="center"/>
          </w:tcPr>
          <w:p w:rsidR="00F751F2" w:rsidRPr="00F751F2" w:rsidRDefault="00BD47B7" w:rsidP="00F751F2">
            <w:pPr>
              <w:ind w:firstLine="0"/>
              <w:jc w:val="center"/>
              <w:rPr>
                <w:rFonts w:ascii="Times New Roman" w:hAnsi="Times New Roman"/>
                <w:szCs w:val="28"/>
                <w:vertAlign w:val="subscript"/>
              </w:rPr>
            </w:pPr>
            <m:oMathPara>
              <m:oMath>
                <m:sSub>
                  <m:sSubPr>
                    <m:ctrlPr>
                      <w:rPr>
                        <w:rFonts w:ascii="Cambria Math" w:hAnsi="Cambria Math"/>
                        <w:i/>
                        <w:szCs w:val="28"/>
                        <w:lang w:val="en-US"/>
                      </w:rPr>
                    </m:ctrlPr>
                  </m:sSubPr>
                  <m:e>
                    <m:r>
                      <w:rPr>
                        <w:rFonts w:ascii="Cambria Math" w:hAnsi="Cambria Math"/>
                        <w:szCs w:val="28"/>
                        <w:lang w:val="en-US"/>
                      </w:rPr>
                      <m:t>n</m:t>
                    </m:r>
                  </m:e>
                  <m:sub>
                    <m:r>
                      <w:rPr>
                        <w:rFonts w:ascii="Cambria Math" w:hAnsi="Cambria Math"/>
                        <w:szCs w:val="28"/>
                        <w:vertAlign w:val="subscript"/>
                      </w:rPr>
                      <m:t>1</m:t>
                    </m:r>
                  </m:sub>
                </m:sSub>
              </m:oMath>
            </m:oMathPara>
          </w:p>
        </w:tc>
      </w:tr>
      <w:tr w:rsidR="00F751F2" w:rsidRPr="00F751F2" w:rsidTr="00F751F2">
        <w:trPr>
          <w:trHeight w:val="227"/>
        </w:trPr>
        <w:tc>
          <w:tcPr>
            <w:tcW w:w="1092" w:type="pct"/>
            <w:vAlign w:val="center"/>
          </w:tcPr>
          <w:p w:rsidR="00F751F2" w:rsidRPr="00F751F2" w:rsidRDefault="00F751F2" w:rsidP="00F751F2">
            <w:pPr>
              <w:ind w:firstLine="0"/>
              <w:jc w:val="center"/>
              <w:rPr>
                <w:rFonts w:ascii="Times New Roman" w:hAnsi="Times New Roman"/>
                <w:szCs w:val="28"/>
              </w:rPr>
            </w:pPr>
            <w:r w:rsidRPr="00F751F2">
              <w:rPr>
                <w:rFonts w:ascii="Times New Roman" w:hAnsi="Times New Roman"/>
                <w:szCs w:val="28"/>
              </w:rPr>
              <w:t>15</w:t>
            </w:r>
          </w:p>
        </w:tc>
        <w:tc>
          <w:tcPr>
            <w:tcW w:w="1816" w:type="pct"/>
            <w:vAlign w:val="center"/>
          </w:tcPr>
          <w:p w:rsidR="00F751F2" w:rsidRPr="00F751F2" w:rsidRDefault="00F751F2" w:rsidP="00F751F2">
            <w:pPr>
              <w:ind w:firstLine="0"/>
              <w:jc w:val="center"/>
              <w:rPr>
                <w:rFonts w:ascii="Times New Roman" w:hAnsi="Times New Roman"/>
                <w:szCs w:val="28"/>
              </w:rPr>
            </w:pPr>
            <w:r w:rsidRPr="00F751F2">
              <w:rPr>
                <w:rFonts w:ascii="Times New Roman" w:hAnsi="Times New Roman"/>
                <w:szCs w:val="28"/>
              </w:rPr>
              <w:t>Курган - Омск</w:t>
            </w:r>
          </w:p>
        </w:tc>
        <w:tc>
          <w:tcPr>
            <w:tcW w:w="1035" w:type="pct"/>
            <w:vAlign w:val="center"/>
          </w:tcPr>
          <w:p w:rsidR="00F751F2" w:rsidRPr="00F751F2" w:rsidRDefault="00F751F2" w:rsidP="00F751F2">
            <w:pPr>
              <w:ind w:firstLine="0"/>
              <w:jc w:val="center"/>
              <w:rPr>
                <w:rFonts w:ascii="Times New Roman" w:hAnsi="Times New Roman"/>
                <w:szCs w:val="28"/>
              </w:rPr>
            </w:pPr>
            <w:r w:rsidRPr="00F751F2">
              <w:rPr>
                <w:rFonts w:ascii="Times New Roman" w:hAnsi="Times New Roman"/>
                <w:szCs w:val="28"/>
              </w:rPr>
              <w:t>1,55</w:t>
            </w:r>
          </w:p>
        </w:tc>
        <w:tc>
          <w:tcPr>
            <w:tcW w:w="1057" w:type="pct"/>
            <w:vAlign w:val="center"/>
          </w:tcPr>
          <w:p w:rsidR="00F751F2" w:rsidRPr="00F751F2" w:rsidRDefault="00F751F2" w:rsidP="00F751F2">
            <w:pPr>
              <w:ind w:firstLine="0"/>
              <w:jc w:val="center"/>
              <w:rPr>
                <w:rFonts w:ascii="Times New Roman" w:hAnsi="Times New Roman"/>
                <w:szCs w:val="28"/>
              </w:rPr>
            </w:pPr>
            <w:r w:rsidRPr="00F751F2">
              <w:rPr>
                <w:rFonts w:ascii="Times New Roman" w:hAnsi="Times New Roman"/>
                <w:szCs w:val="28"/>
              </w:rPr>
              <w:t>1,476</w:t>
            </w:r>
          </w:p>
        </w:tc>
      </w:tr>
    </w:tbl>
    <w:p w:rsidR="00F751F2" w:rsidRPr="00566E1A" w:rsidRDefault="00F751F2" w:rsidP="00EE5668">
      <w:pPr>
        <w:rPr>
          <w:color w:val="FF0000"/>
        </w:rPr>
      </w:pPr>
    </w:p>
    <w:p w:rsidR="001E7648" w:rsidRPr="00566E1A" w:rsidRDefault="00A861FD" w:rsidP="00EE5668">
      <w:pPr>
        <w:pStyle w:val="af3"/>
      </w:pPr>
      <w:r w:rsidRPr="00566E1A">
        <w:rPr>
          <w:szCs w:val="24"/>
        </w:rPr>
        <w:br w:type="page"/>
      </w:r>
      <w:bookmarkStart w:id="3" w:name="_Toc38735283"/>
      <w:r w:rsidR="001E7648" w:rsidRPr="00566E1A">
        <w:lastRenderedPageBreak/>
        <w:t xml:space="preserve">1 </w:t>
      </w:r>
      <w:r w:rsidR="00D17597" w:rsidRPr="00566E1A">
        <w:t>Выбор трассы прокладки ок</w:t>
      </w:r>
      <w:bookmarkEnd w:id="3"/>
    </w:p>
    <w:p w:rsidR="005164B2" w:rsidRPr="00566E1A" w:rsidRDefault="005164B2" w:rsidP="00EE5668">
      <w:pPr>
        <w:pStyle w:val="af3"/>
      </w:pPr>
    </w:p>
    <w:p w:rsidR="00D17597" w:rsidRPr="00566E1A" w:rsidRDefault="00D17597" w:rsidP="00EE5668">
      <w:r w:rsidRPr="00566E1A">
        <w:t>Выбор трассы ВОЛП осуществляется в первую очередь исходя из географического расположения населенных пунктов, между которыми должна быть обеспечена связь. Обычно рассматривается насколько вариантов трассы (в основном вдоль автомобильных и железных дорог) и на основе технико-экономического сравнения выбирается оптимальный.</w:t>
      </w:r>
    </w:p>
    <w:p w:rsidR="00D17597" w:rsidRPr="00566E1A" w:rsidRDefault="00D17597" w:rsidP="00EE5668">
      <w:r w:rsidRPr="00566E1A">
        <w:t xml:space="preserve">Узлами проектируемой ВОЛП будут являться следующие населенные пункты: Курган, Бердюжье, Ишим, Тюкалинск, Омск. Длина линии г. Курган – Омск составит 660 км. </w:t>
      </w:r>
    </w:p>
    <w:p w:rsidR="00D17597" w:rsidRPr="00566E1A" w:rsidRDefault="00D17597" w:rsidP="00EE5668">
      <w:r w:rsidRPr="00566E1A">
        <w:t>В связи с высокими требованиями к помехозащищенности и скорости передачи информации на сетях связи, предлагается на участке Курган – Омск осуществить строительство ВОЛП с требуемыми параметрами. Оптический кабель, являясь направляющей системой ВОЛС, обладает рядом преимуществ по сравнению с обычными металлическими кабелями связи:</w:t>
      </w:r>
    </w:p>
    <w:p w:rsidR="00D17597" w:rsidRPr="00566E1A" w:rsidRDefault="00D17597" w:rsidP="00D540BA">
      <w:pPr>
        <w:pStyle w:val="af6"/>
        <w:numPr>
          <w:ilvl w:val="0"/>
          <w:numId w:val="2"/>
        </w:numPr>
        <w:ind w:left="0" w:firstLine="709"/>
      </w:pPr>
      <w:r w:rsidRPr="00566E1A">
        <w:t>высокая помехозащищенность к внешним электромагнитным полям, практическое отсутствие переходных помех между отдельными волокнами, уложенными в кабель;</w:t>
      </w:r>
    </w:p>
    <w:p w:rsidR="00D17597" w:rsidRPr="00566E1A" w:rsidRDefault="00D17597" w:rsidP="00D540BA">
      <w:pPr>
        <w:pStyle w:val="af6"/>
        <w:numPr>
          <w:ilvl w:val="0"/>
          <w:numId w:val="2"/>
        </w:numPr>
        <w:ind w:left="0" w:firstLine="709"/>
      </w:pPr>
      <w:r w:rsidRPr="00566E1A">
        <w:t>большая широкополосность;</w:t>
      </w:r>
    </w:p>
    <w:p w:rsidR="00D17597" w:rsidRPr="00566E1A" w:rsidRDefault="00D17597" w:rsidP="00D540BA">
      <w:pPr>
        <w:pStyle w:val="af6"/>
        <w:numPr>
          <w:ilvl w:val="0"/>
          <w:numId w:val="2"/>
        </w:numPr>
        <w:ind w:left="0" w:firstLine="709"/>
      </w:pPr>
      <w:r w:rsidRPr="00566E1A">
        <w:t>малое значение коэффициента затухания в широкой полосе частот, что позволяет использовать большие длины регенерационных участков;</w:t>
      </w:r>
    </w:p>
    <w:p w:rsidR="00D17597" w:rsidRPr="00566E1A" w:rsidRDefault="00D17597" w:rsidP="00D540BA">
      <w:pPr>
        <w:pStyle w:val="af6"/>
        <w:numPr>
          <w:ilvl w:val="0"/>
          <w:numId w:val="2"/>
        </w:numPr>
        <w:ind w:left="0" w:firstLine="709"/>
      </w:pPr>
      <w:r w:rsidRPr="00566E1A">
        <w:t>малые габариты и масса, что облегчает прокладку кабеля;</w:t>
      </w:r>
    </w:p>
    <w:p w:rsidR="00D17597" w:rsidRPr="00566E1A" w:rsidRDefault="00D17597" w:rsidP="00D540BA">
      <w:pPr>
        <w:pStyle w:val="af6"/>
        <w:numPr>
          <w:ilvl w:val="0"/>
          <w:numId w:val="2"/>
        </w:numPr>
        <w:ind w:left="0" w:firstLine="709"/>
      </w:pPr>
      <w:r w:rsidRPr="00566E1A">
        <w:t>вследствие отсутствия короткого замыкания волоконные световоды могут быть использованы для пересечения опасных зон с горючими и легко воспламеняющимися средами;</w:t>
      </w:r>
    </w:p>
    <w:p w:rsidR="00D17597" w:rsidRPr="00566E1A" w:rsidRDefault="00D17597" w:rsidP="00D540BA">
      <w:pPr>
        <w:pStyle w:val="af6"/>
        <w:numPr>
          <w:ilvl w:val="0"/>
          <w:numId w:val="2"/>
        </w:numPr>
        <w:ind w:left="0" w:firstLine="709"/>
      </w:pPr>
      <w:r w:rsidRPr="00566E1A">
        <w:t>большая строительная длина оптического кабеля, обуславливающая значительное уменьшение соединений, что увеличивает надежность магистрали;</w:t>
      </w:r>
    </w:p>
    <w:p w:rsidR="00D17597" w:rsidRPr="00566E1A" w:rsidRDefault="00D17597" w:rsidP="00D540BA">
      <w:pPr>
        <w:pStyle w:val="af6"/>
        <w:numPr>
          <w:ilvl w:val="0"/>
          <w:numId w:val="2"/>
        </w:numPr>
        <w:ind w:left="0" w:firstLine="709"/>
      </w:pPr>
      <w:r w:rsidRPr="00566E1A">
        <w:t xml:space="preserve">потенциально низкая стоимость одного </w:t>
      </w:r>
      <w:proofErr w:type="spellStart"/>
      <w:r w:rsidRPr="00566E1A">
        <w:t>каналокилометра</w:t>
      </w:r>
      <w:proofErr w:type="spellEnd"/>
      <w:r w:rsidRPr="00566E1A">
        <w:t>.</w:t>
      </w:r>
    </w:p>
    <w:p w:rsidR="00D17597" w:rsidRPr="00566E1A" w:rsidRDefault="00D17597" w:rsidP="00EE5668">
      <w:r w:rsidRPr="00566E1A">
        <w:t xml:space="preserve">Для того чтобы спроектировать высокоскоростную линию передачи необходимо решить задачу выбора топологии сети. Эта задача может быть </w:t>
      </w:r>
      <w:r w:rsidRPr="00566E1A">
        <w:lastRenderedPageBreak/>
        <w:t>решена достаточно легко, если знать возможный набор стандартных базовых топологий, из которых может быть составлена топология сети в целом. Рассмотрим базовые топологии и их особенности.</w:t>
      </w:r>
    </w:p>
    <w:p w:rsidR="00D17597" w:rsidRPr="00566E1A" w:rsidRDefault="00D17597" w:rsidP="00EE5668">
      <w:r w:rsidRPr="00566E1A">
        <w:t xml:space="preserve">Топология «точка-точка» является наиболее простым примером базовой топологии </w:t>
      </w:r>
      <w:r w:rsidRPr="00566E1A">
        <w:rPr>
          <w:lang w:val="en-US"/>
        </w:rPr>
        <w:t>SDH</w:t>
      </w:r>
      <w:r w:rsidRPr="00566E1A">
        <w:t>. Она может быть реализована с помощью терминальных мультиплексоров (ТМ), как по схеме без резервного канала приёма/передачи, так и по схеме со стопроцентным резервированием типа 1+1, использующей основной и резервный электрический или оптический агрегатные выходы. При выходе из строя основного канала сеть автоматически переходит на резервный. Эта топология широко используется при передаче больших потоков данных по высокоскоростным магистральным каналам.</w:t>
      </w:r>
    </w:p>
    <w:p w:rsidR="00D17597" w:rsidRPr="00566E1A" w:rsidRDefault="00D17597" w:rsidP="00EE5668">
      <w:r w:rsidRPr="00566E1A">
        <w:t>Топология «последовательная линейная цепь» используется, когда интенсивность трафика в сети не так велика и существует необходимость ответвлений в ряде точек на линии. Она реализуется с использованием как терминальных мультиплексоров на обоих концах, так и мультиплексоров ввода/вывода (</w:t>
      </w:r>
      <w:r w:rsidRPr="00566E1A">
        <w:rPr>
          <w:lang w:val="en-US"/>
        </w:rPr>
        <w:t>ADM</w:t>
      </w:r>
      <w:r w:rsidRPr="00566E1A">
        <w:t>) в точках ответвления. Эта топология напоминает последовательную линейную цепь, где каждый мультиплексор ввода/вывода является отдельным её звеном. Она может быть представлена либо в виде последовательной линейной цепи без резервирования, либо более сложной цепью с резервированием типа 1+1.</w:t>
      </w:r>
    </w:p>
    <w:p w:rsidR="00D17597" w:rsidRPr="00566E1A" w:rsidRDefault="00D17597" w:rsidP="00EE5668">
      <w:r w:rsidRPr="00566E1A">
        <w:t xml:space="preserve">Топология «звезда» реализует функцию концентратора. В этой топологии один из удалённых узлов сети, связанный с центром коммутации или узлом сети </w:t>
      </w:r>
      <w:r w:rsidRPr="00566E1A">
        <w:rPr>
          <w:lang w:val="en-US"/>
        </w:rPr>
        <w:t>SDH</w:t>
      </w:r>
      <w:r w:rsidRPr="00566E1A">
        <w:t xml:space="preserve"> на центральном кольце, играет роль концентратора, где часть трафика может быть выведена на терминалы пользователей, тогда как оставшаяся его часть может быть распределена по другим удалённым узлам. Иногда такую схему называют оптическим концентратором, если на его входы подаются частично заполненные потоки уровня </w:t>
      </w:r>
      <w:r w:rsidRPr="00566E1A">
        <w:rPr>
          <w:lang w:val="en-US"/>
        </w:rPr>
        <w:t>STM</w:t>
      </w:r>
      <w:r w:rsidRPr="00566E1A">
        <w:t>-</w:t>
      </w:r>
      <w:r w:rsidRPr="00566E1A">
        <w:rPr>
          <w:lang w:val="en-US"/>
        </w:rPr>
        <w:t>N</w:t>
      </w:r>
      <w:r w:rsidRPr="00566E1A">
        <w:t xml:space="preserve">, а на его выход поступает </w:t>
      </w:r>
      <w:r w:rsidRPr="00566E1A">
        <w:rPr>
          <w:lang w:val="en-US"/>
        </w:rPr>
        <w:t>STM</w:t>
      </w:r>
      <w:r w:rsidRPr="00566E1A">
        <w:t>-</w:t>
      </w:r>
      <w:r w:rsidRPr="00566E1A">
        <w:rPr>
          <w:lang w:val="en-US"/>
        </w:rPr>
        <w:t>N</w:t>
      </w:r>
      <w:r w:rsidRPr="00566E1A">
        <w:t>. Эта топология напоминает топологию «звезда».</w:t>
      </w:r>
    </w:p>
    <w:p w:rsidR="00D17597" w:rsidRPr="00566E1A" w:rsidRDefault="00D17597" w:rsidP="00EE5668">
      <w:r w:rsidRPr="00566E1A">
        <w:t xml:space="preserve">Топология «кольцо» широко используется для построения </w:t>
      </w:r>
      <w:r w:rsidRPr="00566E1A">
        <w:rPr>
          <w:lang w:val="en-US"/>
        </w:rPr>
        <w:t>SDH</w:t>
      </w:r>
      <w:r w:rsidRPr="00566E1A">
        <w:t xml:space="preserve"> сетей первых двух уровней </w:t>
      </w:r>
      <w:r w:rsidRPr="00566E1A">
        <w:rPr>
          <w:lang w:val="en-US"/>
        </w:rPr>
        <w:t>SDH</w:t>
      </w:r>
      <w:r w:rsidRPr="00566E1A">
        <w:t xml:space="preserve">-иерархии. Основное преимущество – лёгкость </w:t>
      </w:r>
      <w:r w:rsidRPr="00566E1A">
        <w:lastRenderedPageBreak/>
        <w:t>организации защиты типа 1+1, благодаря наличию в мультиплексоре двух отдельных оптических агрегатных входов/выходов. При этом может быть организована защита трафика путем дублирования передачи информационных потоков по встроенным направлениям в различных кольцах. Подключения в кольце позволяют локализовать поврежденные участки линии или мультиплексоры.</w:t>
      </w:r>
    </w:p>
    <w:p w:rsidR="00D17597" w:rsidRPr="00566E1A" w:rsidRDefault="00D17597" w:rsidP="00EE5668">
      <w:r w:rsidRPr="00566E1A">
        <w:t xml:space="preserve">В данном проекте используется сеть достаточно большой протяженности с организацией выделения каналов, поэтому целесообразно применить топологию «последовательная линейная цепь» с использованием </w:t>
      </w:r>
      <w:r w:rsidRPr="00566E1A">
        <w:rPr>
          <w:lang w:val="en-US"/>
        </w:rPr>
        <w:t>ADM</w:t>
      </w:r>
      <w:r w:rsidRPr="00566E1A">
        <w:t>-мультиплексора для выделения, восстановления (регенерации) затухающего оптического сигнала. Для уменьшения возможных влияний нарушения передачи будем использовать резервирование 1+1 – в узле приема сигналы анализируются, и выбирается тот, который имеет наилучшее значение параметров.</w:t>
      </w:r>
    </w:p>
    <w:p w:rsidR="00D17597" w:rsidRPr="00566E1A" w:rsidRDefault="00D17597" w:rsidP="00EE5668">
      <w:r w:rsidRPr="00566E1A">
        <w:t>Ситуационная схема трассы прокладки ОК представлен на рисунке 1.1.</w:t>
      </w:r>
    </w:p>
    <w:p w:rsidR="00D17597" w:rsidRPr="00566E1A" w:rsidRDefault="00D17597" w:rsidP="00EE5668">
      <w:pPr>
        <w:ind w:firstLine="0"/>
        <w:jc w:val="center"/>
      </w:pPr>
      <w:r w:rsidRPr="00566E1A">
        <w:br w:type="page"/>
      </w:r>
      <w:r w:rsidRPr="00566E1A">
        <w:rPr>
          <w:noProof/>
        </w:rPr>
        <w:lastRenderedPageBreak/>
        <w:drawing>
          <wp:inline distT="0" distB="0" distL="0" distR="0" wp14:anchorId="164AC6E9" wp14:editId="4DBD94A9">
            <wp:extent cx="4101613" cy="8186057"/>
            <wp:effectExtent l="0" t="0" r="0" b="5715"/>
            <wp:docPr id="3" name="Рисунок 3" descr="Ситуационная схема трас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итуационная схема трассы"/>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3464"/>
                    <a:stretch/>
                  </pic:blipFill>
                  <pic:spPr bwMode="auto">
                    <a:xfrm>
                      <a:off x="0" y="0"/>
                      <a:ext cx="4102849" cy="8188524"/>
                    </a:xfrm>
                    <a:prstGeom prst="rect">
                      <a:avLst/>
                    </a:prstGeom>
                    <a:noFill/>
                    <a:ln>
                      <a:noFill/>
                    </a:ln>
                    <a:extLst>
                      <a:ext uri="{53640926-AAD7-44D8-BBD7-CCE9431645EC}">
                        <a14:shadowObscured xmlns:a14="http://schemas.microsoft.com/office/drawing/2010/main"/>
                      </a:ext>
                    </a:extLst>
                  </pic:spPr>
                </pic:pic>
              </a:graphicData>
            </a:graphic>
          </wp:inline>
        </w:drawing>
      </w:r>
    </w:p>
    <w:p w:rsidR="00D17597" w:rsidRPr="00566E1A" w:rsidRDefault="00D17597" w:rsidP="00EE5668">
      <w:pPr>
        <w:ind w:firstLine="0"/>
        <w:jc w:val="center"/>
      </w:pPr>
    </w:p>
    <w:p w:rsidR="00D17597" w:rsidRPr="00566E1A" w:rsidRDefault="00D17597" w:rsidP="00EE5668">
      <w:pPr>
        <w:ind w:firstLine="0"/>
        <w:jc w:val="center"/>
      </w:pPr>
      <w:r w:rsidRPr="00566E1A">
        <w:t>Рисунок 1.1 - Ситуационная схема трассы</w:t>
      </w:r>
    </w:p>
    <w:p w:rsidR="00A861FD" w:rsidRPr="00566E1A" w:rsidRDefault="001E7648" w:rsidP="00EE5668">
      <w:pPr>
        <w:spacing w:line="240" w:lineRule="auto"/>
        <w:ind w:firstLine="0"/>
        <w:jc w:val="left"/>
      </w:pPr>
      <w:r w:rsidRPr="00566E1A">
        <w:br w:type="page"/>
      </w:r>
    </w:p>
    <w:p w:rsidR="007929CF" w:rsidRPr="0079190C" w:rsidRDefault="007929CF" w:rsidP="00271452">
      <w:pPr>
        <w:pStyle w:val="af3"/>
      </w:pPr>
      <w:bookmarkStart w:id="4" w:name="_Toc38735284"/>
      <w:r w:rsidRPr="0079190C">
        <w:lastRenderedPageBreak/>
        <w:t xml:space="preserve">2 </w:t>
      </w:r>
      <w:r w:rsidR="00271452">
        <w:t>Выбор</w:t>
      </w:r>
      <w:r w:rsidRPr="0079190C">
        <w:t xml:space="preserve"> </w:t>
      </w:r>
      <w:r w:rsidR="00271452">
        <w:t>системы</w:t>
      </w:r>
      <w:r w:rsidRPr="0079190C">
        <w:t xml:space="preserve"> </w:t>
      </w:r>
      <w:r w:rsidR="00271452">
        <w:t>передачи</w:t>
      </w:r>
      <w:r w:rsidRPr="0079190C">
        <w:t xml:space="preserve"> </w:t>
      </w:r>
      <w:r w:rsidR="00271452">
        <w:t>и</w:t>
      </w:r>
      <w:r w:rsidRPr="0079190C">
        <w:t xml:space="preserve"> </w:t>
      </w:r>
      <w:r w:rsidR="00271452">
        <w:t>оборудования</w:t>
      </w:r>
      <w:r w:rsidRPr="0079190C">
        <w:t xml:space="preserve"> </w:t>
      </w:r>
      <w:r w:rsidR="00271452">
        <w:t>для</w:t>
      </w:r>
      <w:r w:rsidRPr="0079190C">
        <w:t xml:space="preserve"> </w:t>
      </w:r>
      <w:r w:rsidR="00271452">
        <w:t>защиты информации</w:t>
      </w:r>
      <w:bookmarkEnd w:id="4"/>
    </w:p>
    <w:p w:rsidR="007929CF" w:rsidRPr="0079190C" w:rsidRDefault="007929CF" w:rsidP="007929CF">
      <w:pPr>
        <w:rPr>
          <w:b/>
        </w:rPr>
      </w:pPr>
    </w:p>
    <w:p w:rsidR="007929CF" w:rsidRPr="004052E8" w:rsidRDefault="007929CF" w:rsidP="007929CF">
      <w:r w:rsidRPr="004052E8">
        <w:t>Число каналов, связывающих заданные оконечные пункты, в основном зависит от численности населения в этих пунктах и от степени заинтересованности отдельных групп населения во взаимосвязи.</w:t>
      </w:r>
    </w:p>
    <w:p w:rsidR="007929CF" w:rsidRPr="004052E8" w:rsidRDefault="007929CF" w:rsidP="007929CF">
      <w:r w:rsidRPr="004052E8">
        <w:t>Численность населения в любом областном центре и в области в целом может быть определена на основании статистических данных последней переписи населения в РФ. Обычно перепись населения осуществляется один раз в пять лет. Поэтому при перспективном проектировании следует учесть прирост населения. Количество населения в заданном пункте и его окрестностях с учетом среднего прироста населения можно определить по формуле:</w:t>
      </w:r>
    </w:p>
    <w:tbl>
      <w:tblPr>
        <w:tblW w:w="5000" w:type="pct"/>
        <w:jc w:val="center"/>
        <w:tblLook w:val="01E0" w:firstRow="1" w:lastRow="1" w:firstColumn="1" w:lastColumn="1" w:noHBand="0" w:noVBand="0"/>
      </w:tblPr>
      <w:tblGrid>
        <w:gridCol w:w="8884"/>
        <w:gridCol w:w="754"/>
      </w:tblGrid>
      <w:tr w:rsidR="007929CF" w:rsidRPr="004052E8" w:rsidTr="00F7070F">
        <w:trPr>
          <w:trHeight w:val="798"/>
          <w:jc w:val="center"/>
        </w:trPr>
        <w:tc>
          <w:tcPr>
            <w:tcW w:w="4609" w:type="pct"/>
            <w:tcMar>
              <w:top w:w="0" w:type="dxa"/>
              <w:left w:w="0" w:type="dxa"/>
              <w:bottom w:w="0" w:type="dxa"/>
              <w:right w:w="0" w:type="dxa"/>
            </w:tcMar>
            <w:vAlign w:val="center"/>
            <w:hideMark/>
          </w:tcPr>
          <w:p w:rsidR="007929CF" w:rsidRPr="00151293" w:rsidRDefault="007929CF" w:rsidP="000353B0">
            <w:pPr>
              <w:spacing w:line="240" w:lineRule="auto"/>
              <w:ind w:firstLine="0"/>
              <w:jc w:val="center"/>
              <w:rPr>
                <w:i/>
                <w:iCs/>
                <w:color w:val="000000"/>
                <w:szCs w:val="28"/>
              </w:rPr>
            </w:pPr>
            <m:oMath>
              <m:r>
                <w:rPr>
                  <w:rFonts w:ascii="Cambria Math" w:hAnsi="Cambria Math"/>
                  <w:color w:val="000000"/>
                  <w:szCs w:val="28"/>
                </w:rPr>
                <m:t>H=</m:t>
              </m:r>
              <m:sSub>
                <m:sSubPr>
                  <m:ctrlPr>
                    <w:rPr>
                      <w:rFonts w:ascii="Cambria Math" w:hAnsi="Cambria Math"/>
                      <w:i/>
                      <w:iCs/>
                      <w:color w:val="000000"/>
                      <w:szCs w:val="28"/>
                    </w:rPr>
                  </m:ctrlPr>
                </m:sSubPr>
                <m:e>
                  <m:r>
                    <w:rPr>
                      <w:rFonts w:ascii="Cambria Math" w:hAnsi="Cambria Math"/>
                      <w:color w:val="000000"/>
                      <w:szCs w:val="28"/>
                    </w:rPr>
                    <m:t>H</m:t>
                  </m:r>
                </m:e>
                <m:sub>
                  <m:r>
                    <w:rPr>
                      <w:rFonts w:ascii="Cambria Math" w:hAnsi="Cambria Math"/>
                      <w:color w:val="000000"/>
                      <w:szCs w:val="28"/>
                    </w:rPr>
                    <m:t>0</m:t>
                  </m:r>
                </m:sub>
              </m:sSub>
              <m:r>
                <w:rPr>
                  <w:rFonts w:ascii="Cambria Math" w:hAnsi="Cambria Math"/>
                  <w:color w:val="000000"/>
                  <w:szCs w:val="28"/>
                </w:rPr>
                <m:t>∙</m:t>
              </m:r>
              <m:sSup>
                <m:sSupPr>
                  <m:ctrlPr>
                    <w:rPr>
                      <w:rFonts w:ascii="Cambria Math" w:hAnsi="Cambria Math"/>
                      <w:i/>
                      <w:iCs/>
                      <w:color w:val="000000"/>
                      <w:szCs w:val="28"/>
                    </w:rPr>
                  </m:ctrlPr>
                </m:sSupPr>
                <m:e>
                  <m:d>
                    <m:dPr>
                      <m:ctrlPr>
                        <w:rPr>
                          <w:rFonts w:ascii="Cambria Math" w:hAnsi="Cambria Math"/>
                          <w:i/>
                          <w:iCs/>
                          <w:color w:val="000000"/>
                          <w:szCs w:val="28"/>
                        </w:rPr>
                      </m:ctrlPr>
                    </m:dPr>
                    <m:e>
                      <m:r>
                        <w:rPr>
                          <w:rFonts w:ascii="Cambria Math" w:hAnsi="Cambria Math"/>
                          <w:color w:val="000000"/>
                          <w:szCs w:val="28"/>
                        </w:rPr>
                        <m:t>1+</m:t>
                      </m:r>
                      <m:f>
                        <m:fPr>
                          <m:ctrlPr>
                            <w:rPr>
                              <w:rFonts w:ascii="Cambria Math" w:hAnsi="Cambria Math"/>
                              <w:i/>
                              <w:iCs/>
                              <w:color w:val="000000"/>
                              <w:szCs w:val="28"/>
                            </w:rPr>
                          </m:ctrlPr>
                        </m:fPr>
                        <m:num>
                          <m:r>
                            <w:rPr>
                              <w:rFonts w:ascii="Cambria Math" w:hAnsi="Cambria Math"/>
                              <w:color w:val="000000"/>
                              <w:szCs w:val="28"/>
                            </w:rPr>
                            <m:t>p</m:t>
                          </m:r>
                        </m:num>
                        <m:den>
                          <m:r>
                            <w:rPr>
                              <w:rFonts w:ascii="Cambria Math" w:hAnsi="Cambria Math"/>
                              <w:color w:val="000000"/>
                              <w:szCs w:val="28"/>
                            </w:rPr>
                            <m:t>100</m:t>
                          </m:r>
                        </m:den>
                      </m:f>
                    </m:e>
                  </m:d>
                </m:e>
                <m:sup>
                  <m:r>
                    <w:rPr>
                      <w:rFonts w:ascii="Cambria Math" w:hAnsi="Cambria Math"/>
                      <w:color w:val="000000"/>
                      <w:szCs w:val="28"/>
                    </w:rPr>
                    <m:t>t</m:t>
                  </m:r>
                </m:sup>
              </m:sSup>
            </m:oMath>
            <w:r w:rsidRPr="004052E8">
              <w:t>, чел.</w:t>
            </w:r>
          </w:p>
        </w:tc>
        <w:tc>
          <w:tcPr>
            <w:tcW w:w="391" w:type="pct"/>
            <w:vAlign w:val="center"/>
            <w:hideMark/>
          </w:tcPr>
          <w:p w:rsidR="007929CF" w:rsidRPr="004052E8" w:rsidRDefault="007929CF" w:rsidP="000353B0">
            <w:pPr>
              <w:pStyle w:val="affff0"/>
              <w:ind w:firstLine="0"/>
              <w:jc w:val="right"/>
            </w:pPr>
            <w:r>
              <w:t>(2.1)</w:t>
            </w:r>
          </w:p>
        </w:tc>
      </w:tr>
    </w:tbl>
    <w:p w:rsidR="007929CF" w:rsidRPr="004052E8" w:rsidRDefault="007929CF" w:rsidP="007929CF">
      <w:r w:rsidRPr="004052E8">
        <w:t xml:space="preserve">где </w:t>
      </w:r>
      <m:oMath>
        <m:sSub>
          <m:sSubPr>
            <m:ctrlPr>
              <w:rPr>
                <w:rFonts w:ascii="Cambria Math" w:hAnsi="Cambria Math"/>
                <w:i/>
                <w:iCs/>
                <w:color w:val="000000"/>
                <w:szCs w:val="28"/>
              </w:rPr>
            </m:ctrlPr>
          </m:sSubPr>
          <m:e>
            <m:r>
              <w:rPr>
                <w:rFonts w:ascii="Cambria Math" w:hAnsi="Cambria Math"/>
                <w:color w:val="000000"/>
                <w:szCs w:val="28"/>
              </w:rPr>
              <m:t>H</m:t>
            </m:r>
          </m:e>
          <m:sub>
            <m:r>
              <w:rPr>
                <w:rFonts w:ascii="Cambria Math" w:hAnsi="Cambria Math"/>
                <w:color w:val="000000"/>
                <w:szCs w:val="28"/>
              </w:rPr>
              <m:t>0</m:t>
            </m:r>
          </m:sub>
        </m:sSub>
      </m:oMath>
      <w:r w:rsidRPr="004052E8">
        <w:t xml:space="preserve"> - народонаселение в период переписи населения, чел.;</w:t>
      </w:r>
    </w:p>
    <w:p w:rsidR="007929CF" w:rsidRPr="004052E8" w:rsidRDefault="007929CF" w:rsidP="007929CF">
      <m:oMath>
        <m:r>
          <w:rPr>
            <w:rFonts w:ascii="Cambria Math" w:hAnsi="Cambria Math"/>
            <w:color w:val="000000"/>
            <w:szCs w:val="28"/>
          </w:rPr>
          <m:t>p</m:t>
        </m:r>
      </m:oMath>
      <w:r w:rsidRPr="00090217">
        <w:t xml:space="preserve"> </w:t>
      </w:r>
      <w:r w:rsidRPr="004052E8">
        <w:t>- средний годовой прирост населения в данной местности, % (принимается по данным переписи 2-3%);</w:t>
      </w:r>
    </w:p>
    <w:p w:rsidR="007929CF" w:rsidRPr="00090217" w:rsidRDefault="007929CF" w:rsidP="007929CF">
      <m:oMath>
        <m:r>
          <w:rPr>
            <w:rFonts w:ascii="Cambria Math" w:hAnsi="Cambria Math"/>
            <w:color w:val="000000"/>
            <w:szCs w:val="28"/>
          </w:rPr>
          <m:t>t</m:t>
        </m:r>
      </m:oMath>
      <w:r w:rsidRPr="00090217">
        <w:t xml:space="preserve"> - период, определяемый как разность между назначенным перспективного проектирования и годом проведения переписи населения.</w:t>
      </w:r>
    </w:p>
    <w:p w:rsidR="007929CF" w:rsidRPr="004052E8" w:rsidRDefault="007929CF" w:rsidP="007929CF">
      <w:r w:rsidRPr="004052E8">
        <w:t>Год перспективного проектирования принимается на 5-10 лет вперед по сравнению с текущим временем. В проекте примем это значение по минимуму. Следовательно,</w:t>
      </w:r>
    </w:p>
    <w:tbl>
      <w:tblPr>
        <w:tblW w:w="0" w:type="auto"/>
        <w:tblLook w:val="01E0" w:firstRow="1" w:lastRow="1" w:firstColumn="1" w:lastColumn="1" w:noHBand="0" w:noVBand="0"/>
      </w:tblPr>
      <w:tblGrid>
        <w:gridCol w:w="8885"/>
        <w:gridCol w:w="753"/>
      </w:tblGrid>
      <w:tr w:rsidR="007929CF" w:rsidRPr="00364931" w:rsidTr="000353B0">
        <w:tc>
          <w:tcPr>
            <w:tcW w:w="9781" w:type="dxa"/>
            <w:tcMar>
              <w:top w:w="0" w:type="dxa"/>
              <w:left w:w="0" w:type="dxa"/>
              <w:bottom w:w="0" w:type="dxa"/>
              <w:right w:w="0" w:type="dxa"/>
            </w:tcMar>
            <w:hideMark/>
          </w:tcPr>
          <w:p w:rsidR="007929CF" w:rsidRPr="00151293" w:rsidRDefault="007929CF" w:rsidP="000353B0">
            <w:pPr>
              <w:spacing w:line="240" w:lineRule="auto"/>
              <w:ind w:firstLine="0"/>
              <w:jc w:val="center"/>
              <w:rPr>
                <w:i/>
                <w:iCs/>
                <w:color w:val="000000"/>
                <w:szCs w:val="28"/>
              </w:rPr>
            </w:pPr>
            <m:oMathPara>
              <m:oMath>
                <m:r>
                  <w:rPr>
                    <w:rFonts w:ascii="Cambria Math" w:hAnsi="Cambria Math"/>
                    <w:color w:val="000000"/>
                    <w:szCs w:val="28"/>
                  </w:rPr>
                  <m:t>t=5+</m:t>
                </m:r>
                <m:d>
                  <m:dPr>
                    <m:ctrlPr>
                      <w:rPr>
                        <w:rFonts w:ascii="Cambria Math" w:hAnsi="Cambria Math"/>
                        <w:i/>
                        <w:iCs/>
                        <w:color w:val="000000"/>
                        <w:szCs w:val="28"/>
                      </w:rPr>
                    </m:ctrlPr>
                  </m:dPr>
                  <m:e>
                    <m:sSub>
                      <m:sSubPr>
                        <m:ctrlPr>
                          <w:rPr>
                            <w:rFonts w:ascii="Cambria Math" w:hAnsi="Cambria Math"/>
                            <w:i/>
                            <w:iCs/>
                            <w:color w:val="000000"/>
                            <w:szCs w:val="28"/>
                          </w:rPr>
                        </m:ctrlPr>
                      </m:sSubPr>
                      <m:e>
                        <m:r>
                          <w:rPr>
                            <w:rFonts w:ascii="Cambria Math" w:hAnsi="Cambria Math"/>
                            <w:color w:val="000000"/>
                            <w:szCs w:val="28"/>
                          </w:rPr>
                          <m:t>t</m:t>
                        </m:r>
                      </m:e>
                      <m:sub>
                        <m:r>
                          <w:rPr>
                            <w:rFonts w:ascii="Cambria Math" w:hAnsi="Cambria Math"/>
                            <w:color w:val="000000"/>
                            <w:szCs w:val="28"/>
                            <w:vertAlign w:val="subscript"/>
                          </w:rPr>
                          <m:t>m</m:t>
                        </m:r>
                      </m:sub>
                    </m:sSub>
                    <m:r>
                      <w:rPr>
                        <w:rFonts w:ascii="Cambria Math" w:hAnsi="Cambria Math"/>
                        <w:color w:val="000000"/>
                        <w:szCs w:val="28"/>
                      </w:rPr>
                      <m:t>-</m:t>
                    </m:r>
                    <m:sSub>
                      <m:sSubPr>
                        <m:ctrlPr>
                          <w:rPr>
                            <w:rFonts w:ascii="Cambria Math" w:hAnsi="Cambria Math"/>
                            <w:i/>
                            <w:iCs/>
                            <w:color w:val="000000"/>
                            <w:szCs w:val="28"/>
                          </w:rPr>
                        </m:ctrlPr>
                      </m:sSubPr>
                      <m:e>
                        <m:r>
                          <w:rPr>
                            <w:rFonts w:ascii="Cambria Math" w:hAnsi="Cambria Math"/>
                            <w:color w:val="000000"/>
                            <w:szCs w:val="28"/>
                          </w:rPr>
                          <m:t>t</m:t>
                        </m:r>
                      </m:e>
                      <m:sub>
                        <m:r>
                          <w:rPr>
                            <w:rFonts w:ascii="Cambria Math" w:hAnsi="Cambria Math"/>
                            <w:color w:val="000000"/>
                            <w:szCs w:val="28"/>
                            <w:vertAlign w:val="subscript"/>
                          </w:rPr>
                          <m:t>0</m:t>
                        </m:r>
                      </m:sub>
                    </m:sSub>
                  </m:e>
                </m:d>
              </m:oMath>
            </m:oMathPara>
          </w:p>
        </w:tc>
        <w:tc>
          <w:tcPr>
            <w:tcW w:w="249" w:type="dxa"/>
            <w:vAlign w:val="center"/>
            <w:hideMark/>
          </w:tcPr>
          <w:p w:rsidR="007929CF" w:rsidRPr="00364931" w:rsidRDefault="007929CF" w:rsidP="000353B0">
            <w:pPr>
              <w:pStyle w:val="affff0"/>
              <w:ind w:firstLine="0"/>
              <w:jc w:val="right"/>
              <w:rPr>
                <w:position w:val="-28"/>
              </w:rPr>
            </w:pPr>
            <w:r>
              <w:rPr>
                <w:position w:val="-28"/>
              </w:rPr>
              <w:t>(2.2)</w:t>
            </w:r>
          </w:p>
        </w:tc>
      </w:tr>
    </w:tbl>
    <w:p w:rsidR="007929CF" w:rsidRPr="004052E8" w:rsidRDefault="007929CF" w:rsidP="007929CF">
      <w:r w:rsidRPr="004052E8">
        <w:t xml:space="preserve">где </w:t>
      </w:r>
      <m:oMath>
        <m:sSub>
          <m:sSubPr>
            <m:ctrlPr>
              <w:rPr>
                <w:rFonts w:ascii="Cambria Math" w:hAnsi="Cambria Math"/>
                <w:i/>
                <w:iCs/>
                <w:color w:val="000000"/>
                <w:szCs w:val="28"/>
              </w:rPr>
            </m:ctrlPr>
          </m:sSubPr>
          <m:e>
            <m:r>
              <w:rPr>
                <w:rFonts w:ascii="Cambria Math" w:hAnsi="Cambria Math"/>
                <w:color w:val="000000"/>
                <w:szCs w:val="28"/>
              </w:rPr>
              <m:t>t</m:t>
            </m:r>
          </m:e>
          <m:sub>
            <m:r>
              <w:rPr>
                <w:rFonts w:ascii="Cambria Math" w:hAnsi="Cambria Math"/>
                <w:color w:val="000000"/>
                <w:szCs w:val="28"/>
                <w:vertAlign w:val="subscript"/>
              </w:rPr>
              <m:t>m</m:t>
            </m:r>
          </m:sub>
        </m:sSub>
      </m:oMath>
      <w:r w:rsidRPr="004052E8">
        <w:t xml:space="preserve"> - год составления проекта;</w:t>
      </w:r>
    </w:p>
    <w:p w:rsidR="007929CF" w:rsidRPr="004052E8" w:rsidRDefault="00BD47B7" w:rsidP="007929CF">
      <m:oMath>
        <m:sSub>
          <m:sSubPr>
            <m:ctrlPr>
              <w:rPr>
                <w:rFonts w:ascii="Cambria Math" w:hAnsi="Cambria Math"/>
                <w:i/>
                <w:iCs/>
                <w:color w:val="000000"/>
                <w:szCs w:val="28"/>
              </w:rPr>
            </m:ctrlPr>
          </m:sSubPr>
          <m:e>
            <m:r>
              <w:rPr>
                <w:rFonts w:ascii="Cambria Math" w:hAnsi="Cambria Math"/>
                <w:color w:val="000000"/>
                <w:szCs w:val="28"/>
              </w:rPr>
              <m:t>t</m:t>
            </m:r>
          </m:e>
          <m:sub>
            <m:r>
              <w:rPr>
                <w:rFonts w:ascii="Cambria Math" w:hAnsi="Cambria Math"/>
                <w:color w:val="000000"/>
                <w:szCs w:val="28"/>
                <w:vertAlign w:val="subscript"/>
              </w:rPr>
              <m:t>0</m:t>
            </m:r>
          </m:sub>
        </m:sSub>
      </m:oMath>
      <w:r w:rsidR="007929CF" w:rsidRPr="004052E8">
        <w:t xml:space="preserve"> - год, к которому относятся данные</w:t>
      </w:r>
      <w:r w:rsidR="007929CF">
        <w:t xml:space="preserve"> </w:t>
      </w:r>
      <m:oMath>
        <m:sSub>
          <m:sSubPr>
            <m:ctrlPr>
              <w:rPr>
                <w:rFonts w:ascii="Cambria Math" w:hAnsi="Cambria Math"/>
                <w:i/>
                <w:iCs/>
                <w:color w:val="000000"/>
                <w:szCs w:val="28"/>
              </w:rPr>
            </m:ctrlPr>
          </m:sSubPr>
          <m:e>
            <m:r>
              <w:rPr>
                <w:rFonts w:ascii="Cambria Math" w:hAnsi="Cambria Math"/>
                <w:color w:val="000000"/>
                <w:szCs w:val="28"/>
              </w:rPr>
              <m:t>H</m:t>
            </m:r>
          </m:e>
          <m:sub>
            <m:r>
              <w:rPr>
                <w:rFonts w:ascii="Cambria Math" w:hAnsi="Cambria Math"/>
                <w:color w:val="000000"/>
                <w:szCs w:val="28"/>
              </w:rPr>
              <m:t>0</m:t>
            </m:r>
          </m:sub>
        </m:sSub>
      </m:oMath>
      <w:r w:rsidR="007929CF" w:rsidRPr="004052E8">
        <w:t>.</w:t>
      </w:r>
    </w:p>
    <w:p w:rsidR="007929CF" w:rsidRPr="004052E8" w:rsidRDefault="007929CF" w:rsidP="007929CF">
      <w:r w:rsidRPr="004052E8">
        <w:t xml:space="preserve">Степень заинтересованности отдельных групп населения во взаимосвязи зависит от политических, экономических, культурных и социально-бытовых отношений между группами населения, районами и областями. Взаимосвязь между заданными оконечными и промежуточными пунктами определяется на основании статистических данных, полученных предприятием связи за </w:t>
      </w:r>
      <w:r w:rsidRPr="004052E8">
        <w:lastRenderedPageBreak/>
        <w:t xml:space="preserve">предыдущие годы. Практически эти взаимосвязи выражают через коэффициент тяготения </w:t>
      </w:r>
      <w:r w:rsidRPr="00090217">
        <w:rPr>
          <w:i/>
          <w:lang w:val="en-US"/>
        </w:rPr>
        <w:t>f</w:t>
      </w:r>
      <w:r w:rsidRPr="00090217">
        <w:rPr>
          <w:i/>
          <w:vertAlign w:val="subscript"/>
        </w:rPr>
        <w:t>1</w:t>
      </w:r>
      <w:r>
        <w:t>, который</w:t>
      </w:r>
      <w:r w:rsidRPr="004052E8">
        <w:t xml:space="preserve"> колеблется в широких пределах (от 0,1% до 20%).</w:t>
      </w:r>
    </w:p>
    <w:p w:rsidR="007929CF" w:rsidRPr="004052E8" w:rsidRDefault="007929CF" w:rsidP="007929CF">
      <w:r>
        <w:t>Учитывая это, а так</w:t>
      </w:r>
      <w:r w:rsidRPr="004052E8">
        <w:t>же то обстоятельство, что телефонные каналы в междугородней связи имеют превалирующее значение, необходимо определить сначала количество телефонных каналов между заданными оконечными пунктами. Для расчета телефонных каналов используют приближенную формулу:</w:t>
      </w:r>
    </w:p>
    <w:tbl>
      <w:tblPr>
        <w:tblW w:w="5000" w:type="pct"/>
        <w:tblLook w:val="01E0" w:firstRow="1" w:lastRow="1" w:firstColumn="1" w:lastColumn="1" w:noHBand="0" w:noVBand="0"/>
      </w:tblPr>
      <w:tblGrid>
        <w:gridCol w:w="8853"/>
        <w:gridCol w:w="785"/>
      </w:tblGrid>
      <w:tr w:rsidR="007929CF" w:rsidRPr="004052E8" w:rsidTr="000353B0">
        <w:trPr>
          <w:trHeight w:val="1037"/>
        </w:trPr>
        <w:tc>
          <w:tcPr>
            <w:tcW w:w="4593" w:type="pct"/>
            <w:tcMar>
              <w:top w:w="0" w:type="dxa"/>
              <w:left w:w="0" w:type="dxa"/>
              <w:bottom w:w="0" w:type="dxa"/>
              <w:right w:w="0" w:type="dxa"/>
            </w:tcMar>
            <w:vAlign w:val="center"/>
            <w:hideMark/>
          </w:tcPr>
          <w:p w:rsidR="007929CF" w:rsidRPr="00151293" w:rsidRDefault="00BD47B7" w:rsidP="000353B0">
            <w:pPr>
              <w:spacing w:line="240" w:lineRule="auto"/>
              <w:ind w:firstLine="0"/>
              <w:jc w:val="center"/>
              <w:rPr>
                <w:i/>
                <w:iCs/>
                <w:color w:val="000000"/>
                <w:szCs w:val="28"/>
                <w:lang w:val="en-US"/>
              </w:rPr>
            </w:pPr>
            <m:oMathPara>
              <m:oMath>
                <m:sSub>
                  <m:sSubPr>
                    <m:ctrlPr>
                      <w:rPr>
                        <w:rFonts w:ascii="Cambria Math" w:hAnsi="Cambria Math"/>
                        <w:i/>
                        <w:iCs/>
                        <w:color w:val="000000"/>
                        <w:szCs w:val="28"/>
                        <w:lang w:val="en-US"/>
                      </w:rPr>
                    </m:ctrlPr>
                  </m:sSubPr>
                  <m:e>
                    <m:r>
                      <w:rPr>
                        <w:rFonts w:ascii="Cambria Math" w:hAnsi="Cambria Math"/>
                        <w:color w:val="000000"/>
                        <w:szCs w:val="28"/>
                        <w:lang w:val="en-US"/>
                      </w:rPr>
                      <m:t>n</m:t>
                    </m:r>
                  </m:e>
                  <m:sub>
                    <m:r>
                      <w:rPr>
                        <w:rFonts w:ascii="Cambria Math" w:hAnsi="Cambria Math"/>
                        <w:color w:val="000000"/>
                        <w:szCs w:val="28"/>
                      </w:rPr>
                      <m:t>тф</m:t>
                    </m:r>
                  </m:sub>
                </m:sSub>
                <m:r>
                  <w:rPr>
                    <w:rFonts w:ascii="Cambria Math" w:hAnsi="Cambria Math"/>
                    <w:color w:val="000000"/>
                    <w:szCs w:val="28"/>
                    <w:lang w:val="en-US"/>
                  </w:rPr>
                  <m:t xml:space="preserve">= </m:t>
                </m:r>
                <m:sSub>
                  <m:sSubPr>
                    <m:ctrlPr>
                      <w:rPr>
                        <w:rFonts w:ascii="Cambria Math" w:hAnsi="Cambria Math"/>
                        <w:i/>
                        <w:color w:val="000000"/>
                        <w:szCs w:val="28"/>
                        <w:lang w:val="en-US"/>
                      </w:rPr>
                    </m:ctrlPr>
                  </m:sSubPr>
                  <m:e>
                    <m:r>
                      <w:rPr>
                        <w:rFonts w:ascii="Cambria Math" w:hAnsi="Cambria Math"/>
                        <w:color w:val="000000"/>
                        <w:szCs w:val="28"/>
                      </w:rPr>
                      <m:t>α</m:t>
                    </m:r>
                    <m:ctrlPr>
                      <w:rPr>
                        <w:rFonts w:ascii="Cambria Math" w:hAnsi="Cambria Math"/>
                        <w:i/>
                        <w:iCs/>
                        <w:color w:val="000000"/>
                        <w:szCs w:val="28"/>
                        <w:lang w:val="en-US"/>
                      </w:rPr>
                    </m:ctrlPr>
                  </m:e>
                  <m:sub>
                    <m:r>
                      <w:rPr>
                        <w:rFonts w:ascii="Cambria Math" w:hAnsi="Cambria Math"/>
                        <w:color w:val="000000"/>
                        <w:szCs w:val="28"/>
                        <w:lang w:val="en-US"/>
                      </w:rPr>
                      <m:t>1</m:t>
                    </m:r>
                  </m:sub>
                </m:sSub>
                <m:r>
                  <w:rPr>
                    <w:rFonts w:ascii="Cambria Math" w:hAnsi="Cambria Math"/>
                    <w:color w:val="000000"/>
                    <w:szCs w:val="28"/>
                    <w:lang w:val="en-US"/>
                  </w:rPr>
                  <m:t xml:space="preserve">∙ </m:t>
                </m:r>
                <m:sSub>
                  <m:sSubPr>
                    <m:ctrlPr>
                      <w:rPr>
                        <w:rFonts w:ascii="Cambria Math" w:hAnsi="Cambria Math"/>
                        <w:i/>
                        <w:color w:val="000000"/>
                        <w:szCs w:val="28"/>
                        <w:lang w:val="en-US"/>
                      </w:rPr>
                    </m:ctrlPr>
                  </m:sSubPr>
                  <m:e>
                    <m:r>
                      <w:rPr>
                        <w:rFonts w:ascii="Cambria Math" w:hAnsi="Cambria Math"/>
                        <w:color w:val="000000"/>
                        <w:szCs w:val="28"/>
                        <w:lang w:val="en-US"/>
                      </w:rPr>
                      <m:t>f</m:t>
                    </m:r>
                  </m:e>
                  <m:sub>
                    <m:r>
                      <w:rPr>
                        <w:rFonts w:ascii="Cambria Math" w:hAnsi="Cambria Math"/>
                        <w:color w:val="000000"/>
                        <w:szCs w:val="28"/>
                        <w:lang w:val="en-US"/>
                      </w:rPr>
                      <m:t>1</m:t>
                    </m:r>
                  </m:sub>
                </m:sSub>
                <m:r>
                  <w:rPr>
                    <w:rFonts w:ascii="Cambria Math" w:hAnsi="Cambria Math"/>
                    <w:color w:val="000000"/>
                    <w:szCs w:val="28"/>
                    <w:lang w:val="en-US"/>
                  </w:rPr>
                  <m:t xml:space="preserve">∙ y ∙ </m:t>
                </m:r>
                <m:d>
                  <m:dPr>
                    <m:ctrlPr>
                      <w:rPr>
                        <w:rFonts w:ascii="Cambria Math" w:hAnsi="Cambria Math"/>
                        <w:i/>
                        <w:color w:val="000000"/>
                        <w:szCs w:val="28"/>
                        <w:lang w:val="en-US"/>
                      </w:rPr>
                    </m:ctrlPr>
                  </m:dPr>
                  <m:e>
                    <m:f>
                      <m:fPr>
                        <m:ctrlPr>
                          <w:rPr>
                            <w:rFonts w:ascii="Cambria Math" w:hAnsi="Cambria Math"/>
                            <w:i/>
                            <w:color w:val="000000"/>
                            <w:szCs w:val="28"/>
                            <w:lang w:val="en-US"/>
                          </w:rPr>
                        </m:ctrlPr>
                      </m:fPr>
                      <m:num>
                        <m:sSub>
                          <m:sSubPr>
                            <m:ctrlPr>
                              <w:rPr>
                                <w:rFonts w:ascii="Cambria Math" w:hAnsi="Cambria Math"/>
                                <w:i/>
                                <w:color w:val="000000"/>
                                <w:szCs w:val="28"/>
                                <w:lang w:val="en-US"/>
                              </w:rPr>
                            </m:ctrlPr>
                          </m:sSubPr>
                          <m:e>
                            <m:r>
                              <w:rPr>
                                <w:rFonts w:ascii="Cambria Math" w:hAnsi="Cambria Math"/>
                                <w:color w:val="000000"/>
                                <w:szCs w:val="28"/>
                                <w:lang w:val="en-US"/>
                              </w:rPr>
                              <m:t>m</m:t>
                            </m:r>
                          </m:e>
                          <m:sub>
                            <m:r>
                              <w:rPr>
                                <w:rFonts w:ascii="Cambria Math" w:hAnsi="Cambria Math"/>
                                <w:color w:val="000000"/>
                                <w:szCs w:val="28"/>
                                <w:lang w:val="en-US"/>
                              </w:rPr>
                              <m:t>a</m:t>
                            </m:r>
                          </m:sub>
                        </m:sSub>
                        <m:r>
                          <w:rPr>
                            <w:rFonts w:ascii="Cambria Math" w:hAnsi="Cambria Math"/>
                            <w:color w:val="000000"/>
                            <w:szCs w:val="28"/>
                            <w:lang w:val="en-US"/>
                          </w:rPr>
                          <m:t xml:space="preserve">∙ </m:t>
                        </m:r>
                        <m:sSub>
                          <m:sSubPr>
                            <m:ctrlPr>
                              <w:rPr>
                                <w:rFonts w:ascii="Cambria Math" w:hAnsi="Cambria Math"/>
                                <w:i/>
                                <w:color w:val="000000"/>
                                <w:szCs w:val="28"/>
                                <w:lang w:val="en-US"/>
                              </w:rPr>
                            </m:ctrlPr>
                          </m:sSubPr>
                          <m:e>
                            <m:r>
                              <w:rPr>
                                <w:rFonts w:ascii="Cambria Math" w:hAnsi="Cambria Math"/>
                                <w:color w:val="000000"/>
                                <w:szCs w:val="28"/>
                                <w:lang w:val="en-US"/>
                              </w:rPr>
                              <m:t>m</m:t>
                            </m:r>
                          </m:e>
                          <m:sub>
                            <m:r>
                              <w:rPr>
                                <w:rFonts w:ascii="Cambria Math" w:hAnsi="Cambria Math"/>
                                <w:color w:val="000000"/>
                                <w:szCs w:val="28"/>
                                <w:lang w:val="en-US"/>
                              </w:rPr>
                              <m:t>b</m:t>
                            </m:r>
                          </m:sub>
                        </m:sSub>
                      </m:num>
                      <m:den>
                        <m:sSub>
                          <m:sSubPr>
                            <m:ctrlPr>
                              <w:rPr>
                                <w:rFonts w:ascii="Cambria Math" w:hAnsi="Cambria Math"/>
                                <w:i/>
                                <w:color w:val="000000"/>
                                <w:szCs w:val="28"/>
                                <w:lang w:val="en-US"/>
                              </w:rPr>
                            </m:ctrlPr>
                          </m:sSubPr>
                          <m:e>
                            <m:r>
                              <w:rPr>
                                <w:rFonts w:ascii="Cambria Math" w:hAnsi="Cambria Math"/>
                                <w:color w:val="000000"/>
                                <w:szCs w:val="28"/>
                                <w:lang w:val="en-US"/>
                              </w:rPr>
                              <m:t>m</m:t>
                            </m:r>
                          </m:e>
                          <m:sub>
                            <m:r>
                              <w:rPr>
                                <w:rFonts w:ascii="Cambria Math" w:hAnsi="Cambria Math"/>
                                <w:color w:val="000000"/>
                                <w:szCs w:val="28"/>
                                <w:lang w:val="en-US"/>
                              </w:rPr>
                              <m:t>a</m:t>
                            </m:r>
                          </m:sub>
                        </m:sSub>
                        <m:r>
                          <w:rPr>
                            <w:rFonts w:ascii="Cambria Math" w:hAnsi="Cambria Math"/>
                            <w:color w:val="000000"/>
                            <w:szCs w:val="28"/>
                            <w:lang w:val="en-US"/>
                          </w:rPr>
                          <m:t xml:space="preserve">+ </m:t>
                        </m:r>
                        <m:sSub>
                          <m:sSubPr>
                            <m:ctrlPr>
                              <w:rPr>
                                <w:rFonts w:ascii="Cambria Math" w:hAnsi="Cambria Math"/>
                                <w:i/>
                                <w:color w:val="000000"/>
                                <w:szCs w:val="28"/>
                                <w:lang w:val="en-US"/>
                              </w:rPr>
                            </m:ctrlPr>
                          </m:sSubPr>
                          <m:e>
                            <m:r>
                              <w:rPr>
                                <w:rFonts w:ascii="Cambria Math" w:hAnsi="Cambria Math"/>
                                <w:color w:val="000000"/>
                                <w:szCs w:val="28"/>
                                <w:lang w:val="en-US"/>
                              </w:rPr>
                              <m:t>m</m:t>
                            </m:r>
                          </m:e>
                          <m:sub>
                            <m:r>
                              <w:rPr>
                                <w:rFonts w:ascii="Cambria Math" w:hAnsi="Cambria Math"/>
                                <w:color w:val="000000"/>
                                <w:szCs w:val="28"/>
                                <w:lang w:val="en-US"/>
                              </w:rPr>
                              <m:t>b</m:t>
                            </m:r>
                          </m:sub>
                        </m:sSub>
                      </m:den>
                    </m:f>
                  </m:e>
                </m:d>
                <m:r>
                  <w:rPr>
                    <w:rFonts w:ascii="Cambria Math" w:hAnsi="Cambria Math"/>
                    <w:color w:val="000000"/>
                    <w:szCs w:val="28"/>
                    <w:lang w:val="en-US"/>
                  </w:rPr>
                  <m:t xml:space="preserve">+ </m:t>
                </m:r>
                <m:sSub>
                  <m:sSubPr>
                    <m:ctrlPr>
                      <w:rPr>
                        <w:rFonts w:ascii="Cambria Math" w:hAnsi="Cambria Math"/>
                        <w:i/>
                        <w:color w:val="000000"/>
                        <w:szCs w:val="28"/>
                        <w:lang w:val="en-US"/>
                      </w:rPr>
                    </m:ctrlPr>
                  </m:sSubPr>
                  <m:e>
                    <m:r>
                      <w:rPr>
                        <w:rFonts w:ascii="Cambria Math" w:hAnsi="Cambria Math"/>
                        <w:color w:val="000000"/>
                        <w:szCs w:val="28"/>
                      </w:rPr>
                      <m:t>β</m:t>
                    </m:r>
                  </m:e>
                  <m:sub>
                    <m:r>
                      <w:rPr>
                        <w:rFonts w:ascii="Cambria Math" w:hAnsi="Cambria Math"/>
                        <w:color w:val="000000"/>
                        <w:szCs w:val="28"/>
                        <w:lang w:val="en-US"/>
                      </w:rPr>
                      <m:t>1</m:t>
                    </m:r>
                  </m:sub>
                </m:sSub>
              </m:oMath>
            </m:oMathPara>
          </w:p>
        </w:tc>
        <w:tc>
          <w:tcPr>
            <w:tcW w:w="407" w:type="pct"/>
            <w:vAlign w:val="center"/>
          </w:tcPr>
          <w:p w:rsidR="007929CF" w:rsidRPr="00364931" w:rsidRDefault="007929CF" w:rsidP="000353B0">
            <w:pPr>
              <w:pStyle w:val="affff0"/>
              <w:ind w:firstLine="0"/>
              <w:jc w:val="right"/>
              <w:rPr>
                <w:position w:val="-28"/>
              </w:rPr>
            </w:pPr>
            <w:r>
              <w:rPr>
                <w:position w:val="-28"/>
              </w:rPr>
              <w:t>(2.3)</w:t>
            </w:r>
          </w:p>
        </w:tc>
      </w:tr>
    </w:tbl>
    <w:p w:rsidR="007929CF" w:rsidRPr="004052E8" w:rsidRDefault="007929CF" w:rsidP="007929CF">
      <w:r w:rsidRPr="004052E8">
        <w:t xml:space="preserve">где </w:t>
      </w:r>
      <m:oMath>
        <m:sSub>
          <m:sSubPr>
            <m:ctrlPr>
              <w:rPr>
                <w:rFonts w:ascii="Cambria Math" w:hAnsi="Cambria Math"/>
                <w:i/>
                <w:color w:val="000000"/>
                <w:szCs w:val="28"/>
                <w:lang w:val="en-US"/>
              </w:rPr>
            </m:ctrlPr>
          </m:sSubPr>
          <m:e>
            <m:r>
              <w:rPr>
                <w:rFonts w:ascii="Cambria Math" w:hAnsi="Cambria Math"/>
                <w:color w:val="000000"/>
                <w:szCs w:val="28"/>
              </w:rPr>
              <m:t>α</m:t>
            </m:r>
            <m:ctrlPr>
              <w:rPr>
                <w:rFonts w:ascii="Cambria Math" w:hAnsi="Cambria Math"/>
                <w:i/>
                <w:iCs/>
                <w:color w:val="000000"/>
                <w:szCs w:val="28"/>
                <w:lang w:val="en-US"/>
              </w:rPr>
            </m:ctrlPr>
          </m:e>
          <m:sub>
            <m:r>
              <w:rPr>
                <w:rFonts w:ascii="Cambria Math" w:hAnsi="Cambria Math"/>
                <w:color w:val="000000"/>
                <w:szCs w:val="28"/>
              </w:rPr>
              <m:t>1</m:t>
            </m:r>
          </m:sub>
        </m:sSub>
      </m:oMath>
      <w:r w:rsidRPr="004052E8">
        <w:t xml:space="preserve"> и </w:t>
      </w:r>
      <m:oMath>
        <m:sSub>
          <m:sSubPr>
            <m:ctrlPr>
              <w:rPr>
                <w:rFonts w:ascii="Cambria Math" w:hAnsi="Cambria Math"/>
                <w:i/>
                <w:color w:val="000000"/>
                <w:szCs w:val="28"/>
                <w:lang w:val="en-US"/>
              </w:rPr>
            </m:ctrlPr>
          </m:sSubPr>
          <m:e>
            <m:r>
              <w:rPr>
                <w:rFonts w:ascii="Cambria Math" w:hAnsi="Cambria Math"/>
                <w:color w:val="000000"/>
                <w:szCs w:val="28"/>
              </w:rPr>
              <m:t>β</m:t>
            </m:r>
          </m:e>
          <m:sub>
            <m:r>
              <w:rPr>
                <w:rFonts w:ascii="Cambria Math" w:hAnsi="Cambria Math"/>
                <w:color w:val="000000"/>
                <w:szCs w:val="28"/>
              </w:rPr>
              <m:t>1</m:t>
            </m:r>
          </m:sub>
        </m:sSub>
      </m:oMath>
      <w:r w:rsidRPr="004052E8">
        <w:t xml:space="preserve"> - постоянные коэффициенты, соответствующие фиксированной доступности и заданным потерям; обычно потери задаются 5%, тогда </w:t>
      </w:r>
      <m:oMath>
        <m:sSub>
          <m:sSubPr>
            <m:ctrlPr>
              <w:rPr>
                <w:rFonts w:ascii="Cambria Math" w:hAnsi="Cambria Math"/>
                <w:i/>
                <w:color w:val="000000"/>
                <w:szCs w:val="28"/>
                <w:lang w:val="en-US"/>
              </w:rPr>
            </m:ctrlPr>
          </m:sSubPr>
          <m:e>
            <m:r>
              <w:rPr>
                <w:rFonts w:ascii="Cambria Math" w:hAnsi="Cambria Math"/>
                <w:color w:val="000000"/>
                <w:szCs w:val="28"/>
              </w:rPr>
              <m:t>α</m:t>
            </m:r>
            <m:ctrlPr>
              <w:rPr>
                <w:rFonts w:ascii="Cambria Math" w:hAnsi="Cambria Math"/>
                <w:i/>
                <w:iCs/>
                <w:color w:val="000000"/>
                <w:szCs w:val="28"/>
                <w:lang w:val="en-US"/>
              </w:rPr>
            </m:ctrlPr>
          </m:e>
          <m:sub>
            <m:r>
              <w:rPr>
                <w:rFonts w:ascii="Cambria Math" w:hAnsi="Cambria Math"/>
                <w:color w:val="000000"/>
                <w:szCs w:val="28"/>
              </w:rPr>
              <m:t>1</m:t>
            </m:r>
          </m:sub>
        </m:sSub>
        <m:r>
          <w:rPr>
            <w:rFonts w:ascii="Cambria Math" w:hAnsi="Cambria Math"/>
            <w:color w:val="000000"/>
            <w:szCs w:val="28"/>
          </w:rPr>
          <m:t>=1,3</m:t>
        </m:r>
      </m:oMath>
      <w:r w:rsidRPr="004052E8">
        <w:t xml:space="preserve">; </w:t>
      </w:r>
      <m:oMath>
        <m:sSub>
          <m:sSubPr>
            <m:ctrlPr>
              <w:rPr>
                <w:rFonts w:ascii="Cambria Math" w:hAnsi="Cambria Math"/>
                <w:i/>
                <w:color w:val="000000"/>
                <w:szCs w:val="28"/>
                <w:lang w:val="en-US"/>
              </w:rPr>
            </m:ctrlPr>
          </m:sSubPr>
          <m:e>
            <m:r>
              <w:rPr>
                <w:rFonts w:ascii="Cambria Math" w:hAnsi="Cambria Math"/>
                <w:color w:val="000000"/>
                <w:szCs w:val="28"/>
              </w:rPr>
              <m:t>β</m:t>
            </m:r>
          </m:e>
          <m:sub>
            <m:r>
              <w:rPr>
                <w:rFonts w:ascii="Cambria Math" w:hAnsi="Cambria Math"/>
                <w:color w:val="000000"/>
                <w:szCs w:val="28"/>
              </w:rPr>
              <m:t>1</m:t>
            </m:r>
          </m:sub>
        </m:sSub>
        <m:r>
          <w:rPr>
            <w:rFonts w:ascii="Cambria Math" w:hAnsi="Cambria Math"/>
            <w:color w:val="000000"/>
            <w:szCs w:val="28"/>
          </w:rPr>
          <m:t>=5,6</m:t>
        </m:r>
      </m:oMath>
      <w:r w:rsidRPr="004052E8">
        <w:t>;</w:t>
      </w:r>
    </w:p>
    <w:p w:rsidR="007929CF" w:rsidRPr="004052E8" w:rsidRDefault="00BD47B7" w:rsidP="007929CF">
      <m:oMath>
        <m:sSub>
          <m:sSubPr>
            <m:ctrlPr>
              <w:rPr>
                <w:rFonts w:ascii="Cambria Math" w:hAnsi="Cambria Math"/>
                <w:i/>
                <w:color w:val="000000"/>
                <w:szCs w:val="28"/>
                <w:lang w:val="en-US"/>
              </w:rPr>
            </m:ctrlPr>
          </m:sSubPr>
          <m:e>
            <m:r>
              <w:rPr>
                <w:rFonts w:ascii="Cambria Math" w:hAnsi="Cambria Math"/>
                <w:color w:val="000000"/>
                <w:szCs w:val="28"/>
                <w:lang w:val="en-US"/>
              </w:rPr>
              <m:t>f</m:t>
            </m:r>
          </m:e>
          <m:sub>
            <m:r>
              <w:rPr>
                <w:rFonts w:ascii="Cambria Math" w:hAnsi="Cambria Math"/>
                <w:color w:val="000000"/>
                <w:szCs w:val="28"/>
              </w:rPr>
              <m:t>1</m:t>
            </m:r>
          </m:sub>
        </m:sSub>
      </m:oMath>
      <w:r w:rsidR="007929CF" w:rsidRPr="004052E8">
        <w:t xml:space="preserve"> - коэффициент тяготения, </w:t>
      </w:r>
      <m:oMath>
        <m:sSub>
          <m:sSubPr>
            <m:ctrlPr>
              <w:rPr>
                <w:rFonts w:ascii="Cambria Math" w:hAnsi="Cambria Math"/>
                <w:i/>
                <w:color w:val="000000"/>
                <w:szCs w:val="28"/>
                <w:lang w:val="en-US"/>
              </w:rPr>
            </m:ctrlPr>
          </m:sSubPr>
          <m:e>
            <m:r>
              <w:rPr>
                <w:rFonts w:ascii="Cambria Math" w:hAnsi="Cambria Math"/>
                <w:color w:val="000000"/>
                <w:szCs w:val="28"/>
                <w:lang w:val="en-US"/>
              </w:rPr>
              <m:t>f</m:t>
            </m:r>
          </m:e>
          <m:sub>
            <m:r>
              <w:rPr>
                <w:rFonts w:ascii="Cambria Math" w:hAnsi="Cambria Math"/>
                <w:color w:val="000000"/>
                <w:szCs w:val="28"/>
              </w:rPr>
              <m:t>1</m:t>
            </m:r>
          </m:sub>
        </m:sSub>
        <m:r>
          <w:rPr>
            <w:rFonts w:ascii="Cambria Math" w:hAnsi="Cambria Math"/>
            <w:color w:val="000000"/>
            <w:szCs w:val="28"/>
          </w:rPr>
          <m:t>=20%</m:t>
        </m:r>
      </m:oMath>
      <w:r w:rsidR="007929CF" w:rsidRPr="004052E8">
        <w:t>;</w:t>
      </w:r>
    </w:p>
    <w:p w:rsidR="007929CF" w:rsidRPr="004052E8" w:rsidRDefault="007929CF" w:rsidP="007929CF">
      <m:oMath>
        <m:r>
          <w:rPr>
            <w:rFonts w:ascii="Cambria Math" w:hAnsi="Cambria Math"/>
            <w:color w:val="000000"/>
            <w:szCs w:val="28"/>
            <w:lang w:val="en-US"/>
          </w:rPr>
          <m:t>y</m:t>
        </m:r>
      </m:oMath>
      <w:r w:rsidRPr="004052E8">
        <w:t xml:space="preserve"> - удельная нагрузка, т.е. средняя нагрузка, создаваемая одним абонентом, </w:t>
      </w:r>
      <m:oMath>
        <m:r>
          <w:rPr>
            <w:rFonts w:ascii="Cambria Math" w:hAnsi="Cambria Math"/>
            <w:color w:val="000000"/>
            <w:szCs w:val="28"/>
            <w:lang w:val="en-US"/>
          </w:rPr>
          <m:t>y</m:t>
        </m:r>
        <m:r>
          <w:rPr>
            <w:rFonts w:ascii="Cambria Math" w:hAnsi="Cambria Math"/>
          </w:rPr>
          <m:t xml:space="preserve"> =0,05</m:t>
        </m:r>
      </m:oMath>
      <w:r w:rsidRPr="00151293">
        <w:t xml:space="preserve"> </w:t>
      </w:r>
      <w:r w:rsidRPr="004052E8">
        <w:t>Эрл;</w:t>
      </w:r>
    </w:p>
    <w:p w:rsidR="007929CF" w:rsidRPr="004052E8" w:rsidRDefault="00BD47B7" w:rsidP="007929CF">
      <m:oMath>
        <m:sSub>
          <m:sSubPr>
            <m:ctrlPr>
              <w:rPr>
                <w:rFonts w:ascii="Cambria Math" w:hAnsi="Cambria Math"/>
                <w:i/>
                <w:color w:val="000000"/>
                <w:szCs w:val="28"/>
                <w:lang w:val="en-US"/>
              </w:rPr>
            </m:ctrlPr>
          </m:sSubPr>
          <m:e>
            <m:r>
              <w:rPr>
                <w:rFonts w:ascii="Cambria Math" w:hAnsi="Cambria Math"/>
                <w:color w:val="000000"/>
                <w:szCs w:val="28"/>
                <w:lang w:val="en-US"/>
              </w:rPr>
              <m:t>m</m:t>
            </m:r>
          </m:e>
          <m:sub>
            <m:r>
              <w:rPr>
                <w:rFonts w:ascii="Cambria Math" w:hAnsi="Cambria Math"/>
                <w:color w:val="000000"/>
                <w:szCs w:val="28"/>
                <w:lang w:val="en-US"/>
              </w:rPr>
              <m:t>a</m:t>
            </m:r>
          </m:sub>
        </m:sSub>
      </m:oMath>
      <w:r w:rsidR="007929CF" w:rsidRPr="004052E8">
        <w:t xml:space="preserve"> и </w:t>
      </w:r>
      <m:oMath>
        <m:sSub>
          <m:sSubPr>
            <m:ctrlPr>
              <w:rPr>
                <w:rFonts w:ascii="Cambria Math" w:hAnsi="Cambria Math"/>
                <w:i/>
                <w:color w:val="000000"/>
                <w:szCs w:val="28"/>
                <w:lang w:val="en-US"/>
              </w:rPr>
            </m:ctrlPr>
          </m:sSubPr>
          <m:e>
            <m:r>
              <w:rPr>
                <w:rFonts w:ascii="Cambria Math" w:hAnsi="Cambria Math"/>
                <w:color w:val="000000"/>
                <w:szCs w:val="28"/>
                <w:lang w:val="en-US"/>
              </w:rPr>
              <m:t>m</m:t>
            </m:r>
          </m:e>
          <m:sub>
            <m:r>
              <w:rPr>
                <w:rFonts w:ascii="Cambria Math" w:hAnsi="Cambria Math"/>
                <w:color w:val="000000"/>
                <w:szCs w:val="28"/>
                <w:lang w:val="en-US"/>
              </w:rPr>
              <m:t>b</m:t>
            </m:r>
          </m:sub>
        </m:sSub>
      </m:oMath>
      <w:r w:rsidR="007929CF" w:rsidRPr="004052E8">
        <w:t xml:space="preserve"> - количество абонентов, обслуживаемых оконечными станциями АМТС соответственно в пунктах А и Б.</w:t>
      </w:r>
    </w:p>
    <w:p w:rsidR="007929CF" w:rsidRPr="004052E8" w:rsidRDefault="007929CF" w:rsidP="007929CF">
      <w:r w:rsidRPr="004052E8">
        <w:t>В перспективе количество абонентов, обслуживаемых той или иной оконечной АМТС, определяется в зависимости от численности населения, проживающего в зоне обслуживания. Принимая средний коэффициент оснащенности населения телефонными аппаратами равным 1, количество абонентов АМТС:</w:t>
      </w:r>
    </w:p>
    <w:tbl>
      <w:tblPr>
        <w:tblW w:w="5000" w:type="pct"/>
        <w:tblLook w:val="01E0" w:firstRow="1" w:lastRow="1" w:firstColumn="1" w:lastColumn="1" w:noHBand="0" w:noVBand="0"/>
      </w:tblPr>
      <w:tblGrid>
        <w:gridCol w:w="8884"/>
        <w:gridCol w:w="754"/>
      </w:tblGrid>
      <w:tr w:rsidR="007929CF" w:rsidRPr="004052E8" w:rsidTr="00F7070F">
        <w:tc>
          <w:tcPr>
            <w:tcW w:w="4609" w:type="pct"/>
            <w:tcMar>
              <w:top w:w="0" w:type="dxa"/>
              <w:left w:w="0" w:type="dxa"/>
              <w:bottom w:w="0" w:type="dxa"/>
              <w:right w:w="0" w:type="dxa"/>
            </w:tcMar>
            <w:vAlign w:val="center"/>
            <w:hideMark/>
          </w:tcPr>
          <w:p w:rsidR="007929CF" w:rsidRPr="004052E8" w:rsidRDefault="007929CF" w:rsidP="000353B0">
            <w:pPr>
              <w:ind w:firstLine="0"/>
              <w:jc w:val="center"/>
            </w:pPr>
            <m:oMathPara>
              <m:oMath>
                <m:r>
                  <w:rPr>
                    <w:rFonts w:ascii="Cambria Math" w:hAnsi="Cambria Math"/>
                    <w:lang w:val="en-US"/>
                  </w:rPr>
                  <m:t>M=</m:t>
                </m:r>
                <m:sSub>
                  <m:sSubPr>
                    <m:ctrlPr>
                      <w:rPr>
                        <w:rFonts w:ascii="Cambria Math" w:hAnsi="Cambria Math"/>
                        <w:i/>
                        <w:lang w:val="en-US"/>
                      </w:rPr>
                    </m:ctrlPr>
                  </m:sSubPr>
                  <m:e>
                    <m:r>
                      <w:rPr>
                        <w:rFonts w:ascii="Cambria Math" w:hAnsi="Cambria Math"/>
                        <w:lang w:val="en-US"/>
                      </w:rPr>
                      <m:t>H</m:t>
                    </m:r>
                  </m:e>
                  <m:sub>
                    <m:r>
                      <w:rPr>
                        <w:rFonts w:ascii="Cambria Math" w:hAnsi="Cambria Math"/>
                        <w:lang w:val="en-US"/>
                      </w:rPr>
                      <m:t>t</m:t>
                    </m:r>
                  </m:sub>
                </m:sSub>
              </m:oMath>
            </m:oMathPara>
          </w:p>
        </w:tc>
        <w:tc>
          <w:tcPr>
            <w:tcW w:w="391" w:type="pct"/>
            <w:vAlign w:val="center"/>
            <w:hideMark/>
          </w:tcPr>
          <w:p w:rsidR="007929CF" w:rsidRPr="004052E8" w:rsidRDefault="007929CF" w:rsidP="000353B0">
            <w:pPr>
              <w:ind w:firstLine="0"/>
              <w:jc w:val="right"/>
            </w:pPr>
            <w:r>
              <w:t>(2.4)</w:t>
            </w:r>
          </w:p>
        </w:tc>
      </w:tr>
    </w:tbl>
    <w:p w:rsidR="007929CF" w:rsidRPr="004052E8" w:rsidRDefault="007929CF" w:rsidP="007929CF">
      <w:r w:rsidRPr="004052E8">
        <w:t>Таким образом, можно рассчитать число каналов для телефонной связи между заданными оконечными пунктами, но по кабельной магистрали организуют каналы и других видов связи. Поскольку число каналов для организации связи различного назначения может быть выражено через число телефонных каналов ТЧ, то целесообразно общее число каналов между заданными пунктами выразить через телефонные каналы. Тогда общее число каналов можно рассчитать по упрощенной формуле:</w:t>
      </w:r>
    </w:p>
    <w:tbl>
      <w:tblPr>
        <w:tblW w:w="5000" w:type="pct"/>
        <w:tblLook w:val="01E0" w:firstRow="1" w:lastRow="1" w:firstColumn="1" w:lastColumn="1" w:noHBand="0" w:noVBand="0"/>
      </w:tblPr>
      <w:tblGrid>
        <w:gridCol w:w="8884"/>
        <w:gridCol w:w="754"/>
      </w:tblGrid>
      <w:tr w:rsidR="007929CF" w:rsidRPr="004052E8" w:rsidTr="00F7070F">
        <w:trPr>
          <w:trHeight w:val="68"/>
        </w:trPr>
        <w:tc>
          <w:tcPr>
            <w:tcW w:w="4609" w:type="pct"/>
            <w:tcMar>
              <w:top w:w="0" w:type="dxa"/>
              <w:left w:w="0" w:type="dxa"/>
              <w:bottom w:w="0" w:type="dxa"/>
              <w:right w:w="0" w:type="dxa"/>
            </w:tcMar>
            <w:vAlign w:val="center"/>
            <w:hideMark/>
          </w:tcPr>
          <w:p w:rsidR="007929CF" w:rsidRPr="006669D4" w:rsidRDefault="00BD47B7" w:rsidP="000353B0">
            <w:pPr>
              <w:spacing w:line="240" w:lineRule="auto"/>
              <w:ind w:firstLine="0"/>
              <w:jc w:val="center"/>
              <w:rPr>
                <w:i/>
                <w:iCs/>
                <w:color w:val="000000"/>
                <w:szCs w:val="28"/>
              </w:rPr>
            </w:pPr>
            <m:oMathPara>
              <m:oMath>
                <m:sSub>
                  <m:sSubPr>
                    <m:ctrlPr>
                      <w:rPr>
                        <w:rFonts w:ascii="Cambria Math" w:hAnsi="Cambria Math"/>
                        <w:i/>
                        <w:iCs/>
                        <w:color w:val="000000"/>
                        <w:szCs w:val="28"/>
                      </w:rPr>
                    </m:ctrlPr>
                  </m:sSubPr>
                  <m:e>
                    <m:r>
                      <w:rPr>
                        <w:rFonts w:ascii="Cambria Math" w:hAnsi="Cambria Math"/>
                        <w:color w:val="000000"/>
                        <w:szCs w:val="28"/>
                      </w:rPr>
                      <m:t>n</m:t>
                    </m:r>
                  </m:e>
                  <m:sub>
                    <m:r>
                      <w:rPr>
                        <w:rFonts w:ascii="Cambria Math" w:hAnsi="Cambria Math"/>
                        <w:color w:val="000000"/>
                        <w:szCs w:val="28"/>
                      </w:rPr>
                      <m:t>об</m:t>
                    </m:r>
                  </m:sub>
                </m:sSub>
                <m:r>
                  <w:rPr>
                    <w:rFonts w:ascii="Cambria Math" w:hAnsi="Cambria Math"/>
                    <w:color w:val="000000"/>
                    <w:szCs w:val="28"/>
                  </w:rPr>
                  <m:t xml:space="preserve">= </m:t>
                </m:r>
                <m:sSub>
                  <m:sSubPr>
                    <m:ctrlPr>
                      <w:rPr>
                        <w:rFonts w:ascii="Cambria Math" w:hAnsi="Cambria Math"/>
                        <w:i/>
                        <w:iCs/>
                        <w:color w:val="000000"/>
                        <w:szCs w:val="28"/>
                      </w:rPr>
                    </m:ctrlPr>
                  </m:sSubPr>
                  <m:e>
                    <m:r>
                      <w:rPr>
                        <w:rFonts w:ascii="Cambria Math" w:hAnsi="Cambria Math"/>
                        <w:color w:val="000000"/>
                        <w:szCs w:val="28"/>
                      </w:rPr>
                      <m:t>n</m:t>
                    </m:r>
                  </m:e>
                  <m:sub>
                    <m:r>
                      <w:rPr>
                        <w:rFonts w:ascii="Cambria Math" w:hAnsi="Cambria Math"/>
                        <w:color w:val="000000"/>
                        <w:szCs w:val="28"/>
                      </w:rPr>
                      <m:t>тф</m:t>
                    </m:r>
                  </m:sub>
                </m:sSub>
                <m:r>
                  <w:rPr>
                    <w:rFonts w:ascii="Cambria Math" w:hAnsi="Cambria Math"/>
                    <w:color w:val="000000"/>
                    <w:szCs w:val="28"/>
                  </w:rPr>
                  <m:t>∙ 1,3</m:t>
                </m:r>
              </m:oMath>
            </m:oMathPara>
          </w:p>
        </w:tc>
        <w:tc>
          <w:tcPr>
            <w:tcW w:w="391" w:type="pct"/>
            <w:vAlign w:val="center"/>
          </w:tcPr>
          <w:p w:rsidR="007929CF" w:rsidRPr="004052E8" w:rsidRDefault="007929CF" w:rsidP="000353B0">
            <w:pPr>
              <w:ind w:firstLine="0"/>
              <w:jc w:val="right"/>
            </w:pPr>
            <w:r>
              <w:t>(2.5)</w:t>
            </w:r>
          </w:p>
        </w:tc>
      </w:tr>
    </w:tbl>
    <w:p w:rsidR="007929CF" w:rsidRPr="004052E8" w:rsidRDefault="007929CF" w:rsidP="007929CF">
      <w:r w:rsidRPr="004052E8">
        <w:t xml:space="preserve">где </w:t>
      </w:r>
      <w:r w:rsidRPr="004052E8">
        <w:rPr>
          <w:position w:val="-14"/>
        </w:rPr>
        <w:object w:dxaOrig="44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55pt;height:18.8pt" o:ole="">
            <v:imagedata r:id="rId9" o:title=""/>
          </v:shape>
          <o:OLEObject Type="Embed" ProgID="Equation.3" ShapeID="_x0000_i1025" DrawAspect="Content" ObjectID="_1695105972" r:id="rId10"/>
        </w:object>
      </w:r>
      <w:r w:rsidRPr="004052E8">
        <w:t xml:space="preserve"> - число двусторонних телефонных каналов.</w:t>
      </w:r>
    </w:p>
    <w:p w:rsidR="007929CF" w:rsidRPr="004052E8" w:rsidRDefault="007929CF" w:rsidP="007929CF">
      <w:r w:rsidRPr="004052E8">
        <w:t>Емкость кабеля и система передачи выбираются исходя из необходимого числа телефонных каналов.</w:t>
      </w:r>
    </w:p>
    <w:p w:rsidR="007929CF" w:rsidRPr="004052E8" w:rsidRDefault="007929CF" w:rsidP="007929CF">
      <w:r w:rsidRPr="004052E8">
        <w:t>Тип кабеля и система передачи выбираются так, чтобы при соблюдении необходимых качественных показателей проектируемая линия была наиболее экономичной как по капитальным затратам, так и по эксплуатационным расходам.</w:t>
      </w:r>
    </w:p>
    <w:p w:rsidR="007929CF" w:rsidRPr="004052E8" w:rsidRDefault="007929CF" w:rsidP="007929CF">
      <w:r w:rsidRPr="004052E8">
        <w:t xml:space="preserve">Система связи по оптическому кабелю предусматривает передачу информации по одному </w:t>
      </w:r>
      <w:r>
        <w:t>оптическому волокну, а прием по-</w:t>
      </w:r>
      <w:r w:rsidRPr="004052E8">
        <w:t xml:space="preserve">другому, что эквивалентно четырехпроводной </w:t>
      </w:r>
      <w:proofErr w:type="spellStart"/>
      <w:r w:rsidRPr="004052E8">
        <w:t>однокабельной</w:t>
      </w:r>
      <w:proofErr w:type="spellEnd"/>
      <w:r w:rsidRPr="004052E8">
        <w:t xml:space="preserve"> схеме организации связи. В обоих направлениях сигналы передаются на одной и той же длине волны.</w:t>
      </w:r>
    </w:p>
    <w:p w:rsidR="007929CF" w:rsidRPr="004052E8" w:rsidRDefault="007929CF" w:rsidP="007929CF">
      <w:r w:rsidRPr="004052E8">
        <w:t xml:space="preserve">В </w:t>
      </w:r>
      <w:r>
        <w:t>ВОСП</w:t>
      </w:r>
      <w:r w:rsidRPr="004052E8">
        <w:t xml:space="preserve"> применяется, как правило, цифровая импульсная передача. Используя модуляцию интенсивности излучения света проще использовать цифровые системы передачи.</w:t>
      </w:r>
    </w:p>
    <w:p w:rsidR="007929CF" w:rsidRPr="004052E8" w:rsidRDefault="007929CF" w:rsidP="007929CF">
      <w:r w:rsidRPr="004052E8">
        <w:t xml:space="preserve">В настоящее время выпускается достаточно много ВОСП как отечественных, так и зарубежных. </w:t>
      </w:r>
      <w:r>
        <w:t xml:space="preserve">Наибольший </w:t>
      </w:r>
      <w:r w:rsidRPr="004052E8">
        <w:t xml:space="preserve">интерес представляет аппаратура </w:t>
      </w:r>
      <w:r w:rsidRPr="00B273F6">
        <w:t>SDH</w:t>
      </w:r>
      <w:r w:rsidRPr="004052E8">
        <w:t xml:space="preserve">, </w:t>
      </w:r>
      <w:r>
        <w:t xml:space="preserve">на </w:t>
      </w:r>
      <w:r w:rsidRPr="004052E8">
        <w:t>архитектур</w:t>
      </w:r>
      <w:r>
        <w:t>е</w:t>
      </w:r>
      <w:r w:rsidRPr="004052E8">
        <w:t xml:space="preserve"> которой </w:t>
      </w:r>
      <w:r>
        <w:t>следует остановить выбор</w:t>
      </w:r>
      <w:r w:rsidRPr="004052E8">
        <w:t xml:space="preserve"> в данном проекте в силу ряда преимуществ данной системы.</w:t>
      </w:r>
    </w:p>
    <w:p w:rsidR="007929CF" w:rsidRPr="004052E8" w:rsidRDefault="007929CF" w:rsidP="007929CF">
      <w:r w:rsidRPr="004052E8">
        <w:t>В проекте необходимо выбрать ВОСП и емкость оптического кабеля исходя из рассчитанного числа каналов, которое следует пересчитать в первичные цифровые потоки (ПЦП) по формуле:</w:t>
      </w:r>
    </w:p>
    <w:tbl>
      <w:tblPr>
        <w:tblW w:w="5000" w:type="pct"/>
        <w:tblLook w:val="01E0" w:firstRow="1" w:lastRow="1" w:firstColumn="1" w:lastColumn="1" w:noHBand="0" w:noVBand="0"/>
      </w:tblPr>
      <w:tblGrid>
        <w:gridCol w:w="8885"/>
        <w:gridCol w:w="753"/>
      </w:tblGrid>
      <w:tr w:rsidR="007929CF" w:rsidRPr="004052E8" w:rsidTr="00F7070F">
        <w:trPr>
          <w:trHeight w:val="567"/>
        </w:trPr>
        <w:tc>
          <w:tcPr>
            <w:tcW w:w="4625" w:type="pct"/>
            <w:tcMar>
              <w:top w:w="0" w:type="dxa"/>
              <w:left w:w="0" w:type="dxa"/>
              <w:bottom w:w="0" w:type="dxa"/>
              <w:right w:w="0" w:type="dxa"/>
            </w:tcMar>
            <w:vAlign w:val="center"/>
            <w:hideMark/>
          </w:tcPr>
          <w:p w:rsidR="007929CF" w:rsidRPr="00864135" w:rsidRDefault="007929CF" w:rsidP="000353B0">
            <w:pPr>
              <w:spacing w:line="240" w:lineRule="auto"/>
              <w:ind w:firstLine="0"/>
              <w:jc w:val="center"/>
              <w:rPr>
                <w:color w:val="000000"/>
                <w:szCs w:val="28"/>
              </w:rPr>
            </w:pPr>
            <m:oMathPara>
              <m:oMath>
                <m:r>
                  <w:rPr>
                    <w:rFonts w:ascii="Cambria Math" w:hAnsi="Cambria Math"/>
                    <w:color w:val="000000"/>
                    <w:szCs w:val="28"/>
                  </w:rPr>
                  <m:t>N =</m:t>
                </m:r>
                <m:f>
                  <m:fPr>
                    <m:ctrlPr>
                      <w:rPr>
                        <w:rFonts w:ascii="Cambria Math" w:hAnsi="Cambria Math"/>
                        <w:i/>
                        <w:color w:val="000000"/>
                        <w:szCs w:val="28"/>
                      </w:rPr>
                    </m:ctrlPr>
                  </m:fPr>
                  <m:num>
                    <m:sSub>
                      <m:sSubPr>
                        <m:ctrlPr>
                          <w:rPr>
                            <w:rFonts w:ascii="Cambria Math" w:hAnsi="Cambria Math"/>
                            <w:i/>
                            <w:color w:val="000000"/>
                            <w:szCs w:val="28"/>
                          </w:rPr>
                        </m:ctrlPr>
                      </m:sSubPr>
                      <m:e>
                        <m:r>
                          <w:rPr>
                            <w:rFonts w:ascii="Cambria Math" w:hAnsi="Cambria Math"/>
                            <w:color w:val="000000"/>
                            <w:szCs w:val="28"/>
                          </w:rPr>
                          <m:t>n</m:t>
                        </m:r>
                      </m:e>
                      <m:sub>
                        <m:r>
                          <w:rPr>
                            <w:rFonts w:ascii="Cambria Math" w:hAnsi="Cambria Math"/>
                            <w:color w:val="000000"/>
                            <w:szCs w:val="28"/>
                          </w:rPr>
                          <m:t>об</m:t>
                        </m:r>
                      </m:sub>
                    </m:sSub>
                  </m:num>
                  <m:den>
                    <m:r>
                      <w:rPr>
                        <w:rFonts w:ascii="Cambria Math" w:hAnsi="Cambria Math"/>
                        <w:color w:val="000000"/>
                        <w:szCs w:val="28"/>
                      </w:rPr>
                      <m:t>30</m:t>
                    </m:r>
                  </m:den>
                </m:f>
                <m:r>
                  <w:rPr>
                    <w:rFonts w:ascii="Cambria Math" w:hAnsi="Cambria Math"/>
                    <w:color w:val="000000"/>
                    <w:szCs w:val="28"/>
                  </w:rPr>
                  <m:t>+ 1</m:t>
                </m:r>
              </m:oMath>
            </m:oMathPara>
          </w:p>
        </w:tc>
        <w:tc>
          <w:tcPr>
            <w:tcW w:w="375" w:type="pct"/>
            <w:vAlign w:val="center"/>
          </w:tcPr>
          <w:p w:rsidR="007929CF" w:rsidRPr="004052E8" w:rsidRDefault="007929CF" w:rsidP="000353B0">
            <w:pPr>
              <w:ind w:firstLine="0"/>
              <w:jc w:val="right"/>
            </w:pPr>
            <w:r>
              <w:t>(2.6)</w:t>
            </w:r>
          </w:p>
        </w:tc>
      </w:tr>
    </w:tbl>
    <w:p w:rsidR="007929CF" w:rsidRDefault="007929CF" w:rsidP="007929CF">
      <w:r w:rsidRPr="004052E8">
        <w:t xml:space="preserve">где </w:t>
      </w:r>
      <m:oMath>
        <m:r>
          <w:rPr>
            <w:rFonts w:ascii="Cambria Math" w:hAnsi="Cambria Math"/>
            <w:color w:val="000000"/>
            <w:szCs w:val="28"/>
          </w:rPr>
          <m:t>N</m:t>
        </m:r>
      </m:oMath>
      <w:r w:rsidRPr="004052E8">
        <w:t xml:space="preserve"> - число ПЦП. </w:t>
      </w:r>
    </w:p>
    <w:p w:rsidR="007929CF" w:rsidRDefault="007929CF" w:rsidP="007929CF">
      <w:r>
        <w:t>Пропускную способность для обеспечения трафика определим по формуле:</w:t>
      </w:r>
    </w:p>
    <w:tbl>
      <w:tblPr>
        <w:tblW w:w="5000" w:type="pct"/>
        <w:tblLook w:val="01E0" w:firstRow="1" w:lastRow="1" w:firstColumn="1" w:lastColumn="1" w:noHBand="0" w:noVBand="0"/>
      </w:tblPr>
      <w:tblGrid>
        <w:gridCol w:w="8885"/>
        <w:gridCol w:w="753"/>
      </w:tblGrid>
      <w:tr w:rsidR="007929CF" w:rsidRPr="004052E8" w:rsidTr="00F7070F">
        <w:trPr>
          <w:trHeight w:val="68"/>
        </w:trPr>
        <w:tc>
          <w:tcPr>
            <w:tcW w:w="4625" w:type="pct"/>
            <w:tcMar>
              <w:top w:w="0" w:type="dxa"/>
              <w:left w:w="0" w:type="dxa"/>
              <w:bottom w:w="0" w:type="dxa"/>
              <w:right w:w="0" w:type="dxa"/>
            </w:tcMar>
            <w:vAlign w:val="center"/>
            <w:hideMark/>
          </w:tcPr>
          <w:p w:rsidR="007929CF" w:rsidRPr="00864135" w:rsidRDefault="007929CF" w:rsidP="000353B0">
            <w:pPr>
              <w:spacing w:line="240" w:lineRule="auto"/>
              <w:ind w:firstLine="0"/>
              <w:jc w:val="center"/>
              <w:rPr>
                <w:color w:val="000000"/>
                <w:szCs w:val="28"/>
              </w:rPr>
            </w:pPr>
            <m:oMathPara>
              <m:oMath>
                <m:r>
                  <w:rPr>
                    <w:rFonts w:ascii="Cambria Math" w:hAnsi="Cambria Math"/>
                    <w:szCs w:val="28"/>
                  </w:rPr>
                  <m:t>V=</m:t>
                </m:r>
                <m:r>
                  <w:rPr>
                    <w:rFonts w:ascii="Cambria Math" w:hAnsi="Cambria Math"/>
                    <w:szCs w:val="28"/>
                    <w:lang w:val="en-US"/>
                  </w:rPr>
                  <m:t>2.048</m:t>
                </m:r>
                <m:f>
                  <m:fPr>
                    <m:ctrlPr>
                      <w:rPr>
                        <w:rFonts w:ascii="Cambria Math" w:hAnsi="Cambria Math"/>
                        <w:szCs w:val="28"/>
                      </w:rPr>
                    </m:ctrlPr>
                  </m:fPr>
                  <m:num>
                    <m:r>
                      <w:rPr>
                        <w:rFonts w:ascii="Cambria Math" w:hAnsi="Cambria Math"/>
                        <w:szCs w:val="28"/>
                      </w:rPr>
                      <m:t>Мбит</m:t>
                    </m:r>
                    <m:ctrlPr>
                      <w:rPr>
                        <w:rFonts w:ascii="Cambria Math" w:hAnsi="Cambria Math"/>
                        <w:szCs w:val="28"/>
                        <w:lang w:val="en-US"/>
                      </w:rPr>
                    </m:ctrlPr>
                  </m:num>
                  <m:den>
                    <m:r>
                      <w:rPr>
                        <w:rFonts w:ascii="Cambria Math" w:hAnsi="Cambria Math"/>
                        <w:szCs w:val="28"/>
                      </w:rPr>
                      <m:t>с</m:t>
                    </m:r>
                  </m:den>
                </m:f>
                <m:r>
                  <w:rPr>
                    <w:rFonts w:ascii="Cambria Math" w:hAnsi="Cambria Math"/>
                    <w:szCs w:val="28"/>
                  </w:rPr>
                  <m:t>⋅</m:t>
                </m:r>
                <m:r>
                  <w:rPr>
                    <w:rFonts w:ascii="Cambria Math" w:hAnsi="Cambria Math"/>
                    <w:szCs w:val="28"/>
                    <w:lang w:val="en-US"/>
                  </w:rPr>
                  <m:t>N</m:t>
                </m:r>
              </m:oMath>
            </m:oMathPara>
          </w:p>
        </w:tc>
        <w:tc>
          <w:tcPr>
            <w:tcW w:w="375" w:type="pct"/>
            <w:vAlign w:val="center"/>
          </w:tcPr>
          <w:p w:rsidR="007929CF" w:rsidRPr="004052E8" w:rsidRDefault="007929CF" w:rsidP="000353B0">
            <w:pPr>
              <w:ind w:firstLine="0"/>
              <w:jc w:val="right"/>
            </w:pPr>
            <w:r>
              <w:t>(2.7)</w:t>
            </w:r>
          </w:p>
        </w:tc>
      </w:tr>
    </w:tbl>
    <w:p w:rsidR="007929CF" w:rsidRPr="004052E8" w:rsidRDefault="007929CF" w:rsidP="007929CF">
      <w:r w:rsidRPr="004052E8">
        <w:lastRenderedPageBreak/>
        <w:t xml:space="preserve">По рассчитанному количеству ПЦП выбирается оптический стык, при этом оптический стык </w:t>
      </w:r>
      <w:r w:rsidRPr="00B273F6">
        <w:t>STM</w:t>
      </w:r>
      <w:r w:rsidRPr="004052E8">
        <w:t xml:space="preserve">-1 обеспечивает передачу 63 ПЦП, </w:t>
      </w:r>
      <w:r w:rsidRPr="00B273F6">
        <w:t>STM</w:t>
      </w:r>
      <w:r w:rsidRPr="004052E8">
        <w:t xml:space="preserve">-4 – 252 ПЦП, </w:t>
      </w:r>
      <w:r w:rsidRPr="00B273F6">
        <w:t>STM</w:t>
      </w:r>
      <w:r w:rsidRPr="004052E8">
        <w:t>-16 – 1008 ПЦП.</w:t>
      </w:r>
    </w:p>
    <w:p w:rsidR="007929CF" w:rsidRPr="004052E8" w:rsidRDefault="007929CF" w:rsidP="007929CF">
      <w:r w:rsidRPr="004052E8">
        <w:t>Для расчета необходимого количества каналов потребуются следующие данные:</w:t>
      </w:r>
    </w:p>
    <w:p w:rsidR="007929CF" w:rsidRPr="00631C9E" w:rsidRDefault="007929CF" w:rsidP="007929CF">
      <w:pPr>
        <w:rPr>
          <w:highlight w:val="yellow"/>
        </w:rPr>
      </w:pPr>
      <w:r w:rsidRPr="00631C9E">
        <w:rPr>
          <w:highlight w:val="yellow"/>
        </w:rPr>
        <w:t>- год составления проекта (</w:t>
      </w:r>
      <m:oMath>
        <m:sSub>
          <m:sSubPr>
            <m:ctrlPr>
              <w:rPr>
                <w:rFonts w:ascii="Cambria Math" w:hAnsi="Cambria Math"/>
                <w:i/>
                <w:iCs/>
                <w:color w:val="000000"/>
                <w:szCs w:val="28"/>
                <w:highlight w:val="yellow"/>
              </w:rPr>
            </m:ctrlPr>
          </m:sSubPr>
          <m:e>
            <m:r>
              <w:rPr>
                <w:rFonts w:ascii="Cambria Math" w:hAnsi="Cambria Math"/>
                <w:color w:val="000000"/>
                <w:szCs w:val="28"/>
                <w:highlight w:val="yellow"/>
              </w:rPr>
              <m:t>t</m:t>
            </m:r>
          </m:e>
          <m:sub>
            <m:r>
              <w:rPr>
                <w:rFonts w:ascii="Cambria Math" w:hAnsi="Cambria Math"/>
                <w:color w:val="000000"/>
                <w:szCs w:val="28"/>
                <w:highlight w:val="yellow"/>
                <w:vertAlign w:val="subscript"/>
              </w:rPr>
              <m:t>m</m:t>
            </m:r>
          </m:sub>
        </m:sSub>
      </m:oMath>
      <w:r w:rsidR="0020407F" w:rsidRPr="00631C9E">
        <w:rPr>
          <w:highlight w:val="yellow"/>
        </w:rPr>
        <w:t xml:space="preserve"> </w:t>
      </w:r>
      <w:r w:rsidRPr="00631C9E">
        <w:rPr>
          <w:highlight w:val="yellow"/>
        </w:rPr>
        <w:t>=2020);</w:t>
      </w:r>
    </w:p>
    <w:p w:rsidR="007929CF" w:rsidRPr="004052E8" w:rsidRDefault="007929CF" w:rsidP="007929CF">
      <w:r w:rsidRPr="00631C9E">
        <w:rPr>
          <w:highlight w:val="yellow"/>
        </w:rPr>
        <w:t xml:space="preserve">- год, к которому относятся данные </w:t>
      </w:r>
      <m:oMath>
        <m:sSub>
          <m:sSubPr>
            <m:ctrlPr>
              <w:rPr>
                <w:rFonts w:ascii="Cambria Math" w:hAnsi="Cambria Math"/>
                <w:i/>
                <w:iCs/>
                <w:color w:val="000000"/>
                <w:szCs w:val="28"/>
                <w:highlight w:val="yellow"/>
              </w:rPr>
            </m:ctrlPr>
          </m:sSubPr>
          <m:e>
            <m:r>
              <w:rPr>
                <w:rFonts w:ascii="Cambria Math" w:hAnsi="Cambria Math"/>
                <w:color w:val="000000"/>
                <w:szCs w:val="28"/>
                <w:highlight w:val="yellow"/>
                <w:lang w:val="en-US"/>
              </w:rPr>
              <m:t>H</m:t>
            </m:r>
          </m:e>
          <m:sub>
            <m:r>
              <w:rPr>
                <w:rFonts w:ascii="Cambria Math" w:hAnsi="Cambria Math"/>
                <w:color w:val="000000"/>
                <w:szCs w:val="28"/>
                <w:highlight w:val="yellow"/>
                <w:vertAlign w:val="subscript"/>
              </w:rPr>
              <m:t>0</m:t>
            </m:r>
          </m:sub>
        </m:sSub>
      </m:oMath>
      <w:r w:rsidR="0020407F" w:rsidRPr="00631C9E">
        <w:rPr>
          <w:highlight w:val="yellow"/>
        </w:rPr>
        <w:t xml:space="preserve"> </w:t>
      </w:r>
      <w:r w:rsidRPr="00631C9E">
        <w:rPr>
          <w:highlight w:val="yellow"/>
        </w:rPr>
        <w:t xml:space="preserve"> (</w:t>
      </w:r>
      <m:oMath>
        <m:sSub>
          <m:sSubPr>
            <m:ctrlPr>
              <w:rPr>
                <w:rFonts w:ascii="Cambria Math" w:hAnsi="Cambria Math"/>
                <w:i/>
                <w:iCs/>
                <w:color w:val="000000"/>
                <w:szCs w:val="28"/>
                <w:highlight w:val="yellow"/>
              </w:rPr>
            </m:ctrlPr>
          </m:sSubPr>
          <m:e>
            <m:r>
              <w:rPr>
                <w:rFonts w:ascii="Cambria Math" w:hAnsi="Cambria Math"/>
                <w:color w:val="000000"/>
                <w:szCs w:val="28"/>
                <w:highlight w:val="yellow"/>
              </w:rPr>
              <m:t>t</m:t>
            </m:r>
          </m:e>
          <m:sub>
            <m:r>
              <w:rPr>
                <w:rFonts w:ascii="Cambria Math" w:hAnsi="Cambria Math"/>
                <w:color w:val="000000"/>
                <w:szCs w:val="28"/>
                <w:highlight w:val="yellow"/>
                <w:vertAlign w:val="subscript"/>
              </w:rPr>
              <m:t>0</m:t>
            </m:r>
          </m:sub>
        </m:sSub>
      </m:oMath>
      <w:r w:rsidR="0020407F" w:rsidRPr="00631C9E">
        <w:rPr>
          <w:highlight w:val="yellow"/>
        </w:rPr>
        <w:t xml:space="preserve"> </w:t>
      </w:r>
      <w:r w:rsidRPr="00631C9E">
        <w:rPr>
          <w:highlight w:val="yellow"/>
        </w:rPr>
        <w:t>=2010);</w:t>
      </w:r>
    </w:p>
    <w:p w:rsidR="007929CF" w:rsidRPr="004052E8" w:rsidRDefault="007929CF" w:rsidP="007929CF">
      <w:r>
        <w:t xml:space="preserve">- </w:t>
      </w:r>
      <w:r w:rsidRPr="004052E8">
        <w:t>пункты, в которых необходимо выделение каналов, следовательно, численность населения в данных точках.</w:t>
      </w:r>
    </w:p>
    <w:p w:rsidR="007929CF" w:rsidRPr="004052E8" w:rsidRDefault="007929CF" w:rsidP="007929CF">
      <w:r w:rsidRPr="004052E8">
        <w:t>Данные по численности населения приведены ниже в таблице 2.1.</w:t>
      </w:r>
    </w:p>
    <w:p w:rsidR="007929CF" w:rsidRPr="004052E8" w:rsidRDefault="007929CF" w:rsidP="007929CF">
      <w:r w:rsidRPr="004052E8">
        <w:t>Таблица 2.1 – Данные о численности населения в точках выделения каналов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74"/>
        <w:gridCol w:w="4746"/>
      </w:tblGrid>
      <w:tr w:rsidR="007929CF" w:rsidRPr="004052E8" w:rsidTr="000353B0">
        <w:tc>
          <w:tcPr>
            <w:tcW w:w="4962" w:type="dxa"/>
            <w:tcBorders>
              <w:top w:val="single" w:sz="4" w:space="0" w:color="auto"/>
              <w:left w:val="single" w:sz="4" w:space="0" w:color="auto"/>
              <w:bottom w:val="single" w:sz="4" w:space="0" w:color="auto"/>
              <w:right w:val="single" w:sz="4" w:space="0" w:color="auto"/>
            </w:tcBorders>
            <w:vAlign w:val="center"/>
            <w:hideMark/>
          </w:tcPr>
          <w:p w:rsidR="007929CF" w:rsidRPr="004052E8" w:rsidRDefault="007929CF" w:rsidP="000353B0">
            <w:pPr>
              <w:ind w:firstLine="0"/>
            </w:pPr>
            <w:r w:rsidRPr="004052E8">
              <w:t>Пункт выделения каналов</w:t>
            </w:r>
          </w:p>
        </w:tc>
        <w:tc>
          <w:tcPr>
            <w:tcW w:w="4938" w:type="dxa"/>
            <w:tcBorders>
              <w:top w:val="single" w:sz="4" w:space="0" w:color="auto"/>
              <w:left w:val="single" w:sz="4" w:space="0" w:color="auto"/>
              <w:bottom w:val="single" w:sz="4" w:space="0" w:color="auto"/>
              <w:right w:val="single" w:sz="4" w:space="0" w:color="auto"/>
            </w:tcBorders>
            <w:vAlign w:val="center"/>
            <w:hideMark/>
          </w:tcPr>
          <w:p w:rsidR="007929CF" w:rsidRPr="00D26301" w:rsidRDefault="007929CF" w:rsidP="000353B0">
            <w:pPr>
              <w:ind w:firstLine="0"/>
            </w:pPr>
            <w:r w:rsidRPr="004052E8">
              <w:t xml:space="preserve">Численность населения, </w:t>
            </w:r>
            <w:proofErr w:type="spellStart"/>
            <w:r w:rsidRPr="004052E8">
              <w:t>тыс.чел</w:t>
            </w:r>
            <w:proofErr w:type="spellEnd"/>
            <w:r w:rsidRPr="004052E8">
              <w:t>. (</w:t>
            </w:r>
            <m:oMath>
              <m:sSub>
                <m:sSubPr>
                  <m:ctrlPr>
                    <w:rPr>
                      <w:rFonts w:ascii="Cambria Math" w:hAnsi="Cambria Math"/>
                      <w:i/>
                      <w:iCs/>
                      <w:color w:val="000000"/>
                      <w:szCs w:val="28"/>
                    </w:rPr>
                  </m:ctrlPr>
                </m:sSubPr>
                <m:e>
                  <m:r>
                    <w:rPr>
                      <w:rFonts w:ascii="Cambria Math" w:hAnsi="Cambria Math"/>
                      <w:color w:val="000000"/>
                      <w:szCs w:val="28"/>
                    </w:rPr>
                    <m:t>H</m:t>
                  </m:r>
                </m:e>
                <m:sub>
                  <m:r>
                    <w:rPr>
                      <w:rFonts w:ascii="Cambria Math" w:hAnsi="Cambria Math"/>
                      <w:color w:val="000000"/>
                      <w:szCs w:val="28"/>
                    </w:rPr>
                    <m:t>0</m:t>
                  </m:r>
                </m:sub>
              </m:sSub>
            </m:oMath>
            <w:r w:rsidRPr="004052E8">
              <w:t>)</w:t>
            </w:r>
          </w:p>
        </w:tc>
      </w:tr>
      <w:tr w:rsidR="007929CF" w:rsidRPr="004052E8" w:rsidTr="000353B0">
        <w:tc>
          <w:tcPr>
            <w:tcW w:w="4962" w:type="dxa"/>
            <w:tcBorders>
              <w:top w:val="single" w:sz="4" w:space="0" w:color="auto"/>
              <w:left w:val="single" w:sz="4" w:space="0" w:color="auto"/>
              <w:bottom w:val="single" w:sz="4" w:space="0" w:color="auto"/>
              <w:right w:val="single" w:sz="4" w:space="0" w:color="auto"/>
            </w:tcBorders>
            <w:vAlign w:val="center"/>
            <w:hideMark/>
          </w:tcPr>
          <w:p w:rsidR="007929CF" w:rsidRPr="004052E8" w:rsidRDefault="007929CF" w:rsidP="000353B0">
            <w:pPr>
              <w:ind w:firstLine="0"/>
            </w:pPr>
            <w:r>
              <w:t>Курган</w:t>
            </w:r>
          </w:p>
        </w:tc>
        <w:tc>
          <w:tcPr>
            <w:tcW w:w="4938" w:type="dxa"/>
            <w:tcBorders>
              <w:top w:val="single" w:sz="4" w:space="0" w:color="auto"/>
              <w:left w:val="single" w:sz="4" w:space="0" w:color="auto"/>
              <w:bottom w:val="single" w:sz="4" w:space="0" w:color="auto"/>
              <w:right w:val="single" w:sz="4" w:space="0" w:color="auto"/>
            </w:tcBorders>
            <w:vAlign w:val="center"/>
          </w:tcPr>
          <w:p w:rsidR="007929CF" w:rsidRPr="004052E8" w:rsidRDefault="007929CF" w:rsidP="000353B0">
            <w:pPr>
              <w:ind w:firstLine="0"/>
              <w:jc w:val="center"/>
            </w:pPr>
            <w:r>
              <w:t>326,3</w:t>
            </w:r>
          </w:p>
        </w:tc>
      </w:tr>
      <w:tr w:rsidR="007929CF" w:rsidRPr="004052E8" w:rsidTr="000353B0">
        <w:tc>
          <w:tcPr>
            <w:tcW w:w="4962" w:type="dxa"/>
            <w:tcBorders>
              <w:top w:val="single" w:sz="4" w:space="0" w:color="auto"/>
              <w:left w:val="single" w:sz="4" w:space="0" w:color="auto"/>
              <w:bottom w:val="single" w:sz="4" w:space="0" w:color="auto"/>
              <w:right w:val="single" w:sz="4" w:space="0" w:color="auto"/>
            </w:tcBorders>
            <w:vAlign w:val="center"/>
            <w:hideMark/>
          </w:tcPr>
          <w:p w:rsidR="007929CF" w:rsidRPr="00470F9A" w:rsidRDefault="007929CF" w:rsidP="000353B0">
            <w:pPr>
              <w:ind w:firstLine="0"/>
            </w:pPr>
            <w:proofErr w:type="spellStart"/>
            <w:r w:rsidRPr="00470F9A">
              <w:t>Бердюжский</w:t>
            </w:r>
            <w:proofErr w:type="spellEnd"/>
            <w:r w:rsidRPr="00470F9A">
              <w:t xml:space="preserve"> район</w:t>
            </w:r>
          </w:p>
        </w:tc>
        <w:tc>
          <w:tcPr>
            <w:tcW w:w="4938" w:type="dxa"/>
            <w:tcBorders>
              <w:top w:val="single" w:sz="4" w:space="0" w:color="auto"/>
              <w:left w:val="single" w:sz="4" w:space="0" w:color="auto"/>
              <w:bottom w:val="single" w:sz="4" w:space="0" w:color="auto"/>
              <w:right w:val="single" w:sz="4" w:space="0" w:color="auto"/>
            </w:tcBorders>
            <w:vAlign w:val="center"/>
          </w:tcPr>
          <w:p w:rsidR="007929CF" w:rsidRPr="004052E8" w:rsidRDefault="007929CF" w:rsidP="000353B0">
            <w:pPr>
              <w:ind w:firstLine="0"/>
              <w:jc w:val="center"/>
            </w:pPr>
            <w:r>
              <w:t>10,7</w:t>
            </w:r>
          </w:p>
        </w:tc>
      </w:tr>
      <w:tr w:rsidR="007929CF" w:rsidRPr="004052E8" w:rsidTr="000353B0">
        <w:tc>
          <w:tcPr>
            <w:tcW w:w="4962" w:type="dxa"/>
            <w:tcBorders>
              <w:top w:val="single" w:sz="4" w:space="0" w:color="auto"/>
              <w:left w:val="single" w:sz="4" w:space="0" w:color="auto"/>
              <w:bottom w:val="single" w:sz="4" w:space="0" w:color="auto"/>
              <w:right w:val="single" w:sz="4" w:space="0" w:color="auto"/>
            </w:tcBorders>
            <w:vAlign w:val="center"/>
            <w:hideMark/>
          </w:tcPr>
          <w:p w:rsidR="007929CF" w:rsidRPr="004052E8" w:rsidRDefault="007929CF" w:rsidP="000353B0">
            <w:pPr>
              <w:ind w:firstLine="0"/>
            </w:pPr>
            <w:r>
              <w:t>Ишим</w:t>
            </w:r>
          </w:p>
        </w:tc>
        <w:tc>
          <w:tcPr>
            <w:tcW w:w="4938" w:type="dxa"/>
            <w:tcBorders>
              <w:top w:val="single" w:sz="4" w:space="0" w:color="auto"/>
              <w:left w:val="single" w:sz="4" w:space="0" w:color="auto"/>
              <w:bottom w:val="single" w:sz="4" w:space="0" w:color="auto"/>
              <w:right w:val="single" w:sz="4" w:space="0" w:color="auto"/>
            </w:tcBorders>
            <w:vAlign w:val="center"/>
          </w:tcPr>
          <w:p w:rsidR="007929CF" w:rsidRPr="004052E8" w:rsidRDefault="007929CF" w:rsidP="000353B0">
            <w:pPr>
              <w:ind w:firstLine="0"/>
              <w:jc w:val="center"/>
            </w:pPr>
            <w:r>
              <w:t>64,3</w:t>
            </w:r>
          </w:p>
        </w:tc>
      </w:tr>
      <w:tr w:rsidR="007929CF" w:rsidRPr="004052E8" w:rsidTr="000353B0">
        <w:tc>
          <w:tcPr>
            <w:tcW w:w="4962" w:type="dxa"/>
            <w:tcBorders>
              <w:top w:val="single" w:sz="4" w:space="0" w:color="auto"/>
              <w:left w:val="single" w:sz="4" w:space="0" w:color="auto"/>
              <w:bottom w:val="single" w:sz="4" w:space="0" w:color="auto"/>
              <w:right w:val="single" w:sz="4" w:space="0" w:color="auto"/>
            </w:tcBorders>
            <w:vAlign w:val="center"/>
            <w:hideMark/>
          </w:tcPr>
          <w:p w:rsidR="007929CF" w:rsidRPr="004052E8" w:rsidRDefault="007929CF" w:rsidP="000353B0">
            <w:pPr>
              <w:ind w:firstLine="0"/>
            </w:pPr>
            <w:proofErr w:type="spellStart"/>
            <w:r>
              <w:t>Тюкалинский</w:t>
            </w:r>
            <w:proofErr w:type="spellEnd"/>
            <w:r>
              <w:t xml:space="preserve"> район</w:t>
            </w:r>
          </w:p>
        </w:tc>
        <w:tc>
          <w:tcPr>
            <w:tcW w:w="4938" w:type="dxa"/>
            <w:tcBorders>
              <w:top w:val="single" w:sz="4" w:space="0" w:color="auto"/>
              <w:left w:val="single" w:sz="4" w:space="0" w:color="auto"/>
              <w:bottom w:val="single" w:sz="4" w:space="0" w:color="auto"/>
              <w:right w:val="single" w:sz="4" w:space="0" w:color="auto"/>
            </w:tcBorders>
            <w:vAlign w:val="center"/>
          </w:tcPr>
          <w:p w:rsidR="007929CF" w:rsidRPr="004052E8" w:rsidRDefault="007929CF" w:rsidP="000353B0">
            <w:pPr>
              <w:ind w:firstLine="0"/>
              <w:jc w:val="center"/>
            </w:pPr>
            <w:r>
              <w:t>30,7</w:t>
            </w:r>
          </w:p>
        </w:tc>
      </w:tr>
      <w:tr w:rsidR="007929CF" w:rsidRPr="004052E8" w:rsidTr="000353B0">
        <w:tc>
          <w:tcPr>
            <w:tcW w:w="4962" w:type="dxa"/>
            <w:tcBorders>
              <w:top w:val="single" w:sz="4" w:space="0" w:color="auto"/>
              <w:left w:val="single" w:sz="4" w:space="0" w:color="auto"/>
              <w:bottom w:val="single" w:sz="4" w:space="0" w:color="auto"/>
              <w:right w:val="single" w:sz="4" w:space="0" w:color="auto"/>
            </w:tcBorders>
            <w:vAlign w:val="center"/>
            <w:hideMark/>
          </w:tcPr>
          <w:p w:rsidR="007929CF" w:rsidRPr="004052E8" w:rsidRDefault="007929CF" w:rsidP="000353B0">
            <w:pPr>
              <w:ind w:firstLine="0"/>
            </w:pPr>
            <w:r>
              <w:t>Омск</w:t>
            </w:r>
          </w:p>
        </w:tc>
        <w:tc>
          <w:tcPr>
            <w:tcW w:w="4938" w:type="dxa"/>
            <w:tcBorders>
              <w:top w:val="single" w:sz="4" w:space="0" w:color="auto"/>
              <w:left w:val="single" w:sz="4" w:space="0" w:color="auto"/>
              <w:bottom w:val="single" w:sz="4" w:space="0" w:color="auto"/>
              <w:right w:val="single" w:sz="4" w:space="0" w:color="auto"/>
            </w:tcBorders>
            <w:vAlign w:val="center"/>
          </w:tcPr>
          <w:p w:rsidR="007929CF" w:rsidRPr="004052E8" w:rsidRDefault="007929CF" w:rsidP="000353B0">
            <w:pPr>
              <w:ind w:firstLine="0"/>
              <w:jc w:val="center"/>
            </w:pPr>
            <w:r>
              <w:t>1173,9</w:t>
            </w:r>
          </w:p>
        </w:tc>
      </w:tr>
    </w:tbl>
    <w:p w:rsidR="007929CF" w:rsidRPr="004052E8" w:rsidRDefault="007929CF" w:rsidP="007929CF">
      <w:r w:rsidRPr="004052E8">
        <w:t xml:space="preserve">Для расчета количества потоков между районами Сахалинской области зададим коэффициент тяготения </w:t>
      </w:r>
      <m:oMath>
        <m:sSub>
          <m:sSubPr>
            <m:ctrlPr>
              <w:rPr>
                <w:rFonts w:ascii="Cambria Math" w:hAnsi="Cambria Math"/>
                <w:i/>
                <w:iCs/>
                <w:color w:val="000000"/>
                <w:szCs w:val="28"/>
              </w:rPr>
            </m:ctrlPr>
          </m:sSubPr>
          <m:e>
            <m:r>
              <w:rPr>
                <w:rFonts w:ascii="Cambria Math" w:hAnsi="Cambria Math"/>
                <w:color w:val="000000"/>
                <w:szCs w:val="28"/>
              </w:rPr>
              <m:t>f</m:t>
            </m:r>
          </m:e>
          <m:sub>
            <m:r>
              <w:rPr>
                <w:rFonts w:ascii="Cambria Math" w:hAnsi="Cambria Math"/>
                <w:color w:val="000000"/>
                <w:szCs w:val="28"/>
                <w:vertAlign w:val="subscript"/>
              </w:rPr>
              <m:t>1</m:t>
            </m:r>
          </m:sub>
        </m:sSub>
        <m:r>
          <m:rPr>
            <m:sty m:val="p"/>
          </m:rPr>
          <w:rPr>
            <w:rFonts w:ascii="Cambria Math" w:hAnsi="Cambria Math"/>
          </w:rPr>
          <m:t>=20%</m:t>
        </m:r>
      </m:oMath>
      <w:r w:rsidRPr="004052E8">
        <w:t xml:space="preserve">, коэффициент прироста населения </w:t>
      </w:r>
      <m:oMath>
        <m:r>
          <w:rPr>
            <w:rFonts w:ascii="Cambria Math" w:hAnsi="Cambria Math"/>
            <w:color w:val="000000"/>
            <w:szCs w:val="28"/>
          </w:rPr>
          <m:t>p=</m:t>
        </m:r>
        <m:r>
          <m:rPr>
            <m:sty m:val="p"/>
          </m:rPr>
          <w:rPr>
            <w:rFonts w:ascii="Cambria Math" w:hAnsi="Cambria Math"/>
          </w:rPr>
          <m:t>2%</m:t>
        </m:r>
      </m:oMath>
      <w:r w:rsidR="00AC77B1" w:rsidRPr="00AC77B1">
        <w:t xml:space="preserve"> </w:t>
      </w:r>
    </w:p>
    <w:p w:rsidR="007929CF" w:rsidRPr="00B91A8E" w:rsidRDefault="007929CF" w:rsidP="007929CF">
      <w:r w:rsidRPr="00B91A8E">
        <w:t>Таким образом, получим нижеприведенный расчет:</w:t>
      </w:r>
    </w:p>
    <w:p w:rsidR="007929CF" w:rsidRPr="00B91A8E" w:rsidRDefault="007929CF" w:rsidP="007929CF">
      <w:pPr>
        <w:jc w:val="center"/>
        <w:rPr>
          <w:iCs/>
          <w:color w:val="000000"/>
          <w:szCs w:val="28"/>
        </w:rPr>
      </w:pPr>
      <m:oMath>
        <m:r>
          <w:rPr>
            <w:rFonts w:ascii="Cambria Math" w:hAnsi="Cambria Math"/>
            <w:color w:val="000000"/>
            <w:szCs w:val="28"/>
          </w:rPr>
          <m:t>t=5+</m:t>
        </m:r>
        <m:d>
          <m:dPr>
            <m:ctrlPr>
              <w:rPr>
                <w:rFonts w:ascii="Cambria Math" w:hAnsi="Cambria Math"/>
                <w:i/>
                <w:iCs/>
                <w:color w:val="000000"/>
                <w:szCs w:val="28"/>
              </w:rPr>
            </m:ctrlPr>
          </m:dPr>
          <m:e>
            <m:r>
              <w:rPr>
                <w:rFonts w:ascii="Cambria Math" w:hAnsi="Cambria Math"/>
                <w:color w:val="000000"/>
                <w:szCs w:val="28"/>
              </w:rPr>
              <m:t>2020-2010</m:t>
            </m:r>
          </m:e>
        </m:d>
        <m:r>
          <w:rPr>
            <w:rFonts w:ascii="Cambria Math" w:hAnsi="Cambria Math"/>
            <w:color w:val="000000"/>
            <w:szCs w:val="28"/>
          </w:rPr>
          <m:t>=15</m:t>
        </m:r>
      </m:oMath>
      <w:r w:rsidRPr="00B91A8E">
        <w:rPr>
          <w:iCs/>
          <w:color w:val="000000"/>
          <w:szCs w:val="28"/>
        </w:rPr>
        <w:t xml:space="preserve"> лет</w:t>
      </w:r>
      <w:r>
        <w:rPr>
          <w:iCs/>
          <w:color w:val="000000"/>
          <w:szCs w:val="28"/>
        </w:rPr>
        <w:t>;</w:t>
      </w:r>
    </w:p>
    <w:tbl>
      <w:tblPr>
        <w:tblW w:w="5000" w:type="pct"/>
        <w:shd w:val="clear" w:color="auto" w:fill="FFFFFF" w:themeFill="background1"/>
        <w:tblLook w:val="04A0" w:firstRow="1" w:lastRow="0" w:firstColumn="1" w:lastColumn="0" w:noHBand="0" w:noVBand="1"/>
      </w:tblPr>
      <w:tblGrid>
        <w:gridCol w:w="9638"/>
      </w:tblGrid>
      <w:tr w:rsidR="007929CF" w:rsidRPr="00AB2554" w:rsidTr="00F7070F">
        <w:trPr>
          <w:trHeight w:val="735"/>
        </w:trPr>
        <w:tc>
          <w:tcPr>
            <w:tcW w:w="5000" w:type="pct"/>
            <w:tcBorders>
              <w:top w:val="nil"/>
              <w:left w:val="nil"/>
              <w:bottom w:val="nil"/>
              <w:right w:val="nil"/>
            </w:tcBorders>
            <w:shd w:val="clear" w:color="auto" w:fill="FFFFFF" w:themeFill="background1"/>
            <w:noWrap/>
            <w:vAlign w:val="center"/>
          </w:tcPr>
          <w:p w:rsidR="007929CF" w:rsidRPr="00B91A8E" w:rsidRDefault="00BD47B7" w:rsidP="000353B0">
            <w:pPr>
              <w:jc w:val="center"/>
              <w:rPr>
                <w:i/>
                <w:iCs/>
                <w:szCs w:val="28"/>
              </w:rPr>
            </w:pPr>
            <m:oMath>
              <m:sSub>
                <m:sSubPr>
                  <m:ctrlPr>
                    <w:rPr>
                      <w:rFonts w:ascii="Cambria Math" w:hAnsi="Cambria Math"/>
                      <w:i/>
                      <w:iCs/>
                      <w:szCs w:val="28"/>
                    </w:rPr>
                  </m:ctrlPr>
                </m:sSubPr>
                <m:e>
                  <m:r>
                    <w:rPr>
                      <w:rFonts w:ascii="Cambria Math" w:hAnsi="Cambria Math"/>
                      <w:szCs w:val="28"/>
                    </w:rPr>
                    <m:t>H</m:t>
                  </m:r>
                </m:e>
                <m:sub>
                  <m:r>
                    <w:rPr>
                      <w:rFonts w:ascii="Cambria Math" w:hAnsi="Cambria Math"/>
                      <w:szCs w:val="28"/>
                    </w:rPr>
                    <m:t>Кур</m:t>
                  </m:r>
                </m:sub>
              </m:sSub>
              <m:r>
                <w:rPr>
                  <w:rFonts w:ascii="Cambria Math" w:hAnsi="Cambria Math"/>
                  <w:szCs w:val="28"/>
                </w:rPr>
                <m:t xml:space="preserve">= </m:t>
              </m:r>
              <m:sSub>
                <m:sSubPr>
                  <m:ctrlPr>
                    <w:rPr>
                      <w:rFonts w:ascii="Cambria Math" w:hAnsi="Cambria Math"/>
                      <w:i/>
                      <w:iCs/>
                      <w:szCs w:val="28"/>
                    </w:rPr>
                  </m:ctrlPr>
                </m:sSubPr>
                <m:e>
                  <m:r>
                    <w:rPr>
                      <w:rFonts w:ascii="Cambria Math" w:hAnsi="Cambria Math"/>
                      <w:szCs w:val="28"/>
                    </w:rPr>
                    <m:t>H</m:t>
                  </m:r>
                </m:e>
                <m:sub>
                  <m:r>
                    <w:rPr>
                      <w:rFonts w:ascii="Cambria Math" w:hAnsi="Cambria Math"/>
                      <w:szCs w:val="28"/>
                    </w:rPr>
                    <m:t>0</m:t>
                  </m:r>
                </m:sub>
              </m:sSub>
              <m:r>
                <w:rPr>
                  <w:rFonts w:ascii="Cambria Math" w:hAnsi="Cambria Math"/>
                  <w:szCs w:val="28"/>
                </w:rPr>
                <m:t xml:space="preserve">∙ </m:t>
              </m:r>
              <m:sSup>
                <m:sSupPr>
                  <m:ctrlPr>
                    <w:rPr>
                      <w:rFonts w:ascii="Cambria Math" w:hAnsi="Cambria Math"/>
                      <w:i/>
                      <w:iCs/>
                      <w:szCs w:val="28"/>
                    </w:rPr>
                  </m:ctrlPr>
                </m:sSupPr>
                <m:e>
                  <m:d>
                    <m:dPr>
                      <m:ctrlPr>
                        <w:rPr>
                          <w:rFonts w:ascii="Cambria Math" w:hAnsi="Cambria Math"/>
                          <w:i/>
                          <w:iCs/>
                          <w:szCs w:val="28"/>
                        </w:rPr>
                      </m:ctrlPr>
                    </m:dPr>
                    <m:e>
                      <m:r>
                        <w:rPr>
                          <w:rFonts w:ascii="Cambria Math" w:hAnsi="Cambria Math"/>
                          <w:szCs w:val="28"/>
                        </w:rPr>
                        <m:t>1+</m:t>
                      </m:r>
                      <m:f>
                        <m:fPr>
                          <m:ctrlPr>
                            <w:rPr>
                              <w:rFonts w:ascii="Cambria Math" w:hAnsi="Cambria Math"/>
                              <w:i/>
                              <w:iCs/>
                              <w:szCs w:val="28"/>
                            </w:rPr>
                          </m:ctrlPr>
                        </m:fPr>
                        <m:num>
                          <m:r>
                            <w:rPr>
                              <w:rFonts w:ascii="Cambria Math" w:hAnsi="Cambria Math"/>
                              <w:szCs w:val="28"/>
                            </w:rPr>
                            <m:t>p</m:t>
                          </m:r>
                        </m:num>
                        <m:den>
                          <m:r>
                            <w:rPr>
                              <w:rFonts w:ascii="Cambria Math" w:hAnsi="Cambria Math"/>
                              <w:szCs w:val="28"/>
                            </w:rPr>
                            <m:t>100</m:t>
                          </m:r>
                        </m:den>
                      </m:f>
                    </m:e>
                  </m:d>
                </m:e>
                <m:sup>
                  <m:r>
                    <w:rPr>
                      <w:rFonts w:ascii="Cambria Math" w:hAnsi="Cambria Math"/>
                      <w:szCs w:val="28"/>
                    </w:rPr>
                    <m:t>t</m:t>
                  </m:r>
                </m:sup>
              </m:sSup>
              <m:r>
                <w:rPr>
                  <w:rFonts w:ascii="Cambria Math" w:hAnsi="Cambria Math"/>
                  <w:szCs w:val="28"/>
                </w:rPr>
                <m:t>= 326300∙</m:t>
              </m:r>
              <m:sSup>
                <m:sSupPr>
                  <m:ctrlPr>
                    <w:rPr>
                      <w:rFonts w:ascii="Cambria Math" w:hAnsi="Cambria Math"/>
                      <w:i/>
                      <w:iCs/>
                      <w:szCs w:val="28"/>
                    </w:rPr>
                  </m:ctrlPr>
                </m:sSupPr>
                <m:e>
                  <m:d>
                    <m:dPr>
                      <m:ctrlPr>
                        <w:rPr>
                          <w:rFonts w:ascii="Cambria Math" w:hAnsi="Cambria Math"/>
                          <w:i/>
                          <w:iCs/>
                          <w:szCs w:val="28"/>
                        </w:rPr>
                      </m:ctrlPr>
                    </m:dPr>
                    <m:e>
                      <m:r>
                        <w:rPr>
                          <w:rFonts w:ascii="Cambria Math" w:hAnsi="Cambria Math"/>
                          <w:szCs w:val="28"/>
                        </w:rPr>
                        <m:t>1+</m:t>
                      </m:r>
                      <m:f>
                        <m:fPr>
                          <m:ctrlPr>
                            <w:rPr>
                              <w:rFonts w:ascii="Cambria Math" w:hAnsi="Cambria Math"/>
                              <w:i/>
                              <w:iCs/>
                              <w:szCs w:val="28"/>
                            </w:rPr>
                          </m:ctrlPr>
                        </m:fPr>
                        <m:num>
                          <m:r>
                            <w:rPr>
                              <w:rFonts w:ascii="Cambria Math" w:hAnsi="Cambria Math"/>
                              <w:szCs w:val="28"/>
                            </w:rPr>
                            <m:t>2</m:t>
                          </m:r>
                        </m:num>
                        <m:den>
                          <m:r>
                            <w:rPr>
                              <w:rFonts w:ascii="Cambria Math" w:hAnsi="Cambria Math"/>
                              <w:szCs w:val="28"/>
                            </w:rPr>
                            <m:t>100</m:t>
                          </m:r>
                        </m:den>
                      </m:f>
                    </m:e>
                  </m:d>
                </m:e>
                <m:sup>
                  <m:r>
                    <w:rPr>
                      <w:rFonts w:ascii="Cambria Math" w:hAnsi="Cambria Math"/>
                      <w:szCs w:val="28"/>
                    </w:rPr>
                    <m:t>15</m:t>
                  </m:r>
                </m:sup>
              </m:sSup>
              <m:r>
                <w:rPr>
                  <w:rFonts w:ascii="Cambria Math" w:hAnsi="Cambria Math"/>
                  <w:szCs w:val="28"/>
                </w:rPr>
                <m:t>= 439157</m:t>
              </m:r>
            </m:oMath>
            <w:r w:rsidR="007929CF" w:rsidRPr="00B91A8E">
              <w:rPr>
                <w:szCs w:val="28"/>
              </w:rPr>
              <w:t>, чел.;</w:t>
            </w:r>
          </w:p>
        </w:tc>
      </w:tr>
      <w:tr w:rsidR="007929CF" w:rsidRPr="00AB2554" w:rsidTr="00F7070F">
        <w:trPr>
          <w:trHeight w:val="735"/>
        </w:trPr>
        <w:tc>
          <w:tcPr>
            <w:tcW w:w="5000" w:type="pct"/>
            <w:tcBorders>
              <w:top w:val="nil"/>
              <w:left w:val="nil"/>
              <w:bottom w:val="nil"/>
              <w:right w:val="nil"/>
            </w:tcBorders>
            <w:shd w:val="clear" w:color="auto" w:fill="FFFFFF" w:themeFill="background1"/>
            <w:noWrap/>
            <w:vAlign w:val="center"/>
            <w:hideMark/>
          </w:tcPr>
          <w:p w:rsidR="007929CF" w:rsidRPr="00AB2554" w:rsidRDefault="00BD47B7" w:rsidP="000353B0">
            <w:pPr>
              <w:jc w:val="center"/>
              <w:rPr>
                <w:i/>
                <w:iCs/>
                <w:szCs w:val="28"/>
              </w:rPr>
            </w:pPr>
            <m:oMath>
              <m:sSub>
                <m:sSubPr>
                  <m:ctrlPr>
                    <w:rPr>
                      <w:rFonts w:ascii="Cambria Math" w:hAnsi="Cambria Math"/>
                      <w:i/>
                      <w:iCs/>
                      <w:szCs w:val="28"/>
                    </w:rPr>
                  </m:ctrlPr>
                </m:sSubPr>
                <m:e>
                  <m:r>
                    <w:rPr>
                      <w:rFonts w:ascii="Cambria Math" w:hAnsi="Cambria Math"/>
                      <w:szCs w:val="28"/>
                    </w:rPr>
                    <m:t>H</m:t>
                  </m:r>
                </m:e>
                <m:sub>
                  <m:r>
                    <w:rPr>
                      <w:rFonts w:ascii="Cambria Math" w:hAnsi="Cambria Math"/>
                      <w:szCs w:val="28"/>
                    </w:rPr>
                    <m:t>Бер</m:t>
                  </m:r>
                </m:sub>
              </m:sSub>
              <m:r>
                <w:rPr>
                  <w:rFonts w:ascii="Cambria Math" w:hAnsi="Cambria Math"/>
                  <w:szCs w:val="28"/>
                </w:rPr>
                <m:t xml:space="preserve">= </m:t>
              </m:r>
              <m:sSub>
                <m:sSubPr>
                  <m:ctrlPr>
                    <w:rPr>
                      <w:rFonts w:ascii="Cambria Math" w:hAnsi="Cambria Math"/>
                      <w:i/>
                      <w:iCs/>
                      <w:szCs w:val="28"/>
                    </w:rPr>
                  </m:ctrlPr>
                </m:sSubPr>
                <m:e>
                  <m:r>
                    <w:rPr>
                      <w:rFonts w:ascii="Cambria Math" w:hAnsi="Cambria Math"/>
                      <w:szCs w:val="28"/>
                    </w:rPr>
                    <m:t>H</m:t>
                  </m:r>
                </m:e>
                <m:sub>
                  <m:r>
                    <w:rPr>
                      <w:rFonts w:ascii="Cambria Math" w:hAnsi="Cambria Math"/>
                      <w:szCs w:val="28"/>
                    </w:rPr>
                    <m:t>0</m:t>
                  </m:r>
                </m:sub>
              </m:sSub>
              <m:r>
                <w:rPr>
                  <w:rFonts w:ascii="Cambria Math" w:hAnsi="Cambria Math"/>
                  <w:szCs w:val="28"/>
                </w:rPr>
                <m:t xml:space="preserve">∙ </m:t>
              </m:r>
              <m:sSup>
                <m:sSupPr>
                  <m:ctrlPr>
                    <w:rPr>
                      <w:rFonts w:ascii="Cambria Math" w:hAnsi="Cambria Math"/>
                      <w:i/>
                      <w:iCs/>
                      <w:szCs w:val="28"/>
                    </w:rPr>
                  </m:ctrlPr>
                </m:sSupPr>
                <m:e>
                  <m:d>
                    <m:dPr>
                      <m:ctrlPr>
                        <w:rPr>
                          <w:rFonts w:ascii="Cambria Math" w:hAnsi="Cambria Math"/>
                          <w:i/>
                          <w:iCs/>
                          <w:szCs w:val="28"/>
                        </w:rPr>
                      </m:ctrlPr>
                    </m:dPr>
                    <m:e>
                      <m:r>
                        <w:rPr>
                          <w:rFonts w:ascii="Cambria Math" w:hAnsi="Cambria Math"/>
                          <w:szCs w:val="28"/>
                        </w:rPr>
                        <m:t>1+</m:t>
                      </m:r>
                      <m:f>
                        <m:fPr>
                          <m:ctrlPr>
                            <w:rPr>
                              <w:rFonts w:ascii="Cambria Math" w:hAnsi="Cambria Math"/>
                              <w:i/>
                              <w:iCs/>
                              <w:szCs w:val="28"/>
                            </w:rPr>
                          </m:ctrlPr>
                        </m:fPr>
                        <m:num>
                          <m:r>
                            <w:rPr>
                              <w:rFonts w:ascii="Cambria Math" w:hAnsi="Cambria Math"/>
                              <w:szCs w:val="28"/>
                            </w:rPr>
                            <m:t>p</m:t>
                          </m:r>
                        </m:num>
                        <m:den>
                          <m:r>
                            <w:rPr>
                              <w:rFonts w:ascii="Cambria Math" w:hAnsi="Cambria Math"/>
                              <w:szCs w:val="28"/>
                            </w:rPr>
                            <m:t>100</m:t>
                          </m:r>
                        </m:den>
                      </m:f>
                    </m:e>
                  </m:d>
                </m:e>
                <m:sup>
                  <m:r>
                    <w:rPr>
                      <w:rFonts w:ascii="Cambria Math" w:hAnsi="Cambria Math"/>
                      <w:szCs w:val="28"/>
                    </w:rPr>
                    <m:t>t</m:t>
                  </m:r>
                </m:sup>
              </m:sSup>
              <m:r>
                <w:rPr>
                  <w:rFonts w:ascii="Cambria Math" w:hAnsi="Cambria Math"/>
                  <w:szCs w:val="28"/>
                </w:rPr>
                <m:t>= 10700∙</m:t>
              </m:r>
              <m:sSup>
                <m:sSupPr>
                  <m:ctrlPr>
                    <w:rPr>
                      <w:rFonts w:ascii="Cambria Math" w:hAnsi="Cambria Math"/>
                      <w:i/>
                      <w:iCs/>
                      <w:szCs w:val="28"/>
                    </w:rPr>
                  </m:ctrlPr>
                </m:sSupPr>
                <m:e>
                  <m:d>
                    <m:dPr>
                      <m:ctrlPr>
                        <w:rPr>
                          <w:rFonts w:ascii="Cambria Math" w:hAnsi="Cambria Math"/>
                          <w:i/>
                          <w:iCs/>
                          <w:szCs w:val="28"/>
                        </w:rPr>
                      </m:ctrlPr>
                    </m:dPr>
                    <m:e>
                      <m:r>
                        <w:rPr>
                          <w:rFonts w:ascii="Cambria Math" w:hAnsi="Cambria Math"/>
                          <w:szCs w:val="28"/>
                        </w:rPr>
                        <m:t>1+</m:t>
                      </m:r>
                      <m:f>
                        <m:fPr>
                          <m:ctrlPr>
                            <w:rPr>
                              <w:rFonts w:ascii="Cambria Math" w:hAnsi="Cambria Math"/>
                              <w:i/>
                              <w:iCs/>
                              <w:szCs w:val="28"/>
                            </w:rPr>
                          </m:ctrlPr>
                        </m:fPr>
                        <m:num>
                          <m:r>
                            <w:rPr>
                              <w:rFonts w:ascii="Cambria Math" w:hAnsi="Cambria Math"/>
                              <w:szCs w:val="28"/>
                            </w:rPr>
                            <m:t>2</m:t>
                          </m:r>
                        </m:num>
                        <m:den>
                          <m:r>
                            <w:rPr>
                              <w:rFonts w:ascii="Cambria Math" w:hAnsi="Cambria Math"/>
                              <w:szCs w:val="28"/>
                            </w:rPr>
                            <m:t>100</m:t>
                          </m:r>
                        </m:den>
                      </m:f>
                    </m:e>
                  </m:d>
                </m:e>
                <m:sup>
                  <m:r>
                    <w:rPr>
                      <w:rFonts w:ascii="Cambria Math" w:hAnsi="Cambria Math"/>
                      <w:szCs w:val="28"/>
                    </w:rPr>
                    <m:t>15</m:t>
                  </m:r>
                </m:sup>
              </m:sSup>
              <m:r>
                <w:rPr>
                  <w:rFonts w:ascii="Cambria Math" w:hAnsi="Cambria Math"/>
                  <w:szCs w:val="28"/>
                </w:rPr>
                <m:t>= 14401</m:t>
              </m:r>
            </m:oMath>
            <w:r w:rsidR="007929CF" w:rsidRPr="00B91A8E">
              <w:rPr>
                <w:szCs w:val="28"/>
              </w:rPr>
              <w:t>, чел.;</w:t>
            </w:r>
          </w:p>
        </w:tc>
      </w:tr>
      <w:tr w:rsidR="007929CF" w:rsidRPr="00AB2554" w:rsidTr="00F7070F">
        <w:trPr>
          <w:trHeight w:val="735"/>
        </w:trPr>
        <w:tc>
          <w:tcPr>
            <w:tcW w:w="5000" w:type="pct"/>
            <w:tcBorders>
              <w:top w:val="nil"/>
              <w:left w:val="nil"/>
              <w:bottom w:val="nil"/>
              <w:right w:val="nil"/>
            </w:tcBorders>
            <w:shd w:val="clear" w:color="auto" w:fill="FFFFFF" w:themeFill="background1"/>
            <w:noWrap/>
            <w:vAlign w:val="center"/>
            <w:hideMark/>
          </w:tcPr>
          <w:p w:rsidR="007929CF" w:rsidRPr="00AB2554" w:rsidRDefault="00BD47B7" w:rsidP="000353B0">
            <w:pPr>
              <w:jc w:val="center"/>
              <w:rPr>
                <w:i/>
                <w:iCs/>
                <w:szCs w:val="28"/>
              </w:rPr>
            </w:pPr>
            <m:oMath>
              <m:sSub>
                <m:sSubPr>
                  <m:ctrlPr>
                    <w:rPr>
                      <w:rFonts w:ascii="Cambria Math" w:hAnsi="Cambria Math"/>
                      <w:i/>
                      <w:iCs/>
                      <w:szCs w:val="28"/>
                    </w:rPr>
                  </m:ctrlPr>
                </m:sSubPr>
                <m:e>
                  <m:r>
                    <w:rPr>
                      <w:rFonts w:ascii="Cambria Math" w:hAnsi="Cambria Math"/>
                      <w:szCs w:val="28"/>
                    </w:rPr>
                    <m:t>H</m:t>
                  </m:r>
                </m:e>
                <m:sub>
                  <m:r>
                    <w:rPr>
                      <w:rFonts w:ascii="Cambria Math" w:hAnsi="Cambria Math"/>
                      <w:szCs w:val="28"/>
                    </w:rPr>
                    <m:t>Ишим</m:t>
                  </m:r>
                </m:sub>
              </m:sSub>
              <m:r>
                <w:rPr>
                  <w:rFonts w:ascii="Cambria Math" w:hAnsi="Cambria Math"/>
                  <w:szCs w:val="28"/>
                </w:rPr>
                <m:t xml:space="preserve">= </m:t>
              </m:r>
              <m:sSub>
                <m:sSubPr>
                  <m:ctrlPr>
                    <w:rPr>
                      <w:rFonts w:ascii="Cambria Math" w:hAnsi="Cambria Math"/>
                      <w:i/>
                      <w:iCs/>
                      <w:szCs w:val="28"/>
                    </w:rPr>
                  </m:ctrlPr>
                </m:sSubPr>
                <m:e>
                  <m:r>
                    <w:rPr>
                      <w:rFonts w:ascii="Cambria Math" w:hAnsi="Cambria Math"/>
                      <w:szCs w:val="28"/>
                    </w:rPr>
                    <m:t>H</m:t>
                  </m:r>
                </m:e>
                <m:sub>
                  <m:r>
                    <w:rPr>
                      <w:rFonts w:ascii="Cambria Math" w:hAnsi="Cambria Math"/>
                      <w:szCs w:val="28"/>
                    </w:rPr>
                    <m:t>0</m:t>
                  </m:r>
                </m:sub>
              </m:sSub>
              <m:r>
                <w:rPr>
                  <w:rFonts w:ascii="Cambria Math" w:hAnsi="Cambria Math"/>
                  <w:szCs w:val="28"/>
                </w:rPr>
                <m:t xml:space="preserve">∙ </m:t>
              </m:r>
              <m:sSup>
                <m:sSupPr>
                  <m:ctrlPr>
                    <w:rPr>
                      <w:rFonts w:ascii="Cambria Math" w:hAnsi="Cambria Math"/>
                      <w:i/>
                      <w:iCs/>
                      <w:szCs w:val="28"/>
                    </w:rPr>
                  </m:ctrlPr>
                </m:sSupPr>
                <m:e>
                  <m:d>
                    <m:dPr>
                      <m:ctrlPr>
                        <w:rPr>
                          <w:rFonts w:ascii="Cambria Math" w:hAnsi="Cambria Math"/>
                          <w:i/>
                          <w:iCs/>
                          <w:szCs w:val="28"/>
                        </w:rPr>
                      </m:ctrlPr>
                    </m:dPr>
                    <m:e>
                      <m:r>
                        <w:rPr>
                          <w:rFonts w:ascii="Cambria Math" w:hAnsi="Cambria Math"/>
                          <w:szCs w:val="28"/>
                        </w:rPr>
                        <m:t>1+</m:t>
                      </m:r>
                      <m:f>
                        <m:fPr>
                          <m:ctrlPr>
                            <w:rPr>
                              <w:rFonts w:ascii="Cambria Math" w:hAnsi="Cambria Math"/>
                              <w:i/>
                              <w:iCs/>
                              <w:szCs w:val="28"/>
                            </w:rPr>
                          </m:ctrlPr>
                        </m:fPr>
                        <m:num>
                          <m:r>
                            <w:rPr>
                              <w:rFonts w:ascii="Cambria Math" w:hAnsi="Cambria Math"/>
                              <w:szCs w:val="28"/>
                            </w:rPr>
                            <m:t>p</m:t>
                          </m:r>
                        </m:num>
                        <m:den>
                          <m:r>
                            <w:rPr>
                              <w:rFonts w:ascii="Cambria Math" w:hAnsi="Cambria Math"/>
                              <w:szCs w:val="28"/>
                            </w:rPr>
                            <m:t>100</m:t>
                          </m:r>
                        </m:den>
                      </m:f>
                    </m:e>
                  </m:d>
                </m:e>
                <m:sup>
                  <m:r>
                    <w:rPr>
                      <w:rFonts w:ascii="Cambria Math" w:hAnsi="Cambria Math"/>
                      <w:szCs w:val="28"/>
                    </w:rPr>
                    <m:t>t</m:t>
                  </m:r>
                </m:sup>
              </m:sSup>
              <m:r>
                <w:rPr>
                  <w:rFonts w:ascii="Cambria Math" w:hAnsi="Cambria Math"/>
                  <w:szCs w:val="28"/>
                </w:rPr>
                <m:t>= 64300∙</m:t>
              </m:r>
              <m:sSup>
                <m:sSupPr>
                  <m:ctrlPr>
                    <w:rPr>
                      <w:rFonts w:ascii="Cambria Math" w:hAnsi="Cambria Math"/>
                      <w:i/>
                      <w:iCs/>
                      <w:szCs w:val="28"/>
                    </w:rPr>
                  </m:ctrlPr>
                </m:sSupPr>
                <m:e>
                  <m:d>
                    <m:dPr>
                      <m:ctrlPr>
                        <w:rPr>
                          <w:rFonts w:ascii="Cambria Math" w:hAnsi="Cambria Math"/>
                          <w:i/>
                          <w:iCs/>
                          <w:szCs w:val="28"/>
                        </w:rPr>
                      </m:ctrlPr>
                    </m:dPr>
                    <m:e>
                      <m:r>
                        <w:rPr>
                          <w:rFonts w:ascii="Cambria Math" w:hAnsi="Cambria Math"/>
                          <w:szCs w:val="28"/>
                        </w:rPr>
                        <m:t>1+</m:t>
                      </m:r>
                      <m:f>
                        <m:fPr>
                          <m:ctrlPr>
                            <w:rPr>
                              <w:rFonts w:ascii="Cambria Math" w:hAnsi="Cambria Math"/>
                              <w:i/>
                              <w:iCs/>
                              <w:szCs w:val="28"/>
                            </w:rPr>
                          </m:ctrlPr>
                        </m:fPr>
                        <m:num>
                          <m:r>
                            <w:rPr>
                              <w:rFonts w:ascii="Cambria Math" w:hAnsi="Cambria Math"/>
                              <w:szCs w:val="28"/>
                            </w:rPr>
                            <m:t>2</m:t>
                          </m:r>
                        </m:num>
                        <m:den>
                          <m:r>
                            <w:rPr>
                              <w:rFonts w:ascii="Cambria Math" w:hAnsi="Cambria Math"/>
                              <w:szCs w:val="28"/>
                            </w:rPr>
                            <m:t>100</m:t>
                          </m:r>
                        </m:den>
                      </m:f>
                    </m:e>
                  </m:d>
                </m:e>
                <m:sup>
                  <m:r>
                    <w:rPr>
                      <w:rFonts w:ascii="Cambria Math" w:hAnsi="Cambria Math"/>
                      <w:szCs w:val="28"/>
                    </w:rPr>
                    <m:t>15</m:t>
                  </m:r>
                </m:sup>
              </m:sSup>
              <m:r>
                <w:rPr>
                  <w:rFonts w:ascii="Cambria Math" w:hAnsi="Cambria Math"/>
                  <w:szCs w:val="28"/>
                </w:rPr>
                <m:t>= 86539</m:t>
              </m:r>
            </m:oMath>
            <w:r w:rsidR="007929CF" w:rsidRPr="00B91A8E">
              <w:rPr>
                <w:szCs w:val="28"/>
              </w:rPr>
              <w:t>, чел.;</w:t>
            </w:r>
          </w:p>
        </w:tc>
      </w:tr>
      <w:tr w:rsidR="007929CF" w:rsidRPr="00AB2554" w:rsidTr="00F7070F">
        <w:trPr>
          <w:trHeight w:val="438"/>
        </w:trPr>
        <w:tc>
          <w:tcPr>
            <w:tcW w:w="5000" w:type="pct"/>
            <w:tcBorders>
              <w:top w:val="nil"/>
              <w:left w:val="nil"/>
              <w:bottom w:val="nil"/>
              <w:right w:val="nil"/>
            </w:tcBorders>
            <w:shd w:val="clear" w:color="auto" w:fill="FFFFFF" w:themeFill="background1"/>
            <w:noWrap/>
            <w:vAlign w:val="center"/>
            <w:hideMark/>
          </w:tcPr>
          <w:p w:rsidR="007929CF" w:rsidRPr="00AB2554" w:rsidRDefault="00BD47B7" w:rsidP="000353B0">
            <w:pPr>
              <w:jc w:val="center"/>
              <w:rPr>
                <w:i/>
                <w:iCs/>
                <w:szCs w:val="28"/>
              </w:rPr>
            </w:pPr>
            <m:oMath>
              <m:sSub>
                <m:sSubPr>
                  <m:ctrlPr>
                    <w:rPr>
                      <w:rFonts w:ascii="Cambria Math" w:hAnsi="Cambria Math"/>
                      <w:i/>
                      <w:iCs/>
                      <w:szCs w:val="28"/>
                    </w:rPr>
                  </m:ctrlPr>
                </m:sSubPr>
                <m:e>
                  <m:r>
                    <w:rPr>
                      <w:rFonts w:ascii="Cambria Math" w:hAnsi="Cambria Math"/>
                      <w:szCs w:val="28"/>
                    </w:rPr>
                    <m:t>H</m:t>
                  </m:r>
                </m:e>
                <m:sub>
                  <m:r>
                    <w:rPr>
                      <w:rFonts w:ascii="Cambria Math" w:hAnsi="Cambria Math"/>
                      <w:szCs w:val="28"/>
                    </w:rPr>
                    <m:t>Тюк</m:t>
                  </m:r>
                </m:sub>
              </m:sSub>
              <m:r>
                <w:rPr>
                  <w:rFonts w:ascii="Cambria Math" w:hAnsi="Cambria Math"/>
                  <w:szCs w:val="28"/>
                </w:rPr>
                <m:t xml:space="preserve">= </m:t>
              </m:r>
              <m:sSub>
                <m:sSubPr>
                  <m:ctrlPr>
                    <w:rPr>
                      <w:rFonts w:ascii="Cambria Math" w:hAnsi="Cambria Math"/>
                      <w:i/>
                      <w:iCs/>
                      <w:szCs w:val="28"/>
                    </w:rPr>
                  </m:ctrlPr>
                </m:sSubPr>
                <m:e>
                  <m:r>
                    <w:rPr>
                      <w:rFonts w:ascii="Cambria Math" w:hAnsi="Cambria Math"/>
                      <w:szCs w:val="28"/>
                    </w:rPr>
                    <m:t>H</m:t>
                  </m:r>
                </m:e>
                <m:sub>
                  <m:r>
                    <w:rPr>
                      <w:rFonts w:ascii="Cambria Math" w:hAnsi="Cambria Math"/>
                      <w:szCs w:val="28"/>
                    </w:rPr>
                    <m:t>0</m:t>
                  </m:r>
                </m:sub>
              </m:sSub>
              <m:r>
                <w:rPr>
                  <w:rFonts w:ascii="Cambria Math" w:hAnsi="Cambria Math"/>
                  <w:szCs w:val="28"/>
                </w:rPr>
                <m:t xml:space="preserve">∙ </m:t>
              </m:r>
              <m:sSup>
                <m:sSupPr>
                  <m:ctrlPr>
                    <w:rPr>
                      <w:rFonts w:ascii="Cambria Math" w:hAnsi="Cambria Math"/>
                      <w:i/>
                      <w:iCs/>
                      <w:szCs w:val="28"/>
                    </w:rPr>
                  </m:ctrlPr>
                </m:sSupPr>
                <m:e>
                  <m:d>
                    <m:dPr>
                      <m:ctrlPr>
                        <w:rPr>
                          <w:rFonts w:ascii="Cambria Math" w:hAnsi="Cambria Math"/>
                          <w:i/>
                          <w:iCs/>
                          <w:szCs w:val="28"/>
                        </w:rPr>
                      </m:ctrlPr>
                    </m:dPr>
                    <m:e>
                      <m:r>
                        <w:rPr>
                          <w:rFonts w:ascii="Cambria Math" w:hAnsi="Cambria Math"/>
                          <w:szCs w:val="28"/>
                        </w:rPr>
                        <m:t>1+</m:t>
                      </m:r>
                      <m:f>
                        <m:fPr>
                          <m:ctrlPr>
                            <w:rPr>
                              <w:rFonts w:ascii="Cambria Math" w:hAnsi="Cambria Math"/>
                              <w:i/>
                              <w:iCs/>
                              <w:szCs w:val="28"/>
                            </w:rPr>
                          </m:ctrlPr>
                        </m:fPr>
                        <m:num>
                          <m:r>
                            <w:rPr>
                              <w:rFonts w:ascii="Cambria Math" w:hAnsi="Cambria Math"/>
                              <w:szCs w:val="28"/>
                            </w:rPr>
                            <m:t>p</m:t>
                          </m:r>
                        </m:num>
                        <m:den>
                          <m:r>
                            <w:rPr>
                              <w:rFonts w:ascii="Cambria Math" w:hAnsi="Cambria Math"/>
                              <w:szCs w:val="28"/>
                            </w:rPr>
                            <m:t>100</m:t>
                          </m:r>
                        </m:den>
                      </m:f>
                    </m:e>
                  </m:d>
                </m:e>
                <m:sup>
                  <m:r>
                    <w:rPr>
                      <w:rFonts w:ascii="Cambria Math" w:hAnsi="Cambria Math"/>
                      <w:szCs w:val="28"/>
                    </w:rPr>
                    <m:t>t</m:t>
                  </m:r>
                </m:sup>
              </m:sSup>
              <m:r>
                <w:rPr>
                  <w:rFonts w:ascii="Cambria Math" w:hAnsi="Cambria Math"/>
                  <w:szCs w:val="28"/>
                </w:rPr>
                <m:t>= 30700∙</m:t>
              </m:r>
              <m:sSup>
                <m:sSupPr>
                  <m:ctrlPr>
                    <w:rPr>
                      <w:rFonts w:ascii="Cambria Math" w:hAnsi="Cambria Math"/>
                      <w:i/>
                      <w:iCs/>
                      <w:szCs w:val="28"/>
                    </w:rPr>
                  </m:ctrlPr>
                </m:sSupPr>
                <m:e>
                  <m:d>
                    <m:dPr>
                      <m:ctrlPr>
                        <w:rPr>
                          <w:rFonts w:ascii="Cambria Math" w:hAnsi="Cambria Math"/>
                          <w:i/>
                          <w:iCs/>
                          <w:szCs w:val="28"/>
                        </w:rPr>
                      </m:ctrlPr>
                    </m:dPr>
                    <m:e>
                      <m:r>
                        <w:rPr>
                          <w:rFonts w:ascii="Cambria Math" w:hAnsi="Cambria Math"/>
                          <w:szCs w:val="28"/>
                        </w:rPr>
                        <m:t>1+</m:t>
                      </m:r>
                      <m:f>
                        <m:fPr>
                          <m:ctrlPr>
                            <w:rPr>
                              <w:rFonts w:ascii="Cambria Math" w:hAnsi="Cambria Math"/>
                              <w:i/>
                              <w:iCs/>
                              <w:szCs w:val="28"/>
                            </w:rPr>
                          </m:ctrlPr>
                        </m:fPr>
                        <m:num>
                          <m:r>
                            <w:rPr>
                              <w:rFonts w:ascii="Cambria Math" w:hAnsi="Cambria Math"/>
                              <w:szCs w:val="28"/>
                            </w:rPr>
                            <m:t>2</m:t>
                          </m:r>
                        </m:num>
                        <m:den>
                          <m:r>
                            <w:rPr>
                              <w:rFonts w:ascii="Cambria Math" w:hAnsi="Cambria Math"/>
                              <w:szCs w:val="28"/>
                            </w:rPr>
                            <m:t>100</m:t>
                          </m:r>
                        </m:den>
                      </m:f>
                    </m:e>
                  </m:d>
                </m:e>
                <m:sup>
                  <m:r>
                    <w:rPr>
                      <w:rFonts w:ascii="Cambria Math" w:hAnsi="Cambria Math"/>
                      <w:szCs w:val="28"/>
                    </w:rPr>
                    <m:t>15</m:t>
                  </m:r>
                </m:sup>
              </m:sSup>
              <m:r>
                <w:rPr>
                  <w:rFonts w:ascii="Cambria Math" w:hAnsi="Cambria Math"/>
                  <w:szCs w:val="28"/>
                </w:rPr>
                <m:t>= 41318</m:t>
              </m:r>
            </m:oMath>
            <w:r w:rsidR="007929CF" w:rsidRPr="00B91A8E">
              <w:rPr>
                <w:szCs w:val="28"/>
              </w:rPr>
              <w:t>, чел.;</w:t>
            </w:r>
          </w:p>
        </w:tc>
      </w:tr>
      <w:tr w:rsidR="007929CF" w:rsidRPr="00AB2554" w:rsidTr="00F7070F">
        <w:trPr>
          <w:trHeight w:val="736"/>
        </w:trPr>
        <w:tc>
          <w:tcPr>
            <w:tcW w:w="5000" w:type="pct"/>
            <w:tcBorders>
              <w:top w:val="nil"/>
              <w:left w:val="nil"/>
              <w:bottom w:val="nil"/>
              <w:right w:val="nil"/>
            </w:tcBorders>
            <w:shd w:val="clear" w:color="auto" w:fill="FFFFFF" w:themeFill="background1"/>
            <w:noWrap/>
            <w:vAlign w:val="center"/>
            <w:hideMark/>
          </w:tcPr>
          <w:p w:rsidR="007929CF" w:rsidRPr="00AB2554" w:rsidRDefault="00BD47B7" w:rsidP="000353B0">
            <w:pPr>
              <w:jc w:val="center"/>
              <w:rPr>
                <w:i/>
                <w:iCs/>
                <w:szCs w:val="28"/>
              </w:rPr>
            </w:pPr>
            <m:oMath>
              <m:sSub>
                <m:sSubPr>
                  <m:ctrlPr>
                    <w:rPr>
                      <w:rFonts w:ascii="Cambria Math" w:hAnsi="Cambria Math"/>
                      <w:i/>
                      <w:iCs/>
                      <w:szCs w:val="28"/>
                    </w:rPr>
                  </m:ctrlPr>
                </m:sSubPr>
                <m:e>
                  <m:r>
                    <w:rPr>
                      <w:rFonts w:ascii="Cambria Math" w:hAnsi="Cambria Math"/>
                      <w:szCs w:val="28"/>
                    </w:rPr>
                    <m:t>H</m:t>
                  </m:r>
                </m:e>
                <m:sub>
                  <m:r>
                    <w:rPr>
                      <w:rFonts w:ascii="Cambria Math" w:hAnsi="Cambria Math"/>
                      <w:szCs w:val="28"/>
                    </w:rPr>
                    <m:t>Омс</m:t>
                  </m:r>
                </m:sub>
              </m:sSub>
              <m:r>
                <w:rPr>
                  <w:rFonts w:ascii="Cambria Math" w:hAnsi="Cambria Math"/>
                  <w:szCs w:val="28"/>
                </w:rPr>
                <m:t xml:space="preserve">= </m:t>
              </m:r>
              <m:sSub>
                <m:sSubPr>
                  <m:ctrlPr>
                    <w:rPr>
                      <w:rFonts w:ascii="Cambria Math" w:hAnsi="Cambria Math"/>
                      <w:i/>
                      <w:iCs/>
                      <w:szCs w:val="28"/>
                    </w:rPr>
                  </m:ctrlPr>
                </m:sSubPr>
                <m:e>
                  <m:r>
                    <w:rPr>
                      <w:rFonts w:ascii="Cambria Math" w:hAnsi="Cambria Math"/>
                      <w:szCs w:val="28"/>
                    </w:rPr>
                    <m:t>H</m:t>
                  </m:r>
                </m:e>
                <m:sub>
                  <m:r>
                    <w:rPr>
                      <w:rFonts w:ascii="Cambria Math" w:hAnsi="Cambria Math"/>
                      <w:szCs w:val="28"/>
                    </w:rPr>
                    <m:t>0</m:t>
                  </m:r>
                </m:sub>
              </m:sSub>
              <m:r>
                <w:rPr>
                  <w:rFonts w:ascii="Cambria Math" w:hAnsi="Cambria Math"/>
                  <w:szCs w:val="28"/>
                </w:rPr>
                <m:t xml:space="preserve">∙ </m:t>
              </m:r>
              <m:sSup>
                <m:sSupPr>
                  <m:ctrlPr>
                    <w:rPr>
                      <w:rFonts w:ascii="Cambria Math" w:hAnsi="Cambria Math"/>
                      <w:i/>
                      <w:iCs/>
                      <w:szCs w:val="28"/>
                    </w:rPr>
                  </m:ctrlPr>
                </m:sSupPr>
                <m:e>
                  <m:d>
                    <m:dPr>
                      <m:ctrlPr>
                        <w:rPr>
                          <w:rFonts w:ascii="Cambria Math" w:hAnsi="Cambria Math"/>
                          <w:i/>
                          <w:iCs/>
                          <w:szCs w:val="28"/>
                        </w:rPr>
                      </m:ctrlPr>
                    </m:dPr>
                    <m:e>
                      <m:r>
                        <w:rPr>
                          <w:rFonts w:ascii="Cambria Math" w:hAnsi="Cambria Math"/>
                          <w:szCs w:val="28"/>
                        </w:rPr>
                        <m:t>1+</m:t>
                      </m:r>
                      <m:f>
                        <m:fPr>
                          <m:ctrlPr>
                            <w:rPr>
                              <w:rFonts w:ascii="Cambria Math" w:hAnsi="Cambria Math"/>
                              <w:i/>
                              <w:iCs/>
                              <w:szCs w:val="28"/>
                            </w:rPr>
                          </m:ctrlPr>
                        </m:fPr>
                        <m:num>
                          <m:r>
                            <w:rPr>
                              <w:rFonts w:ascii="Cambria Math" w:hAnsi="Cambria Math"/>
                              <w:szCs w:val="28"/>
                            </w:rPr>
                            <m:t>p</m:t>
                          </m:r>
                        </m:num>
                        <m:den>
                          <m:r>
                            <w:rPr>
                              <w:rFonts w:ascii="Cambria Math" w:hAnsi="Cambria Math"/>
                              <w:szCs w:val="28"/>
                            </w:rPr>
                            <m:t>100</m:t>
                          </m:r>
                        </m:den>
                      </m:f>
                    </m:e>
                  </m:d>
                </m:e>
                <m:sup>
                  <m:r>
                    <w:rPr>
                      <w:rFonts w:ascii="Cambria Math" w:hAnsi="Cambria Math"/>
                      <w:szCs w:val="28"/>
                    </w:rPr>
                    <m:t>t</m:t>
                  </m:r>
                </m:sup>
              </m:sSup>
              <m:r>
                <w:rPr>
                  <w:rFonts w:ascii="Cambria Math" w:hAnsi="Cambria Math"/>
                  <w:szCs w:val="28"/>
                </w:rPr>
                <m:t>= 1173900∙</m:t>
              </m:r>
              <m:sSup>
                <m:sSupPr>
                  <m:ctrlPr>
                    <w:rPr>
                      <w:rFonts w:ascii="Cambria Math" w:hAnsi="Cambria Math"/>
                      <w:i/>
                      <w:iCs/>
                      <w:szCs w:val="28"/>
                    </w:rPr>
                  </m:ctrlPr>
                </m:sSupPr>
                <m:e>
                  <m:d>
                    <m:dPr>
                      <m:ctrlPr>
                        <w:rPr>
                          <w:rFonts w:ascii="Cambria Math" w:hAnsi="Cambria Math"/>
                          <w:i/>
                          <w:iCs/>
                          <w:szCs w:val="28"/>
                        </w:rPr>
                      </m:ctrlPr>
                    </m:dPr>
                    <m:e>
                      <m:r>
                        <w:rPr>
                          <w:rFonts w:ascii="Cambria Math" w:hAnsi="Cambria Math"/>
                          <w:szCs w:val="28"/>
                        </w:rPr>
                        <m:t>1+</m:t>
                      </m:r>
                      <m:f>
                        <m:fPr>
                          <m:ctrlPr>
                            <w:rPr>
                              <w:rFonts w:ascii="Cambria Math" w:hAnsi="Cambria Math"/>
                              <w:i/>
                              <w:iCs/>
                              <w:szCs w:val="28"/>
                            </w:rPr>
                          </m:ctrlPr>
                        </m:fPr>
                        <m:num>
                          <m:r>
                            <w:rPr>
                              <w:rFonts w:ascii="Cambria Math" w:hAnsi="Cambria Math"/>
                              <w:szCs w:val="28"/>
                            </w:rPr>
                            <m:t>2</m:t>
                          </m:r>
                        </m:num>
                        <m:den>
                          <m:r>
                            <w:rPr>
                              <w:rFonts w:ascii="Cambria Math" w:hAnsi="Cambria Math"/>
                              <w:szCs w:val="28"/>
                            </w:rPr>
                            <m:t>100</m:t>
                          </m:r>
                        </m:den>
                      </m:f>
                    </m:e>
                  </m:d>
                </m:e>
                <m:sup>
                  <m:r>
                    <w:rPr>
                      <w:rFonts w:ascii="Cambria Math" w:hAnsi="Cambria Math"/>
                      <w:szCs w:val="28"/>
                    </w:rPr>
                    <m:t>15</m:t>
                  </m:r>
                </m:sup>
              </m:sSup>
              <m:r>
                <w:rPr>
                  <w:rFonts w:ascii="Cambria Math" w:hAnsi="Cambria Math"/>
                  <w:szCs w:val="28"/>
                </w:rPr>
                <m:t>= 1579915</m:t>
              </m:r>
            </m:oMath>
            <w:r w:rsidR="007929CF" w:rsidRPr="00B91A8E">
              <w:rPr>
                <w:szCs w:val="28"/>
              </w:rPr>
              <w:t>, чел.;</w:t>
            </w:r>
          </w:p>
        </w:tc>
      </w:tr>
    </w:tbl>
    <w:p w:rsidR="007929CF" w:rsidRPr="008B527E" w:rsidRDefault="007929CF" w:rsidP="007929CF">
      <w:r w:rsidRPr="008B527E">
        <w:t>Количество абонентов в зоне АМТС Кургана:</w:t>
      </w:r>
    </w:p>
    <w:tbl>
      <w:tblPr>
        <w:tblStyle w:val="afd"/>
        <w:tblW w:w="5000" w:type="pct"/>
        <w:tblLook w:val="04A0" w:firstRow="1" w:lastRow="0" w:firstColumn="1" w:lastColumn="0" w:noHBand="0" w:noVBand="1"/>
      </w:tblPr>
      <w:tblGrid>
        <w:gridCol w:w="9638"/>
      </w:tblGrid>
      <w:tr w:rsidR="007929CF" w:rsidRPr="008B527E" w:rsidTr="000353B0">
        <w:trPr>
          <w:trHeight w:val="567"/>
        </w:trPr>
        <w:tc>
          <w:tcPr>
            <w:tcW w:w="5000" w:type="pct"/>
            <w:tcBorders>
              <w:top w:val="nil"/>
              <w:left w:val="nil"/>
              <w:bottom w:val="nil"/>
              <w:right w:val="nil"/>
            </w:tcBorders>
            <w:vAlign w:val="center"/>
          </w:tcPr>
          <w:p w:rsidR="007929CF" w:rsidRPr="008B527E" w:rsidRDefault="00BD47B7" w:rsidP="000353B0">
            <w:pPr>
              <w:jc w:val="center"/>
            </w:pPr>
            <m:oMath>
              <m:sSub>
                <m:sSubPr>
                  <m:ctrlPr>
                    <w:rPr>
                      <w:rFonts w:ascii="Cambria Math" w:hAnsi="Cambria Math"/>
                      <w:i/>
                      <w:iCs/>
                      <w:szCs w:val="28"/>
                    </w:rPr>
                  </m:ctrlPr>
                </m:sSubPr>
                <m:e>
                  <m:r>
                    <w:rPr>
                      <w:rFonts w:ascii="Cambria Math" w:hAnsi="Cambria Math"/>
                      <w:szCs w:val="28"/>
                    </w:rPr>
                    <m:t>m</m:t>
                  </m:r>
                </m:e>
                <m:sub>
                  <m:r>
                    <w:rPr>
                      <w:rFonts w:ascii="Cambria Math" w:hAnsi="Cambria Math"/>
                      <w:szCs w:val="28"/>
                    </w:rPr>
                    <m:t>a</m:t>
                  </m:r>
                </m:sub>
              </m:sSub>
              <m:r>
                <w:rPr>
                  <w:rFonts w:ascii="Cambria Math" w:hAnsi="Cambria Math"/>
                  <w:szCs w:val="28"/>
                </w:rPr>
                <m:t xml:space="preserve">= </m:t>
              </m:r>
              <m:sSub>
                <m:sSubPr>
                  <m:ctrlPr>
                    <w:rPr>
                      <w:rFonts w:ascii="Cambria Math" w:hAnsi="Cambria Math"/>
                      <w:i/>
                      <w:iCs/>
                      <w:szCs w:val="28"/>
                    </w:rPr>
                  </m:ctrlPr>
                </m:sSubPr>
                <m:e>
                  <m:r>
                    <w:rPr>
                      <w:rFonts w:ascii="Cambria Math" w:hAnsi="Cambria Math"/>
                      <w:szCs w:val="28"/>
                    </w:rPr>
                    <m:t>H</m:t>
                  </m:r>
                </m:e>
                <m:sub>
                  <m:r>
                    <w:rPr>
                      <w:rFonts w:ascii="Cambria Math" w:hAnsi="Cambria Math"/>
                      <w:szCs w:val="28"/>
                    </w:rPr>
                    <m:t>Кур</m:t>
                  </m:r>
                </m:sub>
              </m:sSub>
              <m:r>
                <w:rPr>
                  <w:rFonts w:ascii="Cambria Math" w:hAnsi="Cambria Math"/>
                  <w:szCs w:val="28"/>
                </w:rPr>
                <m:t>= 439157</m:t>
              </m:r>
            </m:oMath>
            <w:r w:rsidR="007929CF" w:rsidRPr="008B527E">
              <w:t>, чел.;</w:t>
            </w:r>
          </w:p>
        </w:tc>
      </w:tr>
    </w:tbl>
    <w:p w:rsidR="007929CF" w:rsidRPr="008B527E" w:rsidRDefault="007929CF" w:rsidP="007929CF">
      <w:r w:rsidRPr="008B527E">
        <w:t xml:space="preserve">Количество абонентов в зоне АМТС </w:t>
      </w:r>
      <w:proofErr w:type="spellStart"/>
      <w:r w:rsidRPr="008B527E">
        <w:t>Бердюжского</w:t>
      </w:r>
      <w:proofErr w:type="spellEnd"/>
      <w:r w:rsidRPr="008B527E">
        <w:t xml:space="preserve">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638"/>
      </w:tblGrid>
      <w:tr w:rsidR="007929CF" w:rsidRPr="008B527E" w:rsidTr="000353B0">
        <w:trPr>
          <w:trHeight w:val="567"/>
        </w:trPr>
        <w:tc>
          <w:tcPr>
            <w:tcW w:w="5000" w:type="pct"/>
            <w:tcBorders>
              <w:top w:val="nil"/>
              <w:left w:val="nil"/>
              <w:bottom w:val="nil"/>
              <w:right w:val="nil"/>
            </w:tcBorders>
            <w:shd w:val="clear" w:color="auto" w:fill="auto"/>
            <w:noWrap/>
            <w:tcMar>
              <w:top w:w="15" w:type="dxa"/>
              <w:left w:w="15" w:type="dxa"/>
              <w:bottom w:w="0" w:type="dxa"/>
              <w:right w:w="15" w:type="dxa"/>
            </w:tcMar>
            <w:vAlign w:val="center"/>
            <w:hideMark/>
          </w:tcPr>
          <w:p w:rsidR="007929CF" w:rsidRPr="008B527E" w:rsidRDefault="00BD47B7" w:rsidP="000353B0">
            <w:pPr>
              <w:jc w:val="center"/>
              <w:rPr>
                <w:i/>
                <w:iCs/>
                <w:szCs w:val="28"/>
              </w:rPr>
            </w:pPr>
            <m:oMath>
              <m:sSub>
                <m:sSubPr>
                  <m:ctrlPr>
                    <w:rPr>
                      <w:rFonts w:ascii="Cambria Math" w:hAnsi="Cambria Math"/>
                      <w:i/>
                      <w:iCs/>
                      <w:szCs w:val="28"/>
                    </w:rPr>
                  </m:ctrlPr>
                </m:sSubPr>
                <m:e>
                  <m:r>
                    <w:rPr>
                      <w:rFonts w:ascii="Cambria Math" w:hAnsi="Cambria Math"/>
                      <w:szCs w:val="28"/>
                    </w:rPr>
                    <m:t>m</m:t>
                  </m:r>
                </m:e>
                <m:sub>
                  <m:r>
                    <w:rPr>
                      <w:rFonts w:ascii="Cambria Math" w:hAnsi="Cambria Math"/>
                      <w:szCs w:val="28"/>
                    </w:rPr>
                    <m:t>b</m:t>
                  </m:r>
                </m:sub>
              </m:sSub>
              <m:r>
                <w:rPr>
                  <w:rFonts w:ascii="Cambria Math" w:hAnsi="Cambria Math"/>
                  <w:szCs w:val="28"/>
                </w:rPr>
                <m:t xml:space="preserve">= </m:t>
              </m:r>
              <m:sSub>
                <m:sSubPr>
                  <m:ctrlPr>
                    <w:rPr>
                      <w:rFonts w:ascii="Cambria Math" w:hAnsi="Cambria Math"/>
                      <w:i/>
                      <w:iCs/>
                      <w:szCs w:val="28"/>
                    </w:rPr>
                  </m:ctrlPr>
                </m:sSubPr>
                <m:e>
                  <m:r>
                    <w:rPr>
                      <w:rFonts w:ascii="Cambria Math" w:hAnsi="Cambria Math"/>
                      <w:szCs w:val="28"/>
                    </w:rPr>
                    <m:t>H</m:t>
                  </m:r>
                </m:e>
                <m:sub>
                  <m:r>
                    <w:rPr>
                      <w:rFonts w:ascii="Cambria Math" w:hAnsi="Cambria Math"/>
                      <w:szCs w:val="28"/>
                    </w:rPr>
                    <m:t>Бер</m:t>
                  </m:r>
                </m:sub>
              </m:sSub>
              <m:r>
                <w:rPr>
                  <w:rFonts w:ascii="Cambria Math" w:hAnsi="Cambria Math"/>
                  <w:szCs w:val="28"/>
                </w:rPr>
                <m:t>= 14401</m:t>
              </m:r>
            </m:oMath>
            <w:r w:rsidR="007929CF" w:rsidRPr="008B527E">
              <w:t>, чел.;</w:t>
            </w:r>
          </w:p>
        </w:tc>
      </w:tr>
    </w:tbl>
    <w:p w:rsidR="007929CF" w:rsidRPr="008B527E" w:rsidRDefault="007929CF" w:rsidP="007929CF">
      <w:r w:rsidRPr="008B527E">
        <w:t>Количество абонентов в зоне АМТС Ишима:</w:t>
      </w:r>
    </w:p>
    <w:tbl>
      <w:tblPr>
        <w:tblW w:w="5000" w:type="pct"/>
        <w:tblCellMar>
          <w:left w:w="0" w:type="dxa"/>
          <w:right w:w="0" w:type="dxa"/>
        </w:tblCellMar>
        <w:tblLook w:val="04A0" w:firstRow="1" w:lastRow="0" w:firstColumn="1" w:lastColumn="0" w:noHBand="0" w:noVBand="1"/>
      </w:tblPr>
      <w:tblGrid>
        <w:gridCol w:w="9638"/>
      </w:tblGrid>
      <w:tr w:rsidR="007929CF" w:rsidRPr="008B527E" w:rsidTr="000353B0">
        <w:trPr>
          <w:trHeight w:val="567"/>
        </w:trPr>
        <w:tc>
          <w:tcPr>
            <w:tcW w:w="5000" w:type="pct"/>
            <w:tcBorders>
              <w:top w:val="nil"/>
              <w:left w:val="nil"/>
              <w:bottom w:val="nil"/>
              <w:right w:val="nil"/>
            </w:tcBorders>
            <w:shd w:val="clear" w:color="auto" w:fill="auto"/>
            <w:noWrap/>
            <w:tcMar>
              <w:top w:w="15" w:type="dxa"/>
              <w:left w:w="15" w:type="dxa"/>
              <w:bottom w:w="0" w:type="dxa"/>
              <w:right w:w="15" w:type="dxa"/>
            </w:tcMar>
            <w:vAlign w:val="center"/>
            <w:hideMark/>
          </w:tcPr>
          <w:p w:rsidR="007929CF" w:rsidRPr="008B527E" w:rsidRDefault="00BD47B7" w:rsidP="000353B0">
            <w:pPr>
              <w:jc w:val="center"/>
            </w:pPr>
            <m:oMath>
              <m:sSub>
                <m:sSubPr>
                  <m:ctrlPr>
                    <w:rPr>
                      <w:rFonts w:ascii="Cambria Math" w:hAnsi="Cambria Math"/>
                      <w:i/>
                      <w:iCs/>
                      <w:szCs w:val="28"/>
                    </w:rPr>
                  </m:ctrlPr>
                </m:sSubPr>
                <m:e>
                  <m:r>
                    <w:rPr>
                      <w:rFonts w:ascii="Cambria Math" w:hAnsi="Cambria Math"/>
                      <w:szCs w:val="28"/>
                    </w:rPr>
                    <m:t>m</m:t>
                  </m:r>
                </m:e>
                <m:sub>
                  <m:r>
                    <w:rPr>
                      <w:rFonts w:ascii="Cambria Math" w:hAnsi="Cambria Math"/>
                      <w:szCs w:val="28"/>
                    </w:rPr>
                    <m:t>b</m:t>
                  </m:r>
                </m:sub>
              </m:sSub>
              <m:r>
                <w:rPr>
                  <w:rFonts w:ascii="Cambria Math" w:hAnsi="Cambria Math"/>
                  <w:szCs w:val="28"/>
                </w:rPr>
                <m:t xml:space="preserve">= </m:t>
              </m:r>
              <m:sSub>
                <m:sSubPr>
                  <m:ctrlPr>
                    <w:rPr>
                      <w:rFonts w:ascii="Cambria Math" w:hAnsi="Cambria Math"/>
                      <w:i/>
                      <w:iCs/>
                      <w:szCs w:val="28"/>
                    </w:rPr>
                  </m:ctrlPr>
                </m:sSubPr>
                <m:e>
                  <m:r>
                    <w:rPr>
                      <w:rFonts w:ascii="Cambria Math" w:hAnsi="Cambria Math"/>
                      <w:szCs w:val="28"/>
                    </w:rPr>
                    <m:t>H</m:t>
                  </m:r>
                </m:e>
                <m:sub>
                  <m:r>
                    <w:rPr>
                      <w:rFonts w:ascii="Cambria Math" w:hAnsi="Cambria Math"/>
                      <w:szCs w:val="28"/>
                    </w:rPr>
                    <m:t>Ишим</m:t>
                  </m:r>
                </m:sub>
              </m:sSub>
              <m:r>
                <w:rPr>
                  <w:rFonts w:ascii="Cambria Math" w:hAnsi="Cambria Math"/>
                  <w:szCs w:val="28"/>
                </w:rPr>
                <m:t>= 86539</m:t>
              </m:r>
            </m:oMath>
            <w:r w:rsidR="007929CF" w:rsidRPr="00200CF7">
              <w:rPr>
                <w:i/>
                <w:iCs/>
                <w:szCs w:val="28"/>
              </w:rPr>
              <w:t xml:space="preserve"> </w:t>
            </w:r>
            <w:r w:rsidR="007929CF" w:rsidRPr="008B527E">
              <w:t>, чел.;</w:t>
            </w:r>
          </w:p>
        </w:tc>
      </w:tr>
    </w:tbl>
    <w:p w:rsidR="007929CF" w:rsidRPr="008B527E" w:rsidRDefault="007929CF" w:rsidP="007929CF">
      <w:r w:rsidRPr="008B527E">
        <w:t xml:space="preserve">Количество абонентов в зоне АМТС </w:t>
      </w:r>
      <w:proofErr w:type="spellStart"/>
      <w:r w:rsidRPr="008B527E">
        <w:t>Тюкалинского</w:t>
      </w:r>
      <w:proofErr w:type="spellEnd"/>
      <w:r w:rsidRPr="008B527E">
        <w:t xml:space="preserve"> района:</w:t>
      </w:r>
    </w:p>
    <w:tbl>
      <w:tblPr>
        <w:tblW w:w="5000" w:type="pct"/>
        <w:tblCellMar>
          <w:left w:w="0" w:type="dxa"/>
          <w:right w:w="0" w:type="dxa"/>
        </w:tblCellMar>
        <w:tblLook w:val="04A0" w:firstRow="1" w:lastRow="0" w:firstColumn="1" w:lastColumn="0" w:noHBand="0" w:noVBand="1"/>
      </w:tblPr>
      <w:tblGrid>
        <w:gridCol w:w="9638"/>
      </w:tblGrid>
      <w:tr w:rsidR="007929CF" w:rsidRPr="008B527E" w:rsidTr="000353B0">
        <w:trPr>
          <w:trHeight w:val="567"/>
        </w:trPr>
        <w:tc>
          <w:tcPr>
            <w:tcW w:w="5000" w:type="pct"/>
            <w:tcBorders>
              <w:top w:val="nil"/>
              <w:left w:val="nil"/>
              <w:bottom w:val="nil"/>
              <w:right w:val="nil"/>
            </w:tcBorders>
            <w:shd w:val="clear" w:color="auto" w:fill="auto"/>
            <w:noWrap/>
            <w:tcMar>
              <w:top w:w="15" w:type="dxa"/>
              <w:left w:w="15" w:type="dxa"/>
              <w:bottom w:w="0" w:type="dxa"/>
              <w:right w:w="15" w:type="dxa"/>
            </w:tcMar>
            <w:vAlign w:val="center"/>
            <w:hideMark/>
          </w:tcPr>
          <w:p w:rsidR="007929CF" w:rsidRPr="008B527E" w:rsidRDefault="00BD47B7" w:rsidP="000353B0">
            <w:pPr>
              <w:jc w:val="center"/>
            </w:pPr>
            <m:oMath>
              <m:sSub>
                <m:sSubPr>
                  <m:ctrlPr>
                    <w:rPr>
                      <w:rFonts w:ascii="Cambria Math" w:hAnsi="Cambria Math"/>
                      <w:i/>
                      <w:iCs/>
                      <w:szCs w:val="28"/>
                    </w:rPr>
                  </m:ctrlPr>
                </m:sSubPr>
                <m:e>
                  <m:r>
                    <w:rPr>
                      <w:rFonts w:ascii="Cambria Math" w:hAnsi="Cambria Math"/>
                      <w:szCs w:val="28"/>
                    </w:rPr>
                    <m:t>m</m:t>
                  </m:r>
                </m:e>
                <m:sub>
                  <m:r>
                    <w:rPr>
                      <w:rFonts w:ascii="Cambria Math" w:hAnsi="Cambria Math"/>
                      <w:szCs w:val="28"/>
                    </w:rPr>
                    <m:t>b</m:t>
                  </m:r>
                </m:sub>
              </m:sSub>
              <m:r>
                <w:rPr>
                  <w:rFonts w:ascii="Cambria Math" w:hAnsi="Cambria Math"/>
                  <w:szCs w:val="28"/>
                </w:rPr>
                <m:t xml:space="preserve">= </m:t>
              </m:r>
              <m:sSub>
                <m:sSubPr>
                  <m:ctrlPr>
                    <w:rPr>
                      <w:rFonts w:ascii="Cambria Math" w:hAnsi="Cambria Math"/>
                      <w:i/>
                      <w:iCs/>
                      <w:szCs w:val="28"/>
                    </w:rPr>
                  </m:ctrlPr>
                </m:sSubPr>
                <m:e>
                  <m:r>
                    <w:rPr>
                      <w:rFonts w:ascii="Cambria Math" w:hAnsi="Cambria Math"/>
                      <w:szCs w:val="28"/>
                    </w:rPr>
                    <m:t>H</m:t>
                  </m:r>
                </m:e>
                <m:sub>
                  <m:r>
                    <w:rPr>
                      <w:rFonts w:ascii="Cambria Math" w:hAnsi="Cambria Math"/>
                      <w:szCs w:val="28"/>
                    </w:rPr>
                    <m:t>Тюк</m:t>
                  </m:r>
                </m:sub>
              </m:sSub>
              <m:r>
                <w:rPr>
                  <w:rFonts w:ascii="Cambria Math" w:hAnsi="Cambria Math"/>
                  <w:szCs w:val="28"/>
                </w:rPr>
                <m:t>= 41318</m:t>
              </m:r>
            </m:oMath>
            <w:r w:rsidR="007929CF" w:rsidRPr="008B527E">
              <w:t>, чел.;</w:t>
            </w:r>
          </w:p>
        </w:tc>
      </w:tr>
    </w:tbl>
    <w:p w:rsidR="007929CF" w:rsidRPr="008B527E" w:rsidRDefault="007929CF" w:rsidP="007929CF">
      <w:r w:rsidRPr="008B527E">
        <w:t>Количество абонентов в зоне АМТС Омска:</w:t>
      </w:r>
    </w:p>
    <w:tbl>
      <w:tblPr>
        <w:tblW w:w="5000" w:type="pct"/>
        <w:tblCellMar>
          <w:left w:w="0" w:type="dxa"/>
          <w:right w:w="0" w:type="dxa"/>
        </w:tblCellMar>
        <w:tblLook w:val="04A0" w:firstRow="1" w:lastRow="0" w:firstColumn="1" w:lastColumn="0" w:noHBand="0" w:noVBand="1"/>
      </w:tblPr>
      <w:tblGrid>
        <w:gridCol w:w="9638"/>
      </w:tblGrid>
      <w:tr w:rsidR="007929CF" w:rsidRPr="008B527E" w:rsidTr="000353B0">
        <w:trPr>
          <w:trHeight w:val="567"/>
        </w:trPr>
        <w:tc>
          <w:tcPr>
            <w:tcW w:w="5000" w:type="pct"/>
            <w:tcBorders>
              <w:top w:val="nil"/>
              <w:left w:val="nil"/>
              <w:bottom w:val="nil"/>
              <w:right w:val="nil"/>
            </w:tcBorders>
            <w:shd w:val="clear" w:color="auto" w:fill="auto"/>
            <w:noWrap/>
            <w:tcMar>
              <w:top w:w="15" w:type="dxa"/>
              <w:left w:w="15" w:type="dxa"/>
              <w:bottom w:w="0" w:type="dxa"/>
              <w:right w:w="15" w:type="dxa"/>
            </w:tcMar>
            <w:vAlign w:val="center"/>
            <w:hideMark/>
          </w:tcPr>
          <w:p w:rsidR="007929CF" w:rsidRPr="008B527E" w:rsidRDefault="00BD47B7" w:rsidP="000353B0">
            <w:pPr>
              <w:jc w:val="center"/>
              <w:rPr>
                <w:i/>
                <w:iCs/>
                <w:szCs w:val="28"/>
                <w:lang w:val="en-US"/>
              </w:rPr>
            </w:pPr>
            <m:oMath>
              <m:sSub>
                <m:sSubPr>
                  <m:ctrlPr>
                    <w:rPr>
                      <w:rFonts w:ascii="Cambria Math" w:hAnsi="Cambria Math"/>
                      <w:i/>
                      <w:iCs/>
                      <w:szCs w:val="28"/>
                    </w:rPr>
                  </m:ctrlPr>
                </m:sSubPr>
                <m:e>
                  <m:r>
                    <w:rPr>
                      <w:rFonts w:ascii="Cambria Math" w:hAnsi="Cambria Math"/>
                      <w:szCs w:val="28"/>
                    </w:rPr>
                    <m:t>m</m:t>
                  </m:r>
                </m:e>
                <m:sub>
                  <m:r>
                    <w:rPr>
                      <w:rFonts w:ascii="Cambria Math" w:hAnsi="Cambria Math"/>
                      <w:szCs w:val="28"/>
                    </w:rPr>
                    <m:t>b</m:t>
                  </m:r>
                </m:sub>
              </m:sSub>
              <m:r>
                <w:rPr>
                  <w:rFonts w:ascii="Cambria Math" w:hAnsi="Cambria Math"/>
                  <w:szCs w:val="28"/>
                </w:rPr>
                <m:t xml:space="preserve">= </m:t>
              </m:r>
              <m:sSub>
                <m:sSubPr>
                  <m:ctrlPr>
                    <w:rPr>
                      <w:rFonts w:ascii="Cambria Math" w:hAnsi="Cambria Math"/>
                      <w:i/>
                      <w:iCs/>
                      <w:szCs w:val="28"/>
                    </w:rPr>
                  </m:ctrlPr>
                </m:sSubPr>
                <m:e>
                  <m:r>
                    <w:rPr>
                      <w:rFonts w:ascii="Cambria Math" w:hAnsi="Cambria Math"/>
                      <w:szCs w:val="28"/>
                    </w:rPr>
                    <m:t>H</m:t>
                  </m:r>
                </m:e>
                <m:sub>
                  <m:r>
                    <w:rPr>
                      <w:rFonts w:ascii="Cambria Math" w:hAnsi="Cambria Math"/>
                      <w:szCs w:val="28"/>
                    </w:rPr>
                    <m:t>Омс</m:t>
                  </m:r>
                </m:sub>
              </m:sSub>
              <m:r>
                <w:rPr>
                  <w:rFonts w:ascii="Cambria Math" w:hAnsi="Cambria Math"/>
                  <w:szCs w:val="28"/>
                </w:rPr>
                <m:t>= 1579915</m:t>
              </m:r>
            </m:oMath>
            <w:r w:rsidR="007929CF" w:rsidRPr="008B527E">
              <w:rPr>
                <w:i/>
                <w:iCs/>
                <w:szCs w:val="28"/>
                <w:lang w:val="en-US"/>
              </w:rPr>
              <w:t xml:space="preserve"> </w:t>
            </w:r>
            <w:r w:rsidR="007929CF" w:rsidRPr="008B527E">
              <w:t>, чел.;</w:t>
            </w:r>
          </w:p>
        </w:tc>
      </w:tr>
    </w:tbl>
    <w:p w:rsidR="007929CF" w:rsidRPr="00200CF7" w:rsidRDefault="007929CF" w:rsidP="007929CF">
      <w:r w:rsidRPr="00200CF7">
        <w:t>Количество каналов на участке Курган – Бердюжье:</w:t>
      </w:r>
    </w:p>
    <w:p w:rsidR="007929CF" w:rsidRPr="00200CF7" w:rsidRDefault="00BD47B7" w:rsidP="007929CF">
      <w:pPr>
        <w:spacing w:line="240" w:lineRule="auto"/>
        <w:ind w:firstLine="0"/>
        <w:jc w:val="center"/>
        <w:rPr>
          <w:i/>
          <w:iCs/>
          <w:szCs w:val="28"/>
        </w:rPr>
      </w:pPr>
      <m:oMath>
        <m:sSub>
          <m:sSubPr>
            <m:ctrlPr>
              <w:rPr>
                <w:rFonts w:ascii="Cambria Math" w:hAnsi="Cambria Math"/>
                <w:i/>
                <w:iCs/>
                <w:szCs w:val="28"/>
              </w:rPr>
            </m:ctrlPr>
          </m:sSubPr>
          <m:e>
            <m:r>
              <w:rPr>
                <w:rFonts w:ascii="Cambria Math" w:hAnsi="Cambria Math"/>
                <w:szCs w:val="28"/>
              </w:rPr>
              <m:t>n</m:t>
            </m:r>
          </m:e>
          <m:sub>
            <m:r>
              <w:rPr>
                <w:rFonts w:ascii="Cambria Math" w:hAnsi="Cambria Math"/>
                <w:szCs w:val="28"/>
              </w:rPr>
              <m:t>тф</m:t>
            </m:r>
          </m:sub>
        </m:sSub>
        <m:r>
          <w:rPr>
            <w:rFonts w:ascii="Cambria Math" w:hAnsi="Cambria Math"/>
            <w:szCs w:val="28"/>
          </w:rPr>
          <m:t xml:space="preserve">= 1,3 ∙ 0,2 ∙ 0,05 ∙ </m:t>
        </m:r>
        <m:d>
          <m:dPr>
            <m:ctrlPr>
              <w:rPr>
                <w:rFonts w:ascii="Cambria Math" w:hAnsi="Cambria Math"/>
                <w:i/>
                <w:iCs/>
                <w:szCs w:val="28"/>
              </w:rPr>
            </m:ctrlPr>
          </m:dPr>
          <m:e>
            <m:f>
              <m:fPr>
                <m:ctrlPr>
                  <w:rPr>
                    <w:rFonts w:ascii="Cambria Math" w:hAnsi="Cambria Math"/>
                    <w:i/>
                    <w:iCs/>
                    <w:szCs w:val="28"/>
                  </w:rPr>
                </m:ctrlPr>
              </m:fPr>
              <m:num>
                <m:r>
                  <w:rPr>
                    <w:rFonts w:ascii="Cambria Math" w:hAnsi="Cambria Math"/>
                    <w:szCs w:val="28"/>
                  </w:rPr>
                  <m:t>439157 ∙ 14401</m:t>
                </m:r>
              </m:num>
              <m:den>
                <m:r>
                  <w:rPr>
                    <w:rFonts w:ascii="Cambria Math" w:hAnsi="Cambria Math"/>
                    <w:szCs w:val="28"/>
                  </w:rPr>
                  <m:t>439157 + 14401</m:t>
                </m:r>
              </m:den>
            </m:f>
          </m:e>
        </m:d>
        <m:r>
          <w:rPr>
            <w:rFonts w:ascii="Cambria Math" w:hAnsi="Cambria Math"/>
            <w:szCs w:val="28"/>
          </w:rPr>
          <m:t>+ 5,6 = 187</m:t>
        </m:r>
      </m:oMath>
      <w:r w:rsidR="007929CF" w:rsidRPr="00200CF7">
        <w:rPr>
          <w:i/>
          <w:iCs/>
          <w:szCs w:val="28"/>
        </w:rPr>
        <w:t xml:space="preserve"> </w:t>
      </w:r>
      <w:r w:rsidR="007929CF" w:rsidRPr="00200CF7">
        <w:rPr>
          <w:iCs/>
          <w:szCs w:val="28"/>
        </w:rPr>
        <w:t>каналов;</w:t>
      </w:r>
    </w:p>
    <w:p w:rsidR="007929CF" w:rsidRPr="00200CF7" w:rsidRDefault="007929CF" w:rsidP="007929CF">
      <w:r w:rsidRPr="00200CF7">
        <w:t>Количество каналов на участке Курган – Ишим:</w:t>
      </w:r>
    </w:p>
    <w:p w:rsidR="007929CF" w:rsidRPr="00200CF7" w:rsidRDefault="00BD47B7" w:rsidP="007929CF">
      <w:pPr>
        <w:spacing w:line="240" w:lineRule="auto"/>
        <w:ind w:firstLine="0"/>
        <w:jc w:val="center"/>
        <w:rPr>
          <w:i/>
          <w:iCs/>
          <w:szCs w:val="28"/>
        </w:rPr>
      </w:pPr>
      <m:oMath>
        <m:sSub>
          <m:sSubPr>
            <m:ctrlPr>
              <w:rPr>
                <w:rFonts w:ascii="Cambria Math" w:hAnsi="Cambria Math"/>
                <w:i/>
                <w:iCs/>
                <w:szCs w:val="28"/>
              </w:rPr>
            </m:ctrlPr>
          </m:sSubPr>
          <m:e>
            <m:r>
              <w:rPr>
                <w:rFonts w:ascii="Cambria Math" w:hAnsi="Cambria Math"/>
                <w:szCs w:val="28"/>
              </w:rPr>
              <m:t>n</m:t>
            </m:r>
          </m:e>
          <m:sub>
            <m:r>
              <w:rPr>
                <w:rFonts w:ascii="Cambria Math" w:hAnsi="Cambria Math"/>
                <w:szCs w:val="28"/>
              </w:rPr>
              <m:t>тф</m:t>
            </m:r>
          </m:sub>
        </m:sSub>
        <m:r>
          <w:rPr>
            <w:rFonts w:ascii="Cambria Math" w:hAnsi="Cambria Math"/>
            <w:szCs w:val="28"/>
          </w:rPr>
          <m:t xml:space="preserve">= 1,3 ∙ 0,2 ∙ 0,05 ∙ </m:t>
        </m:r>
        <m:d>
          <m:dPr>
            <m:ctrlPr>
              <w:rPr>
                <w:rFonts w:ascii="Cambria Math" w:hAnsi="Cambria Math"/>
                <w:i/>
                <w:iCs/>
                <w:szCs w:val="28"/>
              </w:rPr>
            </m:ctrlPr>
          </m:dPr>
          <m:e>
            <m:f>
              <m:fPr>
                <m:ctrlPr>
                  <w:rPr>
                    <w:rFonts w:ascii="Cambria Math" w:hAnsi="Cambria Math"/>
                    <w:i/>
                    <w:iCs/>
                    <w:szCs w:val="28"/>
                  </w:rPr>
                </m:ctrlPr>
              </m:fPr>
              <m:num>
                <m:r>
                  <w:rPr>
                    <w:rFonts w:ascii="Cambria Math" w:hAnsi="Cambria Math"/>
                    <w:szCs w:val="28"/>
                  </w:rPr>
                  <m:t>439157 ∙ 86539</m:t>
                </m:r>
              </m:num>
              <m:den>
                <m:r>
                  <w:rPr>
                    <w:rFonts w:ascii="Cambria Math" w:hAnsi="Cambria Math"/>
                    <w:szCs w:val="28"/>
                  </w:rPr>
                  <m:t>439157 + 86539</m:t>
                </m:r>
              </m:den>
            </m:f>
          </m:e>
        </m:d>
        <m:r>
          <w:rPr>
            <w:rFonts w:ascii="Cambria Math" w:hAnsi="Cambria Math"/>
            <w:szCs w:val="28"/>
          </w:rPr>
          <m:t>+ 5,6 = 945</m:t>
        </m:r>
      </m:oMath>
      <w:r w:rsidR="007929CF" w:rsidRPr="00200CF7">
        <w:rPr>
          <w:iCs/>
          <w:szCs w:val="28"/>
        </w:rPr>
        <w:t xml:space="preserve"> каналов;</w:t>
      </w:r>
    </w:p>
    <w:p w:rsidR="007929CF" w:rsidRPr="00200CF7" w:rsidRDefault="007929CF" w:rsidP="007929CF">
      <w:r w:rsidRPr="00200CF7">
        <w:t>Количество каналов на участке Курган – Тюкалинск:</w:t>
      </w:r>
    </w:p>
    <w:p w:rsidR="007929CF" w:rsidRPr="00200CF7" w:rsidRDefault="00BD47B7" w:rsidP="007929CF">
      <w:pPr>
        <w:spacing w:line="240" w:lineRule="auto"/>
        <w:ind w:firstLine="0"/>
        <w:jc w:val="center"/>
        <w:rPr>
          <w:i/>
          <w:iCs/>
          <w:szCs w:val="28"/>
        </w:rPr>
      </w:pPr>
      <m:oMath>
        <m:sSub>
          <m:sSubPr>
            <m:ctrlPr>
              <w:rPr>
                <w:rFonts w:ascii="Cambria Math" w:hAnsi="Cambria Math"/>
                <w:i/>
                <w:iCs/>
                <w:szCs w:val="28"/>
              </w:rPr>
            </m:ctrlPr>
          </m:sSubPr>
          <m:e>
            <m:r>
              <w:rPr>
                <w:rFonts w:ascii="Cambria Math" w:hAnsi="Cambria Math"/>
                <w:szCs w:val="28"/>
              </w:rPr>
              <m:t>n</m:t>
            </m:r>
          </m:e>
          <m:sub>
            <m:r>
              <w:rPr>
                <w:rFonts w:ascii="Cambria Math" w:hAnsi="Cambria Math"/>
                <w:szCs w:val="28"/>
              </w:rPr>
              <m:t>тф</m:t>
            </m:r>
          </m:sub>
        </m:sSub>
        <m:r>
          <w:rPr>
            <w:rFonts w:ascii="Cambria Math" w:hAnsi="Cambria Math"/>
            <w:szCs w:val="28"/>
          </w:rPr>
          <m:t xml:space="preserve">= 1,3 ∙ 0,2 ∙ 0,05 ∙ </m:t>
        </m:r>
        <m:d>
          <m:dPr>
            <m:ctrlPr>
              <w:rPr>
                <w:rFonts w:ascii="Cambria Math" w:hAnsi="Cambria Math"/>
                <w:i/>
                <w:iCs/>
                <w:szCs w:val="28"/>
              </w:rPr>
            </m:ctrlPr>
          </m:dPr>
          <m:e>
            <m:f>
              <m:fPr>
                <m:ctrlPr>
                  <w:rPr>
                    <w:rFonts w:ascii="Cambria Math" w:hAnsi="Cambria Math"/>
                    <w:i/>
                    <w:iCs/>
                    <w:szCs w:val="28"/>
                  </w:rPr>
                </m:ctrlPr>
              </m:fPr>
              <m:num>
                <m:r>
                  <w:rPr>
                    <w:rFonts w:ascii="Cambria Math" w:hAnsi="Cambria Math"/>
                    <w:szCs w:val="28"/>
                  </w:rPr>
                  <m:t>439157 ∙ 41318</m:t>
                </m:r>
              </m:num>
              <m:den>
                <m:r>
                  <w:rPr>
                    <w:rFonts w:ascii="Cambria Math" w:hAnsi="Cambria Math"/>
                    <w:szCs w:val="28"/>
                  </w:rPr>
                  <m:t>439157 + 41318</m:t>
                </m:r>
              </m:den>
            </m:f>
          </m:e>
        </m:d>
        <m:r>
          <w:rPr>
            <w:rFonts w:ascii="Cambria Math" w:hAnsi="Cambria Math"/>
            <w:szCs w:val="28"/>
          </w:rPr>
          <m:t>+ 5,6 = 497</m:t>
        </m:r>
      </m:oMath>
      <w:r w:rsidR="007929CF" w:rsidRPr="00200CF7">
        <w:rPr>
          <w:iCs/>
          <w:szCs w:val="28"/>
        </w:rPr>
        <w:t xml:space="preserve"> каналов;</w:t>
      </w:r>
    </w:p>
    <w:p w:rsidR="007929CF" w:rsidRPr="00200CF7" w:rsidRDefault="007929CF" w:rsidP="007929CF">
      <w:r w:rsidRPr="00200CF7">
        <w:t>Количество каналов на участке Курган - Омск:</w:t>
      </w:r>
    </w:p>
    <w:p w:rsidR="007929CF" w:rsidRPr="007929CF" w:rsidRDefault="00BD47B7" w:rsidP="007929CF">
      <w:pPr>
        <w:spacing w:line="240" w:lineRule="auto"/>
        <w:ind w:firstLine="0"/>
        <w:jc w:val="center"/>
        <w:rPr>
          <w:i/>
          <w:iCs/>
          <w:color w:val="000000"/>
          <w:szCs w:val="28"/>
        </w:rPr>
      </w:pPr>
      <m:oMath>
        <m:sSub>
          <m:sSubPr>
            <m:ctrlPr>
              <w:rPr>
                <w:rFonts w:ascii="Cambria Math" w:hAnsi="Cambria Math"/>
                <w:i/>
                <w:iCs/>
                <w:color w:val="000000"/>
                <w:szCs w:val="28"/>
              </w:rPr>
            </m:ctrlPr>
          </m:sSubPr>
          <m:e>
            <m:r>
              <w:rPr>
                <w:rFonts w:ascii="Cambria Math" w:hAnsi="Cambria Math"/>
                <w:color w:val="000000"/>
                <w:szCs w:val="28"/>
              </w:rPr>
              <m:t>n</m:t>
            </m:r>
          </m:e>
          <m:sub>
            <m:r>
              <w:rPr>
                <w:rFonts w:ascii="Cambria Math" w:hAnsi="Cambria Math"/>
                <w:color w:val="000000"/>
                <w:szCs w:val="28"/>
              </w:rPr>
              <m:t>тф</m:t>
            </m:r>
          </m:sub>
        </m:sSub>
        <m:r>
          <w:rPr>
            <w:rFonts w:ascii="Cambria Math" w:hAnsi="Cambria Math"/>
            <w:color w:val="000000"/>
            <w:szCs w:val="28"/>
          </w:rPr>
          <m:t xml:space="preserve">= 1,3 ∙ 0,2 ∙ 0,05 ∙ </m:t>
        </m:r>
        <m:d>
          <m:dPr>
            <m:ctrlPr>
              <w:rPr>
                <w:rFonts w:ascii="Cambria Math" w:hAnsi="Cambria Math"/>
                <w:i/>
                <w:iCs/>
                <w:color w:val="000000"/>
                <w:szCs w:val="28"/>
              </w:rPr>
            </m:ctrlPr>
          </m:dPr>
          <m:e>
            <m:f>
              <m:fPr>
                <m:ctrlPr>
                  <w:rPr>
                    <w:rFonts w:ascii="Cambria Math" w:hAnsi="Cambria Math"/>
                    <w:i/>
                    <w:iCs/>
                    <w:color w:val="000000"/>
                    <w:szCs w:val="28"/>
                  </w:rPr>
                </m:ctrlPr>
              </m:fPr>
              <m:num>
                <m:r>
                  <w:rPr>
                    <w:rFonts w:ascii="Cambria Math" w:hAnsi="Cambria Math"/>
                    <w:color w:val="000000"/>
                    <w:szCs w:val="28"/>
                  </w:rPr>
                  <m:t>439157 ∙ 1579915</m:t>
                </m:r>
              </m:num>
              <m:den>
                <m:r>
                  <w:rPr>
                    <w:rFonts w:ascii="Cambria Math" w:hAnsi="Cambria Math"/>
                    <w:color w:val="000000"/>
                    <w:szCs w:val="28"/>
                  </w:rPr>
                  <m:t>439157 + 1579915</m:t>
                </m:r>
              </m:den>
            </m:f>
          </m:e>
        </m:d>
        <m:r>
          <w:rPr>
            <w:rFonts w:ascii="Cambria Math" w:hAnsi="Cambria Math"/>
            <w:color w:val="000000"/>
            <w:szCs w:val="28"/>
          </w:rPr>
          <m:t>+ 5,6 = 4473</m:t>
        </m:r>
      </m:oMath>
      <w:r w:rsidR="007929CF" w:rsidRPr="00200CF7">
        <w:rPr>
          <w:iCs/>
          <w:color w:val="000000"/>
          <w:szCs w:val="28"/>
        </w:rPr>
        <w:t xml:space="preserve"> </w:t>
      </w:r>
      <w:r w:rsidR="007929CF">
        <w:rPr>
          <w:iCs/>
          <w:color w:val="000000"/>
          <w:szCs w:val="28"/>
        </w:rPr>
        <w:t>канала;</w:t>
      </w:r>
    </w:p>
    <w:p w:rsidR="007929CF" w:rsidRPr="004052E8" w:rsidRDefault="007929CF" w:rsidP="007929CF">
      <w:r w:rsidRPr="004052E8">
        <w:t>Таблица 2.2 – Результаты расчета количества выделяемых потоков</w:t>
      </w: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3"/>
        <w:gridCol w:w="4807"/>
      </w:tblGrid>
      <w:tr w:rsidR="007929CF" w:rsidRPr="004052E8" w:rsidTr="000353B0">
        <w:tc>
          <w:tcPr>
            <w:tcW w:w="4919" w:type="dxa"/>
            <w:tcBorders>
              <w:top w:val="single" w:sz="4" w:space="0" w:color="auto"/>
              <w:left w:val="single" w:sz="4" w:space="0" w:color="auto"/>
              <w:bottom w:val="single" w:sz="4" w:space="0" w:color="auto"/>
              <w:right w:val="single" w:sz="4" w:space="0" w:color="auto"/>
            </w:tcBorders>
            <w:vAlign w:val="center"/>
            <w:hideMark/>
          </w:tcPr>
          <w:p w:rsidR="007929CF" w:rsidRPr="004052E8" w:rsidRDefault="007929CF" w:rsidP="000353B0">
            <w:pPr>
              <w:ind w:firstLine="0"/>
              <w:jc w:val="center"/>
            </w:pPr>
            <w:r w:rsidRPr="004052E8">
              <w:t>Связываемые пункты</w:t>
            </w:r>
          </w:p>
        </w:tc>
        <w:tc>
          <w:tcPr>
            <w:tcW w:w="4955" w:type="dxa"/>
            <w:tcBorders>
              <w:top w:val="single" w:sz="4" w:space="0" w:color="auto"/>
              <w:left w:val="single" w:sz="4" w:space="0" w:color="auto"/>
              <w:bottom w:val="single" w:sz="4" w:space="0" w:color="auto"/>
              <w:right w:val="single" w:sz="4" w:space="0" w:color="auto"/>
            </w:tcBorders>
            <w:vAlign w:val="center"/>
            <w:hideMark/>
          </w:tcPr>
          <w:p w:rsidR="007929CF" w:rsidRPr="004052E8" w:rsidRDefault="007929CF" w:rsidP="000353B0">
            <w:pPr>
              <w:ind w:firstLine="0"/>
              <w:jc w:val="center"/>
            </w:pPr>
            <w:r w:rsidRPr="004052E8">
              <w:t>Количество первичных потоков, ПЦП</w:t>
            </w:r>
          </w:p>
        </w:tc>
      </w:tr>
      <w:tr w:rsidR="007929CF" w:rsidRPr="004052E8" w:rsidTr="000353B0">
        <w:tc>
          <w:tcPr>
            <w:tcW w:w="4919" w:type="dxa"/>
            <w:tcBorders>
              <w:top w:val="single" w:sz="4" w:space="0" w:color="auto"/>
              <w:left w:val="single" w:sz="4" w:space="0" w:color="auto"/>
              <w:bottom w:val="single" w:sz="4" w:space="0" w:color="auto"/>
              <w:right w:val="single" w:sz="4" w:space="0" w:color="auto"/>
            </w:tcBorders>
            <w:vAlign w:val="center"/>
            <w:hideMark/>
          </w:tcPr>
          <w:p w:rsidR="007929CF" w:rsidRPr="004052E8" w:rsidRDefault="007929CF" w:rsidP="000353B0">
            <w:pPr>
              <w:ind w:firstLine="0"/>
            </w:pPr>
            <w:r>
              <w:t>Курган - Бердюжье</w:t>
            </w:r>
          </w:p>
        </w:tc>
        <w:tc>
          <w:tcPr>
            <w:tcW w:w="4955" w:type="dxa"/>
            <w:tcBorders>
              <w:top w:val="single" w:sz="4" w:space="0" w:color="auto"/>
              <w:left w:val="single" w:sz="4" w:space="0" w:color="auto"/>
              <w:bottom w:val="single" w:sz="4" w:space="0" w:color="auto"/>
              <w:right w:val="single" w:sz="4" w:space="0" w:color="auto"/>
            </w:tcBorders>
            <w:vAlign w:val="center"/>
            <w:hideMark/>
          </w:tcPr>
          <w:p w:rsidR="007929CF" w:rsidRPr="004052E8" w:rsidRDefault="007929CF" w:rsidP="000353B0">
            <w:pPr>
              <w:ind w:firstLine="0"/>
              <w:rPr>
                <w:lang w:val="en-US"/>
              </w:rPr>
            </w:pPr>
            <w:r>
              <w:rPr>
                <w:lang w:val="en-US"/>
              </w:rPr>
              <w:t>10</w:t>
            </w:r>
          </w:p>
        </w:tc>
      </w:tr>
      <w:tr w:rsidR="007929CF" w:rsidRPr="004052E8" w:rsidTr="000353B0">
        <w:tc>
          <w:tcPr>
            <w:tcW w:w="4919" w:type="dxa"/>
            <w:tcBorders>
              <w:top w:val="single" w:sz="4" w:space="0" w:color="auto"/>
              <w:left w:val="single" w:sz="4" w:space="0" w:color="auto"/>
              <w:bottom w:val="single" w:sz="4" w:space="0" w:color="auto"/>
              <w:right w:val="single" w:sz="4" w:space="0" w:color="auto"/>
            </w:tcBorders>
            <w:vAlign w:val="center"/>
            <w:hideMark/>
          </w:tcPr>
          <w:p w:rsidR="007929CF" w:rsidRPr="004052E8" w:rsidRDefault="007929CF" w:rsidP="000353B0">
            <w:pPr>
              <w:ind w:firstLine="0"/>
            </w:pPr>
            <w:r>
              <w:t>Курган - Ишим</w:t>
            </w:r>
          </w:p>
        </w:tc>
        <w:tc>
          <w:tcPr>
            <w:tcW w:w="4955" w:type="dxa"/>
            <w:tcBorders>
              <w:top w:val="single" w:sz="4" w:space="0" w:color="auto"/>
              <w:left w:val="single" w:sz="4" w:space="0" w:color="auto"/>
              <w:bottom w:val="single" w:sz="4" w:space="0" w:color="auto"/>
              <w:right w:val="single" w:sz="4" w:space="0" w:color="auto"/>
            </w:tcBorders>
            <w:vAlign w:val="center"/>
            <w:hideMark/>
          </w:tcPr>
          <w:p w:rsidR="007929CF" w:rsidRPr="004052E8" w:rsidRDefault="007929CF" w:rsidP="000353B0">
            <w:pPr>
              <w:ind w:firstLine="0"/>
              <w:rPr>
                <w:lang w:val="en-US"/>
              </w:rPr>
            </w:pPr>
            <w:r>
              <w:rPr>
                <w:lang w:val="en-US"/>
              </w:rPr>
              <w:t>42</w:t>
            </w:r>
          </w:p>
        </w:tc>
      </w:tr>
      <w:tr w:rsidR="007929CF" w:rsidRPr="004052E8" w:rsidTr="000353B0">
        <w:tc>
          <w:tcPr>
            <w:tcW w:w="4919" w:type="dxa"/>
            <w:tcBorders>
              <w:top w:val="single" w:sz="4" w:space="0" w:color="auto"/>
              <w:left w:val="single" w:sz="4" w:space="0" w:color="auto"/>
              <w:bottom w:val="single" w:sz="4" w:space="0" w:color="auto"/>
              <w:right w:val="single" w:sz="4" w:space="0" w:color="auto"/>
            </w:tcBorders>
            <w:vAlign w:val="center"/>
            <w:hideMark/>
          </w:tcPr>
          <w:p w:rsidR="007929CF" w:rsidRPr="004052E8" w:rsidRDefault="007929CF" w:rsidP="000353B0">
            <w:pPr>
              <w:ind w:firstLine="0"/>
            </w:pPr>
            <w:r>
              <w:t>Курган - Тюкалинск</w:t>
            </w:r>
          </w:p>
        </w:tc>
        <w:tc>
          <w:tcPr>
            <w:tcW w:w="4955" w:type="dxa"/>
            <w:tcBorders>
              <w:top w:val="single" w:sz="4" w:space="0" w:color="auto"/>
              <w:left w:val="single" w:sz="4" w:space="0" w:color="auto"/>
              <w:bottom w:val="single" w:sz="4" w:space="0" w:color="auto"/>
              <w:right w:val="single" w:sz="4" w:space="0" w:color="auto"/>
            </w:tcBorders>
            <w:vAlign w:val="center"/>
            <w:hideMark/>
          </w:tcPr>
          <w:p w:rsidR="007929CF" w:rsidRPr="004052E8" w:rsidRDefault="007929CF" w:rsidP="000353B0">
            <w:pPr>
              <w:ind w:firstLine="0"/>
              <w:rPr>
                <w:lang w:val="en-US"/>
              </w:rPr>
            </w:pPr>
            <w:r>
              <w:rPr>
                <w:lang w:val="en-US"/>
              </w:rPr>
              <w:t>23</w:t>
            </w:r>
          </w:p>
        </w:tc>
      </w:tr>
      <w:tr w:rsidR="007929CF" w:rsidRPr="004052E8" w:rsidTr="000353B0">
        <w:tc>
          <w:tcPr>
            <w:tcW w:w="4919" w:type="dxa"/>
            <w:tcBorders>
              <w:top w:val="single" w:sz="4" w:space="0" w:color="auto"/>
              <w:left w:val="single" w:sz="4" w:space="0" w:color="auto"/>
              <w:bottom w:val="single" w:sz="4" w:space="0" w:color="auto"/>
              <w:right w:val="single" w:sz="4" w:space="0" w:color="auto"/>
            </w:tcBorders>
            <w:vAlign w:val="center"/>
            <w:hideMark/>
          </w:tcPr>
          <w:p w:rsidR="007929CF" w:rsidRPr="004052E8" w:rsidRDefault="007929CF" w:rsidP="000353B0">
            <w:pPr>
              <w:ind w:firstLine="0"/>
            </w:pPr>
            <w:r>
              <w:t>Курган - Омск</w:t>
            </w:r>
          </w:p>
        </w:tc>
        <w:tc>
          <w:tcPr>
            <w:tcW w:w="4955" w:type="dxa"/>
            <w:tcBorders>
              <w:top w:val="single" w:sz="4" w:space="0" w:color="auto"/>
              <w:left w:val="single" w:sz="4" w:space="0" w:color="auto"/>
              <w:bottom w:val="single" w:sz="4" w:space="0" w:color="auto"/>
              <w:right w:val="single" w:sz="4" w:space="0" w:color="auto"/>
            </w:tcBorders>
            <w:vAlign w:val="center"/>
            <w:hideMark/>
          </w:tcPr>
          <w:p w:rsidR="007929CF" w:rsidRPr="004052E8" w:rsidRDefault="007929CF" w:rsidP="000353B0">
            <w:pPr>
              <w:ind w:firstLine="0"/>
              <w:rPr>
                <w:lang w:val="en-US"/>
              </w:rPr>
            </w:pPr>
            <w:r>
              <w:rPr>
                <w:lang w:val="en-US"/>
              </w:rPr>
              <w:t>195</w:t>
            </w:r>
          </w:p>
        </w:tc>
      </w:tr>
    </w:tbl>
    <w:p w:rsidR="007929CF" w:rsidRDefault="007929CF" w:rsidP="007929CF">
      <w:r w:rsidRPr="004052E8">
        <w:t>В итоге, для организации качественной связи между ра</w:t>
      </w:r>
      <w:r>
        <w:t>йонными центрами потребуется 270</w:t>
      </w:r>
      <w:r w:rsidRPr="004052E8">
        <w:t xml:space="preserve"> </w:t>
      </w:r>
      <w:r>
        <w:t>ПЦП</w:t>
      </w:r>
      <w:r w:rsidRPr="004052E8">
        <w:t>.</w:t>
      </w:r>
    </w:p>
    <w:p w:rsidR="007929CF" w:rsidRDefault="007929CF" w:rsidP="007929CF">
      <w:r>
        <w:t>Пропускная способность определится по формуле (2.7)</w:t>
      </w:r>
    </w:p>
    <w:p w:rsidR="007929CF" w:rsidRPr="004052E8" w:rsidRDefault="007929CF" w:rsidP="007929CF">
      <m:oMathPara>
        <m:oMath>
          <m:r>
            <w:rPr>
              <w:rFonts w:ascii="Cambria Math" w:hAnsi="Cambria Math"/>
              <w:szCs w:val="28"/>
            </w:rPr>
            <w:lastRenderedPageBreak/>
            <m:t>V=</m:t>
          </m:r>
          <m:r>
            <w:rPr>
              <w:rFonts w:ascii="Cambria Math" w:hAnsi="Cambria Math"/>
              <w:szCs w:val="28"/>
              <w:lang w:val="en-US"/>
            </w:rPr>
            <m:t>2,048</m:t>
          </m:r>
          <m:f>
            <m:fPr>
              <m:ctrlPr>
                <w:rPr>
                  <w:rFonts w:ascii="Cambria Math" w:hAnsi="Cambria Math"/>
                  <w:szCs w:val="28"/>
                </w:rPr>
              </m:ctrlPr>
            </m:fPr>
            <m:num>
              <m:r>
                <w:rPr>
                  <w:rFonts w:ascii="Cambria Math" w:hAnsi="Cambria Math"/>
                  <w:szCs w:val="28"/>
                </w:rPr>
                <m:t>Мбит</m:t>
              </m:r>
              <m:ctrlPr>
                <w:rPr>
                  <w:rFonts w:ascii="Cambria Math" w:hAnsi="Cambria Math"/>
                  <w:szCs w:val="28"/>
                  <w:lang w:val="en-US"/>
                </w:rPr>
              </m:ctrlPr>
            </m:num>
            <m:den>
              <m:r>
                <w:rPr>
                  <w:rFonts w:ascii="Cambria Math" w:hAnsi="Cambria Math"/>
                  <w:szCs w:val="28"/>
                </w:rPr>
                <m:t>с</m:t>
              </m:r>
            </m:den>
          </m:f>
          <m:r>
            <w:rPr>
              <w:rFonts w:ascii="Cambria Math" w:hAnsi="Cambria Math"/>
              <w:szCs w:val="28"/>
            </w:rPr>
            <m:t>⋅</m:t>
          </m:r>
          <m:r>
            <w:rPr>
              <w:rFonts w:ascii="Cambria Math" w:hAnsi="Cambria Math"/>
              <w:szCs w:val="28"/>
              <w:lang w:val="en-US"/>
            </w:rPr>
            <m:t>N=2,048</m:t>
          </m:r>
          <m:r>
            <w:rPr>
              <w:rFonts w:ascii="Cambria Math" w:hAnsi="Cambria Math"/>
              <w:szCs w:val="28"/>
            </w:rPr>
            <m:t>⋅270</m:t>
          </m:r>
          <m:r>
            <w:rPr>
              <w:rFonts w:ascii="Cambria Math" w:hAnsi="Cambria Math"/>
              <w:szCs w:val="28"/>
              <w:lang w:val="en-US"/>
            </w:rPr>
            <m:t>=552,96</m:t>
          </m:r>
          <m:f>
            <m:fPr>
              <m:ctrlPr>
                <w:rPr>
                  <w:rFonts w:ascii="Cambria Math" w:hAnsi="Cambria Math"/>
                  <w:szCs w:val="28"/>
                </w:rPr>
              </m:ctrlPr>
            </m:fPr>
            <m:num>
              <m:r>
                <w:rPr>
                  <w:rFonts w:ascii="Cambria Math" w:hAnsi="Cambria Math"/>
                  <w:szCs w:val="28"/>
                </w:rPr>
                <m:t>Мбит</m:t>
              </m:r>
              <m:ctrlPr>
                <w:rPr>
                  <w:rFonts w:ascii="Cambria Math" w:hAnsi="Cambria Math"/>
                  <w:szCs w:val="28"/>
                  <w:lang w:val="en-US"/>
                </w:rPr>
              </m:ctrlPr>
            </m:num>
            <m:den>
              <m:r>
                <w:rPr>
                  <w:rFonts w:ascii="Cambria Math" w:hAnsi="Cambria Math"/>
                  <w:szCs w:val="28"/>
                </w:rPr>
                <m:t>с</m:t>
              </m:r>
            </m:den>
          </m:f>
        </m:oMath>
      </m:oMathPara>
    </w:p>
    <w:p w:rsidR="007929CF" w:rsidRDefault="007929CF" w:rsidP="007929CF">
      <w:r w:rsidRPr="004052E8">
        <w:t xml:space="preserve">Исходя из приведенных результатов расчета видно, что для организации проектируемой линии связи </w:t>
      </w:r>
      <w:r>
        <w:t>достаточно</w:t>
      </w:r>
      <w:r w:rsidRPr="004052E8">
        <w:t xml:space="preserve"> оборудовани</w:t>
      </w:r>
      <w:r>
        <w:t>я</w:t>
      </w:r>
      <w:r w:rsidRPr="004052E8">
        <w:t xml:space="preserve"> уровня </w:t>
      </w:r>
      <w:r>
        <w:rPr>
          <w:lang w:val="en-US"/>
        </w:rPr>
        <w:t>STM</w:t>
      </w:r>
      <w:r w:rsidRPr="00A73C76">
        <w:t>-16</w:t>
      </w:r>
      <w:r>
        <w:t xml:space="preserve">. </w:t>
      </w:r>
    </w:p>
    <w:p w:rsidR="007929CF" w:rsidRPr="00AE7691" w:rsidRDefault="007929CF" w:rsidP="007929CF">
      <w:r>
        <w:t xml:space="preserve">Технические данные </w:t>
      </w:r>
      <w:r>
        <w:rPr>
          <w:lang w:val="en-US"/>
        </w:rPr>
        <w:t>STM</w:t>
      </w:r>
      <w:r w:rsidRPr="00AE7691">
        <w:t xml:space="preserve">-16 </w:t>
      </w:r>
      <w:r>
        <w:t>приведены в таблице 2.3</w:t>
      </w:r>
    </w:p>
    <w:p w:rsidR="007929CF" w:rsidRDefault="007929CF" w:rsidP="007929CF">
      <w:r>
        <w:t xml:space="preserve">Таблице 2.3 - Технические данные </w:t>
      </w:r>
      <w:r>
        <w:rPr>
          <w:lang w:val="en-US"/>
        </w:rPr>
        <w:t>STM</w:t>
      </w:r>
      <w:r w:rsidRPr="00AE7691">
        <w:t xml:space="preserve">-16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63"/>
        <w:gridCol w:w="1020"/>
        <w:gridCol w:w="1020"/>
        <w:gridCol w:w="1020"/>
        <w:gridCol w:w="1020"/>
        <w:gridCol w:w="1020"/>
        <w:gridCol w:w="1023"/>
      </w:tblGrid>
      <w:tr w:rsidR="007929CF" w:rsidRPr="00AE7691" w:rsidTr="000353B0">
        <w:trPr>
          <w:cantSplit/>
          <w:trHeight w:val="454"/>
        </w:trPr>
        <w:tc>
          <w:tcPr>
            <w:tcW w:w="2963" w:type="dxa"/>
            <w:vAlign w:val="center"/>
          </w:tcPr>
          <w:p w:rsidR="007929CF" w:rsidRPr="00AE7691" w:rsidRDefault="007929CF" w:rsidP="000353B0">
            <w:pPr>
              <w:spacing w:line="240" w:lineRule="auto"/>
              <w:ind w:firstLine="34"/>
            </w:pPr>
            <w:r w:rsidRPr="00AE7691">
              <w:t>Наименование</w:t>
            </w:r>
          </w:p>
        </w:tc>
        <w:tc>
          <w:tcPr>
            <w:tcW w:w="6123" w:type="dxa"/>
            <w:gridSpan w:val="6"/>
            <w:vAlign w:val="center"/>
          </w:tcPr>
          <w:p w:rsidR="007929CF" w:rsidRPr="00AE7691" w:rsidRDefault="007929CF" w:rsidP="000353B0">
            <w:pPr>
              <w:spacing w:line="240" w:lineRule="auto"/>
              <w:ind w:firstLine="34"/>
              <w:jc w:val="center"/>
            </w:pPr>
            <w:r w:rsidRPr="00AE7691">
              <w:t>Значение параметров</w:t>
            </w:r>
          </w:p>
        </w:tc>
      </w:tr>
      <w:tr w:rsidR="007929CF" w:rsidRPr="00AE7691" w:rsidTr="000353B0">
        <w:trPr>
          <w:cantSplit/>
          <w:trHeight w:val="454"/>
        </w:trPr>
        <w:tc>
          <w:tcPr>
            <w:tcW w:w="2963" w:type="dxa"/>
            <w:vAlign w:val="center"/>
          </w:tcPr>
          <w:p w:rsidR="007929CF" w:rsidRPr="00AE7691" w:rsidRDefault="007929CF" w:rsidP="000353B0">
            <w:pPr>
              <w:spacing w:line="240" w:lineRule="auto"/>
              <w:ind w:firstLine="34"/>
            </w:pPr>
            <w:r w:rsidRPr="00AE7691">
              <w:t>Номинальная скорость передачи битов, кбит/с</w:t>
            </w:r>
          </w:p>
        </w:tc>
        <w:tc>
          <w:tcPr>
            <w:tcW w:w="6123" w:type="dxa"/>
            <w:gridSpan w:val="6"/>
            <w:vAlign w:val="center"/>
          </w:tcPr>
          <w:p w:rsidR="007929CF" w:rsidRPr="00AE7691" w:rsidRDefault="007929CF" w:rsidP="000353B0">
            <w:pPr>
              <w:spacing w:line="240" w:lineRule="auto"/>
              <w:ind w:firstLine="34"/>
              <w:jc w:val="center"/>
            </w:pPr>
            <w:r w:rsidRPr="00AE7691">
              <w:t>2488320</w:t>
            </w:r>
          </w:p>
        </w:tc>
      </w:tr>
      <w:tr w:rsidR="007929CF" w:rsidRPr="00AE7691" w:rsidTr="000353B0">
        <w:trPr>
          <w:cantSplit/>
          <w:trHeight w:val="454"/>
        </w:trPr>
        <w:tc>
          <w:tcPr>
            <w:tcW w:w="2963" w:type="dxa"/>
            <w:vAlign w:val="center"/>
          </w:tcPr>
          <w:p w:rsidR="007929CF" w:rsidRPr="00AE7691" w:rsidRDefault="007929CF" w:rsidP="000353B0">
            <w:pPr>
              <w:spacing w:line="240" w:lineRule="auto"/>
              <w:ind w:firstLine="34"/>
            </w:pPr>
            <w:r w:rsidRPr="00AE7691">
              <w:t xml:space="preserve">Рабочий диапазон длин волн, </w:t>
            </w:r>
            <w:proofErr w:type="spellStart"/>
            <w:r w:rsidRPr="00AE7691">
              <w:t>нм</w:t>
            </w:r>
            <w:proofErr w:type="spellEnd"/>
          </w:p>
        </w:tc>
        <w:tc>
          <w:tcPr>
            <w:tcW w:w="1020" w:type="dxa"/>
            <w:vAlign w:val="center"/>
          </w:tcPr>
          <w:p w:rsidR="007929CF" w:rsidRPr="00AE7691" w:rsidRDefault="007929CF" w:rsidP="000353B0">
            <w:pPr>
              <w:spacing w:line="240" w:lineRule="auto"/>
              <w:ind w:firstLine="34"/>
              <w:jc w:val="center"/>
            </w:pPr>
            <w:r w:rsidRPr="00AE7691">
              <w:t>1266-1380</w:t>
            </w:r>
          </w:p>
        </w:tc>
        <w:tc>
          <w:tcPr>
            <w:tcW w:w="1020" w:type="dxa"/>
            <w:vAlign w:val="center"/>
          </w:tcPr>
          <w:p w:rsidR="007929CF" w:rsidRPr="00AE7691" w:rsidRDefault="007929CF" w:rsidP="000353B0">
            <w:pPr>
              <w:spacing w:line="240" w:lineRule="auto"/>
              <w:ind w:firstLine="34"/>
              <w:jc w:val="center"/>
            </w:pPr>
            <w:r w:rsidRPr="00AE7691">
              <w:t>1260-1360</w:t>
            </w:r>
          </w:p>
        </w:tc>
        <w:tc>
          <w:tcPr>
            <w:tcW w:w="1020" w:type="dxa"/>
            <w:vAlign w:val="center"/>
          </w:tcPr>
          <w:p w:rsidR="007929CF" w:rsidRPr="00AE7691" w:rsidRDefault="007929CF" w:rsidP="000353B0">
            <w:pPr>
              <w:spacing w:line="240" w:lineRule="auto"/>
              <w:ind w:firstLine="34"/>
              <w:jc w:val="center"/>
            </w:pPr>
            <w:r w:rsidRPr="00AE7691">
              <w:t>1430-1580</w:t>
            </w:r>
          </w:p>
        </w:tc>
        <w:tc>
          <w:tcPr>
            <w:tcW w:w="1020" w:type="dxa"/>
            <w:vAlign w:val="center"/>
          </w:tcPr>
          <w:p w:rsidR="007929CF" w:rsidRPr="00AE7691" w:rsidRDefault="007929CF" w:rsidP="000353B0">
            <w:pPr>
              <w:spacing w:line="240" w:lineRule="auto"/>
              <w:ind w:firstLine="34"/>
              <w:jc w:val="center"/>
            </w:pPr>
            <w:r w:rsidRPr="00AE7691">
              <w:t>1280-1335</w:t>
            </w:r>
          </w:p>
        </w:tc>
        <w:tc>
          <w:tcPr>
            <w:tcW w:w="1020" w:type="dxa"/>
            <w:vAlign w:val="center"/>
          </w:tcPr>
          <w:p w:rsidR="007929CF" w:rsidRPr="00AE7691" w:rsidRDefault="007929CF" w:rsidP="000353B0">
            <w:pPr>
              <w:spacing w:line="240" w:lineRule="auto"/>
              <w:ind w:firstLine="34"/>
              <w:jc w:val="center"/>
            </w:pPr>
            <w:r w:rsidRPr="00AE7691">
              <w:t>1480-1580</w:t>
            </w:r>
          </w:p>
        </w:tc>
        <w:tc>
          <w:tcPr>
            <w:tcW w:w="1023" w:type="dxa"/>
            <w:vAlign w:val="center"/>
          </w:tcPr>
          <w:p w:rsidR="007929CF" w:rsidRPr="00AE7691" w:rsidRDefault="007929CF" w:rsidP="000353B0">
            <w:pPr>
              <w:spacing w:line="240" w:lineRule="auto"/>
              <w:ind w:firstLine="34"/>
              <w:jc w:val="center"/>
            </w:pPr>
            <w:r w:rsidRPr="00AE7691">
              <w:t>1480 -1580</w:t>
            </w:r>
          </w:p>
        </w:tc>
      </w:tr>
      <w:tr w:rsidR="007929CF" w:rsidRPr="00AE7691" w:rsidTr="000353B0">
        <w:trPr>
          <w:cantSplit/>
          <w:trHeight w:val="454"/>
        </w:trPr>
        <w:tc>
          <w:tcPr>
            <w:tcW w:w="9086" w:type="dxa"/>
            <w:gridSpan w:val="7"/>
            <w:vAlign w:val="center"/>
          </w:tcPr>
          <w:p w:rsidR="007929CF" w:rsidRPr="00AE7691" w:rsidRDefault="007929CF" w:rsidP="000353B0">
            <w:pPr>
              <w:spacing w:line="240" w:lineRule="auto"/>
              <w:ind w:firstLine="34"/>
              <w:jc w:val="center"/>
            </w:pPr>
            <w:r w:rsidRPr="00AE7691">
              <w:t xml:space="preserve">Передающее устройство в эталонной точке </w:t>
            </w:r>
            <w:proofErr w:type="spellStart"/>
            <w:r w:rsidRPr="00AE7691">
              <w:t>Пд</w:t>
            </w:r>
            <w:proofErr w:type="spellEnd"/>
          </w:p>
        </w:tc>
      </w:tr>
      <w:tr w:rsidR="007929CF" w:rsidRPr="00AE7691" w:rsidTr="00F7070F">
        <w:trPr>
          <w:trHeight w:val="454"/>
        </w:trPr>
        <w:tc>
          <w:tcPr>
            <w:tcW w:w="2963" w:type="dxa"/>
            <w:vAlign w:val="center"/>
          </w:tcPr>
          <w:p w:rsidR="007929CF" w:rsidRPr="00AE7691" w:rsidRDefault="007929CF" w:rsidP="00F7070F">
            <w:pPr>
              <w:spacing w:line="240" w:lineRule="auto"/>
              <w:ind w:firstLine="34"/>
              <w:jc w:val="left"/>
            </w:pPr>
            <w:r w:rsidRPr="00AE7691">
              <w:t>Тип источника</w:t>
            </w:r>
          </w:p>
        </w:tc>
        <w:tc>
          <w:tcPr>
            <w:tcW w:w="1020" w:type="dxa"/>
            <w:vAlign w:val="center"/>
          </w:tcPr>
          <w:p w:rsidR="007929CF" w:rsidRPr="00AE7691" w:rsidRDefault="007929CF" w:rsidP="000353B0">
            <w:pPr>
              <w:spacing w:line="240" w:lineRule="auto"/>
              <w:ind w:firstLine="34"/>
              <w:jc w:val="center"/>
            </w:pPr>
            <w:r w:rsidRPr="00AE7691">
              <w:t>МЛД</w:t>
            </w:r>
          </w:p>
        </w:tc>
        <w:tc>
          <w:tcPr>
            <w:tcW w:w="1020" w:type="dxa"/>
            <w:vAlign w:val="center"/>
          </w:tcPr>
          <w:p w:rsidR="007929CF" w:rsidRPr="00AE7691" w:rsidRDefault="007929CF" w:rsidP="000353B0">
            <w:pPr>
              <w:spacing w:line="240" w:lineRule="auto"/>
              <w:ind w:firstLine="34"/>
              <w:jc w:val="center"/>
            </w:pPr>
            <w:r w:rsidRPr="00AE7691">
              <w:t>ОЛД</w:t>
            </w:r>
          </w:p>
        </w:tc>
        <w:tc>
          <w:tcPr>
            <w:tcW w:w="1020" w:type="dxa"/>
            <w:vAlign w:val="center"/>
          </w:tcPr>
          <w:p w:rsidR="007929CF" w:rsidRPr="00AE7691" w:rsidRDefault="007929CF" w:rsidP="000353B0">
            <w:pPr>
              <w:spacing w:line="240" w:lineRule="auto"/>
              <w:ind w:firstLine="34"/>
              <w:jc w:val="center"/>
            </w:pPr>
            <w:r w:rsidRPr="00AE7691">
              <w:t>ОЛД</w:t>
            </w:r>
          </w:p>
        </w:tc>
        <w:tc>
          <w:tcPr>
            <w:tcW w:w="1020" w:type="dxa"/>
            <w:vAlign w:val="center"/>
          </w:tcPr>
          <w:p w:rsidR="007929CF" w:rsidRPr="00AE7691" w:rsidRDefault="007929CF" w:rsidP="000353B0">
            <w:pPr>
              <w:spacing w:line="240" w:lineRule="auto"/>
              <w:ind w:firstLine="34"/>
              <w:jc w:val="center"/>
            </w:pPr>
            <w:r w:rsidRPr="00AE7691">
              <w:t>ОЛД</w:t>
            </w:r>
          </w:p>
        </w:tc>
        <w:tc>
          <w:tcPr>
            <w:tcW w:w="1020" w:type="dxa"/>
            <w:vAlign w:val="center"/>
          </w:tcPr>
          <w:p w:rsidR="007929CF" w:rsidRPr="00AE7691" w:rsidRDefault="007929CF" w:rsidP="000353B0">
            <w:pPr>
              <w:spacing w:line="240" w:lineRule="auto"/>
              <w:ind w:firstLine="34"/>
              <w:jc w:val="center"/>
            </w:pPr>
            <w:r w:rsidRPr="00AE7691">
              <w:t>ОЛД</w:t>
            </w:r>
          </w:p>
        </w:tc>
        <w:tc>
          <w:tcPr>
            <w:tcW w:w="1023" w:type="dxa"/>
            <w:vAlign w:val="center"/>
          </w:tcPr>
          <w:p w:rsidR="007929CF" w:rsidRPr="00AE7691" w:rsidRDefault="007929CF" w:rsidP="000353B0">
            <w:pPr>
              <w:spacing w:line="240" w:lineRule="auto"/>
              <w:ind w:firstLine="34"/>
              <w:jc w:val="center"/>
            </w:pPr>
            <w:r w:rsidRPr="00AE7691">
              <w:t>ОЛД</w:t>
            </w:r>
          </w:p>
        </w:tc>
      </w:tr>
      <w:tr w:rsidR="007929CF" w:rsidRPr="00AE7691" w:rsidTr="000353B0">
        <w:trPr>
          <w:cantSplit/>
          <w:trHeight w:val="454"/>
        </w:trPr>
        <w:tc>
          <w:tcPr>
            <w:tcW w:w="9086" w:type="dxa"/>
            <w:gridSpan w:val="7"/>
            <w:vAlign w:val="center"/>
          </w:tcPr>
          <w:p w:rsidR="007929CF" w:rsidRPr="00AE7691" w:rsidRDefault="007929CF" w:rsidP="000353B0">
            <w:pPr>
              <w:spacing w:line="240" w:lineRule="auto"/>
              <w:ind w:firstLine="34"/>
            </w:pPr>
            <w:r w:rsidRPr="00AE7691">
              <w:t>Спектральные характеристики:</w:t>
            </w:r>
          </w:p>
        </w:tc>
      </w:tr>
      <w:tr w:rsidR="007929CF" w:rsidRPr="00AE7691" w:rsidTr="000353B0">
        <w:trPr>
          <w:trHeight w:val="454"/>
        </w:trPr>
        <w:tc>
          <w:tcPr>
            <w:tcW w:w="2963" w:type="dxa"/>
            <w:vAlign w:val="center"/>
          </w:tcPr>
          <w:p w:rsidR="007929CF" w:rsidRPr="00AE7691" w:rsidRDefault="007929CF" w:rsidP="000353B0">
            <w:pPr>
              <w:spacing w:line="240" w:lineRule="auto"/>
              <w:ind w:firstLine="34"/>
            </w:pPr>
            <w:r w:rsidRPr="00AE7691">
              <w:t xml:space="preserve">Среднеквадратичная ширина, не более, </w:t>
            </w:r>
            <w:proofErr w:type="spellStart"/>
            <w:r w:rsidRPr="00AE7691">
              <w:t>нм</w:t>
            </w:r>
            <w:proofErr w:type="spellEnd"/>
          </w:p>
        </w:tc>
        <w:tc>
          <w:tcPr>
            <w:tcW w:w="1020" w:type="dxa"/>
            <w:vAlign w:val="center"/>
          </w:tcPr>
          <w:p w:rsidR="007929CF" w:rsidRPr="00AE7691" w:rsidRDefault="007929CF" w:rsidP="000353B0">
            <w:pPr>
              <w:spacing w:line="240" w:lineRule="auto"/>
              <w:ind w:firstLine="34"/>
              <w:jc w:val="center"/>
            </w:pPr>
            <w:r w:rsidRPr="00AE7691">
              <w:t>4</w:t>
            </w:r>
          </w:p>
        </w:tc>
        <w:tc>
          <w:tcPr>
            <w:tcW w:w="1020" w:type="dxa"/>
            <w:vAlign w:val="center"/>
          </w:tcPr>
          <w:p w:rsidR="007929CF" w:rsidRPr="00AE7691" w:rsidRDefault="007929CF" w:rsidP="000353B0">
            <w:pPr>
              <w:spacing w:line="240" w:lineRule="auto"/>
              <w:ind w:firstLine="34"/>
              <w:jc w:val="center"/>
            </w:pPr>
            <w:r w:rsidRPr="00AE7691">
              <w:t>–</w:t>
            </w:r>
          </w:p>
        </w:tc>
        <w:tc>
          <w:tcPr>
            <w:tcW w:w="1020" w:type="dxa"/>
            <w:vAlign w:val="center"/>
          </w:tcPr>
          <w:p w:rsidR="007929CF" w:rsidRPr="00AE7691" w:rsidRDefault="007929CF" w:rsidP="000353B0">
            <w:pPr>
              <w:spacing w:line="240" w:lineRule="auto"/>
              <w:ind w:firstLine="34"/>
              <w:jc w:val="center"/>
            </w:pPr>
            <w:r w:rsidRPr="00AE7691">
              <w:t>–</w:t>
            </w:r>
          </w:p>
        </w:tc>
        <w:tc>
          <w:tcPr>
            <w:tcW w:w="1020" w:type="dxa"/>
            <w:vAlign w:val="center"/>
          </w:tcPr>
          <w:p w:rsidR="007929CF" w:rsidRPr="00AE7691" w:rsidRDefault="007929CF" w:rsidP="000353B0">
            <w:pPr>
              <w:spacing w:line="240" w:lineRule="auto"/>
              <w:ind w:firstLine="34"/>
              <w:jc w:val="center"/>
            </w:pPr>
            <w:r w:rsidRPr="00AE7691">
              <w:t>–</w:t>
            </w:r>
          </w:p>
        </w:tc>
        <w:tc>
          <w:tcPr>
            <w:tcW w:w="1020" w:type="dxa"/>
            <w:vAlign w:val="center"/>
          </w:tcPr>
          <w:p w:rsidR="007929CF" w:rsidRPr="00AE7691" w:rsidRDefault="007929CF" w:rsidP="000353B0">
            <w:pPr>
              <w:spacing w:line="240" w:lineRule="auto"/>
              <w:ind w:firstLine="34"/>
              <w:jc w:val="center"/>
            </w:pPr>
            <w:r w:rsidRPr="00AE7691">
              <w:t>–</w:t>
            </w:r>
          </w:p>
        </w:tc>
        <w:tc>
          <w:tcPr>
            <w:tcW w:w="1023" w:type="dxa"/>
            <w:vAlign w:val="center"/>
          </w:tcPr>
          <w:p w:rsidR="007929CF" w:rsidRPr="00AE7691" w:rsidRDefault="007929CF" w:rsidP="000353B0">
            <w:pPr>
              <w:spacing w:line="240" w:lineRule="auto"/>
              <w:ind w:firstLine="34"/>
              <w:jc w:val="center"/>
            </w:pPr>
            <w:r w:rsidRPr="00AE7691">
              <w:t>–</w:t>
            </w:r>
          </w:p>
        </w:tc>
      </w:tr>
      <w:tr w:rsidR="007929CF" w:rsidRPr="00AE7691" w:rsidTr="000353B0">
        <w:trPr>
          <w:cantSplit/>
          <w:trHeight w:val="454"/>
        </w:trPr>
        <w:tc>
          <w:tcPr>
            <w:tcW w:w="9086" w:type="dxa"/>
            <w:gridSpan w:val="7"/>
            <w:vAlign w:val="center"/>
          </w:tcPr>
          <w:p w:rsidR="007929CF" w:rsidRPr="00AE7691" w:rsidRDefault="007929CF" w:rsidP="000353B0">
            <w:pPr>
              <w:spacing w:line="240" w:lineRule="auto"/>
              <w:ind w:firstLine="34"/>
              <w:jc w:val="center"/>
            </w:pPr>
            <w:r w:rsidRPr="00AE7691">
              <w:t>Уровень излучаемой мощности:</w:t>
            </w:r>
          </w:p>
        </w:tc>
      </w:tr>
      <w:tr w:rsidR="007929CF" w:rsidRPr="00AE7691" w:rsidTr="000353B0">
        <w:trPr>
          <w:trHeight w:val="454"/>
        </w:trPr>
        <w:tc>
          <w:tcPr>
            <w:tcW w:w="2963" w:type="dxa"/>
            <w:vAlign w:val="center"/>
          </w:tcPr>
          <w:p w:rsidR="007929CF" w:rsidRPr="00AE7691" w:rsidRDefault="007929CF" w:rsidP="000353B0">
            <w:pPr>
              <w:spacing w:line="240" w:lineRule="auto"/>
              <w:ind w:firstLine="34"/>
            </w:pPr>
            <w:r w:rsidRPr="00AE7691">
              <w:t xml:space="preserve">максимальный, </w:t>
            </w:r>
            <w:proofErr w:type="spellStart"/>
            <w:r w:rsidRPr="00AE7691">
              <w:t>дБм</w:t>
            </w:r>
            <w:proofErr w:type="spellEnd"/>
          </w:p>
        </w:tc>
        <w:tc>
          <w:tcPr>
            <w:tcW w:w="1020" w:type="dxa"/>
            <w:vAlign w:val="center"/>
          </w:tcPr>
          <w:p w:rsidR="007929CF" w:rsidRPr="00AE7691" w:rsidRDefault="007929CF" w:rsidP="000353B0">
            <w:pPr>
              <w:spacing w:line="240" w:lineRule="auto"/>
              <w:ind w:firstLine="34"/>
              <w:jc w:val="center"/>
            </w:pPr>
            <w:r w:rsidRPr="00AE7691">
              <w:t>–3</w:t>
            </w:r>
          </w:p>
        </w:tc>
        <w:tc>
          <w:tcPr>
            <w:tcW w:w="1020" w:type="dxa"/>
            <w:vAlign w:val="center"/>
          </w:tcPr>
          <w:p w:rsidR="007929CF" w:rsidRPr="00AE7691" w:rsidRDefault="007929CF" w:rsidP="000353B0">
            <w:pPr>
              <w:spacing w:line="240" w:lineRule="auto"/>
              <w:ind w:firstLine="34"/>
              <w:jc w:val="center"/>
            </w:pPr>
            <w:r w:rsidRPr="00AE7691">
              <w:t>0</w:t>
            </w:r>
          </w:p>
        </w:tc>
        <w:tc>
          <w:tcPr>
            <w:tcW w:w="1020" w:type="dxa"/>
            <w:vAlign w:val="center"/>
          </w:tcPr>
          <w:p w:rsidR="007929CF" w:rsidRPr="00AE7691" w:rsidRDefault="007929CF" w:rsidP="000353B0">
            <w:pPr>
              <w:spacing w:line="240" w:lineRule="auto"/>
              <w:ind w:firstLine="34"/>
              <w:jc w:val="center"/>
            </w:pPr>
            <w:r w:rsidRPr="00AE7691">
              <w:t>0</w:t>
            </w:r>
          </w:p>
        </w:tc>
        <w:tc>
          <w:tcPr>
            <w:tcW w:w="1020" w:type="dxa"/>
            <w:vAlign w:val="center"/>
          </w:tcPr>
          <w:p w:rsidR="007929CF" w:rsidRPr="00AE7691" w:rsidRDefault="007929CF" w:rsidP="000353B0">
            <w:pPr>
              <w:spacing w:line="240" w:lineRule="auto"/>
              <w:ind w:firstLine="34"/>
              <w:jc w:val="center"/>
            </w:pPr>
            <w:r w:rsidRPr="00AE7691">
              <w:t>+3</w:t>
            </w:r>
          </w:p>
        </w:tc>
        <w:tc>
          <w:tcPr>
            <w:tcW w:w="1020" w:type="dxa"/>
            <w:vAlign w:val="center"/>
          </w:tcPr>
          <w:p w:rsidR="007929CF" w:rsidRPr="00AE7691" w:rsidRDefault="007929CF" w:rsidP="000353B0">
            <w:pPr>
              <w:spacing w:line="240" w:lineRule="auto"/>
              <w:ind w:firstLine="34"/>
              <w:jc w:val="center"/>
            </w:pPr>
            <w:r w:rsidRPr="00AE7691">
              <w:t>+3</w:t>
            </w:r>
          </w:p>
        </w:tc>
        <w:tc>
          <w:tcPr>
            <w:tcW w:w="1023" w:type="dxa"/>
            <w:vAlign w:val="center"/>
          </w:tcPr>
          <w:p w:rsidR="007929CF" w:rsidRPr="00AE7691" w:rsidRDefault="007929CF" w:rsidP="000353B0">
            <w:pPr>
              <w:spacing w:line="240" w:lineRule="auto"/>
              <w:ind w:firstLine="34"/>
              <w:jc w:val="center"/>
            </w:pPr>
            <w:r w:rsidRPr="00AE7691">
              <w:t>+3</w:t>
            </w:r>
          </w:p>
        </w:tc>
      </w:tr>
      <w:tr w:rsidR="007929CF" w:rsidRPr="00AE7691" w:rsidTr="000353B0">
        <w:trPr>
          <w:trHeight w:val="454"/>
        </w:trPr>
        <w:tc>
          <w:tcPr>
            <w:tcW w:w="2963" w:type="dxa"/>
            <w:vAlign w:val="center"/>
          </w:tcPr>
          <w:p w:rsidR="007929CF" w:rsidRPr="00AE7691" w:rsidRDefault="007929CF" w:rsidP="000353B0">
            <w:pPr>
              <w:spacing w:line="240" w:lineRule="auto"/>
              <w:ind w:firstLine="34"/>
            </w:pPr>
            <w:r w:rsidRPr="00AE7691">
              <w:t xml:space="preserve">минимальный, </w:t>
            </w:r>
            <w:proofErr w:type="spellStart"/>
            <w:r w:rsidRPr="00AE7691">
              <w:t>дБм</w:t>
            </w:r>
            <w:proofErr w:type="spellEnd"/>
          </w:p>
        </w:tc>
        <w:tc>
          <w:tcPr>
            <w:tcW w:w="1020" w:type="dxa"/>
            <w:vAlign w:val="center"/>
          </w:tcPr>
          <w:p w:rsidR="007929CF" w:rsidRPr="00AE7691" w:rsidRDefault="007929CF" w:rsidP="000353B0">
            <w:pPr>
              <w:spacing w:line="240" w:lineRule="auto"/>
              <w:ind w:firstLine="34"/>
              <w:jc w:val="center"/>
            </w:pPr>
            <w:r w:rsidRPr="00AE7691">
              <w:t>–10</w:t>
            </w:r>
          </w:p>
        </w:tc>
        <w:tc>
          <w:tcPr>
            <w:tcW w:w="1020" w:type="dxa"/>
            <w:vAlign w:val="center"/>
          </w:tcPr>
          <w:p w:rsidR="007929CF" w:rsidRPr="00AE7691" w:rsidRDefault="007929CF" w:rsidP="000353B0">
            <w:pPr>
              <w:spacing w:line="240" w:lineRule="auto"/>
              <w:ind w:firstLine="34"/>
              <w:jc w:val="center"/>
            </w:pPr>
            <w:r w:rsidRPr="00AE7691">
              <w:t>–5</w:t>
            </w:r>
          </w:p>
        </w:tc>
        <w:tc>
          <w:tcPr>
            <w:tcW w:w="1020" w:type="dxa"/>
            <w:vAlign w:val="center"/>
          </w:tcPr>
          <w:p w:rsidR="007929CF" w:rsidRPr="00AE7691" w:rsidRDefault="007929CF" w:rsidP="000353B0">
            <w:pPr>
              <w:spacing w:line="240" w:lineRule="auto"/>
              <w:ind w:firstLine="34"/>
              <w:jc w:val="center"/>
            </w:pPr>
            <w:r w:rsidRPr="00AE7691">
              <w:t>–5</w:t>
            </w:r>
          </w:p>
        </w:tc>
        <w:tc>
          <w:tcPr>
            <w:tcW w:w="1020" w:type="dxa"/>
            <w:vAlign w:val="center"/>
          </w:tcPr>
          <w:p w:rsidR="007929CF" w:rsidRPr="00AE7691" w:rsidRDefault="007929CF" w:rsidP="000353B0">
            <w:pPr>
              <w:spacing w:line="240" w:lineRule="auto"/>
              <w:ind w:firstLine="34"/>
              <w:jc w:val="center"/>
            </w:pPr>
            <w:r w:rsidRPr="00AE7691">
              <w:t>–2</w:t>
            </w:r>
          </w:p>
        </w:tc>
        <w:tc>
          <w:tcPr>
            <w:tcW w:w="1020" w:type="dxa"/>
            <w:vAlign w:val="center"/>
          </w:tcPr>
          <w:p w:rsidR="007929CF" w:rsidRPr="00AE7691" w:rsidRDefault="007929CF" w:rsidP="000353B0">
            <w:pPr>
              <w:spacing w:line="240" w:lineRule="auto"/>
              <w:ind w:firstLine="34"/>
              <w:jc w:val="center"/>
            </w:pPr>
            <w:r w:rsidRPr="00AE7691">
              <w:t>–2</w:t>
            </w:r>
          </w:p>
        </w:tc>
        <w:tc>
          <w:tcPr>
            <w:tcW w:w="1023" w:type="dxa"/>
            <w:vAlign w:val="center"/>
          </w:tcPr>
          <w:p w:rsidR="007929CF" w:rsidRPr="00AE7691" w:rsidRDefault="007929CF" w:rsidP="000353B0">
            <w:pPr>
              <w:spacing w:line="240" w:lineRule="auto"/>
              <w:ind w:firstLine="34"/>
              <w:jc w:val="center"/>
            </w:pPr>
            <w:r w:rsidRPr="00AE7691">
              <w:t>–2</w:t>
            </w:r>
          </w:p>
        </w:tc>
      </w:tr>
      <w:tr w:rsidR="007929CF" w:rsidRPr="00AE7691" w:rsidTr="00F7070F">
        <w:trPr>
          <w:trHeight w:val="339"/>
        </w:trPr>
        <w:tc>
          <w:tcPr>
            <w:tcW w:w="2963" w:type="dxa"/>
            <w:vAlign w:val="center"/>
          </w:tcPr>
          <w:p w:rsidR="007929CF" w:rsidRPr="00AE7691" w:rsidRDefault="007929CF" w:rsidP="000353B0">
            <w:pPr>
              <w:spacing w:line="240" w:lineRule="auto"/>
              <w:ind w:firstLine="34"/>
            </w:pPr>
            <w:r w:rsidRPr="00AE7691">
              <w:t>Коэффициент гашения, не менее, дБ</w:t>
            </w:r>
          </w:p>
        </w:tc>
        <w:tc>
          <w:tcPr>
            <w:tcW w:w="1020" w:type="dxa"/>
            <w:vAlign w:val="center"/>
          </w:tcPr>
          <w:p w:rsidR="007929CF" w:rsidRPr="00AE7691" w:rsidRDefault="007929CF" w:rsidP="000353B0">
            <w:pPr>
              <w:spacing w:line="240" w:lineRule="auto"/>
              <w:ind w:firstLine="34"/>
              <w:jc w:val="center"/>
            </w:pPr>
            <w:r w:rsidRPr="00AE7691">
              <w:t>8,2</w:t>
            </w:r>
          </w:p>
        </w:tc>
        <w:tc>
          <w:tcPr>
            <w:tcW w:w="1020" w:type="dxa"/>
            <w:vAlign w:val="center"/>
          </w:tcPr>
          <w:p w:rsidR="007929CF" w:rsidRPr="00AE7691" w:rsidRDefault="007929CF" w:rsidP="000353B0">
            <w:pPr>
              <w:spacing w:line="240" w:lineRule="auto"/>
              <w:ind w:firstLine="34"/>
              <w:jc w:val="center"/>
            </w:pPr>
            <w:r w:rsidRPr="00AE7691">
              <w:t>8,2</w:t>
            </w:r>
          </w:p>
        </w:tc>
        <w:tc>
          <w:tcPr>
            <w:tcW w:w="1020" w:type="dxa"/>
            <w:vAlign w:val="center"/>
          </w:tcPr>
          <w:p w:rsidR="007929CF" w:rsidRPr="00AE7691" w:rsidRDefault="007929CF" w:rsidP="000353B0">
            <w:pPr>
              <w:spacing w:line="240" w:lineRule="auto"/>
              <w:ind w:firstLine="34"/>
              <w:jc w:val="center"/>
            </w:pPr>
            <w:r w:rsidRPr="00AE7691">
              <w:t>8,2</w:t>
            </w:r>
          </w:p>
        </w:tc>
        <w:tc>
          <w:tcPr>
            <w:tcW w:w="1020" w:type="dxa"/>
            <w:vAlign w:val="center"/>
          </w:tcPr>
          <w:p w:rsidR="007929CF" w:rsidRPr="00AE7691" w:rsidRDefault="007929CF" w:rsidP="000353B0">
            <w:pPr>
              <w:spacing w:line="240" w:lineRule="auto"/>
              <w:ind w:firstLine="34"/>
              <w:jc w:val="center"/>
            </w:pPr>
            <w:r w:rsidRPr="00AE7691">
              <w:t>10</w:t>
            </w:r>
          </w:p>
        </w:tc>
        <w:tc>
          <w:tcPr>
            <w:tcW w:w="1020" w:type="dxa"/>
            <w:vAlign w:val="center"/>
          </w:tcPr>
          <w:p w:rsidR="007929CF" w:rsidRPr="00AE7691" w:rsidRDefault="007929CF" w:rsidP="000353B0">
            <w:pPr>
              <w:spacing w:line="240" w:lineRule="auto"/>
              <w:ind w:firstLine="34"/>
              <w:jc w:val="center"/>
            </w:pPr>
            <w:r w:rsidRPr="00AE7691">
              <w:t>8,2</w:t>
            </w:r>
          </w:p>
        </w:tc>
        <w:tc>
          <w:tcPr>
            <w:tcW w:w="1023" w:type="dxa"/>
            <w:vAlign w:val="center"/>
          </w:tcPr>
          <w:p w:rsidR="007929CF" w:rsidRPr="00AE7691" w:rsidRDefault="007929CF" w:rsidP="000353B0">
            <w:pPr>
              <w:spacing w:line="240" w:lineRule="auto"/>
              <w:ind w:firstLine="34"/>
              <w:jc w:val="center"/>
            </w:pPr>
            <w:r w:rsidRPr="00AE7691">
              <w:t>10</w:t>
            </w:r>
          </w:p>
        </w:tc>
      </w:tr>
      <w:tr w:rsidR="007929CF" w:rsidRPr="00AE7691" w:rsidTr="000353B0">
        <w:trPr>
          <w:trHeight w:val="454"/>
        </w:trPr>
        <w:tc>
          <w:tcPr>
            <w:tcW w:w="2963" w:type="dxa"/>
            <w:vAlign w:val="center"/>
          </w:tcPr>
          <w:p w:rsidR="007929CF" w:rsidRPr="00AE7691" w:rsidRDefault="007929CF" w:rsidP="000353B0">
            <w:pPr>
              <w:spacing w:line="240" w:lineRule="auto"/>
              <w:ind w:firstLine="34"/>
            </w:pPr>
            <w:r w:rsidRPr="00AE7691">
              <w:t>Диапазон перекрываемого затухания, дБ</w:t>
            </w:r>
          </w:p>
        </w:tc>
        <w:tc>
          <w:tcPr>
            <w:tcW w:w="1020" w:type="dxa"/>
            <w:vAlign w:val="center"/>
          </w:tcPr>
          <w:p w:rsidR="007929CF" w:rsidRPr="00AE7691" w:rsidRDefault="007929CF" w:rsidP="000353B0">
            <w:pPr>
              <w:spacing w:line="240" w:lineRule="auto"/>
              <w:ind w:firstLine="34"/>
              <w:jc w:val="center"/>
            </w:pPr>
            <w:r w:rsidRPr="00AE7691">
              <w:t>0–7</w:t>
            </w:r>
          </w:p>
        </w:tc>
        <w:tc>
          <w:tcPr>
            <w:tcW w:w="1020" w:type="dxa"/>
            <w:vAlign w:val="center"/>
          </w:tcPr>
          <w:p w:rsidR="007929CF" w:rsidRPr="00AE7691" w:rsidRDefault="007929CF" w:rsidP="000353B0">
            <w:pPr>
              <w:spacing w:line="240" w:lineRule="auto"/>
              <w:ind w:firstLine="34"/>
              <w:jc w:val="center"/>
            </w:pPr>
            <w:r w:rsidRPr="00AE7691">
              <w:t>0–12</w:t>
            </w:r>
          </w:p>
        </w:tc>
        <w:tc>
          <w:tcPr>
            <w:tcW w:w="1020" w:type="dxa"/>
            <w:vAlign w:val="center"/>
          </w:tcPr>
          <w:p w:rsidR="007929CF" w:rsidRPr="00AE7691" w:rsidRDefault="007929CF" w:rsidP="000353B0">
            <w:pPr>
              <w:spacing w:line="240" w:lineRule="auto"/>
              <w:ind w:firstLine="34"/>
              <w:jc w:val="center"/>
            </w:pPr>
            <w:r w:rsidRPr="00AE7691">
              <w:t>0–12</w:t>
            </w:r>
          </w:p>
        </w:tc>
        <w:tc>
          <w:tcPr>
            <w:tcW w:w="1020" w:type="dxa"/>
            <w:vAlign w:val="center"/>
          </w:tcPr>
          <w:p w:rsidR="007929CF" w:rsidRPr="00AE7691" w:rsidRDefault="007929CF" w:rsidP="000353B0">
            <w:pPr>
              <w:spacing w:line="240" w:lineRule="auto"/>
              <w:ind w:firstLine="34"/>
              <w:jc w:val="center"/>
            </w:pPr>
            <w:r w:rsidRPr="00AE7691">
              <w:t>10-24</w:t>
            </w:r>
          </w:p>
        </w:tc>
        <w:tc>
          <w:tcPr>
            <w:tcW w:w="1020" w:type="dxa"/>
            <w:vAlign w:val="center"/>
          </w:tcPr>
          <w:p w:rsidR="007929CF" w:rsidRPr="00AE7691" w:rsidRDefault="007929CF" w:rsidP="000353B0">
            <w:pPr>
              <w:spacing w:line="240" w:lineRule="auto"/>
              <w:ind w:firstLine="34"/>
              <w:jc w:val="center"/>
            </w:pPr>
            <w:r w:rsidRPr="00AE7691">
              <w:t>10-24</w:t>
            </w:r>
          </w:p>
        </w:tc>
        <w:tc>
          <w:tcPr>
            <w:tcW w:w="1023" w:type="dxa"/>
            <w:vAlign w:val="center"/>
          </w:tcPr>
          <w:p w:rsidR="007929CF" w:rsidRPr="00AE7691" w:rsidRDefault="007929CF" w:rsidP="000353B0">
            <w:pPr>
              <w:spacing w:line="240" w:lineRule="auto"/>
              <w:ind w:firstLine="34"/>
              <w:jc w:val="center"/>
            </w:pPr>
            <w:r w:rsidRPr="00AE7691">
              <w:t>10-24</w:t>
            </w:r>
          </w:p>
        </w:tc>
      </w:tr>
      <w:tr w:rsidR="007929CF" w:rsidRPr="00AE7691" w:rsidTr="000353B0">
        <w:trPr>
          <w:trHeight w:val="454"/>
        </w:trPr>
        <w:tc>
          <w:tcPr>
            <w:tcW w:w="2963" w:type="dxa"/>
            <w:vAlign w:val="center"/>
          </w:tcPr>
          <w:p w:rsidR="007929CF" w:rsidRPr="00AE7691" w:rsidRDefault="007929CF" w:rsidP="000353B0">
            <w:pPr>
              <w:spacing w:line="240" w:lineRule="auto"/>
              <w:ind w:firstLine="34"/>
            </w:pPr>
            <w:r w:rsidRPr="00AE7691">
              <w:t xml:space="preserve">Суммарная дисперсия, не более, </w:t>
            </w:r>
            <w:proofErr w:type="spellStart"/>
            <w:r w:rsidRPr="00AE7691">
              <w:t>пс</w:t>
            </w:r>
            <w:proofErr w:type="spellEnd"/>
            <w:r w:rsidRPr="00AE7691">
              <w:t>/</w:t>
            </w:r>
            <w:proofErr w:type="spellStart"/>
            <w:r w:rsidRPr="00AE7691">
              <w:t>нм</w:t>
            </w:r>
            <w:proofErr w:type="spellEnd"/>
          </w:p>
        </w:tc>
        <w:tc>
          <w:tcPr>
            <w:tcW w:w="1020" w:type="dxa"/>
            <w:vAlign w:val="center"/>
          </w:tcPr>
          <w:p w:rsidR="007929CF" w:rsidRPr="00AE7691" w:rsidRDefault="007929CF" w:rsidP="000353B0">
            <w:pPr>
              <w:spacing w:line="240" w:lineRule="auto"/>
              <w:ind w:firstLine="34"/>
              <w:jc w:val="center"/>
            </w:pPr>
            <w:r w:rsidRPr="00AE7691">
              <w:t>12</w:t>
            </w:r>
          </w:p>
        </w:tc>
        <w:tc>
          <w:tcPr>
            <w:tcW w:w="1020" w:type="dxa"/>
            <w:vAlign w:val="center"/>
          </w:tcPr>
          <w:p w:rsidR="007929CF" w:rsidRPr="00AE7691" w:rsidRDefault="007929CF" w:rsidP="000353B0">
            <w:pPr>
              <w:spacing w:line="240" w:lineRule="auto"/>
              <w:ind w:firstLine="34"/>
              <w:jc w:val="center"/>
            </w:pPr>
            <w:r w:rsidRPr="00AE7691">
              <w:t>НП</w:t>
            </w:r>
          </w:p>
        </w:tc>
        <w:tc>
          <w:tcPr>
            <w:tcW w:w="1020" w:type="dxa"/>
            <w:vAlign w:val="center"/>
          </w:tcPr>
          <w:p w:rsidR="007929CF" w:rsidRPr="00AE7691" w:rsidRDefault="007929CF" w:rsidP="000353B0">
            <w:pPr>
              <w:spacing w:line="240" w:lineRule="auto"/>
              <w:ind w:firstLine="34"/>
              <w:jc w:val="center"/>
            </w:pPr>
            <w:r w:rsidRPr="00AE7691">
              <w:t>НП</w:t>
            </w:r>
          </w:p>
        </w:tc>
        <w:tc>
          <w:tcPr>
            <w:tcW w:w="1020" w:type="dxa"/>
            <w:vAlign w:val="center"/>
          </w:tcPr>
          <w:p w:rsidR="007929CF" w:rsidRPr="00AE7691" w:rsidRDefault="007929CF" w:rsidP="000353B0">
            <w:pPr>
              <w:spacing w:line="240" w:lineRule="auto"/>
              <w:ind w:firstLine="34"/>
              <w:jc w:val="center"/>
            </w:pPr>
            <w:r w:rsidRPr="00AE7691">
              <w:t>НП</w:t>
            </w:r>
          </w:p>
        </w:tc>
        <w:tc>
          <w:tcPr>
            <w:tcW w:w="1020" w:type="dxa"/>
            <w:vAlign w:val="center"/>
          </w:tcPr>
          <w:p w:rsidR="007929CF" w:rsidRPr="00AE7691" w:rsidRDefault="007929CF" w:rsidP="000353B0">
            <w:pPr>
              <w:spacing w:line="240" w:lineRule="auto"/>
              <w:ind w:firstLine="34"/>
              <w:jc w:val="center"/>
            </w:pPr>
            <w:r w:rsidRPr="00AE7691">
              <w:t>1200</w:t>
            </w:r>
          </w:p>
        </w:tc>
        <w:tc>
          <w:tcPr>
            <w:tcW w:w="1023" w:type="dxa"/>
            <w:vAlign w:val="center"/>
          </w:tcPr>
          <w:p w:rsidR="007929CF" w:rsidRPr="00AE7691" w:rsidRDefault="007929CF" w:rsidP="000353B0">
            <w:pPr>
              <w:spacing w:line="240" w:lineRule="auto"/>
              <w:ind w:firstLine="34"/>
              <w:jc w:val="center"/>
            </w:pPr>
            <w:r w:rsidRPr="00AE7691">
              <w:t>НП</w:t>
            </w:r>
          </w:p>
        </w:tc>
      </w:tr>
      <w:tr w:rsidR="007929CF" w:rsidRPr="00AE7691" w:rsidTr="000353B0">
        <w:trPr>
          <w:cantSplit/>
          <w:trHeight w:val="454"/>
        </w:trPr>
        <w:tc>
          <w:tcPr>
            <w:tcW w:w="9086" w:type="dxa"/>
            <w:gridSpan w:val="7"/>
            <w:vAlign w:val="center"/>
          </w:tcPr>
          <w:p w:rsidR="007929CF" w:rsidRPr="00AE7691" w:rsidRDefault="007929CF" w:rsidP="000353B0">
            <w:pPr>
              <w:spacing w:line="240" w:lineRule="auto"/>
              <w:ind w:firstLine="34"/>
              <w:jc w:val="center"/>
            </w:pPr>
            <w:r w:rsidRPr="00AE7691">
              <w:t xml:space="preserve">Приемное устройство в эталонной точке </w:t>
            </w:r>
            <w:proofErr w:type="spellStart"/>
            <w:r w:rsidRPr="00AE7691">
              <w:t>Пр</w:t>
            </w:r>
            <w:proofErr w:type="spellEnd"/>
          </w:p>
        </w:tc>
      </w:tr>
      <w:tr w:rsidR="007929CF" w:rsidRPr="00AE7691" w:rsidTr="000353B0">
        <w:trPr>
          <w:trHeight w:val="454"/>
        </w:trPr>
        <w:tc>
          <w:tcPr>
            <w:tcW w:w="2963" w:type="dxa"/>
            <w:vAlign w:val="center"/>
          </w:tcPr>
          <w:p w:rsidR="007929CF" w:rsidRPr="00AE7691" w:rsidRDefault="007929CF" w:rsidP="000353B0">
            <w:pPr>
              <w:spacing w:line="240" w:lineRule="auto"/>
              <w:ind w:firstLine="34"/>
            </w:pPr>
            <w:r w:rsidRPr="00AE7691">
              <w:t xml:space="preserve">Уровень чувствительности, не более, </w:t>
            </w:r>
            <w:proofErr w:type="spellStart"/>
            <w:r w:rsidRPr="00AE7691">
              <w:t>дБм</w:t>
            </w:r>
            <w:proofErr w:type="spellEnd"/>
          </w:p>
        </w:tc>
        <w:tc>
          <w:tcPr>
            <w:tcW w:w="1020" w:type="dxa"/>
            <w:vAlign w:val="center"/>
          </w:tcPr>
          <w:p w:rsidR="007929CF" w:rsidRPr="00AE7691" w:rsidRDefault="007929CF" w:rsidP="000353B0">
            <w:pPr>
              <w:spacing w:line="240" w:lineRule="auto"/>
              <w:ind w:firstLine="34"/>
              <w:jc w:val="center"/>
            </w:pPr>
            <w:r w:rsidRPr="00AE7691">
              <w:t>-18</w:t>
            </w:r>
          </w:p>
        </w:tc>
        <w:tc>
          <w:tcPr>
            <w:tcW w:w="1020" w:type="dxa"/>
            <w:vAlign w:val="center"/>
          </w:tcPr>
          <w:p w:rsidR="007929CF" w:rsidRPr="00AE7691" w:rsidRDefault="007929CF" w:rsidP="000353B0">
            <w:pPr>
              <w:spacing w:line="240" w:lineRule="auto"/>
              <w:ind w:firstLine="34"/>
              <w:jc w:val="center"/>
            </w:pPr>
            <w:r w:rsidRPr="00AE7691">
              <w:t>-18</w:t>
            </w:r>
          </w:p>
        </w:tc>
        <w:tc>
          <w:tcPr>
            <w:tcW w:w="1020" w:type="dxa"/>
            <w:vAlign w:val="center"/>
          </w:tcPr>
          <w:p w:rsidR="007929CF" w:rsidRPr="00AE7691" w:rsidRDefault="007929CF" w:rsidP="000353B0">
            <w:pPr>
              <w:spacing w:line="240" w:lineRule="auto"/>
              <w:ind w:firstLine="34"/>
              <w:jc w:val="center"/>
            </w:pPr>
            <w:r w:rsidRPr="00AE7691">
              <w:t>-18</w:t>
            </w:r>
          </w:p>
        </w:tc>
        <w:tc>
          <w:tcPr>
            <w:tcW w:w="1020" w:type="dxa"/>
            <w:vAlign w:val="center"/>
          </w:tcPr>
          <w:p w:rsidR="007929CF" w:rsidRPr="00AE7691" w:rsidRDefault="007929CF" w:rsidP="000353B0">
            <w:pPr>
              <w:spacing w:line="240" w:lineRule="auto"/>
              <w:ind w:firstLine="34"/>
              <w:jc w:val="center"/>
            </w:pPr>
            <w:r w:rsidRPr="00AE7691">
              <w:t>-27</w:t>
            </w:r>
          </w:p>
        </w:tc>
        <w:tc>
          <w:tcPr>
            <w:tcW w:w="1020" w:type="dxa"/>
            <w:vAlign w:val="center"/>
          </w:tcPr>
          <w:p w:rsidR="007929CF" w:rsidRPr="00AE7691" w:rsidRDefault="007929CF" w:rsidP="000353B0">
            <w:pPr>
              <w:spacing w:line="240" w:lineRule="auto"/>
              <w:ind w:firstLine="34"/>
              <w:jc w:val="center"/>
            </w:pPr>
            <w:r w:rsidRPr="00AE7691">
              <w:t>-28</w:t>
            </w:r>
          </w:p>
        </w:tc>
        <w:tc>
          <w:tcPr>
            <w:tcW w:w="1023" w:type="dxa"/>
            <w:vAlign w:val="center"/>
          </w:tcPr>
          <w:p w:rsidR="007929CF" w:rsidRPr="00AE7691" w:rsidRDefault="007929CF" w:rsidP="000353B0">
            <w:pPr>
              <w:spacing w:line="240" w:lineRule="auto"/>
              <w:ind w:firstLine="34"/>
              <w:jc w:val="center"/>
            </w:pPr>
            <w:r w:rsidRPr="00AE7691">
              <w:t>-27</w:t>
            </w:r>
          </w:p>
        </w:tc>
      </w:tr>
      <w:tr w:rsidR="007929CF" w:rsidRPr="00AE7691" w:rsidTr="000353B0">
        <w:trPr>
          <w:trHeight w:val="454"/>
        </w:trPr>
        <w:tc>
          <w:tcPr>
            <w:tcW w:w="2963" w:type="dxa"/>
            <w:vAlign w:val="center"/>
          </w:tcPr>
          <w:p w:rsidR="007929CF" w:rsidRPr="00AE7691" w:rsidRDefault="007929CF" w:rsidP="000353B0">
            <w:pPr>
              <w:spacing w:line="240" w:lineRule="auto"/>
              <w:ind w:firstLine="34"/>
            </w:pPr>
            <w:r w:rsidRPr="00AE7691">
              <w:t xml:space="preserve">Уровень перегрузки, не менее, </w:t>
            </w:r>
            <w:proofErr w:type="spellStart"/>
            <w:r w:rsidRPr="00AE7691">
              <w:t>дБм</w:t>
            </w:r>
            <w:proofErr w:type="spellEnd"/>
          </w:p>
        </w:tc>
        <w:tc>
          <w:tcPr>
            <w:tcW w:w="1020" w:type="dxa"/>
            <w:vAlign w:val="center"/>
          </w:tcPr>
          <w:p w:rsidR="007929CF" w:rsidRPr="00AE7691" w:rsidRDefault="007929CF" w:rsidP="000353B0">
            <w:pPr>
              <w:spacing w:line="240" w:lineRule="auto"/>
              <w:ind w:firstLine="34"/>
              <w:jc w:val="center"/>
            </w:pPr>
            <w:r w:rsidRPr="00AE7691">
              <w:t>–3</w:t>
            </w:r>
          </w:p>
        </w:tc>
        <w:tc>
          <w:tcPr>
            <w:tcW w:w="1020" w:type="dxa"/>
            <w:vAlign w:val="center"/>
          </w:tcPr>
          <w:p w:rsidR="007929CF" w:rsidRPr="00AE7691" w:rsidRDefault="007929CF" w:rsidP="000353B0">
            <w:pPr>
              <w:spacing w:line="240" w:lineRule="auto"/>
              <w:ind w:firstLine="34"/>
              <w:jc w:val="center"/>
            </w:pPr>
            <w:r w:rsidRPr="00AE7691">
              <w:t>0</w:t>
            </w:r>
          </w:p>
        </w:tc>
        <w:tc>
          <w:tcPr>
            <w:tcW w:w="1020" w:type="dxa"/>
            <w:vAlign w:val="center"/>
          </w:tcPr>
          <w:p w:rsidR="007929CF" w:rsidRPr="00AE7691" w:rsidRDefault="007929CF" w:rsidP="000353B0">
            <w:pPr>
              <w:spacing w:line="240" w:lineRule="auto"/>
              <w:ind w:firstLine="34"/>
              <w:jc w:val="center"/>
            </w:pPr>
            <w:r w:rsidRPr="00AE7691">
              <w:t>0</w:t>
            </w:r>
          </w:p>
        </w:tc>
        <w:tc>
          <w:tcPr>
            <w:tcW w:w="1020" w:type="dxa"/>
            <w:vAlign w:val="center"/>
          </w:tcPr>
          <w:p w:rsidR="007929CF" w:rsidRPr="00AE7691" w:rsidRDefault="007929CF" w:rsidP="000353B0">
            <w:pPr>
              <w:spacing w:line="240" w:lineRule="auto"/>
              <w:ind w:firstLine="34"/>
              <w:jc w:val="center"/>
            </w:pPr>
            <w:r w:rsidRPr="00AE7691">
              <w:t>-9</w:t>
            </w:r>
          </w:p>
        </w:tc>
        <w:tc>
          <w:tcPr>
            <w:tcW w:w="1020" w:type="dxa"/>
            <w:vAlign w:val="center"/>
          </w:tcPr>
          <w:p w:rsidR="007929CF" w:rsidRPr="00AE7691" w:rsidRDefault="007929CF" w:rsidP="000353B0">
            <w:pPr>
              <w:spacing w:line="240" w:lineRule="auto"/>
              <w:ind w:firstLine="34"/>
              <w:jc w:val="center"/>
            </w:pPr>
            <w:r w:rsidRPr="00AE7691">
              <w:t>-9</w:t>
            </w:r>
          </w:p>
        </w:tc>
        <w:tc>
          <w:tcPr>
            <w:tcW w:w="1023" w:type="dxa"/>
            <w:vAlign w:val="center"/>
          </w:tcPr>
          <w:p w:rsidR="007929CF" w:rsidRPr="00AE7691" w:rsidRDefault="007929CF" w:rsidP="000353B0">
            <w:pPr>
              <w:spacing w:line="240" w:lineRule="auto"/>
              <w:ind w:firstLine="34"/>
              <w:jc w:val="center"/>
            </w:pPr>
            <w:r w:rsidRPr="00AE7691">
              <w:t>-9</w:t>
            </w:r>
          </w:p>
        </w:tc>
      </w:tr>
      <w:tr w:rsidR="007929CF" w:rsidRPr="00AE7691" w:rsidTr="000353B0">
        <w:trPr>
          <w:trHeight w:val="454"/>
        </w:trPr>
        <w:tc>
          <w:tcPr>
            <w:tcW w:w="2963" w:type="dxa"/>
            <w:vAlign w:val="center"/>
          </w:tcPr>
          <w:p w:rsidR="007929CF" w:rsidRPr="00AE7691" w:rsidRDefault="007929CF" w:rsidP="000353B0">
            <w:pPr>
              <w:spacing w:line="240" w:lineRule="auto"/>
              <w:ind w:firstLine="34"/>
            </w:pPr>
            <w:r w:rsidRPr="00AE7691">
              <w:t>Дополнительные потери оптического тракта, дБ</w:t>
            </w:r>
          </w:p>
        </w:tc>
        <w:tc>
          <w:tcPr>
            <w:tcW w:w="1020" w:type="dxa"/>
            <w:vAlign w:val="center"/>
          </w:tcPr>
          <w:p w:rsidR="007929CF" w:rsidRPr="00AE7691" w:rsidRDefault="007929CF" w:rsidP="000353B0">
            <w:pPr>
              <w:spacing w:line="240" w:lineRule="auto"/>
              <w:ind w:firstLine="34"/>
              <w:jc w:val="center"/>
            </w:pPr>
            <w:r w:rsidRPr="00AE7691">
              <w:t>1</w:t>
            </w:r>
          </w:p>
        </w:tc>
        <w:tc>
          <w:tcPr>
            <w:tcW w:w="1020" w:type="dxa"/>
            <w:vAlign w:val="center"/>
          </w:tcPr>
          <w:p w:rsidR="007929CF" w:rsidRPr="00AE7691" w:rsidRDefault="007929CF" w:rsidP="000353B0">
            <w:pPr>
              <w:spacing w:line="240" w:lineRule="auto"/>
              <w:ind w:firstLine="34"/>
              <w:jc w:val="center"/>
            </w:pPr>
            <w:r w:rsidRPr="00AE7691">
              <w:t>1</w:t>
            </w:r>
          </w:p>
        </w:tc>
        <w:tc>
          <w:tcPr>
            <w:tcW w:w="1020" w:type="dxa"/>
            <w:vAlign w:val="center"/>
          </w:tcPr>
          <w:p w:rsidR="007929CF" w:rsidRPr="00AE7691" w:rsidRDefault="007929CF" w:rsidP="000353B0">
            <w:pPr>
              <w:spacing w:line="240" w:lineRule="auto"/>
              <w:ind w:firstLine="34"/>
              <w:jc w:val="center"/>
            </w:pPr>
            <w:r w:rsidRPr="00AE7691">
              <w:t>1</w:t>
            </w:r>
          </w:p>
        </w:tc>
        <w:tc>
          <w:tcPr>
            <w:tcW w:w="1020" w:type="dxa"/>
            <w:vAlign w:val="center"/>
          </w:tcPr>
          <w:p w:rsidR="007929CF" w:rsidRPr="00AE7691" w:rsidRDefault="007929CF" w:rsidP="000353B0">
            <w:pPr>
              <w:spacing w:line="240" w:lineRule="auto"/>
              <w:ind w:firstLine="34"/>
              <w:jc w:val="center"/>
            </w:pPr>
            <w:r w:rsidRPr="00AE7691">
              <w:t>1</w:t>
            </w:r>
          </w:p>
        </w:tc>
        <w:tc>
          <w:tcPr>
            <w:tcW w:w="1020" w:type="dxa"/>
            <w:vAlign w:val="center"/>
          </w:tcPr>
          <w:p w:rsidR="007929CF" w:rsidRPr="00AE7691" w:rsidRDefault="007929CF" w:rsidP="000353B0">
            <w:pPr>
              <w:spacing w:line="240" w:lineRule="auto"/>
              <w:ind w:firstLine="34"/>
              <w:jc w:val="center"/>
            </w:pPr>
            <w:r w:rsidRPr="00AE7691">
              <w:t>2</w:t>
            </w:r>
          </w:p>
        </w:tc>
        <w:tc>
          <w:tcPr>
            <w:tcW w:w="1023" w:type="dxa"/>
            <w:vAlign w:val="center"/>
          </w:tcPr>
          <w:p w:rsidR="007929CF" w:rsidRPr="00AE7691" w:rsidRDefault="007929CF" w:rsidP="000353B0">
            <w:pPr>
              <w:spacing w:line="240" w:lineRule="auto"/>
              <w:ind w:firstLine="34"/>
              <w:jc w:val="center"/>
            </w:pPr>
            <w:r w:rsidRPr="00AE7691">
              <w:t>1</w:t>
            </w:r>
          </w:p>
        </w:tc>
      </w:tr>
    </w:tbl>
    <w:p w:rsidR="007929CF" w:rsidRPr="00AE7691" w:rsidRDefault="007929CF" w:rsidP="007929CF">
      <w:r w:rsidRPr="00AE7691">
        <w:t xml:space="preserve">Организацию связи </w:t>
      </w:r>
      <w:r>
        <w:t>Курган</w:t>
      </w:r>
      <w:r w:rsidRPr="00AE7691">
        <w:t xml:space="preserve"> – </w:t>
      </w:r>
      <w:r>
        <w:t>Омск</w:t>
      </w:r>
      <w:r w:rsidRPr="00AE7691">
        <w:t xml:space="preserve"> необходимо осуществить с применением оборудования </w:t>
      </w:r>
      <w:r w:rsidRPr="00AE7691">
        <w:rPr>
          <w:lang w:val="en-US"/>
        </w:rPr>
        <w:t>SDH</w:t>
      </w:r>
      <w:r w:rsidRPr="00AE7691">
        <w:t xml:space="preserve">. На телекоммуникационном рынке </w:t>
      </w:r>
      <w:r w:rsidRPr="00AE7691">
        <w:lastRenderedPageBreak/>
        <w:t xml:space="preserve">представлено оборудование известных иностранных фирм-производителей аппаратуры </w:t>
      </w:r>
      <w:r w:rsidRPr="00AE7691">
        <w:rPr>
          <w:lang w:val="en-US"/>
        </w:rPr>
        <w:t>SDH</w:t>
      </w:r>
      <w:r w:rsidRPr="00AE7691">
        <w:t xml:space="preserve">, таких как </w:t>
      </w:r>
      <w:r w:rsidRPr="00AE7691">
        <w:rPr>
          <w:lang w:val="en-US"/>
        </w:rPr>
        <w:t>Siemens</w:t>
      </w:r>
      <w:r w:rsidRPr="00AE7691">
        <w:t xml:space="preserve">, </w:t>
      </w:r>
      <w:r w:rsidRPr="00AE7691">
        <w:rPr>
          <w:lang w:val="en-US"/>
        </w:rPr>
        <w:t>Alcatel</w:t>
      </w:r>
      <w:r w:rsidRPr="00AE7691">
        <w:t xml:space="preserve">, </w:t>
      </w:r>
      <w:proofErr w:type="spellStart"/>
      <w:r w:rsidRPr="00AE7691">
        <w:t>Huawei</w:t>
      </w:r>
      <w:proofErr w:type="spellEnd"/>
      <w:r w:rsidRPr="00AE7691">
        <w:t xml:space="preserve">, </w:t>
      </w:r>
      <w:r w:rsidRPr="00AE7691">
        <w:rPr>
          <w:lang w:val="en-US"/>
        </w:rPr>
        <w:t>Ericsson</w:t>
      </w:r>
      <w:r w:rsidRPr="00AE7691">
        <w:t xml:space="preserve">, </w:t>
      </w:r>
      <w:r w:rsidRPr="00AE7691">
        <w:rPr>
          <w:lang w:val="en-US"/>
        </w:rPr>
        <w:t>Philips</w:t>
      </w:r>
      <w:r w:rsidRPr="00AE7691">
        <w:t xml:space="preserve">, </w:t>
      </w:r>
      <w:r w:rsidRPr="00AE7691">
        <w:rPr>
          <w:lang w:val="en-US"/>
        </w:rPr>
        <w:t>NEC</w:t>
      </w:r>
      <w:r w:rsidRPr="00AE7691">
        <w:t xml:space="preserve">, </w:t>
      </w:r>
      <w:r w:rsidRPr="00AE7691">
        <w:rPr>
          <w:lang w:val="en-US"/>
        </w:rPr>
        <w:t>Nortel</w:t>
      </w:r>
      <w:r w:rsidRPr="00AE7691">
        <w:t xml:space="preserve">, </w:t>
      </w:r>
      <w:r w:rsidRPr="00AE7691">
        <w:rPr>
          <w:lang w:val="en-US"/>
        </w:rPr>
        <w:t>ECI</w:t>
      </w:r>
      <w:r w:rsidRPr="00AE7691">
        <w:t xml:space="preserve">, </w:t>
      </w:r>
      <w:r w:rsidRPr="00AE7691">
        <w:rPr>
          <w:lang w:val="en-US"/>
        </w:rPr>
        <w:t>Nokia</w:t>
      </w:r>
      <w:r w:rsidRPr="00AE7691">
        <w:t xml:space="preserve">, </w:t>
      </w:r>
      <w:r w:rsidRPr="00AE7691">
        <w:rPr>
          <w:lang w:val="en-US"/>
        </w:rPr>
        <w:t>Marconi</w:t>
      </w:r>
      <w:r w:rsidRPr="00AE7691">
        <w:t xml:space="preserve">, </w:t>
      </w:r>
      <w:r w:rsidRPr="00AE7691">
        <w:rPr>
          <w:lang w:val="en-US"/>
        </w:rPr>
        <w:t>Fujitsu</w:t>
      </w:r>
      <w:r w:rsidRPr="00AE7691">
        <w:t xml:space="preserve"> и др. </w:t>
      </w:r>
    </w:p>
    <w:p w:rsidR="007929CF" w:rsidRPr="00AE7691" w:rsidRDefault="007929CF" w:rsidP="007929CF">
      <w:r w:rsidRPr="00AE7691">
        <w:t xml:space="preserve">Все разнообразие оборудования </w:t>
      </w:r>
      <w:r w:rsidRPr="00AE7691">
        <w:rPr>
          <w:lang w:val="en-US"/>
        </w:rPr>
        <w:t>SDH</w:t>
      </w:r>
      <w:r w:rsidRPr="00AE7691">
        <w:t xml:space="preserve"> можно представить в виде пяти групп:</w:t>
      </w:r>
    </w:p>
    <w:p w:rsidR="007929CF" w:rsidRPr="00AE7691" w:rsidRDefault="007929CF" w:rsidP="00D540BA">
      <w:pPr>
        <w:numPr>
          <w:ilvl w:val="0"/>
          <w:numId w:val="3"/>
        </w:numPr>
        <w:ind w:left="709" w:firstLine="0"/>
      </w:pPr>
      <w:r w:rsidRPr="00AE7691">
        <w:t xml:space="preserve">синхронные мультиплексоры – </w:t>
      </w:r>
      <w:r w:rsidRPr="00AE7691">
        <w:rPr>
          <w:lang w:val="en-US"/>
        </w:rPr>
        <w:t>SMUX</w:t>
      </w:r>
      <w:r w:rsidRPr="00AE7691">
        <w:t xml:space="preserve"> или </w:t>
      </w:r>
      <w:r w:rsidRPr="00AE7691">
        <w:rPr>
          <w:lang w:val="en-US"/>
        </w:rPr>
        <w:t>SM</w:t>
      </w:r>
      <w:r w:rsidRPr="00AE7691">
        <w:t>;</w:t>
      </w:r>
    </w:p>
    <w:p w:rsidR="007929CF" w:rsidRPr="00AE7691" w:rsidRDefault="007929CF" w:rsidP="00D540BA">
      <w:pPr>
        <w:numPr>
          <w:ilvl w:val="0"/>
          <w:numId w:val="3"/>
        </w:numPr>
        <w:ind w:left="709" w:firstLine="0"/>
      </w:pPr>
      <w:r w:rsidRPr="00AE7691">
        <w:t xml:space="preserve">оборудование линейных трактов – </w:t>
      </w:r>
      <w:r w:rsidRPr="00AE7691">
        <w:rPr>
          <w:lang w:val="en-US"/>
        </w:rPr>
        <w:t>SL</w:t>
      </w:r>
      <w:r w:rsidRPr="00AE7691">
        <w:t>;</w:t>
      </w:r>
    </w:p>
    <w:p w:rsidR="007929CF" w:rsidRPr="00AE7691" w:rsidRDefault="007929CF" w:rsidP="00D540BA">
      <w:pPr>
        <w:numPr>
          <w:ilvl w:val="0"/>
          <w:numId w:val="3"/>
        </w:numPr>
        <w:ind w:left="709" w:firstLine="0"/>
      </w:pPr>
      <w:r>
        <w:t xml:space="preserve">синхронные кросс-коммутаторы </w:t>
      </w:r>
      <w:r w:rsidRPr="00AE7691">
        <w:t xml:space="preserve">–  </w:t>
      </w:r>
      <w:r w:rsidRPr="00AE7691">
        <w:rPr>
          <w:lang w:val="en-US"/>
        </w:rPr>
        <w:t>SXC</w:t>
      </w:r>
      <w:r w:rsidRPr="00AE7691">
        <w:t>;</w:t>
      </w:r>
    </w:p>
    <w:p w:rsidR="007929CF" w:rsidRPr="00AE7691" w:rsidRDefault="007929CF" w:rsidP="00D540BA">
      <w:pPr>
        <w:numPr>
          <w:ilvl w:val="0"/>
          <w:numId w:val="3"/>
        </w:numPr>
        <w:ind w:left="709" w:firstLine="0"/>
      </w:pPr>
      <w:r w:rsidRPr="00AE7691">
        <w:t xml:space="preserve">синхронные радиорелейные линии (РРЛ) – </w:t>
      </w:r>
      <w:r w:rsidRPr="00AE7691">
        <w:rPr>
          <w:lang w:val="en-US"/>
        </w:rPr>
        <w:t>SR</w:t>
      </w:r>
      <w:r w:rsidRPr="00AE7691">
        <w:t>;</w:t>
      </w:r>
    </w:p>
    <w:p w:rsidR="007929CF" w:rsidRPr="00AE7691" w:rsidRDefault="007929CF" w:rsidP="00D540BA">
      <w:pPr>
        <w:numPr>
          <w:ilvl w:val="0"/>
          <w:numId w:val="3"/>
        </w:numPr>
        <w:ind w:left="709" w:firstLine="0"/>
      </w:pPr>
      <w:r w:rsidRPr="00AE7691">
        <w:t xml:space="preserve">системы управления оборудованием </w:t>
      </w:r>
      <w:r w:rsidRPr="00AE7691">
        <w:rPr>
          <w:lang w:val="en-US"/>
        </w:rPr>
        <w:t>SDH</w:t>
      </w:r>
      <w:r w:rsidRPr="00AE7691">
        <w:t>.</w:t>
      </w:r>
    </w:p>
    <w:p w:rsidR="00631C9E" w:rsidRDefault="007929CF" w:rsidP="007929CF">
      <w:r w:rsidRPr="00AE7691">
        <w:t>Из указанного оборудования наиболее широко используются синхронные мультиплексоры, которые применяются и как кросс-коммутаторы и как линейные регенераторы.</w:t>
      </w:r>
    </w:p>
    <w:p w:rsidR="00631C9E" w:rsidRDefault="00631C9E">
      <w:pPr>
        <w:spacing w:line="240" w:lineRule="auto"/>
        <w:ind w:firstLine="0"/>
        <w:jc w:val="left"/>
      </w:pPr>
      <w:r>
        <w:br w:type="page"/>
      </w:r>
    </w:p>
    <w:p w:rsidR="008D5B90" w:rsidRPr="00566E1A" w:rsidRDefault="00D11337" w:rsidP="00EE5668">
      <w:pPr>
        <w:pStyle w:val="af3"/>
        <w:rPr>
          <w:szCs w:val="28"/>
        </w:rPr>
      </w:pPr>
      <w:bookmarkStart w:id="5" w:name="_Toc4534513"/>
      <w:bookmarkStart w:id="6" w:name="_Toc4534949"/>
      <w:bookmarkStart w:id="7" w:name="_Toc5142379"/>
      <w:bookmarkStart w:id="8" w:name="_Toc38735285"/>
      <w:r w:rsidRPr="00566E1A">
        <w:lastRenderedPageBreak/>
        <w:t>3</w:t>
      </w:r>
      <w:r w:rsidR="00841AE7" w:rsidRPr="00566E1A">
        <w:t xml:space="preserve"> </w:t>
      </w:r>
      <w:bookmarkEnd w:id="5"/>
      <w:bookmarkEnd w:id="6"/>
      <w:bookmarkEnd w:id="7"/>
      <w:r w:rsidR="008D5B90" w:rsidRPr="00566E1A">
        <w:rPr>
          <w:szCs w:val="28"/>
        </w:rPr>
        <w:t>Расчет параметров оптического волокна и параметров передачи оптического кабеля</w:t>
      </w:r>
      <w:bookmarkEnd w:id="8"/>
    </w:p>
    <w:p w:rsidR="008D5B90" w:rsidRPr="00566E1A" w:rsidRDefault="008D5B90" w:rsidP="00EE5668">
      <w:pPr>
        <w:pStyle w:val="af3"/>
        <w:rPr>
          <w:szCs w:val="28"/>
        </w:rPr>
      </w:pPr>
    </w:p>
    <w:p w:rsidR="008D5B90" w:rsidRPr="00566E1A" w:rsidRDefault="008D5B90" w:rsidP="00EE5668">
      <w:pPr>
        <w:pStyle w:val="2"/>
        <w:spacing w:after="0"/>
      </w:pPr>
      <w:bookmarkStart w:id="9" w:name="_Toc38735286"/>
      <w:r w:rsidRPr="00566E1A">
        <w:t>3.1 Расчет показателей преломления ОВ</w:t>
      </w:r>
      <w:bookmarkEnd w:id="9"/>
    </w:p>
    <w:p w:rsidR="008D5B90" w:rsidRPr="00566E1A" w:rsidRDefault="008D5B90" w:rsidP="00EE5668">
      <w:r w:rsidRPr="00566E1A">
        <w:t xml:space="preserve">При оценке показателя преломления стекол необходимо учитывать его зависимость от длины волны, т.е. спектральную зависимость, которая для диапазона длин волн 0,6-2 мкм характеризуется трехчленной формулой </w:t>
      </w:r>
      <w:proofErr w:type="spellStart"/>
      <w:r w:rsidRPr="00566E1A">
        <w:t>Селмейера</w:t>
      </w:r>
      <w:proofErr w:type="spellEnd"/>
      <w:r w:rsidRPr="00566E1A">
        <w:t>:</w:t>
      </w:r>
    </w:p>
    <w:tbl>
      <w:tblPr>
        <w:tblStyle w:val="af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85"/>
        <w:gridCol w:w="753"/>
      </w:tblGrid>
      <w:tr w:rsidR="008D5B90" w:rsidRPr="00566E1A" w:rsidTr="000353B0">
        <w:tc>
          <w:tcPr>
            <w:tcW w:w="4860" w:type="pct"/>
            <w:vAlign w:val="center"/>
          </w:tcPr>
          <w:p w:rsidR="008D5B90" w:rsidRPr="00566E1A" w:rsidRDefault="00BD47B7" w:rsidP="00EE5668">
            <w:pPr>
              <w:ind w:firstLine="0"/>
              <w:jc w:val="right"/>
              <w:rPr>
                <w:rFonts w:ascii="Times New Roman" w:hAnsi="Times New Roman"/>
                <w:szCs w:val="28"/>
              </w:rPr>
            </w:pPr>
            <m:oMathPara>
              <m:oMath>
                <m:sSup>
                  <m:sSupPr>
                    <m:ctrlPr>
                      <w:rPr>
                        <w:rFonts w:ascii="Cambria Math" w:hAnsi="Cambria Math"/>
                        <w:i/>
                        <w:lang w:val="en-US"/>
                      </w:rPr>
                    </m:ctrlPr>
                  </m:sSupPr>
                  <m:e>
                    <m:r>
                      <w:rPr>
                        <w:rFonts w:ascii="Cambria Math" w:hAnsi="Cambria Math"/>
                        <w:lang w:val="en-US"/>
                      </w:rPr>
                      <m:t>n</m:t>
                    </m:r>
                  </m:e>
                  <m:sup>
                    <m:r>
                      <w:rPr>
                        <w:rFonts w:ascii="Cambria Math" w:hAnsi="Cambria Math"/>
                        <w:lang w:val="en-US"/>
                      </w:rPr>
                      <m:t>2</m:t>
                    </m:r>
                  </m:sup>
                </m:sSup>
                <m:d>
                  <m:dPr>
                    <m:ctrlPr>
                      <w:rPr>
                        <w:rFonts w:ascii="Cambria Math" w:hAnsi="Cambria Math"/>
                        <w:i/>
                      </w:rPr>
                    </m:ctrlPr>
                  </m:dPr>
                  <m:e>
                    <m:r>
                      <w:rPr>
                        <w:rFonts w:ascii="Cambria Math" w:hAnsi="Cambria Math"/>
                      </w:rPr>
                      <m:t>λ</m:t>
                    </m:r>
                  </m:e>
                </m:d>
                <m:r>
                  <w:rPr>
                    <w:rFonts w:ascii="Cambria Math" w:hAnsi="Cambria Math"/>
                  </w:rPr>
                  <m:t>=1+</m:t>
                </m:r>
                <m:nary>
                  <m:naryPr>
                    <m:chr m:val="∑"/>
                    <m:limLoc m:val="undOvr"/>
                    <m:ctrlPr>
                      <w:rPr>
                        <w:rFonts w:ascii="Cambria Math" w:hAnsi="Cambria Math"/>
                      </w:rPr>
                    </m:ctrlPr>
                  </m:naryPr>
                  <m:sub>
                    <m:r>
                      <w:rPr>
                        <w:rFonts w:ascii="Cambria Math" w:hAnsi="Cambria Math"/>
                        <w:lang w:val="en-US"/>
                      </w:rPr>
                      <m:t>i=1</m:t>
                    </m:r>
                  </m:sub>
                  <m:sup>
                    <m:r>
                      <w:rPr>
                        <w:rFonts w:ascii="Cambria Math" w:hAnsi="Cambria Math"/>
                      </w:rPr>
                      <m:t>3</m:t>
                    </m:r>
                  </m:sup>
                  <m:e>
                    <m:sSub>
                      <m:sSubPr>
                        <m:ctrlPr>
                          <w:rPr>
                            <w:rFonts w:ascii="Cambria Math" w:hAnsi="Cambria Math"/>
                          </w:rPr>
                        </m:ctrlPr>
                      </m:sSubPr>
                      <m:e>
                        <m:r>
                          <w:rPr>
                            <w:rFonts w:ascii="Cambria Math" w:hAnsi="Cambria Math"/>
                          </w:rPr>
                          <m:t>A</m:t>
                        </m:r>
                      </m:e>
                      <m:sub>
                        <m:r>
                          <w:rPr>
                            <w:rFonts w:ascii="Cambria Math" w:hAnsi="Cambria Math"/>
                          </w:rPr>
                          <m:t>i</m:t>
                        </m:r>
                      </m:sub>
                    </m:sSub>
                    <m:f>
                      <m:fPr>
                        <m:ctrlPr>
                          <w:rPr>
                            <w:rFonts w:ascii="Cambria Math" w:hAnsi="Cambria Math"/>
                          </w:rPr>
                        </m:ctrlPr>
                      </m:fPr>
                      <m:num>
                        <m:sSup>
                          <m:sSupPr>
                            <m:ctrlPr>
                              <w:rPr>
                                <w:rFonts w:ascii="Cambria Math" w:hAnsi="Cambria Math"/>
                              </w:rPr>
                            </m:ctrlPr>
                          </m:sSupPr>
                          <m:e>
                            <m:r>
                              <w:rPr>
                                <w:rFonts w:ascii="Cambria Math" w:hAnsi="Cambria Math"/>
                              </w:rPr>
                              <m:t>λ</m:t>
                            </m:r>
                            <m:ctrlPr>
                              <w:rPr>
                                <w:rFonts w:ascii="Cambria Math" w:hAnsi="Cambria Math"/>
                                <w:i/>
                              </w:rPr>
                            </m:ctrlPr>
                          </m:e>
                          <m:sup>
                            <m:r>
                              <w:rPr>
                                <w:rFonts w:ascii="Cambria Math" w:hAnsi="Cambria Math"/>
                              </w:rPr>
                              <m:t>2</m:t>
                            </m:r>
                          </m:sup>
                        </m:sSup>
                      </m:num>
                      <m:den>
                        <m:sSup>
                          <m:sSupPr>
                            <m:ctrlPr>
                              <w:rPr>
                                <w:rFonts w:ascii="Cambria Math" w:hAnsi="Cambria Math"/>
                              </w:rPr>
                            </m:ctrlPr>
                          </m:sSupPr>
                          <m:e>
                            <m:r>
                              <w:rPr>
                                <w:rFonts w:ascii="Cambria Math" w:hAnsi="Cambria Math"/>
                              </w:rPr>
                              <m:t>λ</m:t>
                            </m:r>
                          </m:e>
                          <m:sup>
                            <m:r>
                              <w:rPr>
                                <w:rFonts w:ascii="Cambria Math" w:hAnsi="Cambria Math"/>
                              </w:rPr>
                              <m:t>2</m:t>
                            </m:r>
                          </m:sup>
                        </m:sSup>
                        <m:r>
                          <w:rPr>
                            <w:rFonts w:ascii="Cambria Math" w:hAnsi="Cambria Math"/>
                          </w:rPr>
                          <m:t>-</m:t>
                        </m:r>
                        <m:sSup>
                          <m:sSupPr>
                            <m:ctrlPr>
                              <w:rPr>
                                <w:rFonts w:ascii="Cambria Math" w:hAnsi="Cambria Math"/>
                              </w:rPr>
                            </m:ctrlPr>
                          </m:sSupPr>
                          <m:e>
                            <m:sSub>
                              <m:sSubPr>
                                <m:ctrlPr>
                                  <w:rPr>
                                    <w:rFonts w:ascii="Cambria Math" w:hAnsi="Cambria Math"/>
                                  </w:rPr>
                                </m:ctrlPr>
                              </m:sSubPr>
                              <m:e>
                                <m:r>
                                  <w:rPr>
                                    <w:rFonts w:ascii="Cambria Math" w:hAnsi="Cambria Math"/>
                                  </w:rPr>
                                  <m:t>I</m:t>
                                </m:r>
                              </m:e>
                              <m:sub>
                                <m:r>
                                  <w:rPr>
                                    <w:rFonts w:ascii="Cambria Math" w:hAnsi="Cambria Math"/>
                                  </w:rPr>
                                  <m:t>i</m:t>
                                </m:r>
                              </m:sub>
                            </m:sSub>
                            <m:ctrlPr>
                              <w:rPr>
                                <w:rFonts w:ascii="Cambria Math" w:hAnsi="Cambria Math"/>
                                <w:i/>
                              </w:rPr>
                            </m:ctrlPr>
                          </m:e>
                          <m:sup>
                            <m:r>
                              <w:rPr>
                                <w:rFonts w:ascii="Cambria Math" w:hAnsi="Cambria Math"/>
                              </w:rPr>
                              <m:t>2</m:t>
                            </m:r>
                          </m:sup>
                        </m:sSup>
                      </m:den>
                    </m:f>
                  </m:e>
                </m:nary>
              </m:oMath>
            </m:oMathPara>
          </w:p>
        </w:tc>
        <w:tc>
          <w:tcPr>
            <w:tcW w:w="140" w:type="pct"/>
            <w:vAlign w:val="center"/>
          </w:tcPr>
          <w:p w:rsidR="008D5B90" w:rsidRPr="00566E1A" w:rsidRDefault="008D5B90" w:rsidP="00EE5668">
            <w:pPr>
              <w:ind w:firstLine="0"/>
              <w:jc w:val="right"/>
              <w:rPr>
                <w:rFonts w:ascii="Times New Roman" w:hAnsi="Times New Roman"/>
              </w:rPr>
            </w:pPr>
            <w:r w:rsidRPr="00566E1A">
              <w:rPr>
                <w:rFonts w:ascii="Times New Roman" w:hAnsi="Times New Roman"/>
              </w:rPr>
              <w:t>(3.1)</w:t>
            </w:r>
          </w:p>
        </w:tc>
      </w:tr>
    </w:tbl>
    <w:p w:rsidR="008D5B90" w:rsidRPr="00566E1A" w:rsidRDefault="008D5B90" w:rsidP="00EE5668">
      <w:pPr>
        <w:rPr>
          <w:szCs w:val="28"/>
        </w:rPr>
      </w:pPr>
      <w:r w:rsidRPr="00566E1A">
        <w:rPr>
          <w:szCs w:val="28"/>
        </w:rPr>
        <w:t xml:space="preserve">где </w:t>
      </w:r>
      <m:oMath>
        <m:sSub>
          <m:sSubPr>
            <m:ctrlPr>
              <w:rPr>
                <w:rFonts w:ascii="Cambria Math" w:hAnsi="Cambria Math"/>
              </w:rPr>
            </m:ctrlPr>
          </m:sSubPr>
          <m:e>
            <m:r>
              <w:rPr>
                <w:rFonts w:ascii="Cambria Math" w:hAnsi="Cambria Math"/>
              </w:rPr>
              <m:t>A</m:t>
            </m:r>
          </m:e>
          <m:sub>
            <m:r>
              <w:rPr>
                <w:rFonts w:ascii="Cambria Math" w:hAnsi="Cambria Math"/>
              </w:rPr>
              <m:t>i</m:t>
            </m:r>
          </m:sub>
        </m:sSub>
      </m:oMath>
      <w:r w:rsidRPr="00566E1A">
        <w:rPr>
          <w:szCs w:val="28"/>
          <w:vertAlign w:val="subscript"/>
        </w:rPr>
        <w:t xml:space="preserve"> </w:t>
      </w:r>
      <w:r w:rsidRPr="00566E1A">
        <w:rPr>
          <w:szCs w:val="28"/>
        </w:rPr>
        <w:t xml:space="preserve">и </w:t>
      </w:r>
      <m:oMath>
        <m:sSub>
          <m:sSubPr>
            <m:ctrlPr>
              <w:rPr>
                <w:rFonts w:ascii="Cambria Math" w:hAnsi="Cambria Math"/>
              </w:rPr>
            </m:ctrlPr>
          </m:sSubPr>
          <m:e>
            <m:r>
              <w:rPr>
                <w:rFonts w:ascii="Cambria Math" w:hAnsi="Cambria Math"/>
                <w:lang w:val="en-US"/>
              </w:rPr>
              <m:t>I</m:t>
            </m:r>
          </m:e>
          <m:sub>
            <m:r>
              <w:rPr>
                <w:rFonts w:ascii="Cambria Math" w:hAnsi="Cambria Math"/>
              </w:rPr>
              <m:t>i</m:t>
            </m:r>
          </m:sub>
        </m:sSub>
      </m:oMath>
      <w:r w:rsidRPr="00566E1A">
        <w:rPr>
          <w:szCs w:val="28"/>
        </w:rPr>
        <w:t xml:space="preserve"> (</w:t>
      </w:r>
      <m:oMath>
        <m:r>
          <w:rPr>
            <w:rFonts w:ascii="Cambria Math" w:hAnsi="Cambria Math"/>
            <w:lang w:val="en-US"/>
          </w:rPr>
          <m:t>i</m:t>
        </m:r>
      </m:oMath>
      <w:r w:rsidRPr="00566E1A">
        <w:rPr>
          <w:szCs w:val="28"/>
        </w:rPr>
        <w:t xml:space="preserve">=1,2,3) - коэффициенты, значения которых находятся экспериментально; </w:t>
      </w:r>
    </w:p>
    <w:p w:rsidR="008D5B90" w:rsidRPr="00566E1A" w:rsidRDefault="008D5B90" w:rsidP="00EE5668">
      <w:pPr>
        <w:rPr>
          <w:szCs w:val="28"/>
        </w:rPr>
      </w:pPr>
      <m:oMath>
        <m:r>
          <w:rPr>
            <w:rFonts w:ascii="Cambria Math" w:hAnsi="Cambria Math"/>
          </w:rPr>
          <m:t>λ</m:t>
        </m:r>
      </m:oMath>
      <w:r w:rsidRPr="00566E1A">
        <w:rPr>
          <w:szCs w:val="28"/>
        </w:rPr>
        <w:t xml:space="preserve"> - длина волны (</w:t>
      </w:r>
      <m:oMath>
        <m:r>
          <w:rPr>
            <w:rFonts w:ascii="Cambria Math" w:hAnsi="Cambria Math"/>
          </w:rPr>
          <m:t>λ</m:t>
        </m:r>
      </m:oMath>
      <w:r w:rsidRPr="00566E1A">
        <w:rPr>
          <w:szCs w:val="28"/>
        </w:rPr>
        <w:t xml:space="preserve"> = 1,55), мкм.</w:t>
      </w:r>
    </w:p>
    <w:p w:rsidR="008D5B90" w:rsidRPr="00566E1A" w:rsidRDefault="008D5B90" w:rsidP="00EE5668">
      <w:pPr>
        <w:ind w:right="-57"/>
        <w:contextualSpacing/>
        <w:rPr>
          <w:color w:val="333333"/>
          <w:szCs w:val="28"/>
        </w:rPr>
      </w:pPr>
      <w:r w:rsidRPr="00566E1A">
        <w:rPr>
          <w:szCs w:val="28"/>
        </w:rPr>
        <w:t xml:space="preserve">Для изготовления световодов применяют кварцевые стекла с добавками окиси германия, фосфора, повышающими показатель преломления кварца, и добавками окиси бора, фтора, понижающими показатель преломления стекла. Значения коэффициентов </w:t>
      </w:r>
      <m:oMath>
        <m:sSub>
          <m:sSubPr>
            <m:ctrlPr>
              <w:rPr>
                <w:rFonts w:ascii="Cambria Math" w:hAnsi="Cambria Math"/>
              </w:rPr>
            </m:ctrlPr>
          </m:sSubPr>
          <m:e>
            <m:r>
              <w:rPr>
                <w:rFonts w:ascii="Cambria Math" w:hAnsi="Cambria Math"/>
              </w:rPr>
              <m:t>A</m:t>
            </m:r>
          </m:e>
          <m:sub>
            <m:r>
              <w:rPr>
                <w:rFonts w:ascii="Cambria Math" w:hAnsi="Cambria Math"/>
              </w:rPr>
              <m:t>i</m:t>
            </m:r>
          </m:sub>
        </m:sSub>
      </m:oMath>
      <w:r w:rsidRPr="00566E1A">
        <w:rPr>
          <w:i/>
          <w:szCs w:val="28"/>
          <w:vertAlign w:val="subscript"/>
        </w:rPr>
        <w:t xml:space="preserve"> </w:t>
      </w:r>
      <w:r w:rsidRPr="00566E1A">
        <w:rPr>
          <w:i/>
          <w:szCs w:val="28"/>
        </w:rPr>
        <w:t xml:space="preserve">и </w:t>
      </w:r>
      <m:oMath>
        <m:sSub>
          <m:sSubPr>
            <m:ctrlPr>
              <w:rPr>
                <w:rFonts w:ascii="Cambria Math" w:hAnsi="Cambria Math"/>
              </w:rPr>
            </m:ctrlPr>
          </m:sSubPr>
          <m:e>
            <m:r>
              <w:rPr>
                <w:rFonts w:ascii="Cambria Math" w:hAnsi="Cambria Math"/>
                <w:lang w:val="en-US"/>
              </w:rPr>
              <m:t>I</m:t>
            </m:r>
          </m:e>
          <m:sub>
            <m:r>
              <w:rPr>
                <w:rFonts w:ascii="Cambria Math" w:hAnsi="Cambria Math"/>
              </w:rPr>
              <m:t>i</m:t>
            </m:r>
          </m:sub>
        </m:sSub>
      </m:oMath>
      <w:r w:rsidRPr="00566E1A">
        <w:rPr>
          <w:i/>
          <w:szCs w:val="28"/>
        </w:rPr>
        <w:t xml:space="preserve"> </w:t>
      </w:r>
      <w:r w:rsidRPr="00566E1A">
        <w:rPr>
          <w:szCs w:val="28"/>
        </w:rPr>
        <w:t>для стекол различных составов приведены в таблице 3.1</w:t>
      </w:r>
      <w:r w:rsidRPr="00566E1A">
        <w:rPr>
          <w:color w:val="333333"/>
          <w:szCs w:val="28"/>
        </w:rPr>
        <w:t>.</w:t>
      </w:r>
    </w:p>
    <w:p w:rsidR="008D5B90" w:rsidRPr="00566E1A" w:rsidRDefault="008D5B90" w:rsidP="00EE5668">
      <w:r w:rsidRPr="00566E1A">
        <w:t xml:space="preserve">При определении показателя преломления основных компонентов волоконного </w:t>
      </w:r>
      <w:proofErr w:type="spellStart"/>
      <w:r w:rsidRPr="00566E1A">
        <w:t>световода</w:t>
      </w:r>
      <w:proofErr w:type="spellEnd"/>
      <w:r w:rsidRPr="00566E1A">
        <w:t>, необходимо учитывать, что в качестве материала светоотражающей оболочки, как правило, применяется чистое кварцевое стекло (</w:t>
      </w:r>
      <w:proofErr w:type="spellStart"/>
      <w:r w:rsidRPr="00566E1A">
        <w:rPr>
          <w:lang w:val="en-US"/>
        </w:rPr>
        <w:t>SiO</w:t>
      </w:r>
      <w:proofErr w:type="spellEnd"/>
      <w:r w:rsidRPr="00566E1A">
        <w:rPr>
          <w:vertAlign w:val="subscript"/>
        </w:rPr>
        <w:t>2</w:t>
      </w:r>
      <w:r w:rsidRPr="00566E1A">
        <w:t>), а для изготовления сердечника- легированный кварц.</w:t>
      </w:r>
    </w:p>
    <w:p w:rsidR="008D5B90" w:rsidRPr="00566E1A" w:rsidRDefault="008D5B90" w:rsidP="00EE5668">
      <w:r w:rsidRPr="00566E1A">
        <w:t xml:space="preserve">Оптические свойства выбранных материалов сердечника и оболочки должны обеспечивать </w:t>
      </w:r>
      <w:proofErr w:type="spellStart"/>
      <w:r w:rsidRPr="00566E1A">
        <w:t>одномодовый</w:t>
      </w:r>
      <w:proofErr w:type="spellEnd"/>
      <w:r w:rsidRPr="00566E1A">
        <w:t xml:space="preserve"> режим работы волоконного </w:t>
      </w:r>
      <w:proofErr w:type="spellStart"/>
      <w:r w:rsidRPr="00566E1A">
        <w:t>световода</w:t>
      </w:r>
      <w:proofErr w:type="spellEnd"/>
      <w:r w:rsidRPr="00566E1A">
        <w:t>. Для этого необходимо рассчитать значение нормированной (характеристической) частоты:</w:t>
      </w:r>
    </w:p>
    <w:tbl>
      <w:tblPr>
        <w:tblStyle w:val="af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03"/>
        <w:gridCol w:w="935"/>
      </w:tblGrid>
      <w:tr w:rsidR="008D5B90" w:rsidRPr="00566E1A" w:rsidTr="000353B0">
        <w:tc>
          <w:tcPr>
            <w:tcW w:w="4515" w:type="pct"/>
            <w:vAlign w:val="center"/>
          </w:tcPr>
          <w:p w:rsidR="008D5B90" w:rsidRPr="00566E1A" w:rsidRDefault="008D5B90" w:rsidP="00EE5668">
            <w:pPr>
              <w:rPr>
                <w:rFonts w:ascii="Times New Roman" w:hAnsi="Times New Roman"/>
              </w:rPr>
            </w:pPr>
            <m:oMathPara>
              <m:oMathParaPr>
                <m:jc m:val="center"/>
              </m:oMathParaPr>
              <m:oMath>
                <m:r>
                  <w:rPr>
                    <w:rFonts w:ascii="Cambria Math" w:hAnsi="Cambria Math"/>
                  </w:rPr>
                  <m:t>ν</m:t>
                </m:r>
                <m:r>
                  <m:rPr>
                    <m:sty m:val="p"/>
                  </m:rPr>
                  <w:rPr>
                    <w:rFonts w:ascii="Cambria Math" w:hAnsi="Cambria Math"/>
                  </w:rPr>
                  <m:t>=</m:t>
                </m:r>
                <m:f>
                  <m:fPr>
                    <m:ctrlPr>
                      <w:rPr>
                        <w:rFonts w:ascii="Cambria Math" w:hAnsi="Cambria Math"/>
                      </w:rPr>
                    </m:ctrlPr>
                  </m:fPr>
                  <m:num>
                    <m:r>
                      <m:rPr>
                        <m:sty m:val="p"/>
                      </m:rPr>
                      <w:rPr>
                        <w:rFonts w:ascii="Cambria Math" w:hAnsi="Cambria Math"/>
                      </w:rPr>
                      <m:t>2</m:t>
                    </m:r>
                    <m:r>
                      <w:rPr>
                        <w:rFonts w:ascii="Cambria Math" w:hAnsi="Cambria Math"/>
                      </w:rPr>
                      <m:t>πa</m:t>
                    </m:r>
                  </m:num>
                  <m:den>
                    <m:r>
                      <w:rPr>
                        <w:rFonts w:ascii="Cambria Math" w:hAnsi="Cambria Math"/>
                      </w:rPr>
                      <m:t>λ</m:t>
                    </m:r>
                  </m:den>
                </m:f>
                <m:r>
                  <m:rPr>
                    <m:sty m:val="p"/>
                  </m:rPr>
                  <w:rPr>
                    <w:rFonts w:ascii="Cambria Math" w:hAnsi="Cambria Math"/>
                  </w:rPr>
                  <m:t>∙</m:t>
                </m:r>
                <m:rad>
                  <m:radPr>
                    <m:degHide m:val="1"/>
                    <m:ctrlPr>
                      <w:rPr>
                        <w:rFonts w:ascii="Cambria Math" w:hAnsi="Cambria Math"/>
                      </w:rPr>
                    </m:ctrlPr>
                  </m:radPr>
                  <m:deg/>
                  <m:e>
                    <m:sSup>
                      <m:sSupPr>
                        <m:ctrlPr>
                          <w:rPr>
                            <w:rFonts w:ascii="Cambria Math" w:hAnsi="Cambria Math"/>
                          </w:rPr>
                        </m:ctrlPr>
                      </m:sSupPr>
                      <m:e>
                        <m:sSub>
                          <m:sSubPr>
                            <m:ctrlPr>
                              <w:rPr>
                                <w:rFonts w:ascii="Cambria Math" w:hAnsi="Cambria Math"/>
                              </w:rPr>
                            </m:ctrlPr>
                          </m:sSubPr>
                          <m:e>
                            <m:r>
                              <w:rPr>
                                <w:rFonts w:ascii="Cambria Math" w:hAnsi="Cambria Math"/>
                              </w:rPr>
                              <m:t>n</m:t>
                            </m:r>
                          </m:e>
                          <m:sub>
                            <m:r>
                              <m:rPr>
                                <m:sty m:val="p"/>
                              </m:rPr>
                              <w:rPr>
                                <w:rFonts w:ascii="Cambria Math" w:hAnsi="Cambria Math"/>
                              </w:rPr>
                              <m:t>1</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w:rPr>
                                <w:rFonts w:ascii="Cambria Math" w:hAnsi="Cambria Math"/>
                              </w:rPr>
                              <m:t>n</m:t>
                            </m:r>
                          </m:e>
                          <m:sub>
                            <m:r>
                              <m:rPr>
                                <m:sty m:val="p"/>
                              </m:rPr>
                              <w:rPr>
                                <w:rFonts w:ascii="Cambria Math" w:hAnsi="Cambria Math"/>
                              </w:rPr>
                              <m:t>2</m:t>
                            </m:r>
                          </m:sub>
                        </m:sSub>
                      </m:e>
                      <m:sup>
                        <m:r>
                          <m:rPr>
                            <m:sty m:val="p"/>
                          </m:rPr>
                          <w:rPr>
                            <w:rFonts w:ascii="Cambria Math" w:hAnsi="Cambria Math"/>
                          </w:rPr>
                          <m:t>2</m:t>
                        </m:r>
                      </m:sup>
                    </m:sSup>
                  </m:e>
                </m:rad>
              </m:oMath>
            </m:oMathPara>
          </w:p>
        </w:tc>
        <w:tc>
          <w:tcPr>
            <w:tcW w:w="485" w:type="pct"/>
            <w:vAlign w:val="center"/>
          </w:tcPr>
          <w:p w:rsidR="008D5B90" w:rsidRPr="00566E1A" w:rsidRDefault="008D5B90" w:rsidP="00EE5668">
            <w:pPr>
              <w:ind w:firstLine="0"/>
              <w:jc w:val="right"/>
              <w:rPr>
                <w:rFonts w:ascii="Times New Roman" w:hAnsi="Times New Roman"/>
              </w:rPr>
            </w:pPr>
            <w:r w:rsidRPr="00566E1A">
              <w:rPr>
                <w:rFonts w:ascii="Times New Roman" w:hAnsi="Times New Roman"/>
              </w:rPr>
              <w:t>(3.2)</w:t>
            </w:r>
          </w:p>
        </w:tc>
      </w:tr>
    </w:tbl>
    <w:p w:rsidR="008D5B90" w:rsidRPr="00566E1A" w:rsidRDefault="008D5B90" w:rsidP="00EE5668">
      <w:r w:rsidRPr="00566E1A">
        <w:t>где</w:t>
      </w:r>
      <w:r w:rsidRPr="00566E1A">
        <w:tab/>
      </w:r>
      <m:oMath>
        <m:r>
          <w:rPr>
            <w:rFonts w:ascii="Cambria Math" w:hAnsi="Cambria Math"/>
          </w:rPr>
          <m:t>a</m:t>
        </m:r>
        <m:r>
          <m:rPr>
            <m:sty m:val="p"/>
          </m:rPr>
          <w:rPr>
            <w:rFonts w:ascii="Cambria Math" w:hAnsi="Cambria Math"/>
          </w:rPr>
          <m:t xml:space="preserve">, </m:t>
        </m:r>
        <m:sSub>
          <m:sSubPr>
            <m:ctrlPr>
              <w:rPr>
                <w:rFonts w:ascii="Cambria Math" w:hAnsi="Cambria Math"/>
                <w:i/>
              </w:rPr>
            </m:ctrlPr>
          </m:sSubPr>
          <m:e>
            <m:r>
              <w:rPr>
                <w:rFonts w:ascii="Cambria Math" w:hAnsi="Cambria Math"/>
              </w:rPr>
              <m:t>d</m:t>
            </m:r>
          </m:e>
          <m:sub>
            <m:r>
              <m:rPr>
                <m:sty m:val="p"/>
              </m:rPr>
              <w:rPr>
                <w:rFonts w:ascii="Cambria Math" w:hAnsi="Cambria Math"/>
              </w:rPr>
              <m:t>с</m:t>
            </m:r>
          </m:sub>
        </m:sSub>
      </m:oMath>
      <w:r w:rsidRPr="00566E1A">
        <w:t xml:space="preserve"> – радиус сердцевины оптоволокна, (</w:t>
      </w:r>
      <m:oMath>
        <m:r>
          <w:rPr>
            <w:rFonts w:ascii="Cambria Math" w:hAnsi="Cambria Math"/>
          </w:rPr>
          <m:t>a=3</m:t>
        </m:r>
      </m:oMath>
      <w:r w:rsidRPr="00566E1A">
        <w:t>) мкм;</w:t>
      </w:r>
    </w:p>
    <w:p w:rsidR="008D5B90" w:rsidRPr="00566E1A" w:rsidRDefault="008D5B90" w:rsidP="00EE5668">
      <m:oMath>
        <m:r>
          <w:rPr>
            <w:rFonts w:ascii="Cambria Math" w:hAnsi="Cambria Math"/>
          </w:rPr>
          <m:t>λ</m:t>
        </m:r>
      </m:oMath>
      <w:r w:rsidRPr="00566E1A">
        <w:t xml:space="preserve"> – рабочая длина волны, мкм;</w:t>
      </w:r>
    </w:p>
    <w:p w:rsidR="008D5B90" w:rsidRPr="00566E1A" w:rsidRDefault="00BD47B7" w:rsidP="00EE5668">
      <m:oMath>
        <m:sSub>
          <m:sSubPr>
            <m:ctrlPr>
              <w:rPr>
                <w:rFonts w:ascii="Cambria Math" w:hAnsi="Cambria Math"/>
                <w:i/>
              </w:rPr>
            </m:ctrlPr>
          </m:sSubPr>
          <m:e>
            <m:r>
              <w:rPr>
                <w:rFonts w:ascii="Cambria Math" w:hAnsi="Cambria Math"/>
              </w:rPr>
              <m:t>n</m:t>
            </m:r>
          </m:e>
          <m:sub>
            <m:r>
              <m:rPr>
                <m:sty m:val="p"/>
              </m:rPr>
              <w:rPr>
                <w:rFonts w:ascii="Cambria Math" w:hAnsi="Cambria Math"/>
              </w:rPr>
              <m:t>1</m:t>
            </m:r>
          </m:sub>
        </m:sSub>
      </m:oMath>
      <w:r w:rsidR="00195112" w:rsidRPr="00566E1A">
        <w:t xml:space="preserve"> </w:t>
      </w:r>
      <w:r w:rsidR="008D5B90" w:rsidRPr="00566E1A">
        <w:t xml:space="preserve">и </w:t>
      </w:r>
      <m:oMath>
        <m:sSub>
          <m:sSubPr>
            <m:ctrlPr>
              <w:rPr>
                <w:rFonts w:ascii="Cambria Math" w:hAnsi="Cambria Math"/>
                <w:i/>
              </w:rPr>
            </m:ctrlPr>
          </m:sSubPr>
          <m:e>
            <m:r>
              <w:rPr>
                <w:rFonts w:ascii="Cambria Math" w:hAnsi="Cambria Math"/>
              </w:rPr>
              <m:t>n</m:t>
            </m:r>
          </m:e>
          <m:sub>
            <m:r>
              <m:rPr>
                <m:sty m:val="p"/>
              </m:rPr>
              <w:rPr>
                <w:rFonts w:ascii="Cambria Math" w:hAnsi="Cambria Math"/>
              </w:rPr>
              <m:t>2</m:t>
            </m:r>
          </m:sub>
        </m:sSub>
      </m:oMath>
      <w:r w:rsidR="008D5B90" w:rsidRPr="00566E1A">
        <w:t xml:space="preserve"> – показатели преломления сердцевины и оболочки.</w:t>
      </w:r>
    </w:p>
    <w:p w:rsidR="008D5B90" w:rsidRPr="00566E1A" w:rsidRDefault="008D5B90" w:rsidP="00EE5668">
      <w:r w:rsidRPr="00566E1A">
        <w:t xml:space="preserve">Если нормированная частота </w:t>
      </w:r>
      <m:oMath>
        <m:r>
          <w:rPr>
            <w:rFonts w:ascii="Cambria Math" w:hAnsi="Cambria Math"/>
          </w:rPr>
          <m:t>ν</m:t>
        </m:r>
        <m:r>
          <m:rPr>
            <m:sty m:val="p"/>
          </m:rPr>
          <w:rPr>
            <w:rFonts w:ascii="Cambria Math" w:hAnsi="Cambria Math"/>
          </w:rPr>
          <m:t>&lt;2,405</m:t>
        </m:r>
      </m:oMath>
      <w:r w:rsidRPr="00566E1A">
        <w:t xml:space="preserve">, то в ОВ распространяется лишь один тип волны, и компоненты волоконного </w:t>
      </w:r>
      <w:proofErr w:type="spellStart"/>
      <w:r w:rsidRPr="00566E1A">
        <w:t>световода</w:t>
      </w:r>
      <w:proofErr w:type="spellEnd"/>
      <w:r w:rsidRPr="00566E1A">
        <w:t xml:space="preserve"> выбраны правильно.</w:t>
      </w:r>
    </w:p>
    <w:p w:rsidR="008D5B90" w:rsidRPr="00566E1A" w:rsidRDefault="008D5B90" w:rsidP="00EE5668">
      <w:r w:rsidRPr="00566E1A">
        <w:t xml:space="preserve">Если </w:t>
      </w:r>
      <m:oMath>
        <m:r>
          <w:rPr>
            <w:rFonts w:ascii="Cambria Math" w:hAnsi="Cambria Math"/>
          </w:rPr>
          <m:t>ν</m:t>
        </m:r>
        <m:r>
          <m:rPr>
            <m:sty m:val="p"/>
          </m:rPr>
          <w:rPr>
            <w:rFonts w:ascii="Cambria Math" w:hAnsi="Cambria Math"/>
          </w:rPr>
          <m:t>&gt;2,405</m:t>
        </m:r>
      </m:oMath>
      <w:r w:rsidRPr="00566E1A">
        <w:t>, то в ОВ устанавливается многомодовый режим работы. Тогда необходимо осуществить повторный выбор материалов сердечника и оболочки, которые обеспечивали бы существование лишь одной моды в оптическом волокне.</w:t>
      </w:r>
    </w:p>
    <w:p w:rsidR="008D5B90" w:rsidRPr="00566E1A" w:rsidRDefault="008D5B90" w:rsidP="00EE5668">
      <w:pPr>
        <w:ind w:right="-57"/>
        <w:contextualSpacing/>
        <w:rPr>
          <w:szCs w:val="28"/>
        </w:rPr>
      </w:pPr>
      <w:r w:rsidRPr="00566E1A">
        <w:rPr>
          <w:szCs w:val="28"/>
        </w:rPr>
        <w:t xml:space="preserve">Таблица 3.1 - Значения коэффициентов </w:t>
      </w:r>
      <w:r w:rsidRPr="00566E1A">
        <w:rPr>
          <w:szCs w:val="28"/>
          <w:lang w:val="en-US"/>
        </w:rPr>
        <w:t>A</w:t>
      </w:r>
      <w:r w:rsidRPr="00566E1A">
        <w:rPr>
          <w:szCs w:val="28"/>
          <w:vertAlign w:val="subscript"/>
          <w:lang w:val="en-US"/>
        </w:rPr>
        <w:t>i</w:t>
      </w:r>
      <w:r w:rsidRPr="00566E1A">
        <w:rPr>
          <w:szCs w:val="28"/>
        </w:rPr>
        <w:t xml:space="preserve"> и </w:t>
      </w:r>
      <w:r w:rsidRPr="00566E1A">
        <w:rPr>
          <w:szCs w:val="28"/>
          <w:lang w:val="en-US"/>
        </w:rPr>
        <w:t>I</w:t>
      </w:r>
      <w:r w:rsidRPr="00566E1A">
        <w:rPr>
          <w:szCs w:val="28"/>
          <w:vertAlign w:val="subscript"/>
          <w:lang w:val="en-US"/>
        </w:rPr>
        <w:t>i</w:t>
      </w:r>
      <w:r w:rsidRPr="00566E1A">
        <w:rPr>
          <w:szCs w:val="28"/>
        </w:rPr>
        <w:t xml:space="preserve"> для стекол различных составов</w:t>
      </w:r>
    </w:p>
    <w:tbl>
      <w:tblPr>
        <w:tblW w:w="5000" w:type="pct"/>
        <w:tblLook w:val="04A0" w:firstRow="1" w:lastRow="0" w:firstColumn="1" w:lastColumn="0" w:noHBand="0" w:noVBand="1"/>
      </w:tblPr>
      <w:tblGrid>
        <w:gridCol w:w="1550"/>
        <w:gridCol w:w="2851"/>
        <w:gridCol w:w="1741"/>
        <w:gridCol w:w="1741"/>
        <w:gridCol w:w="1735"/>
      </w:tblGrid>
      <w:tr w:rsidR="008D5B90" w:rsidRPr="00CB2368" w:rsidTr="00CB2368">
        <w:trPr>
          <w:trHeight w:val="48"/>
        </w:trPr>
        <w:tc>
          <w:tcPr>
            <w:tcW w:w="80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8D5B90" w:rsidRPr="00CB2368" w:rsidRDefault="008D5B90" w:rsidP="00EE5668">
            <w:pPr>
              <w:spacing w:line="240" w:lineRule="auto"/>
              <w:ind w:firstLine="0"/>
              <w:jc w:val="center"/>
              <w:rPr>
                <w:color w:val="000000"/>
                <w:sz w:val="24"/>
                <w:szCs w:val="24"/>
              </w:rPr>
            </w:pPr>
            <w:r w:rsidRPr="00CB2368">
              <w:rPr>
                <w:color w:val="000000"/>
                <w:sz w:val="24"/>
                <w:szCs w:val="24"/>
              </w:rPr>
              <w:t>Состав стекла</w:t>
            </w:r>
          </w:p>
        </w:tc>
        <w:tc>
          <w:tcPr>
            <w:tcW w:w="1482"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8D5B90" w:rsidRPr="00CB2368" w:rsidRDefault="008D5B90" w:rsidP="00EE5668">
            <w:pPr>
              <w:spacing w:line="240" w:lineRule="auto"/>
              <w:ind w:firstLine="0"/>
              <w:jc w:val="center"/>
              <w:rPr>
                <w:color w:val="000000"/>
                <w:sz w:val="24"/>
                <w:szCs w:val="24"/>
              </w:rPr>
            </w:pPr>
            <w:r w:rsidRPr="00CB2368">
              <w:rPr>
                <w:color w:val="000000"/>
                <w:sz w:val="24"/>
                <w:szCs w:val="24"/>
              </w:rPr>
              <w:t>Тип коэффициента</w:t>
            </w:r>
          </w:p>
        </w:tc>
        <w:tc>
          <w:tcPr>
            <w:tcW w:w="2712" w:type="pct"/>
            <w:gridSpan w:val="3"/>
            <w:tcBorders>
              <w:top w:val="single" w:sz="8" w:space="0" w:color="auto"/>
              <w:left w:val="nil"/>
              <w:bottom w:val="single" w:sz="8" w:space="0" w:color="auto"/>
              <w:right w:val="single" w:sz="8" w:space="0" w:color="000000"/>
            </w:tcBorders>
            <w:shd w:val="clear" w:color="auto" w:fill="auto"/>
            <w:vAlign w:val="center"/>
            <w:hideMark/>
          </w:tcPr>
          <w:p w:rsidR="008D5B90" w:rsidRPr="00CB2368" w:rsidRDefault="008D5B90" w:rsidP="00EE5668">
            <w:pPr>
              <w:spacing w:line="240" w:lineRule="auto"/>
              <w:ind w:firstLine="0"/>
              <w:jc w:val="center"/>
              <w:rPr>
                <w:color w:val="000000"/>
                <w:sz w:val="24"/>
                <w:szCs w:val="24"/>
              </w:rPr>
            </w:pPr>
            <w:r w:rsidRPr="00CB2368">
              <w:rPr>
                <w:color w:val="000000"/>
                <w:sz w:val="24"/>
                <w:szCs w:val="24"/>
              </w:rPr>
              <w:t xml:space="preserve">Значение коэффициента при </w:t>
            </w:r>
            <w:r w:rsidRPr="00CB2368">
              <w:rPr>
                <w:i/>
                <w:color w:val="000000"/>
                <w:sz w:val="24"/>
                <w:szCs w:val="24"/>
              </w:rPr>
              <w:t>i</w:t>
            </w:r>
            <w:r w:rsidRPr="00CB2368">
              <w:rPr>
                <w:color w:val="000000"/>
                <w:sz w:val="24"/>
                <w:szCs w:val="24"/>
              </w:rPr>
              <w:t xml:space="preserve"> , равном</w:t>
            </w:r>
          </w:p>
        </w:tc>
      </w:tr>
      <w:tr w:rsidR="008D5B90" w:rsidRPr="00CB2368" w:rsidTr="00CB2368">
        <w:trPr>
          <w:trHeight w:val="48"/>
        </w:trPr>
        <w:tc>
          <w:tcPr>
            <w:tcW w:w="806" w:type="pct"/>
            <w:vMerge/>
            <w:tcBorders>
              <w:top w:val="single" w:sz="8" w:space="0" w:color="auto"/>
              <w:left w:val="single" w:sz="8" w:space="0" w:color="auto"/>
              <w:bottom w:val="single" w:sz="8" w:space="0" w:color="000000"/>
              <w:right w:val="single" w:sz="8" w:space="0" w:color="auto"/>
            </w:tcBorders>
            <w:vAlign w:val="center"/>
            <w:hideMark/>
          </w:tcPr>
          <w:p w:rsidR="008D5B90" w:rsidRPr="00CB2368" w:rsidRDefault="008D5B90" w:rsidP="00EE5668">
            <w:pPr>
              <w:spacing w:line="240" w:lineRule="auto"/>
              <w:ind w:firstLine="0"/>
              <w:rPr>
                <w:color w:val="000000"/>
                <w:sz w:val="24"/>
                <w:szCs w:val="24"/>
              </w:rPr>
            </w:pPr>
          </w:p>
        </w:tc>
        <w:tc>
          <w:tcPr>
            <w:tcW w:w="1482" w:type="pct"/>
            <w:vMerge/>
            <w:tcBorders>
              <w:top w:val="single" w:sz="8" w:space="0" w:color="auto"/>
              <w:left w:val="single" w:sz="8" w:space="0" w:color="auto"/>
              <w:bottom w:val="single" w:sz="8" w:space="0" w:color="000000"/>
              <w:right w:val="single" w:sz="8" w:space="0" w:color="auto"/>
            </w:tcBorders>
            <w:vAlign w:val="center"/>
            <w:hideMark/>
          </w:tcPr>
          <w:p w:rsidR="008D5B90" w:rsidRPr="00CB2368" w:rsidRDefault="008D5B90" w:rsidP="00EE5668">
            <w:pPr>
              <w:spacing w:line="240" w:lineRule="auto"/>
              <w:ind w:firstLine="0"/>
              <w:rPr>
                <w:color w:val="000000"/>
                <w:sz w:val="24"/>
                <w:szCs w:val="24"/>
              </w:rPr>
            </w:pPr>
          </w:p>
        </w:tc>
        <w:tc>
          <w:tcPr>
            <w:tcW w:w="905" w:type="pct"/>
            <w:tcBorders>
              <w:top w:val="nil"/>
              <w:left w:val="nil"/>
              <w:bottom w:val="single" w:sz="8" w:space="0" w:color="auto"/>
              <w:right w:val="nil"/>
            </w:tcBorders>
            <w:shd w:val="clear" w:color="auto" w:fill="auto"/>
            <w:vAlign w:val="center"/>
            <w:hideMark/>
          </w:tcPr>
          <w:p w:rsidR="008D5B90" w:rsidRPr="00CB2368" w:rsidRDefault="008D5B90" w:rsidP="00EE5668">
            <w:pPr>
              <w:spacing w:line="240" w:lineRule="auto"/>
              <w:ind w:firstLine="0"/>
              <w:jc w:val="center"/>
              <w:rPr>
                <w:color w:val="000000"/>
                <w:sz w:val="24"/>
                <w:szCs w:val="24"/>
              </w:rPr>
            </w:pPr>
            <w:r w:rsidRPr="00CB2368">
              <w:rPr>
                <w:color w:val="000000"/>
                <w:sz w:val="24"/>
                <w:szCs w:val="24"/>
              </w:rPr>
              <w:t>1</w:t>
            </w:r>
          </w:p>
        </w:tc>
        <w:tc>
          <w:tcPr>
            <w:tcW w:w="905" w:type="pct"/>
            <w:tcBorders>
              <w:top w:val="nil"/>
              <w:left w:val="single" w:sz="8" w:space="0" w:color="auto"/>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jc w:val="center"/>
              <w:rPr>
                <w:color w:val="000000"/>
                <w:sz w:val="24"/>
                <w:szCs w:val="24"/>
              </w:rPr>
            </w:pPr>
            <w:r w:rsidRPr="00CB2368">
              <w:rPr>
                <w:color w:val="000000"/>
                <w:sz w:val="24"/>
                <w:szCs w:val="24"/>
              </w:rPr>
              <w:t>2</w:t>
            </w:r>
          </w:p>
        </w:tc>
        <w:tc>
          <w:tcPr>
            <w:tcW w:w="902" w:type="pct"/>
            <w:tcBorders>
              <w:top w:val="nil"/>
              <w:left w:val="nil"/>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jc w:val="center"/>
              <w:rPr>
                <w:color w:val="000000"/>
                <w:sz w:val="24"/>
                <w:szCs w:val="24"/>
              </w:rPr>
            </w:pPr>
            <w:r w:rsidRPr="00CB2368">
              <w:rPr>
                <w:color w:val="000000"/>
                <w:sz w:val="24"/>
                <w:szCs w:val="24"/>
              </w:rPr>
              <w:t>3</w:t>
            </w:r>
          </w:p>
        </w:tc>
      </w:tr>
      <w:tr w:rsidR="008D5B90" w:rsidRPr="00CB2368" w:rsidTr="00CB2368">
        <w:trPr>
          <w:trHeight w:val="48"/>
        </w:trPr>
        <w:tc>
          <w:tcPr>
            <w:tcW w:w="806" w:type="pct"/>
            <w:tcBorders>
              <w:top w:val="nil"/>
              <w:left w:val="single" w:sz="8" w:space="0" w:color="auto"/>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jc w:val="center"/>
              <w:rPr>
                <w:color w:val="000000"/>
                <w:sz w:val="24"/>
                <w:szCs w:val="24"/>
              </w:rPr>
            </w:pPr>
            <w:r w:rsidRPr="00CB2368">
              <w:rPr>
                <w:color w:val="000000"/>
                <w:sz w:val="24"/>
                <w:szCs w:val="24"/>
              </w:rPr>
              <w:t>1</w:t>
            </w:r>
          </w:p>
        </w:tc>
        <w:tc>
          <w:tcPr>
            <w:tcW w:w="1482" w:type="pct"/>
            <w:tcBorders>
              <w:top w:val="nil"/>
              <w:left w:val="nil"/>
              <w:bottom w:val="single" w:sz="8" w:space="0" w:color="auto"/>
              <w:right w:val="nil"/>
            </w:tcBorders>
            <w:shd w:val="clear" w:color="auto" w:fill="auto"/>
            <w:vAlign w:val="center"/>
            <w:hideMark/>
          </w:tcPr>
          <w:p w:rsidR="008D5B90" w:rsidRPr="00CB2368" w:rsidRDefault="008D5B90" w:rsidP="00EE5668">
            <w:pPr>
              <w:spacing w:line="240" w:lineRule="auto"/>
              <w:ind w:firstLine="0"/>
              <w:jc w:val="center"/>
              <w:rPr>
                <w:color w:val="000000"/>
                <w:sz w:val="24"/>
                <w:szCs w:val="24"/>
              </w:rPr>
            </w:pPr>
            <w:r w:rsidRPr="00CB2368">
              <w:rPr>
                <w:color w:val="000000"/>
                <w:sz w:val="24"/>
                <w:szCs w:val="24"/>
              </w:rPr>
              <w:t>2</w:t>
            </w:r>
          </w:p>
        </w:tc>
        <w:tc>
          <w:tcPr>
            <w:tcW w:w="905" w:type="pct"/>
            <w:tcBorders>
              <w:top w:val="nil"/>
              <w:left w:val="single" w:sz="8" w:space="0" w:color="auto"/>
              <w:bottom w:val="single" w:sz="8" w:space="0" w:color="auto"/>
              <w:right w:val="nil"/>
            </w:tcBorders>
            <w:shd w:val="clear" w:color="auto" w:fill="auto"/>
            <w:vAlign w:val="center"/>
            <w:hideMark/>
          </w:tcPr>
          <w:p w:rsidR="008D5B90" w:rsidRPr="00CB2368" w:rsidRDefault="008D5B90" w:rsidP="00EE5668">
            <w:pPr>
              <w:spacing w:line="240" w:lineRule="auto"/>
              <w:ind w:firstLine="0"/>
              <w:jc w:val="center"/>
              <w:rPr>
                <w:color w:val="000000"/>
                <w:sz w:val="24"/>
                <w:szCs w:val="24"/>
              </w:rPr>
            </w:pPr>
            <w:r w:rsidRPr="00CB2368">
              <w:rPr>
                <w:color w:val="000000"/>
                <w:sz w:val="24"/>
                <w:szCs w:val="24"/>
              </w:rPr>
              <w:t>3</w:t>
            </w:r>
          </w:p>
        </w:tc>
        <w:tc>
          <w:tcPr>
            <w:tcW w:w="905" w:type="pct"/>
            <w:tcBorders>
              <w:top w:val="nil"/>
              <w:left w:val="single" w:sz="8" w:space="0" w:color="auto"/>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jc w:val="center"/>
              <w:rPr>
                <w:color w:val="000000"/>
                <w:sz w:val="24"/>
                <w:szCs w:val="24"/>
              </w:rPr>
            </w:pPr>
            <w:r w:rsidRPr="00CB2368">
              <w:rPr>
                <w:color w:val="000000"/>
                <w:sz w:val="24"/>
                <w:szCs w:val="24"/>
              </w:rPr>
              <w:t>4</w:t>
            </w:r>
          </w:p>
        </w:tc>
        <w:tc>
          <w:tcPr>
            <w:tcW w:w="902" w:type="pct"/>
            <w:tcBorders>
              <w:top w:val="nil"/>
              <w:left w:val="nil"/>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jc w:val="center"/>
              <w:rPr>
                <w:color w:val="000000"/>
                <w:sz w:val="24"/>
                <w:szCs w:val="24"/>
              </w:rPr>
            </w:pPr>
            <w:r w:rsidRPr="00CB2368">
              <w:rPr>
                <w:color w:val="000000"/>
                <w:sz w:val="24"/>
                <w:szCs w:val="24"/>
              </w:rPr>
              <w:t>5</w:t>
            </w:r>
          </w:p>
        </w:tc>
      </w:tr>
      <w:tr w:rsidR="008D5B90" w:rsidRPr="00CB2368" w:rsidTr="00CB2368">
        <w:trPr>
          <w:trHeight w:val="258"/>
        </w:trPr>
        <w:tc>
          <w:tcPr>
            <w:tcW w:w="806" w:type="pct"/>
            <w:vMerge w:val="restart"/>
            <w:tcBorders>
              <w:top w:val="nil"/>
              <w:left w:val="single" w:sz="8" w:space="0" w:color="auto"/>
              <w:bottom w:val="single" w:sz="8" w:space="0" w:color="000000"/>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lang w:val="en-US"/>
              </w:rPr>
            </w:pPr>
            <w:bookmarkStart w:id="10" w:name="RANGE!A4:A25"/>
            <w:r w:rsidRPr="00CB2368">
              <w:rPr>
                <w:color w:val="000000"/>
                <w:sz w:val="24"/>
                <w:szCs w:val="24"/>
              </w:rPr>
              <w:t>SiO</w:t>
            </w:r>
            <w:r w:rsidRPr="00CB2368">
              <w:rPr>
                <w:color w:val="000000"/>
                <w:sz w:val="24"/>
                <w:szCs w:val="24"/>
                <w:vertAlign w:val="subscript"/>
              </w:rPr>
              <w:t>2</w:t>
            </w:r>
            <w:bookmarkEnd w:id="10"/>
          </w:p>
        </w:tc>
        <w:tc>
          <w:tcPr>
            <w:tcW w:w="1482" w:type="pct"/>
            <w:tcBorders>
              <w:top w:val="nil"/>
              <w:left w:val="nil"/>
              <w:bottom w:val="nil"/>
              <w:right w:val="nil"/>
            </w:tcBorders>
            <w:shd w:val="clear" w:color="auto" w:fill="auto"/>
            <w:vAlign w:val="center"/>
            <w:hideMark/>
          </w:tcPr>
          <w:p w:rsidR="008D5B90" w:rsidRPr="00CB2368" w:rsidRDefault="008D5B90" w:rsidP="00EE5668">
            <w:pPr>
              <w:spacing w:line="240" w:lineRule="auto"/>
              <w:ind w:firstLine="0"/>
              <w:rPr>
                <w:color w:val="000000"/>
                <w:sz w:val="24"/>
                <w:szCs w:val="24"/>
              </w:rPr>
            </w:pPr>
            <w:proofErr w:type="spellStart"/>
            <w:r w:rsidRPr="00CB2368">
              <w:rPr>
                <w:color w:val="000000"/>
                <w:sz w:val="24"/>
                <w:szCs w:val="24"/>
              </w:rPr>
              <w:t>A</w:t>
            </w:r>
            <w:r w:rsidRPr="00CB2368">
              <w:rPr>
                <w:color w:val="000000"/>
                <w:sz w:val="24"/>
                <w:szCs w:val="24"/>
                <w:vertAlign w:val="subscript"/>
              </w:rPr>
              <w:t>i</w:t>
            </w:r>
            <w:proofErr w:type="spellEnd"/>
          </w:p>
        </w:tc>
        <w:tc>
          <w:tcPr>
            <w:tcW w:w="905" w:type="pct"/>
            <w:tcBorders>
              <w:top w:val="nil"/>
              <w:left w:val="single" w:sz="8" w:space="0" w:color="auto"/>
              <w:bottom w:val="nil"/>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bookmarkStart w:id="11" w:name="RANGE!C4:E25"/>
            <w:r w:rsidRPr="00CB2368">
              <w:rPr>
                <w:color w:val="000000"/>
                <w:sz w:val="24"/>
                <w:szCs w:val="24"/>
              </w:rPr>
              <w:t>0,6961663</w:t>
            </w:r>
            <w:bookmarkEnd w:id="11"/>
          </w:p>
        </w:tc>
        <w:tc>
          <w:tcPr>
            <w:tcW w:w="905" w:type="pct"/>
            <w:tcBorders>
              <w:top w:val="nil"/>
              <w:left w:val="single" w:sz="8" w:space="0" w:color="auto"/>
              <w:bottom w:val="nil"/>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0,4079426</w:t>
            </w:r>
          </w:p>
        </w:tc>
        <w:tc>
          <w:tcPr>
            <w:tcW w:w="902" w:type="pct"/>
            <w:tcBorders>
              <w:top w:val="nil"/>
              <w:left w:val="nil"/>
              <w:bottom w:val="nil"/>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0,8974794</w:t>
            </w:r>
          </w:p>
        </w:tc>
      </w:tr>
      <w:tr w:rsidR="008D5B90" w:rsidRPr="00CB2368" w:rsidTr="00CB2368">
        <w:trPr>
          <w:trHeight w:val="120"/>
        </w:trPr>
        <w:tc>
          <w:tcPr>
            <w:tcW w:w="806" w:type="pct"/>
            <w:vMerge/>
            <w:tcBorders>
              <w:top w:val="nil"/>
              <w:left w:val="single" w:sz="8" w:space="0" w:color="auto"/>
              <w:bottom w:val="single" w:sz="8" w:space="0" w:color="000000"/>
              <w:right w:val="single" w:sz="8" w:space="0" w:color="auto"/>
            </w:tcBorders>
            <w:vAlign w:val="center"/>
            <w:hideMark/>
          </w:tcPr>
          <w:p w:rsidR="008D5B90" w:rsidRPr="00CB2368" w:rsidRDefault="008D5B90" w:rsidP="00EE5668">
            <w:pPr>
              <w:spacing w:line="240" w:lineRule="auto"/>
              <w:ind w:firstLine="0"/>
              <w:jc w:val="left"/>
              <w:rPr>
                <w:color w:val="000000"/>
                <w:sz w:val="24"/>
                <w:szCs w:val="24"/>
              </w:rPr>
            </w:pPr>
          </w:p>
        </w:tc>
        <w:tc>
          <w:tcPr>
            <w:tcW w:w="1482" w:type="pct"/>
            <w:tcBorders>
              <w:top w:val="nil"/>
              <w:left w:val="nil"/>
              <w:bottom w:val="single" w:sz="8" w:space="0" w:color="auto"/>
              <w:right w:val="nil"/>
            </w:tcBorders>
            <w:shd w:val="clear" w:color="auto" w:fill="auto"/>
            <w:vAlign w:val="center"/>
            <w:hideMark/>
          </w:tcPr>
          <w:p w:rsidR="008D5B90" w:rsidRPr="00CB2368" w:rsidRDefault="008D5B90" w:rsidP="00EE5668">
            <w:pPr>
              <w:spacing w:line="240" w:lineRule="auto"/>
              <w:ind w:firstLine="0"/>
              <w:rPr>
                <w:color w:val="000000"/>
                <w:sz w:val="24"/>
                <w:szCs w:val="24"/>
              </w:rPr>
            </w:pPr>
            <w:proofErr w:type="spellStart"/>
            <w:r w:rsidRPr="00CB2368">
              <w:rPr>
                <w:color w:val="000000"/>
                <w:sz w:val="24"/>
                <w:szCs w:val="24"/>
              </w:rPr>
              <w:t>I</w:t>
            </w:r>
            <w:r w:rsidRPr="00CB2368">
              <w:rPr>
                <w:color w:val="000000"/>
                <w:sz w:val="24"/>
                <w:szCs w:val="24"/>
                <w:vertAlign w:val="subscript"/>
              </w:rPr>
              <w:t>i</w:t>
            </w:r>
            <w:proofErr w:type="spellEnd"/>
          </w:p>
        </w:tc>
        <w:tc>
          <w:tcPr>
            <w:tcW w:w="905" w:type="pct"/>
            <w:tcBorders>
              <w:top w:val="nil"/>
              <w:left w:val="single" w:sz="8" w:space="0" w:color="auto"/>
              <w:bottom w:val="single" w:sz="8" w:space="0" w:color="auto"/>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0,06874043</w:t>
            </w:r>
          </w:p>
        </w:tc>
        <w:tc>
          <w:tcPr>
            <w:tcW w:w="905" w:type="pct"/>
            <w:tcBorders>
              <w:top w:val="nil"/>
              <w:left w:val="single" w:sz="8" w:space="0" w:color="auto"/>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0,1162414</w:t>
            </w:r>
          </w:p>
        </w:tc>
        <w:tc>
          <w:tcPr>
            <w:tcW w:w="902" w:type="pct"/>
            <w:tcBorders>
              <w:top w:val="nil"/>
              <w:left w:val="nil"/>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9,896161</w:t>
            </w:r>
          </w:p>
        </w:tc>
      </w:tr>
      <w:tr w:rsidR="008D5B90" w:rsidRPr="00CB2368" w:rsidTr="00CB2368">
        <w:trPr>
          <w:trHeight w:val="123"/>
        </w:trPr>
        <w:tc>
          <w:tcPr>
            <w:tcW w:w="806" w:type="pct"/>
            <w:vMerge w:val="restart"/>
            <w:tcBorders>
              <w:top w:val="nil"/>
              <w:left w:val="single" w:sz="8" w:space="0" w:color="auto"/>
              <w:bottom w:val="single" w:sz="8" w:space="0" w:color="000000"/>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13,5% GeO</w:t>
            </w:r>
            <w:r w:rsidRPr="00CB2368">
              <w:rPr>
                <w:color w:val="000000"/>
                <w:sz w:val="24"/>
                <w:szCs w:val="24"/>
                <w:vertAlign w:val="subscript"/>
              </w:rPr>
              <w:t>2</w:t>
            </w:r>
            <w:r w:rsidRPr="00CB2368">
              <w:rPr>
                <w:color w:val="000000"/>
                <w:sz w:val="24"/>
                <w:szCs w:val="24"/>
              </w:rPr>
              <w:t xml:space="preserve"> 86,5% SiO</w:t>
            </w:r>
            <w:r w:rsidRPr="00CB2368">
              <w:rPr>
                <w:color w:val="000000"/>
                <w:sz w:val="24"/>
                <w:szCs w:val="24"/>
                <w:vertAlign w:val="subscript"/>
              </w:rPr>
              <w:t>2</w:t>
            </w:r>
          </w:p>
        </w:tc>
        <w:tc>
          <w:tcPr>
            <w:tcW w:w="1482" w:type="pct"/>
            <w:tcBorders>
              <w:top w:val="nil"/>
              <w:left w:val="nil"/>
              <w:bottom w:val="nil"/>
              <w:right w:val="nil"/>
            </w:tcBorders>
            <w:shd w:val="clear" w:color="auto" w:fill="auto"/>
            <w:vAlign w:val="center"/>
            <w:hideMark/>
          </w:tcPr>
          <w:p w:rsidR="008D5B90" w:rsidRPr="00CB2368" w:rsidRDefault="008D5B90" w:rsidP="00EE5668">
            <w:pPr>
              <w:spacing w:line="240" w:lineRule="auto"/>
              <w:ind w:firstLine="0"/>
              <w:rPr>
                <w:color w:val="000000"/>
                <w:sz w:val="24"/>
                <w:szCs w:val="24"/>
              </w:rPr>
            </w:pPr>
            <w:proofErr w:type="spellStart"/>
            <w:r w:rsidRPr="00CB2368">
              <w:rPr>
                <w:color w:val="000000"/>
                <w:sz w:val="24"/>
                <w:szCs w:val="24"/>
              </w:rPr>
              <w:t>A</w:t>
            </w:r>
            <w:r w:rsidRPr="00CB2368">
              <w:rPr>
                <w:color w:val="000000"/>
                <w:sz w:val="24"/>
                <w:szCs w:val="24"/>
                <w:vertAlign w:val="subscript"/>
              </w:rPr>
              <w:t>i</w:t>
            </w:r>
            <w:proofErr w:type="spellEnd"/>
          </w:p>
        </w:tc>
        <w:tc>
          <w:tcPr>
            <w:tcW w:w="905" w:type="pct"/>
            <w:tcBorders>
              <w:top w:val="nil"/>
              <w:left w:val="single" w:sz="8" w:space="0" w:color="auto"/>
              <w:bottom w:val="nil"/>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0,73454395</w:t>
            </w:r>
          </w:p>
        </w:tc>
        <w:tc>
          <w:tcPr>
            <w:tcW w:w="905" w:type="pct"/>
            <w:tcBorders>
              <w:top w:val="nil"/>
              <w:left w:val="single" w:sz="8" w:space="0" w:color="auto"/>
              <w:bottom w:val="nil"/>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0,4271083</w:t>
            </w:r>
          </w:p>
        </w:tc>
        <w:tc>
          <w:tcPr>
            <w:tcW w:w="902" w:type="pct"/>
            <w:tcBorders>
              <w:top w:val="nil"/>
              <w:left w:val="nil"/>
              <w:bottom w:val="nil"/>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0,821034</w:t>
            </w:r>
          </w:p>
        </w:tc>
      </w:tr>
      <w:tr w:rsidR="008D5B90" w:rsidRPr="00CB2368" w:rsidTr="00CB2368">
        <w:trPr>
          <w:trHeight w:val="48"/>
        </w:trPr>
        <w:tc>
          <w:tcPr>
            <w:tcW w:w="806" w:type="pct"/>
            <w:vMerge/>
            <w:tcBorders>
              <w:top w:val="nil"/>
              <w:left w:val="single" w:sz="8" w:space="0" w:color="auto"/>
              <w:bottom w:val="single" w:sz="8" w:space="0" w:color="000000"/>
              <w:right w:val="single" w:sz="8" w:space="0" w:color="auto"/>
            </w:tcBorders>
            <w:vAlign w:val="center"/>
            <w:hideMark/>
          </w:tcPr>
          <w:p w:rsidR="008D5B90" w:rsidRPr="00CB2368" w:rsidRDefault="008D5B90" w:rsidP="00EE5668">
            <w:pPr>
              <w:spacing w:line="240" w:lineRule="auto"/>
              <w:ind w:firstLine="0"/>
              <w:jc w:val="left"/>
              <w:rPr>
                <w:color w:val="000000"/>
                <w:sz w:val="24"/>
                <w:szCs w:val="24"/>
              </w:rPr>
            </w:pPr>
          </w:p>
        </w:tc>
        <w:tc>
          <w:tcPr>
            <w:tcW w:w="1482" w:type="pct"/>
            <w:tcBorders>
              <w:top w:val="nil"/>
              <w:left w:val="nil"/>
              <w:bottom w:val="single" w:sz="8" w:space="0" w:color="auto"/>
              <w:right w:val="nil"/>
            </w:tcBorders>
            <w:shd w:val="clear" w:color="auto" w:fill="auto"/>
            <w:vAlign w:val="center"/>
            <w:hideMark/>
          </w:tcPr>
          <w:p w:rsidR="008D5B90" w:rsidRPr="00CB2368" w:rsidRDefault="008D5B90" w:rsidP="00EE5668">
            <w:pPr>
              <w:spacing w:line="240" w:lineRule="auto"/>
              <w:ind w:firstLine="0"/>
              <w:rPr>
                <w:color w:val="000000"/>
                <w:sz w:val="24"/>
                <w:szCs w:val="24"/>
              </w:rPr>
            </w:pPr>
            <w:proofErr w:type="spellStart"/>
            <w:r w:rsidRPr="00CB2368">
              <w:rPr>
                <w:color w:val="000000"/>
                <w:sz w:val="24"/>
                <w:szCs w:val="24"/>
              </w:rPr>
              <w:t>I</w:t>
            </w:r>
            <w:r w:rsidRPr="00CB2368">
              <w:rPr>
                <w:color w:val="000000"/>
                <w:sz w:val="24"/>
                <w:szCs w:val="24"/>
                <w:vertAlign w:val="subscript"/>
              </w:rPr>
              <w:t>i</w:t>
            </w:r>
            <w:proofErr w:type="spellEnd"/>
          </w:p>
        </w:tc>
        <w:tc>
          <w:tcPr>
            <w:tcW w:w="905" w:type="pct"/>
            <w:tcBorders>
              <w:top w:val="nil"/>
              <w:left w:val="single" w:sz="8" w:space="0" w:color="auto"/>
              <w:bottom w:val="single" w:sz="8" w:space="0" w:color="auto"/>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0,08697693</w:t>
            </w:r>
          </w:p>
        </w:tc>
        <w:tc>
          <w:tcPr>
            <w:tcW w:w="905" w:type="pct"/>
            <w:tcBorders>
              <w:top w:val="nil"/>
              <w:left w:val="single" w:sz="8" w:space="0" w:color="auto"/>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0,1119519</w:t>
            </w:r>
          </w:p>
        </w:tc>
        <w:tc>
          <w:tcPr>
            <w:tcW w:w="902" w:type="pct"/>
            <w:tcBorders>
              <w:top w:val="nil"/>
              <w:left w:val="nil"/>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10,84654</w:t>
            </w:r>
          </w:p>
        </w:tc>
      </w:tr>
      <w:tr w:rsidR="008D5B90" w:rsidRPr="00CB2368" w:rsidTr="00CB2368">
        <w:trPr>
          <w:cantSplit/>
          <w:trHeight w:val="369"/>
        </w:trPr>
        <w:tc>
          <w:tcPr>
            <w:tcW w:w="806" w:type="pct"/>
            <w:vMerge w:val="restart"/>
            <w:tcBorders>
              <w:top w:val="nil"/>
              <w:left w:val="single" w:sz="8" w:space="0" w:color="auto"/>
              <w:bottom w:val="single" w:sz="8" w:space="0" w:color="000000"/>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9,1% GeO</w:t>
            </w:r>
            <w:r w:rsidRPr="00CB2368">
              <w:rPr>
                <w:color w:val="000000"/>
                <w:sz w:val="24"/>
                <w:szCs w:val="24"/>
                <w:vertAlign w:val="subscript"/>
              </w:rPr>
              <w:t xml:space="preserve">2 </w:t>
            </w:r>
            <w:r w:rsidRPr="00CB2368">
              <w:rPr>
                <w:color w:val="000000"/>
                <w:sz w:val="24"/>
                <w:szCs w:val="24"/>
              </w:rPr>
              <w:t>7,7% B</w:t>
            </w:r>
            <w:r w:rsidRPr="00CB2368">
              <w:rPr>
                <w:color w:val="000000"/>
                <w:sz w:val="24"/>
                <w:szCs w:val="24"/>
                <w:vertAlign w:val="subscript"/>
              </w:rPr>
              <w:t>2</w:t>
            </w:r>
            <w:r w:rsidRPr="00CB2368">
              <w:rPr>
                <w:color w:val="000000"/>
                <w:sz w:val="24"/>
                <w:szCs w:val="24"/>
              </w:rPr>
              <w:t>O</w:t>
            </w:r>
            <w:r w:rsidRPr="00CB2368">
              <w:rPr>
                <w:color w:val="000000"/>
                <w:sz w:val="24"/>
                <w:szCs w:val="24"/>
                <w:vertAlign w:val="subscript"/>
              </w:rPr>
              <w:t>3</w:t>
            </w:r>
            <w:r w:rsidRPr="00CB2368">
              <w:rPr>
                <w:color w:val="000000"/>
                <w:sz w:val="24"/>
                <w:szCs w:val="24"/>
              </w:rPr>
              <w:t xml:space="preserve"> 83,2% SiO</w:t>
            </w:r>
            <w:r w:rsidRPr="00CB2368">
              <w:rPr>
                <w:color w:val="000000"/>
                <w:sz w:val="24"/>
                <w:szCs w:val="24"/>
                <w:vertAlign w:val="subscript"/>
              </w:rPr>
              <w:t>2</w:t>
            </w:r>
          </w:p>
        </w:tc>
        <w:tc>
          <w:tcPr>
            <w:tcW w:w="1482" w:type="pct"/>
            <w:tcBorders>
              <w:top w:val="nil"/>
              <w:left w:val="nil"/>
              <w:bottom w:val="nil"/>
              <w:right w:val="nil"/>
            </w:tcBorders>
            <w:shd w:val="clear" w:color="auto" w:fill="auto"/>
            <w:vAlign w:val="bottom"/>
            <w:hideMark/>
          </w:tcPr>
          <w:p w:rsidR="008D5B90" w:rsidRPr="00CB2368" w:rsidRDefault="008D5B90" w:rsidP="00EE5668">
            <w:pPr>
              <w:spacing w:line="240" w:lineRule="auto"/>
              <w:ind w:firstLine="0"/>
              <w:jc w:val="left"/>
              <w:rPr>
                <w:color w:val="000000"/>
                <w:sz w:val="24"/>
                <w:szCs w:val="24"/>
              </w:rPr>
            </w:pPr>
            <w:proofErr w:type="spellStart"/>
            <w:r w:rsidRPr="00CB2368">
              <w:rPr>
                <w:color w:val="000000"/>
                <w:sz w:val="24"/>
                <w:szCs w:val="24"/>
              </w:rPr>
              <w:t>A</w:t>
            </w:r>
            <w:r w:rsidRPr="00CB2368">
              <w:rPr>
                <w:color w:val="000000"/>
                <w:sz w:val="24"/>
                <w:szCs w:val="24"/>
                <w:vertAlign w:val="subscript"/>
              </w:rPr>
              <w:t>i</w:t>
            </w:r>
            <w:proofErr w:type="spellEnd"/>
          </w:p>
        </w:tc>
        <w:tc>
          <w:tcPr>
            <w:tcW w:w="905" w:type="pct"/>
            <w:tcBorders>
              <w:top w:val="nil"/>
              <w:left w:val="single" w:sz="8" w:space="0" w:color="auto"/>
              <w:bottom w:val="nil"/>
              <w:right w:val="nil"/>
            </w:tcBorders>
            <w:shd w:val="clear" w:color="auto" w:fill="auto"/>
            <w:vAlign w:val="bottom"/>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0,72393884</w:t>
            </w:r>
          </w:p>
        </w:tc>
        <w:tc>
          <w:tcPr>
            <w:tcW w:w="905" w:type="pct"/>
            <w:tcBorders>
              <w:top w:val="nil"/>
              <w:left w:val="single" w:sz="8" w:space="0" w:color="auto"/>
              <w:bottom w:val="nil"/>
              <w:right w:val="single" w:sz="8" w:space="0" w:color="auto"/>
            </w:tcBorders>
            <w:shd w:val="clear" w:color="auto" w:fill="auto"/>
            <w:vAlign w:val="bottom"/>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0,4112954</w:t>
            </w:r>
          </w:p>
        </w:tc>
        <w:tc>
          <w:tcPr>
            <w:tcW w:w="902" w:type="pct"/>
            <w:tcBorders>
              <w:top w:val="nil"/>
              <w:left w:val="nil"/>
              <w:bottom w:val="nil"/>
              <w:right w:val="single" w:sz="8" w:space="0" w:color="auto"/>
            </w:tcBorders>
            <w:shd w:val="clear" w:color="auto" w:fill="auto"/>
            <w:vAlign w:val="bottom"/>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0,7929203</w:t>
            </w:r>
          </w:p>
        </w:tc>
      </w:tr>
      <w:tr w:rsidR="008D5B90" w:rsidRPr="00CB2368" w:rsidTr="00CB2368">
        <w:trPr>
          <w:trHeight w:val="370"/>
        </w:trPr>
        <w:tc>
          <w:tcPr>
            <w:tcW w:w="806" w:type="pct"/>
            <w:vMerge/>
            <w:tcBorders>
              <w:top w:val="nil"/>
              <w:left w:val="single" w:sz="8" w:space="0" w:color="auto"/>
              <w:bottom w:val="single" w:sz="8" w:space="0" w:color="000000"/>
              <w:right w:val="single" w:sz="8" w:space="0" w:color="auto"/>
            </w:tcBorders>
            <w:vAlign w:val="center"/>
            <w:hideMark/>
          </w:tcPr>
          <w:p w:rsidR="008D5B90" w:rsidRPr="00CB2368" w:rsidRDefault="008D5B90" w:rsidP="00EE5668">
            <w:pPr>
              <w:spacing w:line="240" w:lineRule="auto"/>
              <w:ind w:firstLine="0"/>
              <w:jc w:val="left"/>
              <w:rPr>
                <w:color w:val="000000"/>
                <w:sz w:val="24"/>
                <w:szCs w:val="24"/>
              </w:rPr>
            </w:pPr>
          </w:p>
        </w:tc>
        <w:tc>
          <w:tcPr>
            <w:tcW w:w="1482" w:type="pct"/>
            <w:tcBorders>
              <w:top w:val="nil"/>
              <w:left w:val="nil"/>
              <w:bottom w:val="nil"/>
              <w:right w:val="nil"/>
            </w:tcBorders>
            <w:shd w:val="clear" w:color="auto" w:fill="auto"/>
            <w:hideMark/>
          </w:tcPr>
          <w:p w:rsidR="008D5B90" w:rsidRPr="00CB2368" w:rsidRDefault="008D5B90" w:rsidP="00EE5668">
            <w:pPr>
              <w:spacing w:line="240" w:lineRule="auto"/>
              <w:ind w:firstLine="0"/>
              <w:jc w:val="left"/>
              <w:rPr>
                <w:color w:val="000000"/>
                <w:sz w:val="24"/>
                <w:szCs w:val="24"/>
              </w:rPr>
            </w:pPr>
            <w:proofErr w:type="spellStart"/>
            <w:r w:rsidRPr="00CB2368">
              <w:rPr>
                <w:color w:val="000000"/>
                <w:sz w:val="24"/>
                <w:szCs w:val="24"/>
              </w:rPr>
              <w:t>I</w:t>
            </w:r>
            <w:r w:rsidRPr="00CB2368">
              <w:rPr>
                <w:color w:val="000000"/>
                <w:sz w:val="24"/>
                <w:szCs w:val="24"/>
                <w:vertAlign w:val="subscript"/>
              </w:rPr>
              <w:t>i</w:t>
            </w:r>
            <w:proofErr w:type="spellEnd"/>
          </w:p>
        </w:tc>
        <w:tc>
          <w:tcPr>
            <w:tcW w:w="905" w:type="pct"/>
            <w:tcBorders>
              <w:top w:val="nil"/>
              <w:left w:val="single" w:sz="8" w:space="0" w:color="auto"/>
              <w:bottom w:val="nil"/>
              <w:right w:val="nil"/>
            </w:tcBorders>
            <w:shd w:val="clear" w:color="auto" w:fill="auto"/>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0,08582653</w:t>
            </w:r>
          </w:p>
        </w:tc>
        <w:tc>
          <w:tcPr>
            <w:tcW w:w="905" w:type="pct"/>
            <w:tcBorders>
              <w:top w:val="nil"/>
              <w:left w:val="single" w:sz="8" w:space="0" w:color="auto"/>
              <w:bottom w:val="nil"/>
              <w:right w:val="single" w:sz="8" w:space="0" w:color="auto"/>
            </w:tcBorders>
            <w:shd w:val="clear" w:color="auto" w:fill="auto"/>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0,1070526</w:t>
            </w:r>
          </w:p>
        </w:tc>
        <w:tc>
          <w:tcPr>
            <w:tcW w:w="902" w:type="pct"/>
            <w:tcBorders>
              <w:top w:val="nil"/>
              <w:left w:val="nil"/>
              <w:bottom w:val="single" w:sz="8" w:space="0" w:color="auto"/>
              <w:right w:val="single" w:sz="8" w:space="0" w:color="auto"/>
            </w:tcBorders>
            <w:shd w:val="clear" w:color="auto" w:fill="auto"/>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9,3772959</w:t>
            </w:r>
          </w:p>
        </w:tc>
      </w:tr>
      <w:tr w:rsidR="008D5B90" w:rsidRPr="00CB2368" w:rsidTr="00CB2368">
        <w:trPr>
          <w:trHeight w:val="48"/>
        </w:trPr>
        <w:tc>
          <w:tcPr>
            <w:tcW w:w="806" w:type="pct"/>
            <w:vMerge w:val="restart"/>
            <w:tcBorders>
              <w:top w:val="nil"/>
              <w:left w:val="single" w:sz="8" w:space="0" w:color="auto"/>
              <w:bottom w:val="single" w:sz="8" w:space="0" w:color="000000"/>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13,5% Be</w:t>
            </w:r>
            <w:r w:rsidRPr="00CB2368">
              <w:rPr>
                <w:color w:val="000000"/>
                <w:sz w:val="24"/>
                <w:szCs w:val="24"/>
                <w:vertAlign w:val="subscript"/>
              </w:rPr>
              <w:t>2</w:t>
            </w:r>
            <w:r w:rsidRPr="00CB2368">
              <w:rPr>
                <w:color w:val="000000"/>
                <w:sz w:val="24"/>
                <w:szCs w:val="24"/>
              </w:rPr>
              <w:t>O</w:t>
            </w:r>
            <w:r w:rsidRPr="00CB2368">
              <w:rPr>
                <w:color w:val="000000"/>
                <w:sz w:val="24"/>
                <w:szCs w:val="24"/>
                <w:vertAlign w:val="subscript"/>
              </w:rPr>
              <w:t xml:space="preserve">3 </w:t>
            </w:r>
            <w:r w:rsidRPr="00CB2368">
              <w:rPr>
                <w:color w:val="000000"/>
                <w:sz w:val="24"/>
                <w:szCs w:val="24"/>
              </w:rPr>
              <w:t>86,5%  SiO</w:t>
            </w:r>
            <w:r w:rsidRPr="00CB2368">
              <w:rPr>
                <w:color w:val="000000"/>
                <w:sz w:val="24"/>
                <w:szCs w:val="24"/>
                <w:vertAlign w:val="subscript"/>
              </w:rPr>
              <w:t>2</w:t>
            </w:r>
          </w:p>
        </w:tc>
        <w:tc>
          <w:tcPr>
            <w:tcW w:w="1482" w:type="pct"/>
            <w:tcBorders>
              <w:top w:val="single" w:sz="8" w:space="0" w:color="auto"/>
              <w:left w:val="nil"/>
              <w:bottom w:val="nil"/>
              <w:right w:val="nil"/>
            </w:tcBorders>
            <w:shd w:val="clear" w:color="auto" w:fill="auto"/>
            <w:vAlign w:val="center"/>
            <w:hideMark/>
          </w:tcPr>
          <w:p w:rsidR="008D5B90" w:rsidRPr="00CB2368" w:rsidRDefault="008D5B90" w:rsidP="00EE5668">
            <w:pPr>
              <w:spacing w:line="240" w:lineRule="auto"/>
              <w:ind w:firstLine="0"/>
              <w:rPr>
                <w:color w:val="000000"/>
                <w:sz w:val="24"/>
                <w:szCs w:val="24"/>
              </w:rPr>
            </w:pPr>
            <w:proofErr w:type="spellStart"/>
            <w:r w:rsidRPr="00CB2368">
              <w:rPr>
                <w:color w:val="000000"/>
                <w:sz w:val="24"/>
                <w:szCs w:val="24"/>
              </w:rPr>
              <w:t>A</w:t>
            </w:r>
            <w:r w:rsidRPr="00CB2368">
              <w:rPr>
                <w:color w:val="000000"/>
                <w:sz w:val="24"/>
                <w:szCs w:val="24"/>
                <w:vertAlign w:val="subscript"/>
              </w:rPr>
              <w:t>i</w:t>
            </w:r>
            <w:proofErr w:type="spellEnd"/>
          </w:p>
        </w:tc>
        <w:tc>
          <w:tcPr>
            <w:tcW w:w="905" w:type="pct"/>
            <w:tcBorders>
              <w:top w:val="single" w:sz="8" w:space="0" w:color="auto"/>
              <w:left w:val="single" w:sz="8" w:space="0" w:color="auto"/>
              <w:bottom w:val="nil"/>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0,67626834</w:t>
            </w:r>
          </w:p>
        </w:tc>
        <w:tc>
          <w:tcPr>
            <w:tcW w:w="905" w:type="pct"/>
            <w:tcBorders>
              <w:top w:val="single" w:sz="8" w:space="0" w:color="auto"/>
              <w:left w:val="single" w:sz="8" w:space="0" w:color="auto"/>
              <w:bottom w:val="nil"/>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0,4221311</w:t>
            </w:r>
          </w:p>
        </w:tc>
        <w:tc>
          <w:tcPr>
            <w:tcW w:w="902" w:type="pct"/>
            <w:tcBorders>
              <w:top w:val="nil"/>
              <w:left w:val="nil"/>
              <w:bottom w:val="nil"/>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0,5833977</w:t>
            </w:r>
          </w:p>
        </w:tc>
      </w:tr>
      <w:tr w:rsidR="008D5B90" w:rsidRPr="00CB2368" w:rsidTr="00CB2368">
        <w:trPr>
          <w:trHeight w:val="48"/>
        </w:trPr>
        <w:tc>
          <w:tcPr>
            <w:tcW w:w="806" w:type="pct"/>
            <w:vMerge/>
            <w:tcBorders>
              <w:top w:val="nil"/>
              <w:left w:val="single" w:sz="8" w:space="0" w:color="auto"/>
              <w:bottom w:val="single" w:sz="8" w:space="0" w:color="000000"/>
              <w:right w:val="single" w:sz="8" w:space="0" w:color="auto"/>
            </w:tcBorders>
            <w:vAlign w:val="center"/>
            <w:hideMark/>
          </w:tcPr>
          <w:p w:rsidR="008D5B90" w:rsidRPr="00CB2368" w:rsidRDefault="008D5B90" w:rsidP="00EE5668">
            <w:pPr>
              <w:spacing w:line="240" w:lineRule="auto"/>
              <w:ind w:firstLine="0"/>
              <w:jc w:val="left"/>
              <w:rPr>
                <w:color w:val="000000"/>
                <w:sz w:val="24"/>
                <w:szCs w:val="24"/>
              </w:rPr>
            </w:pPr>
          </w:p>
        </w:tc>
        <w:tc>
          <w:tcPr>
            <w:tcW w:w="1482" w:type="pct"/>
            <w:tcBorders>
              <w:top w:val="nil"/>
              <w:left w:val="nil"/>
              <w:bottom w:val="single" w:sz="8" w:space="0" w:color="auto"/>
              <w:right w:val="nil"/>
            </w:tcBorders>
            <w:shd w:val="clear" w:color="auto" w:fill="auto"/>
            <w:vAlign w:val="center"/>
            <w:hideMark/>
          </w:tcPr>
          <w:p w:rsidR="008D5B90" w:rsidRPr="00CB2368" w:rsidRDefault="008D5B90" w:rsidP="00EE5668">
            <w:pPr>
              <w:spacing w:line="240" w:lineRule="auto"/>
              <w:ind w:firstLine="0"/>
              <w:rPr>
                <w:color w:val="000000"/>
                <w:sz w:val="24"/>
                <w:szCs w:val="24"/>
              </w:rPr>
            </w:pPr>
            <w:proofErr w:type="spellStart"/>
            <w:r w:rsidRPr="00CB2368">
              <w:rPr>
                <w:color w:val="000000"/>
                <w:sz w:val="24"/>
                <w:szCs w:val="24"/>
              </w:rPr>
              <w:t>I</w:t>
            </w:r>
            <w:r w:rsidRPr="00CB2368">
              <w:rPr>
                <w:color w:val="000000"/>
                <w:sz w:val="24"/>
                <w:szCs w:val="24"/>
                <w:vertAlign w:val="subscript"/>
              </w:rPr>
              <w:t>i</w:t>
            </w:r>
            <w:proofErr w:type="spellEnd"/>
          </w:p>
        </w:tc>
        <w:tc>
          <w:tcPr>
            <w:tcW w:w="905" w:type="pct"/>
            <w:tcBorders>
              <w:top w:val="nil"/>
              <w:left w:val="single" w:sz="8" w:space="0" w:color="auto"/>
              <w:bottom w:val="single" w:sz="8" w:space="0" w:color="auto"/>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0,07605302</w:t>
            </w:r>
          </w:p>
        </w:tc>
        <w:tc>
          <w:tcPr>
            <w:tcW w:w="905" w:type="pct"/>
            <w:tcBorders>
              <w:top w:val="nil"/>
              <w:left w:val="single" w:sz="8" w:space="0" w:color="auto"/>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0,1132962</w:t>
            </w:r>
          </w:p>
        </w:tc>
        <w:tc>
          <w:tcPr>
            <w:tcW w:w="902" w:type="pct"/>
            <w:tcBorders>
              <w:top w:val="nil"/>
              <w:left w:val="nil"/>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7,8486094</w:t>
            </w:r>
          </w:p>
        </w:tc>
      </w:tr>
      <w:tr w:rsidR="008D5B90" w:rsidRPr="00CB2368" w:rsidTr="00CB2368">
        <w:trPr>
          <w:trHeight w:val="48"/>
        </w:trPr>
        <w:tc>
          <w:tcPr>
            <w:tcW w:w="806" w:type="pct"/>
            <w:vMerge w:val="restart"/>
            <w:tcBorders>
              <w:top w:val="nil"/>
              <w:left w:val="single" w:sz="8" w:space="0" w:color="auto"/>
              <w:bottom w:val="single" w:sz="8" w:space="0" w:color="000000"/>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3,5% GeO</w:t>
            </w:r>
            <w:r w:rsidRPr="00CB2368">
              <w:rPr>
                <w:color w:val="000000"/>
                <w:sz w:val="24"/>
                <w:szCs w:val="24"/>
                <w:vertAlign w:val="subscript"/>
              </w:rPr>
              <w:t xml:space="preserve">2 </w:t>
            </w:r>
            <w:r w:rsidRPr="00CB2368">
              <w:rPr>
                <w:color w:val="000000"/>
                <w:sz w:val="24"/>
                <w:szCs w:val="24"/>
              </w:rPr>
              <w:t>96,5% SiO</w:t>
            </w:r>
            <w:r w:rsidRPr="00CB2368">
              <w:rPr>
                <w:color w:val="000000"/>
                <w:sz w:val="24"/>
                <w:szCs w:val="24"/>
                <w:vertAlign w:val="subscript"/>
              </w:rPr>
              <w:t>2</w:t>
            </w:r>
          </w:p>
        </w:tc>
        <w:tc>
          <w:tcPr>
            <w:tcW w:w="1482" w:type="pct"/>
            <w:tcBorders>
              <w:top w:val="nil"/>
              <w:left w:val="nil"/>
              <w:bottom w:val="nil"/>
              <w:right w:val="nil"/>
            </w:tcBorders>
            <w:shd w:val="clear" w:color="auto" w:fill="auto"/>
            <w:vAlign w:val="center"/>
            <w:hideMark/>
          </w:tcPr>
          <w:p w:rsidR="008D5B90" w:rsidRPr="00CB2368" w:rsidRDefault="008D5B90" w:rsidP="00EE5668">
            <w:pPr>
              <w:spacing w:line="240" w:lineRule="auto"/>
              <w:ind w:firstLine="0"/>
              <w:rPr>
                <w:color w:val="000000"/>
                <w:sz w:val="24"/>
                <w:szCs w:val="24"/>
              </w:rPr>
            </w:pPr>
            <w:proofErr w:type="spellStart"/>
            <w:r w:rsidRPr="00CB2368">
              <w:rPr>
                <w:color w:val="000000"/>
                <w:sz w:val="24"/>
                <w:szCs w:val="24"/>
              </w:rPr>
              <w:t>A</w:t>
            </w:r>
            <w:r w:rsidRPr="00CB2368">
              <w:rPr>
                <w:color w:val="000000"/>
                <w:sz w:val="24"/>
                <w:szCs w:val="24"/>
                <w:vertAlign w:val="subscript"/>
              </w:rPr>
              <w:t>i</w:t>
            </w:r>
            <w:proofErr w:type="spellEnd"/>
          </w:p>
        </w:tc>
        <w:tc>
          <w:tcPr>
            <w:tcW w:w="905" w:type="pct"/>
            <w:tcBorders>
              <w:top w:val="nil"/>
              <w:left w:val="single" w:sz="8" w:space="0" w:color="auto"/>
              <w:bottom w:val="nil"/>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0,7042038</w:t>
            </w:r>
          </w:p>
        </w:tc>
        <w:tc>
          <w:tcPr>
            <w:tcW w:w="905" w:type="pct"/>
            <w:tcBorders>
              <w:top w:val="nil"/>
              <w:left w:val="single" w:sz="8" w:space="0" w:color="auto"/>
              <w:bottom w:val="nil"/>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0,4160032</w:t>
            </w:r>
          </w:p>
        </w:tc>
        <w:tc>
          <w:tcPr>
            <w:tcW w:w="902" w:type="pct"/>
            <w:tcBorders>
              <w:top w:val="nil"/>
              <w:left w:val="nil"/>
              <w:bottom w:val="nil"/>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0,9074049</w:t>
            </w:r>
          </w:p>
        </w:tc>
      </w:tr>
      <w:tr w:rsidR="008D5B90" w:rsidRPr="00CB2368" w:rsidTr="00CB2368">
        <w:trPr>
          <w:trHeight w:val="48"/>
        </w:trPr>
        <w:tc>
          <w:tcPr>
            <w:tcW w:w="806" w:type="pct"/>
            <w:vMerge/>
            <w:tcBorders>
              <w:top w:val="nil"/>
              <w:left w:val="single" w:sz="8" w:space="0" w:color="auto"/>
              <w:bottom w:val="single" w:sz="8" w:space="0" w:color="000000"/>
              <w:right w:val="single" w:sz="8" w:space="0" w:color="auto"/>
            </w:tcBorders>
            <w:vAlign w:val="center"/>
            <w:hideMark/>
          </w:tcPr>
          <w:p w:rsidR="008D5B90" w:rsidRPr="00CB2368" w:rsidRDefault="008D5B90" w:rsidP="00EE5668">
            <w:pPr>
              <w:spacing w:line="240" w:lineRule="auto"/>
              <w:ind w:firstLine="0"/>
              <w:jc w:val="left"/>
              <w:rPr>
                <w:color w:val="000000"/>
                <w:sz w:val="24"/>
                <w:szCs w:val="24"/>
              </w:rPr>
            </w:pPr>
          </w:p>
        </w:tc>
        <w:tc>
          <w:tcPr>
            <w:tcW w:w="1482" w:type="pct"/>
            <w:tcBorders>
              <w:top w:val="nil"/>
              <w:left w:val="nil"/>
              <w:bottom w:val="single" w:sz="8" w:space="0" w:color="auto"/>
              <w:right w:val="nil"/>
            </w:tcBorders>
            <w:shd w:val="clear" w:color="auto" w:fill="auto"/>
            <w:vAlign w:val="center"/>
            <w:hideMark/>
          </w:tcPr>
          <w:p w:rsidR="008D5B90" w:rsidRPr="00CB2368" w:rsidRDefault="008D5B90" w:rsidP="00EE5668">
            <w:pPr>
              <w:spacing w:line="240" w:lineRule="auto"/>
              <w:ind w:firstLine="0"/>
              <w:rPr>
                <w:color w:val="000000"/>
                <w:sz w:val="24"/>
                <w:szCs w:val="24"/>
              </w:rPr>
            </w:pPr>
            <w:proofErr w:type="spellStart"/>
            <w:r w:rsidRPr="00CB2368">
              <w:rPr>
                <w:color w:val="000000"/>
                <w:sz w:val="24"/>
                <w:szCs w:val="24"/>
              </w:rPr>
              <w:t>I</w:t>
            </w:r>
            <w:r w:rsidRPr="00CB2368">
              <w:rPr>
                <w:color w:val="000000"/>
                <w:sz w:val="24"/>
                <w:szCs w:val="24"/>
                <w:vertAlign w:val="subscript"/>
              </w:rPr>
              <w:t>i</w:t>
            </w:r>
            <w:proofErr w:type="spellEnd"/>
          </w:p>
        </w:tc>
        <w:tc>
          <w:tcPr>
            <w:tcW w:w="905" w:type="pct"/>
            <w:tcBorders>
              <w:top w:val="nil"/>
              <w:left w:val="single" w:sz="8" w:space="0" w:color="auto"/>
              <w:bottom w:val="single" w:sz="8" w:space="0" w:color="auto"/>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0,0514415</w:t>
            </w:r>
          </w:p>
        </w:tc>
        <w:tc>
          <w:tcPr>
            <w:tcW w:w="905" w:type="pct"/>
            <w:tcBorders>
              <w:top w:val="nil"/>
              <w:left w:val="single" w:sz="8" w:space="0" w:color="auto"/>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0,12916</w:t>
            </w:r>
          </w:p>
        </w:tc>
        <w:tc>
          <w:tcPr>
            <w:tcW w:w="902" w:type="pct"/>
            <w:tcBorders>
              <w:top w:val="nil"/>
              <w:left w:val="nil"/>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9,896156</w:t>
            </w:r>
          </w:p>
        </w:tc>
      </w:tr>
      <w:tr w:rsidR="008D5B90" w:rsidRPr="00CB2368" w:rsidTr="00CB2368">
        <w:trPr>
          <w:trHeight w:val="403"/>
        </w:trPr>
        <w:tc>
          <w:tcPr>
            <w:tcW w:w="806" w:type="pct"/>
            <w:vMerge w:val="restart"/>
            <w:tcBorders>
              <w:top w:val="nil"/>
              <w:left w:val="single" w:sz="8" w:space="0" w:color="auto"/>
              <w:bottom w:val="single" w:sz="8" w:space="0" w:color="000000"/>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3,3% GeO</w:t>
            </w:r>
            <w:r w:rsidRPr="00CB2368">
              <w:rPr>
                <w:color w:val="000000"/>
                <w:sz w:val="24"/>
                <w:szCs w:val="24"/>
                <w:vertAlign w:val="subscript"/>
              </w:rPr>
              <w:t xml:space="preserve">2 </w:t>
            </w:r>
            <w:r w:rsidRPr="00CB2368">
              <w:rPr>
                <w:color w:val="000000"/>
                <w:sz w:val="24"/>
                <w:szCs w:val="24"/>
              </w:rPr>
              <w:t>9,2% B</w:t>
            </w:r>
            <w:r w:rsidRPr="00CB2368">
              <w:rPr>
                <w:color w:val="000000"/>
                <w:sz w:val="24"/>
                <w:szCs w:val="24"/>
                <w:vertAlign w:val="subscript"/>
              </w:rPr>
              <w:t>2</w:t>
            </w:r>
            <w:r w:rsidRPr="00CB2368">
              <w:rPr>
                <w:color w:val="000000"/>
                <w:sz w:val="24"/>
                <w:szCs w:val="24"/>
              </w:rPr>
              <w:t>O</w:t>
            </w:r>
            <w:r w:rsidRPr="00CB2368">
              <w:rPr>
                <w:color w:val="000000"/>
                <w:sz w:val="24"/>
                <w:szCs w:val="24"/>
                <w:vertAlign w:val="subscript"/>
              </w:rPr>
              <w:t xml:space="preserve">3 </w:t>
            </w:r>
            <w:r w:rsidRPr="00CB2368">
              <w:rPr>
                <w:color w:val="000000"/>
                <w:sz w:val="24"/>
                <w:szCs w:val="24"/>
              </w:rPr>
              <w:t>87,5% SiO</w:t>
            </w:r>
            <w:r w:rsidRPr="00CB2368">
              <w:rPr>
                <w:color w:val="000000"/>
                <w:sz w:val="24"/>
                <w:szCs w:val="24"/>
                <w:vertAlign w:val="subscript"/>
              </w:rPr>
              <w:t>2</w:t>
            </w:r>
          </w:p>
        </w:tc>
        <w:tc>
          <w:tcPr>
            <w:tcW w:w="1482" w:type="pct"/>
            <w:tcBorders>
              <w:top w:val="nil"/>
              <w:left w:val="nil"/>
              <w:bottom w:val="nil"/>
              <w:right w:val="nil"/>
            </w:tcBorders>
            <w:shd w:val="clear" w:color="auto" w:fill="auto"/>
            <w:vAlign w:val="bottom"/>
            <w:hideMark/>
          </w:tcPr>
          <w:p w:rsidR="008D5B90" w:rsidRPr="00CB2368" w:rsidRDefault="008D5B90" w:rsidP="00EE5668">
            <w:pPr>
              <w:spacing w:line="240" w:lineRule="auto"/>
              <w:ind w:firstLine="0"/>
              <w:jc w:val="left"/>
              <w:rPr>
                <w:color w:val="000000"/>
                <w:sz w:val="24"/>
                <w:szCs w:val="24"/>
              </w:rPr>
            </w:pPr>
            <w:proofErr w:type="spellStart"/>
            <w:r w:rsidRPr="00CB2368">
              <w:rPr>
                <w:color w:val="000000"/>
                <w:sz w:val="24"/>
                <w:szCs w:val="24"/>
              </w:rPr>
              <w:t>Ai</w:t>
            </w:r>
            <w:proofErr w:type="spellEnd"/>
          </w:p>
        </w:tc>
        <w:tc>
          <w:tcPr>
            <w:tcW w:w="905" w:type="pct"/>
            <w:tcBorders>
              <w:top w:val="nil"/>
              <w:left w:val="single" w:sz="8" w:space="0" w:color="auto"/>
              <w:bottom w:val="nil"/>
              <w:right w:val="nil"/>
            </w:tcBorders>
            <w:shd w:val="clear" w:color="auto" w:fill="auto"/>
            <w:vAlign w:val="bottom"/>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0,6958807</w:t>
            </w:r>
          </w:p>
        </w:tc>
        <w:tc>
          <w:tcPr>
            <w:tcW w:w="905" w:type="pct"/>
            <w:tcBorders>
              <w:top w:val="nil"/>
              <w:left w:val="single" w:sz="8" w:space="0" w:color="auto"/>
              <w:bottom w:val="nil"/>
              <w:right w:val="single" w:sz="8" w:space="0" w:color="auto"/>
            </w:tcBorders>
            <w:shd w:val="clear" w:color="auto" w:fill="auto"/>
            <w:vAlign w:val="bottom"/>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0,4076588</w:t>
            </w:r>
          </w:p>
        </w:tc>
        <w:tc>
          <w:tcPr>
            <w:tcW w:w="902" w:type="pct"/>
            <w:tcBorders>
              <w:top w:val="nil"/>
              <w:left w:val="nil"/>
              <w:bottom w:val="nil"/>
              <w:right w:val="single" w:sz="8" w:space="0" w:color="auto"/>
            </w:tcBorders>
            <w:shd w:val="clear" w:color="auto" w:fill="auto"/>
            <w:vAlign w:val="bottom"/>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0,9401093</w:t>
            </w:r>
          </w:p>
        </w:tc>
      </w:tr>
      <w:tr w:rsidR="008D5B90" w:rsidRPr="00CB2368" w:rsidTr="00CB2368">
        <w:trPr>
          <w:trHeight w:val="403"/>
        </w:trPr>
        <w:tc>
          <w:tcPr>
            <w:tcW w:w="806" w:type="pct"/>
            <w:vMerge/>
            <w:tcBorders>
              <w:top w:val="nil"/>
              <w:left w:val="single" w:sz="8" w:space="0" w:color="auto"/>
              <w:bottom w:val="single" w:sz="8" w:space="0" w:color="000000"/>
              <w:right w:val="single" w:sz="8" w:space="0" w:color="auto"/>
            </w:tcBorders>
            <w:vAlign w:val="center"/>
            <w:hideMark/>
          </w:tcPr>
          <w:p w:rsidR="008D5B90" w:rsidRPr="00CB2368" w:rsidRDefault="008D5B90" w:rsidP="00EE5668">
            <w:pPr>
              <w:spacing w:line="240" w:lineRule="auto"/>
              <w:ind w:firstLine="0"/>
              <w:jc w:val="left"/>
              <w:rPr>
                <w:color w:val="000000"/>
                <w:sz w:val="24"/>
                <w:szCs w:val="24"/>
              </w:rPr>
            </w:pPr>
          </w:p>
        </w:tc>
        <w:tc>
          <w:tcPr>
            <w:tcW w:w="1482" w:type="pct"/>
            <w:tcBorders>
              <w:top w:val="nil"/>
              <w:left w:val="nil"/>
              <w:bottom w:val="nil"/>
              <w:right w:val="nil"/>
            </w:tcBorders>
            <w:shd w:val="clear" w:color="auto" w:fill="auto"/>
            <w:hideMark/>
          </w:tcPr>
          <w:p w:rsidR="008D5B90" w:rsidRPr="00CB2368" w:rsidRDefault="008D5B90" w:rsidP="00EE5668">
            <w:pPr>
              <w:spacing w:line="240" w:lineRule="auto"/>
              <w:ind w:firstLine="0"/>
              <w:jc w:val="left"/>
              <w:rPr>
                <w:color w:val="000000"/>
                <w:sz w:val="24"/>
                <w:szCs w:val="24"/>
              </w:rPr>
            </w:pPr>
            <w:proofErr w:type="spellStart"/>
            <w:r w:rsidRPr="00CB2368">
              <w:rPr>
                <w:color w:val="000000"/>
                <w:sz w:val="24"/>
                <w:szCs w:val="24"/>
              </w:rPr>
              <w:t>Ii</w:t>
            </w:r>
            <w:proofErr w:type="spellEnd"/>
          </w:p>
        </w:tc>
        <w:tc>
          <w:tcPr>
            <w:tcW w:w="905" w:type="pct"/>
            <w:tcBorders>
              <w:top w:val="nil"/>
              <w:left w:val="single" w:sz="8" w:space="0" w:color="auto"/>
              <w:bottom w:val="nil"/>
              <w:right w:val="nil"/>
            </w:tcBorders>
            <w:shd w:val="clear" w:color="auto" w:fill="auto"/>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0,0665654</w:t>
            </w:r>
          </w:p>
        </w:tc>
        <w:tc>
          <w:tcPr>
            <w:tcW w:w="905" w:type="pct"/>
            <w:tcBorders>
              <w:top w:val="nil"/>
              <w:left w:val="single" w:sz="8" w:space="0" w:color="auto"/>
              <w:bottom w:val="nil"/>
              <w:right w:val="single" w:sz="8" w:space="0" w:color="auto"/>
            </w:tcBorders>
            <w:shd w:val="clear" w:color="auto" w:fill="auto"/>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0,1211422</w:t>
            </w:r>
          </w:p>
        </w:tc>
        <w:tc>
          <w:tcPr>
            <w:tcW w:w="902" w:type="pct"/>
            <w:tcBorders>
              <w:top w:val="nil"/>
              <w:left w:val="nil"/>
              <w:bottom w:val="nil"/>
              <w:right w:val="single" w:sz="8" w:space="0" w:color="auto"/>
            </w:tcBorders>
            <w:shd w:val="clear" w:color="auto" w:fill="auto"/>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9,89614</w:t>
            </w:r>
          </w:p>
        </w:tc>
      </w:tr>
      <w:tr w:rsidR="008D5B90" w:rsidRPr="00CB2368" w:rsidTr="00CB2368">
        <w:trPr>
          <w:trHeight w:val="403"/>
        </w:trPr>
        <w:tc>
          <w:tcPr>
            <w:tcW w:w="806" w:type="pct"/>
            <w:vMerge w:val="restart"/>
            <w:tcBorders>
              <w:top w:val="nil"/>
              <w:left w:val="single" w:sz="8" w:space="0" w:color="auto"/>
              <w:bottom w:val="single" w:sz="8" w:space="0" w:color="000000"/>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SiO</w:t>
            </w:r>
            <w:r w:rsidRPr="00CB2368">
              <w:rPr>
                <w:color w:val="000000"/>
                <w:sz w:val="24"/>
                <w:szCs w:val="24"/>
                <w:vertAlign w:val="subscript"/>
              </w:rPr>
              <w:t>2</w:t>
            </w:r>
            <w:r w:rsidRPr="00CB2368">
              <w:rPr>
                <w:color w:val="000000"/>
                <w:sz w:val="24"/>
                <w:szCs w:val="24"/>
              </w:rPr>
              <w:t xml:space="preserve"> (с гасящими добавками)</w:t>
            </w:r>
          </w:p>
        </w:tc>
        <w:tc>
          <w:tcPr>
            <w:tcW w:w="1482" w:type="pct"/>
            <w:tcBorders>
              <w:top w:val="single" w:sz="8" w:space="0" w:color="auto"/>
              <w:left w:val="nil"/>
              <w:bottom w:val="nil"/>
              <w:right w:val="single" w:sz="8" w:space="0" w:color="auto"/>
            </w:tcBorders>
            <w:shd w:val="clear" w:color="auto" w:fill="auto"/>
            <w:vAlign w:val="bottom"/>
            <w:hideMark/>
          </w:tcPr>
          <w:p w:rsidR="008D5B90" w:rsidRPr="00CB2368" w:rsidRDefault="008D5B90" w:rsidP="00EE5668">
            <w:pPr>
              <w:spacing w:line="240" w:lineRule="auto"/>
              <w:ind w:firstLine="0"/>
              <w:jc w:val="left"/>
              <w:rPr>
                <w:color w:val="000000"/>
                <w:sz w:val="24"/>
                <w:szCs w:val="24"/>
              </w:rPr>
            </w:pPr>
            <w:proofErr w:type="spellStart"/>
            <w:r w:rsidRPr="00CB2368">
              <w:rPr>
                <w:color w:val="000000"/>
                <w:sz w:val="24"/>
                <w:szCs w:val="24"/>
              </w:rPr>
              <w:t>A</w:t>
            </w:r>
            <w:r w:rsidRPr="00CB2368">
              <w:rPr>
                <w:color w:val="000000"/>
                <w:sz w:val="24"/>
                <w:szCs w:val="24"/>
                <w:vertAlign w:val="subscript"/>
              </w:rPr>
              <w:t>i</w:t>
            </w:r>
            <w:proofErr w:type="spellEnd"/>
          </w:p>
        </w:tc>
        <w:tc>
          <w:tcPr>
            <w:tcW w:w="905" w:type="pct"/>
            <w:tcBorders>
              <w:top w:val="single" w:sz="8" w:space="0" w:color="auto"/>
              <w:left w:val="nil"/>
              <w:bottom w:val="nil"/>
              <w:right w:val="nil"/>
            </w:tcBorders>
            <w:shd w:val="clear" w:color="auto" w:fill="auto"/>
            <w:vAlign w:val="bottom"/>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0,69675</w:t>
            </w:r>
          </w:p>
        </w:tc>
        <w:tc>
          <w:tcPr>
            <w:tcW w:w="905" w:type="pct"/>
            <w:tcBorders>
              <w:top w:val="single" w:sz="8" w:space="0" w:color="auto"/>
              <w:left w:val="single" w:sz="8" w:space="0" w:color="auto"/>
              <w:bottom w:val="nil"/>
              <w:right w:val="nil"/>
            </w:tcBorders>
            <w:shd w:val="clear" w:color="auto" w:fill="auto"/>
            <w:vAlign w:val="bottom"/>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0,408218</w:t>
            </w:r>
          </w:p>
        </w:tc>
        <w:tc>
          <w:tcPr>
            <w:tcW w:w="902" w:type="pct"/>
            <w:tcBorders>
              <w:top w:val="single" w:sz="8" w:space="0" w:color="auto"/>
              <w:left w:val="single" w:sz="8" w:space="0" w:color="auto"/>
              <w:bottom w:val="nil"/>
              <w:right w:val="single" w:sz="8" w:space="0" w:color="auto"/>
            </w:tcBorders>
            <w:shd w:val="clear" w:color="auto" w:fill="auto"/>
            <w:vAlign w:val="bottom"/>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0,890815</w:t>
            </w:r>
          </w:p>
        </w:tc>
      </w:tr>
      <w:tr w:rsidR="008D5B90" w:rsidRPr="00CB2368" w:rsidTr="00CB2368">
        <w:trPr>
          <w:trHeight w:val="403"/>
        </w:trPr>
        <w:tc>
          <w:tcPr>
            <w:tcW w:w="806" w:type="pct"/>
            <w:vMerge/>
            <w:tcBorders>
              <w:top w:val="nil"/>
              <w:left w:val="single" w:sz="8" w:space="0" w:color="auto"/>
              <w:bottom w:val="single" w:sz="8" w:space="0" w:color="000000"/>
              <w:right w:val="single" w:sz="8" w:space="0" w:color="auto"/>
            </w:tcBorders>
            <w:vAlign w:val="center"/>
            <w:hideMark/>
          </w:tcPr>
          <w:p w:rsidR="008D5B90" w:rsidRPr="00CB2368" w:rsidRDefault="008D5B90" w:rsidP="00EE5668">
            <w:pPr>
              <w:spacing w:line="240" w:lineRule="auto"/>
              <w:ind w:firstLine="0"/>
              <w:jc w:val="left"/>
              <w:rPr>
                <w:color w:val="000000"/>
                <w:sz w:val="24"/>
                <w:szCs w:val="24"/>
              </w:rPr>
            </w:pPr>
          </w:p>
        </w:tc>
        <w:tc>
          <w:tcPr>
            <w:tcW w:w="1482" w:type="pct"/>
            <w:tcBorders>
              <w:top w:val="nil"/>
              <w:left w:val="nil"/>
              <w:bottom w:val="single" w:sz="8" w:space="0" w:color="auto"/>
              <w:right w:val="single" w:sz="8" w:space="0" w:color="auto"/>
            </w:tcBorders>
            <w:shd w:val="clear" w:color="auto" w:fill="auto"/>
            <w:hideMark/>
          </w:tcPr>
          <w:p w:rsidR="008D5B90" w:rsidRPr="00CB2368" w:rsidRDefault="008D5B90" w:rsidP="00EE5668">
            <w:pPr>
              <w:spacing w:line="240" w:lineRule="auto"/>
              <w:ind w:firstLine="0"/>
              <w:jc w:val="left"/>
              <w:rPr>
                <w:color w:val="000000"/>
                <w:sz w:val="24"/>
                <w:szCs w:val="24"/>
              </w:rPr>
            </w:pPr>
            <w:proofErr w:type="spellStart"/>
            <w:r w:rsidRPr="00CB2368">
              <w:rPr>
                <w:color w:val="000000"/>
                <w:sz w:val="24"/>
                <w:szCs w:val="24"/>
              </w:rPr>
              <w:t>I</w:t>
            </w:r>
            <w:r w:rsidRPr="00CB2368">
              <w:rPr>
                <w:color w:val="000000"/>
                <w:sz w:val="24"/>
                <w:szCs w:val="24"/>
                <w:vertAlign w:val="subscript"/>
              </w:rPr>
              <w:t>i</w:t>
            </w:r>
            <w:proofErr w:type="spellEnd"/>
          </w:p>
        </w:tc>
        <w:tc>
          <w:tcPr>
            <w:tcW w:w="905" w:type="pct"/>
            <w:tcBorders>
              <w:top w:val="nil"/>
              <w:left w:val="nil"/>
              <w:bottom w:val="single" w:sz="8" w:space="0" w:color="auto"/>
              <w:right w:val="nil"/>
            </w:tcBorders>
            <w:shd w:val="clear" w:color="auto" w:fill="auto"/>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0,069066</w:t>
            </w:r>
          </w:p>
        </w:tc>
        <w:tc>
          <w:tcPr>
            <w:tcW w:w="905" w:type="pct"/>
            <w:tcBorders>
              <w:top w:val="nil"/>
              <w:left w:val="single" w:sz="8" w:space="0" w:color="auto"/>
              <w:bottom w:val="single" w:sz="8" w:space="0" w:color="auto"/>
              <w:right w:val="nil"/>
            </w:tcBorders>
            <w:shd w:val="clear" w:color="auto" w:fill="auto"/>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0,115662</w:t>
            </w:r>
          </w:p>
        </w:tc>
        <w:tc>
          <w:tcPr>
            <w:tcW w:w="902" w:type="pct"/>
            <w:tcBorders>
              <w:top w:val="nil"/>
              <w:left w:val="single" w:sz="8" w:space="0" w:color="auto"/>
              <w:bottom w:val="single" w:sz="8" w:space="0" w:color="auto"/>
              <w:right w:val="single" w:sz="8" w:space="0" w:color="auto"/>
            </w:tcBorders>
            <w:shd w:val="clear" w:color="auto" w:fill="auto"/>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9,900559</w:t>
            </w:r>
          </w:p>
        </w:tc>
      </w:tr>
      <w:tr w:rsidR="008D5B90" w:rsidRPr="00CB2368" w:rsidTr="00CB2368">
        <w:trPr>
          <w:trHeight w:val="48"/>
        </w:trPr>
        <w:tc>
          <w:tcPr>
            <w:tcW w:w="806" w:type="pct"/>
            <w:vMerge w:val="restart"/>
            <w:tcBorders>
              <w:top w:val="nil"/>
              <w:left w:val="single" w:sz="8" w:space="0" w:color="auto"/>
              <w:bottom w:val="single" w:sz="8" w:space="0" w:color="000000"/>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9,1% P</w:t>
            </w:r>
            <w:r w:rsidRPr="00CB2368">
              <w:rPr>
                <w:color w:val="000000"/>
                <w:sz w:val="24"/>
                <w:szCs w:val="24"/>
                <w:vertAlign w:val="subscript"/>
              </w:rPr>
              <w:t>2</w:t>
            </w:r>
            <w:r w:rsidRPr="00CB2368">
              <w:rPr>
                <w:color w:val="000000"/>
                <w:sz w:val="24"/>
                <w:szCs w:val="24"/>
              </w:rPr>
              <w:t>O</w:t>
            </w:r>
            <w:r w:rsidRPr="00CB2368">
              <w:rPr>
                <w:color w:val="000000"/>
                <w:sz w:val="24"/>
                <w:szCs w:val="24"/>
                <w:vertAlign w:val="subscript"/>
              </w:rPr>
              <w:t xml:space="preserve">5 </w:t>
            </w:r>
            <w:r w:rsidRPr="00CB2368">
              <w:rPr>
                <w:color w:val="000000"/>
                <w:sz w:val="24"/>
                <w:szCs w:val="24"/>
              </w:rPr>
              <w:t>90,9% SiO</w:t>
            </w:r>
            <w:r w:rsidRPr="00CB2368">
              <w:rPr>
                <w:color w:val="000000"/>
                <w:sz w:val="24"/>
                <w:szCs w:val="24"/>
                <w:vertAlign w:val="subscript"/>
              </w:rPr>
              <w:t>2</w:t>
            </w:r>
          </w:p>
        </w:tc>
        <w:tc>
          <w:tcPr>
            <w:tcW w:w="1482" w:type="pct"/>
            <w:tcBorders>
              <w:top w:val="nil"/>
              <w:left w:val="nil"/>
              <w:bottom w:val="nil"/>
              <w:right w:val="single" w:sz="8" w:space="0" w:color="auto"/>
            </w:tcBorders>
            <w:shd w:val="clear" w:color="auto" w:fill="auto"/>
            <w:vAlign w:val="center"/>
            <w:hideMark/>
          </w:tcPr>
          <w:p w:rsidR="008D5B90" w:rsidRPr="00CB2368" w:rsidRDefault="008D5B90" w:rsidP="00EE5668">
            <w:pPr>
              <w:spacing w:line="240" w:lineRule="auto"/>
              <w:ind w:firstLine="0"/>
              <w:rPr>
                <w:color w:val="000000"/>
                <w:sz w:val="24"/>
                <w:szCs w:val="24"/>
              </w:rPr>
            </w:pPr>
            <w:proofErr w:type="spellStart"/>
            <w:r w:rsidRPr="00CB2368">
              <w:rPr>
                <w:color w:val="000000"/>
                <w:sz w:val="24"/>
                <w:szCs w:val="24"/>
              </w:rPr>
              <w:t>A</w:t>
            </w:r>
            <w:r w:rsidRPr="00CB2368">
              <w:rPr>
                <w:color w:val="000000"/>
                <w:sz w:val="24"/>
                <w:szCs w:val="24"/>
                <w:vertAlign w:val="subscript"/>
              </w:rPr>
              <w:t>i</w:t>
            </w:r>
            <w:proofErr w:type="spellEnd"/>
          </w:p>
        </w:tc>
        <w:tc>
          <w:tcPr>
            <w:tcW w:w="905" w:type="pct"/>
            <w:tcBorders>
              <w:top w:val="nil"/>
              <w:left w:val="nil"/>
              <w:bottom w:val="nil"/>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0,69575</w:t>
            </w:r>
          </w:p>
        </w:tc>
        <w:tc>
          <w:tcPr>
            <w:tcW w:w="905" w:type="pct"/>
            <w:tcBorders>
              <w:top w:val="nil"/>
              <w:left w:val="single" w:sz="8" w:space="0" w:color="auto"/>
              <w:bottom w:val="nil"/>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0,452497</w:t>
            </w:r>
          </w:p>
        </w:tc>
        <w:tc>
          <w:tcPr>
            <w:tcW w:w="902" w:type="pct"/>
            <w:tcBorders>
              <w:top w:val="nil"/>
              <w:left w:val="single" w:sz="8" w:space="0" w:color="auto"/>
              <w:bottom w:val="nil"/>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0,712513</w:t>
            </w:r>
          </w:p>
        </w:tc>
      </w:tr>
      <w:tr w:rsidR="008D5B90" w:rsidRPr="00CB2368" w:rsidTr="00CB2368">
        <w:trPr>
          <w:trHeight w:val="48"/>
        </w:trPr>
        <w:tc>
          <w:tcPr>
            <w:tcW w:w="806" w:type="pct"/>
            <w:vMerge/>
            <w:tcBorders>
              <w:top w:val="nil"/>
              <w:left w:val="single" w:sz="8" w:space="0" w:color="auto"/>
              <w:bottom w:val="single" w:sz="8" w:space="0" w:color="000000"/>
              <w:right w:val="single" w:sz="8" w:space="0" w:color="auto"/>
            </w:tcBorders>
            <w:vAlign w:val="center"/>
            <w:hideMark/>
          </w:tcPr>
          <w:p w:rsidR="008D5B90" w:rsidRPr="00CB2368" w:rsidRDefault="008D5B90" w:rsidP="00EE5668">
            <w:pPr>
              <w:spacing w:line="240" w:lineRule="auto"/>
              <w:ind w:firstLine="0"/>
              <w:jc w:val="left"/>
              <w:rPr>
                <w:color w:val="000000"/>
                <w:sz w:val="24"/>
                <w:szCs w:val="24"/>
              </w:rPr>
            </w:pPr>
          </w:p>
        </w:tc>
        <w:tc>
          <w:tcPr>
            <w:tcW w:w="1482" w:type="pct"/>
            <w:tcBorders>
              <w:top w:val="nil"/>
              <w:left w:val="nil"/>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rPr>
                <w:color w:val="000000"/>
                <w:sz w:val="24"/>
                <w:szCs w:val="24"/>
              </w:rPr>
            </w:pPr>
            <w:proofErr w:type="spellStart"/>
            <w:r w:rsidRPr="00CB2368">
              <w:rPr>
                <w:color w:val="000000"/>
                <w:sz w:val="24"/>
                <w:szCs w:val="24"/>
              </w:rPr>
              <w:t>I</w:t>
            </w:r>
            <w:r w:rsidRPr="00CB2368">
              <w:rPr>
                <w:color w:val="000000"/>
                <w:sz w:val="24"/>
                <w:szCs w:val="24"/>
                <w:vertAlign w:val="subscript"/>
              </w:rPr>
              <w:t>i</w:t>
            </w:r>
            <w:proofErr w:type="spellEnd"/>
          </w:p>
        </w:tc>
        <w:tc>
          <w:tcPr>
            <w:tcW w:w="905" w:type="pct"/>
            <w:tcBorders>
              <w:top w:val="nil"/>
              <w:left w:val="nil"/>
              <w:bottom w:val="single" w:sz="8" w:space="0" w:color="auto"/>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0,061568</w:t>
            </w:r>
          </w:p>
        </w:tc>
        <w:tc>
          <w:tcPr>
            <w:tcW w:w="905" w:type="pct"/>
            <w:tcBorders>
              <w:top w:val="nil"/>
              <w:left w:val="single" w:sz="8" w:space="0" w:color="auto"/>
              <w:bottom w:val="single" w:sz="8" w:space="0" w:color="auto"/>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0,119921</w:t>
            </w:r>
          </w:p>
        </w:tc>
        <w:tc>
          <w:tcPr>
            <w:tcW w:w="902" w:type="pct"/>
            <w:tcBorders>
              <w:top w:val="nil"/>
              <w:left w:val="single" w:sz="8" w:space="0" w:color="auto"/>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8,656641</w:t>
            </w:r>
          </w:p>
        </w:tc>
      </w:tr>
      <w:tr w:rsidR="008D5B90" w:rsidRPr="00CB2368" w:rsidTr="00CB2368">
        <w:trPr>
          <w:trHeight w:val="48"/>
        </w:trPr>
        <w:tc>
          <w:tcPr>
            <w:tcW w:w="806" w:type="pct"/>
            <w:vMerge w:val="restart"/>
            <w:tcBorders>
              <w:top w:val="nil"/>
              <w:left w:val="single" w:sz="8" w:space="0" w:color="auto"/>
              <w:bottom w:val="single" w:sz="8" w:space="0" w:color="000000"/>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1,0% F 99,0% SiO</w:t>
            </w:r>
            <w:r w:rsidRPr="00CB2368">
              <w:rPr>
                <w:color w:val="000000"/>
                <w:sz w:val="24"/>
                <w:szCs w:val="24"/>
                <w:vertAlign w:val="subscript"/>
              </w:rPr>
              <w:t>2</w:t>
            </w:r>
          </w:p>
        </w:tc>
        <w:tc>
          <w:tcPr>
            <w:tcW w:w="1482" w:type="pct"/>
            <w:tcBorders>
              <w:top w:val="nil"/>
              <w:left w:val="nil"/>
              <w:bottom w:val="nil"/>
              <w:right w:val="single" w:sz="8" w:space="0" w:color="auto"/>
            </w:tcBorders>
            <w:shd w:val="clear" w:color="auto" w:fill="auto"/>
            <w:vAlign w:val="center"/>
            <w:hideMark/>
          </w:tcPr>
          <w:p w:rsidR="008D5B90" w:rsidRPr="00CB2368" w:rsidRDefault="008D5B90" w:rsidP="00EE5668">
            <w:pPr>
              <w:spacing w:line="240" w:lineRule="auto"/>
              <w:ind w:firstLine="0"/>
              <w:rPr>
                <w:color w:val="000000"/>
                <w:sz w:val="24"/>
                <w:szCs w:val="24"/>
              </w:rPr>
            </w:pPr>
            <w:proofErr w:type="spellStart"/>
            <w:r w:rsidRPr="00CB2368">
              <w:rPr>
                <w:color w:val="000000"/>
                <w:sz w:val="24"/>
                <w:szCs w:val="24"/>
              </w:rPr>
              <w:t>A</w:t>
            </w:r>
            <w:r w:rsidRPr="00CB2368">
              <w:rPr>
                <w:color w:val="000000"/>
                <w:sz w:val="24"/>
                <w:szCs w:val="24"/>
                <w:vertAlign w:val="subscript"/>
              </w:rPr>
              <w:t>i</w:t>
            </w:r>
            <w:proofErr w:type="spellEnd"/>
          </w:p>
        </w:tc>
        <w:tc>
          <w:tcPr>
            <w:tcW w:w="905" w:type="pct"/>
            <w:tcBorders>
              <w:top w:val="nil"/>
              <w:left w:val="nil"/>
              <w:bottom w:val="nil"/>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0,691116</w:t>
            </w:r>
          </w:p>
        </w:tc>
        <w:tc>
          <w:tcPr>
            <w:tcW w:w="905" w:type="pct"/>
            <w:tcBorders>
              <w:top w:val="nil"/>
              <w:left w:val="single" w:sz="8" w:space="0" w:color="auto"/>
              <w:bottom w:val="nil"/>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0,399166</w:t>
            </w:r>
          </w:p>
        </w:tc>
        <w:tc>
          <w:tcPr>
            <w:tcW w:w="902" w:type="pct"/>
            <w:tcBorders>
              <w:top w:val="nil"/>
              <w:left w:val="single" w:sz="8" w:space="0" w:color="auto"/>
              <w:bottom w:val="nil"/>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0,890423</w:t>
            </w:r>
          </w:p>
        </w:tc>
      </w:tr>
      <w:tr w:rsidR="008D5B90" w:rsidRPr="00CB2368" w:rsidTr="00CB2368">
        <w:trPr>
          <w:trHeight w:val="48"/>
        </w:trPr>
        <w:tc>
          <w:tcPr>
            <w:tcW w:w="806" w:type="pct"/>
            <w:vMerge/>
            <w:tcBorders>
              <w:top w:val="nil"/>
              <w:left w:val="single" w:sz="8" w:space="0" w:color="auto"/>
              <w:bottom w:val="single" w:sz="8" w:space="0" w:color="000000"/>
              <w:right w:val="single" w:sz="8" w:space="0" w:color="auto"/>
            </w:tcBorders>
            <w:vAlign w:val="center"/>
            <w:hideMark/>
          </w:tcPr>
          <w:p w:rsidR="008D5B90" w:rsidRPr="00CB2368" w:rsidRDefault="008D5B90" w:rsidP="00EE5668">
            <w:pPr>
              <w:spacing w:line="240" w:lineRule="auto"/>
              <w:ind w:firstLine="0"/>
              <w:jc w:val="left"/>
              <w:rPr>
                <w:color w:val="000000"/>
                <w:sz w:val="24"/>
                <w:szCs w:val="24"/>
              </w:rPr>
            </w:pPr>
          </w:p>
        </w:tc>
        <w:tc>
          <w:tcPr>
            <w:tcW w:w="1482" w:type="pct"/>
            <w:tcBorders>
              <w:top w:val="nil"/>
              <w:left w:val="nil"/>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rPr>
                <w:color w:val="000000"/>
                <w:sz w:val="24"/>
                <w:szCs w:val="24"/>
              </w:rPr>
            </w:pPr>
            <w:proofErr w:type="spellStart"/>
            <w:r w:rsidRPr="00CB2368">
              <w:rPr>
                <w:color w:val="000000"/>
                <w:sz w:val="24"/>
                <w:szCs w:val="24"/>
              </w:rPr>
              <w:t>I</w:t>
            </w:r>
            <w:r w:rsidRPr="00CB2368">
              <w:rPr>
                <w:color w:val="000000"/>
                <w:sz w:val="24"/>
                <w:szCs w:val="24"/>
                <w:vertAlign w:val="subscript"/>
              </w:rPr>
              <w:t>i</w:t>
            </w:r>
            <w:proofErr w:type="spellEnd"/>
          </w:p>
        </w:tc>
        <w:tc>
          <w:tcPr>
            <w:tcW w:w="905" w:type="pct"/>
            <w:tcBorders>
              <w:top w:val="nil"/>
              <w:left w:val="nil"/>
              <w:bottom w:val="single" w:sz="8" w:space="0" w:color="auto"/>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0,068227</w:t>
            </w:r>
          </w:p>
        </w:tc>
        <w:tc>
          <w:tcPr>
            <w:tcW w:w="905" w:type="pct"/>
            <w:tcBorders>
              <w:top w:val="nil"/>
              <w:left w:val="single" w:sz="8" w:space="0" w:color="auto"/>
              <w:bottom w:val="single" w:sz="8" w:space="0" w:color="auto"/>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0,11646</w:t>
            </w:r>
          </w:p>
        </w:tc>
        <w:tc>
          <w:tcPr>
            <w:tcW w:w="902" w:type="pct"/>
            <w:tcBorders>
              <w:top w:val="nil"/>
              <w:left w:val="single" w:sz="8" w:space="0" w:color="auto"/>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9,993707</w:t>
            </w:r>
          </w:p>
        </w:tc>
      </w:tr>
      <w:tr w:rsidR="008D5B90" w:rsidRPr="00CB2368" w:rsidTr="00CB2368">
        <w:trPr>
          <w:trHeight w:val="369"/>
        </w:trPr>
        <w:tc>
          <w:tcPr>
            <w:tcW w:w="806" w:type="pct"/>
            <w:vMerge w:val="restart"/>
            <w:tcBorders>
              <w:top w:val="nil"/>
              <w:left w:val="single" w:sz="8" w:space="0" w:color="auto"/>
              <w:bottom w:val="single" w:sz="8" w:space="0" w:color="000000"/>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16,9% NaO</w:t>
            </w:r>
            <w:r w:rsidRPr="00CB2368">
              <w:rPr>
                <w:color w:val="000000"/>
                <w:sz w:val="24"/>
                <w:szCs w:val="24"/>
                <w:vertAlign w:val="subscript"/>
              </w:rPr>
              <w:t xml:space="preserve">2 </w:t>
            </w:r>
            <w:r w:rsidRPr="00CB2368">
              <w:rPr>
                <w:color w:val="000000"/>
                <w:sz w:val="24"/>
                <w:szCs w:val="24"/>
              </w:rPr>
              <w:t>35,5% B</w:t>
            </w:r>
            <w:r w:rsidRPr="00CB2368">
              <w:rPr>
                <w:color w:val="000000"/>
                <w:sz w:val="24"/>
                <w:szCs w:val="24"/>
                <w:vertAlign w:val="subscript"/>
              </w:rPr>
              <w:t>2</w:t>
            </w:r>
            <w:r w:rsidRPr="00CB2368">
              <w:rPr>
                <w:color w:val="000000"/>
                <w:sz w:val="24"/>
                <w:szCs w:val="24"/>
              </w:rPr>
              <w:t>O</w:t>
            </w:r>
            <w:r w:rsidRPr="00CB2368">
              <w:rPr>
                <w:color w:val="000000"/>
                <w:sz w:val="24"/>
                <w:szCs w:val="24"/>
                <w:vertAlign w:val="subscript"/>
              </w:rPr>
              <w:t>3</w:t>
            </w:r>
            <w:r w:rsidRPr="00CB2368">
              <w:rPr>
                <w:color w:val="000000"/>
                <w:sz w:val="24"/>
                <w:szCs w:val="24"/>
              </w:rPr>
              <w:t xml:space="preserve"> 50,6% SiO</w:t>
            </w:r>
            <w:r w:rsidRPr="00CB2368">
              <w:rPr>
                <w:color w:val="000000"/>
                <w:sz w:val="24"/>
                <w:szCs w:val="24"/>
                <w:vertAlign w:val="subscript"/>
              </w:rPr>
              <w:t>2</w:t>
            </w:r>
          </w:p>
        </w:tc>
        <w:tc>
          <w:tcPr>
            <w:tcW w:w="1482" w:type="pct"/>
            <w:tcBorders>
              <w:top w:val="nil"/>
              <w:left w:val="nil"/>
              <w:bottom w:val="nil"/>
              <w:right w:val="single" w:sz="8" w:space="0" w:color="auto"/>
            </w:tcBorders>
            <w:shd w:val="clear" w:color="auto" w:fill="auto"/>
            <w:vAlign w:val="bottom"/>
            <w:hideMark/>
          </w:tcPr>
          <w:p w:rsidR="008D5B90" w:rsidRPr="00CB2368" w:rsidRDefault="008D5B90" w:rsidP="00EE5668">
            <w:pPr>
              <w:spacing w:line="240" w:lineRule="auto"/>
              <w:ind w:firstLine="0"/>
              <w:jc w:val="left"/>
              <w:rPr>
                <w:color w:val="000000"/>
                <w:sz w:val="24"/>
                <w:szCs w:val="24"/>
              </w:rPr>
            </w:pPr>
            <w:proofErr w:type="spellStart"/>
            <w:r w:rsidRPr="00CB2368">
              <w:rPr>
                <w:color w:val="000000"/>
                <w:sz w:val="24"/>
                <w:szCs w:val="24"/>
              </w:rPr>
              <w:t>A</w:t>
            </w:r>
            <w:r w:rsidRPr="00CB2368">
              <w:rPr>
                <w:color w:val="000000"/>
                <w:sz w:val="24"/>
                <w:szCs w:val="24"/>
                <w:vertAlign w:val="subscript"/>
              </w:rPr>
              <w:t>i</w:t>
            </w:r>
            <w:proofErr w:type="spellEnd"/>
          </w:p>
        </w:tc>
        <w:tc>
          <w:tcPr>
            <w:tcW w:w="905" w:type="pct"/>
            <w:tcBorders>
              <w:top w:val="nil"/>
              <w:left w:val="nil"/>
              <w:bottom w:val="nil"/>
              <w:right w:val="nil"/>
            </w:tcBorders>
            <w:shd w:val="clear" w:color="auto" w:fill="auto"/>
            <w:vAlign w:val="bottom"/>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0,796468</w:t>
            </w:r>
          </w:p>
        </w:tc>
        <w:tc>
          <w:tcPr>
            <w:tcW w:w="905" w:type="pct"/>
            <w:tcBorders>
              <w:top w:val="nil"/>
              <w:left w:val="single" w:sz="8" w:space="0" w:color="auto"/>
              <w:bottom w:val="nil"/>
              <w:right w:val="nil"/>
            </w:tcBorders>
            <w:shd w:val="clear" w:color="auto" w:fill="auto"/>
            <w:vAlign w:val="bottom"/>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0,497614</w:t>
            </w:r>
          </w:p>
        </w:tc>
        <w:tc>
          <w:tcPr>
            <w:tcW w:w="902" w:type="pct"/>
            <w:tcBorders>
              <w:top w:val="nil"/>
              <w:left w:val="single" w:sz="8" w:space="0" w:color="auto"/>
              <w:bottom w:val="nil"/>
              <w:right w:val="single" w:sz="8" w:space="0" w:color="auto"/>
            </w:tcBorders>
            <w:shd w:val="clear" w:color="auto" w:fill="auto"/>
            <w:vAlign w:val="bottom"/>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0,358924</w:t>
            </w:r>
          </w:p>
        </w:tc>
      </w:tr>
      <w:tr w:rsidR="008D5B90" w:rsidRPr="00CB2368" w:rsidTr="00CB2368">
        <w:trPr>
          <w:trHeight w:val="370"/>
        </w:trPr>
        <w:tc>
          <w:tcPr>
            <w:tcW w:w="806" w:type="pct"/>
            <w:vMerge/>
            <w:tcBorders>
              <w:top w:val="nil"/>
              <w:left w:val="single" w:sz="8" w:space="0" w:color="auto"/>
              <w:bottom w:val="single" w:sz="8" w:space="0" w:color="000000"/>
              <w:right w:val="single" w:sz="8" w:space="0" w:color="auto"/>
            </w:tcBorders>
            <w:vAlign w:val="center"/>
            <w:hideMark/>
          </w:tcPr>
          <w:p w:rsidR="008D5B90" w:rsidRPr="00CB2368" w:rsidRDefault="008D5B90" w:rsidP="00EE5668">
            <w:pPr>
              <w:spacing w:line="240" w:lineRule="auto"/>
              <w:ind w:firstLine="0"/>
              <w:jc w:val="left"/>
              <w:rPr>
                <w:color w:val="000000"/>
                <w:sz w:val="24"/>
                <w:szCs w:val="24"/>
              </w:rPr>
            </w:pPr>
          </w:p>
        </w:tc>
        <w:tc>
          <w:tcPr>
            <w:tcW w:w="1482" w:type="pct"/>
            <w:tcBorders>
              <w:top w:val="nil"/>
              <w:left w:val="nil"/>
              <w:bottom w:val="single" w:sz="8" w:space="0" w:color="auto"/>
              <w:right w:val="single" w:sz="8" w:space="0" w:color="auto"/>
            </w:tcBorders>
            <w:shd w:val="clear" w:color="auto" w:fill="auto"/>
            <w:hideMark/>
          </w:tcPr>
          <w:p w:rsidR="008D5B90" w:rsidRPr="00CB2368" w:rsidRDefault="008D5B90" w:rsidP="00EE5668">
            <w:pPr>
              <w:spacing w:line="240" w:lineRule="auto"/>
              <w:ind w:firstLine="0"/>
              <w:jc w:val="left"/>
              <w:rPr>
                <w:color w:val="000000"/>
                <w:sz w:val="24"/>
                <w:szCs w:val="24"/>
              </w:rPr>
            </w:pPr>
            <w:proofErr w:type="spellStart"/>
            <w:r w:rsidRPr="00CB2368">
              <w:rPr>
                <w:color w:val="000000"/>
                <w:sz w:val="24"/>
                <w:szCs w:val="24"/>
              </w:rPr>
              <w:t>I</w:t>
            </w:r>
            <w:r w:rsidRPr="00CB2368">
              <w:rPr>
                <w:color w:val="000000"/>
                <w:sz w:val="24"/>
                <w:szCs w:val="24"/>
                <w:vertAlign w:val="subscript"/>
              </w:rPr>
              <w:t>i</w:t>
            </w:r>
            <w:proofErr w:type="spellEnd"/>
          </w:p>
        </w:tc>
        <w:tc>
          <w:tcPr>
            <w:tcW w:w="905" w:type="pct"/>
            <w:tcBorders>
              <w:top w:val="nil"/>
              <w:left w:val="nil"/>
              <w:bottom w:val="nil"/>
              <w:right w:val="nil"/>
            </w:tcBorders>
            <w:shd w:val="clear" w:color="auto" w:fill="auto"/>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0,094359</w:t>
            </w:r>
          </w:p>
        </w:tc>
        <w:tc>
          <w:tcPr>
            <w:tcW w:w="905" w:type="pct"/>
            <w:tcBorders>
              <w:top w:val="nil"/>
              <w:left w:val="single" w:sz="8" w:space="0" w:color="auto"/>
              <w:bottom w:val="nil"/>
              <w:right w:val="nil"/>
            </w:tcBorders>
            <w:shd w:val="clear" w:color="auto" w:fill="auto"/>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0,093386</w:t>
            </w:r>
          </w:p>
        </w:tc>
        <w:tc>
          <w:tcPr>
            <w:tcW w:w="902" w:type="pct"/>
            <w:tcBorders>
              <w:top w:val="nil"/>
              <w:left w:val="single" w:sz="8" w:space="0" w:color="auto"/>
              <w:bottom w:val="nil"/>
              <w:right w:val="single" w:sz="8" w:space="0" w:color="auto"/>
            </w:tcBorders>
            <w:shd w:val="clear" w:color="auto" w:fill="auto"/>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5,999652</w:t>
            </w:r>
          </w:p>
        </w:tc>
      </w:tr>
      <w:tr w:rsidR="008D5B90" w:rsidRPr="00CB2368" w:rsidTr="00CB2368">
        <w:trPr>
          <w:trHeight w:val="48"/>
        </w:trPr>
        <w:tc>
          <w:tcPr>
            <w:tcW w:w="806" w:type="pct"/>
            <w:vMerge w:val="restart"/>
            <w:tcBorders>
              <w:top w:val="nil"/>
              <w:left w:val="single" w:sz="8" w:space="0" w:color="auto"/>
              <w:bottom w:val="single" w:sz="8" w:space="0" w:color="000000"/>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3,0% Be</w:t>
            </w:r>
            <w:r w:rsidRPr="00CB2368">
              <w:rPr>
                <w:color w:val="000000"/>
                <w:sz w:val="24"/>
                <w:szCs w:val="24"/>
                <w:vertAlign w:val="subscript"/>
              </w:rPr>
              <w:t>2</w:t>
            </w:r>
            <w:r w:rsidRPr="00CB2368">
              <w:rPr>
                <w:color w:val="000000"/>
                <w:sz w:val="24"/>
                <w:szCs w:val="24"/>
              </w:rPr>
              <w:t>O</w:t>
            </w:r>
            <w:r w:rsidRPr="00CB2368">
              <w:rPr>
                <w:color w:val="000000"/>
                <w:sz w:val="24"/>
                <w:szCs w:val="24"/>
                <w:vertAlign w:val="subscript"/>
              </w:rPr>
              <w:t xml:space="preserve">3 </w:t>
            </w:r>
            <w:r w:rsidRPr="00CB2368">
              <w:rPr>
                <w:color w:val="000000"/>
                <w:sz w:val="24"/>
                <w:szCs w:val="24"/>
              </w:rPr>
              <w:t>97,0% SiO</w:t>
            </w:r>
            <w:r w:rsidRPr="00CB2368">
              <w:rPr>
                <w:color w:val="000000"/>
                <w:sz w:val="24"/>
                <w:szCs w:val="24"/>
                <w:vertAlign w:val="subscript"/>
              </w:rPr>
              <w:t>2</w:t>
            </w:r>
          </w:p>
        </w:tc>
        <w:tc>
          <w:tcPr>
            <w:tcW w:w="1482" w:type="pct"/>
            <w:tcBorders>
              <w:top w:val="nil"/>
              <w:left w:val="nil"/>
              <w:bottom w:val="nil"/>
              <w:right w:val="single" w:sz="8" w:space="0" w:color="auto"/>
            </w:tcBorders>
            <w:shd w:val="clear" w:color="auto" w:fill="auto"/>
            <w:vAlign w:val="center"/>
            <w:hideMark/>
          </w:tcPr>
          <w:p w:rsidR="008D5B90" w:rsidRPr="00CB2368" w:rsidRDefault="008D5B90" w:rsidP="00EE5668">
            <w:pPr>
              <w:spacing w:line="240" w:lineRule="auto"/>
              <w:ind w:firstLine="0"/>
              <w:rPr>
                <w:color w:val="000000"/>
                <w:sz w:val="24"/>
                <w:szCs w:val="24"/>
              </w:rPr>
            </w:pPr>
            <w:proofErr w:type="spellStart"/>
            <w:r w:rsidRPr="00CB2368">
              <w:rPr>
                <w:color w:val="000000"/>
                <w:sz w:val="24"/>
                <w:szCs w:val="24"/>
              </w:rPr>
              <w:t>A</w:t>
            </w:r>
            <w:r w:rsidRPr="00CB2368">
              <w:rPr>
                <w:color w:val="000000"/>
                <w:sz w:val="24"/>
                <w:szCs w:val="24"/>
                <w:vertAlign w:val="subscript"/>
              </w:rPr>
              <w:t>i</w:t>
            </w:r>
            <w:proofErr w:type="spellEnd"/>
          </w:p>
        </w:tc>
        <w:tc>
          <w:tcPr>
            <w:tcW w:w="905" w:type="pct"/>
            <w:tcBorders>
              <w:top w:val="single" w:sz="8" w:space="0" w:color="auto"/>
              <w:left w:val="nil"/>
              <w:bottom w:val="nil"/>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0,6935408</w:t>
            </w:r>
          </w:p>
        </w:tc>
        <w:tc>
          <w:tcPr>
            <w:tcW w:w="905" w:type="pct"/>
            <w:tcBorders>
              <w:top w:val="single" w:sz="8" w:space="0" w:color="auto"/>
              <w:left w:val="single" w:sz="8" w:space="0" w:color="auto"/>
              <w:bottom w:val="nil"/>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0,4052977</w:t>
            </w:r>
          </w:p>
        </w:tc>
        <w:tc>
          <w:tcPr>
            <w:tcW w:w="902" w:type="pct"/>
            <w:tcBorders>
              <w:top w:val="single" w:sz="8" w:space="0" w:color="auto"/>
              <w:left w:val="single" w:sz="8" w:space="0" w:color="auto"/>
              <w:bottom w:val="nil"/>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0,9111432</w:t>
            </w:r>
          </w:p>
        </w:tc>
      </w:tr>
      <w:tr w:rsidR="008D5B90" w:rsidRPr="00CB2368" w:rsidTr="00CB2368">
        <w:trPr>
          <w:trHeight w:val="48"/>
        </w:trPr>
        <w:tc>
          <w:tcPr>
            <w:tcW w:w="806" w:type="pct"/>
            <w:vMerge/>
            <w:tcBorders>
              <w:top w:val="nil"/>
              <w:left w:val="single" w:sz="8" w:space="0" w:color="auto"/>
              <w:bottom w:val="single" w:sz="8" w:space="0" w:color="000000"/>
              <w:right w:val="single" w:sz="8" w:space="0" w:color="auto"/>
            </w:tcBorders>
            <w:vAlign w:val="center"/>
            <w:hideMark/>
          </w:tcPr>
          <w:p w:rsidR="008D5B90" w:rsidRPr="00CB2368" w:rsidRDefault="008D5B90" w:rsidP="00EE5668">
            <w:pPr>
              <w:spacing w:line="240" w:lineRule="auto"/>
              <w:ind w:firstLine="0"/>
              <w:rPr>
                <w:color w:val="000000"/>
                <w:sz w:val="24"/>
                <w:szCs w:val="24"/>
              </w:rPr>
            </w:pPr>
          </w:p>
        </w:tc>
        <w:tc>
          <w:tcPr>
            <w:tcW w:w="1482" w:type="pct"/>
            <w:tcBorders>
              <w:top w:val="nil"/>
              <w:left w:val="nil"/>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rPr>
                <w:color w:val="000000"/>
                <w:sz w:val="24"/>
                <w:szCs w:val="24"/>
              </w:rPr>
            </w:pPr>
            <w:proofErr w:type="spellStart"/>
            <w:r w:rsidRPr="00CB2368">
              <w:rPr>
                <w:color w:val="000000"/>
                <w:sz w:val="24"/>
                <w:szCs w:val="24"/>
              </w:rPr>
              <w:t>I</w:t>
            </w:r>
            <w:r w:rsidRPr="00CB2368">
              <w:rPr>
                <w:color w:val="000000"/>
                <w:sz w:val="24"/>
                <w:szCs w:val="24"/>
                <w:vertAlign w:val="subscript"/>
              </w:rPr>
              <w:t>i</w:t>
            </w:r>
            <w:proofErr w:type="spellEnd"/>
          </w:p>
        </w:tc>
        <w:tc>
          <w:tcPr>
            <w:tcW w:w="905" w:type="pct"/>
            <w:tcBorders>
              <w:top w:val="nil"/>
              <w:left w:val="nil"/>
              <w:bottom w:val="single" w:sz="8" w:space="0" w:color="auto"/>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0,0717021</w:t>
            </w:r>
          </w:p>
        </w:tc>
        <w:tc>
          <w:tcPr>
            <w:tcW w:w="905" w:type="pct"/>
            <w:tcBorders>
              <w:top w:val="nil"/>
              <w:left w:val="single" w:sz="8" w:space="0" w:color="auto"/>
              <w:bottom w:val="single" w:sz="8" w:space="0" w:color="auto"/>
              <w:right w:val="nil"/>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0,1256396</w:t>
            </w:r>
          </w:p>
        </w:tc>
        <w:tc>
          <w:tcPr>
            <w:tcW w:w="902" w:type="pct"/>
            <w:tcBorders>
              <w:top w:val="nil"/>
              <w:left w:val="single" w:sz="8" w:space="0" w:color="auto"/>
              <w:bottom w:val="single" w:sz="8" w:space="0" w:color="auto"/>
              <w:right w:val="single" w:sz="8" w:space="0" w:color="auto"/>
            </w:tcBorders>
            <w:shd w:val="clear" w:color="auto" w:fill="auto"/>
            <w:vAlign w:val="center"/>
            <w:hideMark/>
          </w:tcPr>
          <w:p w:rsidR="008D5B90" w:rsidRPr="00CB2368" w:rsidRDefault="008D5B90" w:rsidP="00EE5668">
            <w:pPr>
              <w:spacing w:line="240" w:lineRule="auto"/>
              <w:ind w:firstLine="0"/>
              <w:jc w:val="left"/>
              <w:rPr>
                <w:color w:val="000000"/>
                <w:sz w:val="24"/>
                <w:szCs w:val="24"/>
              </w:rPr>
            </w:pPr>
            <w:r w:rsidRPr="00CB2368">
              <w:rPr>
                <w:color w:val="000000"/>
                <w:sz w:val="24"/>
                <w:szCs w:val="24"/>
              </w:rPr>
              <w:t>9,896154</w:t>
            </w:r>
          </w:p>
        </w:tc>
      </w:tr>
    </w:tbl>
    <w:p w:rsidR="008D5B90" w:rsidRPr="00566E1A" w:rsidRDefault="008D5B90" w:rsidP="00EE5668">
      <w:r w:rsidRPr="00566E1A">
        <w:t>Материал светоотражающей оболочки (13,5% GeO</w:t>
      </w:r>
      <w:r w:rsidRPr="00566E1A">
        <w:rPr>
          <w:vertAlign w:val="subscript"/>
        </w:rPr>
        <w:t>2</w:t>
      </w:r>
      <w:r w:rsidRPr="00566E1A">
        <w:t xml:space="preserve"> 86,5% SiO</w:t>
      </w:r>
      <w:r w:rsidRPr="00566E1A">
        <w:rPr>
          <w:vertAlign w:val="subscript"/>
        </w:rPr>
        <w:t>2</w:t>
      </w:r>
      <w:r w:rsidRPr="00566E1A">
        <w:t>). Показатель преломления оболочки определяем по формуле (3.1):</w:t>
      </w:r>
    </w:p>
    <w:p w:rsidR="008D5B90" w:rsidRPr="00566E1A" w:rsidRDefault="00BD47B7" w:rsidP="00EE5668">
      <w:pPr>
        <w:spacing w:line="240" w:lineRule="auto"/>
        <w:ind w:firstLine="0"/>
        <w:rPr>
          <w:color w:val="000000"/>
          <w:szCs w:val="28"/>
        </w:rPr>
      </w:pPr>
      <m:oMathPara>
        <m:oMath>
          <m:sSubSup>
            <m:sSubSupPr>
              <m:ctrlPr>
                <w:rPr>
                  <w:rFonts w:ascii="Cambria Math" w:hAnsi="Cambria Math"/>
                  <w:i/>
                  <w:color w:val="000000"/>
                  <w:szCs w:val="28"/>
                </w:rPr>
              </m:ctrlPr>
            </m:sSubSupPr>
            <m:e>
              <m:r>
                <w:rPr>
                  <w:rFonts w:ascii="Cambria Math" w:hAnsi="Cambria Math"/>
                  <w:color w:val="000000"/>
                  <w:szCs w:val="28"/>
                </w:rPr>
                <m:t>n</m:t>
              </m:r>
            </m:e>
            <m:sub>
              <m:r>
                <w:rPr>
                  <w:rFonts w:ascii="Cambria Math" w:hAnsi="Cambria Math"/>
                  <w:color w:val="000000"/>
                  <w:szCs w:val="28"/>
                </w:rPr>
                <m:t>2</m:t>
              </m:r>
            </m:sub>
            <m:sup>
              <m:r>
                <w:rPr>
                  <w:rFonts w:ascii="Cambria Math" w:hAnsi="Cambria Math"/>
                  <w:color w:val="000000"/>
                  <w:szCs w:val="28"/>
                </w:rPr>
                <m:t>2</m:t>
              </m:r>
            </m:sup>
          </m:sSubSup>
          <m:d>
            <m:dPr>
              <m:ctrlPr>
                <w:rPr>
                  <w:rFonts w:ascii="Cambria Math" w:hAnsi="Cambria Math"/>
                  <w:i/>
                  <w:color w:val="000000"/>
                  <w:szCs w:val="28"/>
                </w:rPr>
              </m:ctrlPr>
            </m:dPr>
            <m:e>
              <m:r>
                <w:rPr>
                  <w:rFonts w:ascii="Cambria Math" w:hAnsi="Cambria Math"/>
                  <w:color w:val="000000"/>
                  <w:szCs w:val="28"/>
                </w:rPr>
                <m:t>1,55</m:t>
              </m:r>
            </m:e>
          </m:d>
          <m:r>
            <w:rPr>
              <w:rFonts w:ascii="Cambria Math" w:hAnsi="Cambria Math"/>
              <w:color w:val="000000"/>
              <w:szCs w:val="28"/>
            </w:rPr>
            <m:t>=1 +0,73454395 ∙</m:t>
          </m:r>
          <m:f>
            <m:fPr>
              <m:ctrlPr>
                <w:rPr>
                  <w:rFonts w:ascii="Cambria Math" w:hAnsi="Cambria Math"/>
                  <w:i/>
                  <w:color w:val="000000"/>
                  <w:szCs w:val="28"/>
                </w:rPr>
              </m:ctrlPr>
            </m:fPr>
            <m:num>
              <m:sSup>
                <m:sSupPr>
                  <m:ctrlPr>
                    <w:rPr>
                      <w:rFonts w:ascii="Cambria Math" w:hAnsi="Cambria Math"/>
                      <w:i/>
                      <w:color w:val="000000"/>
                      <w:szCs w:val="28"/>
                    </w:rPr>
                  </m:ctrlPr>
                </m:sSupPr>
                <m:e>
                  <m:r>
                    <w:rPr>
                      <w:rFonts w:ascii="Cambria Math" w:hAnsi="Cambria Math"/>
                      <w:color w:val="000000"/>
                      <w:szCs w:val="28"/>
                    </w:rPr>
                    <m:t>1,55</m:t>
                  </m:r>
                </m:e>
                <m:sup>
                  <m:r>
                    <w:rPr>
                      <w:rFonts w:ascii="Cambria Math" w:hAnsi="Cambria Math"/>
                      <w:color w:val="000000"/>
                      <w:szCs w:val="28"/>
                    </w:rPr>
                    <m:t>2</m:t>
                  </m:r>
                </m:sup>
              </m:sSup>
            </m:num>
            <m:den>
              <m:sSup>
                <m:sSupPr>
                  <m:ctrlPr>
                    <w:rPr>
                      <w:rFonts w:ascii="Cambria Math" w:hAnsi="Cambria Math"/>
                      <w:i/>
                      <w:color w:val="000000"/>
                      <w:szCs w:val="28"/>
                    </w:rPr>
                  </m:ctrlPr>
                </m:sSupPr>
                <m:e>
                  <m:r>
                    <w:rPr>
                      <w:rFonts w:ascii="Cambria Math" w:hAnsi="Cambria Math"/>
                      <w:color w:val="000000"/>
                      <w:szCs w:val="28"/>
                    </w:rPr>
                    <m:t>1,55</m:t>
                  </m:r>
                </m:e>
                <m:sup>
                  <m:r>
                    <w:rPr>
                      <w:rFonts w:ascii="Cambria Math" w:hAnsi="Cambria Math"/>
                      <w:color w:val="000000"/>
                      <w:szCs w:val="28"/>
                    </w:rPr>
                    <m:t>2</m:t>
                  </m:r>
                </m:sup>
              </m:sSup>
              <m:r>
                <w:rPr>
                  <w:rFonts w:ascii="Cambria Math" w:hAnsi="Cambria Math"/>
                  <w:color w:val="000000"/>
                  <w:szCs w:val="28"/>
                </w:rPr>
                <m:t xml:space="preserve">- </m:t>
              </m:r>
              <m:sSup>
                <m:sSupPr>
                  <m:ctrlPr>
                    <w:rPr>
                      <w:rFonts w:ascii="Cambria Math" w:hAnsi="Cambria Math"/>
                      <w:i/>
                      <w:color w:val="000000"/>
                      <w:szCs w:val="28"/>
                    </w:rPr>
                  </m:ctrlPr>
                </m:sSupPr>
                <m:e>
                  <m:r>
                    <w:rPr>
                      <w:rFonts w:ascii="Cambria Math" w:hAnsi="Cambria Math"/>
                      <w:color w:val="000000"/>
                      <w:szCs w:val="28"/>
                    </w:rPr>
                    <m:t>0,08697693</m:t>
                  </m:r>
                </m:e>
                <m:sup>
                  <m:r>
                    <w:rPr>
                      <w:rFonts w:ascii="Cambria Math" w:hAnsi="Cambria Math"/>
                      <w:color w:val="000000"/>
                      <w:szCs w:val="28"/>
                    </w:rPr>
                    <m:t>2</m:t>
                  </m:r>
                </m:sup>
              </m:sSup>
            </m:den>
          </m:f>
          <m:r>
            <w:rPr>
              <w:rFonts w:ascii="Cambria Math" w:hAnsi="Cambria Math"/>
              <w:color w:val="000000"/>
              <w:szCs w:val="28"/>
            </w:rPr>
            <m:t>+ 0,42710828 ∙</m:t>
          </m:r>
          <m:f>
            <m:fPr>
              <m:ctrlPr>
                <w:rPr>
                  <w:rFonts w:ascii="Cambria Math" w:hAnsi="Cambria Math"/>
                  <w:i/>
                  <w:color w:val="000000"/>
                  <w:szCs w:val="28"/>
                </w:rPr>
              </m:ctrlPr>
            </m:fPr>
            <m:num>
              <m:sSup>
                <m:sSupPr>
                  <m:ctrlPr>
                    <w:rPr>
                      <w:rFonts w:ascii="Cambria Math" w:hAnsi="Cambria Math"/>
                      <w:i/>
                      <w:color w:val="000000"/>
                      <w:szCs w:val="28"/>
                    </w:rPr>
                  </m:ctrlPr>
                </m:sSupPr>
                <m:e>
                  <m:r>
                    <w:rPr>
                      <w:rFonts w:ascii="Cambria Math" w:hAnsi="Cambria Math"/>
                      <w:color w:val="000000"/>
                      <w:szCs w:val="28"/>
                    </w:rPr>
                    <m:t>1,55</m:t>
                  </m:r>
                </m:e>
                <m:sup>
                  <m:r>
                    <w:rPr>
                      <w:rFonts w:ascii="Cambria Math" w:hAnsi="Cambria Math"/>
                      <w:color w:val="000000"/>
                      <w:szCs w:val="28"/>
                    </w:rPr>
                    <m:t>2</m:t>
                  </m:r>
                </m:sup>
              </m:sSup>
            </m:num>
            <m:den>
              <m:sSup>
                <m:sSupPr>
                  <m:ctrlPr>
                    <w:rPr>
                      <w:rFonts w:ascii="Cambria Math" w:hAnsi="Cambria Math"/>
                      <w:i/>
                      <w:color w:val="000000"/>
                      <w:szCs w:val="28"/>
                    </w:rPr>
                  </m:ctrlPr>
                </m:sSupPr>
                <m:e>
                  <m:r>
                    <w:rPr>
                      <w:rFonts w:ascii="Cambria Math" w:hAnsi="Cambria Math"/>
                      <w:color w:val="000000"/>
                      <w:szCs w:val="28"/>
                    </w:rPr>
                    <m:t>1,55</m:t>
                  </m:r>
                </m:e>
                <m:sup>
                  <m:r>
                    <w:rPr>
                      <w:rFonts w:ascii="Cambria Math" w:hAnsi="Cambria Math"/>
                      <w:color w:val="000000"/>
                      <w:szCs w:val="28"/>
                    </w:rPr>
                    <m:t>2</m:t>
                  </m:r>
                </m:sup>
              </m:sSup>
              <m:r>
                <w:rPr>
                  <w:rFonts w:ascii="Cambria Math" w:hAnsi="Cambria Math"/>
                  <w:color w:val="000000"/>
                  <w:szCs w:val="28"/>
                </w:rPr>
                <m:t xml:space="preserve">- </m:t>
              </m:r>
              <m:sSup>
                <m:sSupPr>
                  <m:ctrlPr>
                    <w:rPr>
                      <w:rFonts w:ascii="Cambria Math" w:hAnsi="Cambria Math"/>
                      <w:i/>
                      <w:color w:val="000000"/>
                      <w:szCs w:val="28"/>
                    </w:rPr>
                  </m:ctrlPr>
                </m:sSupPr>
                <m:e>
                  <m:r>
                    <w:rPr>
                      <w:rFonts w:ascii="Cambria Math" w:hAnsi="Cambria Math"/>
                      <w:color w:val="000000"/>
                      <w:szCs w:val="28"/>
                    </w:rPr>
                    <m:t>0,11195191</m:t>
                  </m:r>
                </m:e>
                <m:sup>
                  <m:r>
                    <w:rPr>
                      <w:rFonts w:ascii="Cambria Math" w:hAnsi="Cambria Math"/>
                      <w:color w:val="000000"/>
                      <w:szCs w:val="28"/>
                    </w:rPr>
                    <m:t>2</m:t>
                  </m:r>
                </m:sup>
              </m:sSup>
            </m:den>
          </m:f>
          <m:r>
            <w:rPr>
              <w:rFonts w:ascii="Cambria Math" w:hAnsi="Cambria Math"/>
              <w:color w:val="000000"/>
              <w:szCs w:val="28"/>
            </w:rPr>
            <m:t>+ 0,82103399 ∙</m:t>
          </m:r>
          <m:f>
            <m:fPr>
              <m:ctrlPr>
                <w:rPr>
                  <w:rFonts w:ascii="Cambria Math" w:hAnsi="Cambria Math"/>
                  <w:i/>
                  <w:color w:val="000000"/>
                  <w:szCs w:val="28"/>
                </w:rPr>
              </m:ctrlPr>
            </m:fPr>
            <m:num>
              <m:sSup>
                <m:sSupPr>
                  <m:ctrlPr>
                    <w:rPr>
                      <w:rFonts w:ascii="Cambria Math" w:hAnsi="Cambria Math"/>
                      <w:i/>
                      <w:color w:val="000000"/>
                      <w:szCs w:val="28"/>
                    </w:rPr>
                  </m:ctrlPr>
                </m:sSupPr>
                <m:e>
                  <m:r>
                    <w:rPr>
                      <w:rFonts w:ascii="Cambria Math" w:hAnsi="Cambria Math"/>
                      <w:color w:val="000000"/>
                      <w:szCs w:val="28"/>
                    </w:rPr>
                    <m:t>1,55</m:t>
                  </m:r>
                </m:e>
                <m:sup>
                  <m:r>
                    <w:rPr>
                      <w:rFonts w:ascii="Cambria Math" w:hAnsi="Cambria Math"/>
                      <w:color w:val="000000"/>
                      <w:szCs w:val="28"/>
                    </w:rPr>
                    <m:t>2</m:t>
                  </m:r>
                </m:sup>
              </m:sSup>
            </m:num>
            <m:den>
              <m:sSup>
                <m:sSupPr>
                  <m:ctrlPr>
                    <w:rPr>
                      <w:rFonts w:ascii="Cambria Math" w:hAnsi="Cambria Math"/>
                      <w:i/>
                      <w:color w:val="000000"/>
                      <w:szCs w:val="28"/>
                    </w:rPr>
                  </m:ctrlPr>
                </m:sSupPr>
                <m:e>
                  <m:r>
                    <w:rPr>
                      <w:rFonts w:ascii="Cambria Math" w:hAnsi="Cambria Math"/>
                      <w:color w:val="000000"/>
                      <w:szCs w:val="28"/>
                    </w:rPr>
                    <m:t>1,55</m:t>
                  </m:r>
                </m:e>
                <m:sup>
                  <m:r>
                    <w:rPr>
                      <w:rFonts w:ascii="Cambria Math" w:hAnsi="Cambria Math"/>
                      <w:color w:val="000000"/>
                      <w:szCs w:val="28"/>
                    </w:rPr>
                    <m:t>2</m:t>
                  </m:r>
                </m:sup>
              </m:sSup>
              <m:r>
                <w:rPr>
                  <w:rFonts w:ascii="Cambria Math" w:hAnsi="Cambria Math"/>
                  <w:color w:val="000000"/>
                  <w:szCs w:val="28"/>
                </w:rPr>
                <m:t xml:space="preserve">- </m:t>
              </m:r>
              <m:sSup>
                <m:sSupPr>
                  <m:ctrlPr>
                    <w:rPr>
                      <w:rFonts w:ascii="Cambria Math" w:hAnsi="Cambria Math"/>
                      <w:i/>
                      <w:color w:val="000000"/>
                      <w:szCs w:val="28"/>
                    </w:rPr>
                  </m:ctrlPr>
                </m:sSupPr>
                <m:e>
                  <m:r>
                    <w:rPr>
                      <w:rFonts w:ascii="Cambria Math" w:hAnsi="Cambria Math"/>
                      <w:color w:val="000000"/>
                      <w:szCs w:val="28"/>
                    </w:rPr>
                    <m:t>10,84654</m:t>
                  </m:r>
                </m:e>
                <m:sup>
                  <m:r>
                    <w:rPr>
                      <w:rFonts w:ascii="Cambria Math" w:hAnsi="Cambria Math"/>
                      <w:color w:val="000000"/>
                      <w:szCs w:val="28"/>
                    </w:rPr>
                    <m:t>2</m:t>
                  </m:r>
                </m:sup>
              </m:sSup>
            </m:den>
          </m:f>
          <m:r>
            <w:rPr>
              <w:rFonts w:ascii="Cambria Math" w:hAnsi="Cambria Math"/>
              <w:color w:val="000000"/>
              <w:szCs w:val="28"/>
            </w:rPr>
            <m:t>=2,14909625</m:t>
          </m:r>
        </m:oMath>
      </m:oMathPara>
    </w:p>
    <w:p w:rsidR="008D5B90" w:rsidRPr="00566E1A" w:rsidRDefault="008D5B90" w:rsidP="00EE5668">
      <w:pPr>
        <w:spacing w:line="240" w:lineRule="auto"/>
        <w:ind w:firstLine="0"/>
        <w:rPr>
          <w:color w:val="000000"/>
          <w:szCs w:val="28"/>
        </w:rPr>
      </w:pPr>
    </w:p>
    <w:p w:rsidR="008D5B90" w:rsidRPr="00566E1A" w:rsidRDefault="00BD47B7" w:rsidP="00EE5668">
      <w:pPr>
        <w:spacing w:line="240" w:lineRule="auto"/>
        <w:ind w:firstLine="0"/>
        <w:rPr>
          <w:color w:val="000000"/>
          <w:szCs w:val="28"/>
        </w:rPr>
      </w:pPr>
      <m:oMathPara>
        <m:oMath>
          <m:sSub>
            <m:sSubPr>
              <m:ctrlPr>
                <w:rPr>
                  <w:rFonts w:ascii="Cambria Math" w:hAnsi="Cambria Math"/>
                  <w:i/>
                  <w:color w:val="000000"/>
                  <w:szCs w:val="28"/>
                </w:rPr>
              </m:ctrlPr>
            </m:sSubPr>
            <m:e>
              <m:r>
                <w:rPr>
                  <w:rFonts w:ascii="Cambria Math" w:hAnsi="Cambria Math"/>
                  <w:color w:val="000000"/>
                  <w:szCs w:val="28"/>
                </w:rPr>
                <m:t>n</m:t>
              </m:r>
            </m:e>
            <m:sub>
              <m:r>
                <w:rPr>
                  <w:rFonts w:ascii="Cambria Math" w:hAnsi="Cambria Math"/>
                  <w:color w:val="000000"/>
                  <w:szCs w:val="28"/>
                </w:rPr>
                <m:t>2</m:t>
              </m:r>
            </m:sub>
          </m:sSub>
          <m:d>
            <m:dPr>
              <m:ctrlPr>
                <w:rPr>
                  <w:rFonts w:ascii="Cambria Math" w:hAnsi="Cambria Math"/>
                  <w:i/>
                  <w:color w:val="000000"/>
                  <w:szCs w:val="28"/>
                </w:rPr>
              </m:ctrlPr>
            </m:dPr>
            <m:e>
              <m:r>
                <w:rPr>
                  <w:rFonts w:ascii="Cambria Math" w:hAnsi="Cambria Math"/>
                  <w:color w:val="000000"/>
                  <w:szCs w:val="28"/>
                </w:rPr>
                <m:t>1,55</m:t>
              </m:r>
            </m:e>
          </m:d>
          <m:r>
            <w:rPr>
              <w:rFonts w:ascii="Cambria Math" w:hAnsi="Cambria Math"/>
              <w:color w:val="000000"/>
              <w:szCs w:val="28"/>
            </w:rPr>
            <m:t xml:space="preserve">= </m:t>
          </m:r>
          <m:rad>
            <m:radPr>
              <m:degHide m:val="1"/>
              <m:ctrlPr>
                <w:rPr>
                  <w:rFonts w:ascii="Cambria Math" w:hAnsi="Cambria Math"/>
                  <w:i/>
                  <w:color w:val="000000"/>
                  <w:szCs w:val="28"/>
                </w:rPr>
              </m:ctrlPr>
            </m:radPr>
            <m:deg/>
            <m:e>
              <m:r>
                <w:rPr>
                  <w:rFonts w:ascii="Cambria Math" w:hAnsi="Cambria Math"/>
                  <w:color w:val="000000"/>
                  <w:szCs w:val="28"/>
                </w:rPr>
                <m:t>2,14909625</m:t>
              </m:r>
            </m:e>
          </m:rad>
          <m:r>
            <w:rPr>
              <w:rFonts w:ascii="Cambria Math" w:hAnsi="Cambria Math"/>
              <w:color w:val="000000"/>
              <w:szCs w:val="28"/>
            </w:rPr>
            <m:t>=1,46597962</m:t>
          </m:r>
        </m:oMath>
      </m:oMathPara>
    </w:p>
    <w:p w:rsidR="008D5B90" w:rsidRPr="00566E1A" w:rsidRDefault="008D5B90" w:rsidP="00EE5668">
      <w:pPr>
        <w:spacing w:line="240" w:lineRule="auto"/>
        <w:ind w:firstLine="0"/>
        <w:rPr>
          <w:color w:val="000000"/>
          <w:szCs w:val="28"/>
        </w:rPr>
      </w:pPr>
    </w:p>
    <w:p w:rsidR="008D5B90" w:rsidRPr="00566E1A" w:rsidRDefault="008D5B90" w:rsidP="00EE5668">
      <w:pPr>
        <w:spacing w:line="240" w:lineRule="auto"/>
        <w:ind w:firstLine="0"/>
        <w:rPr>
          <w:color w:val="000000"/>
          <w:szCs w:val="28"/>
        </w:rPr>
      </w:pPr>
      <m:oMathPara>
        <m:oMath>
          <m:r>
            <w:rPr>
              <w:rFonts w:ascii="Cambria Math" w:hAnsi="Cambria Math"/>
              <w:color w:val="000000"/>
              <w:szCs w:val="28"/>
            </w:rPr>
            <m:t>ν=</m:t>
          </m:r>
          <m:f>
            <m:fPr>
              <m:ctrlPr>
                <w:rPr>
                  <w:rFonts w:ascii="Cambria Math" w:hAnsi="Cambria Math"/>
                  <w:i/>
                  <w:color w:val="000000"/>
                  <w:szCs w:val="28"/>
                </w:rPr>
              </m:ctrlPr>
            </m:fPr>
            <m:num>
              <m:r>
                <w:rPr>
                  <w:rFonts w:ascii="Cambria Math" w:hAnsi="Cambria Math"/>
                  <w:color w:val="000000"/>
                  <w:szCs w:val="28"/>
                </w:rPr>
                <m:t>2 ∙ 3,14 ∙ 3</m:t>
              </m:r>
            </m:num>
            <m:den>
              <m:r>
                <w:rPr>
                  <w:rFonts w:ascii="Cambria Math" w:hAnsi="Cambria Math"/>
                  <w:color w:val="000000"/>
                  <w:szCs w:val="28"/>
                </w:rPr>
                <m:t>1,55</m:t>
              </m:r>
            </m:den>
          </m:f>
          <m:r>
            <w:rPr>
              <w:rFonts w:ascii="Cambria Math" w:hAnsi="Cambria Math"/>
              <w:color w:val="000000"/>
              <w:szCs w:val="28"/>
            </w:rPr>
            <m:t xml:space="preserve">∙ </m:t>
          </m:r>
          <m:rad>
            <m:radPr>
              <m:degHide m:val="1"/>
              <m:ctrlPr>
                <w:rPr>
                  <w:rFonts w:ascii="Cambria Math" w:hAnsi="Cambria Math"/>
                  <w:i/>
                  <w:color w:val="000000"/>
                  <w:szCs w:val="28"/>
                </w:rPr>
              </m:ctrlPr>
            </m:radPr>
            <m:deg/>
            <m:e>
              <m:sSup>
                <m:sSupPr>
                  <m:ctrlPr>
                    <w:rPr>
                      <w:rFonts w:ascii="Cambria Math" w:hAnsi="Cambria Math"/>
                      <w:i/>
                      <w:color w:val="000000"/>
                      <w:szCs w:val="28"/>
                    </w:rPr>
                  </m:ctrlPr>
                </m:sSupPr>
                <m:e>
                  <m:r>
                    <w:rPr>
                      <w:rFonts w:ascii="Cambria Math" w:hAnsi="Cambria Math"/>
                      <w:color w:val="000000"/>
                      <w:szCs w:val="28"/>
                    </w:rPr>
                    <m:t>1,476</m:t>
                  </m:r>
                </m:e>
                <m:sup>
                  <m:r>
                    <w:rPr>
                      <w:rFonts w:ascii="Cambria Math" w:hAnsi="Cambria Math"/>
                      <w:color w:val="000000"/>
                      <w:szCs w:val="28"/>
                    </w:rPr>
                    <m:t>2</m:t>
                  </m:r>
                </m:sup>
              </m:sSup>
              <m:r>
                <w:rPr>
                  <w:rFonts w:ascii="Cambria Math" w:hAnsi="Cambria Math"/>
                  <w:color w:val="000000"/>
                  <w:szCs w:val="28"/>
                </w:rPr>
                <m:t xml:space="preserve">- </m:t>
              </m:r>
              <m:sSup>
                <m:sSupPr>
                  <m:ctrlPr>
                    <w:rPr>
                      <w:rFonts w:ascii="Cambria Math" w:hAnsi="Cambria Math"/>
                      <w:i/>
                      <w:color w:val="000000"/>
                      <w:szCs w:val="28"/>
                    </w:rPr>
                  </m:ctrlPr>
                </m:sSupPr>
                <m:e>
                  <m:r>
                    <w:rPr>
                      <w:rFonts w:ascii="Cambria Math" w:hAnsi="Cambria Math"/>
                      <w:color w:val="000000"/>
                      <w:szCs w:val="28"/>
                    </w:rPr>
                    <m:t>1,46597962</m:t>
                  </m:r>
                </m:e>
                <m:sup>
                  <m:r>
                    <w:rPr>
                      <w:rFonts w:ascii="Cambria Math" w:hAnsi="Cambria Math"/>
                      <w:color w:val="000000"/>
                      <w:szCs w:val="28"/>
                    </w:rPr>
                    <m:t>2</m:t>
                  </m:r>
                </m:sup>
              </m:sSup>
            </m:e>
          </m:rad>
          <m:r>
            <w:rPr>
              <w:rFonts w:ascii="Cambria Math" w:hAnsi="Cambria Math"/>
              <w:color w:val="000000"/>
              <w:szCs w:val="28"/>
            </w:rPr>
            <m:t>=2,08694559</m:t>
          </m:r>
        </m:oMath>
      </m:oMathPara>
    </w:p>
    <w:p w:rsidR="008D5B90" w:rsidRPr="00566E1A" w:rsidRDefault="008D5B90" w:rsidP="00EE5668">
      <w:pPr>
        <w:rPr>
          <w:szCs w:val="28"/>
          <w:lang w:val="en-US"/>
        </w:rPr>
      </w:pPr>
    </w:p>
    <w:p w:rsidR="008D5B90" w:rsidRPr="0004780B" w:rsidRDefault="008D5B90" w:rsidP="0004780B">
      <w:pPr>
        <w:pStyle w:val="2"/>
      </w:pPr>
      <w:bookmarkStart w:id="12" w:name="_Toc38735287"/>
      <w:r w:rsidRPr="0004780B">
        <w:t>3.2 Расчет требуемых параметров передачи</w:t>
      </w:r>
      <w:bookmarkEnd w:id="12"/>
    </w:p>
    <w:p w:rsidR="008D5B90" w:rsidRPr="00566E1A" w:rsidRDefault="008D5B90" w:rsidP="00EE5668">
      <w:pPr>
        <w:ind w:right="-57"/>
        <w:contextualSpacing/>
        <w:rPr>
          <w:szCs w:val="28"/>
        </w:rPr>
      </w:pPr>
      <w:r w:rsidRPr="00566E1A">
        <w:rPr>
          <w:szCs w:val="28"/>
        </w:rPr>
        <w:t xml:space="preserve">Важной характеристикой </w:t>
      </w:r>
      <w:proofErr w:type="spellStart"/>
      <w:r w:rsidRPr="00566E1A">
        <w:rPr>
          <w:szCs w:val="28"/>
        </w:rPr>
        <w:t>световода</w:t>
      </w:r>
      <w:proofErr w:type="spellEnd"/>
      <w:r w:rsidRPr="00566E1A">
        <w:rPr>
          <w:szCs w:val="28"/>
        </w:rPr>
        <w:t xml:space="preserve"> является числовая апертура </w:t>
      </w:r>
      <w:r w:rsidRPr="00566E1A">
        <w:rPr>
          <w:i/>
          <w:szCs w:val="28"/>
          <w:lang w:val="en-US"/>
        </w:rPr>
        <w:t>NA</w:t>
      </w:r>
      <w:r w:rsidRPr="00566E1A">
        <w:rPr>
          <w:szCs w:val="28"/>
        </w:rPr>
        <w:t xml:space="preserve"> (</w:t>
      </w:r>
      <w:r w:rsidRPr="00566E1A">
        <w:rPr>
          <w:szCs w:val="28"/>
          <w:lang w:val="en-US"/>
        </w:rPr>
        <w:t>Numerical</w:t>
      </w:r>
      <w:r w:rsidRPr="00566E1A">
        <w:rPr>
          <w:szCs w:val="28"/>
        </w:rPr>
        <w:t xml:space="preserve"> </w:t>
      </w:r>
      <w:r w:rsidRPr="00566E1A">
        <w:rPr>
          <w:szCs w:val="28"/>
          <w:lang w:val="en-US"/>
        </w:rPr>
        <w:t>Aperture</w:t>
      </w:r>
      <w:r w:rsidRPr="00566E1A">
        <w:rPr>
          <w:szCs w:val="28"/>
        </w:rPr>
        <w:t>), которая представляет собой синус от апертурного угла (</w:t>
      </w:r>
      <m:oMath>
        <m:r>
          <w:rPr>
            <w:rFonts w:ascii="Cambria Math" w:hAnsi="Cambria Math"/>
            <w:szCs w:val="28"/>
          </w:rPr>
          <m:t>φ</m:t>
        </m:r>
        <m:r>
          <w:rPr>
            <w:rFonts w:ascii="Cambria Math" w:hAnsi="Cambria Math"/>
            <w:szCs w:val="28"/>
            <w:vertAlign w:val="subscript"/>
            <w:lang w:val="en-US"/>
          </w:rPr>
          <m:t>m</m:t>
        </m:r>
      </m:oMath>
      <w:r w:rsidRPr="00566E1A">
        <w:rPr>
          <w:szCs w:val="28"/>
        </w:rPr>
        <w:t>).</w:t>
      </w:r>
    </w:p>
    <w:p w:rsidR="008D5B90" w:rsidRPr="00566E1A" w:rsidRDefault="008D5B90" w:rsidP="00EE5668">
      <w:pPr>
        <w:ind w:right="-57"/>
        <w:contextualSpacing/>
        <w:rPr>
          <w:szCs w:val="28"/>
        </w:rPr>
      </w:pPr>
      <w:r w:rsidRPr="00566E1A">
        <w:rPr>
          <w:szCs w:val="28"/>
        </w:rPr>
        <w:t xml:space="preserve">Апертурный угол - это угол между оптической осью и одной из образующих оптического конуса, воздействующего на торец </w:t>
      </w:r>
      <w:proofErr w:type="spellStart"/>
      <w:r w:rsidRPr="00566E1A">
        <w:rPr>
          <w:szCs w:val="28"/>
        </w:rPr>
        <w:t>световода</w:t>
      </w:r>
      <w:proofErr w:type="spellEnd"/>
      <w:r w:rsidRPr="00566E1A">
        <w:rPr>
          <w:szCs w:val="28"/>
        </w:rPr>
        <w:t>.</w:t>
      </w:r>
    </w:p>
    <w:p w:rsidR="008D5B90" w:rsidRPr="00566E1A" w:rsidRDefault="008D5B90" w:rsidP="00EE5668">
      <w:pPr>
        <w:ind w:right="-57"/>
        <w:contextualSpacing/>
        <w:rPr>
          <w:szCs w:val="28"/>
        </w:rPr>
      </w:pPr>
      <w:r w:rsidRPr="00566E1A">
        <w:rPr>
          <w:szCs w:val="28"/>
        </w:rPr>
        <w:t>Числовая апертура рассчитывается по формуле:</w:t>
      </w:r>
    </w:p>
    <w:tbl>
      <w:tblPr>
        <w:tblStyle w:val="af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6"/>
        <w:gridCol w:w="1462"/>
      </w:tblGrid>
      <w:tr w:rsidR="008D5B90" w:rsidRPr="00566E1A" w:rsidTr="000353B0">
        <w:tc>
          <w:tcPr>
            <w:tcW w:w="4515" w:type="pct"/>
            <w:vAlign w:val="center"/>
          </w:tcPr>
          <w:p w:rsidR="008D5B90" w:rsidRPr="00566E1A" w:rsidRDefault="008D5B90" w:rsidP="00EE5668">
            <w:pPr>
              <w:rPr>
                <w:rFonts w:ascii="Times New Roman" w:hAnsi="Times New Roman"/>
              </w:rPr>
            </w:pPr>
            <m:oMathPara>
              <m:oMathParaPr>
                <m:jc m:val="center"/>
              </m:oMathParaPr>
              <m:oMath>
                <m:r>
                  <w:rPr>
                    <w:rFonts w:ascii="Cambria Math" w:hAnsi="Cambria Math"/>
                    <w:color w:val="000000"/>
                    <w:szCs w:val="28"/>
                  </w:rPr>
                  <m:t>NA=</m:t>
                </m:r>
                <m:rad>
                  <m:radPr>
                    <m:degHide m:val="1"/>
                    <m:ctrlPr>
                      <w:rPr>
                        <w:rFonts w:ascii="Cambria Math" w:hAnsi="Cambria Math"/>
                        <w:i/>
                        <w:color w:val="000000"/>
                        <w:szCs w:val="28"/>
                      </w:rPr>
                    </m:ctrlPr>
                  </m:radPr>
                  <m:deg/>
                  <m:e>
                    <m:sSubSup>
                      <m:sSubSupPr>
                        <m:ctrlPr>
                          <w:rPr>
                            <w:rFonts w:ascii="Cambria Math" w:hAnsi="Cambria Math"/>
                            <w:i/>
                            <w:color w:val="000000"/>
                            <w:szCs w:val="28"/>
                          </w:rPr>
                        </m:ctrlPr>
                      </m:sSubSupPr>
                      <m:e>
                        <m:r>
                          <w:rPr>
                            <w:rFonts w:ascii="Cambria Math" w:hAnsi="Cambria Math"/>
                            <w:color w:val="000000"/>
                            <w:szCs w:val="28"/>
                          </w:rPr>
                          <m:t>n</m:t>
                        </m:r>
                      </m:e>
                      <m:sub>
                        <m:r>
                          <w:rPr>
                            <w:rFonts w:ascii="Cambria Math" w:hAnsi="Cambria Math"/>
                            <w:color w:val="000000"/>
                            <w:szCs w:val="28"/>
                          </w:rPr>
                          <m:t>1</m:t>
                        </m:r>
                      </m:sub>
                      <m:sup>
                        <m:r>
                          <w:rPr>
                            <w:rFonts w:ascii="Cambria Math" w:hAnsi="Cambria Math"/>
                            <w:color w:val="000000"/>
                            <w:szCs w:val="28"/>
                          </w:rPr>
                          <m:t>2</m:t>
                        </m:r>
                      </m:sup>
                    </m:sSubSup>
                    <m:r>
                      <w:rPr>
                        <w:rFonts w:ascii="Cambria Math" w:hAnsi="Cambria Math"/>
                        <w:color w:val="000000"/>
                        <w:szCs w:val="28"/>
                      </w:rPr>
                      <m:t xml:space="preserve">- </m:t>
                    </m:r>
                    <m:sSubSup>
                      <m:sSubSupPr>
                        <m:ctrlPr>
                          <w:rPr>
                            <w:rFonts w:ascii="Cambria Math" w:hAnsi="Cambria Math"/>
                            <w:i/>
                            <w:color w:val="000000"/>
                            <w:szCs w:val="28"/>
                          </w:rPr>
                        </m:ctrlPr>
                      </m:sSubSupPr>
                      <m:e>
                        <m:r>
                          <w:rPr>
                            <w:rFonts w:ascii="Cambria Math" w:hAnsi="Cambria Math"/>
                            <w:color w:val="000000"/>
                            <w:szCs w:val="28"/>
                          </w:rPr>
                          <m:t>n</m:t>
                        </m:r>
                      </m:e>
                      <m:sub>
                        <m:r>
                          <w:rPr>
                            <w:rFonts w:ascii="Cambria Math" w:hAnsi="Cambria Math"/>
                            <w:color w:val="000000"/>
                            <w:szCs w:val="28"/>
                          </w:rPr>
                          <m:t>2</m:t>
                        </m:r>
                      </m:sub>
                      <m:sup>
                        <m:r>
                          <w:rPr>
                            <w:rFonts w:ascii="Cambria Math" w:hAnsi="Cambria Math"/>
                            <w:color w:val="000000"/>
                            <w:szCs w:val="28"/>
                          </w:rPr>
                          <m:t>2</m:t>
                        </m:r>
                      </m:sup>
                    </m:sSubSup>
                  </m:e>
                </m:rad>
                <m:r>
                  <w:rPr>
                    <w:rFonts w:ascii="Cambria Math" w:hAnsi="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n</m:t>
                    </m:r>
                  </m:e>
                  <m:sub>
                    <m:r>
                      <w:rPr>
                        <w:rFonts w:ascii="Cambria Math" w:hAnsi="Cambria Math"/>
                        <w:color w:val="000000"/>
                        <w:szCs w:val="28"/>
                      </w:rPr>
                      <m:t>1</m:t>
                    </m:r>
                  </m:sub>
                </m:sSub>
                <m:rad>
                  <m:radPr>
                    <m:degHide m:val="1"/>
                    <m:ctrlPr>
                      <w:rPr>
                        <w:rFonts w:ascii="Cambria Math" w:hAnsi="Cambria Math"/>
                        <w:i/>
                        <w:color w:val="000000"/>
                        <w:szCs w:val="28"/>
                      </w:rPr>
                    </m:ctrlPr>
                  </m:radPr>
                  <m:deg/>
                  <m:e>
                    <m:r>
                      <w:rPr>
                        <w:rFonts w:ascii="Cambria Math" w:hAnsi="Cambria Math"/>
                        <w:color w:val="000000"/>
                        <w:szCs w:val="28"/>
                      </w:rPr>
                      <m:t>2Δ</m:t>
                    </m:r>
                  </m:e>
                </m:rad>
              </m:oMath>
            </m:oMathPara>
          </w:p>
        </w:tc>
        <w:tc>
          <w:tcPr>
            <w:tcW w:w="485" w:type="pct"/>
            <w:vAlign w:val="center"/>
          </w:tcPr>
          <w:p w:rsidR="008D5B90" w:rsidRPr="00566E1A" w:rsidRDefault="008D5B90" w:rsidP="00EE5668">
            <w:pPr>
              <w:jc w:val="right"/>
              <w:rPr>
                <w:rFonts w:ascii="Times New Roman" w:hAnsi="Times New Roman"/>
              </w:rPr>
            </w:pPr>
            <w:r w:rsidRPr="00566E1A">
              <w:rPr>
                <w:rFonts w:ascii="Times New Roman" w:hAnsi="Times New Roman"/>
              </w:rPr>
              <w:t>(3.3)</w:t>
            </w:r>
          </w:p>
        </w:tc>
      </w:tr>
    </w:tbl>
    <w:p w:rsidR="008D5B90" w:rsidRPr="00566E1A" w:rsidRDefault="008D5B90" w:rsidP="00EE5668">
      <w:pPr>
        <w:spacing w:line="240" w:lineRule="auto"/>
        <w:rPr>
          <w:szCs w:val="28"/>
        </w:rPr>
      </w:pPr>
      <w:r w:rsidRPr="00566E1A">
        <w:rPr>
          <w:szCs w:val="28"/>
        </w:rPr>
        <w:t xml:space="preserve">где  </w:t>
      </w:r>
      <m:oMath>
        <m:r>
          <w:rPr>
            <w:rFonts w:ascii="Cambria Math" w:hAnsi="Cambria Math"/>
            <w:color w:val="000000"/>
            <w:szCs w:val="28"/>
          </w:rPr>
          <m:t>Δ=</m:t>
        </m:r>
        <m:f>
          <m:fPr>
            <m:ctrlPr>
              <w:rPr>
                <w:rFonts w:ascii="Cambria Math" w:hAnsi="Cambria Math"/>
                <w:i/>
                <w:color w:val="000000"/>
                <w:szCs w:val="28"/>
              </w:rPr>
            </m:ctrlPr>
          </m:fPr>
          <m:num>
            <m:sSubSup>
              <m:sSubSupPr>
                <m:ctrlPr>
                  <w:rPr>
                    <w:rFonts w:ascii="Cambria Math" w:hAnsi="Cambria Math"/>
                    <w:i/>
                    <w:color w:val="000000"/>
                    <w:szCs w:val="28"/>
                  </w:rPr>
                </m:ctrlPr>
              </m:sSubSupPr>
              <m:e>
                <m:r>
                  <w:rPr>
                    <w:rFonts w:ascii="Cambria Math" w:hAnsi="Cambria Math"/>
                    <w:color w:val="000000"/>
                    <w:szCs w:val="28"/>
                  </w:rPr>
                  <m:t>n</m:t>
                </m:r>
              </m:e>
              <m:sub>
                <m:r>
                  <w:rPr>
                    <w:rFonts w:ascii="Cambria Math" w:hAnsi="Cambria Math"/>
                    <w:color w:val="000000"/>
                    <w:szCs w:val="28"/>
                  </w:rPr>
                  <m:t>1</m:t>
                </m:r>
              </m:sub>
              <m:sup>
                <m:r>
                  <w:rPr>
                    <w:rFonts w:ascii="Cambria Math" w:hAnsi="Cambria Math"/>
                    <w:color w:val="000000"/>
                    <w:szCs w:val="28"/>
                  </w:rPr>
                  <m:t>2</m:t>
                </m:r>
              </m:sup>
            </m:sSubSup>
            <m:r>
              <w:rPr>
                <w:rFonts w:ascii="Cambria Math" w:hAnsi="Cambria Math"/>
                <w:color w:val="000000"/>
                <w:szCs w:val="28"/>
              </w:rPr>
              <m:t xml:space="preserve">– </m:t>
            </m:r>
            <m:sSubSup>
              <m:sSubSupPr>
                <m:ctrlPr>
                  <w:rPr>
                    <w:rFonts w:ascii="Cambria Math" w:hAnsi="Cambria Math"/>
                    <w:i/>
                    <w:color w:val="000000"/>
                    <w:szCs w:val="28"/>
                  </w:rPr>
                </m:ctrlPr>
              </m:sSubSupPr>
              <m:e>
                <m:r>
                  <w:rPr>
                    <w:rFonts w:ascii="Cambria Math" w:hAnsi="Cambria Math"/>
                    <w:color w:val="000000"/>
                    <w:szCs w:val="28"/>
                  </w:rPr>
                  <m:t>n</m:t>
                </m:r>
              </m:e>
              <m:sub>
                <m:r>
                  <w:rPr>
                    <w:rFonts w:ascii="Cambria Math" w:hAnsi="Cambria Math"/>
                    <w:color w:val="000000"/>
                    <w:szCs w:val="28"/>
                  </w:rPr>
                  <m:t>2</m:t>
                </m:r>
              </m:sub>
              <m:sup>
                <m:r>
                  <w:rPr>
                    <w:rFonts w:ascii="Cambria Math" w:hAnsi="Cambria Math"/>
                    <w:color w:val="000000"/>
                    <w:szCs w:val="28"/>
                  </w:rPr>
                  <m:t>2</m:t>
                </m:r>
              </m:sup>
            </m:sSubSup>
          </m:num>
          <m:den>
            <m:r>
              <w:rPr>
                <w:rFonts w:ascii="Cambria Math" w:hAnsi="Cambria Math"/>
                <w:color w:val="000000"/>
                <w:szCs w:val="28"/>
              </w:rPr>
              <m:t xml:space="preserve">2 </m:t>
            </m:r>
            <m:sSubSup>
              <m:sSubSupPr>
                <m:ctrlPr>
                  <w:rPr>
                    <w:rFonts w:ascii="Cambria Math" w:hAnsi="Cambria Math"/>
                    <w:i/>
                    <w:color w:val="000000"/>
                    <w:szCs w:val="28"/>
                  </w:rPr>
                </m:ctrlPr>
              </m:sSubSupPr>
              <m:e>
                <m:r>
                  <w:rPr>
                    <w:rFonts w:ascii="Cambria Math" w:hAnsi="Cambria Math"/>
                    <w:color w:val="000000"/>
                    <w:szCs w:val="28"/>
                  </w:rPr>
                  <m:t>n</m:t>
                </m:r>
              </m:e>
              <m:sub>
                <m:r>
                  <w:rPr>
                    <w:rFonts w:ascii="Cambria Math" w:hAnsi="Cambria Math"/>
                    <w:color w:val="000000"/>
                    <w:szCs w:val="28"/>
                  </w:rPr>
                  <m:t>1</m:t>
                </m:r>
              </m:sub>
              <m:sup>
                <m:r>
                  <w:rPr>
                    <w:rFonts w:ascii="Cambria Math" w:hAnsi="Cambria Math"/>
                    <w:color w:val="000000"/>
                    <w:szCs w:val="28"/>
                  </w:rPr>
                  <m:t>2</m:t>
                </m:r>
              </m:sup>
            </m:sSubSup>
          </m:den>
        </m:f>
        <m:r>
          <w:rPr>
            <w:rFonts w:ascii="Cambria Math" w:hAnsi="Cambria Math"/>
            <w:color w:val="000000"/>
            <w:szCs w:val="28"/>
          </w:rPr>
          <m:t>≈</m:t>
        </m:r>
        <m:f>
          <m:fPr>
            <m:ctrlPr>
              <w:rPr>
                <w:rFonts w:ascii="Cambria Math" w:hAnsi="Cambria Math"/>
                <w:i/>
                <w:color w:val="000000"/>
                <w:szCs w:val="28"/>
              </w:rPr>
            </m:ctrlPr>
          </m:fPr>
          <m:num>
            <m:sSub>
              <m:sSubPr>
                <m:ctrlPr>
                  <w:rPr>
                    <w:rFonts w:ascii="Cambria Math" w:hAnsi="Cambria Math"/>
                    <w:i/>
                    <w:color w:val="000000"/>
                    <w:szCs w:val="28"/>
                  </w:rPr>
                </m:ctrlPr>
              </m:sSubPr>
              <m:e>
                <m:r>
                  <w:rPr>
                    <w:rFonts w:ascii="Cambria Math" w:hAnsi="Cambria Math"/>
                    <w:color w:val="000000"/>
                    <w:szCs w:val="28"/>
                  </w:rPr>
                  <m:t>n</m:t>
                </m:r>
              </m:e>
              <m:sub>
                <m:r>
                  <w:rPr>
                    <w:rFonts w:ascii="Cambria Math" w:hAnsi="Cambria Math"/>
                    <w:color w:val="000000"/>
                    <w:szCs w:val="28"/>
                  </w:rPr>
                  <m:t>1</m:t>
                </m:r>
              </m:sub>
            </m:sSub>
            <m:r>
              <w:rPr>
                <w:rFonts w:ascii="Cambria Math" w:hAnsi="Cambria Math"/>
                <w:color w:val="000000"/>
                <w:szCs w:val="28"/>
              </w:rPr>
              <m:t xml:space="preserve">– </m:t>
            </m:r>
            <m:sSub>
              <m:sSubPr>
                <m:ctrlPr>
                  <w:rPr>
                    <w:rFonts w:ascii="Cambria Math" w:hAnsi="Cambria Math"/>
                    <w:i/>
                    <w:color w:val="000000"/>
                    <w:szCs w:val="28"/>
                  </w:rPr>
                </m:ctrlPr>
              </m:sSubPr>
              <m:e>
                <m:r>
                  <w:rPr>
                    <w:rFonts w:ascii="Cambria Math" w:hAnsi="Cambria Math"/>
                    <w:color w:val="000000"/>
                    <w:szCs w:val="28"/>
                  </w:rPr>
                  <m:t>n</m:t>
                </m:r>
              </m:e>
              <m:sub>
                <m:r>
                  <w:rPr>
                    <w:rFonts w:ascii="Cambria Math" w:hAnsi="Cambria Math"/>
                    <w:color w:val="000000"/>
                    <w:szCs w:val="28"/>
                  </w:rPr>
                  <m:t>2</m:t>
                </m:r>
              </m:sub>
            </m:sSub>
          </m:num>
          <m:den>
            <m:sSub>
              <m:sSubPr>
                <m:ctrlPr>
                  <w:rPr>
                    <w:rFonts w:ascii="Cambria Math" w:hAnsi="Cambria Math"/>
                    <w:i/>
                    <w:color w:val="000000"/>
                    <w:szCs w:val="28"/>
                  </w:rPr>
                </m:ctrlPr>
              </m:sSubPr>
              <m:e>
                <m:r>
                  <w:rPr>
                    <w:rFonts w:ascii="Cambria Math" w:hAnsi="Cambria Math"/>
                    <w:color w:val="000000"/>
                    <w:szCs w:val="28"/>
                  </w:rPr>
                  <m:t>n</m:t>
                </m:r>
              </m:e>
              <m:sub>
                <m:r>
                  <w:rPr>
                    <w:rFonts w:ascii="Cambria Math" w:hAnsi="Cambria Math"/>
                    <w:color w:val="000000"/>
                    <w:szCs w:val="28"/>
                  </w:rPr>
                  <m:t>1</m:t>
                </m:r>
              </m:sub>
            </m:sSub>
          </m:den>
        </m:f>
      </m:oMath>
      <w:r w:rsidRPr="00566E1A">
        <w:rPr>
          <w:color w:val="000000"/>
          <w:szCs w:val="28"/>
        </w:rPr>
        <w:t xml:space="preserve"> - </w:t>
      </w:r>
      <w:r w:rsidRPr="00566E1A">
        <w:rPr>
          <w:szCs w:val="28"/>
        </w:rPr>
        <w:t>относительная разность показателей преломления.</w:t>
      </w:r>
    </w:p>
    <w:p w:rsidR="008D5B90" w:rsidRPr="00566E1A" w:rsidRDefault="008D5B90" w:rsidP="00EE5668">
      <w:pPr>
        <w:ind w:right="-57"/>
        <w:contextualSpacing/>
        <w:rPr>
          <w:szCs w:val="28"/>
        </w:rPr>
      </w:pPr>
      <w:r w:rsidRPr="00566E1A">
        <w:rPr>
          <w:szCs w:val="28"/>
        </w:rPr>
        <w:t xml:space="preserve">Для современных </w:t>
      </w:r>
      <w:proofErr w:type="spellStart"/>
      <w:r w:rsidRPr="00566E1A">
        <w:rPr>
          <w:szCs w:val="28"/>
        </w:rPr>
        <w:t>одномодовых</w:t>
      </w:r>
      <w:proofErr w:type="spellEnd"/>
      <w:r w:rsidRPr="00566E1A">
        <w:rPr>
          <w:szCs w:val="28"/>
        </w:rPr>
        <w:t xml:space="preserve"> волокон </w:t>
      </w:r>
      <m:oMath>
        <m:r>
          <w:rPr>
            <w:rFonts w:ascii="Cambria Math" w:hAnsi="Cambria Math"/>
            <w:color w:val="000000"/>
            <w:szCs w:val="28"/>
          </w:rPr>
          <m:t>Δ</m:t>
        </m:r>
      </m:oMath>
      <w:r w:rsidRPr="00566E1A">
        <w:rPr>
          <w:szCs w:val="28"/>
        </w:rPr>
        <w:t xml:space="preserve"> должно быть в пределах 0,003</w:t>
      </w:r>
      <w:r w:rsidRPr="00566E1A">
        <w:rPr>
          <w:szCs w:val="28"/>
        </w:rPr>
        <w:sym w:font="Symbol" w:char="00B8"/>
      </w:r>
      <w:r w:rsidRPr="00566E1A">
        <w:rPr>
          <w:szCs w:val="28"/>
        </w:rPr>
        <w:t>0,005.</w:t>
      </w:r>
    </w:p>
    <w:p w:rsidR="008D5B90" w:rsidRPr="00566E1A" w:rsidRDefault="008D5B90" w:rsidP="00EE5668">
      <w:pPr>
        <w:ind w:right="-57"/>
        <w:contextualSpacing/>
        <w:rPr>
          <w:szCs w:val="28"/>
        </w:rPr>
      </w:pPr>
      <w:r w:rsidRPr="00566E1A">
        <w:rPr>
          <w:szCs w:val="28"/>
        </w:rPr>
        <w:t xml:space="preserve">От значения </w:t>
      </w:r>
      <m:oMath>
        <m:r>
          <w:rPr>
            <w:rFonts w:ascii="Cambria Math" w:hAnsi="Cambria Math"/>
            <w:color w:val="000000"/>
            <w:szCs w:val="28"/>
          </w:rPr>
          <m:t>NA</m:t>
        </m:r>
      </m:oMath>
      <w:r w:rsidRPr="00566E1A">
        <w:rPr>
          <w:szCs w:val="28"/>
        </w:rPr>
        <w:t xml:space="preserve"> зависят эффективность ввода излучения лазера в световод, потери на микроизгибах, дисперсия импульсов, число распространяющихся мод.</w:t>
      </w:r>
    </w:p>
    <w:p w:rsidR="008D5B90" w:rsidRPr="00566E1A" w:rsidRDefault="008D5B90" w:rsidP="00EE5668">
      <w:pPr>
        <w:ind w:right="-57"/>
        <w:contextualSpacing/>
        <w:rPr>
          <w:szCs w:val="28"/>
        </w:rPr>
      </w:pPr>
      <w:r w:rsidRPr="00566E1A">
        <w:rPr>
          <w:szCs w:val="28"/>
        </w:rPr>
        <w:t xml:space="preserve">Чем больше у волокон </w:t>
      </w:r>
      <m:oMath>
        <m:r>
          <w:rPr>
            <w:rFonts w:ascii="Cambria Math" w:hAnsi="Cambria Math"/>
            <w:color w:val="000000"/>
            <w:szCs w:val="28"/>
          </w:rPr>
          <m:t>Δ</m:t>
        </m:r>
      </m:oMath>
      <w:r w:rsidRPr="00566E1A">
        <w:rPr>
          <w:szCs w:val="28"/>
        </w:rPr>
        <w:t xml:space="preserve">, тем больше </w:t>
      </w:r>
      <m:oMath>
        <m:r>
          <w:rPr>
            <w:rFonts w:ascii="Cambria Math" w:hAnsi="Cambria Math"/>
            <w:color w:val="000000"/>
            <w:szCs w:val="28"/>
          </w:rPr>
          <m:t>NA</m:t>
        </m:r>
      </m:oMath>
      <w:r w:rsidRPr="00566E1A">
        <w:rPr>
          <w:szCs w:val="28"/>
        </w:rPr>
        <w:t>, тем легче осуществлять ввод излучения от источников света в световод.</w:t>
      </w:r>
    </w:p>
    <w:p w:rsidR="008D5B90" w:rsidRPr="00566E1A" w:rsidRDefault="008D5B90" w:rsidP="00EE5668">
      <w:pPr>
        <w:spacing w:line="240" w:lineRule="auto"/>
        <w:ind w:firstLine="0"/>
        <w:rPr>
          <w:color w:val="000000"/>
          <w:szCs w:val="28"/>
        </w:rPr>
      </w:pPr>
      <m:oMathPara>
        <m:oMath>
          <m:r>
            <w:rPr>
              <w:rFonts w:ascii="Cambria Math" w:hAnsi="Cambria Math"/>
              <w:color w:val="000000"/>
              <w:szCs w:val="28"/>
            </w:rPr>
            <m:t>Δ=</m:t>
          </m:r>
          <m:f>
            <m:fPr>
              <m:ctrlPr>
                <w:rPr>
                  <w:rFonts w:ascii="Cambria Math" w:hAnsi="Cambria Math"/>
                  <w:i/>
                  <w:color w:val="000000"/>
                  <w:szCs w:val="28"/>
                </w:rPr>
              </m:ctrlPr>
            </m:fPr>
            <m:num>
              <m:r>
                <w:rPr>
                  <w:rFonts w:ascii="Cambria Math" w:hAnsi="Cambria Math"/>
                  <w:color w:val="000000"/>
                  <w:szCs w:val="28"/>
                </w:rPr>
                <m:t>1,476 - 1,46597962</m:t>
              </m:r>
            </m:num>
            <m:den>
              <m:r>
                <w:rPr>
                  <w:rFonts w:ascii="Cambria Math" w:hAnsi="Cambria Math"/>
                  <w:color w:val="000000"/>
                  <w:szCs w:val="28"/>
                </w:rPr>
                <m:t>1,476</m:t>
              </m:r>
            </m:den>
          </m:f>
          <m:r>
            <w:rPr>
              <w:rFonts w:ascii="Cambria Math" w:hAnsi="Cambria Math"/>
              <w:color w:val="000000"/>
              <w:szCs w:val="28"/>
            </w:rPr>
            <m:t>=0,00679</m:t>
          </m:r>
        </m:oMath>
      </m:oMathPara>
    </w:p>
    <w:p w:rsidR="008D5B90" w:rsidRPr="00566E1A" w:rsidRDefault="008D5B90" w:rsidP="00EE5668">
      <w:pPr>
        <w:spacing w:line="240" w:lineRule="auto"/>
        <w:ind w:firstLine="0"/>
        <w:jc w:val="center"/>
        <w:rPr>
          <w:szCs w:val="28"/>
        </w:rPr>
      </w:pPr>
      <m:oMathPara>
        <m:oMath>
          <m:r>
            <w:rPr>
              <w:rFonts w:ascii="Cambria Math" w:hAnsi="Cambria Math"/>
              <w:color w:val="000000"/>
              <w:szCs w:val="28"/>
            </w:rPr>
            <m:t>NA=</m:t>
          </m:r>
          <m:rad>
            <m:radPr>
              <m:degHide m:val="1"/>
              <m:ctrlPr>
                <w:rPr>
                  <w:rFonts w:ascii="Cambria Math" w:hAnsi="Cambria Math"/>
                  <w:i/>
                  <w:color w:val="000000"/>
                  <w:szCs w:val="28"/>
                </w:rPr>
              </m:ctrlPr>
            </m:radPr>
            <m:deg/>
            <m:e>
              <m:sSup>
                <m:sSupPr>
                  <m:ctrlPr>
                    <w:rPr>
                      <w:rFonts w:ascii="Cambria Math" w:hAnsi="Cambria Math"/>
                      <w:i/>
                      <w:color w:val="000000"/>
                      <w:szCs w:val="28"/>
                    </w:rPr>
                  </m:ctrlPr>
                </m:sSupPr>
                <m:e>
                  <m:r>
                    <w:rPr>
                      <w:rFonts w:ascii="Cambria Math" w:hAnsi="Cambria Math"/>
                      <w:color w:val="000000"/>
                      <w:szCs w:val="28"/>
                    </w:rPr>
                    <m:t>1,476</m:t>
                  </m:r>
                </m:e>
                <m:sup>
                  <m:r>
                    <w:rPr>
                      <w:rFonts w:ascii="Cambria Math" w:hAnsi="Cambria Math"/>
                      <w:color w:val="000000"/>
                      <w:szCs w:val="28"/>
                    </w:rPr>
                    <m:t>2</m:t>
                  </m:r>
                </m:sup>
              </m:sSup>
              <m:r>
                <w:rPr>
                  <w:rFonts w:ascii="Cambria Math" w:hAnsi="Cambria Math"/>
                  <w:color w:val="000000"/>
                  <w:szCs w:val="28"/>
                </w:rPr>
                <m:t xml:space="preserve">- </m:t>
              </m:r>
              <m:sSup>
                <m:sSupPr>
                  <m:ctrlPr>
                    <w:rPr>
                      <w:rFonts w:ascii="Cambria Math" w:hAnsi="Cambria Math"/>
                      <w:i/>
                      <w:color w:val="000000"/>
                      <w:szCs w:val="28"/>
                    </w:rPr>
                  </m:ctrlPr>
                </m:sSupPr>
                <m:e>
                  <m:r>
                    <w:rPr>
                      <w:rFonts w:ascii="Cambria Math" w:hAnsi="Cambria Math"/>
                      <w:color w:val="000000"/>
                      <w:szCs w:val="28"/>
                    </w:rPr>
                    <m:t>1,46597962</m:t>
                  </m:r>
                </m:e>
                <m:sup>
                  <m:r>
                    <w:rPr>
                      <w:rFonts w:ascii="Cambria Math" w:hAnsi="Cambria Math"/>
                      <w:color w:val="000000"/>
                      <w:szCs w:val="28"/>
                    </w:rPr>
                    <m:t>2</m:t>
                  </m:r>
                </m:sup>
              </m:sSup>
            </m:e>
          </m:rad>
          <m:r>
            <w:rPr>
              <w:rFonts w:ascii="Cambria Math" w:hAnsi="Cambria Math"/>
              <w:color w:val="000000"/>
              <w:szCs w:val="28"/>
            </w:rPr>
            <m:t>=</m:t>
          </m:r>
          <m:r>
            <m:rPr>
              <m:sty m:val="p"/>
            </m:rPr>
            <w:rPr>
              <w:rFonts w:ascii="Cambria Math" w:hAnsi="Cambria Math"/>
              <w:color w:val="000000"/>
              <w:szCs w:val="28"/>
            </w:rPr>
            <m:t>0,1717</m:t>
          </m:r>
        </m:oMath>
      </m:oMathPara>
    </w:p>
    <w:p w:rsidR="008D5B90" w:rsidRPr="00566E1A" w:rsidRDefault="008D5B90" w:rsidP="00EE5668">
      <w:pPr>
        <w:pStyle w:val="a8"/>
        <w:ind w:right="-57"/>
        <w:contextualSpacing/>
      </w:pPr>
      <w:r w:rsidRPr="00566E1A">
        <w:t>Расчет ослабления сигнала выполняется по одной и той же схеме: исходя из собственных потерь (</w:t>
      </w:r>
      <w:r w:rsidRPr="00566E1A">
        <w:sym w:font="Symbol" w:char="0061"/>
      </w:r>
      <w:r w:rsidRPr="00566E1A">
        <w:rPr>
          <w:vertAlign w:val="subscript"/>
        </w:rPr>
        <w:t>с</w:t>
      </w:r>
      <w:r w:rsidRPr="00566E1A">
        <w:t xml:space="preserve">) и дополнительных потерь, называемых кабельными </w:t>
      </w:r>
      <w:r w:rsidRPr="00566E1A">
        <w:lastRenderedPageBreak/>
        <w:t>(</w:t>
      </w:r>
      <w:r w:rsidRPr="00566E1A">
        <w:sym w:font="Symbol" w:char="0061"/>
      </w:r>
      <w:r w:rsidRPr="00566E1A">
        <w:rPr>
          <w:vertAlign w:val="subscript"/>
        </w:rPr>
        <w:t>к</w:t>
      </w:r>
      <w:r w:rsidRPr="00566E1A">
        <w:t>), обусловленными деформацией и изгибами световодов при наложении покрытий и защитных оболочек в  процессе изготовления кабеля, выражается в дБ/км и определяется по формуле:</w:t>
      </w:r>
    </w:p>
    <w:tbl>
      <w:tblPr>
        <w:tblStyle w:val="af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03"/>
        <w:gridCol w:w="935"/>
      </w:tblGrid>
      <w:tr w:rsidR="008D5B90" w:rsidRPr="00566E1A" w:rsidTr="000353B0">
        <w:tc>
          <w:tcPr>
            <w:tcW w:w="4515" w:type="pct"/>
            <w:vAlign w:val="center"/>
          </w:tcPr>
          <w:p w:rsidR="008D5B90" w:rsidRPr="00566E1A" w:rsidRDefault="008D5B90" w:rsidP="00EE5668">
            <w:pPr>
              <w:ind w:firstLine="0"/>
              <w:rPr>
                <w:rFonts w:ascii="Times New Roman" w:hAnsi="Times New Roman"/>
              </w:rPr>
            </w:pPr>
            <m:oMathPara>
              <m:oMathParaPr>
                <m:jc m:val="center"/>
              </m:oMathParaPr>
              <m:oMath>
                <m:r>
                  <w:rPr>
                    <w:rFonts w:ascii="Cambria Math" w:hAnsi="Cambria Math"/>
                    <w:lang w:val="en-US"/>
                  </w:rPr>
                  <m:t>α</m:t>
                </m:r>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α</m:t>
                    </m:r>
                  </m:e>
                  <m:sub>
                    <m:r>
                      <m:rPr>
                        <m:sty m:val="p"/>
                      </m:rPr>
                      <w:rPr>
                        <w:rFonts w:ascii="Cambria Math" w:hAnsi="Cambria Math"/>
                        <w:lang w:val="en-US"/>
                      </w:rPr>
                      <m:t>с</m:t>
                    </m:r>
                  </m:sub>
                </m:sSub>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α</m:t>
                    </m:r>
                  </m:e>
                  <m:sub>
                    <m:r>
                      <m:rPr>
                        <m:sty m:val="p"/>
                      </m:rPr>
                      <w:rPr>
                        <w:rFonts w:ascii="Cambria Math" w:hAnsi="Cambria Math"/>
                        <w:lang w:val="en-US"/>
                      </w:rPr>
                      <m:t>к</m:t>
                    </m:r>
                  </m:sub>
                </m:sSub>
                <m:r>
                  <m:rPr>
                    <m:sty m:val="p"/>
                  </m:rPr>
                  <w:rPr>
                    <w:rFonts w:ascii="Cambria Math" w:hAnsi="Cambria Math"/>
                    <w:lang w:val="en-US"/>
                  </w:rPr>
                  <m:t xml:space="preserve"> </m:t>
                </m:r>
              </m:oMath>
            </m:oMathPara>
          </w:p>
        </w:tc>
        <w:tc>
          <w:tcPr>
            <w:tcW w:w="485" w:type="pct"/>
            <w:vAlign w:val="center"/>
          </w:tcPr>
          <w:p w:rsidR="008D5B90" w:rsidRPr="00566E1A" w:rsidRDefault="008D5B90" w:rsidP="00EE5668">
            <w:pPr>
              <w:ind w:firstLine="0"/>
              <w:jc w:val="right"/>
              <w:rPr>
                <w:rFonts w:ascii="Times New Roman" w:hAnsi="Times New Roman"/>
              </w:rPr>
            </w:pPr>
            <w:r w:rsidRPr="00566E1A">
              <w:rPr>
                <w:rFonts w:ascii="Times New Roman" w:hAnsi="Times New Roman"/>
              </w:rPr>
              <w:t>(3.4)</w:t>
            </w:r>
          </w:p>
        </w:tc>
      </w:tr>
    </w:tbl>
    <w:p w:rsidR="008D5B90" w:rsidRPr="00566E1A" w:rsidRDefault="008D5B90" w:rsidP="00EE5668">
      <w:pPr>
        <w:pStyle w:val="a8"/>
        <w:ind w:right="-57"/>
        <w:contextualSpacing/>
      </w:pPr>
      <w:r w:rsidRPr="00566E1A">
        <w:t>Собственные потери в ОВ состоят из потерь поглощения (</w:t>
      </w:r>
      <m:oMath>
        <m:sSub>
          <m:sSubPr>
            <m:ctrlPr>
              <w:rPr>
                <w:rFonts w:ascii="Cambria Math" w:hAnsi="Cambria Math"/>
                <w:lang w:val="en-US"/>
              </w:rPr>
            </m:ctrlPr>
          </m:sSubPr>
          <m:e>
            <m:r>
              <w:rPr>
                <w:rFonts w:ascii="Cambria Math" w:hAnsi="Cambria Math"/>
                <w:lang w:val="en-US"/>
              </w:rPr>
              <m:t>α</m:t>
            </m:r>
          </m:e>
          <m:sub>
            <m:r>
              <m:rPr>
                <m:sty m:val="p"/>
              </m:rPr>
              <w:rPr>
                <w:rFonts w:ascii="Cambria Math" w:hAnsi="Cambria Math"/>
              </w:rPr>
              <m:t>п</m:t>
            </m:r>
          </m:sub>
        </m:sSub>
      </m:oMath>
      <w:r w:rsidRPr="00566E1A">
        <w:t>) и потерь рассеяния (</w:t>
      </w:r>
      <m:oMath>
        <m:sSub>
          <m:sSubPr>
            <m:ctrlPr>
              <w:rPr>
                <w:rFonts w:ascii="Cambria Math" w:hAnsi="Cambria Math"/>
                <w:lang w:val="en-US"/>
              </w:rPr>
            </m:ctrlPr>
          </m:sSubPr>
          <m:e>
            <m:r>
              <w:rPr>
                <w:rFonts w:ascii="Cambria Math" w:hAnsi="Cambria Math"/>
                <w:lang w:val="en-US"/>
              </w:rPr>
              <m:t>α</m:t>
            </m:r>
          </m:e>
          <m:sub>
            <m:r>
              <m:rPr>
                <m:sty m:val="p"/>
              </m:rPr>
              <w:rPr>
                <w:rFonts w:ascii="Cambria Math" w:hAnsi="Cambria Math"/>
              </w:rPr>
              <m:t>р</m:t>
            </m:r>
          </m:sub>
        </m:sSub>
      </m:oMath>
      <w:r w:rsidRPr="00566E1A">
        <w:t>):</w:t>
      </w:r>
    </w:p>
    <w:tbl>
      <w:tblPr>
        <w:tblStyle w:val="af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03"/>
        <w:gridCol w:w="935"/>
      </w:tblGrid>
      <w:tr w:rsidR="008D5B90" w:rsidRPr="00566E1A" w:rsidTr="000353B0">
        <w:tc>
          <w:tcPr>
            <w:tcW w:w="4515" w:type="pct"/>
            <w:vAlign w:val="center"/>
          </w:tcPr>
          <w:p w:rsidR="008D5B90" w:rsidRPr="00566E1A" w:rsidRDefault="00BD47B7" w:rsidP="00EE5668">
            <w:pPr>
              <w:pStyle w:val="a8"/>
              <w:ind w:right="-57"/>
              <w:contextualSpacing/>
              <w:rPr>
                <w:rFonts w:ascii="Times New Roman" w:hAnsi="Times New Roman"/>
                <w:lang w:val="en-US"/>
              </w:rPr>
            </w:pPr>
            <m:oMathPara>
              <m:oMath>
                <m:sSub>
                  <m:sSubPr>
                    <m:ctrlPr>
                      <w:rPr>
                        <w:rFonts w:ascii="Cambria Math" w:hAnsi="Cambria Math"/>
                        <w:lang w:val="en-US"/>
                      </w:rPr>
                    </m:ctrlPr>
                  </m:sSubPr>
                  <m:e>
                    <m:r>
                      <w:rPr>
                        <w:rFonts w:ascii="Cambria Math" w:hAnsi="Cambria Math"/>
                        <w:lang w:val="en-US"/>
                      </w:rPr>
                      <m:t>α</m:t>
                    </m:r>
                  </m:e>
                  <m:sub>
                    <m:r>
                      <m:rPr>
                        <m:sty m:val="p"/>
                      </m:rPr>
                      <w:rPr>
                        <w:rFonts w:ascii="Cambria Math" w:hAnsi="Cambria Math"/>
                        <w:lang w:val="en-US"/>
                      </w:rPr>
                      <m:t>с</m:t>
                    </m:r>
                  </m:sub>
                </m:sSub>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α</m:t>
                    </m:r>
                  </m:e>
                  <m:sub>
                    <m:r>
                      <m:rPr>
                        <m:sty m:val="p"/>
                      </m:rPr>
                      <w:rPr>
                        <w:rFonts w:ascii="Cambria Math" w:hAnsi="Cambria Math"/>
                        <w:lang w:val="en-US"/>
                      </w:rPr>
                      <m:t>р</m:t>
                    </m:r>
                  </m:sub>
                </m:sSub>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α</m:t>
                    </m:r>
                  </m:e>
                  <m:sub>
                    <m:r>
                      <m:rPr>
                        <m:sty m:val="p"/>
                      </m:rPr>
                      <w:rPr>
                        <w:rFonts w:ascii="Cambria Math" w:hAnsi="Cambria Math"/>
                        <w:lang w:val="en-US"/>
                      </w:rPr>
                      <m:t>п</m:t>
                    </m:r>
                  </m:sub>
                </m:sSub>
              </m:oMath>
            </m:oMathPara>
          </w:p>
        </w:tc>
        <w:tc>
          <w:tcPr>
            <w:tcW w:w="485" w:type="pct"/>
            <w:vAlign w:val="center"/>
          </w:tcPr>
          <w:p w:rsidR="008D5B90" w:rsidRPr="00566E1A" w:rsidRDefault="008D5B90" w:rsidP="00EE5668">
            <w:pPr>
              <w:ind w:firstLine="0"/>
              <w:jc w:val="right"/>
              <w:rPr>
                <w:rFonts w:ascii="Times New Roman" w:hAnsi="Times New Roman"/>
              </w:rPr>
            </w:pPr>
            <w:r w:rsidRPr="00566E1A">
              <w:rPr>
                <w:rFonts w:ascii="Times New Roman" w:hAnsi="Times New Roman"/>
              </w:rPr>
              <w:t>(3.5)</w:t>
            </w:r>
          </w:p>
        </w:tc>
      </w:tr>
    </w:tbl>
    <w:p w:rsidR="008D5B90" w:rsidRPr="00566E1A" w:rsidRDefault="008D5B90" w:rsidP="00EE5668">
      <w:pPr>
        <w:pStyle w:val="a8"/>
        <w:ind w:right="-57"/>
        <w:contextualSpacing/>
      </w:pPr>
      <w:r w:rsidRPr="00566E1A">
        <w:t xml:space="preserve">Под кабельными потерями понимают потери энергии на </w:t>
      </w:r>
      <w:proofErr w:type="spellStart"/>
      <w:r w:rsidRPr="00566E1A">
        <w:t>макроизгибах</w:t>
      </w:r>
      <w:proofErr w:type="spellEnd"/>
      <w:r w:rsidRPr="00566E1A">
        <w:t xml:space="preserve"> и </w:t>
      </w:r>
      <w:proofErr w:type="spellStart"/>
      <w:r w:rsidRPr="00566E1A">
        <w:t>микроизгибах</w:t>
      </w:r>
      <w:proofErr w:type="spellEnd"/>
      <w:r w:rsidRPr="00566E1A">
        <w:t>:</w:t>
      </w:r>
    </w:p>
    <w:tbl>
      <w:tblPr>
        <w:tblStyle w:val="af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03"/>
        <w:gridCol w:w="935"/>
      </w:tblGrid>
      <w:tr w:rsidR="008D5B90" w:rsidRPr="00566E1A" w:rsidTr="000353B0">
        <w:tc>
          <w:tcPr>
            <w:tcW w:w="4515" w:type="pct"/>
            <w:vAlign w:val="center"/>
          </w:tcPr>
          <w:p w:rsidR="008D5B90" w:rsidRPr="00566E1A" w:rsidRDefault="00BD47B7" w:rsidP="00EE5668">
            <w:pPr>
              <w:pStyle w:val="a8"/>
              <w:ind w:right="-57"/>
              <w:contextualSpacing/>
              <w:rPr>
                <w:rFonts w:ascii="Times New Roman" w:hAnsi="Times New Roman"/>
                <w:lang w:val="en-US"/>
              </w:rPr>
            </w:pPr>
            <m:oMathPara>
              <m:oMath>
                <m:sSub>
                  <m:sSubPr>
                    <m:ctrlPr>
                      <w:rPr>
                        <w:rFonts w:ascii="Cambria Math" w:hAnsi="Cambria Math"/>
                        <w:lang w:val="en-US"/>
                      </w:rPr>
                    </m:ctrlPr>
                  </m:sSubPr>
                  <m:e>
                    <m:r>
                      <w:rPr>
                        <w:rFonts w:ascii="Cambria Math" w:hAnsi="Cambria Math"/>
                        <w:lang w:val="en-US"/>
                      </w:rPr>
                      <m:t>α</m:t>
                    </m:r>
                  </m:e>
                  <m:sub>
                    <m:r>
                      <m:rPr>
                        <m:sty m:val="p"/>
                      </m:rPr>
                      <w:rPr>
                        <w:rFonts w:ascii="Cambria Math" w:hAnsi="Cambria Math"/>
                        <w:lang w:val="en-US"/>
                      </w:rPr>
                      <m:t>к</m:t>
                    </m:r>
                  </m:sub>
                </m:sSub>
                <m:r>
                  <w:rPr>
                    <w:rFonts w:ascii="Cambria Math" w:hAnsi="Cambria Math"/>
                    <w:lang w:val="en-US"/>
                  </w:rPr>
                  <m:t>=</m:t>
                </m:r>
                <m:sSub>
                  <m:sSubPr>
                    <m:ctrlPr>
                      <w:rPr>
                        <w:rFonts w:ascii="Cambria Math" w:hAnsi="Cambria Math"/>
                        <w:lang w:val="en-US"/>
                      </w:rPr>
                    </m:ctrlPr>
                  </m:sSubPr>
                  <m:e>
                    <m:r>
                      <w:rPr>
                        <w:rFonts w:ascii="Cambria Math" w:hAnsi="Cambria Math"/>
                        <w:lang w:val="en-US"/>
                      </w:rPr>
                      <m:t>α</m:t>
                    </m:r>
                  </m:e>
                  <m:sub>
                    <m:r>
                      <m:rPr>
                        <m:sty m:val="p"/>
                      </m:rPr>
                      <w:rPr>
                        <w:rFonts w:ascii="Cambria Math" w:hAnsi="Cambria Math"/>
                        <w:lang w:val="en-US"/>
                      </w:rPr>
                      <m:t>макро</m:t>
                    </m:r>
                  </m:sub>
                </m:sSub>
                <m:r>
                  <w:rPr>
                    <w:rFonts w:ascii="Cambria Math" w:hAnsi="Cambria Math"/>
                    <w:lang w:val="en-US"/>
                  </w:rPr>
                  <m:t>+</m:t>
                </m:r>
                <m:sSub>
                  <m:sSubPr>
                    <m:ctrlPr>
                      <w:rPr>
                        <w:rFonts w:ascii="Cambria Math" w:hAnsi="Cambria Math"/>
                        <w:lang w:val="en-US"/>
                      </w:rPr>
                    </m:ctrlPr>
                  </m:sSubPr>
                  <m:e>
                    <m:r>
                      <w:rPr>
                        <w:rFonts w:ascii="Cambria Math" w:hAnsi="Cambria Math"/>
                        <w:lang w:val="en-US"/>
                      </w:rPr>
                      <m:t>α</m:t>
                    </m:r>
                  </m:e>
                  <m:sub>
                    <m:r>
                      <m:rPr>
                        <m:sty m:val="p"/>
                      </m:rPr>
                      <w:rPr>
                        <w:rFonts w:ascii="Cambria Math" w:hAnsi="Cambria Math"/>
                        <w:lang w:val="en-US"/>
                      </w:rPr>
                      <m:t>микро</m:t>
                    </m:r>
                  </m:sub>
                </m:sSub>
              </m:oMath>
            </m:oMathPara>
          </w:p>
        </w:tc>
        <w:tc>
          <w:tcPr>
            <w:tcW w:w="485" w:type="pct"/>
            <w:vAlign w:val="center"/>
          </w:tcPr>
          <w:p w:rsidR="008D5B90" w:rsidRPr="00566E1A" w:rsidRDefault="008D5B90" w:rsidP="00EE5668">
            <w:pPr>
              <w:ind w:firstLine="0"/>
              <w:jc w:val="right"/>
              <w:rPr>
                <w:rFonts w:ascii="Times New Roman" w:hAnsi="Times New Roman"/>
              </w:rPr>
            </w:pPr>
            <w:r w:rsidRPr="00566E1A">
              <w:rPr>
                <w:rFonts w:ascii="Times New Roman" w:hAnsi="Times New Roman"/>
              </w:rPr>
              <w:t>(3.6)</w:t>
            </w:r>
          </w:p>
        </w:tc>
      </w:tr>
    </w:tbl>
    <w:p w:rsidR="008D5B90" w:rsidRPr="00566E1A" w:rsidRDefault="008D5B90" w:rsidP="00EE5668">
      <w:pPr>
        <w:pStyle w:val="a8"/>
        <w:ind w:right="-57"/>
        <w:contextualSpacing/>
      </w:pPr>
      <w:r w:rsidRPr="00566E1A">
        <w:t xml:space="preserve">Таким образом, полные потери в волоконном </w:t>
      </w:r>
      <w:proofErr w:type="spellStart"/>
      <w:r w:rsidRPr="00566E1A">
        <w:t>световоде</w:t>
      </w:r>
      <w:proofErr w:type="spellEnd"/>
      <w:r w:rsidRPr="00566E1A">
        <w:t xml:space="preserve"> составят:</w:t>
      </w:r>
    </w:p>
    <w:tbl>
      <w:tblPr>
        <w:tblStyle w:val="af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03"/>
        <w:gridCol w:w="935"/>
      </w:tblGrid>
      <w:tr w:rsidR="008D5B90" w:rsidRPr="00566E1A" w:rsidTr="000353B0">
        <w:tc>
          <w:tcPr>
            <w:tcW w:w="4515" w:type="pct"/>
            <w:vAlign w:val="center"/>
          </w:tcPr>
          <w:p w:rsidR="008D5B90" w:rsidRPr="00566E1A" w:rsidRDefault="00BD47B7" w:rsidP="00EE5668">
            <w:pPr>
              <w:pStyle w:val="a8"/>
              <w:ind w:right="-57"/>
              <w:contextualSpacing/>
              <w:rPr>
                <w:rFonts w:ascii="Times New Roman" w:hAnsi="Times New Roman"/>
                <w:lang w:val="en-US"/>
              </w:rPr>
            </w:pPr>
            <m:oMathPara>
              <m:oMath>
                <m:sSub>
                  <m:sSubPr>
                    <m:ctrlPr>
                      <w:rPr>
                        <w:rFonts w:ascii="Cambria Math" w:hAnsi="Cambria Math"/>
                        <w:lang w:val="en-US"/>
                      </w:rPr>
                    </m:ctrlPr>
                  </m:sSubPr>
                  <m:e>
                    <m:r>
                      <w:rPr>
                        <w:rFonts w:ascii="Cambria Math" w:hAnsi="Cambria Math"/>
                        <w:lang w:val="en-US"/>
                      </w:rPr>
                      <m:t>α</m:t>
                    </m:r>
                  </m:e>
                  <m:sub>
                    <m:r>
                      <m:rPr>
                        <m:sty m:val="p"/>
                      </m:rPr>
                      <w:rPr>
                        <w:rFonts w:ascii="Cambria Math" w:hAnsi="Cambria Math"/>
                        <w:lang w:val="en-US"/>
                      </w:rPr>
                      <m:t>с</m:t>
                    </m:r>
                  </m:sub>
                </m:sSub>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α</m:t>
                    </m:r>
                  </m:e>
                  <m:sub>
                    <m:r>
                      <m:rPr>
                        <m:sty m:val="p"/>
                      </m:rPr>
                      <w:rPr>
                        <w:rFonts w:ascii="Cambria Math" w:hAnsi="Cambria Math"/>
                        <w:lang w:val="en-US"/>
                      </w:rPr>
                      <m:t>р</m:t>
                    </m:r>
                  </m:sub>
                </m:sSub>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α</m:t>
                    </m:r>
                  </m:e>
                  <m:sub>
                    <m:r>
                      <m:rPr>
                        <m:sty m:val="p"/>
                      </m:rPr>
                      <w:rPr>
                        <w:rFonts w:ascii="Cambria Math" w:hAnsi="Cambria Math"/>
                        <w:lang w:val="en-US"/>
                      </w:rPr>
                      <m:t>п</m:t>
                    </m:r>
                  </m:sub>
                </m:sSub>
                <m:r>
                  <w:rPr>
                    <w:rFonts w:ascii="Cambria Math" w:hAnsi="Cambria Math"/>
                    <w:lang w:val="en-US"/>
                  </w:rPr>
                  <m:t>+</m:t>
                </m:r>
                <m:sSub>
                  <m:sSubPr>
                    <m:ctrlPr>
                      <w:rPr>
                        <w:rFonts w:ascii="Cambria Math" w:hAnsi="Cambria Math"/>
                        <w:lang w:val="en-US"/>
                      </w:rPr>
                    </m:ctrlPr>
                  </m:sSubPr>
                  <m:e>
                    <m:r>
                      <w:rPr>
                        <w:rFonts w:ascii="Cambria Math" w:hAnsi="Cambria Math"/>
                        <w:lang w:val="en-US"/>
                      </w:rPr>
                      <m:t>α</m:t>
                    </m:r>
                  </m:e>
                  <m:sub>
                    <m:r>
                      <m:rPr>
                        <m:sty m:val="p"/>
                      </m:rPr>
                      <w:rPr>
                        <w:rFonts w:ascii="Cambria Math" w:hAnsi="Cambria Math"/>
                        <w:lang w:val="en-US"/>
                      </w:rPr>
                      <m:t>макро</m:t>
                    </m:r>
                  </m:sub>
                </m:sSub>
                <m:r>
                  <w:rPr>
                    <w:rFonts w:ascii="Cambria Math" w:hAnsi="Cambria Math"/>
                    <w:lang w:val="en-US"/>
                  </w:rPr>
                  <m:t>+</m:t>
                </m:r>
                <m:sSub>
                  <m:sSubPr>
                    <m:ctrlPr>
                      <w:rPr>
                        <w:rFonts w:ascii="Cambria Math" w:hAnsi="Cambria Math"/>
                        <w:lang w:val="en-US"/>
                      </w:rPr>
                    </m:ctrlPr>
                  </m:sSubPr>
                  <m:e>
                    <m:r>
                      <w:rPr>
                        <w:rFonts w:ascii="Cambria Math" w:hAnsi="Cambria Math"/>
                        <w:lang w:val="en-US"/>
                      </w:rPr>
                      <m:t>α</m:t>
                    </m:r>
                  </m:e>
                  <m:sub>
                    <m:r>
                      <m:rPr>
                        <m:sty m:val="p"/>
                      </m:rPr>
                      <w:rPr>
                        <w:rFonts w:ascii="Cambria Math" w:hAnsi="Cambria Math"/>
                        <w:lang w:val="en-US"/>
                      </w:rPr>
                      <m:t>микро</m:t>
                    </m:r>
                  </m:sub>
                </m:sSub>
              </m:oMath>
            </m:oMathPara>
          </w:p>
        </w:tc>
        <w:tc>
          <w:tcPr>
            <w:tcW w:w="485" w:type="pct"/>
            <w:vAlign w:val="center"/>
          </w:tcPr>
          <w:p w:rsidR="008D5B90" w:rsidRPr="00566E1A" w:rsidRDefault="008D5B90" w:rsidP="00EE5668">
            <w:pPr>
              <w:ind w:firstLine="0"/>
              <w:jc w:val="right"/>
              <w:rPr>
                <w:rFonts w:ascii="Times New Roman" w:hAnsi="Times New Roman"/>
              </w:rPr>
            </w:pPr>
            <w:r w:rsidRPr="00566E1A">
              <w:rPr>
                <w:rFonts w:ascii="Times New Roman" w:hAnsi="Times New Roman"/>
              </w:rPr>
              <w:t>(3.7)</w:t>
            </w:r>
          </w:p>
        </w:tc>
      </w:tr>
    </w:tbl>
    <w:p w:rsidR="008D5B90" w:rsidRPr="00566E1A" w:rsidRDefault="008D5B90" w:rsidP="00EE5668">
      <w:pPr>
        <w:pStyle w:val="a8"/>
        <w:ind w:right="-57"/>
        <w:contextualSpacing/>
      </w:pPr>
      <w:r w:rsidRPr="00566E1A">
        <w:t xml:space="preserve">Затухание в результате поглощения связано с потерями на диэлектрическую поляризацию и существенно зависит от свойств материала </w:t>
      </w:r>
      <w:proofErr w:type="spellStart"/>
      <w:r w:rsidRPr="00566E1A">
        <w:t>световода</w:t>
      </w:r>
      <w:proofErr w:type="spellEnd"/>
      <w:r w:rsidRPr="00566E1A">
        <w:t>.</w:t>
      </w:r>
    </w:p>
    <w:tbl>
      <w:tblPr>
        <w:tblStyle w:val="af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03"/>
        <w:gridCol w:w="935"/>
      </w:tblGrid>
      <w:tr w:rsidR="008D5B90" w:rsidRPr="00566E1A" w:rsidTr="000353B0">
        <w:tc>
          <w:tcPr>
            <w:tcW w:w="4515" w:type="pct"/>
            <w:vAlign w:val="center"/>
          </w:tcPr>
          <w:p w:rsidR="008D5B90" w:rsidRPr="00566E1A" w:rsidRDefault="00BD47B7" w:rsidP="00EE5668">
            <w:pPr>
              <w:pStyle w:val="a8"/>
              <w:ind w:right="-57"/>
              <w:contextualSpacing/>
              <w:rPr>
                <w:rFonts w:ascii="Times New Roman" w:hAnsi="Times New Roman"/>
                <w:lang w:val="en-US"/>
              </w:rPr>
            </w:pPr>
            <m:oMathPara>
              <m:oMath>
                <m:sSub>
                  <m:sSubPr>
                    <m:ctrlPr>
                      <w:rPr>
                        <w:rFonts w:ascii="Cambria Math" w:hAnsi="Cambria Math"/>
                        <w:lang w:val="en-US"/>
                      </w:rPr>
                    </m:ctrlPr>
                  </m:sSubPr>
                  <m:e>
                    <m:r>
                      <w:rPr>
                        <w:rFonts w:ascii="Cambria Math" w:hAnsi="Cambria Math"/>
                        <w:lang w:val="en-US"/>
                      </w:rPr>
                      <m:t>α</m:t>
                    </m:r>
                    <m:ctrlPr>
                      <w:rPr>
                        <w:rFonts w:ascii="Cambria Math" w:hAnsi="Cambria Math"/>
                        <w:i/>
                        <w:iCs/>
                        <w:lang w:val="en-US"/>
                      </w:rPr>
                    </m:ctrlPr>
                  </m:e>
                  <m:sub>
                    <m:r>
                      <m:rPr>
                        <m:sty m:val="p"/>
                      </m:rPr>
                      <w:rPr>
                        <w:rFonts w:ascii="Cambria Math" w:hAnsi="Cambria Math"/>
                        <w:lang w:val="en-US"/>
                      </w:rPr>
                      <m:t>п</m:t>
                    </m:r>
                  </m:sub>
                </m:sSub>
                <m:r>
                  <m:rPr>
                    <m:sty m:val="p"/>
                  </m:rPr>
                  <w:rPr>
                    <w:rFonts w:ascii="Cambria Math" w:hAnsi="Cambria Math"/>
                    <w:lang w:val="en-US"/>
                  </w:rPr>
                  <m:t>=8,69∙</m:t>
                </m:r>
                <m:f>
                  <m:fPr>
                    <m:ctrlPr>
                      <w:rPr>
                        <w:rFonts w:ascii="Cambria Math" w:hAnsi="Cambria Math"/>
                        <w:lang w:val="en-US"/>
                      </w:rPr>
                    </m:ctrlPr>
                  </m:fPr>
                  <m:num>
                    <m:r>
                      <w:rPr>
                        <w:rFonts w:ascii="Cambria Math" w:hAnsi="Cambria Math"/>
                        <w:lang w:val="en-US"/>
                      </w:rPr>
                      <m:t>π</m:t>
                    </m:r>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n</m:t>
                        </m:r>
                      </m:e>
                      <m:sub>
                        <m:r>
                          <m:rPr>
                            <m:sty m:val="p"/>
                          </m:rPr>
                          <w:rPr>
                            <w:rFonts w:ascii="Cambria Math" w:hAnsi="Cambria Math"/>
                          </w:rPr>
                          <m:t>1</m:t>
                        </m:r>
                      </m:sub>
                    </m:sSub>
                    <m:r>
                      <m:rPr>
                        <m:sty m:val="p"/>
                      </m:rPr>
                      <w:rPr>
                        <w:rFonts w:ascii="Cambria Math" w:hAnsi="Cambria Math"/>
                        <w:lang w:val="en-US"/>
                      </w:rPr>
                      <m:t>∙</m:t>
                    </m:r>
                    <m:r>
                      <w:rPr>
                        <w:rFonts w:ascii="Cambria Math" w:hAnsi="Cambria Math"/>
                        <w:lang w:val="en-US"/>
                      </w:rPr>
                      <m:t>tg</m:t>
                    </m:r>
                    <m:d>
                      <m:dPr>
                        <m:ctrlPr>
                          <w:rPr>
                            <w:rFonts w:ascii="Cambria Math" w:hAnsi="Cambria Math"/>
                            <w:i/>
                            <w:lang w:val="en-US"/>
                          </w:rPr>
                        </m:ctrlPr>
                      </m:dPr>
                      <m:e>
                        <m:r>
                          <w:rPr>
                            <w:rFonts w:ascii="Cambria Math" w:hAnsi="Cambria Math"/>
                            <w:lang w:val="en-US"/>
                          </w:rPr>
                          <m:t>δ</m:t>
                        </m:r>
                      </m:e>
                    </m:d>
                  </m:num>
                  <m:den>
                    <m:r>
                      <w:rPr>
                        <w:rFonts w:ascii="Cambria Math" w:hAnsi="Cambria Math"/>
                        <w:lang w:val="en-US"/>
                      </w:rPr>
                      <m:t>λ</m:t>
                    </m:r>
                  </m:den>
                </m:f>
                <m:r>
                  <m:rPr>
                    <m:sty m:val="p"/>
                  </m:rPr>
                  <w:rPr>
                    <w:rFonts w:ascii="Cambria Math" w:hAnsi="Cambria Math"/>
                    <w:lang w:val="en-US"/>
                  </w:rPr>
                  <m:t xml:space="preserve"> </m:t>
                </m:r>
              </m:oMath>
            </m:oMathPara>
          </w:p>
        </w:tc>
        <w:tc>
          <w:tcPr>
            <w:tcW w:w="485" w:type="pct"/>
            <w:vAlign w:val="center"/>
          </w:tcPr>
          <w:p w:rsidR="008D5B90" w:rsidRPr="00566E1A" w:rsidRDefault="008D5B90" w:rsidP="00EE5668">
            <w:pPr>
              <w:ind w:firstLine="0"/>
              <w:jc w:val="right"/>
              <w:rPr>
                <w:rFonts w:ascii="Times New Roman" w:hAnsi="Times New Roman"/>
              </w:rPr>
            </w:pPr>
            <w:r w:rsidRPr="00566E1A">
              <w:rPr>
                <w:rFonts w:ascii="Times New Roman" w:hAnsi="Times New Roman"/>
              </w:rPr>
              <w:t>(3.8)</w:t>
            </w:r>
          </w:p>
        </w:tc>
      </w:tr>
    </w:tbl>
    <w:p w:rsidR="008D5B90" w:rsidRPr="00566E1A" w:rsidRDefault="008D5B90" w:rsidP="00EE5668">
      <w:pPr>
        <w:pStyle w:val="a8"/>
      </w:pPr>
      <w:r w:rsidRPr="00566E1A">
        <w:t xml:space="preserve">где </w:t>
      </w:r>
      <m:oMath>
        <m:sSub>
          <m:sSubPr>
            <m:ctrlPr>
              <w:rPr>
                <w:rFonts w:ascii="Cambria Math" w:hAnsi="Cambria Math"/>
                <w:lang w:val="en-US"/>
              </w:rPr>
            </m:ctrlPr>
          </m:sSubPr>
          <m:e>
            <m:r>
              <w:rPr>
                <w:rFonts w:ascii="Cambria Math" w:hAnsi="Cambria Math"/>
                <w:lang w:val="en-US"/>
              </w:rPr>
              <m:t>n</m:t>
            </m:r>
          </m:e>
          <m:sub>
            <m:r>
              <m:rPr>
                <m:sty m:val="p"/>
              </m:rPr>
              <w:rPr>
                <w:rFonts w:ascii="Cambria Math" w:hAnsi="Cambria Math"/>
              </w:rPr>
              <m:t>1</m:t>
            </m:r>
          </m:sub>
        </m:sSub>
      </m:oMath>
      <w:r w:rsidRPr="00566E1A">
        <w:t xml:space="preserve"> - показатель преломления сердцевины;</w:t>
      </w:r>
    </w:p>
    <w:p w:rsidR="008D5B90" w:rsidRPr="00566E1A" w:rsidRDefault="00F51DE0" w:rsidP="00EE5668">
      <w:pPr>
        <w:pStyle w:val="a8"/>
        <w:tabs>
          <w:tab w:val="clear" w:pos="851"/>
        </w:tabs>
      </w:pPr>
      <m:oMath>
        <m:r>
          <w:rPr>
            <w:rFonts w:ascii="Cambria Math" w:hAnsi="Cambria Math"/>
            <w:lang w:val="en-US"/>
          </w:rPr>
          <m:t>λ</m:t>
        </m:r>
      </m:oMath>
      <w:r w:rsidR="008D5B90" w:rsidRPr="00566E1A">
        <w:t xml:space="preserve"> - длина волны, (</w:t>
      </w:r>
      <m:oMath>
        <m:r>
          <m:rPr>
            <m:sty m:val="p"/>
          </m:rPr>
          <w:rPr>
            <w:rFonts w:ascii="Cambria Math" w:hAnsi="Cambria Math"/>
          </w:rPr>
          <m:t>1</m:t>
        </m:r>
        <m:r>
          <w:rPr>
            <w:rFonts w:ascii="Cambria Math" w:hAnsi="Cambria Math"/>
          </w:rPr>
          <m:t>,55</m:t>
        </m:r>
        <m:r>
          <m:rPr>
            <m:sty m:val="p"/>
          </m:rPr>
          <w:rPr>
            <w:rFonts w:ascii="Cambria Math" w:hAnsi="Cambria Math"/>
          </w:rPr>
          <m:t>∙</m:t>
        </m:r>
        <m:sSup>
          <m:sSupPr>
            <m:ctrlPr>
              <w:rPr>
                <w:rFonts w:ascii="Cambria Math" w:hAnsi="Cambria Math"/>
                <w:i/>
                <w:iCs/>
                <w:lang w:val="en-US"/>
              </w:rPr>
            </m:ctrlPr>
          </m:sSupPr>
          <m:e>
            <m:r>
              <w:rPr>
                <w:rFonts w:ascii="Cambria Math" w:hAnsi="Cambria Math"/>
              </w:rPr>
              <m:t>10</m:t>
            </m:r>
            <m:ctrlPr>
              <w:rPr>
                <w:rFonts w:ascii="Cambria Math" w:hAnsi="Cambria Math"/>
              </w:rPr>
            </m:ctrlPr>
          </m:e>
          <m:sup>
            <m:r>
              <w:rPr>
                <w:rFonts w:ascii="Cambria Math" w:hAnsi="Cambria Math"/>
              </w:rPr>
              <m:t>-9</m:t>
            </m:r>
          </m:sup>
        </m:sSup>
      </m:oMath>
      <w:r w:rsidR="008D5B90" w:rsidRPr="00566E1A">
        <w:t xml:space="preserve"> км);</w:t>
      </w:r>
    </w:p>
    <w:p w:rsidR="008D5B90" w:rsidRPr="00566E1A" w:rsidRDefault="008D5B90" w:rsidP="00EE5668">
      <w:pPr>
        <w:pStyle w:val="a8"/>
      </w:pPr>
      <m:oMath>
        <m:r>
          <w:rPr>
            <w:rFonts w:ascii="Cambria Math" w:hAnsi="Cambria Math"/>
            <w:lang w:val="en-US"/>
          </w:rPr>
          <m:t>tg</m:t>
        </m:r>
        <m:r>
          <w:rPr>
            <w:rFonts w:ascii="Cambria Math" w:hAnsi="Cambria Math"/>
          </w:rPr>
          <m:t>(</m:t>
        </m:r>
        <m:r>
          <w:rPr>
            <w:rFonts w:ascii="Cambria Math" w:hAnsi="Cambria Math"/>
            <w:lang w:val="en-US"/>
          </w:rPr>
          <m:t>δ</m:t>
        </m:r>
        <m:r>
          <w:rPr>
            <w:rFonts w:ascii="Cambria Math" w:hAnsi="Cambria Math"/>
          </w:rPr>
          <m:t>)</m:t>
        </m:r>
      </m:oMath>
      <w:r w:rsidRPr="00566E1A">
        <w:rPr>
          <w:iCs/>
        </w:rPr>
        <w:t xml:space="preserve"> - </w:t>
      </w:r>
      <w:r w:rsidRPr="00566E1A">
        <w:t xml:space="preserve">тангенс угла диэлектрических потерь </w:t>
      </w:r>
      <w:proofErr w:type="spellStart"/>
      <w:r w:rsidRPr="00566E1A">
        <w:t>световода</w:t>
      </w:r>
      <w:proofErr w:type="spellEnd"/>
      <w:r w:rsidRPr="00566E1A">
        <w:t xml:space="preserve">, равный </w:t>
      </w:r>
      <m:oMath>
        <m:r>
          <w:rPr>
            <w:rFonts w:ascii="Cambria Math" w:hAnsi="Cambria Math"/>
          </w:rPr>
          <m:t>2,4∙</m:t>
        </m:r>
        <m:sSup>
          <m:sSupPr>
            <m:ctrlPr>
              <w:rPr>
                <w:rFonts w:ascii="Cambria Math" w:hAnsi="Cambria Math"/>
                <w:i/>
              </w:rPr>
            </m:ctrlPr>
          </m:sSupPr>
          <m:e>
            <m:r>
              <w:rPr>
                <w:rFonts w:ascii="Cambria Math" w:hAnsi="Cambria Math"/>
              </w:rPr>
              <m:t>10</m:t>
            </m:r>
          </m:e>
          <m:sup>
            <m:r>
              <w:rPr>
                <w:rFonts w:ascii="Cambria Math" w:hAnsi="Cambria Math"/>
              </w:rPr>
              <m:t>-12</m:t>
            </m:r>
          </m:sup>
        </m:sSup>
      </m:oMath>
      <w:r w:rsidRPr="00566E1A">
        <w:t>.</w:t>
      </w:r>
    </w:p>
    <w:p w:rsidR="008D5B90" w:rsidRPr="00566E1A" w:rsidRDefault="00BD47B7" w:rsidP="00EE5668">
      <w:pPr>
        <w:spacing w:line="240" w:lineRule="auto"/>
        <w:ind w:firstLine="0"/>
        <w:jc w:val="center"/>
        <w:rPr>
          <w:i/>
          <w:color w:val="000000"/>
          <w:szCs w:val="28"/>
        </w:rPr>
      </w:pPr>
      <m:oMath>
        <m:sSub>
          <m:sSubPr>
            <m:ctrlPr>
              <w:rPr>
                <w:rFonts w:ascii="Cambria Math" w:hAnsi="Cambria Math"/>
                <w:i/>
                <w:color w:val="000000"/>
                <w:szCs w:val="28"/>
              </w:rPr>
            </m:ctrlPr>
          </m:sSubPr>
          <m:e>
            <m:r>
              <w:rPr>
                <w:rFonts w:ascii="Cambria Math" w:hAnsi="Cambria Math"/>
                <w:color w:val="000000"/>
                <w:szCs w:val="28"/>
              </w:rPr>
              <m:t>α</m:t>
            </m:r>
          </m:e>
          <m:sub>
            <m:r>
              <w:rPr>
                <w:rFonts w:ascii="Cambria Math" w:hAnsi="Cambria Math"/>
                <w:color w:val="000000"/>
                <w:szCs w:val="28"/>
              </w:rPr>
              <m:t>п</m:t>
            </m:r>
          </m:sub>
        </m:sSub>
        <m:r>
          <w:rPr>
            <w:rFonts w:ascii="Cambria Math" w:hAnsi="Cambria Math"/>
            <w:color w:val="000000"/>
            <w:szCs w:val="28"/>
          </w:rPr>
          <m:t>=8,69∙</m:t>
        </m:r>
        <m:f>
          <m:fPr>
            <m:ctrlPr>
              <w:rPr>
                <w:rFonts w:ascii="Cambria Math" w:hAnsi="Cambria Math"/>
                <w:i/>
                <w:color w:val="000000"/>
                <w:szCs w:val="28"/>
              </w:rPr>
            </m:ctrlPr>
          </m:fPr>
          <m:num>
            <m:r>
              <w:rPr>
                <w:rFonts w:ascii="Cambria Math" w:hAnsi="Cambria Math"/>
                <w:color w:val="000000"/>
                <w:szCs w:val="28"/>
              </w:rPr>
              <m:t>3,14∙1,476∙2,4∙</m:t>
            </m:r>
            <m:sSup>
              <m:sSupPr>
                <m:ctrlPr>
                  <w:rPr>
                    <w:rFonts w:ascii="Cambria Math" w:hAnsi="Cambria Math"/>
                    <w:i/>
                    <w:color w:val="000000"/>
                    <w:szCs w:val="28"/>
                  </w:rPr>
                </m:ctrlPr>
              </m:sSupPr>
              <m:e>
                <m:r>
                  <w:rPr>
                    <w:rFonts w:ascii="Cambria Math" w:hAnsi="Cambria Math"/>
                    <w:color w:val="000000"/>
                    <w:szCs w:val="28"/>
                  </w:rPr>
                  <m:t>10</m:t>
                </m:r>
              </m:e>
              <m:sup>
                <m:r>
                  <w:rPr>
                    <w:rFonts w:ascii="Cambria Math" w:hAnsi="Cambria Math"/>
                    <w:color w:val="000000"/>
                    <w:szCs w:val="28"/>
                  </w:rPr>
                  <m:t>-12</m:t>
                </m:r>
              </m:sup>
            </m:sSup>
          </m:num>
          <m:den>
            <m:r>
              <w:rPr>
                <w:rFonts w:ascii="Cambria Math" w:hAnsi="Cambria Math"/>
                <w:color w:val="000000"/>
                <w:szCs w:val="28"/>
              </w:rPr>
              <m:t>1,55∙</m:t>
            </m:r>
            <m:sSup>
              <m:sSupPr>
                <m:ctrlPr>
                  <w:rPr>
                    <w:rFonts w:ascii="Cambria Math" w:hAnsi="Cambria Math"/>
                    <w:i/>
                    <w:color w:val="000000"/>
                    <w:szCs w:val="28"/>
                  </w:rPr>
                </m:ctrlPr>
              </m:sSupPr>
              <m:e>
                <m:r>
                  <w:rPr>
                    <w:rFonts w:ascii="Cambria Math" w:hAnsi="Cambria Math"/>
                    <w:color w:val="000000"/>
                    <w:szCs w:val="28"/>
                  </w:rPr>
                  <m:t>10</m:t>
                </m:r>
              </m:e>
              <m:sup>
                <m:r>
                  <w:rPr>
                    <w:rFonts w:ascii="Cambria Math" w:hAnsi="Cambria Math"/>
                    <w:color w:val="000000"/>
                    <w:szCs w:val="28"/>
                  </w:rPr>
                  <m:t>-9</m:t>
                </m:r>
              </m:sup>
            </m:sSup>
          </m:den>
        </m:f>
        <m:r>
          <w:rPr>
            <w:rFonts w:ascii="Cambria Math" w:hAnsi="Cambria Math"/>
            <w:color w:val="000000"/>
            <w:szCs w:val="28"/>
          </w:rPr>
          <m:t>=0,06236</m:t>
        </m:r>
      </m:oMath>
      <w:r w:rsidR="008D5B90" w:rsidRPr="00566E1A">
        <w:t xml:space="preserve"> дБ/км,</w:t>
      </w:r>
    </w:p>
    <w:p w:rsidR="008D5B90" w:rsidRPr="00566E1A" w:rsidRDefault="008D5B90" w:rsidP="00EE5668">
      <w:pPr>
        <w:pStyle w:val="a8"/>
        <w:ind w:right="-57"/>
        <w:contextualSpacing/>
      </w:pPr>
      <w:r w:rsidRPr="00566E1A">
        <w:t xml:space="preserve">Величина </w:t>
      </w:r>
      <m:oMath>
        <m:sSub>
          <m:sSubPr>
            <m:ctrlPr>
              <w:rPr>
                <w:rFonts w:ascii="Cambria Math" w:hAnsi="Cambria Math"/>
                <w:lang w:val="en-US"/>
              </w:rPr>
            </m:ctrlPr>
          </m:sSubPr>
          <m:e>
            <m:r>
              <w:rPr>
                <w:rFonts w:ascii="Cambria Math" w:hAnsi="Cambria Math"/>
                <w:lang w:val="en-US"/>
              </w:rPr>
              <m:t>α</m:t>
            </m:r>
          </m:e>
          <m:sub>
            <m:r>
              <w:rPr>
                <w:rFonts w:ascii="Cambria Math" w:hAnsi="Cambria Math"/>
              </w:rPr>
              <m:t>р</m:t>
            </m:r>
          </m:sub>
        </m:sSub>
      </m:oMath>
      <w:r w:rsidRPr="00566E1A">
        <w:t xml:space="preserve"> определяется по формуле:</w:t>
      </w:r>
    </w:p>
    <w:tbl>
      <w:tblPr>
        <w:tblStyle w:val="af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03"/>
        <w:gridCol w:w="935"/>
      </w:tblGrid>
      <w:tr w:rsidR="008D5B90" w:rsidRPr="00566E1A" w:rsidTr="000353B0">
        <w:tc>
          <w:tcPr>
            <w:tcW w:w="4515" w:type="pct"/>
            <w:vAlign w:val="center"/>
          </w:tcPr>
          <w:p w:rsidR="008D5B90" w:rsidRPr="00566E1A" w:rsidRDefault="00BD47B7" w:rsidP="00EE5668">
            <w:pPr>
              <w:pStyle w:val="a8"/>
              <w:ind w:right="-57"/>
              <w:contextualSpacing/>
              <w:rPr>
                <w:rFonts w:ascii="Times New Roman" w:hAnsi="Times New Roman"/>
                <w:lang w:val="en-US"/>
              </w:rPr>
            </w:pPr>
            <m:oMathPara>
              <m:oMath>
                <m:sSub>
                  <m:sSubPr>
                    <m:ctrlPr>
                      <w:rPr>
                        <w:rFonts w:ascii="Cambria Math" w:hAnsi="Cambria Math"/>
                        <w:lang w:val="en-US"/>
                      </w:rPr>
                    </m:ctrlPr>
                  </m:sSubPr>
                  <m:e>
                    <m:r>
                      <w:rPr>
                        <w:rFonts w:ascii="Cambria Math" w:hAnsi="Cambria Math"/>
                        <w:lang w:val="en-US"/>
                      </w:rPr>
                      <m:t>α</m:t>
                    </m:r>
                  </m:e>
                  <m:sub>
                    <m:r>
                      <w:rPr>
                        <w:rFonts w:ascii="Cambria Math" w:hAnsi="Cambria Math"/>
                      </w:rPr>
                      <m:t>р</m:t>
                    </m:r>
                  </m:sub>
                </m:sSub>
                <m:r>
                  <m:rPr>
                    <m:sty m:val="p"/>
                  </m:rPr>
                  <w:rPr>
                    <w:rFonts w:ascii="Cambria Math" w:hAnsi="Cambria Math"/>
                  </w:rPr>
                  <m:t>=4</m:t>
                </m:r>
                <m:r>
                  <m:rPr>
                    <m:sty m:val="p"/>
                  </m:rPr>
                  <w:rPr>
                    <w:rFonts w:ascii="Cambria Math" w:hAnsi="Cambria Math"/>
                    <w:lang w:val="en-US"/>
                  </w:rPr>
                  <m:t>.34∙</m:t>
                </m:r>
                <m:f>
                  <m:fPr>
                    <m:ctrlPr>
                      <w:rPr>
                        <w:rFonts w:ascii="Cambria Math" w:hAnsi="Cambria Math"/>
                        <w:lang w:val="en-US"/>
                      </w:rPr>
                    </m:ctrlPr>
                  </m:fPr>
                  <m:num>
                    <m:r>
                      <m:rPr>
                        <m:sty m:val="p"/>
                      </m:rPr>
                      <w:rPr>
                        <w:rFonts w:ascii="Cambria Math" w:hAnsi="Cambria Math"/>
                        <w:lang w:val="en-US"/>
                      </w:rPr>
                      <m:t>8</m:t>
                    </m:r>
                    <m:sSup>
                      <m:sSupPr>
                        <m:ctrlPr>
                          <w:rPr>
                            <w:rFonts w:ascii="Cambria Math" w:hAnsi="Cambria Math"/>
                            <w:lang w:val="en-US"/>
                          </w:rPr>
                        </m:ctrlPr>
                      </m:sSupPr>
                      <m:e>
                        <m:r>
                          <w:rPr>
                            <w:rFonts w:ascii="Cambria Math" w:hAnsi="Cambria Math"/>
                            <w:lang w:val="en-US"/>
                          </w:rPr>
                          <m:t>π</m:t>
                        </m:r>
                      </m:e>
                      <m:sup>
                        <m:r>
                          <m:rPr>
                            <m:sty m:val="p"/>
                          </m:rPr>
                          <w:rPr>
                            <w:rFonts w:ascii="Cambria Math" w:hAnsi="Cambria Math"/>
                            <w:lang w:val="en-US"/>
                          </w:rPr>
                          <m:t>3</m:t>
                        </m:r>
                      </m:sup>
                    </m:sSup>
                  </m:num>
                  <m:den>
                    <m:r>
                      <m:rPr>
                        <m:sty m:val="p"/>
                      </m:rPr>
                      <w:rPr>
                        <w:rFonts w:ascii="Cambria Math" w:hAnsi="Cambria Math"/>
                        <w:lang w:val="en-US"/>
                      </w:rPr>
                      <m:t>3</m:t>
                    </m:r>
                    <m:sSup>
                      <m:sSupPr>
                        <m:ctrlPr>
                          <w:rPr>
                            <w:rFonts w:ascii="Cambria Math" w:hAnsi="Cambria Math"/>
                            <w:lang w:val="en-US"/>
                          </w:rPr>
                        </m:ctrlPr>
                      </m:sSupPr>
                      <m:e>
                        <m:r>
                          <w:rPr>
                            <w:rFonts w:ascii="Cambria Math" w:hAnsi="Cambria Math"/>
                            <w:lang w:val="en-US"/>
                          </w:rPr>
                          <m:t>λ</m:t>
                        </m:r>
                      </m:e>
                      <m:sup>
                        <m:r>
                          <m:rPr>
                            <m:sty m:val="p"/>
                          </m:rPr>
                          <w:rPr>
                            <w:rFonts w:ascii="Cambria Math" w:hAnsi="Cambria Math"/>
                            <w:lang w:val="en-US"/>
                          </w:rPr>
                          <m:t>4</m:t>
                        </m:r>
                      </m:sup>
                    </m:sSup>
                  </m:den>
                </m:f>
                <m:r>
                  <m:rPr>
                    <m:sty m:val="p"/>
                  </m:rPr>
                  <w:rPr>
                    <w:rFonts w:ascii="Cambria Math" w:hAnsi="Cambria Math"/>
                    <w:lang w:val="en-US"/>
                  </w:rPr>
                  <m:t>∙</m:t>
                </m:r>
                <m:d>
                  <m:dPr>
                    <m:ctrlPr>
                      <w:rPr>
                        <w:rFonts w:ascii="Cambria Math" w:hAnsi="Cambria Math"/>
                        <w:lang w:val="en-US"/>
                      </w:rPr>
                    </m:ctrlPr>
                  </m:dPr>
                  <m:e>
                    <m:sSubSup>
                      <m:sSubSupPr>
                        <m:ctrlPr>
                          <w:rPr>
                            <w:rFonts w:ascii="Cambria Math" w:hAnsi="Cambria Math"/>
                            <w:lang w:val="en-US"/>
                          </w:rPr>
                        </m:ctrlPr>
                      </m:sSubSupPr>
                      <m:e>
                        <m:r>
                          <w:rPr>
                            <w:rFonts w:ascii="Cambria Math" w:hAnsi="Cambria Math"/>
                            <w:lang w:val="en-US"/>
                          </w:rPr>
                          <m:t>n</m:t>
                        </m:r>
                      </m:e>
                      <m:sub>
                        <m:r>
                          <m:rPr>
                            <m:sty m:val="p"/>
                          </m:rPr>
                          <w:rPr>
                            <w:rFonts w:ascii="Cambria Math" w:hAnsi="Cambria Math"/>
                            <w:lang w:val="en-US"/>
                          </w:rPr>
                          <m:t>1</m:t>
                        </m:r>
                      </m:sub>
                      <m:sup>
                        <m:r>
                          <m:rPr>
                            <m:sty m:val="p"/>
                          </m:rPr>
                          <w:rPr>
                            <w:rFonts w:ascii="Cambria Math" w:hAnsi="Cambria Math"/>
                            <w:lang w:val="en-US"/>
                          </w:rPr>
                          <m:t>2</m:t>
                        </m:r>
                      </m:sup>
                    </m:sSubSup>
                    <m:r>
                      <m:rPr>
                        <m:sty m:val="p"/>
                      </m:rPr>
                      <w:rPr>
                        <w:rFonts w:ascii="Cambria Math" w:hAnsi="Cambria Math"/>
                        <w:lang w:val="en-US"/>
                      </w:rPr>
                      <m:t>-1</m:t>
                    </m:r>
                  </m:e>
                </m:d>
                <m:r>
                  <m:rPr>
                    <m:sty m:val="p"/>
                  </m:rPr>
                  <w:rPr>
                    <w:rFonts w:ascii="Cambria Math" w:hAnsi="Cambria Math"/>
                    <w:lang w:val="en-US"/>
                  </w:rPr>
                  <m:t>∙</m:t>
                </m:r>
                <m:r>
                  <w:rPr>
                    <w:rFonts w:ascii="Cambria Math" w:hAnsi="Cambria Math"/>
                    <w:lang w:val="en-US"/>
                  </w:rPr>
                  <m:t>K</m:t>
                </m:r>
                <m:r>
                  <m:rPr>
                    <m:sty m:val="p"/>
                  </m:rPr>
                  <w:rPr>
                    <w:rFonts w:ascii="Cambria Math" w:hAnsi="Cambria Math"/>
                    <w:lang w:val="en-US"/>
                  </w:rPr>
                  <m:t>∙</m:t>
                </m:r>
                <m:r>
                  <w:rPr>
                    <w:rFonts w:ascii="Cambria Math" w:hAnsi="Cambria Math"/>
                    <w:lang w:val="en-US"/>
                  </w:rPr>
                  <m:t>T</m:t>
                </m:r>
                <m:r>
                  <m:rPr>
                    <m:sty m:val="p"/>
                  </m:rPr>
                  <w:rPr>
                    <w:rFonts w:ascii="Cambria Math" w:hAnsi="Cambria Math"/>
                    <w:lang w:val="en-US"/>
                  </w:rPr>
                  <m:t>∙</m:t>
                </m:r>
                <m:r>
                  <w:rPr>
                    <w:rFonts w:ascii="Cambria Math" w:hAnsi="Cambria Math"/>
                    <w:lang w:val="en-US"/>
                  </w:rPr>
                  <m:t>H</m:t>
                </m:r>
                <m:r>
                  <m:rPr>
                    <m:sty m:val="p"/>
                  </m:rPr>
                  <w:rPr>
                    <w:rFonts w:ascii="Cambria Math" w:hAnsi="Cambria Math"/>
                    <w:lang w:val="en-US"/>
                  </w:rPr>
                  <m:t>∙</m:t>
                </m:r>
                <m:sSup>
                  <m:sSupPr>
                    <m:ctrlPr>
                      <w:rPr>
                        <w:rFonts w:ascii="Cambria Math" w:hAnsi="Cambria Math"/>
                        <w:lang w:val="en-US"/>
                      </w:rPr>
                    </m:ctrlPr>
                  </m:sSupPr>
                  <m:e>
                    <m:r>
                      <m:rPr>
                        <m:sty m:val="p"/>
                      </m:rPr>
                      <w:rPr>
                        <w:rFonts w:ascii="Cambria Math" w:hAnsi="Cambria Math"/>
                        <w:lang w:val="en-US"/>
                      </w:rPr>
                      <m:t>10</m:t>
                    </m:r>
                  </m:e>
                  <m:sup>
                    <m:r>
                      <m:rPr>
                        <m:sty m:val="p"/>
                      </m:rPr>
                      <w:rPr>
                        <w:rFonts w:ascii="Cambria Math" w:hAnsi="Cambria Math"/>
                        <w:lang w:val="en-US"/>
                      </w:rPr>
                      <m:t>3</m:t>
                    </m:r>
                  </m:sup>
                </m:sSup>
              </m:oMath>
            </m:oMathPara>
          </w:p>
        </w:tc>
        <w:tc>
          <w:tcPr>
            <w:tcW w:w="485" w:type="pct"/>
            <w:vAlign w:val="center"/>
          </w:tcPr>
          <w:p w:rsidR="008D5B90" w:rsidRPr="00566E1A" w:rsidRDefault="008D5B90" w:rsidP="00EE5668">
            <w:pPr>
              <w:ind w:firstLine="0"/>
              <w:jc w:val="right"/>
              <w:rPr>
                <w:rFonts w:ascii="Times New Roman" w:hAnsi="Times New Roman"/>
              </w:rPr>
            </w:pPr>
            <w:r w:rsidRPr="00566E1A">
              <w:rPr>
                <w:rFonts w:ascii="Times New Roman" w:hAnsi="Times New Roman"/>
              </w:rPr>
              <w:t>(3.9)</w:t>
            </w:r>
          </w:p>
        </w:tc>
      </w:tr>
    </w:tbl>
    <w:p w:rsidR="008D5B90" w:rsidRPr="00566E1A" w:rsidRDefault="00EE5668" w:rsidP="00EE5668">
      <w:pPr>
        <w:pStyle w:val="afffc"/>
      </w:pPr>
      <w:r>
        <w:t>г</w:t>
      </w:r>
      <w:r w:rsidR="008D5B90" w:rsidRPr="00566E1A">
        <w:t>де</w:t>
      </w:r>
      <w:r>
        <w:t xml:space="preserve"> </w:t>
      </w:r>
      <m:oMath>
        <m:sSub>
          <m:sSubPr>
            <m:ctrlPr>
              <w:rPr>
                <w:rStyle w:val="afff9"/>
                <w:i w:val="0"/>
              </w:rPr>
            </m:ctrlPr>
          </m:sSubPr>
          <m:e>
            <m:r>
              <m:rPr>
                <m:sty m:val="p"/>
              </m:rPr>
              <w:rPr>
                <w:rStyle w:val="afff9"/>
              </w:rPr>
              <m:t>n</m:t>
            </m:r>
          </m:e>
          <m:sub>
            <m:r>
              <m:rPr>
                <m:sty m:val="p"/>
              </m:rPr>
              <w:rPr>
                <w:rStyle w:val="afff9"/>
              </w:rPr>
              <m:t>1</m:t>
            </m:r>
          </m:sub>
        </m:sSub>
      </m:oMath>
      <w:r w:rsidR="008D5B90" w:rsidRPr="00566E1A">
        <w:t xml:space="preserve"> – </w:t>
      </w:r>
      <w:r w:rsidR="008D5B90" w:rsidRPr="00566E1A">
        <w:rPr>
          <w:rFonts w:eastAsiaTheme="minorEastAsia"/>
        </w:rPr>
        <w:t>показатель преломления сердцевины;</w:t>
      </w:r>
    </w:p>
    <w:p w:rsidR="008D5B90" w:rsidRPr="00566E1A" w:rsidRDefault="008D5B90" w:rsidP="00EE5668">
      <w:pPr>
        <w:pStyle w:val="afffc"/>
      </w:pPr>
      <m:oMath>
        <m:r>
          <m:rPr>
            <m:sty m:val="p"/>
          </m:rPr>
          <w:rPr>
            <w:rStyle w:val="afff9"/>
          </w:rPr>
          <m:t>λ</m:t>
        </m:r>
      </m:oMath>
      <w:r w:rsidRPr="00566E1A">
        <w:t xml:space="preserve"> – </w:t>
      </w:r>
      <w:r w:rsidRPr="00566E1A">
        <w:rPr>
          <w:rFonts w:eastAsiaTheme="minorEastAsia"/>
        </w:rPr>
        <w:t>длина волны, м;</w:t>
      </w:r>
    </w:p>
    <w:p w:rsidR="008D5B90" w:rsidRPr="00566E1A" w:rsidRDefault="008D5B90" w:rsidP="00EE5668">
      <w:pPr>
        <w:pStyle w:val="afffc"/>
      </w:pPr>
      <m:oMath>
        <m:r>
          <m:rPr>
            <m:sty m:val="p"/>
          </m:rPr>
          <w:rPr>
            <w:rStyle w:val="afff9"/>
          </w:rPr>
          <m:t>K=1.38∙</m:t>
        </m:r>
        <m:sSup>
          <m:sSupPr>
            <m:ctrlPr>
              <w:rPr>
                <w:rStyle w:val="afff9"/>
                <w:i w:val="0"/>
              </w:rPr>
            </m:ctrlPr>
          </m:sSupPr>
          <m:e>
            <m:r>
              <m:rPr>
                <m:sty m:val="p"/>
              </m:rPr>
              <w:rPr>
                <w:rStyle w:val="afff9"/>
              </w:rPr>
              <m:t>10</m:t>
            </m:r>
          </m:e>
          <m:sup>
            <m:r>
              <m:rPr>
                <m:sty m:val="p"/>
              </m:rPr>
              <w:rPr>
                <w:rStyle w:val="afff9"/>
              </w:rPr>
              <m:t>-23</m:t>
            </m:r>
          </m:sup>
        </m:sSup>
        <m:f>
          <m:fPr>
            <m:type m:val="lin"/>
            <m:ctrlPr>
              <w:rPr>
                <w:rStyle w:val="afff9"/>
                <w:i w:val="0"/>
              </w:rPr>
            </m:ctrlPr>
          </m:fPr>
          <m:num>
            <m:r>
              <m:rPr>
                <m:sty m:val="p"/>
              </m:rPr>
              <w:rPr>
                <w:rStyle w:val="afff9"/>
              </w:rPr>
              <m:t>Дж</m:t>
            </m:r>
          </m:num>
          <m:den>
            <m:r>
              <m:rPr>
                <m:sty m:val="p"/>
              </m:rPr>
              <w:rPr>
                <w:rStyle w:val="afff9"/>
              </w:rPr>
              <m:t>К</m:t>
            </m:r>
          </m:den>
        </m:f>
      </m:oMath>
      <w:r w:rsidRPr="00566E1A">
        <w:t xml:space="preserve"> – </w:t>
      </w:r>
      <w:r w:rsidRPr="00566E1A">
        <w:rPr>
          <w:rFonts w:eastAsiaTheme="minorEastAsia"/>
        </w:rPr>
        <w:t>постоянная Больцмана;</w:t>
      </w:r>
    </w:p>
    <w:p w:rsidR="008D5B90" w:rsidRPr="00566E1A" w:rsidRDefault="008D5B90" w:rsidP="00EE5668">
      <w:pPr>
        <w:pStyle w:val="afffc"/>
      </w:pPr>
      <m:oMath>
        <m:r>
          <m:rPr>
            <m:sty m:val="p"/>
          </m:rPr>
          <w:rPr>
            <w:rStyle w:val="afff9"/>
          </w:rPr>
          <m:t>T=1500 К</m:t>
        </m:r>
      </m:oMath>
      <w:r w:rsidRPr="00566E1A">
        <w:t xml:space="preserve"> – </w:t>
      </w:r>
      <w:r w:rsidRPr="00566E1A">
        <w:rPr>
          <w:rFonts w:eastAsiaTheme="minorEastAsia"/>
        </w:rPr>
        <w:t>температура перехода в твердую фазу;</w:t>
      </w:r>
    </w:p>
    <w:p w:rsidR="008D5B90" w:rsidRPr="00566E1A" w:rsidRDefault="008D5B90" w:rsidP="00EE5668">
      <w:pPr>
        <w:pStyle w:val="afffc"/>
      </w:pPr>
      <w:r w:rsidRPr="00566E1A">
        <w:tab/>
      </w:r>
      <m:oMath>
        <m:r>
          <w:rPr>
            <w:rFonts w:ascii="Cambria Math" w:hAnsi="Cambria Math"/>
          </w:rPr>
          <m:t>H=</m:t>
        </m:r>
        <m:r>
          <m:rPr>
            <m:sty m:val="p"/>
          </m:rPr>
          <w:rPr>
            <w:rStyle w:val="afff9"/>
          </w:rPr>
          <m:t>8.1∙</m:t>
        </m:r>
        <m:sSup>
          <m:sSupPr>
            <m:ctrlPr>
              <w:rPr>
                <w:rStyle w:val="afff9"/>
                <w:i w:val="0"/>
              </w:rPr>
            </m:ctrlPr>
          </m:sSupPr>
          <m:e>
            <m:r>
              <m:rPr>
                <m:sty m:val="p"/>
              </m:rPr>
              <w:rPr>
                <w:rStyle w:val="afff9"/>
              </w:rPr>
              <m:t>10</m:t>
            </m:r>
          </m:e>
          <m:sup>
            <m:r>
              <m:rPr>
                <m:sty m:val="p"/>
              </m:rPr>
              <w:rPr>
                <w:rStyle w:val="afff9"/>
              </w:rPr>
              <m:t>-11</m:t>
            </m:r>
          </m:sup>
        </m:sSup>
        <m:f>
          <m:fPr>
            <m:type m:val="lin"/>
            <m:ctrlPr>
              <w:rPr>
                <w:rStyle w:val="afff9"/>
                <w:i w:val="0"/>
              </w:rPr>
            </m:ctrlPr>
          </m:fPr>
          <m:num>
            <m:sSup>
              <m:sSupPr>
                <m:ctrlPr>
                  <w:rPr>
                    <w:rStyle w:val="afff9"/>
                    <w:i w:val="0"/>
                  </w:rPr>
                </m:ctrlPr>
              </m:sSupPr>
              <m:e>
                <m:r>
                  <m:rPr>
                    <m:sty m:val="p"/>
                  </m:rPr>
                  <w:rPr>
                    <w:rStyle w:val="afff9"/>
                  </w:rPr>
                  <m:t>м</m:t>
                </m:r>
              </m:e>
              <m:sup>
                <m:r>
                  <m:rPr>
                    <m:sty m:val="p"/>
                  </m:rPr>
                  <w:rPr>
                    <w:rStyle w:val="afff9"/>
                  </w:rPr>
                  <m:t>2</m:t>
                </m:r>
              </m:sup>
            </m:sSup>
          </m:num>
          <m:den>
            <m:r>
              <m:rPr>
                <m:sty m:val="p"/>
              </m:rPr>
              <w:rPr>
                <w:rStyle w:val="afff9"/>
              </w:rPr>
              <m:t>Н</m:t>
            </m:r>
          </m:den>
        </m:f>
      </m:oMath>
      <w:r w:rsidRPr="00566E1A">
        <w:t xml:space="preserve"> – </w:t>
      </w:r>
      <w:r w:rsidRPr="00566E1A">
        <w:rPr>
          <w:rFonts w:eastAsiaTheme="minorEastAsia"/>
        </w:rPr>
        <w:t>коэффициент сжимаемости.</w:t>
      </w:r>
    </w:p>
    <w:p w:rsidR="008D5B90" w:rsidRPr="00566E1A" w:rsidRDefault="00BD47B7" w:rsidP="00EE5668">
      <w:pPr>
        <w:spacing w:line="240" w:lineRule="auto"/>
        <w:rPr>
          <w:color w:val="000000"/>
          <w:szCs w:val="28"/>
        </w:rPr>
      </w:pPr>
      <m:oMathPara>
        <m:oMath>
          <m:sSub>
            <m:sSubPr>
              <m:ctrlPr>
                <w:rPr>
                  <w:rFonts w:ascii="Cambria Math" w:hAnsi="Cambria Math"/>
                  <w:i/>
                  <w:color w:val="000000"/>
                  <w:szCs w:val="28"/>
                </w:rPr>
              </m:ctrlPr>
            </m:sSubPr>
            <m:e>
              <m:r>
                <w:rPr>
                  <w:rFonts w:ascii="Cambria Math" w:hAnsi="Cambria Math"/>
                  <w:color w:val="000000"/>
                  <w:szCs w:val="28"/>
                </w:rPr>
                <m:t>α</m:t>
              </m:r>
            </m:e>
            <m:sub>
              <m:r>
                <w:rPr>
                  <w:rFonts w:ascii="Cambria Math" w:hAnsi="Cambria Math"/>
                  <w:color w:val="000000"/>
                  <w:szCs w:val="28"/>
                </w:rPr>
                <m:t>р</m:t>
              </m:r>
            </m:sub>
          </m:sSub>
          <m:r>
            <w:rPr>
              <w:rFonts w:ascii="Cambria Math" w:hAnsi="Cambria Math"/>
              <w:color w:val="000000"/>
              <w:szCs w:val="28"/>
            </w:rPr>
            <m:t>=4,34∙</m:t>
          </m:r>
          <m:f>
            <m:fPr>
              <m:ctrlPr>
                <w:rPr>
                  <w:rFonts w:ascii="Cambria Math" w:hAnsi="Cambria Math"/>
                  <w:i/>
                  <w:color w:val="000000"/>
                  <w:szCs w:val="28"/>
                </w:rPr>
              </m:ctrlPr>
            </m:fPr>
            <m:num>
              <m:r>
                <w:rPr>
                  <w:rFonts w:ascii="Cambria Math" w:hAnsi="Cambria Math"/>
                  <w:color w:val="000000"/>
                  <w:szCs w:val="28"/>
                </w:rPr>
                <m:t>8∙</m:t>
              </m:r>
              <m:sSup>
                <m:sSupPr>
                  <m:ctrlPr>
                    <w:rPr>
                      <w:rFonts w:ascii="Cambria Math" w:hAnsi="Cambria Math"/>
                      <w:i/>
                      <w:color w:val="000000"/>
                      <w:szCs w:val="28"/>
                    </w:rPr>
                  </m:ctrlPr>
                </m:sSupPr>
                <m:e>
                  <m:r>
                    <w:rPr>
                      <w:rFonts w:ascii="Cambria Math" w:hAnsi="Cambria Math"/>
                      <w:color w:val="000000"/>
                      <w:szCs w:val="28"/>
                    </w:rPr>
                    <m:t>3,14</m:t>
                  </m:r>
                </m:e>
                <m:sup>
                  <m:r>
                    <w:rPr>
                      <w:rFonts w:ascii="Cambria Math" w:hAnsi="Cambria Math"/>
                      <w:color w:val="000000"/>
                      <w:szCs w:val="28"/>
                    </w:rPr>
                    <m:t>3</m:t>
                  </m:r>
                </m:sup>
              </m:sSup>
            </m:num>
            <m:den>
              <m:r>
                <w:rPr>
                  <w:rFonts w:ascii="Cambria Math" w:hAnsi="Cambria Math"/>
                  <w:color w:val="000000"/>
                  <w:szCs w:val="28"/>
                </w:rPr>
                <m:t>3</m:t>
              </m:r>
              <m:sSup>
                <m:sSupPr>
                  <m:ctrlPr>
                    <w:rPr>
                      <w:rFonts w:ascii="Cambria Math" w:hAnsi="Cambria Math"/>
                      <w:i/>
                      <w:color w:val="000000"/>
                      <w:szCs w:val="28"/>
                    </w:rPr>
                  </m:ctrlPr>
                </m:sSupPr>
                <m:e>
                  <m:d>
                    <m:dPr>
                      <m:ctrlPr>
                        <w:rPr>
                          <w:rFonts w:ascii="Cambria Math" w:hAnsi="Cambria Math"/>
                          <w:i/>
                          <w:color w:val="000000"/>
                          <w:szCs w:val="28"/>
                        </w:rPr>
                      </m:ctrlPr>
                    </m:dPr>
                    <m:e>
                      <m:r>
                        <w:rPr>
                          <w:rFonts w:ascii="Cambria Math" w:hAnsi="Cambria Math"/>
                          <w:color w:val="000000"/>
                          <w:szCs w:val="28"/>
                        </w:rPr>
                        <m:t>1,55∙</m:t>
                      </m:r>
                      <m:sSup>
                        <m:sSupPr>
                          <m:ctrlPr>
                            <w:rPr>
                              <w:rFonts w:ascii="Cambria Math" w:hAnsi="Cambria Math"/>
                              <w:i/>
                              <w:color w:val="000000"/>
                              <w:szCs w:val="28"/>
                            </w:rPr>
                          </m:ctrlPr>
                        </m:sSupPr>
                        <m:e>
                          <m:r>
                            <w:rPr>
                              <w:rFonts w:ascii="Cambria Math" w:hAnsi="Cambria Math"/>
                              <w:color w:val="000000"/>
                              <w:szCs w:val="28"/>
                            </w:rPr>
                            <m:t>10</m:t>
                          </m:r>
                        </m:e>
                        <m:sup>
                          <m:r>
                            <w:rPr>
                              <w:rFonts w:ascii="Cambria Math" w:hAnsi="Cambria Math"/>
                              <w:color w:val="000000"/>
                              <w:szCs w:val="28"/>
                            </w:rPr>
                            <m:t>-6</m:t>
                          </m:r>
                        </m:sup>
                      </m:sSup>
                    </m:e>
                  </m:d>
                </m:e>
                <m:sup>
                  <m:r>
                    <w:rPr>
                      <w:rFonts w:ascii="Cambria Math" w:hAnsi="Cambria Math"/>
                      <w:color w:val="000000"/>
                      <w:szCs w:val="28"/>
                    </w:rPr>
                    <m:t>4</m:t>
                  </m:r>
                </m:sup>
              </m:sSup>
            </m:den>
          </m:f>
          <m:r>
            <w:rPr>
              <w:rFonts w:ascii="Cambria Math" w:hAnsi="Cambria Math"/>
              <w:color w:val="000000"/>
              <w:szCs w:val="28"/>
            </w:rPr>
            <m:t>∙</m:t>
          </m:r>
          <m:d>
            <m:dPr>
              <m:ctrlPr>
                <w:rPr>
                  <w:rFonts w:ascii="Cambria Math" w:hAnsi="Cambria Math"/>
                  <w:i/>
                  <w:color w:val="000000"/>
                  <w:szCs w:val="28"/>
                </w:rPr>
              </m:ctrlPr>
            </m:dPr>
            <m:e>
              <m:sSup>
                <m:sSupPr>
                  <m:ctrlPr>
                    <w:rPr>
                      <w:rFonts w:ascii="Cambria Math" w:hAnsi="Cambria Math"/>
                      <w:i/>
                      <w:color w:val="000000"/>
                      <w:szCs w:val="28"/>
                    </w:rPr>
                  </m:ctrlPr>
                </m:sSupPr>
                <m:e>
                  <m:r>
                    <w:rPr>
                      <w:rFonts w:ascii="Cambria Math" w:hAnsi="Cambria Math"/>
                      <w:color w:val="000000"/>
                      <w:szCs w:val="28"/>
                    </w:rPr>
                    <m:t>1,476</m:t>
                  </m:r>
                </m:e>
                <m:sup>
                  <m:r>
                    <w:rPr>
                      <w:rFonts w:ascii="Cambria Math" w:hAnsi="Cambria Math"/>
                      <w:color w:val="000000"/>
                      <w:szCs w:val="28"/>
                    </w:rPr>
                    <m:t>2</m:t>
                  </m:r>
                </m:sup>
              </m:sSup>
              <m:r>
                <w:rPr>
                  <w:rFonts w:ascii="Cambria Math" w:hAnsi="Cambria Math"/>
                  <w:color w:val="000000"/>
                  <w:szCs w:val="28"/>
                </w:rPr>
                <m:t>-1</m:t>
              </m:r>
            </m:e>
          </m:d>
          <m:r>
            <w:rPr>
              <w:rFonts w:ascii="Cambria Math" w:hAnsi="Cambria Math"/>
              <w:color w:val="000000"/>
              <w:szCs w:val="28"/>
            </w:rPr>
            <m:t>∙1,38∙</m:t>
          </m:r>
          <m:sSup>
            <m:sSupPr>
              <m:ctrlPr>
                <w:rPr>
                  <w:rFonts w:ascii="Cambria Math" w:hAnsi="Cambria Math"/>
                  <w:i/>
                  <w:color w:val="000000"/>
                  <w:szCs w:val="28"/>
                </w:rPr>
              </m:ctrlPr>
            </m:sSupPr>
            <m:e>
              <m:r>
                <w:rPr>
                  <w:rFonts w:ascii="Cambria Math" w:hAnsi="Cambria Math"/>
                  <w:color w:val="000000"/>
                  <w:szCs w:val="28"/>
                </w:rPr>
                <m:t>10</m:t>
              </m:r>
            </m:e>
            <m:sup>
              <m:r>
                <w:rPr>
                  <w:rFonts w:ascii="Cambria Math" w:hAnsi="Cambria Math"/>
                  <w:color w:val="000000"/>
                  <w:szCs w:val="28"/>
                </w:rPr>
                <m:t>-23</m:t>
              </m:r>
            </m:sup>
          </m:sSup>
          <m:r>
            <w:rPr>
              <w:rFonts w:ascii="Cambria Math" w:hAnsi="Cambria Math"/>
              <w:color w:val="000000"/>
              <w:szCs w:val="28"/>
            </w:rPr>
            <m:t>∙1500∙8,1∙</m:t>
          </m:r>
          <m:sSup>
            <m:sSupPr>
              <m:ctrlPr>
                <w:rPr>
                  <w:rFonts w:ascii="Cambria Math" w:hAnsi="Cambria Math"/>
                  <w:i/>
                  <w:color w:val="000000"/>
                  <w:szCs w:val="28"/>
                </w:rPr>
              </m:ctrlPr>
            </m:sSupPr>
            <m:e>
              <m:r>
                <w:rPr>
                  <w:rFonts w:ascii="Cambria Math" w:hAnsi="Cambria Math"/>
                  <w:color w:val="000000"/>
                  <w:szCs w:val="28"/>
                </w:rPr>
                <m:t>10</m:t>
              </m:r>
            </m:e>
            <m:sup>
              <m:r>
                <w:rPr>
                  <w:rFonts w:ascii="Cambria Math" w:hAnsi="Cambria Math"/>
                  <w:color w:val="000000"/>
                  <w:szCs w:val="28"/>
                </w:rPr>
                <m:t>-11</m:t>
              </m:r>
            </m:sup>
          </m:sSup>
          <m:r>
            <w:rPr>
              <w:rFonts w:ascii="Cambria Math" w:hAnsi="Cambria Math"/>
              <w:color w:val="000000"/>
              <w:szCs w:val="28"/>
            </w:rPr>
            <m:t>∙</m:t>
          </m:r>
          <m:sSup>
            <m:sSupPr>
              <m:ctrlPr>
                <w:rPr>
                  <w:rFonts w:ascii="Cambria Math" w:hAnsi="Cambria Math"/>
                  <w:i/>
                  <w:color w:val="000000"/>
                  <w:szCs w:val="28"/>
                </w:rPr>
              </m:ctrlPr>
            </m:sSupPr>
            <m:e>
              <m:r>
                <w:rPr>
                  <w:rFonts w:ascii="Cambria Math" w:hAnsi="Cambria Math"/>
                  <w:color w:val="000000"/>
                  <w:szCs w:val="28"/>
                </w:rPr>
                <m:t>10</m:t>
              </m:r>
            </m:e>
            <m:sup>
              <m:r>
                <w:rPr>
                  <w:rFonts w:ascii="Cambria Math" w:hAnsi="Cambria Math"/>
                  <w:color w:val="000000"/>
                  <w:szCs w:val="28"/>
                </w:rPr>
                <m:t>3</m:t>
              </m:r>
            </m:sup>
          </m:sSup>
          <m:r>
            <w:rPr>
              <w:rFonts w:ascii="Cambria Math" w:hAnsi="Cambria Math"/>
              <w:color w:val="000000"/>
              <w:szCs w:val="28"/>
            </w:rPr>
            <m:t>=0,12267</m:t>
          </m:r>
        </m:oMath>
      </m:oMathPara>
    </w:p>
    <w:p w:rsidR="008D5B90" w:rsidRPr="00566E1A" w:rsidRDefault="008D5B90" w:rsidP="00EE5668">
      <w:pPr>
        <w:pStyle w:val="21"/>
        <w:spacing w:after="0"/>
        <w:ind w:left="0"/>
        <w:contextualSpacing/>
      </w:pPr>
      <w:r w:rsidRPr="00566E1A">
        <w:t xml:space="preserve">Потери на </w:t>
      </w:r>
      <w:proofErr w:type="spellStart"/>
      <w:r w:rsidRPr="00566E1A">
        <w:t>макроизгибах</w:t>
      </w:r>
      <w:proofErr w:type="spellEnd"/>
      <w:r w:rsidRPr="00566E1A">
        <w:t xml:space="preserve"> обусловлены скруткой волоконных световодов по геликоиде вдоль всего оптического кабеля и для ступенчатых стекловолокон рассчитываются по формуле:</w:t>
      </w:r>
    </w:p>
    <w:tbl>
      <w:tblPr>
        <w:tblStyle w:val="af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03"/>
        <w:gridCol w:w="935"/>
      </w:tblGrid>
      <w:tr w:rsidR="008D5B90" w:rsidRPr="00566E1A" w:rsidTr="000353B0">
        <w:tc>
          <w:tcPr>
            <w:tcW w:w="4515" w:type="pct"/>
            <w:vAlign w:val="center"/>
          </w:tcPr>
          <w:p w:rsidR="008D5B90" w:rsidRPr="00566E1A" w:rsidRDefault="00BD47B7" w:rsidP="00EE5668">
            <w:pPr>
              <w:pStyle w:val="a8"/>
              <w:ind w:right="-57"/>
              <w:contextualSpacing/>
              <w:rPr>
                <w:rFonts w:ascii="Times New Roman" w:hAnsi="Times New Roman"/>
                <w:lang w:val="en-US"/>
              </w:rPr>
            </w:pPr>
            <m:oMathPara>
              <m:oMath>
                <m:sSub>
                  <m:sSubPr>
                    <m:ctrlPr>
                      <w:rPr>
                        <w:rFonts w:ascii="Cambria Math" w:hAnsi="Cambria Math"/>
                        <w:i/>
                        <w:color w:val="000000"/>
                        <w:szCs w:val="28"/>
                      </w:rPr>
                    </m:ctrlPr>
                  </m:sSubPr>
                  <m:e>
                    <m:r>
                      <w:rPr>
                        <w:rFonts w:ascii="Cambria Math" w:hAnsi="Cambria Math"/>
                        <w:color w:val="000000"/>
                        <w:szCs w:val="28"/>
                      </w:rPr>
                      <m:t>α</m:t>
                    </m:r>
                  </m:e>
                  <m:sub>
                    <m:r>
                      <w:rPr>
                        <w:rFonts w:ascii="Cambria Math" w:hAnsi="Cambria Math"/>
                        <w:color w:val="000000"/>
                        <w:szCs w:val="28"/>
                      </w:rPr>
                      <m:t>макро</m:t>
                    </m:r>
                  </m:sub>
                </m:sSub>
                <m:r>
                  <w:rPr>
                    <w:rFonts w:ascii="Cambria Math" w:hAnsi="Cambria Math"/>
                    <w:color w:val="000000"/>
                    <w:szCs w:val="28"/>
                  </w:rPr>
                  <m:t>=</m:t>
                </m:r>
                <m:f>
                  <m:fPr>
                    <m:ctrlPr>
                      <w:rPr>
                        <w:rFonts w:ascii="Cambria Math" w:hAnsi="Cambria Math"/>
                        <w:i/>
                        <w:color w:val="000000"/>
                        <w:szCs w:val="28"/>
                      </w:rPr>
                    </m:ctrlPr>
                  </m:fPr>
                  <m:num>
                    <m:r>
                      <w:rPr>
                        <w:rFonts w:ascii="Cambria Math" w:hAnsi="Cambria Math"/>
                        <w:color w:val="000000"/>
                        <w:szCs w:val="28"/>
                      </w:rPr>
                      <m:t>26∙</m:t>
                    </m:r>
                    <m:sSup>
                      <m:sSupPr>
                        <m:ctrlPr>
                          <w:rPr>
                            <w:rFonts w:ascii="Cambria Math" w:hAnsi="Cambria Math"/>
                            <w:i/>
                            <w:color w:val="000000"/>
                            <w:szCs w:val="28"/>
                          </w:rPr>
                        </m:ctrlPr>
                      </m:sSupPr>
                      <m:e>
                        <m:r>
                          <w:rPr>
                            <w:rFonts w:ascii="Cambria Math" w:hAnsi="Cambria Math"/>
                            <w:color w:val="000000"/>
                            <w:szCs w:val="28"/>
                          </w:rPr>
                          <m:t>10</m:t>
                        </m:r>
                      </m:e>
                      <m:sup>
                        <m:r>
                          <w:rPr>
                            <w:rFonts w:ascii="Cambria Math" w:hAnsi="Cambria Math"/>
                            <w:color w:val="000000"/>
                            <w:szCs w:val="28"/>
                          </w:rPr>
                          <m:t>-3</m:t>
                        </m:r>
                      </m:sup>
                    </m:sSup>
                    <m:r>
                      <w:rPr>
                        <w:rFonts w:ascii="Cambria Math" w:hAnsi="Cambria Math"/>
                        <w:color w:val="000000"/>
                        <w:szCs w:val="28"/>
                      </w:rPr>
                      <m:t>∙a</m:t>
                    </m:r>
                  </m:num>
                  <m:den>
                    <m:r>
                      <w:rPr>
                        <w:rFonts w:ascii="Cambria Math" w:hAnsi="Cambria Math"/>
                        <w:color w:val="000000"/>
                        <w:szCs w:val="28"/>
                      </w:rPr>
                      <m:t>Δd</m:t>
                    </m:r>
                    <m:d>
                      <m:dPr>
                        <m:ctrlPr>
                          <w:rPr>
                            <w:rFonts w:ascii="Cambria Math" w:hAnsi="Cambria Math"/>
                            <w:i/>
                            <w:color w:val="000000"/>
                            <w:szCs w:val="28"/>
                          </w:rPr>
                        </m:ctrlPr>
                      </m:dPr>
                      <m:e>
                        <m:r>
                          <w:rPr>
                            <w:rFonts w:ascii="Cambria Math" w:hAnsi="Cambria Math"/>
                            <w:color w:val="000000"/>
                            <w:szCs w:val="28"/>
                          </w:rPr>
                          <m:t>1+</m:t>
                        </m:r>
                        <m:sSup>
                          <m:sSupPr>
                            <m:ctrlPr>
                              <w:rPr>
                                <w:rFonts w:ascii="Cambria Math" w:hAnsi="Cambria Math"/>
                                <w:i/>
                                <w:color w:val="000000"/>
                                <w:szCs w:val="28"/>
                              </w:rPr>
                            </m:ctrlPr>
                          </m:sSupPr>
                          <m:e>
                            <m:d>
                              <m:dPr>
                                <m:ctrlPr>
                                  <w:rPr>
                                    <w:rFonts w:ascii="Cambria Math" w:hAnsi="Cambria Math"/>
                                    <w:i/>
                                    <w:color w:val="000000"/>
                                    <w:szCs w:val="28"/>
                                  </w:rPr>
                                </m:ctrlPr>
                              </m:dPr>
                              <m:e>
                                <m:f>
                                  <m:fPr>
                                    <m:ctrlPr>
                                      <w:rPr>
                                        <w:rFonts w:ascii="Cambria Math" w:hAnsi="Cambria Math"/>
                                        <w:i/>
                                        <w:color w:val="000000"/>
                                        <w:szCs w:val="28"/>
                                      </w:rPr>
                                    </m:ctrlPr>
                                  </m:fPr>
                                  <m:num>
                                    <m:r>
                                      <w:rPr>
                                        <w:rFonts w:ascii="Cambria Math" w:hAnsi="Cambria Math"/>
                                        <w:color w:val="000000"/>
                                        <w:szCs w:val="28"/>
                                      </w:rPr>
                                      <m:t>s</m:t>
                                    </m:r>
                                  </m:num>
                                  <m:den>
                                    <m:r>
                                      <w:rPr>
                                        <w:rFonts w:ascii="Cambria Math" w:hAnsi="Cambria Math"/>
                                        <w:color w:val="000000"/>
                                        <w:szCs w:val="28"/>
                                      </w:rPr>
                                      <m:t>πd</m:t>
                                    </m:r>
                                  </m:den>
                                </m:f>
                              </m:e>
                            </m:d>
                          </m:e>
                          <m:sup>
                            <m:r>
                              <w:rPr>
                                <w:rFonts w:ascii="Cambria Math" w:hAnsi="Cambria Math"/>
                                <w:color w:val="000000"/>
                                <w:szCs w:val="28"/>
                              </w:rPr>
                              <m:t>2</m:t>
                            </m:r>
                          </m:sup>
                        </m:sSup>
                      </m:e>
                    </m:d>
                  </m:den>
                </m:f>
              </m:oMath>
            </m:oMathPara>
          </w:p>
        </w:tc>
        <w:tc>
          <w:tcPr>
            <w:tcW w:w="485" w:type="pct"/>
            <w:vAlign w:val="center"/>
          </w:tcPr>
          <w:p w:rsidR="008D5B90" w:rsidRPr="00566E1A" w:rsidRDefault="008D5B90" w:rsidP="00EE5668">
            <w:pPr>
              <w:ind w:firstLine="0"/>
              <w:jc w:val="right"/>
              <w:rPr>
                <w:rFonts w:ascii="Times New Roman" w:hAnsi="Times New Roman"/>
              </w:rPr>
            </w:pPr>
            <w:r w:rsidRPr="00566E1A">
              <w:rPr>
                <w:rFonts w:ascii="Times New Roman" w:hAnsi="Times New Roman"/>
              </w:rPr>
              <w:t>(3.10)</w:t>
            </w:r>
          </w:p>
        </w:tc>
      </w:tr>
    </w:tbl>
    <w:tbl>
      <w:tblPr>
        <w:tblW w:w="10060" w:type="dxa"/>
        <w:tblLook w:val="04A0" w:firstRow="1" w:lastRow="0" w:firstColumn="1" w:lastColumn="0" w:noHBand="0" w:noVBand="1"/>
      </w:tblPr>
      <w:tblGrid>
        <w:gridCol w:w="10060"/>
      </w:tblGrid>
      <w:tr w:rsidR="008D5B90" w:rsidRPr="00D34297" w:rsidTr="000353B0">
        <w:trPr>
          <w:trHeight w:val="360"/>
        </w:trPr>
        <w:tc>
          <w:tcPr>
            <w:tcW w:w="10060" w:type="dxa"/>
            <w:tcBorders>
              <w:top w:val="nil"/>
              <w:left w:val="nil"/>
              <w:bottom w:val="nil"/>
              <w:right w:val="nil"/>
            </w:tcBorders>
            <w:shd w:val="clear" w:color="auto" w:fill="auto"/>
            <w:noWrap/>
            <w:vAlign w:val="bottom"/>
            <w:hideMark/>
          </w:tcPr>
          <w:p w:rsidR="008D5B90" w:rsidRPr="00566E1A" w:rsidRDefault="00BD47B7" w:rsidP="00EE5668">
            <w:pPr>
              <w:spacing w:line="240" w:lineRule="auto"/>
              <w:ind w:firstLine="0"/>
              <w:jc w:val="center"/>
              <w:rPr>
                <w:color w:val="000000"/>
                <w:szCs w:val="28"/>
              </w:rPr>
            </w:pPr>
            <m:oMathPara>
              <m:oMath>
                <m:sSub>
                  <m:sSubPr>
                    <m:ctrlPr>
                      <w:rPr>
                        <w:rFonts w:ascii="Cambria Math" w:hAnsi="Cambria Math"/>
                        <w:i/>
                        <w:color w:val="000000"/>
                        <w:szCs w:val="28"/>
                      </w:rPr>
                    </m:ctrlPr>
                  </m:sSubPr>
                  <m:e>
                    <m:r>
                      <w:rPr>
                        <w:rFonts w:ascii="Cambria Math" w:hAnsi="Cambria Math"/>
                        <w:color w:val="000000"/>
                        <w:szCs w:val="28"/>
                      </w:rPr>
                      <m:t>α</m:t>
                    </m:r>
                  </m:e>
                  <m:sub>
                    <m:r>
                      <w:rPr>
                        <w:rFonts w:ascii="Cambria Math" w:hAnsi="Cambria Math"/>
                        <w:color w:val="000000"/>
                        <w:szCs w:val="28"/>
                      </w:rPr>
                      <m:t>макро</m:t>
                    </m:r>
                  </m:sub>
                </m:sSub>
                <m:r>
                  <w:rPr>
                    <w:rFonts w:ascii="Cambria Math" w:hAnsi="Cambria Math"/>
                    <w:color w:val="000000"/>
                    <w:szCs w:val="28"/>
                  </w:rPr>
                  <m:t>=</m:t>
                </m:r>
                <m:f>
                  <m:fPr>
                    <m:ctrlPr>
                      <w:rPr>
                        <w:rFonts w:ascii="Cambria Math" w:hAnsi="Cambria Math"/>
                        <w:i/>
                        <w:color w:val="000000"/>
                        <w:szCs w:val="28"/>
                      </w:rPr>
                    </m:ctrlPr>
                  </m:fPr>
                  <m:num>
                    <m:r>
                      <w:rPr>
                        <w:rFonts w:ascii="Cambria Math" w:hAnsi="Cambria Math"/>
                        <w:color w:val="000000"/>
                        <w:szCs w:val="28"/>
                      </w:rPr>
                      <m:t>26∙</m:t>
                    </m:r>
                    <m:sSup>
                      <m:sSupPr>
                        <m:ctrlPr>
                          <w:rPr>
                            <w:rFonts w:ascii="Cambria Math" w:hAnsi="Cambria Math"/>
                            <w:i/>
                            <w:color w:val="000000"/>
                            <w:szCs w:val="28"/>
                          </w:rPr>
                        </m:ctrlPr>
                      </m:sSupPr>
                      <m:e>
                        <m:r>
                          <w:rPr>
                            <w:rFonts w:ascii="Cambria Math" w:hAnsi="Cambria Math"/>
                            <w:color w:val="000000"/>
                            <w:szCs w:val="28"/>
                          </w:rPr>
                          <m:t>10</m:t>
                        </m:r>
                      </m:e>
                      <m:sup>
                        <m:r>
                          <w:rPr>
                            <w:rFonts w:ascii="Cambria Math" w:hAnsi="Cambria Math"/>
                            <w:color w:val="000000"/>
                            <w:szCs w:val="28"/>
                          </w:rPr>
                          <m:t>-3</m:t>
                        </m:r>
                      </m:sup>
                    </m:sSup>
                    <m:r>
                      <w:rPr>
                        <w:rFonts w:ascii="Cambria Math" w:hAnsi="Cambria Math"/>
                        <w:color w:val="000000"/>
                        <w:szCs w:val="28"/>
                      </w:rPr>
                      <m:t>∙3</m:t>
                    </m:r>
                  </m:num>
                  <m:den>
                    <m:r>
                      <w:rPr>
                        <w:rFonts w:ascii="Cambria Math" w:hAnsi="Cambria Math"/>
                        <w:color w:val="000000"/>
                        <w:szCs w:val="28"/>
                      </w:rPr>
                      <m:t>0,00679∙7,8∙</m:t>
                    </m:r>
                    <m:d>
                      <m:dPr>
                        <m:ctrlPr>
                          <w:rPr>
                            <w:rFonts w:ascii="Cambria Math" w:hAnsi="Cambria Math"/>
                            <w:i/>
                            <w:color w:val="000000"/>
                            <w:szCs w:val="28"/>
                          </w:rPr>
                        </m:ctrlPr>
                      </m:dPr>
                      <m:e>
                        <m:r>
                          <w:rPr>
                            <w:rFonts w:ascii="Cambria Math" w:hAnsi="Cambria Math"/>
                            <w:color w:val="000000"/>
                            <w:szCs w:val="28"/>
                          </w:rPr>
                          <m:t>1+</m:t>
                        </m:r>
                        <m:sSup>
                          <m:sSupPr>
                            <m:ctrlPr>
                              <w:rPr>
                                <w:rFonts w:ascii="Cambria Math" w:hAnsi="Cambria Math"/>
                                <w:i/>
                                <w:color w:val="000000"/>
                                <w:szCs w:val="28"/>
                              </w:rPr>
                            </m:ctrlPr>
                          </m:sSupPr>
                          <m:e>
                            <m:d>
                              <m:dPr>
                                <m:ctrlPr>
                                  <w:rPr>
                                    <w:rFonts w:ascii="Cambria Math" w:hAnsi="Cambria Math"/>
                                    <w:i/>
                                    <w:color w:val="000000"/>
                                    <w:szCs w:val="28"/>
                                  </w:rPr>
                                </m:ctrlPr>
                              </m:dPr>
                              <m:e>
                                <m:f>
                                  <m:fPr>
                                    <m:ctrlPr>
                                      <w:rPr>
                                        <w:rFonts w:ascii="Cambria Math" w:hAnsi="Cambria Math"/>
                                        <w:i/>
                                        <w:color w:val="000000"/>
                                        <w:szCs w:val="28"/>
                                      </w:rPr>
                                    </m:ctrlPr>
                                  </m:fPr>
                                  <m:num>
                                    <m:r>
                                      <w:rPr>
                                        <w:rFonts w:ascii="Cambria Math" w:hAnsi="Cambria Math"/>
                                        <w:color w:val="000000"/>
                                        <w:szCs w:val="28"/>
                                      </w:rPr>
                                      <m:t>30</m:t>
                                    </m:r>
                                  </m:num>
                                  <m:den>
                                    <m:r>
                                      <w:rPr>
                                        <w:rFonts w:ascii="Cambria Math" w:hAnsi="Cambria Math"/>
                                        <w:color w:val="000000"/>
                                        <w:szCs w:val="28"/>
                                      </w:rPr>
                                      <m:t>3,14</m:t>
                                    </m:r>
                                  </m:den>
                                </m:f>
                              </m:e>
                            </m:d>
                          </m:e>
                          <m:sup>
                            <m:r>
                              <w:rPr>
                                <w:rFonts w:ascii="Cambria Math" w:hAnsi="Cambria Math"/>
                                <w:color w:val="000000"/>
                                <w:szCs w:val="28"/>
                              </w:rPr>
                              <m:t>2</m:t>
                            </m:r>
                          </m:sup>
                        </m:sSup>
                      </m:e>
                    </m:d>
                  </m:den>
                </m:f>
                <m:r>
                  <w:rPr>
                    <w:rFonts w:ascii="Cambria Math" w:hAnsi="Cambria Math"/>
                    <w:color w:val="000000"/>
                    <w:szCs w:val="28"/>
                  </w:rPr>
                  <m:t>=0,016</m:t>
                </m:r>
              </m:oMath>
            </m:oMathPara>
          </w:p>
          <w:p w:rsidR="008D5B90" w:rsidRPr="00D34297" w:rsidRDefault="008D5B90" w:rsidP="00EE5668">
            <w:pPr>
              <w:spacing w:line="240" w:lineRule="auto"/>
              <w:ind w:firstLine="0"/>
              <w:jc w:val="center"/>
              <w:rPr>
                <w:color w:val="000000"/>
                <w:szCs w:val="28"/>
              </w:rPr>
            </w:pPr>
          </w:p>
        </w:tc>
      </w:tr>
    </w:tbl>
    <w:p w:rsidR="008D5B90" w:rsidRPr="00566E1A" w:rsidRDefault="008D5B90" w:rsidP="00EE5668">
      <w:pPr>
        <w:rPr>
          <w:szCs w:val="28"/>
        </w:rPr>
      </w:pPr>
      <w:r w:rsidRPr="00566E1A">
        <w:rPr>
          <w:szCs w:val="28"/>
        </w:rPr>
        <w:t xml:space="preserve">где </w:t>
      </w:r>
      <m:oMath>
        <m:r>
          <w:rPr>
            <w:rFonts w:ascii="Cambria Math" w:hAnsi="Cambria Math"/>
            <w:color w:val="000000"/>
            <w:szCs w:val="28"/>
          </w:rPr>
          <m:t>a</m:t>
        </m:r>
      </m:oMath>
      <w:r w:rsidRPr="00566E1A">
        <w:rPr>
          <w:szCs w:val="28"/>
        </w:rPr>
        <w:t xml:space="preserve"> – радиус сердечника, мкм;</w:t>
      </w:r>
    </w:p>
    <w:p w:rsidR="008D5B90" w:rsidRPr="00566E1A" w:rsidRDefault="008D5B90" w:rsidP="00EE5668">
      <w:pPr>
        <w:rPr>
          <w:szCs w:val="28"/>
        </w:rPr>
      </w:pPr>
      <m:oMath>
        <m:r>
          <w:rPr>
            <w:rFonts w:ascii="Cambria Math" w:hAnsi="Cambria Math"/>
            <w:color w:val="000000"/>
            <w:szCs w:val="28"/>
          </w:rPr>
          <m:t>Δ</m:t>
        </m:r>
      </m:oMath>
      <w:r w:rsidRPr="00566E1A">
        <w:rPr>
          <w:szCs w:val="28"/>
        </w:rPr>
        <w:t>– относительная разность показателей преломления;</w:t>
      </w:r>
    </w:p>
    <w:p w:rsidR="008D5B90" w:rsidRPr="00566E1A" w:rsidRDefault="008D5B90" w:rsidP="00EE5668">
      <w:pPr>
        <w:rPr>
          <w:szCs w:val="28"/>
        </w:rPr>
      </w:pPr>
      <m:oMath>
        <m:r>
          <w:rPr>
            <w:rFonts w:ascii="Cambria Math" w:hAnsi="Cambria Math"/>
            <w:color w:val="000000"/>
            <w:szCs w:val="28"/>
          </w:rPr>
          <m:t>d</m:t>
        </m:r>
      </m:oMath>
      <w:r w:rsidRPr="00566E1A">
        <w:rPr>
          <w:szCs w:val="28"/>
        </w:rPr>
        <w:t xml:space="preserve"> – диаметр скрутки, </w:t>
      </w:r>
      <w:r w:rsidRPr="00566E1A">
        <w:rPr>
          <w:i/>
          <w:szCs w:val="28"/>
          <w:lang w:val="en-US"/>
        </w:rPr>
        <w:t>d</w:t>
      </w:r>
      <w:r w:rsidRPr="00566E1A">
        <w:rPr>
          <w:szCs w:val="28"/>
        </w:rPr>
        <w:t xml:space="preserve"> = 7,8 мм;</w:t>
      </w:r>
    </w:p>
    <w:p w:rsidR="008D5B90" w:rsidRPr="00566E1A" w:rsidRDefault="008D5B90" w:rsidP="00EE5668">
      <w:pPr>
        <w:rPr>
          <w:szCs w:val="28"/>
        </w:rPr>
      </w:pPr>
      <m:oMath>
        <m:r>
          <w:rPr>
            <w:rFonts w:ascii="Cambria Math" w:hAnsi="Cambria Math"/>
            <w:color w:val="000000"/>
            <w:szCs w:val="28"/>
          </w:rPr>
          <m:t>s</m:t>
        </m:r>
      </m:oMath>
      <w:r w:rsidRPr="00566E1A">
        <w:rPr>
          <w:szCs w:val="28"/>
        </w:rPr>
        <w:t xml:space="preserve"> – шаг скрутки, мм.</w:t>
      </w:r>
    </w:p>
    <w:p w:rsidR="008D5B90" w:rsidRPr="00566E1A" w:rsidRDefault="008D5B90" w:rsidP="00EE5668">
      <w:pPr>
        <w:ind w:right="-57"/>
        <w:contextualSpacing/>
        <w:rPr>
          <w:szCs w:val="28"/>
        </w:rPr>
      </w:pPr>
      <w:r w:rsidRPr="00566E1A">
        <w:rPr>
          <w:szCs w:val="28"/>
        </w:rPr>
        <w:t xml:space="preserve">Отношение </w:t>
      </w:r>
      <m:oMath>
        <m:r>
          <w:rPr>
            <w:rFonts w:ascii="Cambria Math" w:hAnsi="Cambria Math"/>
            <w:color w:val="000000"/>
            <w:szCs w:val="28"/>
          </w:rPr>
          <m:t>s/</m:t>
        </m:r>
        <m:r>
          <w:rPr>
            <w:rFonts w:ascii="Cambria Math" w:hAnsi="Cambria Math"/>
            <w:color w:val="000000"/>
            <w:szCs w:val="28"/>
            <w:lang w:val="en-US"/>
          </w:rPr>
          <m:t>d</m:t>
        </m:r>
      </m:oMath>
      <w:r w:rsidRPr="00566E1A">
        <w:rPr>
          <w:szCs w:val="28"/>
        </w:rPr>
        <w:t xml:space="preserve"> называется параметром устойчивости скрутки, который в оптических кабелях находится в пределах 12 – 30, принимаем </w:t>
      </w:r>
      <m:oMath>
        <m:r>
          <w:rPr>
            <w:rFonts w:ascii="Cambria Math" w:hAnsi="Cambria Math"/>
            <w:color w:val="000000"/>
            <w:szCs w:val="28"/>
          </w:rPr>
          <m:t>s/</m:t>
        </m:r>
        <m:r>
          <w:rPr>
            <w:rFonts w:ascii="Cambria Math" w:hAnsi="Cambria Math"/>
            <w:color w:val="000000"/>
            <w:szCs w:val="28"/>
            <w:lang w:val="en-US"/>
          </w:rPr>
          <m:t>d</m:t>
        </m:r>
        <m:r>
          <w:rPr>
            <w:rFonts w:ascii="Cambria Math" w:hAnsi="Cambria Math"/>
            <w:color w:val="000000"/>
            <w:szCs w:val="28"/>
          </w:rPr>
          <m:t>=30</m:t>
        </m:r>
      </m:oMath>
      <w:r w:rsidRPr="00566E1A">
        <w:rPr>
          <w:szCs w:val="28"/>
        </w:rPr>
        <w:t>.</w:t>
      </w:r>
    </w:p>
    <w:p w:rsidR="008D5B90" w:rsidRPr="00566E1A" w:rsidRDefault="008D5B90" w:rsidP="00EE5668">
      <w:pPr>
        <w:pStyle w:val="21"/>
        <w:spacing w:after="0"/>
        <w:ind w:left="0"/>
        <w:contextualSpacing/>
      </w:pPr>
      <w:r w:rsidRPr="00566E1A">
        <w:t xml:space="preserve">Дополнительное затухание за счет излучения при </w:t>
      </w:r>
      <w:proofErr w:type="spellStart"/>
      <w:r w:rsidRPr="00566E1A">
        <w:t>микроизгибах</w:t>
      </w:r>
      <w:proofErr w:type="spellEnd"/>
      <w:r w:rsidRPr="00566E1A">
        <w:t xml:space="preserve"> для </w:t>
      </w:r>
      <w:proofErr w:type="spellStart"/>
      <w:r w:rsidRPr="00566E1A">
        <w:t>одномодовых</w:t>
      </w:r>
      <w:proofErr w:type="spellEnd"/>
      <w:r w:rsidRPr="00566E1A">
        <w:t xml:space="preserve"> световодов рассчитывается по формуле:</w:t>
      </w:r>
    </w:p>
    <w:tbl>
      <w:tblPr>
        <w:tblStyle w:val="afd"/>
        <w:tblW w:w="95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17"/>
        <w:gridCol w:w="958"/>
      </w:tblGrid>
      <w:tr w:rsidR="008D5B90" w:rsidRPr="00566E1A" w:rsidTr="000353B0">
        <w:tc>
          <w:tcPr>
            <w:tcW w:w="8617" w:type="dxa"/>
            <w:vAlign w:val="center"/>
          </w:tcPr>
          <w:p w:rsidR="008D5B90" w:rsidRPr="00566E1A" w:rsidRDefault="00BD47B7" w:rsidP="00EE5668">
            <w:pPr>
              <w:pStyle w:val="afff7"/>
              <w:rPr>
                <w:rFonts w:ascii="Times New Roman" w:hAnsi="Times New Roman"/>
                <w:szCs w:val="28"/>
              </w:rPr>
            </w:pPr>
            <m:oMathPara>
              <m:oMath>
                <m:sSub>
                  <m:sSubPr>
                    <m:ctrlPr>
                      <w:rPr>
                        <w:szCs w:val="28"/>
                        <w:lang w:val="en-US"/>
                      </w:rPr>
                    </m:ctrlPr>
                  </m:sSubPr>
                  <m:e>
                    <m:r>
                      <w:rPr>
                        <w:szCs w:val="28"/>
                        <w:lang w:val="en-US"/>
                      </w:rPr>
                      <m:t>α</m:t>
                    </m:r>
                  </m:e>
                  <m:sub>
                    <m:r>
                      <w:rPr>
                        <w:szCs w:val="28"/>
                        <w:lang w:val="en-US"/>
                      </w:rPr>
                      <m:t>микро</m:t>
                    </m:r>
                  </m:sub>
                </m:sSub>
                <m:r>
                  <w:rPr>
                    <w:szCs w:val="28"/>
                    <w:lang w:val="en-US"/>
                  </w:rPr>
                  <m:t>=2∙</m:t>
                </m:r>
                <m:sSup>
                  <m:sSupPr>
                    <m:ctrlPr>
                      <w:rPr>
                        <w:szCs w:val="28"/>
                        <w:lang w:val="en-US"/>
                      </w:rPr>
                    </m:ctrlPr>
                  </m:sSupPr>
                  <m:e>
                    <m:r>
                      <w:rPr>
                        <w:szCs w:val="28"/>
                        <w:lang w:val="en-US"/>
                      </w:rPr>
                      <m:t>10</m:t>
                    </m:r>
                  </m:e>
                  <m:sup>
                    <m:r>
                      <w:rPr>
                        <w:szCs w:val="28"/>
                        <w:lang w:val="en-US"/>
                      </w:rPr>
                      <m:t>-4</m:t>
                    </m:r>
                  </m:sup>
                </m:sSup>
                <m:f>
                  <m:fPr>
                    <m:ctrlPr>
                      <w:rPr>
                        <w:szCs w:val="28"/>
                        <w:lang w:val="en-US"/>
                      </w:rPr>
                    </m:ctrlPr>
                  </m:fPr>
                  <m:num>
                    <m:r>
                      <w:rPr>
                        <w:szCs w:val="28"/>
                        <w:lang w:val="en-US"/>
                      </w:rPr>
                      <m:t>k∙</m:t>
                    </m:r>
                    <m:sSup>
                      <m:sSupPr>
                        <m:ctrlPr>
                          <w:rPr>
                            <w:szCs w:val="28"/>
                            <w:lang w:val="en-US"/>
                          </w:rPr>
                        </m:ctrlPr>
                      </m:sSupPr>
                      <m:e>
                        <m:r>
                          <w:rPr>
                            <w:szCs w:val="28"/>
                            <w:lang w:val="en-US"/>
                          </w:rPr>
                          <m:t>a</m:t>
                        </m:r>
                      </m:e>
                      <m:sup>
                        <m:r>
                          <w:rPr>
                            <w:szCs w:val="28"/>
                            <w:lang w:val="en-US"/>
                          </w:rPr>
                          <m:t>4</m:t>
                        </m:r>
                      </m:sup>
                    </m:sSup>
                  </m:num>
                  <m:den>
                    <m:sSup>
                      <m:sSupPr>
                        <m:ctrlPr>
                          <w:rPr>
                            <w:szCs w:val="28"/>
                            <w:lang w:val="en-US"/>
                          </w:rPr>
                        </m:ctrlPr>
                      </m:sSupPr>
                      <m:e>
                        <m:r>
                          <w:rPr>
                            <w:szCs w:val="28"/>
                            <w:lang w:val="en-US"/>
                          </w:rPr>
                          <m:t>b</m:t>
                        </m:r>
                      </m:e>
                      <m:sup>
                        <m:r>
                          <w:rPr>
                            <w:szCs w:val="28"/>
                            <w:lang w:val="en-US"/>
                          </w:rPr>
                          <m:t>6</m:t>
                        </m:r>
                      </m:sup>
                    </m:sSup>
                    <m:r>
                      <w:rPr>
                        <w:szCs w:val="28"/>
                        <w:lang w:val="en-US"/>
                      </w:rPr>
                      <m:t>∙</m:t>
                    </m:r>
                    <m:sSup>
                      <m:sSupPr>
                        <m:ctrlPr>
                          <w:rPr>
                            <w:szCs w:val="28"/>
                            <w:lang w:val="en-US"/>
                          </w:rPr>
                        </m:ctrlPr>
                      </m:sSupPr>
                      <m:e>
                        <m:r>
                          <w:rPr>
                            <w:szCs w:val="28"/>
                            <w:lang w:val="en-US"/>
                          </w:rPr>
                          <m:t>∆</m:t>
                        </m:r>
                      </m:e>
                      <m:sup>
                        <m:r>
                          <w:rPr>
                            <w:szCs w:val="28"/>
                            <w:lang w:val="en-US"/>
                          </w:rPr>
                          <m:t>3</m:t>
                        </m:r>
                      </m:sup>
                    </m:sSup>
                  </m:den>
                </m:f>
                <m:r>
                  <w:rPr>
                    <w:szCs w:val="28"/>
                    <w:lang w:val="en-US"/>
                  </w:rPr>
                  <m:t>∙</m:t>
                </m:r>
                <m:f>
                  <m:fPr>
                    <m:ctrlPr>
                      <w:rPr>
                        <w:szCs w:val="28"/>
                        <w:lang w:val="en-US"/>
                      </w:rPr>
                    </m:ctrlPr>
                  </m:fPr>
                  <m:num>
                    <m:sSup>
                      <m:sSupPr>
                        <m:ctrlPr>
                          <w:rPr>
                            <w:rStyle w:val="afff9"/>
                            <w:i/>
                            <w:iCs/>
                            <w:szCs w:val="28"/>
                          </w:rPr>
                        </m:ctrlPr>
                      </m:sSupPr>
                      <m:e>
                        <m:sSub>
                          <m:sSubPr>
                            <m:ctrlPr>
                              <w:rPr>
                                <w:rStyle w:val="afff9"/>
                                <w:i/>
                                <w:iCs/>
                                <w:szCs w:val="28"/>
                              </w:rPr>
                            </m:ctrlPr>
                          </m:sSubPr>
                          <m:e>
                            <m:r>
                              <w:rPr>
                                <w:rStyle w:val="afff9"/>
                                <w:szCs w:val="28"/>
                              </w:rPr>
                              <m:t>W</m:t>
                            </m:r>
                          </m:e>
                          <m:sub>
                            <m:r>
                              <w:rPr>
                                <w:rStyle w:val="afff9"/>
                                <w:szCs w:val="28"/>
                              </w:rPr>
                              <m:t>0</m:t>
                            </m:r>
                          </m:sub>
                        </m:sSub>
                      </m:e>
                      <m:sup>
                        <m:r>
                          <w:rPr>
                            <w:rStyle w:val="afff9"/>
                            <w:szCs w:val="28"/>
                          </w:rPr>
                          <m:t>6</m:t>
                        </m:r>
                      </m:sup>
                    </m:sSup>
                  </m:num>
                  <m:den>
                    <m:sSup>
                      <m:sSupPr>
                        <m:ctrlPr>
                          <w:rPr>
                            <w:szCs w:val="28"/>
                            <w:lang w:val="en-US"/>
                          </w:rPr>
                        </m:ctrlPr>
                      </m:sSupPr>
                      <m:e>
                        <m:r>
                          <w:rPr>
                            <w:szCs w:val="28"/>
                            <w:lang w:val="en-US"/>
                          </w:rPr>
                          <m:t>λ</m:t>
                        </m:r>
                      </m:e>
                      <m:sup>
                        <m:r>
                          <w:rPr>
                            <w:szCs w:val="28"/>
                            <w:lang w:val="en-US"/>
                          </w:rPr>
                          <m:t>4</m:t>
                        </m:r>
                      </m:sup>
                    </m:sSup>
                  </m:den>
                </m:f>
                <m:r>
                  <w:rPr>
                    <w:szCs w:val="28"/>
                    <w:lang w:val="en-US"/>
                  </w:rPr>
                  <m:t xml:space="preserve"> ,</m:t>
                </m:r>
              </m:oMath>
            </m:oMathPara>
          </w:p>
        </w:tc>
        <w:tc>
          <w:tcPr>
            <w:tcW w:w="958" w:type="dxa"/>
            <w:vAlign w:val="center"/>
          </w:tcPr>
          <w:p w:rsidR="008D5B90" w:rsidRPr="00566E1A" w:rsidRDefault="008D5B90" w:rsidP="00EE5668">
            <w:pPr>
              <w:pStyle w:val="afff4"/>
              <w:ind w:firstLine="0"/>
              <w:rPr>
                <w:rFonts w:ascii="Times New Roman" w:hAnsi="Times New Roman"/>
                <w:sz w:val="28"/>
                <w:szCs w:val="28"/>
              </w:rPr>
            </w:pPr>
            <w:r w:rsidRPr="00566E1A">
              <w:rPr>
                <w:rFonts w:ascii="Times New Roman" w:hAnsi="Times New Roman"/>
                <w:sz w:val="28"/>
                <w:szCs w:val="28"/>
              </w:rPr>
              <w:t>(3.11)</w:t>
            </w:r>
          </w:p>
        </w:tc>
      </w:tr>
    </w:tbl>
    <w:p w:rsidR="008D5B90" w:rsidRPr="00566E1A" w:rsidRDefault="008D5B90" w:rsidP="00EE5668">
      <w:pPr>
        <w:pStyle w:val="afffe"/>
      </w:pPr>
    </w:p>
    <w:p w:rsidR="008D5B90" w:rsidRPr="00566E1A" w:rsidRDefault="00EE5668" w:rsidP="00EE5668">
      <w:pPr>
        <w:pStyle w:val="afffc"/>
        <w:jc w:val="left"/>
      </w:pPr>
      <w:r>
        <w:t>г</w:t>
      </w:r>
      <w:r w:rsidR="008D5B90" w:rsidRPr="00566E1A">
        <w:t>де</w:t>
      </w:r>
      <w:r>
        <w:t xml:space="preserve"> </w:t>
      </w:r>
      <m:oMath>
        <m:r>
          <m:rPr>
            <m:sty m:val="p"/>
          </m:rPr>
          <w:rPr>
            <w:rStyle w:val="afff9"/>
          </w:rPr>
          <m:t>k</m:t>
        </m:r>
      </m:oMath>
      <w:r w:rsidR="008D5B90" w:rsidRPr="00566E1A">
        <w:rPr>
          <w:rStyle w:val="afff9"/>
          <w:rFonts w:ascii="Times New Roman" w:eastAsiaTheme="minorEastAsia" w:hAnsi="Times New Roman"/>
          <w:i w:val="0"/>
        </w:rPr>
        <w:t xml:space="preserve"> – </w:t>
      </w:r>
      <w:r w:rsidR="008D5B90" w:rsidRPr="00566E1A">
        <w:rPr>
          <w:rFonts w:eastAsiaTheme="minorEastAsia"/>
        </w:rPr>
        <w:t xml:space="preserve">коэффициент, зависящий от длины и амплитуды </w:t>
      </w:r>
      <w:proofErr w:type="spellStart"/>
      <w:r w:rsidR="008D5B90" w:rsidRPr="00566E1A">
        <w:rPr>
          <w:rFonts w:eastAsiaTheme="minorEastAsia"/>
        </w:rPr>
        <w:t>микроизгибов</w:t>
      </w:r>
      <w:proofErr w:type="spellEnd"/>
      <w:r w:rsidR="008D5B90" w:rsidRPr="00566E1A">
        <w:rPr>
          <w:rStyle w:val="afff9"/>
          <w:rFonts w:ascii="Times New Roman" w:eastAsiaTheme="minorEastAsia" w:hAnsi="Times New Roman"/>
          <w:i w:val="0"/>
        </w:rPr>
        <w:t xml:space="preserve">, </w:t>
      </w:r>
      <m:oMath>
        <m:r>
          <m:rPr>
            <m:sty m:val="p"/>
          </m:rPr>
          <w:rPr>
            <w:rStyle w:val="afff9"/>
            <w:rFonts w:eastAsiaTheme="minorEastAsia"/>
          </w:rPr>
          <m:t>k=10÷15</m:t>
        </m:r>
      </m:oMath>
      <w:r w:rsidR="008D5B90" w:rsidRPr="00566E1A">
        <w:rPr>
          <w:rFonts w:eastAsiaTheme="minorEastAsia"/>
        </w:rPr>
        <w:t>;</w:t>
      </w:r>
    </w:p>
    <w:p w:rsidR="008D5B90" w:rsidRPr="00566E1A" w:rsidRDefault="008D5B90" w:rsidP="00EE5668">
      <w:pPr>
        <w:pStyle w:val="afffc"/>
        <w:jc w:val="left"/>
      </w:pPr>
      <w:r w:rsidRPr="00566E1A">
        <w:tab/>
      </w:r>
      <m:oMath>
        <m:r>
          <m:rPr>
            <m:sty m:val="p"/>
          </m:rPr>
          <w:rPr>
            <w:rStyle w:val="afff9"/>
          </w:rPr>
          <m:t>a</m:t>
        </m:r>
      </m:oMath>
      <w:r w:rsidRPr="00566E1A">
        <w:rPr>
          <w:rStyle w:val="afff9"/>
          <w:rFonts w:ascii="Times New Roman" w:eastAsiaTheme="minorEastAsia" w:hAnsi="Times New Roman"/>
          <w:i w:val="0"/>
        </w:rPr>
        <w:t xml:space="preserve"> – </w:t>
      </w:r>
      <w:r w:rsidRPr="00566E1A">
        <w:rPr>
          <w:rFonts w:eastAsiaTheme="minorEastAsia"/>
        </w:rPr>
        <w:t xml:space="preserve">радиус сердечника волокна, 3 </w:t>
      </w:r>
      <m:oMath>
        <m:r>
          <w:rPr>
            <w:rFonts w:ascii="Cambria Math" w:hAnsi="Cambria Math"/>
          </w:rPr>
          <m:t>мкм</m:t>
        </m:r>
      </m:oMath>
      <w:r w:rsidRPr="00566E1A">
        <w:rPr>
          <w:rFonts w:eastAsiaTheme="minorEastAsia"/>
        </w:rPr>
        <w:t>;</w:t>
      </w:r>
    </w:p>
    <w:p w:rsidR="008D5B90" w:rsidRPr="00566E1A" w:rsidRDefault="008D5B90" w:rsidP="00EE5668">
      <w:pPr>
        <w:pStyle w:val="afffc"/>
        <w:jc w:val="left"/>
      </w:pPr>
      <w:r w:rsidRPr="00566E1A">
        <w:tab/>
      </w:r>
      <m:oMath>
        <m:r>
          <m:rPr>
            <m:sty m:val="p"/>
          </m:rPr>
          <w:rPr>
            <w:rStyle w:val="afff9"/>
          </w:rPr>
          <m:t>b</m:t>
        </m:r>
      </m:oMath>
      <w:r w:rsidRPr="00566E1A">
        <w:rPr>
          <w:rStyle w:val="afff9"/>
          <w:rFonts w:ascii="Times New Roman" w:eastAsiaTheme="minorEastAsia" w:hAnsi="Times New Roman"/>
          <w:i w:val="0"/>
        </w:rPr>
        <w:t xml:space="preserve"> – </w:t>
      </w:r>
      <w:r w:rsidRPr="00566E1A">
        <w:rPr>
          <w:rFonts w:eastAsiaTheme="minorEastAsia"/>
        </w:rPr>
        <w:t xml:space="preserve">диаметр сердцевины, 125 </w:t>
      </w:r>
      <m:oMath>
        <m:r>
          <w:rPr>
            <w:rFonts w:ascii="Cambria Math" w:hAnsi="Cambria Math"/>
          </w:rPr>
          <m:t>мкм</m:t>
        </m:r>
      </m:oMath>
      <w:r w:rsidRPr="00566E1A">
        <w:rPr>
          <w:rFonts w:eastAsiaTheme="minorEastAsia"/>
        </w:rPr>
        <w:t>;</w:t>
      </w:r>
    </w:p>
    <w:p w:rsidR="008D5B90" w:rsidRPr="00566E1A" w:rsidRDefault="008D5B90" w:rsidP="00EE5668">
      <w:pPr>
        <w:pStyle w:val="afffc"/>
        <w:jc w:val="left"/>
      </w:pPr>
      <w:r w:rsidRPr="00566E1A">
        <w:tab/>
      </w:r>
      <m:oMath>
        <m:r>
          <m:rPr>
            <m:sty m:val="p"/>
          </m:rPr>
          <w:rPr>
            <w:rStyle w:val="afff9"/>
          </w:rPr>
          <m:t>Δ</m:t>
        </m:r>
      </m:oMath>
      <w:r w:rsidRPr="00566E1A">
        <w:rPr>
          <w:rStyle w:val="afff9"/>
          <w:rFonts w:ascii="Times New Roman" w:eastAsiaTheme="minorEastAsia" w:hAnsi="Times New Roman"/>
          <w:i w:val="0"/>
        </w:rPr>
        <w:t xml:space="preserve"> – относительная разность показателей преломления</w:t>
      </w:r>
      <w:r w:rsidRPr="00566E1A">
        <w:rPr>
          <w:rFonts w:eastAsiaTheme="minorEastAsia"/>
        </w:rPr>
        <w:t>;</w:t>
      </w:r>
    </w:p>
    <w:p w:rsidR="008D5B90" w:rsidRPr="00566E1A" w:rsidRDefault="008D5B90" w:rsidP="00EE5668">
      <w:pPr>
        <w:pStyle w:val="afffc"/>
        <w:jc w:val="left"/>
      </w:pPr>
      <w:r w:rsidRPr="00566E1A">
        <w:tab/>
      </w:r>
      <m:oMath>
        <m:sSub>
          <m:sSubPr>
            <m:ctrlPr>
              <w:rPr>
                <w:rStyle w:val="afff9"/>
                <w:i w:val="0"/>
                <w:iCs/>
              </w:rPr>
            </m:ctrlPr>
          </m:sSubPr>
          <m:e>
            <m:r>
              <m:rPr>
                <m:sty m:val="p"/>
              </m:rPr>
              <w:rPr>
                <w:rStyle w:val="afff9"/>
              </w:rPr>
              <m:t>W</m:t>
            </m:r>
          </m:e>
          <m:sub>
            <m:r>
              <m:rPr>
                <m:sty m:val="p"/>
              </m:rPr>
              <w:rPr>
                <w:rStyle w:val="afff9"/>
              </w:rPr>
              <m:t>0</m:t>
            </m:r>
          </m:sub>
        </m:sSub>
      </m:oMath>
      <w:r w:rsidRPr="00566E1A">
        <w:rPr>
          <w:rStyle w:val="afff9"/>
          <w:rFonts w:ascii="Times New Roman" w:eastAsiaTheme="minorEastAsia" w:hAnsi="Times New Roman"/>
          <w:i w:val="0"/>
        </w:rPr>
        <w:t xml:space="preserve"> –</w:t>
      </w:r>
      <w:r w:rsidRPr="00566E1A">
        <w:rPr>
          <w:rFonts w:eastAsiaTheme="minorEastAsia"/>
        </w:rPr>
        <w:t xml:space="preserve"> радиус </w:t>
      </w:r>
      <w:proofErr w:type="spellStart"/>
      <w:r w:rsidRPr="00566E1A">
        <w:rPr>
          <w:rFonts w:eastAsiaTheme="minorEastAsia"/>
        </w:rPr>
        <w:t>модового</w:t>
      </w:r>
      <w:proofErr w:type="spellEnd"/>
      <w:r w:rsidRPr="00566E1A">
        <w:rPr>
          <w:rFonts w:eastAsiaTheme="minorEastAsia"/>
        </w:rPr>
        <w:t xml:space="preserve"> поля, </w:t>
      </w:r>
      <m:oMath>
        <m:r>
          <w:rPr>
            <w:rFonts w:ascii="Cambria Math" w:hAnsi="Cambria Math"/>
          </w:rPr>
          <m:t>мкм</m:t>
        </m:r>
      </m:oMath>
      <w:r w:rsidRPr="00566E1A">
        <w:rPr>
          <w:rFonts w:eastAsiaTheme="minorEastAsia"/>
        </w:rPr>
        <w:t>;</w:t>
      </w:r>
    </w:p>
    <w:p w:rsidR="008D5B90" w:rsidRPr="00566E1A" w:rsidRDefault="008D5B90" w:rsidP="00EE5668">
      <w:pPr>
        <w:pStyle w:val="afffc"/>
        <w:jc w:val="left"/>
        <w:rPr>
          <w:rFonts w:eastAsiaTheme="minorEastAsia"/>
        </w:rPr>
      </w:pPr>
      <w:r w:rsidRPr="00566E1A">
        <w:tab/>
      </w:r>
      <m:oMath>
        <m:r>
          <m:rPr>
            <m:sty m:val="p"/>
          </m:rPr>
          <w:rPr>
            <w:rStyle w:val="afff9"/>
          </w:rPr>
          <m:t>λ</m:t>
        </m:r>
      </m:oMath>
      <w:r w:rsidRPr="00566E1A">
        <w:rPr>
          <w:rStyle w:val="afff9"/>
          <w:rFonts w:ascii="Times New Roman" w:eastAsiaTheme="minorEastAsia" w:hAnsi="Times New Roman"/>
          <w:i w:val="0"/>
        </w:rPr>
        <w:t xml:space="preserve"> – </w:t>
      </w:r>
      <w:r w:rsidRPr="00566E1A">
        <w:rPr>
          <w:rFonts w:eastAsiaTheme="minorEastAsia"/>
        </w:rPr>
        <w:t xml:space="preserve">длина волны, </w:t>
      </w:r>
      <m:oMath>
        <m:r>
          <w:rPr>
            <w:rFonts w:ascii="Cambria Math" w:hAnsi="Cambria Math"/>
          </w:rPr>
          <m:t>мкм</m:t>
        </m:r>
      </m:oMath>
      <w:r w:rsidRPr="00566E1A">
        <w:rPr>
          <w:rFonts w:eastAsiaTheme="minorEastAsia"/>
        </w:rPr>
        <w:t>.</w:t>
      </w:r>
    </w:p>
    <w:tbl>
      <w:tblPr>
        <w:tblStyle w:val="afd"/>
        <w:tblW w:w="95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17"/>
        <w:gridCol w:w="958"/>
      </w:tblGrid>
      <w:tr w:rsidR="008D5B90" w:rsidRPr="00566E1A" w:rsidTr="000353B0">
        <w:tc>
          <w:tcPr>
            <w:tcW w:w="8617" w:type="dxa"/>
            <w:vAlign w:val="center"/>
          </w:tcPr>
          <w:p w:rsidR="008D5B90" w:rsidRPr="00566E1A" w:rsidRDefault="00BD47B7" w:rsidP="00EE5668">
            <w:pPr>
              <w:pStyle w:val="afff7"/>
              <w:rPr>
                <w:rFonts w:ascii="Times New Roman" w:hAnsi="Times New Roman"/>
                <w:szCs w:val="28"/>
              </w:rPr>
            </w:pPr>
            <m:oMathPara>
              <m:oMath>
                <m:sSub>
                  <m:sSubPr>
                    <m:ctrlPr>
                      <w:rPr>
                        <w:snapToGrid w:val="0"/>
                        <w:szCs w:val="28"/>
                      </w:rPr>
                    </m:ctrlPr>
                  </m:sSubPr>
                  <m:e>
                    <m:r>
                      <w:rPr>
                        <w:snapToGrid w:val="0"/>
                        <w:szCs w:val="28"/>
                        <w:lang w:val="en-US"/>
                      </w:rPr>
                      <m:t>W</m:t>
                    </m:r>
                  </m:e>
                  <m:sub>
                    <m:r>
                      <w:rPr>
                        <w:snapToGrid w:val="0"/>
                        <w:szCs w:val="28"/>
                      </w:rPr>
                      <m:t>0</m:t>
                    </m:r>
                  </m:sub>
                </m:sSub>
                <m:r>
                  <w:rPr>
                    <w:snapToGrid w:val="0"/>
                    <w:szCs w:val="28"/>
                  </w:rPr>
                  <m:t>=a∙</m:t>
                </m:r>
                <m:d>
                  <m:dPr>
                    <m:ctrlPr>
                      <w:rPr>
                        <w:snapToGrid w:val="0"/>
                        <w:szCs w:val="28"/>
                      </w:rPr>
                    </m:ctrlPr>
                  </m:dPr>
                  <m:e>
                    <m:r>
                      <w:rPr>
                        <w:snapToGrid w:val="0"/>
                        <w:szCs w:val="28"/>
                      </w:rPr>
                      <m:t>0,65+1,619</m:t>
                    </m:r>
                    <m:sSup>
                      <m:sSupPr>
                        <m:ctrlPr>
                          <w:rPr>
                            <w:snapToGrid w:val="0"/>
                            <w:szCs w:val="28"/>
                          </w:rPr>
                        </m:ctrlPr>
                      </m:sSupPr>
                      <m:e>
                        <m:r>
                          <w:rPr>
                            <w:snapToGrid w:val="0"/>
                            <w:szCs w:val="28"/>
                          </w:rPr>
                          <m:t>υ</m:t>
                        </m:r>
                      </m:e>
                      <m:sup>
                        <m:r>
                          <w:rPr>
                            <w:snapToGrid w:val="0"/>
                            <w:szCs w:val="28"/>
                          </w:rPr>
                          <m:t>-1,5</m:t>
                        </m:r>
                      </m:sup>
                    </m:sSup>
                    <m:r>
                      <w:rPr>
                        <w:snapToGrid w:val="0"/>
                        <w:szCs w:val="28"/>
                      </w:rPr>
                      <m:t>+2,879</m:t>
                    </m:r>
                    <m:sSup>
                      <m:sSupPr>
                        <m:ctrlPr>
                          <w:rPr>
                            <w:snapToGrid w:val="0"/>
                            <w:szCs w:val="28"/>
                          </w:rPr>
                        </m:ctrlPr>
                      </m:sSupPr>
                      <m:e>
                        <m:r>
                          <w:rPr>
                            <w:snapToGrid w:val="0"/>
                            <w:szCs w:val="28"/>
                          </w:rPr>
                          <m:t>υ</m:t>
                        </m:r>
                      </m:e>
                      <m:sup>
                        <m:r>
                          <w:rPr>
                            <w:snapToGrid w:val="0"/>
                            <w:szCs w:val="28"/>
                          </w:rPr>
                          <m:t>-5</m:t>
                        </m:r>
                      </m:sup>
                    </m:sSup>
                  </m:e>
                </m:d>
              </m:oMath>
            </m:oMathPara>
          </w:p>
        </w:tc>
        <w:tc>
          <w:tcPr>
            <w:tcW w:w="958" w:type="dxa"/>
            <w:vAlign w:val="center"/>
          </w:tcPr>
          <w:p w:rsidR="008D5B90" w:rsidRPr="00566E1A" w:rsidRDefault="008D5B90" w:rsidP="00EE5668">
            <w:pPr>
              <w:pStyle w:val="afff4"/>
              <w:ind w:firstLine="0"/>
              <w:rPr>
                <w:rFonts w:ascii="Times New Roman" w:hAnsi="Times New Roman"/>
                <w:sz w:val="28"/>
                <w:szCs w:val="28"/>
              </w:rPr>
            </w:pPr>
            <w:r w:rsidRPr="00566E1A">
              <w:rPr>
                <w:rFonts w:ascii="Times New Roman" w:hAnsi="Times New Roman"/>
                <w:sz w:val="28"/>
                <w:szCs w:val="28"/>
              </w:rPr>
              <w:t>(3.12)</w:t>
            </w:r>
          </w:p>
        </w:tc>
      </w:tr>
    </w:tbl>
    <w:p w:rsidR="008D5B90" w:rsidRPr="00566E1A" w:rsidRDefault="00EE5668" w:rsidP="00EE5668">
      <w:pPr>
        <w:pStyle w:val="afffc"/>
      </w:pPr>
      <w:r>
        <w:t xml:space="preserve">где </w:t>
      </w:r>
      <m:oMath>
        <m:r>
          <w:rPr>
            <w:rFonts w:ascii="Cambria Math" w:hAnsi="Cambria Math"/>
            <w:snapToGrid w:val="0"/>
          </w:rPr>
          <m:t>a</m:t>
        </m:r>
      </m:oMath>
      <w:r w:rsidR="008D5B90" w:rsidRPr="00566E1A">
        <w:t xml:space="preserve"> – радиус сердцевины, мкм;</w:t>
      </w:r>
    </w:p>
    <w:p w:rsidR="008D5B90" w:rsidRPr="00566E1A" w:rsidRDefault="00EE5668" w:rsidP="00EE5668">
      <w:pPr>
        <w:pStyle w:val="afffc"/>
      </w:pPr>
      <m:oMath>
        <m:r>
          <w:rPr>
            <w:rFonts w:ascii="Cambria Math" w:hAnsi="Cambria Math"/>
            <w:snapToGrid w:val="0"/>
          </w:rPr>
          <m:t>υ</m:t>
        </m:r>
      </m:oMath>
      <w:r w:rsidR="008D5B90" w:rsidRPr="00566E1A">
        <w:t xml:space="preserve"> – нормированная частота.</w:t>
      </w:r>
    </w:p>
    <w:p w:rsidR="008D5B90" w:rsidRPr="00566E1A" w:rsidRDefault="00BD47B7" w:rsidP="00EE5668">
      <w:pPr>
        <w:spacing w:line="240" w:lineRule="auto"/>
        <w:ind w:firstLine="0"/>
        <w:rPr>
          <w:color w:val="000000"/>
          <w:szCs w:val="28"/>
        </w:rPr>
      </w:pPr>
      <m:oMathPara>
        <m:oMath>
          <m:sSub>
            <m:sSubPr>
              <m:ctrlPr>
                <w:rPr>
                  <w:rFonts w:ascii="Cambria Math" w:hAnsi="Cambria Math"/>
                  <w:i/>
                  <w:color w:val="000000"/>
                  <w:szCs w:val="28"/>
                </w:rPr>
              </m:ctrlPr>
            </m:sSubPr>
            <m:e>
              <m:r>
                <w:rPr>
                  <w:rFonts w:ascii="Cambria Math" w:hAnsi="Cambria Math"/>
                  <w:color w:val="000000"/>
                  <w:szCs w:val="28"/>
                </w:rPr>
                <m:t>W</m:t>
              </m:r>
            </m:e>
            <m:sub>
              <m:r>
                <w:rPr>
                  <w:rFonts w:ascii="Cambria Math" w:hAnsi="Cambria Math"/>
                  <w:color w:val="000000"/>
                  <w:szCs w:val="28"/>
                </w:rPr>
                <m:t>0</m:t>
              </m:r>
            </m:sub>
          </m:sSub>
          <m:r>
            <w:rPr>
              <w:rFonts w:ascii="Cambria Math" w:hAnsi="Cambria Math"/>
              <w:color w:val="000000"/>
              <w:szCs w:val="28"/>
            </w:rPr>
            <m:t>=3∙</m:t>
          </m:r>
          <m:d>
            <m:dPr>
              <m:ctrlPr>
                <w:rPr>
                  <w:rFonts w:ascii="Cambria Math" w:hAnsi="Cambria Math"/>
                  <w:i/>
                  <w:color w:val="000000"/>
                  <w:szCs w:val="28"/>
                </w:rPr>
              </m:ctrlPr>
            </m:dPr>
            <m:e>
              <m:r>
                <w:rPr>
                  <w:rFonts w:ascii="Cambria Math" w:hAnsi="Cambria Math"/>
                  <w:color w:val="000000"/>
                  <w:szCs w:val="28"/>
                </w:rPr>
                <m:t>0,65+1,619∙</m:t>
              </m:r>
              <m:sSup>
                <m:sSupPr>
                  <m:ctrlPr>
                    <w:rPr>
                      <w:rFonts w:ascii="Cambria Math" w:hAnsi="Cambria Math"/>
                      <w:i/>
                      <w:color w:val="000000"/>
                      <w:szCs w:val="28"/>
                    </w:rPr>
                  </m:ctrlPr>
                </m:sSupPr>
                <m:e>
                  <m:r>
                    <w:rPr>
                      <w:rFonts w:ascii="Cambria Math" w:hAnsi="Cambria Math"/>
                      <w:color w:val="000000"/>
                      <w:szCs w:val="28"/>
                    </w:rPr>
                    <m:t>2,08694559</m:t>
                  </m:r>
                </m:e>
                <m:sup>
                  <m:r>
                    <w:rPr>
                      <w:rFonts w:ascii="Cambria Math" w:hAnsi="Cambria Math"/>
                      <w:color w:val="000000"/>
                      <w:szCs w:val="28"/>
                    </w:rPr>
                    <m:t>-1,5</m:t>
                  </m:r>
                </m:sup>
              </m:sSup>
              <m:r>
                <w:rPr>
                  <w:rFonts w:ascii="Cambria Math" w:hAnsi="Cambria Math"/>
                  <w:color w:val="000000"/>
                  <w:szCs w:val="28"/>
                </w:rPr>
                <m:t>+2,879∙</m:t>
              </m:r>
              <m:sSup>
                <m:sSupPr>
                  <m:ctrlPr>
                    <w:rPr>
                      <w:rFonts w:ascii="Cambria Math" w:hAnsi="Cambria Math"/>
                      <w:i/>
                      <w:color w:val="000000"/>
                      <w:szCs w:val="28"/>
                    </w:rPr>
                  </m:ctrlPr>
                </m:sSupPr>
                <m:e>
                  <m:r>
                    <w:rPr>
                      <w:rFonts w:ascii="Cambria Math" w:hAnsi="Cambria Math"/>
                      <w:color w:val="000000"/>
                      <w:szCs w:val="28"/>
                    </w:rPr>
                    <m:t>2,08694559</m:t>
                  </m:r>
                </m:e>
                <m:sup>
                  <m:r>
                    <w:rPr>
                      <w:rFonts w:ascii="Cambria Math" w:hAnsi="Cambria Math"/>
                      <w:color w:val="000000"/>
                      <w:szCs w:val="28"/>
                    </w:rPr>
                    <m:t>-5</m:t>
                  </m:r>
                </m:sup>
              </m:sSup>
            </m:e>
          </m:d>
          <m:r>
            <w:rPr>
              <w:rFonts w:ascii="Cambria Math" w:hAnsi="Cambria Math"/>
              <w:color w:val="000000"/>
              <w:szCs w:val="28"/>
            </w:rPr>
            <m:t>=3,7792</m:t>
          </m:r>
        </m:oMath>
      </m:oMathPara>
    </w:p>
    <w:p w:rsidR="008D5B90" w:rsidRPr="00566E1A" w:rsidRDefault="008D5B90" w:rsidP="00EE5668">
      <w:pPr>
        <w:spacing w:line="240" w:lineRule="auto"/>
        <w:ind w:firstLine="0"/>
        <w:rPr>
          <w:color w:val="000000"/>
          <w:szCs w:val="28"/>
        </w:rPr>
      </w:pPr>
    </w:p>
    <w:p w:rsidR="008D5B90" w:rsidRPr="00566E1A" w:rsidRDefault="00BD47B7" w:rsidP="00EE5668">
      <w:pPr>
        <w:spacing w:line="240" w:lineRule="auto"/>
        <w:ind w:firstLine="0"/>
        <w:jc w:val="center"/>
        <w:rPr>
          <w:szCs w:val="28"/>
        </w:rPr>
      </w:pPr>
      <m:oMath>
        <m:sSub>
          <m:sSubPr>
            <m:ctrlPr>
              <w:rPr>
                <w:rFonts w:ascii="Cambria Math" w:hAnsi="Cambria Math"/>
                <w:i/>
                <w:color w:val="000000"/>
                <w:szCs w:val="28"/>
              </w:rPr>
            </m:ctrlPr>
          </m:sSubPr>
          <m:e>
            <m:r>
              <w:rPr>
                <w:rFonts w:ascii="Cambria Math" w:hAnsi="Cambria Math"/>
                <w:color w:val="000000"/>
                <w:szCs w:val="28"/>
              </w:rPr>
              <m:t>α</m:t>
            </m:r>
          </m:e>
          <m:sub>
            <m:r>
              <w:rPr>
                <w:rFonts w:ascii="Cambria Math" w:hAnsi="Cambria Math"/>
                <w:color w:val="000000"/>
                <w:szCs w:val="28"/>
              </w:rPr>
              <m:t>микро</m:t>
            </m:r>
          </m:sub>
        </m:sSub>
        <m:r>
          <w:rPr>
            <w:rFonts w:ascii="Cambria Math" w:hAnsi="Cambria Math"/>
            <w:color w:val="000000"/>
            <w:szCs w:val="28"/>
          </w:rPr>
          <m:t>=2∙</m:t>
        </m:r>
        <m:sSup>
          <m:sSupPr>
            <m:ctrlPr>
              <w:rPr>
                <w:rFonts w:ascii="Cambria Math" w:hAnsi="Cambria Math"/>
                <w:i/>
                <w:color w:val="000000"/>
                <w:szCs w:val="28"/>
              </w:rPr>
            </m:ctrlPr>
          </m:sSupPr>
          <m:e>
            <m:r>
              <w:rPr>
                <w:rFonts w:ascii="Cambria Math" w:hAnsi="Cambria Math"/>
                <w:color w:val="000000"/>
                <w:szCs w:val="28"/>
              </w:rPr>
              <m:t>10</m:t>
            </m:r>
          </m:e>
          <m:sup>
            <m:r>
              <w:rPr>
                <w:rFonts w:ascii="Cambria Math" w:hAnsi="Cambria Math"/>
                <w:color w:val="000000"/>
                <w:szCs w:val="28"/>
              </w:rPr>
              <m:t>-4</m:t>
            </m:r>
          </m:sup>
        </m:sSup>
        <m:r>
          <w:rPr>
            <w:rFonts w:ascii="Cambria Math" w:hAnsi="Cambria Math"/>
            <w:color w:val="000000"/>
            <w:szCs w:val="28"/>
          </w:rPr>
          <m:t>∙</m:t>
        </m:r>
        <m:f>
          <m:fPr>
            <m:ctrlPr>
              <w:rPr>
                <w:rFonts w:ascii="Cambria Math" w:hAnsi="Cambria Math"/>
                <w:i/>
                <w:color w:val="000000"/>
                <w:szCs w:val="28"/>
              </w:rPr>
            </m:ctrlPr>
          </m:fPr>
          <m:num>
            <m:r>
              <w:rPr>
                <w:rFonts w:ascii="Cambria Math" w:hAnsi="Cambria Math"/>
                <w:color w:val="000000"/>
                <w:szCs w:val="28"/>
              </w:rPr>
              <m:t>10∙</m:t>
            </m:r>
            <m:sSup>
              <m:sSupPr>
                <m:ctrlPr>
                  <w:rPr>
                    <w:rFonts w:ascii="Cambria Math" w:hAnsi="Cambria Math"/>
                    <w:i/>
                    <w:color w:val="000000"/>
                    <w:szCs w:val="28"/>
                  </w:rPr>
                </m:ctrlPr>
              </m:sSupPr>
              <m:e>
                <m:r>
                  <w:rPr>
                    <w:rFonts w:ascii="Cambria Math" w:hAnsi="Cambria Math"/>
                    <w:color w:val="000000"/>
                    <w:szCs w:val="28"/>
                  </w:rPr>
                  <m:t>3</m:t>
                </m:r>
              </m:e>
              <m:sup>
                <m:r>
                  <w:rPr>
                    <w:rFonts w:ascii="Cambria Math" w:hAnsi="Cambria Math"/>
                    <w:color w:val="000000"/>
                    <w:szCs w:val="28"/>
                  </w:rPr>
                  <m:t>4</m:t>
                </m:r>
              </m:sup>
            </m:sSup>
          </m:num>
          <m:den>
            <m:sSup>
              <m:sSupPr>
                <m:ctrlPr>
                  <w:rPr>
                    <w:rFonts w:ascii="Cambria Math" w:hAnsi="Cambria Math"/>
                    <w:i/>
                    <w:color w:val="000000"/>
                    <w:szCs w:val="28"/>
                  </w:rPr>
                </m:ctrlPr>
              </m:sSupPr>
              <m:e>
                <m:r>
                  <w:rPr>
                    <w:rFonts w:ascii="Cambria Math" w:hAnsi="Cambria Math"/>
                    <w:color w:val="000000"/>
                    <w:szCs w:val="28"/>
                  </w:rPr>
                  <m:t>125</m:t>
                </m:r>
              </m:e>
              <m:sup>
                <m:r>
                  <w:rPr>
                    <w:rFonts w:ascii="Cambria Math" w:hAnsi="Cambria Math"/>
                    <w:color w:val="000000"/>
                    <w:szCs w:val="28"/>
                  </w:rPr>
                  <m:t>6</m:t>
                </m:r>
              </m:sup>
            </m:sSup>
            <m:r>
              <w:rPr>
                <w:rFonts w:ascii="Cambria Math" w:hAnsi="Cambria Math"/>
                <w:color w:val="000000"/>
                <w:szCs w:val="28"/>
              </w:rPr>
              <m:t>∙</m:t>
            </m:r>
            <m:sSup>
              <m:sSupPr>
                <m:ctrlPr>
                  <w:rPr>
                    <w:rFonts w:ascii="Cambria Math" w:hAnsi="Cambria Math"/>
                    <w:i/>
                    <w:color w:val="000000"/>
                    <w:szCs w:val="28"/>
                  </w:rPr>
                </m:ctrlPr>
              </m:sSupPr>
              <m:e>
                <m:r>
                  <w:rPr>
                    <w:rFonts w:ascii="Cambria Math" w:hAnsi="Cambria Math"/>
                    <w:color w:val="000000"/>
                    <w:szCs w:val="28"/>
                  </w:rPr>
                  <m:t>0,00679</m:t>
                </m:r>
              </m:e>
              <m:sup>
                <m:r>
                  <w:rPr>
                    <w:rFonts w:ascii="Cambria Math" w:hAnsi="Cambria Math"/>
                    <w:color w:val="000000"/>
                    <w:szCs w:val="28"/>
                  </w:rPr>
                  <m:t>3</m:t>
                </m:r>
              </m:sup>
            </m:sSup>
          </m:den>
        </m:f>
        <m:r>
          <w:rPr>
            <w:rFonts w:ascii="Cambria Math" w:hAnsi="Cambria Math"/>
            <w:color w:val="000000"/>
            <w:szCs w:val="28"/>
          </w:rPr>
          <m:t>∙</m:t>
        </m:r>
        <m:f>
          <m:fPr>
            <m:ctrlPr>
              <w:rPr>
                <w:rFonts w:ascii="Cambria Math" w:hAnsi="Cambria Math"/>
                <w:i/>
                <w:color w:val="000000"/>
                <w:szCs w:val="28"/>
              </w:rPr>
            </m:ctrlPr>
          </m:fPr>
          <m:num>
            <m:sSup>
              <m:sSupPr>
                <m:ctrlPr>
                  <w:rPr>
                    <w:rFonts w:ascii="Cambria Math" w:hAnsi="Cambria Math"/>
                    <w:i/>
                    <w:color w:val="000000"/>
                    <w:szCs w:val="28"/>
                  </w:rPr>
                </m:ctrlPr>
              </m:sSupPr>
              <m:e>
                <m:r>
                  <w:rPr>
                    <w:rFonts w:ascii="Cambria Math" w:hAnsi="Cambria Math"/>
                    <w:color w:val="000000"/>
                    <w:szCs w:val="28"/>
                  </w:rPr>
                  <m:t>3,7792</m:t>
                </m:r>
              </m:e>
              <m:sup>
                <m:r>
                  <w:rPr>
                    <w:rFonts w:ascii="Cambria Math" w:hAnsi="Cambria Math"/>
                    <w:color w:val="000000"/>
                    <w:szCs w:val="28"/>
                  </w:rPr>
                  <m:t>6</m:t>
                </m:r>
              </m:sup>
            </m:sSup>
          </m:num>
          <m:den>
            <m:sSup>
              <m:sSupPr>
                <m:ctrlPr>
                  <w:rPr>
                    <w:rFonts w:ascii="Cambria Math" w:hAnsi="Cambria Math"/>
                    <w:i/>
                    <w:color w:val="000000"/>
                    <w:szCs w:val="28"/>
                  </w:rPr>
                </m:ctrlPr>
              </m:sSupPr>
              <m:e>
                <m:r>
                  <w:rPr>
                    <w:rFonts w:ascii="Cambria Math" w:hAnsi="Cambria Math"/>
                    <w:color w:val="000000"/>
                    <w:szCs w:val="28"/>
                  </w:rPr>
                  <m:t>1,55</m:t>
                </m:r>
              </m:e>
              <m:sup>
                <m:r>
                  <w:rPr>
                    <w:rFonts w:ascii="Cambria Math" w:hAnsi="Cambria Math"/>
                    <w:color w:val="000000"/>
                    <w:szCs w:val="28"/>
                  </w:rPr>
                  <m:t>4</m:t>
                </m:r>
              </m:sup>
            </m:sSup>
          </m:den>
        </m:f>
        <m:r>
          <w:rPr>
            <w:rFonts w:ascii="Cambria Math" w:hAnsi="Cambria Math"/>
            <w:color w:val="000000"/>
            <w:szCs w:val="28"/>
          </w:rPr>
          <m:t>=0,0000685</m:t>
        </m:r>
      </m:oMath>
      <w:r w:rsidR="008D5B90" w:rsidRPr="00566E1A">
        <w:rPr>
          <w:szCs w:val="28"/>
        </w:rPr>
        <w:t>, дБ/км</w:t>
      </w:r>
    </w:p>
    <w:p w:rsidR="008D5B90" w:rsidRPr="00566E1A" w:rsidRDefault="008D5B90" w:rsidP="00EE5668">
      <w:pPr>
        <w:spacing w:line="240" w:lineRule="auto"/>
        <w:ind w:firstLine="0"/>
        <w:jc w:val="center"/>
        <w:rPr>
          <w:color w:val="000000"/>
          <w:szCs w:val="28"/>
        </w:rPr>
      </w:pPr>
    </w:p>
    <w:p w:rsidR="008D5B90" w:rsidRPr="00566E1A" w:rsidRDefault="008D5B90" w:rsidP="00EE5668">
      <w:pPr>
        <w:contextualSpacing/>
        <w:rPr>
          <w:szCs w:val="28"/>
        </w:rPr>
      </w:pPr>
      <w:r w:rsidRPr="00566E1A">
        <w:rPr>
          <w:szCs w:val="28"/>
        </w:rPr>
        <w:t>Таким образом, полные потери в ОВ рассчитаем по формуле:</w:t>
      </w:r>
    </w:p>
    <w:p w:rsidR="008D5B90" w:rsidRPr="00566E1A" w:rsidRDefault="008D5B90" w:rsidP="00EE5668">
      <w:pPr>
        <w:spacing w:line="240" w:lineRule="auto"/>
        <w:ind w:firstLine="0"/>
        <w:jc w:val="center"/>
        <w:rPr>
          <w:color w:val="000000"/>
          <w:szCs w:val="28"/>
        </w:rPr>
      </w:pPr>
      <m:oMath>
        <m:r>
          <w:rPr>
            <w:rFonts w:ascii="Cambria Math" w:hAnsi="Cambria Math"/>
            <w:color w:val="000000"/>
            <w:szCs w:val="28"/>
          </w:rPr>
          <m:t>α =0,12267+0,06236+0,016+0,0000685=0,2010985</m:t>
        </m:r>
      </m:oMath>
      <w:r w:rsidRPr="00566E1A">
        <w:rPr>
          <w:color w:val="000000"/>
          <w:szCs w:val="28"/>
        </w:rPr>
        <w:t>, дБ/км</w:t>
      </w:r>
    </w:p>
    <w:p w:rsidR="008D5B90" w:rsidRPr="00566E1A" w:rsidRDefault="008D5B90" w:rsidP="00EE5668">
      <w:r w:rsidRPr="00566E1A">
        <w:t>В ОВ при передаче импульсов после прохождения некоторого расстояния импульсы искажаются, расширяются и наступает момент, когда соседние импульсы перекрывают друг друга. Данное явление носит название дисперсии.</w:t>
      </w:r>
    </w:p>
    <w:p w:rsidR="008D5B90" w:rsidRPr="00566E1A" w:rsidRDefault="008D5B90" w:rsidP="00EE5668">
      <w:r w:rsidRPr="00566E1A">
        <w:t xml:space="preserve">Дисперсия возникает по двум причинам: </w:t>
      </w:r>
    </w:p>
    <w:p w:rsidR="008D5B90" w:rsidRPr="00566E1A" w:rsidRDefault="008D5B90" w:rsidP="00EE5668">
      <w:r w:rsidRPr="00566E1A">
        <w:t xml:space="preserve">1) </w:t>
      </w:r>
      <w:proofErr w:type="spellStart"/>
      <w:r w:rsidRPr="00566E1A">
        <w:t>некогерентность</w:t>
      </w:r>
      <w:proofErr w:type="spellEnd"/>
      <w:r w:rsidRPr="00566E1A">
        <w:t xml:space="preserve"> источника излучения и появления спектра </w:t>
      </w:r>
      <w:proofErr w:type="spellStart"/>
      <w:r w:rsidRPr="00566E1A">
        <w:t>Δλ</w:t>
      </w:r>
      <w:proofErr w:type="spellEnd"/>
      <w:r w:rsidRPr="00566E1A">
        <w:t>;</w:t>
      </w:r>
    </w:p>
    <w:p w:rsidR="008D5B90" w:rsidRPr="00566E1A" w:rsidRDefault="008D5B90" w:rsidP="00EE5668">
      <w:r w:rsidRPr="00566E1A">
        <w:t>2) существование большого числа мод.</w:t>
      </w:r>
    </w:p>
    <w:p w:rsidR="008D5B90" w:rsidRPr="00566E1A" w:rsidRDefault="008D5B90" w:rsidP="00EE5668">
      <w:r w:rsidRPr="00566E1A">
        <w:t xml:space="preserve">Первая называется хроматической дисперсией, в составе которой различают материальную и волноводную. Материальная дисперсия обусловлена зависимостью коэффициента преломления материала </w:t>
      </w:r>
      <w:proofErr w:type="spellStart"/>
      <w:r w:rsidRPr="00566E1A">
        <w:t>световода</w:t>
      </w:r>
      <w:proofErr w:type="spellEnd"/>
      <w:r w:rsidRPr="00566E1A">
        <w:t xml:space="preserve"> от длины волны.</w:t>
      </w:r>
    </w:p>
    <w:p w:rsidR="008D5B90" w:rsidRPr="00566E1A" w:rsidRDefault="008D5B90" w:rsidP="00EE5668">
      <w:r w:rsidRPr="00566E1A">
        <w:t xml:space="preserve">Второй вид дисперсии – </w:t>
      </w:r>
      <w:proofErr w:type="spellStart"/>
      <w:r w:rsidRPr="00566E1A">
        <w:t>модовая</w:t>
      </w:r>
      <w:proofErr w:type="spellEnd"/>
      <w:r w:rsidRPr="00566E1A">
        <w:t xml:space="preserve">, которая в </w:t>
      </w:r>
      <w:proofErr w:type="spellStart"/>
      <w:r w:rsidRPr="00566E1A">
        <w:t>одномодовых</w:t>
      </w:r>
      <w:proofErr w:type="spellEnd"/>
      <w:r w:rsidRPr="00566E1A">
        <w:t xml:space="preserve"> ОВ отсутствует полностью.</w:t>
      </w:r>
    </w:p>
    <w:p w:rsidR="008D5B90" w:rsidRPr="00566E1A" w:rsidRDefault="008D5B90" w:rsidP="00EE5668">
      <w:r w:rsidRPr="00566E1A">
        <w:t>Произведем расчет материальной и волноводной дисперсии по формулам:</w:t>
      </w:r>
    </w:p>
    <w:tbl>
      <w:tblPr>
        <w:tblStyle w:val="afd"/>
        <w:tblW w:w="95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17"/>
        <w:gridCol w:w="958"/>
      </w:tblGrid>
      <w:tr w:rsidR="008D5B90" w:rsidRPr="00566E1A" w:rsidTr="000353B0">
        <w:tc>
          <w:tcPr>
            <w:tcW w:w="8617" w:type="dxa"/>
            <w:vAlign w:val="center"/>
          </w:tcPr>
          <w:p w:rsidR="008D5B90" w:rsidRPr="00566E1A" w:rsidRDefault="00BD47B7" w:rsidP="00EE5668">
            <w:pPr>
              <w:pStyle w:val="afff7"/>
              <w:rPr>
                <w:rFonts w:ascii="Times New Roman" w:hAnsi="Times New Roman"/>
              </w:rPr>
            </w:pPr>
            <m:oMathPara>
              <m:oMath>
                <m:sSub>
                  <m:sSubPr>
                    <m:ctrlPr>
                      <w:rPr>
                        <w:rStyle w:val="afff8"/>
                        <w:i/>
                      </w:rPr>
                    </m:ctrlPr>
                  </m:sSubPr>
                  <m:e>
                    <m:r>
                      <w:rPr>
                        <w:rStyle w:val="afff8"/>
                      </w:rPr>
                      <m:t>τ</m:t>
                    </m:r>
                    <m:ctrlPr>
                      <w:rPr>
                        <w:rStyle w:val="afff8"/>
                        <w:i/>
                        <w:iCs/>
                      </w:rPr>
                    </m:ctrlPr>
                  </m:e>
                  <m:sub>
                    <m:r>
                      <w:rPr>
                        <w:rStyle w:val="afff8"/>
                      </w:rPr>
                      <m:t>М</m:t>
                    </m:r>
                  </m:sub>
                </m:sSub>
                <m:r>
                  <w:rPr>
                    <w:rStyle w:val="afff8"/>
                  </w:rPr>
                  <m:t>=Δλ⋅M</m:t>
                </m:r>
                <m:d>
                  <m:dPr>
                    <m:ctrlPr>
                      <w:rPr>
                        <w:rStyle w:val="afff8"/>
                        <w:i/>
                      </w:rPr>
                    </m:ctrlPr>
                  </m:dPr>
                  <m:e>
                    <m:r>
                      <w:rPr>
                        <w:rStyle w:val="afff8"/>
                      </w:rPr>
                      <m:t>λ</m:t>
                    </m:r>
                  </m:e>
                </m:d>
              </m:oMath>
            </m:oMathPara>
          </w:p>
        </w:tc>
        <w:tc>
          <w:tcPr>
            <w:tcW w:w="958" w:type="dxa"/>
            <w:vAlign w:val="center"/>
          </w:tcPr>
          <w:p w:rsidR="008D5B90" w:rsidRPr="00566E1A" w:rsidRDefault="008D5B90" w:rsidP="00EE5668">
            <w:pPr>
              <w:pStyle w:val="afff4"/>
              <w:ind w:firstLine="0"/>
              <w:rPr>
                <w:rFonts w:ascii="Times New Roman" w:hAnsi="Times New Roman"/>
                <w:sz w:val="28"/>
                <w:szCs w:val="28"/>
              </w:rPr>
            </w:pPr>
            <w:r w:rsidRPr="00566E1A">
              <w:rPr>
                <w:rFonts w:ascii="Times New Roman" w:hAnsi="Times New Roman"/>
                <w:sz w:val="28"/>
                <w:szCs w:val="28"/>
              </w:rPr>
              <w:t>(3.13)</w:t>
            </w:r>
          </w:p>
        </w:tc>
      </w:tr>
      <w:tr w:rsidR="008D5B90" w:rsidRPr="00566E1A" w:rsidTr="000353B0">
        <w:tc>
          <w:tcPr>
            <w:tcW w:w="8617" w:type="dxa"/>
          </w:tcPr>
          <w:p w:rsidR="008D5B90" w:rsidRPr="00566E1A" w:rsidRDefault="00BD47B7" w:rsidP="00EE5668">
            <w:pPr>
              <w:pStyle w:val="afff7"/>
              <w:rPr>
                <w:rFonts w:ascii="Times New Roman" w:hAnsi="Times New Roman"/>
              </w:rPr>
            </w:pPr>
            <m:oMathPara>
              <m:oMath>
                <m:sSub>
                  <m:sSubPr>
                    <m:ctrlPr>
                      <w:rPr>
                        <w:rStyle w:val="afff8"/>
                        <w:i/>
                      </w:rPr>
                    </m:ctrlPr>
                  </m:sSubPr>
                  <m:e>
                    <m:r>
                      <w:rPr>
                        <w:rStyle w:val="afff8"/>
                      </w:rPr>
                      <m:t>τ</m:t>
                    </m:r>
                    <m:ctrlPr>
                      <w:rPr>
                        <w:rStyle w:val="afff8"/>
                        <w:i/>
                        <w:iCs/>
                      </w:rPr>
                    </m:ctrlPr>
                  </m:e>
                  <m:sub>
                    <m:r>
                      <w:rPr>
                        <w:rStyle w:val="afff8"/>
                      </w:rPr>
                      <m:t>В</m:t>
                    </m:r>
                  </m:sub>
                </m:sSub>
                <m:r>
                  <w:rPr>
                    <w:rStyle w:val="afff8"/>
                  </w:rPr>
                  <m:t>=Δλ⋅В</m:t>
                </m:r>
                <m:d>
                  <m:dPr>
                    <m:ctrlPr>
                      <w:rPr>
                        <w:rStyle w:val="afff8"/>
                        <w:i/>
                      </w:rPr>
                    </m:ctrlPr>
                  </m:dPr>
                  <m:e>
                    <m:r>
                      <w:rPr>
                        <w:rStyle w:val="afff8"/>
                      </w:rPr>
                      <m:t>λ</m:t>
                    </m:r>
                  </m:e>
                </m:d>
              </m:oMath>
            </m:oMathPara>
          </w:p>
        </w:tc>
        <w:tc>
          <w:tcPr>
            <w:tcW w:w="958" w:type="dxa"/>
          </w:tcPr>
          <w:p w:rsidR="008D5B90" w:rsidRPr="00566E1A" w:rsidRDefault="008D5B90" w:rsidP="00EE5668">
            <w:pPr>
              <w:pStyle w:val="afff4"/>
              <w:ind w:firstLine="0"/>
              <w:rPr>
                <w:rFonts w:ascii="Times New Roman" w:hAnsi="Times New Roman"/>
                <w:sz w:val="28"/>
                <w:szCs w:val="28"/>
              </w:rPr>
            </w:pPr>
            <w:r w:rsidRPr="00566E1A">
              <w:rPr>
                <w:rFonts w:ascii="Times New Roman" w:hAnsi="Times New Roman"/>
                <w:sz w:val="28"/>
                <w:szCs w:val="28"/>
              </w:rPr>
              <w:t>(3.14)</w:t>
            </w:r>
          </w:p>
        </w:tc>
      </w:tr>
    </w:tbl>
    <w:p w:rsidR="008D5B90" w:rsidRPr="00566E1A" w:rsidRDefault="008D5B90" w:rsidP="00EE5668">
      <w:r w:rsidRPr="00566E1A">
        <w:t xml:space="preserve">где </w:t>
      </w:r>
      <m:oMath>
        <m:r>
          <m:rPr>
            <m:sty m:val="p"/>
          </m:rPr>
          <w:rPr>
            <w:rStyle w:val="afff8"/>
          </w:rPr>
          <m:t>M</m:t>
        </m:r>
        <m:d>
          <m:dPr>
            <m:ctrlPr>
              <w:rPr>
                <w:rStyle w:val="afff8"/>
                <w:i w:val="0"/>
              </w:rPr>
            </m:ctrlPr>
          </m:dPr>
          <m:e>
            <m:r>
              <m:rPr>
                <m:sty m:val="p"/>
              </m:rPr>
              <w:rPr>
                <w:rStyle w:val="afff8"/>
              </w:rPr>
              <m:t>λ</m:t>
            </m:r>
          </m:e>
        </m:d>
      </m:oMath>
      <w:r w:rsidRPr="00566E1A">
        <w:t>– удельная дисперсия материала;</w:t>
      </w:r>
    </w:p>
    <w:p w:rsidR="008D5B90" w:rsidRPr="00566E1A" w:rsidRDefault="008D5B90" w:rsidP="00EE5668">
      <m:oMath>
        <m:r>
          <m:rPr>
            <m:sty m:val="p"/>
          </m:rPr>
          <w:rPr>
            <w:rStyle w:val="afff8"/>
            <w:lang w:val="ru-RU"/>
          </w:rPr>
          <m:t>В</m:t>
        </m:r>
        <m:d>
          <m:dPr>
            <m:ctrlPr>
              <w:rPr>
                <w:rStyle w:val="afff8"/>
                <w:i w:val="0"/>
              </w:rPr>
            </m:ctrlPr>
          </m:dPr>
          <m:e>
            <m:r>
              <m:rPr>
                <m:sty m:val="p"/>
              </m:rPr>
              <w:rPr>
                <w:rStyle w:val="afff8"/>
              </w:rPr>
              <m:t>λ</m:t>
            </m:r>
          </m:e>
        </m:d>
      </m:oMath>
      <w:r w:rsidRPr="00566E1A">
        <w:t>– удельная волновая дисперсия;</w:t>
      </w:r>
      <w:r w:rsidRPr="00566E1A">
        <w:rPr>
          <w:position w:val="-10"/>
        </w:rPr>
        <w:object w:dxaOrig="180" w:dyaOrig="340">
          <v:shape id="_x0000_i1026" type="#_x0000_t75" style="width:8.75pt;height:17.55pt" o:ole="">
            <v:imagedata r:id="rId11" o:title=""/>
          </v:shape>
          <o:OLEObject Type="Embed" ProgID="Equation.3" ShapeID="_x0000_i1026" DrawAspect="Content" ObjectID="_1695105973" r:id="rId12"/>
        </w:object>
      </w:r>
    </w:p>
    <w:p w:rsidR="008D5B90" w:rsidRPr="00566E1A" w:rsidRDefault="008D5B90" w:rsidP="00EE5668">
      <m:oMath>
        <m:r>
          <m:rPr>
            <m:sty m:val="p"/>
          </m:rPr>
          <w:rPr>
            <w:rStyle w:val="afff8"/>
          </w:rPr>
          <m:t>Δλ</m:t>
        </m:r>
      </m:oMath>
      <w:r w:rsidRPr="00566E1A">
        <w:t xml:space="preserve"> - ширина спектра источника излучения.</w:t>
      </w:r>
    </w:p>
    <w:p w:rsidR="008D5B90" w:rsidRPr="00566E1A" w:rsidRDefault="008D5B90" w:rsidP="00EE5668">
      <w:pPr>
        <w:rPr>
          <w:color w:val="000000"/>
        </w:rPr>
      </w:pPr>
      <w:r w:rsidRPr="00566E1A">
        <w:rPr>
          <w:color w:val="000000"/>
        </w:rPr>
        <w:t xml:space="preserve">Согласно  техническим  данным  на  аппаратуру  системы  передачи  величина ширины спектра источника излучения </w:t>
      </w:r>
      <m:oMath>
        <m:r>
          <m:rPr>
            <m:sty m:val="p"/>
          </m:rPr>
          <w:rPr>
            <w:rStyle w:val="afff8"/>
          </w:rPr>
          <m:t>Δλ</m:t>
        </m:r>
        <m:r>
          <m:rPr>
            <m:sty m:val="p"/>
          </m:rPr>
          <w:rPr>
            <w:rStyle w:val="afff8"/>
            <w:lang w:val="ru-RU"/>
          </w:rPr>
          <m:t>=0,1</m:t>
        </m:r>
      </m:oMath>
      <w:r w:rsidRPr="00566E1A">
        <w:rPr>
          <w:color w:val="000000"/>
        </w:rPr>
        <w:t xml:space="preserve"> для оборудования организации потоков </w:t>
      </w:r>
      <w:r w:rsidRPr="00566E1A">
        <w:rPr>
          <w:color w:val="000000"/>
          <w:lang w:val="en-US"/>
        </w:rPr>
        <w:t>STM</w:t>
      </w:r>
      <w:r w:rsidRPr="00566E1A">
        <w:rPr>
          <w:color w:val="000000"/>
        </w:rPr>
        <w:t>-16.</w:t>
      </w:r>
    </w:p>
    <w:p w:rsidR="008D5B90" w:rsidRPr="00566E1A" w:rsidRDefault="008D5B90" w:rsidP="00EE5668">
      <w:pPr>
        <w:rPr>
          <w:color w:val="000000"/>
        </w:rPr>
      </w:pPr>
      <w:r w:rsidRPr="00566E1A">
        <w:rPr>
          <w:color w:val="000000"/>
        </w:rPr>
        <w:t xml:space="preserve">В </w:t>
      </w:r>
      <w:proofErr w:type="spellStart"/>
      <w:r w:rsidRPr="00566E1A">
        <w:rPr>
          <w:color w:val="000000"/>
        </w:rPr>
        <w:t>одномодовом</w:t>
      </w:r>
      <w:proofErr w:type="spellEnd"/>
      <w:r w:rsidRPr="00566E1A">
        <w:rPr>
          <w:color w:val="000000"/>
        </w:rPr>
        <w:t xml:space="preserve"> оптическом волокне результирующая дисперсия определяется по формуле:</w:t>
      </w:r>
    </w:p>
    <w:tbl>
      <w:tblPr>
        <w:tblStyle w:val="af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45"/>
        <w:gridCol w:w="893"/>
      </w:tblGrid>
      <w:tr w:rsidR="006314C0" w:rsidRPr="006314C0" w:rsidTr="006314C0">
        <w:tc>
          <w:tcPr>
            <w:tcW w:w="9351" w:type="dxa"/>
            <w:vAlign w:val="center"/>
          </w:tcPr>
          <w:p w:rsidR="006314C0" w:rsidRPr="006314C0" w:rsidRDefault="00BD47B7" w:rsidP="006314C0">
            <w:pPr>
              <w:ind w:firstLine="0"/>
              <w:contextualSpacing/>
              <w:jc w:val="center"/>
              <w:rPr>
                <w:color w:val="000000"/>
                <w:szCs w:val="28"/>
              </w:rPr>
            </w:pPr>
            <m:oMath>
              <m:sSub>
                <m:sSubPr>
                  <m:ctrlPr>
                    <w:rPr>
                      <w:rStyle w:val="afff8"/>
                      <w:i w:val="0"/>
                    </w:rPr>
                  </m:ctrlPr>
                </m:sSubPr>
                <m:e>
                  <m:r>
                    <m:rPr>
                      <m:sty m:val="p"/>
                    </m:rPr>
                    <w:rPr>
                      <w:rStyle w:val="afff8"/>
                    </w:rPr>
                    <m:t>τ</m:t>
                  </m:r>
                  <m:ctrlPr>
                    <w:rPr>
                      <w:rStyle w:val="afff8"/>
                      <w:i w:val="0"/>
                      <w:iCs/>
                    </w:rPr>
                  </m:ctrlPr>
                </m:e>
                <m:sub>
                  <m:r>
                    <m:rPr>
                      <m:sty m:val="p"/>
                    </m:rPr>
                    <w:rPr>
                      <w:rStyle w:val="afff8"/>
                      <w:lang w:val="ru-RU"/>
                    </w:rPr>
                    <m:t>рез</m:t>
                  </m:r>
                </m:sub>
              </m:sSub>
              <m:r>
                <m:rPr>
                  <m:sty m:val="p"/>
                </m:rPr>
                <w:rPr>
                  <w:rStyle w:val="afff8"/>
                  <w:lang w:val="ru-RU"/>
                </w:rPr>
                <m:t>=</m:t>
              </m:r>
              <m:r>
                <m:rPr>
                  <m:sty m:val="p"/>
                </m:rPr>
                <w:rPr>
                  <w:rStyle w:val="afff8"/>
                </w:rPr>
                <m:t>Δλ</m:t>
              </m:r>
              <m:r>
                <m:rPr>
                  <m:sty m:val="p"/>
                </m:rPr>
                <w:rPr>
                  <w:rStyle w:val="afff8"/>
                  <w:lang w:val="ru-RU"/>
                </w:rPr>
                <m:t>⋅(В</m:t>
              </m:r>
              <m:d>
                <m:dPr>
                  <m:ctrlPr>
                    <w:rPr>
                      <w:rStyle w:val="afff8"/>
                      <w:i w:val="0"/>
                    </w:rPr>
                  </m:ctrlPr>
                </m:dPr>
                <m:e>
                  <m:r>
                    <m:rPr>
                      <m:sty m:val="p"/>
                    </m:rPr>
                    <w:rPr>
                      <w:rStyle w:val="afff8"/>
                    </w:rPr>
                    <m:t>λ</m:t>
                  </m:r>
                </m:e>
              </m:d>
              <m:r>
                <m:rPr>
                  <m:sty m:val="p"/>
                </m:rPr>
                <w:rPr>
                  <w:rStyle w:val="afff8"/>
                  <w:lang w:val="ru-RU"/>
                </w:rPr>
                <m:t>+</m:t>
              </m:r>
              <m:r>
                <m:rPr>
                  <m:sty m:val="p"/>
                </m:rPr>
                <w:rPr>
                  <w:rStyle w:val="afff8"/>
                </w:rPr>
                <m:t>M</m:t>
              </m:r>
              <m:d>
                <m:dPr>
                  <m:ctrlPr>
                    <w:rPr>
                      <w:rStyle w:val="afff8"/>
                      <w:i w:val="0"/>
                    </w:rPr>
                  </m:ctrlPr>
                </m:dPr>
                <m:e>
                  <m:r>
                    <m:rPr>
                      <m:sty m:val="p"/>
                    </m:rPr>
                    <w:rPr>
                      <w:rStyle w:val="afff8"/>
                    </w:rPr>
                    <m:t>λ</m:t>
                  </m:r>
                </m:e>
              </m:d>
              <m:r>
                <m:rPr>
                  <m:sty m:val="p"/>
                </m:rPr>
                <w:rPr>
                  <w:rStyle w:val="afff8"/>
                  <w:lang w:val="ru-RU"/>
                </w:rPr>
                <m:t>)</m:t>
              </m:r>
            </m:oMath>
            <w:r w:rsidR="006314C0" w:rsidRPr="006314C0">
              <w:rPr>
                <w:rStyle w:val="afff8"/>
                <w:rFonts w:ascii="Times New Roman" w:eastAsia="Times New Roman" w:hAnsi="Times New Roman"/>
                <w:i w:val="0"/>
                <w:lang w:val="ru-RU"/>
              </w:rPr>
              <w:t>, пс/км</w:t>
            </w:r>
          </w:p>
        </w:tc>
        <w:tc>
          <w:tcPr>
            <w:tcW w:w="277" w:type="dxa"/>
            <w:vAlign w:val="center"/>
          </w:tcPr>
          <w:p w:rsidR="006314C0" w:rsidRPr="006314C0" w:rsidRDefault="006314C0" w:rsidP="006314C0">
            <w:pPr>
              <w:ind w:firstLine="0"/>
              <w:contextualSpacing/>
              <w:jc w:val="center"/>
              <w:rPr>
                <w:rStyle w:val="afff8"/>
                <w:rFonts w:ascii="Times New Roman" w:eastAsia="Times New Roman" w:hAnsi="Times New Roman"/>
                <w:i w:val="0"/>
              </w:rPr>
            </w:pPr>
            <w:r>
              <w:rPr>
                <w:rFonts w:ascii="Times New Roman" w:hAnsi="Times New Roman"/>
                <w:szCs w:val="28"/>
              </w:rPr>
              <w:t>(3.15</w:t>
            </w:r>
            <w:r w:rsidRPr="00566E1A">
              <w:rPr>
                <w:rFonts w:ascii="Times New Roman" w:hAnsi="Times New Roman"/>
                <w:szCs w:val="28"/>
              </w:rPr>
              <w:t>)</w:t>
            </w:r>
          </w:p>
        </w:tc>
      </w:tr>
    </w:tbl>
    <w:p w:rsidR="008D5B90" w:rsidRPr="00566E1A" w:rsidRDefault="008D5B90" w:rsidP="007929CF">
      <w:r w:rsidRPr="00566E1A">
        <w:t xml:space="preserve">Значение удельных материальной </w:t>
      </w:r>
      <m:oMath>
        <m:r>
          <w:rPr>
            <w:rFonts w:ascii="Cambria Math" w:hAnsi="Cambria Math"/>
            <w:szCs w:val="24"/>
            <w:lang w:val="en-US"/>
          </w:rPr>
          <m:t>M</m:t>
        </m:r>
        <m:d>
          <m:dPr>
            <m:ctrlPr>
              <w:rPr>
                <w:rFonts w:ascii="Cambria Math" w:hAnsi="Cambria Math"/>
                <w:szCs w:val="24"/>
                <w:lang w:val="en-US"/>
              </w:rPr>
            </m:ctrlPr>
          </m:dPr>
          <m:e>
            <m:r>
              <w:rPr>
                <w:rFonts w:ascii="Cambria Math" w:hAnsi="Cambria Math"/>
                <w:szCs w:val="24"/>
                <w:lang w:val="en-US"/>
              </w:rPr>
              <m:t>λ</m:t>
            </m:r>
          </m:e>
        </m:d>
      </m:oMath>
      <w:r w:rsidRPr="00566E1A">
        <w:t xml:space="preserve"> и волноводной </w:t>
      </w:r>
      <m:oMath>
        <m:r>
          <w:rPr>
            <w:rFonts w:ascii="Cambria Math" w:hAnsi="Cambria Math"/>
            <w:szCs w:val="24"/>
            <w:lang w:val="en-US"/>
          </w:rPr>
          <m:t>B</m:t>
        </m:r>
        <m:d>
          <m:dPr>
            <m:ctrlPr>
              <w:rPr>
                <w:rFonts w:ascii="Cambria Math" w:hAnsi="Cambria Math"/>
                <w:szCs w:val="24"/>
                <w:lang w:val="en-US"/>
              </w:rPr>
            </m:ctrlPr>
          </m:dPr>
          <m:e>
            <m:r>
              <w:rPr>
                <w:rFonts w:ascii="Cambria Math" w:hAnsi="Cambria Math"/>
                <w:szCs w:val="24"/>
                <w:lang w:val="en-US"/>
              </w:rPr>
              <m:t>λ</m:t>
            </m:r>
          </m:e>
        </m:d>
      </m:oMath>
      <w:r w:rsidRPr="00566E1A">
        <w:t xml:space="preserve"> дисперсий можно определить по графику, представленному на рисунке 3. На длине волны 1,55 мкм они равны </w:t>
      </w:r>
      <m:oMath>
        <m:r>
          <w:rPr>
            <w:rFonts w:ascii="Cambria Math" w:hAnsi="Cambria Math"/>
            <w:szCs w:val="24"/>
            <w:lang w:val="en-US"/>
          </w:rPr>
          <m:t>M</m:t>
        </m:r>
        <m:d>
          <m:dPr>
            <m:ctrlPr>
              <w:rPr>
                <w:rFonts w:ascii="Cambria Math" w:hAnsi="Cambria Math"/>
                <w:szCs w:val="24"/>
                <w:lang w:val="en-US"/>
              </w:rPr>
            </m:ctrlPr>
          </m:dPr>
          <m:e>
            <m:r>
              <w:rPr>
                <w:rFonts w:ascii="Cambria Math" w:hAnsi="Cambria Math"/>
                <w:szCs w:val="24"/>
                <w:lang w:val="en-US"/>
              </w:rPr>
              <m:t>λ</m:t>
            </m:r>
          </m:e>
        </m:d>
        <m:r>
          <m:rPr>
            <m:sty m:val="p"/>
          </m:rPr>
          <w:rPr>
            <w:rFonts w:ascii="Cambria Math" w:hAnsi="Cambria Math"/>
          </w:rPr>
          <m:t>=-18</m:t>
        </m:r>
      </m:oMath>
      <w:r w:rsidRPr="00566E1A">
        <w:t xml:space="preserve">, </w:t>
      </w:r>
      <m:oMath>
        <m:r>
          <m:rPr>
            <m:sty m:val="p"/>
          </m:rPr>
          <w:rPr>
            <w:rStyle w:val="afff8"/>
            <w:lang w:val="ru-RU"/>
          </w:rPr>
          <m:t>В</m:t>
        </m:r>
        <m:d>
          <m:dPr>
            <m:ctrlPr>
              <w:rPr>
                <w:rStyle w:val="afff8"/>
                <w:i w:val="0"/>
              </w:rPr>
            </m:ctrlPr>
          </m:dPr>
          <m:e>
            <m:r>
              <m:rPr>
                <m:sty m:val="p"/>
              </m:rPr>
              <w:rPr>
                <w:rStyle w:val="afff8"/>
              </w:rPr>
              <m:t>λ</m:t>
            </m:r>
          </m:e>
        </m:d>
        <m:r>
          <m:rPr>
            <m:sty m:val="p"/>
          </m:rPr>
          <w:rPr>
            <w:rFonts w:ascii="Cambria Math" w:hAnsi="Cambria Math"/>
          </w:rPr>
          <m:t>=12</m:t>
        </m:r>
      </m:oMath>
      <w:r w:rsidRPr="00566E1A">
        <w:t>.</w:t>
      </w:r>
    </w:p>
    <w:p w:rsidR="008D5B90" w:rsidRPr="00566E1A" w:rsidRDefault="008D5B90" w:rsidP="007929CF">
      <w:r w:rsidRPr="00566E1A">
        <w:t>Определим результирующее значение дисперсии:</w:t>
      </w:r>
    </w:p>
    <w:p w:rsidR="008D5B90" w:rsidRPr="00566E1A" w:rsidRDefault="00BD47B7" w:rsidP="00EE5668">
      <w:pPr>
        <w:spacing w:line="240" w:lineRule="auto"/>
        <w:ind w:firstLine="0"/>
        <w:jc w:val="center"/>
        <w:rPr>
          <w:color w:val="000000"/>
          <w:szCs w:val="28"/>
        </w:rPr>
      </w:pPr>
      <m:oMath>
        <m:sSub>
          <m:sSubPr>
            <m:ctrlPr>
              <w:rPr>
                <w:rFonts w:ascii="Cambria Math" w:hAnsi="Cambria Math"/>
                <w:i/>
                <w:color w:val="000000"/>
                <w:szCs w:val="28"/>
              </w:rPr>
            </m:ctrlPr>
          </m:sSubPr>
          <m:e>
            <m:r>
              <w:rPr>
                <w:rFonts w:ascii="Cambria Math" w:hAnsi="Cambria Math"/>
                <w:color w:val="000000"/>
                <w:szCs w:val="28"/>
              </w:rPr>
              <m:t>τ</m:t>
            </m:r>
          </m:e>
          <m:sub>
            <m:r>
              <w:rPr>
                <w:rFonts w:ascii="Cambria Math" w:hAnsi="Cambria Math"/>
                <w:color w:val="000000"/>
                <w:szCs w:val="28"/>
              </w:rPr>
              <m:t>рез</m:t>
            </m:r>
          </m:sub>
        </m:sSub>
        <m:r>
          <w:rPr>
            <w:rFonts w:ascii="Cambria Math" w:hAnsi="Cambria Math"/>
            <w:color w:val="000000"/>
            <w:szCs w:val="28"/>
          </w:rPr>
          <m:t>=0,1⋅</m:t>
        </m:r>
        <m:d>
          <m:dPr>
            <m:ctrlPr>
              <w:rPr>
                <w:rFonts w:ascii="Cambria Math" w:hAnsi="Cambria Math"/>
                <w:i/>
                <w:color w:val="000000"/>
                <w:szCs w:val="28"/>
              </w:rPr>
            </m:ctrlPr>
          </m:dPr>
          <m:e>
            <m:r>
              <w:rPr>
                <w:rFonts w:ascii="Cambria Math" w:hAnsi="Cambria Math"/>
                <w:color w:val="000000"/>
                <w:szCs w:val="28"/>
              </w:rPr>
              <m:t>12+</m:t>
            </m:r>
            <m:d>
              <m:dPr>
                <m:ctrlPr>
                  <w:rPr>
                    <w:rFonts w:ascii="Cambria Math" w:hAnsi="Cambria Math"/>
                    <w:i/>
                    <w:color w:val="000000"/>
                    <w:szCs w:val="28"/>
                  </w:rPr>
                </m:ctrlPr>
              </m:dPr>
              <m:e>
                <m:r>
                  <w:rPr>
                    <w:rFonts w:ascii="Cambria Math" w:hAnsi="Cambria Math"/>
                    <w:color w:val="000000"/>
                    <w:szCs w:val="28"/>
                  </w:rPr>
                  <m:t>-18</m:t>
                </m:r>
              </m:e>
            </m:d>
          </m:e>
        </m:d>
        <m:r>
          <w:rPr>
            <w:rFonts w:ascii="Cambria Math" w:hAnsi="Cambria Math"/>
            <w:color w:val="000000"/>
            <w:szCs w:val="28"/>
          </w:rPr>
          <m:t>=</m:t>
        </m:r>
        <m:d>
          <m:dPr>
            <m:begChr m:val="|"/>
            <m:endChr m:val="|"/>
            <m:ctrlPr>
              <w:rPr>
                <w:rFonts w:ascii="Cambria Math" w:hAnsi="Cambria Math"/>
                <w:i/>
                <w:color w:val="000000"/>
                <w:szCs w:val="28"/>
              </w:rPr>
            </m:ctrlPr>
          </m:dPr>
          <m:e>
            <m:r>
              <w:rPr>
                <w:rFonts w:ascii="Cambria Math" w:hAnsi="Cambria Math"/>
                <w:color w:val="000000"/>
                <w:szCs w:val="28"/>
              </w:rPr>
              <m:t>-0,6</m:t>
            </m:r>
          </m:e>
        </m:d>
        <m:r>
          <w:rPr>
            <w:rFonts w:ascii="Cambria Math" w:hAnsi="Cambria Math"/>
            <w:color w:val="000000"/>
            <w:szCs w:val="28"/>
          </w:rPr>
          <m:t>=0,6</m:t>
        </m:r>
      </m:oMath>
      <w:r w:rsidR="00B3245D">
        <w:rPr>
          <w:color w:val="000000"/>
          <w:szCs w:val="28"/>
        </w:rPr>
        <w:t xml:space="preserve"> пс/км</w:t>
      </w:r>
    </w:p>
    <w:p w:rsidR="008D5B90" w:rsidRPr="00566E1A" w:rsidRDefault="008D5B90" w:rsidP="007929CF">
      <w:r w:rsidRPr="00566E1A">
        <w:t xml:space="preserve">Для более точного расчета рекомендуется учитывать в расчетах справочные (паспортные) значение удельной хроматической дисперсии </w:t>
      </w:r>
      <m:oMath>
        <m:r>
          <w:rPr>
            <w:rFonts w:ascii="Cambria Math" w:hAnsi="Cambria Math"/>
            <w:szCs w:val="24"/>
            <w:lang w:val="en-US"/>
          </w:rPr>
          <m:t>D</m:t>
        </m:r>
        <m:d>
          <m:dPr>
            <m:ctrlPr>
              <w:rPr>
                <w:rFonts w:ascii="Cambria Math" w:hAnsi="Cambria Math"/>
                <w:szCs w:val="24"/>
                <w:lang w:val="en-US"/>
              </w:rPr>
            </m:ctrlPr>
          </m:dPr>
          <m:e>
            <m:r>
              <w:rPr>
                <w:rFonts w:ascii="Cambria Math" w:hAnsi="Cambria Math"/>
                <w:szCs w:val="24"/>
                <w:lang w:val="en-US"/>
              </w:rPr>
              <m:t>λ</m:t>
            </m:r>
          </m:e>
        </m:d>
      </m:oMath>
      <w:r w:rsidRPr="00566E1A">
        <w:t xml:space="preserve">, которые для ОВ, соответствующего рекомендации </w:t>
      </w:r>
      <w:r w:rsidRPr="00566E1A">
        <w:rPr>
          <w:lang w:val="en-US"/>
        </w:rPr>
        <w:t>G</w:t>
      </w:r>
      <w:r w:rsidRPr="00566E1A">
        <w:t>.652 имеет значения для следующих длин волн:</w:t>
      </w:r>
    </w:p>
    <w:p w:rsidR="008D5B90" w:rsidRPr="00566E1A" w:rsidRDefault="007F0F94" w:rsidP="00EE5668">
      <w:pPr>
        <w:ind w:right="-57"/>
        <w:contextualSpacing/>
        <w:jc w:val="center"/>
        <w:rPr>
          <w:color w:val="000000"/>
          <w:szCs w:val="28"/>
        </w:rPr>
      </w:pPr>
      <w:r>
        <w:rPr>
          <w:color w:val="000000"/>
          <w:szCs w:val="28"/>
        </w:rPr>
        <w:pict>
          <v:shape id="_x0000_i1027" type="#_x0000_t75" style="width:398.8pt;height:303.65pt">
            <v:imagedata r:id="rId13" o:title=""/>
          </v:shape>
        </w:pict>
      </w:r>
    </w:p>
    <w:p w:rsidR="008D5B90" w:rsidRPr="00566E1A" w:rsidRDefault="008D5B90" w:rsidP="00EE5668">
      <w:pPr>
        <w:ind w:right="-57"/>
        <w:contextualSpacing/>
        <w:jc w:val="center"/>
        <w:rPr>
          <w:color w:val="000000"/>
          <w:szCs w:val="28"/>
        </w:rPr>
      </w:pPr>
      <w:r w:rsidRPr="00566E1A">
        <w:rPr>
          <w:color w:val="000000"/>
          <w:szCs w:val="28"/>
        </w:rPr>
        <w:t>Рисунок 3 – Удельное значение дисперсии при различных длинах волн:</w:t>
      </w:r>
    </w:p>
    <w:p w:rsidR="008D5B90" w:rsidRPr="00566E1A" w:rsidRDefault="008D5B90" w:rsidP="00EE5668">
      <w:pPr>
        <w:ind w:right="-57"/>
        <w:contextualSpacing/>
        <w:jc w:val="center"/>
        <w:rPr>
          <w:color w:val="000000"/>
          <w:szCs w:val="28"/>
        </w:rPr>
      </w:pPr>
      <m:oMath>
        <m:r>
          <w:rPr>
            <w:rFonts w:ascii="Cambria Math" w:hAnsi="Cambria Math"/>
            <w:szCs w:val="28"/>
            <w:lang w:val="en-US"/>
          </w:rPr>
          <m:t>B</m:t>
        </m:r>
        <m:d>
          <m:dPr>
            <m:ctrlPr>
              <w:rPr>
                <w:rFonts w:ascii="Cambria Math" w:hAnsi="Cambria Math"/>
                <w:szCs w:val="28"/>
                <w:lang w:val="en-US"/>
              </w:rPr>
            </m:ctrlPr>
          </m:dPr>
          <m:e>
            <m:r>
              <w:rPr>
                <w:rFonts w:ascii="Cambria Math" w:hAnsi="Cambria Math"/>
                <w:szCs w:val="28"/>
                <w:lang w:val="en-US"/>
              </w:rPr>
              <m:t>λ</m:t>
            </m:r>
          </m:e>
        </m:d>
      </m:oMath>
      <w:r w:rsidRPr="00566E1A">
        <w:rPr>
          <w:color w:val="000000"/>
          <w:szCs w:val="28"/>
        </w:rPr>
        <w:t xml:space="preserve">– волноводная, </w:t>
      </w:r>
      <m:oMath>
        <m:r>
          <w:rPr>
            <w:rFonts w:ascii="Cambria Math" w:hAnsi="Cambria Math"/>
            <w:szCs w:val="28"/>
            <w:lang w:val="en-US"/>
          </w:rPr>
          <m:t>M</m:t>
        </m:r>
        <m:d>
          <m:dPr>
            <m:ctrlPr>
              <w:rPr>
                <w:rFonts w:ascii="Cambria Math" w:hAnsi="Cambria Math"/>
                <w:szCs w:val="28"/>
                <w:lang w:val="en-US"/>
              </w:rPr>
            </m:ctrlPr>
          </m:dPr>
          <m:e>
            <m:r>
              <w:rPr>
                <w:rFonts w:ascii="Cambria Math" w:hAnsi="Cambria Math"/>
                <w:szCs w:val="28"/>
                <w:lang w:val="en-US"/>
              </w:rPr>
              <m:t>λ</m:t>
            </m:r>
          </m:e>
        </m:d>
      </m:oMath>
      <w:r w:rsidRPr="00566E1A">
        <w:rPr>
          <w:color w:val="000000"/>
          <w:szCs w:val="28"/>
        </w:rPr>
        <w:t>– материальная.</w:t>
      </w:r>
    </w:p>
    <w:p w:rsidR="008D5B90" w:rsidRPr="00566E1A" w:rsidRDefault="008D5B90" w:rsidP="007929CF">
      <w:r w:rsidRPr="00566E1A">
        <w:t>Вывод: величина результирующей дисперсии зависит от ширины спектра излучения источника и может повлиять на величину длины регенерационного участка при дальнейшем расчете.</w:t>
      </w:r>
    </w:p>
    <w:p w:rsidR="008D5B90" w:rsidRPr="00566E1A" w:rsidRDefault="008D5B90" w:rsidP="00EE5668">
      <w:pPr>
        <w:rPr>
          <w:szCs w:val="28"/>
        </w:rPr>
      </w:pPr>
    </w:p>
    <w:p w:rsidR="00D17597" w:rsidRPr="00566E1A" w:rsidRDefault="00D17597" w:rsidP="00EE5668">
      <w:pPr>
        <w:spacing w:line="240" w:lineRule="auto"/>
        <w:ind w:firstLine="0"/>
        <w:jc w:val="left"/>
        <w:rPr>
          <w:b/>
          <w:caps/>
        </w:rPr>
      </w:pPr>
    </w:p>
    <w:p w:rsidR="00E345D7" w:rsidRPr="00F543AC" w:rsidRDefault="00E345D7" w:rsidP="00EE5668">
      <w:pPr>
        <w:pStyle w:val="af3"/>
      </w:pPr>
      <w:bookmarkStart w:id="13" w:name="_Toc38735288"/>
      <w:r w:rsidRPr="00F543AC">
        <w:lastRenderedPageBreak/>
        <w:t xml:space="preserve">4 </w:t>
      </w:r>
      <w:r w:rsidR="00897E03" w:rsidRPr="00F543AC">
        <w:t>Вы</w:t>
      </w:r>
      <w:r w:rsidR="00DA5DB3" w:rsidRPr="00F543AC">
        <w:t>бор типа оптического кабеля</w:t>
      </w:r>
      <w:bookmarkEnd w:id="13"/>
    </w:p>
    <w:p w:rsidR="005B66BC" w:rsidRPr="00566E1A" w:rsidRDefault="005B66BC" w:rsidP="00EE5668">
      <w:pPr>
        <w:rPr>
          <w:color w:val="FF0000"/>
        </w:rPr>
      </w:pPr>
    </w:p>
    <w:p w:rsidR="00820817" w:rsidRPr="00631C9E" w:rsidRDefault="00897E03" w:rsidP="00631C9E">
      <w:pPr>
        <w:shd w:val="clear" w:color="auto" w:fill="FFFFFF"/>
        <w:outlineLvl w:val="4"/>
        <w:rPr>
          <w:rFonts w:ascii="Arial" w:hAnsi="Arial" w:cs="Arial"/>
          <w:bCs/>
          <w:color w:val="383838"/>
          <w:sz w:val="29"/>
          <w:szCs w:val="29"/>
        </w:rPr>
      </w:pPr>
      <w:r w:rsidRPr="00631C9E">
        <w:t>Вол</w:t>
      </w:r>
      <w:r w:rsidR="006314C0" w:rsidRPr="00631C9E">
        <w:t>о</w:t>
      </w:r>
      <w:r w:rsidR="00E00AB9" w:rsidRPr="00631C9E">
        <w:t>конно-оптические кабели выпускае</w:t>
      </w:r>
      <w:r w:rsidRPr="00631C9E">
        <w:t xml:space="preserve">тся </w:t>
      </w:r>
      <w:r w:rsidR="00255D90" w:rsidRPr="00631C9E">
        <w:rPr>
          <w:color w:val="000000"/>
          <w:szCs w:val="28"/>
          <w:shd w:val="clear" w:color="auto" w:fill="FFFFFF"/>
        </w:rPr>
        <w:t>ООО </w:t>
      </w:r>
      <w:r w:rsidR="00255D90" w:rsidRPr="00631C9E">
        <w:rPr>
          <w:bCs/>
          <w:color w:val="000000"/>
          <w:szCs w:val="28"/>
          <w:shd w:val="clear" w:color="auto" w:fill="FFFFFF"/>
        </w:rPr>
        <w:t>"</w:t>
      </w:r>
      <w:proofErr w:type="spellStart"/>
      <w:r w:rsidR="00255D90" w:rsidRPr="00631C9E">
        <w:rPr>
          <w:bCs/>
          <w:color w:val="000000"/>
          <w:szCs w:val="28"/>
          <w:shd w:val="clear" w:color="auto" w:fill="FFFFFF"/>
        </w:rPr>
        <w:t>Эльт</w:t>
      </w:r>
      <w:proofErr w:type="spellEnd"/>
      <w:r w:rsidR="00255D90" w:rsidRPr="00631C9E">
        <w:rPr>
          <w:bCs/>
          <w:color w:val="000000"/>
          <w:szCs w:val="28"/>
          <w:shd w:val="clear" w:color="auto" w:fill="FFFFFF"/>
        </w:rPr>
        <w:t>-Маш"</w:t>
      </w:r>
      <w:r w:rsidR="00255D90" w:rsidRPr="00631C9E">
        <w:rPr>
          <w:color w:val="000000"/>
          <w:szCs w:val="28"/>
          <w:shd w:val="clear" w:color="auto" w:fill="FFFFFF"/>
        </w:rPr>
        <w:t> </w:t>
      </w:r>
      <w:r w:rsidR="00820817" w:rsidRPr="00631C9E">
        <w:rPr>
          <w:color w:val="000000"/>
          <w:szCs w:val="28"/>
          <w:shd w:val="clear" w:color="auto" w:fill="FFFFFF"/>
        </w:rPr>
        <w:t>является эксклюзивным официальным дилером завода </w:t>
      </w:r>
      <w:r w:rsidR="00820817" w:rsidRPr="00631C9E">
        <w:rPr>
          <w:bCs/>
          <w:color w:val="000000"/>
          <w:szCs w:val="28"/>
          <w:shd w:val="clear" w:color="auto" w:fill="FFFFFF"/>
        </w:rPr>
        <w:t xml:space="preserve">«СП </w:t>
      </w:r>
      <w:proofErr w:type="spellStart"/>
      <w:r w:rsidR="00820817" w:rsidRPr="00631C9E">
        <w:rPr>
          <w:bCs/>
          <w:color w:val="000000"/>
          <w:szCs w:val="28"/>
          <w:shd w:val="clear" w:color="auto" w:fill="FFFFFF"/>
        </w:rPr>
        <w:t>Белтелекабель</w:t>
      </w:r>
      <w:proofErr w:type="spellEnd"/>
      <w:r w:rsidR="00820817" w:rsidRPr="00631C9E">
        <w:rPr>
          <w:bCs/>
          <w:color w:val="000000"/>
          <w:szCs w:val="28"/>
          <w:shd w:val="clear" w:color="auto" w:fill="FFFFFF"/>
        </w:rPr>
        <w:t>»</w:t>
      </w:r>
      <w:r w:rsidR="00820817" w:rsidRPr="00631C9E">
        <w:rPr>
          <w:color w:val="000000"/>
          <w:szCs w:val="28"/>
          <w:shd w:val="clear" w:color="auto" w:fill="FFFFFF"/>
        </w:rPr>
        <w:t>.</w:t>
      </w:r>
      <w:r w:rsidR="00820817" w:rsidRPr="00631C9E">
        <w:rPr>
          <w:color w:val="000000"/>
          <w:szCs w:val="28"/>
        </w:rPr>
        <w:br/>
      </w:r>
      <w:r w:rsidR="00820817" w:rsidRPr="00631C9E">
        <w:rPr>
          <w:color w:val="000000"/>
          <w:szCs w:val="28"/>
          <w:shd w:val="clear" w:color="auto" w:fill="FFFFFF"/>
        </w:rPr>
        <w:t> Совместное белорусско-российско-английское предприятие "БЕЛТЕЛЕКАБЕЛЬ" учреждено 17 декабря 1996 года.  В 1999 году СП</w:t>
      </w:r>
      <w:r w:rsidR="00820817" w:rsidRPr="00631C9E">
        <w:rPr>
          <w:color w:val="000000"/>
          <w:szCs w:val="28"/>
        </w:rPr>
        <w:br/>
      </w:r>
      <w:r w:rsidR="00820817" w:rsidRPr="00631C9E">
        <w:rPr>
          <w:color w:val="000000"/>
          <w:szCs w:val="28"/>
          <w:shd w:val="clear" w:color="auto" w:fill="FFFFFF"/>
        </w:rPr>
        <w:t>ЗАО "</w:t>
      </w:r>
      <w:proofErr w:type="spellStart"/>
      <w:r w:rsidR="00820817" w:rsidRPr="00631C9E">
        <w:rPr>
          <w:color w:val="000000"/>
          <w:szCs w:val="28"/>
          <w:shd w:val="clear" w:color="auto" w:fill="FFFFFF"/>
        </w:rPr>
        <w:t>Белтелекабель</w:t>
      </w:r>
      <w:proofErr w:type="spellEnd"/>
      <w:r w:rsidR="00820817" w:rsidRPr="00631C9E">
        <w:rPr>
          <w:color w:val="000000"/>
          <w:szCs w:val="28"/>
          <w:shd w:val="clear" w:color="auto" w:fill="FFFFFF"/>
        </w:rPr>
        <w:t>" стало членом Ассоциации «Электрокабель», в которую входят крупнейшие производители кабельной продукции на территории СНГ.</w:t>
      </w:r>
      <w:r w:rsidR="00820817" w:rsidRPr="00631C9E">
        <w:rPr>
          <w:color w:val="000000"/>
          <w:szCs w:val="28"/>
        </w:rPr>
        <w:br/>
      </w:r>
      <w:r w:rsidR="00820817" w:rsidRPr="00631C9E">
        <w:rPr>
          <w:color w:val="000000"/>
          <w:szCs w:val="28"/>
          <w:shd w:val="clear" w:color="auto" w:fill="FFFFFF"/>
        </w:rPr>
        <w:t xml:space="preserve"> Завод использует новейшее оборудование ведущих мировых производителей: волочильные машины «NIEHOFF»; </w:t>
      </w:r>
      <w:proofErr w:type="spellStart"/>
      <w:r w:rsidR="00820817" w:rsidRPr="00631C9E">
        <w:rPr>
          <w:color w:val="000000"/>
          <w:szCs w:val="28"/>
          <w:shd w:val="clear" w:color="auto" w:fill="FFFFFF"/>
        </w:rPr>
        <w:t>экструзионные</w:t>
      </w:r>
      <w:proofErr w:type="spellEnd"/>
      <w:r w:rsidR="00820817" w:rsidRPr="00631C9E">
        <w:rPr>
          <w:color w:val="000000"/>
          <w:szCs w:val="28"/>
          <w:shd w:val="clear" w:color="auto" w:fill="FFFFFF"/>
        </w:rPr>
        <w:t xml:space="preserve"> поточные линии «NOKIA-MAILLEFER» Финляндия; крутильные машины «CABALLE» Испания; установку гидрофобного заполнения «CABALLE» Испания; испытательное оборудование «ВЕТА» Англия.</w:t>
      </w:r>
      <w:r w:rsidR="00631C9E">
        <w:rPr>
          <w:color w:val="000000"/>
          <w:szCs w:val="28"/>
          <w:shd w:val="clear" w:color="auto" w:fill="FFFFFF"/>
        </w:rPr>
        <w:t xml:space="preserve"> </w:t>
      </w:r>
      <w:r w:rsidR="00820817" w:rsidRPr="00631C9E">
        <w:rPr>
          <w:color w:val="000000"/>
          <w:szCs w:val="28"/>
          <w:shd w:val="clear" w:color="auto" w:fill="FFFFFF"/>
        </w:rPr>
        <w:t> </w:t>
      </w:r>
      <w:r w:rsidR="00631C9E" w:rsidRPr="00631C9E">
        <w:rPr>
          <w:color w:val="000000"/>
          <w:szCs w:val="28"/>
          <w:shd w:val="clear" w:color="auto" w:fill="FFFFFF"/>
        </w:rPr>
        <w:t>Стабильность высокого качества</w:t>
      </w:r>
      <w:r w:rsidR="00820817" w:rsidRPr="00631C9E">
        <w:rPr>
          <w:color w:val="000000"/>
          <w:szCs w:val="28"/>
          <w:shd w:val="clear" w:color="auto" w:fill="FFFFFF"/>
        </w:rPr>
        <w:t xml:space="preserve"> кабельной продукции, удобные условия поставок, взаимовыгодные отношения с потребителем, использование современных высококачественных материалов и технологий -  приоритеты предприятия.</w:t>
      </w:r>
      <w:r w:rsidRPr="00631C9E">
        <w:t xml:space="preserve"> Российские компании используют импортное оборудование и волокно, их продукция соответствует мировому уровню качества и подтверждена соответствующими сертификатами, что позволяет использовать её с выгодой для отечественного потребителя.</w:t>
      </w:r>
      <w:r w:rsidR="00820817" w:rsidRPr="00631C9E">
        <w:rPr>
          <w:rFonts w:ascii="Arial" w:hAnsi="Arial" w:cs="Arial"/>
          <w:bCs/>
          <w:color w:val="383838"/>
          <w:sz w:val="29"/>
          <w:szCs w:val="29"/>
        </w:rPr>
        <w:t xml:space="preserve"> </w:t>
      </w:r>
      <w:r w:rsidR="00820817" w:rsidRPr="00631C9E">
        <w:rPr>
          <w:bCs/>
          <w:szCs w:val="28"/>
        </w:rPr>
        <w:t xml:space="preserve">Область применения кабеля ОМЗКГМ 10-01-0,22-24-7 </w:t>
      </w:r>
      <w:r w:rsidR="00820817" w:rsidRPr="00631C9E">
        <w:rPr>
          <w:szCs w:val="28"/>
        </w:rPr>
        <w:t>Кабель ОМЗКГМ 10-01-0,22-24-7 относится к категории магистральных и внутризоновых оптических марок, без которых сложно представить современную телекоммуникационную отрасль. ОМЗКГМ 10-01-0,22-24-7 способен обеспечивать передачу больших объёмов данных на внушительные расстояния. Его монтаж осуществляется в грунте любой категории, кроме вечной мерзлоты, в специальной кабельной канализации и коллекторах, шахтах и тоннелях, трубах, через неглубокие болота, а также через несудоходные реки. Марка отличается стойкостью к влиянию природных осадков, плесени, солнечной радиации, повреждениям от грызунов, растягивающим и раздавливающим усилиям.</w:t>
      </w:r>
    </w:p>
    <w:p w:rsidR="00820817" w:rsidRPr="00631C9E" w:rsidRDefault="00820817" w:rsidP="00631C9E">
      <w:pPr>
        <w:shd w:val="clear" w:color="auto" w:fill="FFFFFF"/>
        <w:rPr>
          <w:szCs w:val="28"/>
        </w:rPr>
      </w:pPr>
      <w:r w:rsidRPr="00631C9E">
        <w:rPr>
          <w:szCs w:val="28"/>
        </w:rPr>
        <w:t>Расшифровка маркировки ОМЗКГМ 10-01-0,22-24-7:</w:t>
      </w:r>
    </w:p>
    <w:p w:rsidR="00820817" w:rsidRPr="00631C9E" w:rsidRDefault="00820817" w:rsidP="00631C9E">
      <w:pPr>
        <w:numPr>
          <w:ilvl w:val="0"/>
          <w:numId w:val="5"/>
        </w:numPr>
        <w:shd w:val="clear" w:color="auto" w:fill="FFFFFF"/>
        <w:ind w:left="0" w:firstLine="709"/>
        <w:rPr>
          <w:szCs w:val="28"/>
        </w:rPr>
      </w:pPr>
      <w:r w:rsidRPr="00631C9E">
        <w:rPr>
          <w:szCs w:val="28"/>
        </w:rPr>
        <w:lastRenderedPageBreak/>
        <w:t>О - оптический</w:t>
      </w:r>
    </w:p>
    <w:p w:rsidR="00820817" w:rsidRPr="00631C9E" w:rsidRDefault="00820817" w:rsidP="00631C9E">
      <w:pPr>
        <w:numPr>
          <w:ilvl w:val="0"/>
          <w:numId w:val="5"/>
        </w:numPr>
        <w:shd w:val="clear" w:color="auto" w:fill="FFFFFF"/>
        <w:ind w:left="0" w:firstLine="709"/>
        <w:rPr>
          <w:szCs w:val="28"/>
        </w:rPr>
      </w:pPr>
      <w:r w:rsidRPr="00631C9E">
        <w:rPr>
          <w:szCs w:val="28"/>
        </w:rPr>
        <w:t>М - магистрального типа</w:t>
      </w:r>
    </w:p>
    <w:p w:rsidR="00820817" w:rsidRPr="00631C9E" w:rsidRDefault="00820817" w:rsidP="00631C9E">
      <w:pPr>
        <w:numPr>
          <w:ilvl w:val="0"/>
          <w:numId w:val="5"/>
        </w:numPr>
        <w:shd w:val="clear" w:color="auto" w:fill="FFFFFF"/>
        <w:ind w:left="0" w:firstLine="709"/>
        <w:rPr>
          <w:szCs w:val="28"/>
        </w:rPr>
      </w:pPr>
      <w:r w:rsidRPr="00631C9E">
        <w:rPr>
          <w:szCs w:val="28"/>
        </w:rPr>
        <w:t xml:space="preserve">З - </w:t>
      </w:r>
      <w:proofErr w:type="spellStart"/>
      <w:r w:rsidRPr="00631C9E">
        <w:rPr>
          <w:szCs w:val="28"/>
        </w:rPr>
        <w:t>зоновый</w:t>
      </w:r>
      <w:proofErr w:type="spellEnd"/>
    </w:p>
    <w:p w:rsidR="00820817" w:rsidRPr="00631C9E" w:rsidRDefault="00820817" w:rsidP="00631C9E">
      <w:pPr>
        <w:numPr>
          <w:ilvl w:val="0"/>
          <w:numId w:val="5"/>
        </w:numPr>
        <w:shd w:val="clear" w:color="auto" w:fill="FFFFFF"/>
        <w:ind w:left="0" w:firstLine="709"/>
        <w:rPr>
          <w:szCs w:val="28"/>
        </w:rPr>
      </w:pPr>
      <w:r w:rsidRPr="00631C9E">
        <w:rPr>
          <w:szCs w:val="28"/>
        </w:rPr>
        <w:t>К - для прокладки в канализации</w:t>
      </w:r>
    </w:p>
    <w:p w:rsidR="00820817" w:rsidRPr="00631C9E" w:rsidRDefault="00820817" w:rsidP="00631C9E">
      <w:pPr>
        <w:numPr>
          <w:ilvl w:val="0"/>
          <w:numId w:val="5"/>
        </w:numPr>
        <w:shd w:val="clear" w:color="auto" w:fill="FFFFFF"/>
        <w:ind w:left="0" w:firstLine="709"/>
        <w:rPr>
          <w:szCs w:val="28"/>
        </w:rPr>
      </w:pPr>
      <w:r w:rsidRPr="00631C9E">
        <w:rPr>
          <w:szCs w:val="28"/>
        </w:rPr>
        <w:t>Г - в грунте</w:t>
      </w:r>
    </w:p>
    <w:p w:rsidR="00820817" w:rsidRPr="00631C9E" w:rsidRDefault="00820817" w:rsidP="00631C9E">
      <w:pPr>
        <w:numPr>
          <w:ilvl w:val="0"/>
          <w:numId w:val="5"/>
        </w:numPr>
        <w:shd w:val="clear" w:color="auto" w:fill="FFFFFF"/>
        <w:ind w:left="0" w:firstLine="709"/>
        <w:rPr>
          <w:szCs w:val="28"/>
        </w:rPr>
      </w:pPr>
      <w:r w:rsidRPr="00631C9E">
        <w:rPr>
          <w:szCs w:val="28"/>
        </w:rPr>
        <w:t xml:space="preserve">М - </w:t>
      </w:r>
      <w:proofErr w:type="spellStart"/>
      <w:r w:rsidRPr="00631C9E">
        <w:rPr>
          <w:szCs w:val="28"/>
        </w:rPr>
        <w:t>мультимодульный</w:t>
      </w:r>
      <w:proofErr w:type="spellEnd"/>
    </w:p>
    <w:p w:rsidR="00897E03" w:rsidRPr="00631C9E" w:rsidRDefault="00897E03" w:rsidP="00631C9E"/>
    <w:p w:rsidR="00E00AB9" w:rsidRPr="00631C9E" w:rsidRDefault="00E00AB9" w:rsidP="00631C9E"/>
    <w:p w:rsidR="00E00AB9" w:rsidRPr="00631C9E" w:rsidRDefault="00E00AB9" w:rsidP="00631C9E"/>
    <w:p w:rsidR="00897E03" w:rsidRPr="00631C9E" w:rsidRDefault="00897E03" w:rsidP="00631C9E">
      <w:r w:rsidRPr="00631C9E">
        <w:t>По назначению все кабели можно разделить на три категории:</w:t>
      </w:r>
    </w:p>
    <w:p w:rsidR="00897E03" w:rsidRPr="00631C9E" w:rsidRDefault="00897E03" w:rsidP="00631C9E">
      <w:r w:rsidRPr="00631C9E">
        <w:t>- внутренней прокладки;</w:t>
      </w:r>
    </w:p>
    <w:p w:rsidR="00897E03" w:rsidRPr="00631C9E" w:rsidRDefault="00897E03" w:rsidP="00631C9E">
      <w:r w:rsidRPr="00631C9E">
        <w:t>- наружной прокладки;</w:t>
      </w:r>
    </w:p>
    <w:p w:rsidR="00897E03" w:rsidRPr="00631C9E" w:rsidRDefault="00897E03" w:rsidP="00631C9E">
      <w:r w:rsidRPr="00631C9E">
        <w:t>- специальные.</w:t>
      </w:r>
    </w:p>
    <w:p w:rsidR="00897E03" w:rsidRPr="00631C9E" w:rsidRDefault="00897E03" w:rsidP="00631C9E">
      <w:r w:rsidRPr="00631C9E">
        <w:t>Таблица 4.</w:t>
      </w:r>
      <w:r w:rsidR="008F7F9C" w:rsidRPr="00631C9E">
        <w:t>1</w:t>
      </w:r>
      <w:r w:rsidRPr="00631C9E">
        <w:t xml:space="preserve"> – Характеристики оптических волокон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55"/>
        <w:gridCol w:w="1527"/>
        <w:gridCol w:w="1523"/>
        <w:gridCol w:w="1423"/>
      </w:tblGrid>
      <w:tr w:rsidR="00F543AC" w:rsidRPr="008F7F9C" w:rsidTr="00F543AC">
        <w:tc>
          <w:tcPr>
            <w:tcW w:w="2677" w:type="pct"/>
            <w:vMerge w:val="restart"/>
            <w:vAlign w:val="center"/>
          </w:tcPr>
          <w:p w:rsidR="00F543AC" w:rsidRPr="008F7F9C" w:rsidRDefault="00F543AC" w:rsidP="00964E5B">
            <w:pPr>
              <w:spacing w:line="240" w:lineRule="auto"/>
              <w:ind w:firstLine="0"/>
              <w:jc w:val="center"/>
              <w:rPr>
                <w:sz w:val="22"/>
                <w:szCs w:val="24"/>
              </w:rPr>
            </w:pPr>
            <w:r w:rsidRPr="008F7F9C">
              <w:rPr>
                <w:sz w:val="22"/>
                <w:szCs w:val="24"/>
              </w:rPr>
              <w:t>Наименование параметра</w:t>
            </w:r>
          </w:p>
        </w:tc>
        <w:tc>
          <w:tcPr>
            <w:tcW w:w="2323" w:type="pct"/>
            <w:gridSpan w:val="3"/>
            <w:vAlign w:val="center"/>
          </w:tcPr>
          <w:p w:rsidR="00F543AC" w:rsidRPr="008F7F9C" w:rsidRDefault="00F543AC" w:rsidP="00964E5B">
            <w:pPr>
              <w:spacing w:line="240" w:lineRule="auto"/>
              <w:ind w:firstLine="0"/>
              <w:jc w:val="center"/>
              <w:rPr>
                <w:sz w:val="22"/>
                <w:szCs w:val="24"/>
              </w:rPr>
            </w:pPr>
            <w:proofErr w:type="spellStart"/>
            <w:r w:rsidRPr="008F7F9C">
              <w:rPr>
                <w:sz w:val="22"/>
                <w:szCs w:val="24"/>
              </w:rPr>
              <w:t>Одномодовые</w:t>
            </w:r>
            <w:proofErr w:type="spellEnd"/>
            <w:r w:rsidRPr="008F7F9C">
              <w:rPr>
                <w:sz w:val="22"/>
                <w:szCs w:val="24"/>
              </w:rPr>
              <w:t xml:space="preserve"> ОВ</w:t>
            </w:r>
          </w:p>
        </w:tc>
      </w:tr>
      <w:tr w:rsidR="008F7F9C" w:rsidRPr="008F7F9C" w:rsidTr="00F543AC">
        <w:tc>
          <w:tcPr>
            <w:tcW w:w="2677" w:type="pct"/>
            <w:vMerge/>
            <w:vAlign w:val="center"/>
          </w:tcPr>
          <w:p w:rsidR="008F7F9C" w:rsidRPr="008F7F9C" w:rsidRDefault="008F7F9C" w:rsidP="00964E5B">
            <w:pPr>
              <w:spacing w:line="240" w:lineRule="auto"/>
              <w:ind w:firstLine="0"/>
              <w:jc w:val="center"/>
              <w:rPr>
                <w:sz w:val="22"/>
                <w:szCs w:val="24"/>
              </w:rPr>
            </w:pPr>
          </w:p>
        </w:tc>
        <w:tc>
          <w:tcPr>
            <w:tcW w:w="2323" w:type="pct"/>
            <w:gridSpan w:val="3"/>
            <w:vAlign w:val="center"/>
          </w:tcPr>
          <w:p w:rsidR="008F7F9C" w:rsidRPr="008F7F9C" w:rsidRDefault="008F7F9C" w:rsidP="00964E5B">
            <w:pPr>
              <w:spacing w:line="240" w:lineRule="auto"/>
              <w:ind w:firstLine="0"/>
              <w:jc w:val="center"/>
              <w:rPr>
                <w:sz w:val="22"/>
                <w:szCs w:val="24"/>
              </w:rPr>
            </w:pPr>
            <w:r w:rsidRPr="008F7F9C">
              <w:rPr>
                <w:sz w:val="22"/>
                <w:szCs w:val="24"/>
              </w:rPr>
              <w:t>Рекомендации МСЭ-Т</w:t>
            </w:r>
          </w:p>
        </w:tc>
      </w:tr>
      <w:tr w:rsidR="00F543AC" w:rsidRPr="008F7F9C" w:rsidTr="00F543AC">
        <w:tc>
          <w:tcPr>
            <w:tcW w:w="2677" w:type="pct"/>
            <w:vMerge/>
            <w:vAlign w:val="center"/>
          </w:tcPr>
          <w:p w:rsidR="00F543AC" w:rsidRPr="008F7F9C" w:rsidRDefault="00F543AC" w:rsidP="00964E5B">
            <w:pPr>
              <w:spacing w:line="240" w:lineRule="auto"/>
              <w:ind w:firstLine="0"/>
              <w:jc w:val="center"/>
              <w:rPr>
                <w:sz w:val="22"/>
                <w:szCs w:val="24"/>
              </w:rPr>
            </w:pPr>
          </w:p>
        </w:tc>
        <w:tc>
          <w:tcPr>
            <w:tcW w:w="793" w:type="pct"/>
            <w:vAlign w:val="center"/>
          </w:tcPr>
          <w:p w:rsidR="00F543AC" w:rsidRPr="008F7F9C" w:rsidRDefault="00F543AC" w:rsidP="00964E5B">
            <w:pPr>
              <w:spacing w:line="240" w:lineRule="auto"/>
              <w:ind w:firstLine="0"/>
              <w:jc w:val="center"/>
              <w:rPr>
                <w:sz w:val="22"/>
                <w:szCs w:val="24"/>
              </w:rPr>
            </w:pPr>
            <w:r w:rsidRPr="008F7F9C">
              <w:rPr>
                <w:sz w:val="22"/>
                <w:szCs w:val="24"/>
                <w:lang w:val="en-US"/>
              </w:rPr>
              <w:t>G</w:t>
            </w:r>
            <w:r w:rsidRPr="008F7F9C">
              <w:rPr>
                <w:sz w:val="22"/>
                <w:szCs w:val="24"/>
              </w:rPr>
              <w:t>. 652</w:t>
            </w:r>
          </w:p>
        </w:tc>
        <w:tc>
          <w:tcPr>
            <w:tcW w:w="791" w:type="pct"/>
            <w:vAlign w:val="center"/>
          </w:tcPr>
          <w:p w:rsidR="00F543AC" w:rsidRPr="008F7F9C" w:rsidRDefault="00F543AC" w:rsidP="00964E5B">
            <w:pPr>
              <w:spacing w:line="240" w:lineRule="auto"/>
              <w:ind w:firstLine="0"/>
              <w:jc w:val="center"/>
              <w:rPr>
                <w:sz w:val="22"/>
                <w:szCs w:val="24"/>
              </w:rPr>
            </w:pPr>
            <w:r w:rsidRPr="008F7F9C">
              <w:rPr>
                <w:sz w:val="22"/>
                <w:szCs w:val="24"/>
                <w:lang w:val="en-US"/>
              </w:rPr>
              <w:t>G</w:t>
            </w:r>
            <w:r w:rsidRPr="008F7F9C">
              <w:rPr>
                <w:sz w:val="22"/>
                <w:szCs w:val="24"/>
              </w:rPr>
              <w:t>. 653</w:t>
            </w:r>
          </w:p>
        </w:tc>
        <w:tc>
          <w:tcPr>
            <w:tcW w:w="740" w:type="pct"/>
            <w:vAlign w:val="center"/>
          </w:tcPr>
          <w:p w:rsidR="00F543AC" w:rsidRPr="008F7F9C" w:rsidRDefault="00F543AC" w:rsidP="00964E5B">
            <w:pPr>
              <w:spacing w:line="240" w:lineRule="auto"/>
              <w:ind w:firstLine="0"/>
              <w:jc w:val="center"/>
              <w:rPr>
                <w:sz w:val="22"/>
                <w:szCs w:val="24"/>
              </w:rPr>
            </w:pPr>
            <w:r w:rsidRPr="008F7F9C">
              <w:rPr>
                <w:sz w:val="22"/>
                <w:szCs w:val="24"/>
                <w:lang w:val="en-US"/>
              </w:rPr>
              <w:t>G</w:t>
            </w:r>
            <w:r w:rsidRPr="008F7F9C">
              <w:rPr>
                <w:sz w:val="22"/>
                <w:szCs w:val="24"/>
              </w:rPr>
              <w:t>. 654</w:t>
            </w:r>
          </w:p>
        </w:tc>
      </w:tr>
      <w:tr w:rsidR="00897E03" w:rsidRPr="008F7F9C" w:rsidTr="00F543AC">
        <w:tc>
          <w:tcPr>
            <w:tcW w:w="5000" w:type="pct"/>
            <w:gridSpan w:val="4"/>
          </w:tcPr>
          <w:p w:rsidR="00897E03" w:rsidRPr="008F7F9C" w:rsidRDefault="00897E03" w:rsidP="008F7F9C">
            <w:pPr>
              <w:spacing w:line="240" w:lineRule="auto"/>
              <w:ind w:firstLine="0"/>
              <w:jc w:val="center"/>
              <w:rPr>
                <w:sz w:val="22"/>
                <w:szCs w:val="24"/>
              </w:rPr>
            </w:pPr>
            <w:r w:rsidRPr="008F7F9C">
              <w:rPr>
                <w:sz w:val="22"/>
                <w:szCs w:val="24"/>
              </w:rPr>
              <w:t>Передаточные характеристики</w:t>
            </w:r>
          </w:p>
        </w:tc>
      </w:tr>
      <w:tr w:rsidR="00F543AC" w:rsidRPr="008F7F9C" w:rsidTr="00F543AC">
        <w:tc>
          <w:tcPr>
            <w:tcW w:w="2677" w:type="pct"/>
            <w:tcBorders>
              <w:bottom w:val="nil"/>
            </w:tcBorders>
          </w:tcPr>
          <w:p w:rsidR="00F543AC" w:rsidRPr="008F7F9C" w:rsidRDefault="00F543AC" w:rsidP="00DA5DB3">
            <w:pPr>
              <w:spacing w:line="240" w:lineRule="auto"/>
              <w:ind w:firstLine="0"/>
              <w:rPr>
                <w:sz w:val="22"/>
                <w:szCs w:val="24"/>
              </w:rPr>
            </w:pPr>
            <w:r w:rsidRPr="008F7F9C">
              <w:rPr>
                <w:sz w:val="22"/>
                <w:szCs w:val="24"/>
              </w:rPr>
              <w:t xml:space="preserve">Рабочая длина волны, </w:t>
            </w:r>
            <w:proofErr w:type="spellStart"/>
            <w:r w:rsidRPr="008F7F9C">
              <w:rPr>
                <w:sz w:val="22"/>
                <w:szCs w:val="24"/>
              </w:rPr>
              <w:t>нм</w:t>
            </w:r>
            <w:proofErr w:type="spellEnd"/>
          </w:p>
        </w:tc>
        <w:tc>
          <w:tcPr>
            <w:tcW w:w="793" w:type="pct"/>
            <w:tcBorders>
              <w:bottom w:val="nil"/>
            </w:tcBorders>
            <w:vAlign w:val="center"/>
          </w:tcPr>
          <w:p w:rsidR="00F543AC" w:rsidRPr="008F7F9C" w:rsidRDefault="00F543AC" w:rsidP="008F7F9C">
            <w:pPr>
              <w:spacing w:line="240" w:lineRule="auto"/>
              <w:ind w:firstLine="0"/>
              <w:jc w:val="center"/>
              <w:rPr>
                <w:sz w:val="22"/>
                <w:szCs w:val="24"/>
              </w:rPr>
            </w:pPr>
            <w:r w:rsidRPr="008F7F9C">
              <w:rPr>
                <w:sz w:val="22"/>
                <w:szCs w:val="24"/>
              </w:rPr>
              <w:t>1310/1550</w:t>
            </w:r>
          </w:p>
        </w:tc>
        <w:tc>
          <w:tcPr>
            <w:tcW w:w="791" w:type="pct"/>
            <w:tcBorders>
              <w:bottom w:val="nil"/>
            </w:tcBorders>
            <w:vAlign w:val="center"/>
          </w:tcPr>
          <w:p w:rsidR="00F543AC" w:rsidRPr="008F7F9C" w:rsidRDefault="00F543AC" w:rsidP="008F7F9C">
            <w:pPr>
              <w:spacing w:line="240" w:lineRule="auto"/>
              <w:ind w:firstLine="0"/>
              <w:jc w:val="center"/>
              <w:rPr>
                <w:sz w:val="22"/>
                <w:szCs w:val="24"/>
              </w:rPr>
            </w:pPr>
            <w:r w:rsidRPr="008F7F9C">
              <w:rPr>
                <w:sz w:val="22"/>
                <w:szCs w:val="24"/>
              </w:rPr>
              <w:t>1550</w:t>
            </w:r>
          </w:p>
        </w:tc>
        <w:tc>
          <w:tcPr>
            <w:tcW w:w="740" w:type="pct"/>
            <w:tcBorders>
              <w:bottom w:val="nil"/>
            </w:tcBorders>
            <w:vAlign w:val="center"/>
          </w:tcPr>
          <w:p w:rsidR="00F543AC" w:rsidRPr="008F7F9C" w:rsidRDefault="00F543AC" w:rsidP="008F7F9C">
            <w:pPr>
              <w:spacing w:line="240" w:lineRule="auto"/>
              <w:ind w:firstLine="0"/>
              <w:jc w:val="center"/>
              <w:rPr>
                <w:sz w:val="22"/>
                <w:szCs w:val="24"/>
              </w:rPr>
            </w:pPr>
            <w:r w:rsidRPr="008F7F9C">
              <w:rPr>
                <w:sz w:val="22"/>
                <w:szCs w:val="24"/>
              </w:rPr>
              <w:t>1550</w:t>
            </w:r>
          </w:p>
        </w:tc>
      </w:tr>
      <w:tr w:rsidR="00F543AC" w:rsidRPr="008F7F9C" w:rsidTr="00F543AC">
        <w:tc>
          <w:tcPr>
            <w:tcW w:w="2677" w:type="pct"/>
          </w:tcPr>
          <w:p w:rsidR="00F543AC" w:rsidRPr="008F7F9C" w:rsidRDefault="00F543AC" w:rsidP="00DA5DB3">
            <w:pPr>
              <w:spacing w:line="240" w:lineRule="auto"/>
              <w:ind w:firstLine="0"/>
              <w:rPr>
                <w:sz w:val="22"/>
                <w:szCs w:val="24"/>
              </w:rPr>
            </w:pPr>
            <w:r w:rsidRPr="008F7F9C">
              <w:rPr>
                <w:sz w:val="22"/>
                <w:szCs w:val="24"/>
              </w:rPr>
              <w:t>Коэффициент затухания, дБ/км, не более:</w:t>
            </w:r>
          </w:p>
        </w:tc>
        <w:tc>
          <w:tcPr>
            <w:tcW w:w="793"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c>
          <w:tcPr>
            <w:tcW w:w="791"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c>
          <w:tcPr>
            <w:tcW w:w="740"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r>
      <w:tr w:rsidR="00F543AC" w:rsidRPr="008F7F9C" w:rsidTr="00F543AC">
        <w:tc>
          <w:tcPr>
            <w:tcW w:w="2677" w:type="pct"/>
          </w:tcPr>
          <w:p w:rsidR="00F543AC" w:rsidRPr="008F7F9C" w:rsidRDefault="00F543AC" w:rsidP="00DA5DB3">
            <w:pPr>
              <w:spacing w:line="240" w:lineRule="auto"/>
              <w:ind w:firstLine="0"/>
              <w:rPr>
                <w:sz w:val="22"/>
                <w:szCs w:val="24"/>
              </w:rPr>
            </w:pPr>
            <w:r w:rsidRPr="008F7F9C">
              <w:rPr>
                <w:sz w:val="22"/>
                <w:szCs w:val="24"/>
              </w:rPr>
              <w:t xml:space="preserve">- на длине волны 1310 </w:t>
            </w:r>
            <w:proofErr w:type="spellStart"/>
            <w:r w:rsidRPr="008F7F9C">
              <w:rPr>
                <w:sz w:val="22"/>
                <w:szCs w:val="24"/>
              </w:rPr>
              <w:t>нм</w:t>
            </w:r>
            <w:proofErr w:type="spellEnd"/>
          </w:p>
        </w:tc>
        <w:tc>
          <w:tcPr>
            <w:tcW w:w="793" w:type="pct"/>
            <w:vAlign w:val="center"/>
          </w:tcPr>
          <w:p w:rsidR="00F543AC" w:rsidRPr="008F7F9C" w:rsidRDefault="00F543AC" w:rsidP="008F7F9C">
            <w:pPr>
              <w:spacing w:line="240" w:lineRule="auto"/>
              <w:ind w:firstLine="0"/>
              <w:jc w:val="center"/>
              <w:rPr>
                <w:sz w:val="22"/>
                <w:szCs w:val="24"/>
              </w:rPr>
            </w:pPr>
            <w:r w:rsidRPr="008F7F9C">
              <w:rPr>
                <w:sz w:val="22"/>
                <w:szCs w:val="24"/>
              </w:rPr>
              <w:t>0,36</w:t>
            </w:r>
          </w:p>
        </w:tc>
        <w:tc>
          <w:tcPr>
            <w:tcW w:w="791"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c>
          <w:tcPr>
            <w:tcW w:w="740"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r>
      <w:tr w:rsidR="00F543AC" w:rsidRPr="008F7F9C" w:rsidTr="00F543AC">
        <w:tc>
          <w:tcPr>
            <w:tcW w:w="2677" w:type="pct"/>
          </w:tcPr>
          <w:p w:rsidR="00F543AC" w:rsidRPr="008F7F9C" w:rsidRDefault="00F543AC" w:rsidP="00DA5DB3">
            <w:pPr>
              <w:spacing w:line="240" w:lineRule="auto"/>
              <w:ind w:firstLine="0"/>
              <w:rPr>
                <w:sz w:val="22"/>
                <w:szCs w:val="24"/>
              </w:rPr>
            </w:pPr>
            <w:r w:rsidRPr="008F7F9C">
              <w:rPr>
                <w:sz w:val="22"/>
                <w:szCs w:val="24"/>
              </w:rPr>
              <w:t xml:space="preserve">- на длине волны 1550 </w:t>
            </w:r>
            <w:proofErr w:type="spellStart"/>
            <w:r w:rsidRPr="008F7F9C">
              <w:rPr>
                <w:sz w:val="22"/>
                <w:szCs w:val="24"/>
              </w:rPr>
              <w:t>нм</w:t>
            </w:r>
            <w:proofErr w:type="spellEnd"/>
          </w:p>
        </w:tc>
        <w:tc>
          <w:tcPr>
            <w:tcW w:w="793" w:type="pct"/>
            <w:vAlign w:val="center"/>
          </w:tcPr>
          <w:p w:rsidR="00F543AC" w:rsidRPr="008F7F9C" w:rsidRDefault="00F543AC" w:rsidP="008F7F9C">
            <w:pPr>
              <w:spacing w:line="240" w:lineRule="auto"/>
              <w:ind w:firstLine="0"/>
              <w:jc w:val="center"/>
              <w:rPr>
                <w:sz w:val="22"/>
                <w:szCs w:val="24"/>
              </w:rPr>
            </w:pPr>
            <w:r w:rsidRPr="008F7F9C">
              <w:rPr>
                <w:sz w:val="22"/>
                <w:szCs w:val="24"/>
              </w:rPr>
              <w:t>0,22</w:t>
            </w:r>
          </w:p>
        </w:tc>
        <w:tc>
          <w:tcPr>
            <w:tcW w:w="791" w:type="pct"/>
            <w:vAlign w:val="center"/>
          </w:tcPr>
          <w:p w:rsidR="00F543AC" w:rsidRPr="008F7F9C" w:rsidRDefault="00F543AC" w:rsidP="008F7F9C">
            <w:pPr>
              <w:spacing w:line="240" w:lineRule="auto"/>
              <w:ind w:firstLine="0"/>
              <w:jc w:val="center"/>
              <w:rPr>
                <w:sz w:val="22"/>
                <w:szCs w:val="24"/>
              </w:rPr>
            </w:pPr>
            <w:r w:rsidRPr="008F7F9C">
              <w:rPr>
                <w:sz w:val="22"/>
                <w:szCs w:val="24"/>
              </w:rPr>
              <w:t>0,22</w:t>
            </w:r>
          </w:p>
        </w:tc>
        <w:tc>
          <w:tcPr>
            <w:tcW w:w="740" w:type="pct"/>
            <w:vAlign w:val="center"/>
          </w:tcPr>
          <w:p w:rsidR="00F543AC" w:rsidRPr="008F7F9C" w:rsidRDefault="00F543AC" w:rsidP="008F7F9C">
            <w:pPr>
              <w:spacing w:line="240" w:lineRule="auto"/>
              <w:ind w:firstLine="0"/>
              <w:jc w:val="center"/>
              <w:rPr>
                <w:sz w:val="22"/>
                <w:szCs w:val="24"/>
              </w:rPr>
            </w:pPr>
            <w:r w:rsidRPr="008F7F9C">
              <w:rPr>
                <w:sz w:val="22"/>
                <w:szCs w:val="24"/>
              </w:rPr>
              <w:t>0,22</w:t>
            </w:r>
          </w:p>
        </w:tc>
      </w:tr>
      <w:tr w:rsidR="00F543AC" w:rsidRPr="008F7F9C" w:rsidTr="00F543AC">
        <w:tc>
          <w:tcPr>
            <w:tcW w:w="2677" w:type="pct"/>
          </w:tcPr>
          <w:p w:rsidR="00F543AC" w:rsidRPr="008F7F9C" w:rsidRDefault="00F543AC" w:rsidP="00DA5DB3">
            <w:pPr>
              <w:spacing w:line="240" w:lineRule="auto"/>
              <w:ind w:firstLine="0"/>
              <w:rPr>
                <w:sz w:val="22"/>
                <w:szCs w:val="24"/>
              </w:rPr>
            </w:pPr>
            <w:r w:rsidRPr="008F7F9C">
              <w:rPr>
                <w:sz w:val="22"/>
                <w:szCs w:val="24"/>
              </w:rPr>
              <w:t>Числовая апертура</w:t>
            </w:r>
          </w:p>
        </w:tc>
        <w:tc>
          <w:tcPr>
            <w:tcW w:w="793"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c>
          <w:tcPr>
            <w:tcW w:w="791"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c>
          <w:tcPr>
            <w:tcW w:w="740"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r>
      <w:tr w:rsidR="00F543AC" w:rsidRPr="008F7F9C" w:rsidTr="00F543AC">
        <w:tc>
          <w:tcPr>
            <w:tcW w:w="2677" w:type="pct"/>
          </w:tcPr>
          <w:p w:rsidR="00F543AC" w:rsidRPr="008F7F9C" w:rsidRDefault="00F543AC" w:rsidP="00DA5DB3">
            <w:pPr>
              <w:spacing w:line="240" w:lineRule="auto"/>
              <w:ind w:firstLine="0"/>
              <w:rPr>
                <w:sz w:val="22"/>
                <w:szCs w:val="24"/>
              </w:rPr>
            </w:pPr>
            <w:r w:rsidRPr="008F7F9C">
              <w:rPr>
                <w:sz w:val="22"/>
                <w:szCs w:val="24"/>
              </w:rPr>
              <w:t xml:space="preserve">Коэффициент </w:t>
            </w:r>
            <w:proofErr w:type="spellStart"/>
            <w:r w:rsidRPr="008F7F9C">
              <w:rPr>
                <w:sz w:val="22"/>
                <w:szCs w:val="24"/>
              </w:rPr>
              <w:t>широкополосности</w:t>
            </w:r>
            <w:proofErr w:type="spellEnd"/>
            <w:r w:rsidRPr="008F7F9C">
              <w:rPr>
                <w:sz w:val="22"/>
                <w:szCs w:val="24"/>
              </w:rPr>
              <w:t>, МГц/км</w:t>
            </w:r>
          </w:p>
        </w:tc>
        <w:tc>
          <w:tcPr>
            <w:tcW w:w="793"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c>
          <w:tcPr>
            <w:tcW w:w="791"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c>
          <w:tcPr>
            <w:tcW w:w="740"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r>
      <w:tr w:rsidR="00F543AC" w:rsidRPr="008F7F9C" w:rsidTr="00F543AC">
        <w:tc>
          <w:tcPr>
            <w:tcW w:w="2677" w:type="pct"/>
          </w:tcPr>
          <w:p w:rsidR="00F543AC" w:rsidRPr="008F7F9C" w:rsidRDefault="00F543AC" w:rsidP="00DA5DB3">
            <w:pPr>
              <w:spacing w:line="240" w:lineRule="auto"/>
              <w:ind w:firstLine="0"/>
              <w:rPr>
                <w:sz w:val="22"/>
                <w:szCs w:val="24"/>
              </w:rPr>
            </w:pPr>
            <w:r w:rsidRPr="008F7F9C">
              <w:rPr>
                <w:sz w:val="22"/>
                <w:szCs w:val="24"/>
              </w:rPr>
              <w:t xml:space="preserve">- в интервале длин волн (1285 – 1330) </w:t>
            </w:r>
            <w:proofErr w:type="spellStart"/>
            <w:r w:rsidRPr="008F7F9C">
              <w:rPr>
                <w:sz w:val="22"/>
                <w:szCs w:val="24"/>
              </w:rPr>
              <w:t>нм</w:t>
            </w:r>
            <w:proofErr w:type="spellEnd"/>
          </w:p>
        </w:tc>
        <w:tc>
          <w:tcPr>
            <w:tcW w:w="793" w:type="pct"/>
            <w:vAlign w:val="center"/>
          </w:tcPr>
          <w:p w:rsidR="00F543AC" w:rsidRPr="008F7F9C" w:rsidRDefault="00F543AC" w:rsidP="008F7F9C">
            <w:pPr>
              <w:spacing w:line="240" w:lineRule="auto"/>
              <w:ind w:firstLine="0"/>
              <w:jc w:val="center"/>
              <w:rPr>
                <w:sz w:val="22"/>
                <w:szCs w:val="24"/>
              </w:rPr>
            </w:pPr>
            <w:r w:rsidRPr="008F7F9C">
              <w:rPr>
                <w:sz w:val="22"/>
                <w:szCs w:val="24"/>
              </w:rPr>
              <w:t>3,5</w:t>
            </w:r>
          </w:p>
        </w:tc>
        <w:tc>
          <w:tcPr>
            <w:tcW w:w="791"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c>
          <w:tcPr>
            <w:tcW w:w="740"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r>
      <w:tr w:rsidR="00F543AC" w:rsidRPr="008F7F9C" w:rsidTr="00F543AC">
        <w:tc>
          <w:tcPr>
            <w:tcW w:w="2677" w:type="pct"/>
          </w:tcPr>
          <w:p w:rsidR="00F543AC" w:rsidRPr="008F7F9C" w:rsidRDefault="00F543AC" w:rsidP="00DA5DB3">
            <w:pPr>
              <w:spacing w:line="240" w:lineRule="auto"/>
              <w:ind w:firstLine="0"/>
              <w:rPr>
                <w:sz w:val="22"/>
                <w:szCs w:val="24"/>
              </w:rPr>
            </w:pPr>
            <w:r w:rsidRPr="008F7F9C">
              <w:rPr>
                <w:sz w:val="22"/>
                <w:szCs w:val="24"/>
              </w:rPr>
              <w:t xml:space="preserve">- в интервале длин волн (1525 – 1575) </w:t>
            </w:r>
            <w:proofErr w:type="spellStart"/>
            <w:r w:rsidRPr="008F7F9C">
              <w:rPr>
                <w:sz w:val="22"/>
                <w:szCs w:val="24"/>
              </w:rPr>
              <w:t>нм</w:t>
            </w:r>
            <w:proofErr w:type="spellEnd"/>
          </w:p>
        </w:tc>
        <w:tc>
          <w:tcPr>
            <w:tcW w:w="793" w:type="pct"/>
            <w:vAlign w:val="center"/>
          </w:tcPr>
          <w:p w:rsidR="00F543AC" w:rsidRPr="008F7F9C" w:rsidRDefault="00F543AC" w:rsidP="008F7F9C">
            <w:pPr>
              <w:spacing w:line="240" w:lineRule="auto"/>
              <w:ind w:firstLine="0"/>
              <w:jc w:val="center"/>
              <w:rPr>
                <w:sz w:val="22"/>
                <w:szCs w:val="24"/>
              </w:rPr>
            </w:pPr>
            <w:r w:rsidRPr="008F7F9C">
              <w:rPr>
                <w:sz w:val="22"/>
                <w:szCs w:val="24"/>
              </w:rPr>
              <w:t>18</w:t>
            </w:r>
          </w:p>
        </w:tc>
        <w:tc>
          <w:tcPr>
            <w:tcW w:w="791" w:type="pct"/>
            <w:vAlign w:val="center"/>
          </w:tcPr>
          <w:p w:rsidR="00F543AC" w:rsidRPr="008F7F9C" w:rsidRDefault="00F543AC" w:rsidP="008F7F9C">
            <w:pPr>
              <w:spacing w:line="240" w:lineRule="auto"/>
              <w:ind w:firstLine="0"/>
              <w:jc w:val="center"/>
              <w:rPr>
                <w:sz w:val="22"/>
                <w:szCs w:val="24"/>
              </w:rPr>
            </w:pPr>
            <w:r w:rsidRPr="008F7F9C">
              <w:rPr>
                <w:sz w:val="22"/>
                <w:szCs w:val="24"/>
              </w:rPr>
              <w:t>3,5</w:t>
            </w:r>
          </w:p>
        </w:tc>
        <w:tc>
          <w:tcPr>
            <w:tcW w:w="740" w:type="pct"/>
            <w:vAlign w:val="center"/>
          </w:tcPr>
          <w:p w:rsidR="00F543AC" w:rsidRPr="008F7F9C" w:rsidRDefault="00F543AC" w:rsidP="008F7F9C">
            <w:pPr>
              <w:spacing w:line="240" w:lineRule="auto"/>
              <w:ind w:firstLine="0"/>
              <w:jc w:val="center"/>
              <w:rPr>
                <w:sz w:val="22"/>
                <w:szCs w:val="24"/>
              </w:rPr>
            </w:pPr>
            <w:r w:rsidRPr="008F7F9C">
              <w:rPr>
                <w:sz w:val="22"/>
                <w:szCs w:val="24"/>
              </w:rPr>
              <w:t>20</w:t>
            </w:r>
          </w:p>
        </w:tc>
      </w:tr>
      <w:tr w:rsidR="00F543AC" w:rsidRPr="008F7F9C" w:rsidTr="00F543AC">
        <w:tc>
          <w:tcPr>
            <w:tcW w:w="2677" w:type="pct"/>
          </w:tcPr>
          <w:p w:rsidR="00F543AC" w:rsidRPr="008F7F9C" w:rsidRDefault="00F543AC" w:rsidP="00DA5DB3">
            <w:pPr>
              <w:spacing w:line="240" w:lineRule="auto"/>
              <w:ind w:firstLine="0"/>
              <w:rPr>
                <w:sz w:val="22"/>
                <w:szCs w:val="24"/>
              </w:rPr>
            </w:pPr>
            <w:r w:rsidRPr="008F7F9C">
              <w:rPr>
                <w:sz w:val="22"/>
                <w:szCs w:val="24"/>
              </w:rPr>
              <w:t xml:space="preserve">Длина волны отсечки, </w:t>
            </w:r>
            <w:proofErr w:type="spellStart"/>
            <w:r w:rsidRPr="008F7F9C">
              <w:rPr>
                <w:sz w:val="22"/>
                <w:szCs w:val="24"/>
              </w:rPr>
              <w:t>нм</w:t>
            </w:r>
            <w:proofErr w:type="spellEnd"/>
          </w:p>
        </w:tc>
        <w:tc>
          <w:tcPr>
            <w:tcW w:w="793" w:type="pct"/>
            <w:vAlign w:val="center"/>
          </w:tcPr>
          <w:p w:rsidR="00F543AC" w:rsidRPr="008F7F9C" w:rsidRDefault="00F543AC" w:rsidP="008F7F9C">
            <w:pPr>
              <w:spacing w:line="240" w:lineRule="auto"/>
              <w:ind w:firstLine="0"/>
              <w:jc w:val="center"/>
              <w:rPr>
                <w:sz w:val="22"/>
                <w:szCs w:val="24"/>
              </w:rPr>
            </w:pPr>
            <w:r w:rsidRPr="008F7F9C">
              <w:rPr>
                <w:sz w:val="22"/>
                <w:szCs w:val="24"/>
              </w:rPr>
              <w:t>1270</w:t>
            </w:r>
          </w:p>
        </w:tc>
        <w:tc>
          <w:tcPr>
            <w:tcW w:w="791" w:type="pct"/>
            <w:vAlign w:val="center"/>
          </w:tcPr>
          <w:p w:rsidR="00F543AC" w:rsidRPr="008F7F9C" w:rsidRDefault="00F543AC" w:rsidP="008F7F9C">
            <w:pPr>
              <w:spacing w:line="240" w:lineRule="auto"/>
              <w:ind w:firstLine="0"/>
              <w:jc w:val="center"/>
              <w:rPr>
                <w:sz w:val="22"/>
                <w:szCs w:val="24"/>
              </w:rPr>
            </w:pPr>
            <w:r w:rsidRPr="008F7F9C">
              <w:rPr>
                <w:sz w:val="22"/>
                <w:szCs w:val="24"/>
              </w:rPr>
              <w:t>1270</w:t>
            </w:r>
          </w:p>
        </w:tc>
        <w:tc>
          <w:tcPr>
            <w:tcW w:w="740" w:type="pct"/>
            <w:vAlign w:val="center"/>
          </w:tcPr>
          <w:p w:rsidR="00F543AC" w:rsidRPr="008F7F9C" w:rsidRDefault="00F543AC" w:rsidP="008F7F9C">
            <w:pPr>
              <w:spacing w:line="240" w:lineRule="auto"/>
              <w:ind w:firstLine="0"/>
              <w:jc w:val="center"/>
              <w:rPr>
                <w:sz w:val="22"/>
                <w:szCs w:val="24"/>
              </w:rPr>
            </w:pPr>
            <w:r w:rsidRPr="008F7F9C">
              <w:rPr>
                <w:sz w:val="22"/>
                <w:szCs w:val="24"/>
              </w:rPr>
              <w:t>530</w:t>
            </w:r>
          </w:p>
        </w:tc>
      </w:tr>
      <w:tr w:rsidR="00F543AC" w:rsidRPr="008F7F9C" w:rsidTr="00F543AC">
        <w:tc>
          <w:tcPr>
            <w:tcW w:w="2677" w:type="pct"/>
          </w:tcPr>
          <w:p w:rsidR="00F543AC" w:rsidRPr="008F7F9C" w:rsidRDefault="00F543AC" w:rsidP="00DA5DB3">
            <w:pPr>
              <w:spacing w:line="240" w:lineRule="auto"/>
              <w:ind w:firstLine="0"/>
              <w:rPr>
                <w:sz w:val="22"/>
                <w:szCs w:val="24"/>
              </w:rPr>
            </w:pPr>
            <w:r w:rsidRPr="008F7F9C">
              <w:rPr>
                <w:sz w:val="22"/>
                <w:szCs w:val="24"/>
              </w:rPr>
              <w:t>Диаметр сердцевины, мкм</w:t>
            </w:r>
          </w:p>
        </w:tc>
        <w:tc>
          <w:tcPr>
            <w:tcW w:w="793"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c>
          <w:tcPr>
            <w:tcW w:w="791"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c>
          <w:tcPr>
            <w:tcW w:w="740"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r>
      <w:tr w:rsidR="00F543AC" w:rsidRPr="008F7F9C" w:rsidTr="00F543AC">
        <w:tc>
          <w:tcPr>
            <w:tcW w:w="2677" w:type="pct"/>
          </w:tcPr>
          <w:p w:rsidR="00F543AC" w:rsidRPr="008F7F9C" w:rsidRDefault="00F543AC" w:rsidP="00DA5DB3">
            <w:pPr>
              <w:spacing w:line="240" w:lineRule="auto"/>
              <w:ind w:firstLine="0"/>
              <w:rPr>
                <w:sz w:val="22"/>
                <w:szCs w:val="24"/>
              </w:rPr>
            </w:pPr>
            <w:r w:rsidRPr="008F7F9C">
              <w:rPr>
                <w:sz w:val="22"/>
                <w:szCs w:val="24"/>
              </w:rPr>
              <w:t xml:space="preserve">Диаметр </w:t>
            </w:r>
            <w:proofErr w:type="spellStart"/>
            <w:r w:rsidRPr="008F7F9C">
              <w:rPr>
                <w:sz w:val="22"/>
                <w:szCs w:val="24"/>
              </w:rPr>
              <w:t>модового</w:t>
            </w:r>
            <w:proofErr w:type="spellEnd"/>
            <w:r w:rsidRPr="008F7F9C">
              <w:rPr>
                <w:sz w:val="22"/>
                <w:szCs w:val="24"/>
              </w:rPr>
              <w:t xml:space="preserve"> поля, мкм</w:t>
            </w:r>
          </w:p>
        </w:tc>
        <w:tc>
          <w:tcPr>
            <w:tcW w:w="793" w:type="pct"/>
            <w:vAlign w:val="center"/>
          </w:tcPr>
          <w:p w:rsidR="00F543AC" w:rsidRPr="008F7F9C" w:rsidRDefault="00F543AC" w:rsidP="008F7F9C">
            <w:pPr>
              <w:spacing w:line="240" w:lineRule="auto"/>
              <w:ind w:firstLine="0"/>
              <w:rPr>
                <w:sz w:val="22"/>
                <w:szCs w:val="24"/>
              </w:rPr>
            </w:pPr>
            <w:r w:rsidRPr="008F7F9C">
              <w:rPr>
                <w:sz w:val="22"/>
                <w:szCs w:val="24"/>
              </w:rPr>
              <w:t>(9-10)</w:t>
            </w:r>
            <w:r w:rsidRPr="008F7F9C">
              <w:rPr>
                <w:sz w:val="22"/>
                <w:szCs w:val="24"/>
                <w:u w:val="single"/>
              </w:rPr>
              <w:t>+</w:t>
            </w:r>
            <w:r w:rsidRPr="008F7F9C">
              <w:rPr>
                <w:sz w:val="22"/>
                <w:szCs w:val="24"/>
              </w:rPr>
              <w:t>10%</w:t>
            </w:r>
          </w:p>
        </w:tc>
        <w:tc>
          <w:tcPr>
            <w:tcW w:w="791" w:type="pct"/>
            <w:vAlign w:val="center"/>
          </w:tcPr>
          <w:p w:rsidR="00F543AC" w:rsidRPr="008F7F9C" w:rsidRDefault="00F543AC" w:rsidP="008F7F9C">
            <w:pPr>
              <w:spacing w:line="240" w:lineRule="auto"/>
              <w:ind w:firstLine="0"/>
              <w:rPr>
                <w:sz w:val="22"/>
                <w:szCs w:val="24"/>
              </w:rPr>
            </w:pPr>
            <w:r w:rsidRPr="008F7F9C">
              <w:rPr>
                <w:sz w:val="22"/>
                <w:szCs w:val="24"/>
              </w:rPr>
              <w:t>(7-8,3)</w:t>
            </w:r>
            <w:r w:rsidRPr="008F7F9C">
              <w:rPr>
                <w:sz w:val="22"/>
                <w:szCs w:val="24"/>
                <w:u w:val="single"/>
              </w:rPr>
              <w:t>+</w:t>
            </w:r>
            <w:r w:rsidRPr="008F7F9C">
              <w:rPr>
                <w:sz w:val="22"/>
                <w:szCs w:val="24"/>
              </w:rPr>
              <w:t>10%</w:t>
            </w:r>
          </w:p>
        </w:tc>
        <w:tc>
          <w:tcPr>
            <w:tcW w:w="740" w:type="pct"/>
            <w:vAlign w:val="center"/>
          </w:tcPr>
          <w:p w:rsidR="00F543AC" w:rsidRPr="008F7F9C" w:rsidRDefault="00F543AC" w:rsidP="008F7F9C">
            <w:pPr>
              <w:spacing w:line="240" w:lineRule="auto"/>
              <w:ind w:firstLine="0"/>
              <w:jc w:val="center"/>
              <w:rPr>
                <w:sz w:val="22"/>
                <w:szCs w:val="24"/>
              </w:rPr>
            </w:pPr>
            <w:r w:rsidRPr="008F7F9C">
              <w:rPr>
                <w:sz w:val="22"/>
                <w:szCs w:val="24"/>
              </w:rPr>
              <w:t xml:space="preserve">10,5 </w:t>
            </w:r>
            <w:r w:rsidRPr="008F7F9C">
              <w:rPr>
                <w:sz w:val="22"/>
                <w:szCs w:val="24"/>
                <w:u w:val="single"/>
              </w:rPr>
              <w:t>+</w:t>
            </w:r>
            <w:r w:rsidRPr="008F7F9C">
              <w:rPr>
                <w:sz w:val="22"/>
                <w:szCs w:val="24"/>
              </w:rPr>
              <w:t xml:space="preserve"> 10</w:t>
            </w:r>
          </w:p>
        </w:tc>
      </w:tr>
      <w:tr w:rsidR="00897E03" w:rsidRPr="008F7F9C" w:rsidTr="00F543AC">
        <w:tc>
          <w:tcPr>
            <w:tcW w:w="5000" w:type="pct"/>
            <w:gridSpan w:val="4"/>
          </w:tcPr>
          <w:p w:rsidR="00897E03" w:rsidRPr="008F7F9C" w:rsidRDefault="00897E03" w:rsidP="008F7F9C">
            <w:pPr>
              <w:spacing w:line="240" w:lineRule="auto"/>
              <w:ind w:firstLine="0"/>
              <w:jc w:val="center"/>
              <w:rPr>
                <w:sz w:val="22"/>
                <w:szCs w:val="24"/>
              </w:rPr>
            </w:pPr>
            <w:r w:rsidRPr="008F7F9C">
              <w:rPr>
                <w:sz w:val="22"/>
                <w:szCs w:val="24"/>
              </w:rPr>
              <w:t>Геометрические характеристики</w:t>
            </w:r>
          </w:p>
        </w:tc>
      </w:tr>
      <w:tr w:rsidR="00F543AC" w:rsidRPr="008F7F9C" w:rsidTr="00F543AC">
        <w:tc>
          <w:tcPr>
            <w:tcW w:w="2677" w:type="pct"/>
          </w:tcPr>
          <w:p w:rsidR="00F543AC" w:rsidRPr="008F7F9C" w:rsidRDefault="00F543AC" w:rsidP="00DA5DB3">
            <w:pPr>
              <w:spacing w:line="240" w:lineRule="auto"/>
              <w:ind w:firstLine="0"/>
              <w:rPr>
                <w:sz w:val="22"/>
                <w:szCs w:val="24"/>
              </w:rPr>
            </w:pPr>
            <w:r w:rsidRPr="008F7F9C">
              <w:rPr>
                <w:sz w:val="22"/>
                <w:szCs w:val="24"/>
              </w:rPr>
              <w:t>Диаметр оболочки, мкм</w:t>
            </w:r>
          </w:p>
        </w:tc>
        <w:tc>
          <w:tcPr>
            <w:tcW w:w="793" w:type="pct"/>
            <w:vAlign w:val="center"/>
          </w:tcPr>
          <w:p w:rsidR="00F543AC" w:rsidRPr="008F7F9C" w:rsidRDefault="00F543AC" w:rsidP="008F7F9C">
            <w:pPr>
              <w:spacing w:line="240" w:lineRule="auto"/>
              <w:ind w:firstLine="0"/>
              <w:jc w:val="center"/>
              <w:rPr>
                <w:sz w:val="22"/>
                <w:szCs w:val="24"/>
              </w:rPr>
            </w:pPr>
            <w:r w:rsidRPr="008F7F9C">
              <w:rPr>
                <w:sz w:val="22"/>
                <w:szCs w:val="24"/>
              </w:rPr>
              <w:t xml:space="preserve">125 </w:t>
            </w:r>
            <w:r w:rsidRPr="008F7F9C">
              <w:rPr>
                <w:sz w:val="22"/>
                <w:szCs w:val="24"/>
                <w:u w:val="single"/>
              </w:rPr>
              <w:t>+</w:t>
            </w:r>
            <w:r w:rsidRPr="008F7F9C">
              <w:rPr>
                <w:sz w:val="22"/>
                <w:szCs w:val="24"/>
              </w:rPr>
              <w:t xml:space="preserve"> 1</w:t>
            </w:r>
          </w:p>
        </w:tc>
        <w:tc>
          <w:tcPr>
            <w:tcW w:w="791" w:type="pct"/>
            <w:vAlign w:val="center"/>
          </w:tcPr>
          <w:p w:rsidR="00F543AC" w:rsidRPr="008F7F9C" w:rsidRDefault="00F543AC" w:rsidP="008F7F9C">
            <w:pPr>
              <w:spacing w:line="240" w:lineRule="auto"/>
              <w:ind w:firstLine="0"/>
              <w:jc w:val="center"/>
              <w:rPr>
                <w:sz w:val="22"/>
                <w:szCs w:val="24"/>
              </w:rPr>
            </w:pPr>
            <w:r w:rsidRPr="008F7F9C">
              <w:rPr>
                <w:sz w:val="22"/>
                <w:szCs w:val="24"/>
              </w:rPr>
              <w:t xml:space="preserve">125 </w:t>
            </w:r>
            <w:r w:rsidRPr="008F7F9C">
              <w:rPr>
                <w:sz w:val="22"/>
                <w:szCs w:val="24"/>
                <w:u w:val="single"/>
              </w:rPr>
              <w:t>+</w:t>
            </w:r>
            <w:r w:rsidRPr="008F7F9C">
              <w:rPr>
                <w:sz w:val="22"/>
                <w:szCs w:val="24"/>
              </w:rPr>
              <w:t xml:space="preserve"> 1</w:t>
            </w:r>
          </w:p>
        </w:tc>
        <w:tc>
          <w:tcPr>
            <w:tcW w:w="740" w:type="pct"/>
            <w:vAlign w:val="center"/>
          </w:tcPr>
          <w:p w:rsidR="00F543AC" w:rsidRPr="008F7F9C" w:rsidRDefault="00F543AC" w:rsidP="008F7F9C">
            <w:pPr>
              <w:spacing w:line="240" w:lineRule="auto"/>
              <w:ind w:firstLine="0"/>
              <w:jc w:val="center"/>
              <w:rPr>
                <w:sz w:val="22"/>
                <w:szCs w:val="24"/>
              </w:rPr>
            </w:pPr>
            <w:r w:rsidRPr="008F7F9C">
              <w:rPr>
                <w:sz w:val="22"/>
                <w:szCs w:val="24"/>
              </w:rPr>
              <w:t xml:space="preserve">125 </w:t>
            </w:r>
            <w:r w:rsidRPr="008F7F9C">
              <w:rPr>
                <w:sz w:val="22"/>
                <w:szCs w:val="24"/>
                <w:u w:val="single"/>
              </w:rPr>
              <w:t>+</w:t>
            </w:r>
            <w:r w:rsidRPr="008F7F9C">
              <w:rPr>
                <w:sz w:val="22"/>
                <w:szCs w:val="24"/>
              </w:rPr>
              <w:t xml:space="preserve"> 1</w:t>
            </w:r>
          </w:p>
        </w:tc>
      </w:tr>
      <w:tr w:rsidR="00F543AC" w:rsidRPr="008F7F9C" w:rsidTr="00F543AC">
        <w:tc>
          <w:tcPr>
            <w:tcW w:w="2677" w:type="pct"/>
          </w:tcPr>
          <w:p w:rsidR="00F543AC" w:rsidRPr="008F7F9C" w:rsidRDefault="00F543AC" w:rsidP="00DA5DB3">
            <w:pPr>
              <w:spacing w:line="240" w:lineRule="auto"/>
              <w:ind w:firstLine="0"/>
              <w:rPr>
                <w:sz w:val="22"/>
                <w:szCs w:val="24"/>
              </w:rPr>
            </w:pPr>
            <w:r w:rsidRPr="008F7F9C">
              <w:rPr>
                <w:sz w:val="22"/>
                <w:szCs w:val="24"/>
              </w:rPr>
              <w:t>Диаметр по защитному покрытию, мкм</w:t>
            </w:r>
          </w:p>
        </w:tc>
        <w:tc>
          <w:tcPr>
            <w:tcW w:w="793" w:type="pct"/>
            <w:vAlign w:val="center"/>
          </w:tcPr>
          <w:p w:rsidR="00F543AC" w:rsidRPr="008F7F9C" w:rsidRDefault="00F543AC" w:rsidP="008F7F9C">
            <w:pPr>
              <w:spacing w:line="240" w:lineRule="auto"/>
              <w:ind w:firstLine="0"/>
              <w:jc w:val="center"/>
              <w:rPr>
                <w:sz w:val="22"/>
                <w:szCs w:val="24"/>
              </w:rPr>
            </w:pPr>
            <w:r w:rsidRPr="008F7F9C">
              <w:rPr>
                <w:sz w:val="22"/>
                <w:szCs w:val="24"/>
              </w:rPr>
              <w:t xml:space="preserve">250 </w:t>
            </w:r>
            <w:r w:rsidRPr="008F7F9C">
              <w:rPr>
                <w:sz w:val="22"/>
                <w:szCs w:val="24"/>
                <w:u w:val="single"/>
              </w:rPr>
              <w:t>+</w:t>
            </w:r>
            <w:r w:rsidRPr="008F7F9C">
              <w:rPr>
                <w:sz w:val="22"/>
                <w:szCs w:val="24"/>
              </w:rPr>
              <w:t xml:space="preserve"> 15</w:t>
            </w:r>
          </w:p>
        </w:tc>
        <w:tc>
          <w:tcPr>
            <w:tcW w:w="791" w:type="pct"/>
            <w:vAlign w:val="center"/>
          </w:tcPr>
          <w:p w:rsidR="00F543AC" w:rsidRPr="008F7F9C" w:rsidRDefault="00F543AC" w:rsidP="008F7F9C">
            <w:pPr>
              <w:spacing w:line="240" w:lineRule="auto"/>
              <w:ind w:firstLine="0"/>
              <w:jc w:val="center"/>
              <w:rPr>
                <w:sz w:val="22"/>
                <w:szCs w:val="24"/>
              </w:rPr>
            </w:pPr>
            <w:r w:rsidRPr="008F7F9C">
              <w:rPr>
                <w:sz w:val="22"/>
                <w:szCs w:val="24"/>
              </w:rPr>
              <w:t xml:space="preserve">250 </w:t>
            </w:r>
            <w:r w:rsidRPr="008F7F9C">
              <w:rPr>
                <w:sz w:val="22"/>
                <w:szCs w:val="24"/>
                <w:u w:val="single"/>
              </w:rPr>
              <w:t>+</w:t>
            </w:r>
            <w:r w:rsidRPr="008F7F9C">
              <w:rPr>
                <w:sz w:val="22"/>
                <w:szCs w:val="24"/>
              </w:rPr>
              <w:t xml:space="preserve"> 15</w:t>
            </w:r>
          </w:p>
        </w:tc>
        <w:tc>
          <w:tcPr>
            <w:tcW w:w="740" w:type="pct"/>
            <w:vAlign w:val="center"/>
          </w:tcPr>
          <w:p w:rsidR="00F543AC" w:rsidRPr="008F7F9C" w:rsidRDefault="00F543AC" w:rsidP="008F7F9C">
            <w:pPr>
              <w:spacing w:line="240" w:lineRule="auto"/>
              <w:ind w:firstLine="0"/>
              <w:jc w:val="center"/>
              <w:rPr>
                <w:sz w:val="22"/>
                <w:szCs w:val="24"/>
              </w:rPr>
            </w:pPr>
            <w:r w:rsidRPr="008F7F9C">
              <w:rPr>
                <w:sz w:val="22"/>
                <w:szCs w:val="24"/>
              </w:rPr>
              <w:t xml:space="preserve">250 </w:t>
            </w:r>
            <w:r w:rsidRPr="008F7F9C">
              <w:rPr>
                <w:sz w:val="22"/>
                <w:szCs w:val="24"/>
                <w:u w:val="single"/>
              </w:rPr>
              <w:t>+</w:t>
            </w:r>
            <w:r w:rsidRPr="008F7F9C">
              <w:rPr>
                <w:sz w:val="22"/>
                <w:szCs w:val="24"/>
              </w:rPr>
              <w:t xml:space="preserve"> 15</w:t>
            </w:r>
          </w:p>
        </w:tc>
      </w:tr>
      <w:tr w:rsidR="00F543AC" w:rsidRPr="008F7F9C" w:rsidTr="00F543AC">
        <w:tc>
          <w:tcPr>
            <w:tcW w:w="2677" w:type="pct"/>
          </w:tcPr>
          <w:p w:rsidR="00F543AC" w:rsidRPr="008F7F9C" w:rsidRDefault="00F543AC" w:rsidP="00DA5DB3">
            <w:pPr>
              <w:spacing w:line="240" w:lineRule="auto"/>
              <w:ind w:firstLine="0"/>
              <w:rPr>
                <w:sz w:val="22"/>
                <w:szCs w:val="24"/>
              </w:rPr>
            </w:pPr>
            <w:proofErr w:type="spellStart"/>
            <w:r w:rsidRPr="008F7F9C">
              <w:rPr>
                <w:sz w:val="22"/>
                <w:szCs w:val="24"/>
              </w:rPr>
              <w:t>Некруглость</w:t>
            </w:r>
            <w:proofErr w:type="spellEnd"/>
            <w:r w:rsidRPr="008F7F9C">
              <w:rPr>
                <w:sz w:val="22"/>
                <w:szCs w:val="24"/>
              </w:rPr>
              <w:t xml:space="preserve"> отражающей оболочки, % не более</w:t>
            </w:r>
          </w:p>
        </w:tc>
        <w:tc>
          <w:tcPr>
            <w:tcW w:w="793" w:type="pct"/>
            <w:vAlign w:val="center"/>
          </w:tcPr>
          <w:p w:rsidR="00F543AC" w:rsidRPr="008F7F9C" w:rsidRDefault="00F543AC" w:rsidP="008F7F9C">
            <w:pPr>
              <w:spacing w:line="240" w:lineRule="auto"/>
              <w:ind w:firstLine="0"/>
              <w:jc w:val="center"/>
              <w:rPr>
                <w:sz w:val="22"/>
                <w:szCs w:val="24"/>
              </w:rPr>
            </w:pPr>
            <w:r w:rsidRPr="008F7F9C">
              <w:rPr>
                <w:sz w:val="22"/>
                <w:szCs w:val="24"/>
              </w:rPr>
              <w:t>2</w:t>
            </w:r>
          </w:p>
        </w:tc>
        <w:tc>
          <w:tcPr>
            <w:tcW w:w="791" w:type="pct"/>
            <w:vAlign w:val="center"/>
          </w:tcPr>
          <w:p w:rsidR="00F543AC" w:rsidRPr="008F7F9C" w:rsidRDefault="00F543AC" w:rsidP="008F7F9C">
            <w:pPr>
              <w:spacing w:line="240" w:lineRule="auto"/>
              <w:ind w:firstLine="0"/>
              <w:jc w:val="center"/>
              <w:rPr>
                <w:sz w:val="22"/>
                <w:szCs w:val="24"/>
              </w:rPr>
            </w:pPr>
            <w:r w:rsidRPr="008F7F9C">
              <w:rPr>
                <w:sz w:val="22"/>
                <w:szCs w:val="24"/>
              </w:rPr>
              <w:t>2</w:t>
            </w:r>
          </w:p>
        </w:tc>
        <w:tc>
          <w:tcPr>
            <w:tcW w:w="740" w:type="pct"/>
            <w:vAlign w:val="center"/>
          </w:tcPr>
          <w:p w:rsidR="00F543AC" w:rsidRPr="008F7F9C" w:rsidRDefault="00F543AC" w:rsidP="008F7F9C">
            <w:pPr>
              <w:spacing w:line="240" w:lineRule="auto"/>
              <w:ind w:firstLine="0"/>
              <w:jc w:val="center"/>
              <w:rPr>
                <w:sz w:val="22"/>
                <w:szCs w:val="24"/>
              </w:rPr>
            </w:pPr>
            <w:r w:rsidRPr="008F7F9C">
              <w:rPr>
                <w:sz w:val="22"/>
                <w:szCs w:val="24"/>
              </w:rPr>
              <w:t>2</w:t>
            </w:r>
          </w:p>
        </w:tc>
      </w:tr>
      <w:tr w:rsidR="00F543AC" w:rsidRPr="008F7F9C" w:rsidTr="00F543AC">
        <w:tc>
          <w:tcPr>
            <w:tcW w:w="2677" w:type="pct"/>
          </w:tcPr>
          <w:p w:rsidR="00F543AC" w:rsidRPr="008F7F9C" w:rsidRDefault="00F543AC" w:rsidP="00DA5DB3">
            <w:pPr>
              <w:spacing w:line="240" w:lineRule="auto"/>
              <w:ind w:firstLine="0"/>
              <w:rPr>
                <w:sz w:val="22"/>
                <w:szCs w:val="24"/>
              </w:rPr>
            </w:pPr>
            <w:proofErr w:type="spellStart"/>
            <w:r w:rsidRPr="008F7F9C">
              <w:rPr>
                <w:sz w:val="22"/>
                <w:szCs w:val="24"/>
              </w:rPr>
              <w:t>Неконцентричность</w:t>
            </w:r>
            <w:proofErr w:type="spellEnd"/>
            <w:r w:rsidRPr="008F7F9C">
              <w:rPr>
                <w:sz w:val="22"/>
                <w:szCs w:val="24"/>
              </w:rPr>
              <w:t xml:space="preserve"> сердцевины, не более</w:t>
            </w:r>
          </w:p>
        </w:tc>
        <w:tc>
          <w:tcPr>
            <w:tcW w:w="793"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c>
          <w:tcPr>
            <w:tcW w:w="791"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c>
          <w:tcPr>
            <w:tcW w:w="740" w:type="pct"/>
            <w:vAlign w:val="center"/>
          </w:tcPr>
          <w:p w:rsidR="00F543AC" w:rsidRPr="008F7F9C" w:rsidRDefault="00F543AC" w:rsidP="008F7F9C">
            <w:pPr>
              <w:spacing w:line="240" w:lineRule="auto"/>
              <w:ind w:firstLine="0"/>
              <w:jc w:val="center"/>
              <w:rPr>
                <w:sz w:val="22"/>
                <w:szCs w:val="24"/>
              </w:rPr>
            </w:pPr>
            <w:r w:rsidRPr="008F7F9C">
              <w:rPr>
                <w:sz w:val="22"/>
                <w:szCs w:val="24"/>
              </w:rPr>
              <w:t>-</w:t>
            </w:r>
          </w:p>
        </w:tc>
      </w:tr>
    </w:tbl>
    <w:p w:rsidR="00631C9E" w:rsidRDefault="00631C9E" w:rsidP="00DA5DB3"/>
    <w:p w:rsidR="00897E03" w:rsidRPr="00521148" w:rsidRDefault="00897E03" w:rsidP="00631C9E">
      <w:r w:rsidRPr="00521148">
        <w:t>Номинальная строительная длина кабеля, указанная в документации производителя, должна быть не менее 2 км (кроме станционных кабелей).</w:t>
      </w:r>
    </w:p>
    <w:p w:rsidR="00897E03" w:rsidRPr="00521148" w:rsidRDefault="00897E03" w:rsidP="00631C9E">
      <w:r>
        <w:t>Кабели</w:t>
      </w:r>
      <w:r w:rsidRPr="00521148">
        <w:t>, содержащие металлические элементы, должны удовлетворять следующим требованиям к электрическим параметрам:</w:t>
      </w:r>
    </w:p>
    <w:p w:rsidR="00897E03" w:rsidRPr="00521148" w:rsidRDefault="00897E03" w:rsidP="00631C9E">
      <w:r w:rsidRPr="00521148">
        <w:lastRenderedPageBreak/>
        <w:t>- электрическое сопротивление наружной оболочки кабеля, измеренное между металлическими элементами и землей (водой) должно быть не менее 2000 М</w:t>
      </w:r>
      <w:r>
        <w:t>О</w:t>
      </w:r>
      <w:r w:rsidRPr="00521148">
        <w:t>м-км (при заводских испытаниях);</w:t>
      </w:r>
    </w:p>
    <w:p w:rsidR="00897E03" w:rsidRPr="00521148" w:rsidRDefault="00897E03" w:rsidP="00631C9E">
      <w:r w:rsidRPr="00521148">
        <w:t xml:space="preserve">- внешняя оболочка кабеля должна выдержать напряжение, приложенное между металлическими элементами, соединенными вместе, и водой (землей) 20 </w:t>
      </w:r>
      <w:proofErr w:type="spellStart"/>
      <w:r w:rsidRPr="00521148">
        <w:t>кВ</w:t>
      </w:r>
      <w:proofErr w:type="spellEnd"/>
      <w:r w:rsidRPr="00521148">
        <w:t xml:space="preserve"> постоянного тока или 10 </w:t>
      </w:r>
      <w:proofErr w:type="spellStart"/>
      <w:r w:rsidRPr="00521148">
        <w:t>кВ</w:t>
      </w:r>
      <w:proofErr w:type="spellEnd"/>
      <w:r w:rsidRPr="00521148">
        <w:t xml:space="preserve"> переменного тока частотой 50 Гц в течение 5 с. Для морских кабелей величина испытательного напряжения определяется с учетом величины дистанционного питания (ДП);</w:t>
      </w:r>
    </w:p>
    <w:p w:rsidR="00897E03" w:rsidRPr="00521148" w:rsidRDefault="00897E03" w:rsidP="00631C9E">
      <w:r w:rsidRPr="00521148">
        <w:t xml:space="preserve">- электрическое сопротивление изоляции жил ДП и между металлическими элементами и жилами ДП должно быть не менее 1000 </w:t>
      </w:r>
      <w:proofErr w:type="spellStart"/>
      <w:r w:rsidRPr="00521148">
        <w:t>М</w:t>
      </w:r>
      <w:r w:rsidR="00631C9E">
        <w:t>О</w:t>
      </w:r>
      <w:r w:rsidRPr="00521148">
        <w:t>м</w:t>
      </w:r>
      <w:r>
        <w:t>∙</w:t>
      </w:r>
      <w:r w:rsidRPr="00521148">
        <w:t>км</w:t>
      </w:r>
      <w:proofErr w:type="spellEnd"/>
      <w:r w:rsidRPr="00521148">
        <w:t>;</w:t>
      </w:r>
    </w:p>
    <w:p w:rsidR="00897E03" w:rsidRPr="00521148" w:rsidRDefault="00897E03" w:rsidP="00631C9E">
      <w:r w:rsidRPr="00521148">
        <w:t>- электрическое сопротивление жил ДП, приведенное к температуре 20</w:t>
      </w:r>
      <w:r w:rsidRPr="00A14528">
        <w:rPr>
          <w:vertAlign w:val="superscript"/>
        </w:rPr>
        <w:t>о</w:t>
      </w:r>
      <w:r w:rsidRPr="00521148">
        <w:t>С, должно быть не более 16 Ом/км;</w:t>
      </w:r>
    </w:p>
    <w:p w:rsidR="00897E03" w:rsidRPr="00521148" w:rsidRDefault="00897E03" w:rsidP="00631C9E">
      <w:r w:rsidRPr="00521148">
        <w:t xml:space="preserve">- изоляция жил ДП должна выдерживать испытательное напряжение 2,5 </w:t>
      </w:r>
      <w:proofErr w:type="spellStart"/>
      <w:r w:rsidRPr="00521148">
        <w:t>кВ</w:t>
      </w:r>
      <w:proofErr w:type="spellEnd"/>
      <w:r w:rsidRPr="00521148">
        <w:t xml:space="preserve"> переменного тока или 5 </w:t>
      </w:r>
      <w:proofErr w:type="spellStart"/>
      <w:r w:rsidRPr="00521148">
        <w:t>кВ</w:t>
      </w:r>
      <w:proofErr w:type="spellEnd"/>
      <w:r w:rsidRPr="00521148">
        <w:t xml:space="preserve"> постоянного тока в течение 2 мин.;</w:t>
      </w:r>
    </w:p>
    <w:p w:rsidR="00897E03" w:rsidRPr="00521148" w:rsidRDefault="00897E03" w:rsidP="00631C9E">
      <w:r w:rsidRPr="00521148">
        <w:t>- оптический кабель с металлическими наружными покровами должен выдерживать испытание импульсным током в четырех поддиапазонах значений: менее 55 кА (I-</w:t>
      </w:r>
      <w:proofErr w:type="spellStart"/>
      <w:r w:rsidRPr="00521148">
        <w:t>ая</w:t>
      </w:r>
      <w:proofErr w:type="spellEnd"/>
      <w:r w:rsidRPr="00521148">
        <w:t xml:space="preserve"> категория </w:t>
      </w:r>
      <w:proofErr w:type="spellStart"/>
      <w:r w:rsidRPr="00521148">
        <w:t>молниестоикости</w:t>
      </w:r>
      <w:proofErr w:type="spellEnd"/>
      <w:r w:rsidRPr="00521148">
        <w:t>); (55-80) кА (II-</w:t>
      </w:r>
      <w:proofErr w:type="spellStart"/>
      <w:r w:rsidRPr="00521148">
        <w:t>ая</w:t>
      </w:r>
      <w:proofErr w:type="spellEnd"/>
      <w:r w:rsidRPr="00521148">
        <w:t xml:space="preserve"> категория); (80-105) кА (III-я категория </w:t>
      </w:r>
      <w:proofErr w:type="spellStart"/>
      <w:r w:rsidRPr="00521148">
        <w:t>молниестоикости</w:t>
      </w:r>
      <w:proofErr w:type="spellEnd"/>
      <w:r w:rsidRPr="00521148">
        <w:t>); 105 кА и выше (IV-</w:t>
      </w:r>
      <w:proofErr w:type="spellStart"/>
      <w:r w:rsidRPr="00521148">
        <w:t>ая</w:t>
      </w:r>
      <w:proofErr w:type="spellEnd"/>
      <w:r w:rsidRPr="00521148">
        <w:t xml:space="preserve"> категория).</w:t>
      </w:r>
    </w:p>
    <w:p w:rsidR="00897E03" w:rsidRPr="00521148" w:rsidRDefault="00897E03" w:rsidP="00631C9E">
      <w:r>
        <w:t>ОК</w:t>
      </w:r>
      <w:r w:rsidRPr="00521148">
        <w:t xml:space="preserve"> должен быть стойким к механическим воздействиям</w:t>
      </w:r>
      <w:r>
        <w:t>,</w:t>
      </w:r>
      <w:r w:rsidRPr="00521148">
        <w:t xml:space="preserve"> выдерживать 20 циклов изгибов на угол 90</w:t>
      </w:r>
      <w:r w:rsidRPr="00F60076">
        <w:rPr>
          <w:vertAlign w:val="superscript"/>
        </w:rPr>
        <w:t>о</w:t>
      </w:r>
      <w:r w:rsidRPr="00521148">
        <w:t xml:space="preserve"> по радиусу не более 20-кратного внешнего диаметра при нормальной температуре и при температуре не ниже минус 10</w:t>
      </w:r>
      <w:r w:rsidRPr="00F60076">
        <w:rPr>
          <w:vertAlign w:val="superscript"/>
        </w:rPr>
        <w:t>о</w:t>
      </w:r>
      <w:r w:rsidRPr="00521148">
        <w:t xml:space="preserve"> </w:t>
      </w:r>
      <w:proofErr w:type="gramStart"/>
      <w:r w:rsidRPr="00521148">
        <w:t>С</w:t>
      </w:r>
      <w:proofErr w:type="gramEnd"/>
      <w:r w:rsidRPr="00521148">
        <w:t xml:space="preserve"> окружающей среды (кроме внутри объектовых). Кабели должны выдерживать 10 циклов осевых закручиваний на угол 360</w:t>
      </w:r>
      <w:r w:rsidRPr="00F60076">
        <w:rPr>
          <w:vertAlign w:val="superscript"/>
        </w:rPr>
        <w:t>о</w:t>
      </w:r>
      <w:r w:rsidRPr="00521148">
        <w:t xml:space="preserve"> на длине не более 4 м при нормальной температуре окружающей среды. </w:t>
      </w:r>
    </w:p>
    <w:p w:rsidR="00897E03" w:rsidRPr="00521148" w:rsidRDefault="00897E03" w:rsidP="00631C9E">
      <w:r w:rsidRPr="00521148">
        <w:t>Срок службы оптических кабелей должен быть не менее 25 лет.</w:t>
      </w:r>
    </w:p>
    <w:p w:rsidR="00897E03" w:rsidRPr="00521148" w:rsidRDefault="00897E03" w:rsidP="00631C9E">
      <w:r w:rsidRPr="00521148">
        <w:t xml:space="preserve">Допустимый статический радиус изгиба </w:t>
      </w:r>
      <w:r>
        <w:t>ОК</w:t>
      </w:r>
      <w:r w:rsidRPr="00521148">
        <w:t xml:space="preserve"> должен быть равен 20-ти номинальным наружным диаметрам кабеля. Для кабелей, прокладываемых в кабельной канализации, допустимый радиус изгиба не должен превышать 250 мм.</w:t>
      </w:r>
    </w:p>
    <w:p w:rsidR="00897E03" w:rsidRPr="00521148" w:rsidRDefault="00897E03" w:rsidP="00631C9E">
      <w:r w:rsidRPr="00521148">
        <w:lastRenderedPageBreak/>
        <w:t xml:space="preserve">Допустимый статический радиус изгиба </w:t>
      </w:r>
      <w:r>
        <w:t>ОВ</w:t>
      </w:r>
      <w:r w:rsidRPr="00521148">
        <w:t xml:space="preserve"> при монтаже должен быть не более 3 мм</w:t>
      </w:r>
      <w:r>
        <w:t>.</w:t>
      </w:r>
    </w:p>
    <w:p w:rsidR="00AF6E5B" w:rsidRPr="00E00AB9" w:rsidRDefault="00897E03" w:rsidP="00631C9E">
      <w:r w:rsidRPr="00521148">
        <w:t xml:space="preserve">Для </w:t>
      </w:r>
      <w:r>
        <w:t xml:space="preserve">проекта </w:t>
      </w:r>
      <w:r w:rsidRPr="00521148">
        <w:t xml:space="preserve">необходим </w:t>
      </w:r>
      <w:r>
        <w:t>ОК</w:t>
      </w:r>
      <w:r w:rsidRPr="00521148">
        <w:t xml:space="preserve">, предназначенный для прокладки в грунтах всех категорий (кроме, подверженным мерзлотным деформациям), кабельной канализации, на мостах, через озера, болота и судоходные реки. Число </w:t>
      </w:r>
      <w:r>
        <w:t>ОВ</w:t>
      </w:r>
      <w:r w:rsidRPr="00521148">
        <w:t xml:space="preserve"> в кабеле выбирается не менее </w:t>
      </w:r>
      <w:r>
        <w:t>4</w:t>
      </w:r>
      <w:r w:rsidRPr="00521148">
        <w:t xml:space="preserve">, что обеспечивает резервирование обоих направлений передачи. В данном проекте предложено прокладка кабеля с </w:t>
      </w:r>
      <w:r w:rsidR="008F7F9C">
        <w:t>24</w:t>
      </w:r>
      <w:r w:rsidRPr="00521148">
        <w:t xml:space="preserve"> волокнами. Таким требованиям отвечают кабели российского производства. </w:t>
      </w:r>
      <w:r w:rsidR="00E00AB9">
        <w:t xml:space="preserve"> </w:t>
      </w:r>
      <w:r w:rsidR="00AF6E5B" w:rsidRPr="00F44890">
        <w:t xml:space="preserve">Для проектирования ВОЛП был выбран магистральный оптический </w:t>
      </w:r>
      <w:r w:rsidR="006314C0">
        <w:t xml:space="preserve">кабель </w:t>
      </w:r>
      <w:r w:rsidR="008D2672" w:rsidRPr="0036701B">
        <w:rPr>
          <w:bCs/>
          <w:szCs w:val="28"/>
        </w:rPr>
        <w:t>ОМЗКГМ 10-01-0,22-24</w:t>
      </w:r>
      <w:r w:rsidR="008D2672" w:rsidRPr="0036701B">
        <w:rPr>
          <w:b/>
          <w:bCs/>
          <w:sz w:val="24"/>
          <w:szCs w:val="24"/>
        </w:rPr>
        <w:t xml:space="preserve"> </w:t>
      </w:r>
      <w:r w:rsidR="00AF6E5B" w:rsidRPr="00F44890">
        <w:t xml:space="preserve">7кН </w:t>
      </w:r>
      <w:r w:rsidR="00AF6E5B" w:rsidRPr="00F44890">
        <w:rPr>
          <w:szCs w:val="24"/>
        </w:rPr>
        <w:t xml:space="preserve">для прокладки в грунт, вдоль автомобильной дороги. </w:t>
      </w:r>
      <w:r w:rsidR="00AF6E5B" w:rsidRPr="00F44890">
        <w:t>Кабель марки ОКБ предназначен для прокладки в грунтах 1-5 групп (в зависимости от конструкции кабеля), в кабельной канализации, туннелях, коллекторах, при наличии особо высоких требований по механической прочности.</w:t>
      </w:r>
      <w:r w:rsidR="00AF6E5B" w:rsidRPr="00521148">
        <w:t xml:space="preserve"> </w:t>
      </w:r>
    </w:p>
    <w:p w:rsidR="00897E03" w:rsidRPr="00521148" w:rsidRDefault="00897E03" w:rsidP="00631C9E">
      <w:r w:rsidRPr="00521148">
        <w:t xml:space="preserve">В таблице </w:t>
      </w:r>
      <w:r>
        <w:t>4</w:t>
      </w:r>
      <w:r w:rsidRPr="00521148">
        <w:t>.</w:t>
      </w:r>
      <w:r w:rsidR="00AF6E5B">
        <w:t>2</w:t>
      </w:r>
      <w:r w:rsidRPr="00521148">
        <w:t xml:space="preserve"> приведена характеристика выбранного </w:t>
      </w:r>
      <w:r>
        <w:t>ОК</w:t>
      </w:r>
      <w:r w:rsidRPr="00521148">
        <w:t xml:space="preserve">, на рисунке </w:t>
      </w:r>
      <w:r>
        <w:t>4</w:t>
      </w:r>
      <w:r w:rsidRPr="00521148">
        <w:t>.</w:t>
      </w:r>
      <w:r>
        <w:t>1</w:t>
      </w:r>
      <w:r w:rsidRPr="00521148">
        <w:t xml:space="preserve"> приведено сечение кабеля.</w:t>
      </w:r>
    </w:p>
    <w:p w:rsidR="00897E03" w:rsidRPr="00521148" w:rsidRDefault="00897E03" w:rsidP="00631C9E">
      <w:r w:rsidRPr="00521148">
        <w:t xml:space="preserve">Таблица </w:t>
      </w:r>
      <w:r>
        <w:t>4</w:t>
      </w:r>
      <w:r w:rsidRPr="00521148">
        <w:t>.</w:t>
      </w:r>
      <w:r w:rsidR="00AF6E5B">
        <w:t>2</w:t>
      </w:r>
      <w:r w:rsidRPr="00521148">
        <w:t xml:space="preserve"> - Основные технические характеристики </w:t>
      </w:r>
      <w:r w:rsidR="008D2672" w:rsidRPr="008D2672">
        <w:rPr>
          <w:bCs/>
          <w:color w:val="383838"/>
          <w:szCs w:val="28"/>
        </w:rPr>
        <w:t>ОМЗКГМ 10-01-0,22-24</w:t>
      </w:r>
      <w:r w:rsidR="008D2672" w:rsidRPr="008D2672">
        <w:rPr>
          <w:b/>
          <w:bCs/>
          <w:color w:val="383838"/>
          <w:sz w:val="24"/>
          <w:szCs w:val="24"/>
        </w:rPr>
        <w:t xml:space="preserve"> </w:t>
      </w:r>
      <w:r w:rsidR="00AF6E5B" w:rsidRPr="00F44890">
        <w:t>7кН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15"/>
        <w:gridCol w:w="3713"/>
      </w:tblGrid>
      <w:tr w:rsidR="00897E03" w:rsidRPr="004528F7" w:rsidTr="00182090">
        <w:tc>
          <w:tcPr>
            <w:tcW w:w="3072" w:type="pct"/>
            <w:vAlign w:val="center"/>
          </w:tcPr>
          <w:p w:rsidR="00897E03" w:rsidRPr="004528F7" w:rsidRDefault="00897E03" w:rsidP="00AF6E5B">
            <w:pPr>
              <w:spacing w:line="240" w:lineRule="auto"/>
              <w:ind w:firstLine="0"/>
              <w:rPr>
                <w:sz w:val="24"/>
              </w:rPr>
            </w:pPr>
            <w:r w:rsidRPr="004528F7">
              <w:rPr>
                <w:sz w:val="24"/>
              </w:rPr>
              <w:t>Параметр</w:t>
            </w:r>
          </w:p>
        </w:tc>
        <w:tc>
          <w:tcPr>
            <w:tcW w:w="1928" w:type="pct"/>
            <w:vAlign w:val="center"/>
          </w:tcPr>
          <w:p w:rsidR="00897E03" w:rsidRPr="004528F7" w:rsidRDefault="00897E03" w:rsidP="00AF6E5B">
            <w:pPr>
              <w:spacing w:line="240" w:lineRule="auto"/>
              <w:ind w:firstLine="0"/>
              <w:rPr>
                <w:sz w:val="24"/>
              </w:rPr>
            </w:pPr>
            <w:r w:rsidRPr="004528F7">
              <w:rPr>
                <w:sz w:val="24"/>
              </w:rPr>
              <w:t>Конструктивные данные</w:t>
            </w:r>
          </w:p>
        </w:tc>
      </w:tr>
      <w:tr w:rsidR="00897E03" w:rsidRPr="004528F7" w:rsidTr="00182090">
        <w:tc>
          <w:tcPr>
            <w:tcW w:w="3072" w:type="pct"/>
            <w:vAlign w:val="center"/>
          </w:tcPr>
          <w:p w:rsidR="00897E03" w:rsidRPr="004528F7" w:rsidRDefault="00897E03" w:rsidP="00AF6E5B">
            <w:pPr>
              <w:spacing w:line="240" w:lineRule="auto"/>
              <w:ind w:firstLine="0"/>
              <w:rPr>
                <w:sz w:val="24"/>
              </w:rPr>
            </w:pPr>
            <w:r w:rsidRPr="004528F7">
              <w:rPr>
                <w:sz w:val="24"/>
              </w:rPr>
              <w:t>Количество ОВ</w:t>
            </w:r>
          </w:p>
        </w:tc>
        <w:tc>
          <w:tcPr>
            <w:tcW w:w="1928" w:type="pct"/>
            <w:vAlign w:val="center"/>
          </w:tcPr>
          <w:p w:rsidR="00897E03" w:rsidRPr="004528F7" w:rsidRDefault="006A2F1F" w:rsidP="00AF6E5B">
            <w:pPr>
              <w:spacing w:line="240" w:lineRule="auto"/>
              <w:ind w:firstLine="0"/>
              <w:rPr>
                <w:sz w:val="24"/>
                <w:lang w:val="en-US"/>
              </w:rPr>
            </w:pPr>
            <w:r w:rsidRPr="004528F7">
              <w:rPr>
                <w:sz w:val="24"/>
              </w:rPr>
              <w:t>24</w:t>
            </w:r>
          </w:p>
        </w:tc>
      </w:tr>
      <w:tr w:rsidR="00897E03" w:rsidRPr="004528F7" w:rsidTr="00182090">
        <w:tc>
          <w:tcPr>
            <w:tcW w:w="3072" w:type="pct"/>
            <w:vAlign w:val="center"/>
          </w:tcPr>
          <w:p w:rsidR="00897E03" w:rsidRPr="004528F7" w:rsidRDefault="00897E03" w:rsidP="00AF6E5B">
            <w:pPr>
              <w:spacing w:line="240" w:lineRule="auto"/>
              <w:ind w:firstLine="0"/>
              <w:rPr>
                <w:sz w:val="24"/>
              </w:rPr>
            </w:pPr>
            <w:r w:rsidRPr="004528F7">
              <w:rPr>
                <w:sz w:val="24"/>
              </w:rPr>
              <w:t>Диаметр кабеля, мм</w:t>
            </w:r>
          </w:p>
        </w:tc>
        <w:tc>
          <w:tcPr>
            <w:tcW w:w="1928" w:type="pct"/>
            <w:vAlign w:val="center"/>
          </w:tcPr>
          <w:p w:rsidR="00897E03" w:rsidRPr="004528F7" w:rsidRDefault="00AF6E5B" w:rsidP="00AF6E5B">
            <w:pPr>
              <w:spacing w:line="240" w:lineRule="auto"/>
              <w:ind w:firstLine="0"/>
              <w:rPr>
                <w:sz w:val="24"/>
              </w:rPr>
            </w:pPr>
            <w:r w:rsidRPr="004528F7">
              <w:rPr>
                <w:sz w:val="24"/>
              </w:rPr>
              <w:t>11,8</w:t>
            </w:r>
          </w:p>
        </w:tc>
      </w:tr>
      <w:tr w:rsidR="00897E03" w:rsidRPr="004528F7" w:rsidTr="00182090">
        <w:tc>
          <w:tcPr>
            <w:tcW w:w="3072" w:type="pct"/>
            <w:vAlign w:val="center"/>
          </w:tcPr>
          <w:p w:rsidR="00897E03" w:rsidRPr="004528F7" w:rsidRDefault="00897E03" w:rsidP="00AF6E5B">
            <w:pPr>
              <w:spacing w:line="240" w:lineRule="auto"/>
              <w:ind w:firstLine="0"/>
              <w:rPr>
                <w:sz w:val="24"/>
              </w:rPr>
            </w:pPr>
            <w:r w:rsidRPr="004528F7">
              <w:rPr>
                <w:sz w:val="24"/>
              </w:rPr>
              <w:t>Вес, кг/</w:t>
            </w:r>
            <w:r w:rsidR="00AF6E5B" w:rsidRPr="004528F7">
              <w:rPr>
                <w:sz w:val="24"/>
              </w:rPr>
              <w:t>к</w:t>
            </w:r>
            <w:r w:rsidRPr="004528F7">
              <w:rPr>
                <w:sz w:val="24"/>
              </w:rPr>
              <w:t>м</w:t>
            </w:r>
          </w:p>
        </w:tc>
        <w:tc>
          <w:tcPr>
            <w:tcW w:w="1928" w:type="pct"/>
            <w:vAlign w:val="center"/>
          </w:tcPr>
          <w:p w:rsidR="00897E03" w:rsidRPr="004528F7" w:rsidRDefault="00AF6E5B" w:rsidP="00AF6E5B">
            <w:pPr>
              <w:spacing w:line="240" w:lineRule="auto"/>
              <w:ind w:firstLine="0"/>
              <w:rPr>
                <w:sz w:val="24"/>
              </w:rPr>
            </w:pPr>
            <w:r w:rsidRPr="004528F7">
              <w:rPr>
                <w:sz w:val="24"/>
              </w:rPr>
              <w:t>217</w:t>
            </w:r>
          </w:p>
        </w:tc>
      </w:tr>
      <w:tr w:rsidR="00897E03" w:rsidRPr="004528F7" w:rsidTr="00182090">
        <w:tc>
          <w:tcPr>
            <w:tcW w:w="3072" w:type="pct"/>
            <w:vAlign w:val="center"/>
          </w:tcPr>
          <w:p w:rsidR="00897E03" w:rsidRPr="004528F7" w:rsidRDefault="00897E03" w:rsidP="00AF6E5B">
            <w:pPr>
              <w:spacing w:line="240" w:lineRule="auto"/>
              <w:ind w:firstLine="0"/>
              <w:rPr>
                <w:sz w:val="24"/>
              </w:rPr>
            </w:pPr>
            <w:r w:rsidRPr="004528F7">
              <w:rPr>
                <w:sz w:val="24"/>
              </w:rPr>
              <w:t>Коэффициент затухания, дБ/км, не более:</w:t>
            </w:r>
          </w:p>
          <w:p w:rsidR="00897E03" w:rsidRPr="004528F7" w:rsidRDefault="00897E03" w:rsidP="00AF6E5B">
            <w:pPr>
              <w:spacing w:line="240" w:lineRule="auto"/>
              <w:ind w:firstLine="0"/>
              <w:rPr>
                <w:sz w:val="24"/>
              </w:rPr>
            </w:pPr>
            <w:r w:rsidRPr="004528F7">
              <w:rPr>
                <w:sz w:val="24"/>
              </w:rPr>
              <w:t>- на длине волны 1,31 мкм</w:t>
            </w:r>
          </w:p>
          <w:p w:rsidR="00897E03" w:rsidRPr="004528F7" w:rsidRDefault="00897E03" w:rsidP="00AF6E5B">
            <w:pPr>
              <w:spacing w:line="240" w:lineRule="auto"/>
              <w:ind w:firstLine="0"/>
              <w:rPr>
                <w:sz w:val="24"/>
              </w:rPr>
            </w:pPr>
            <w:r w:rsidRPr="004528F7">
              <w:rPr>
                <w:sz w:val="24"/>
              </w:rPr>
              <w:t>- на длине волны 1,5</w:t>
            </w:r>
            <w:r w:rsidR="00AF6E5B" w:rsidRPr="004528F7">
              <w:rPr>
                <w:sz w:val="24"/>
              </w:rPr>
              <w:t>5</w:t>
            </w:r>
            <w:r w:rsidRPr="004528F7">
              <w:rPr>
                <w:sz w:val="24"/>
              </w:rPr>
              <w:t xml:space="preserve"> мкм</w:t>
            </w:r>
          </w:p>
        </w:tc>
        <w:tc>
          <w:tcPr>
            <w:tcW w:w="1928" w:type="pct"/>
            <w:vAlign w:val="center"/>
          </w:tcPr>
          <w:p w:rsidR="00897E03" w:rsidRPr="004528F7" w:rsidRDefault="00897E03" w:rsidP="00AF6E5B">
            <w:pPr>
              <w:spacing w:line="240" w:lineRule="auto"/>
              <w:ind w:firstLine="0"/>
              <w:rPr>
                <w:sz w:val="24"/>
              </w:rPr>
            </w:pPr>
          </w:p>
          <w:p w:rsidR="00897E03" w:rsidRPr="004528F7" w:rsidRDefault="00AF6E5B" w:rsidP="00AF6E5B">
            <w:pPr>
              <w:spacing w:line="240" w:lineRule="auto"/>
              <w:ind w:firstLine="0"/>
              <w:rPr>
                <w:sz w:val="24"/>
              </w:rPr>
            </w:pPr>
            <w:r w:rsidRPr="004528F7">
              <w:rPr>
                <w:sz w:val="24"/>
              </w:rPr>
              <w:t>0,32</w:t>
            </w:r>
          </w:p>
          <w:p w:rsidR="00897E03" w:rsidRPr="004528F7" w:rsidRDefault="00AF6E5B" w:rsidP="00AF6E5B">
            <w:pPr>
              <w:spacing w:line="240" w:lineRule="auto"/>
              <w:ind w:firstLine="0"/>
              <w:rPr>
                <w:sz w:val="24"/>
              </w:rPr>
            </w:pPr>
            <w:r w:rsidRPr="004528F7">
              <w:rPr>
                <w:sz w:val="24"/>
              </w:rPr>
              <w:t>0,18</w:t>
            </w:r>
          </w:p>
        </w:tc>
      </w:tr>
      <w:tr w:rsidR="00897E03" w:rsidRPr="004528F7" w:rsidTr="00182090">
        <w:tc>
          <w:tcPr>
            <w:tcW w:w="3072" w:type="pct"/>
            <w:vAlign w:val="center"/>
          </w:tcPr>
          <w:p w:rsidR="00897E03" w:rsidRPr="004528F7" w:rsidRDefault="00897E03" w:rsidP="00AF6E5B">
            <w:pPr>
              <w:spacing w:line="240" w:lineRule="auto"/>
              <w:ind w:firstLine="0"/>
              <w:rPr>
                <w:sz w:val="24"/>
              </w:rPr>
            </w:pPr>
            <w:r w:rsidRPr="004528F7">
              <w:rPr>
                <w:sz w:val="24"/>
              </w:rPr>
              <w:t xml:space="preserve">Хроматическая дисперсия волокна, </w:t>
            </w:r>
            <w:proofErr w:type="spellStart"/>
            <w:r w:rsidRPr="004528F7">
              <w:rPr>
                <w:sz w:val="24"/>
              </w:rPr>
              <w:t>пс</w:t>
            </w:r>
            <w:proofErr w:type="spellEnd"/>
            <w:r w:rsidRPr="004528F7">
              <w:rPr>
                <w:sz w:val="24"/>
              </w:rPr>
              <w:t>/</w:t>
            </w:r>
            <w:proofErr w:type="spellStart"/>
            <w:r w:rsidRPr="004528F7">
              <w:rPr>
                <w:sz w:val="24"/>
              </w:rPr>
              <w:t>нм</w:t>
            </w:r>
            <w:proofErr w:type="spellEnd"/>
            <w:r w:rsidRPr="004528F7">
              <w:rPr>
                <w:sz w:val="24"/>
              </w:rPr>
              <w:t>-км, не более:</w:t>
            </w:r>
          </w:p>
          <w:p w:rsidR="00897E03" w:rsidRPr="004528F7" w:rsidRDefault="00897E03" w:rsidP="00AF6E5B">
            <w:pPr>
              <w:spacing w:line="240" w:lineRule="auto"/>
              <w:ind w:firstLine="0"/>
              <w:rPr>
                <w:sz w:val="24"/>
              </w:rPr>
            </w:pPr>
            <w:r w:rsidRPr="004528F7">
              <w:rPr>
                <w:sz w:val="24"/>
              </w:rPr>
              <w:t>- на длине волны 1,31 мкм</w:t>
            </w:r>
          </w:p>
          <w:p w:rsidR="00897E03" w:rsidRPr="004528F7" w:rsidRDefault="00897E03" w:rsidP="00AF6E5B">
            <w:pPr>
              <w:spacing w:line="240" w:lineRule="auto"/>
              <w:ind w:firstLine="0"/>
              <w:rPr>
                <w:sz w:val="24"/>
              </w:rPr>
            </w:pPr>
            <w:r w:rsidRPr="004528F7">
              <w:rPr>
                <w:sz w:val="24"/>
              </w:rPr>
              <w:t>- на длине волны 1,5</w:t>
            </w:r>
            <w:r w:rsidR="003D22DA" w:rsidRPr="004528F7">
              <w:rPr>
                <w:sz w:val="24"/>
              </w:rPr>
              <w:t>5</w:t>
            </w:r>
            <w:r w:rsidRPr="004528F7">
              <w:rPr>
                <w:sz w:val="24"/>
              </w:rPr>
              <w:t xml:space="preserve"> мкм</w:t>
            </w:r>
          </w:p>
        </w:tc>
        <w:tc>
          <w:tcPr>
            <w:tcW w:w="1928" w:type="pct"/>
            <w:vAlign w:val="center"/>
          </w:tcPr>
          <w:p w:rsidR="00897E03" w:rsidRPr="004528F7" w:rsidRDefault="00897E03" w:rsidP="00AF6E5B">
            <w:pPr>
              <w:spacing w:line="240" w:lineRule="auto"/>
              <w:ind w:firstLine="0"/>
              <w:rPr>
                <w:sz w:val="24"/>
              </w:rPr>
            </w:pPr>
          </w:p>
          <w:p w:rsidR="00A0010B" w:rsidRPr="004528F7" w:rsidRDefault="00A0010B" w:rsidP="00AF6E5B">
            <w:pPr>
              <w:spacing w:line="240" w:lineRule="auto"/>
              <w:ind w:firstLine="0"/>
              <w:rPr>
                <w:sz w:val="24"/>
              </w:rPr>
            </w:pPr>
          </w:p>
          <w:p w:rsidR="00A0010B" w:rsidRPr="004528F7" w:rsidRDefault="00AF6E5B" w:rsidP="00A0010B">
            <w:pPr>
              <w:spacing w:line="240" w:lineRule="auto"/>
              <w:ind w:firstLine="0"/>
              <w:jc w:val="left"/>
              <w:rPr>
                <w:sz w:val="24"/>
              </w:rPr>
            </w:pPr>
            <w:r w:rsidRPr="004528F7">
              <w:rPr>
                <w:sz w:val="24"/>
              </w:rPr>
              <w:t>-</w:t>
            </w:r>
          </w:p>
          <w:p w:rsidR="00897E03" w:rsidRPr="004528F7" w:rsidRDefault="00897E03" w:rsidP="00A0010B">
            <w:pPr>
              <w:spacing w:line="240" w:lineRule="auto"/>
              <w:ind w:firstLine="0"/>
              <w:jc w:val="left"/>
              <w:rPr>
                <w:sz w:val="24"/>
              </w:rPr>
            </w:pPr>
            <w:r w:rsidRPr="004528F7">
              <w:rPr>
                <w:sz w:val="24"/>
              </w:rPr>
              <w:t>18</w:t>
            </w:r>
          </w:p>
        </w:tc>
      </w:tr>
      <w:tr w:rsidR="00897E03" w:rsidRPr="004528F7" w:rsidTr="00182090">
        <w:tc>
          <w:tcPr>
            <w:tcW w:w="3072" w:type="pct"/>
            <w:vAlign w:val="center"/>
          </w:tcPr>
          <w:p w:rsidR="00897E03" w:rsidRPr="004528F7" w:rsidRDefault="00897E03" w:rsidP="00AF6E5B">
            <w:pPr>
              <w:spacing w:line="240" w:lineRule="auto"/>
              <w:ind w:firstLine="0"/>
              <w:rPr>
                <w:sz w:val="24"/>
              </w:rPr>
            </w:pPr>
            <w:r w:rsidRPr="004528F7">
              <w:rPr>
                <w:sz w:val="24"/>
              </w:rPr>
              <w:t>Допустимое раздавливающее усилие, Н/см, не менее</w:t>
            </w:r>
          </w:p>
        </w:tc>
        <w:tc>
          <w:tcPr>
            <w:tcW w:w="1928" w:type="pct"/>
            <w:vAlign w:val="center"/>
          </w:tcPr>
          <w:p w:rsidR="00897E03" w:rsidRPr="004528F7" w:rsidRDefault="004528F7" w:rsidP="00AF6E5B">
            <w:pPr>
              <w:spacing w:line="240" w:lineRule="auto"/>
              <w:ind w:firstLine="0"/>
              <w:rPr>
                <w:sz w:val="24"/>
              </w:rPr>
            </w:pPr>
            <w:r w:rsidRPr="004528F7">
              <w:rPr>
                <w:sz w:val="24"/>
              </w:rPr>
              <w:t>1000</w:t>
            </w:r>
          </w:p>
        </w:tc>
      </w:tr>
      <w:tr w:rsidR="00897E03" w:rsidRPr="004528F7" w:rsidTr="00182090">
        <w:tc>
          <w:tcPr>
            <w:tcW w:w="3072" w:type="pct"/>
            <w:vAlign w:val="center"/>
          </w:tcPr>
          <w:p w:rsidR="00897E03" w:rsidRPr="004528F7" w:rsidRDefault="00897E03" w:rsidP="00AF6E5B">
            <w:pPr>
              <w:spacing w:line="240" w:lineRule="auto"/>
              <w:ind w:firstLine="0"/>
              <w:rPr>
                <w:sz w:val="24"/>
              </w:rPr>
            </w:pPr>
            <w:r w:rsidRPr="004528F7">
              <w:rPr>
                <w:sz w:val="24"/>
              </w:rPr>
              <w:t>Допустимое растягивающее усилие, кН</w:t>
            </w:r>
          </w:p>
        </w:tc>
        <w:tc>
          <w:tcPr>
            <w:tcW w:w="1928" w:type="pct"/>
            <w:vAlign w:val="center"/>
          </w:tcPr>
          <w:p w:rsidR="00897E03" w:rsidRPr="004528F7" w:rsidRDefault="00AF6E5B" w:rsidP="00AF6E5B">
            <w:pPr>
              <w:spacing w:line="240" w:lineRule="auto"/>
              <w:ind w:firstLine="0"/>
              <w:rPr>
                <w:sz w:val="24"/>
                <w:lang w:val="en-US"/>
              </w:rPr>
            </w:pPr>
            <w:r w:rsidRPr="004528F7">
              <w:rPr>
                <w:sz w:val="24"/>
              </w:rPr>
              <w:t>Не менее 7,0</w:t>
            </w:r>
          </w:p>
        </w:tc>
      </w:tr>
    </w:tbl>
    <w:p w:rsidR="00255D90" w:rsidRDefault="00255D90" w:rsidP="00E00AB9">
      <w:pPr>
        <w:jc w:val="center"/>
        <w:rPr>
          <w:noProof/>
          <w:szCs w:val="28"/>
        </w:rPr>
      </w:pPr>
    </w:p>
    <w:p w:rsidR="00255D90" w:rsidRDefault="00255D90" w:rsidP="00E00AB9">
      <w:pPr>
        <w:jc w:val="center"/>
        <w:rPr>
          <w:noProof/>
          <w:szCs w:val="28"/>
        </w:rPr>
      </w:pPr>
    </w:p>
    <w:p w:rsidR="00E00AB9" w:rsidRDefault="00255D90" w:rsidP="00E00AB9">
      <w:pPr>
        <w:jc w:val="center"/>
        <w:rPr>
          <w:sz w:val="20"/>
        </w:rPr>
      </w:pPr>
      <w:r>
        <w:rPr>
          <w:noProof/>
          <w:szCs w:val="28"/>
        </w:rPr>
        <w:lastRenderedPageBreak/>
        <w:drawing>
          <wp:inline distT="0" distB="0" distL="0" distR="0">
            <wp:extent cx="4695825" cy="2952750"/>
            <wp:effectExtent l="0" t="0" r="9525" b="0"/>
            <wp:docPr id="6" name="Рисунок 6" descr="C:\Users\Михаил\AppData\Local\Microsoft\Windows\INetCache\Content.Word\omzkgm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Михаил\AppData\Local\Microsoft\Windows\INetCache\Content.Word\omzkgm6.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95825" cy="2952750"/>
                    </a:xfrm>
                    <a:prstGeom prst="rect">
                      <a:avLst/>
                    </a:prstGeom>
                    <a:noFill/>
                    <a:ln>
                      <a:noFill/>
                    </a:ln>
                  </pic:spPr>
                </pic:pic>
              </a:graphicData>
            </a:graphic>
          </wp:inline>
        </w:drawing>
      </w:r>
    </w:p>
    <w:p w:rsidR="00897E03" w:rsidRDefault="00897E03" w:rsidP="00E00AB9">
      <w:pPr>
        <w:jc w:val="center"/>
        <w:rPr>
          <w:sz w:val="20"/>
        </w:rPr>
      </w:pPr>
    </w:p>
    <w:p w:rsidR="00897E03" w:rsidRPr="00255D90" w:rsidRDefault="00E00AB9" w:rsidP="00E00AB9">
      <w:pPr>
        <w:ind w:firstLine="0"/>
        <w:rPr>
          <w:sz w:val="20"/>
        </w:rPr>
      </w:pPr>
      <w:r>
        <w:rPr>
          <w:noProof/>
          <w:sz w:val="20"/>
        </w:rPr>
        <w:t xml:space="preserve">                                     </w:t>
      </w:r>
      <w:r w:rsidRPr="00E00AB9">
        <w:rPr>
          <w:noProof/>
          <w:sz w:val="20"/>
        </w:rPr>
        <w:drawing>
          <wp:inline distT="0" distB="0" distL="0" distR="0" wp14:anchorId="2685B89F" wp14:editId="73087138">
            <wp:extent cx="4010025" cy="1266825"/>
            <wp:effectExtent l="0" t="0" r="9525" b="9525"/>
            <wp:docPr id="2" name="Рисунок 2" descr="C:\Users\Михаил\Pictures\omzkg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Михаил\Pictures\omzkgm.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10025" cy="1266825"/>
                    </a:xfrm>
                    <a:prstGeom prst="rect">
                      <a:avLst/>
                    </a:prstGeom>
                    <a:noFill/>
                    <a:ln>
                      <a:noFill/>
                    </a:ln>
                  </pic:spPr>
                </pic:pic>
              </a:graphicData>
            </a:graphic>
          </wp:inline>
        </w:drawing>
      </w:r>
    </w:p>
    <w:p w:rsidR="00897E03" w:rsidRPr="00255D90" w:rsidRDefault="00897E03" w:rsidP="00E00AB9">
      <w:pPr>
        <w:jc w:val="center"/>
        <w:rPr>
          <w:sz w:val="20"/>
        </w:rPr>
      </w:pPr>
    </w:p>
    <w:p w:rsidR="00E00AB9" w:rsidRPr="00255D90" w:rsidRDefault="00E00AB9" w:rsidP="00E00AB9">
      <w:pPr>
        <w:ind w:firstLine="0"/>
        <w:rPr>
          <w:sz w:val="20"/>
        </w:rPr>
      </w:pPr>
    </w:p>
    <w:p w:rsidR="006D33DF" w:rsidRDefault="00897E03" w:rsidP="00255D90">
      <w:pPr>
        <w:ind w:firstLine="0"/>
        <w:jc w:val="center"/>
      </w:pPr>
      <w:r w:rsidRPr="00F72AF6">
        <w:t xml:space="preserve">Рисунок </w:t>
      </w:r>
      <w:r>
        <w:t>4</w:t>
      </w:r>
      <w:r w:rsidRPr="00F72AF6">
        <w:t xml:space="preserve"> – Оптический кабель</w:t>
      </w:r>
    </w:p>
    <w:p w:rsidR="00631C9E" w:rsidRDefault="00631C9E">
      <w:pPr>
        <w:spacing w:line="240" w:lineRule="auto"/>
        <w:ind w:firstLine="0"/>
        <w:jc w:val="left"/>
        <w:rPr>
          <w:color w:val="FF0000"/>
        </w:rPr>
      </w:pPr>
      <w:r>
        <w:rPr>
          <w:color w:val="FF0000"/>
        </w:rPr>
        <w:br w:type="page"/>
      </w:r>
    </w:p>
    <w:p w:rsidR="00255D90" w:rsidRPr="00566E1A" w:rsidRDefault="00255D90" w:rsidP="00255D90">
      <w:pPr>
        <w:ind w:firstLine="0"/>
        <w:rPr>
          <w:color w:val="FF0000"/>
        </w:rPr>
      </w:pPr>
    </w:p>
    <w:p w:rsidR="00E1111D" w:rsidRPr="00631C9E" w:rsidRDefault="00631C9E" w:rsidP="00631C9E">
      <w:pPr>
        <w:spacing w:line="240" w:lineRule="auto"/>
        <w:jc w:val="left"/>
        <w:rPr>
          <w:rFonts w:eastAsia="TimesNewRomanPSMT"/>
          <w:b/>
          <w:color w:val="FF0000"/>
        </w:rPr>
      </w:pPr>
      <w:bookmarkStart w:id="14" w:name="_Toc38735289"/>
      <w:bookmarkStart w:id="15" w:name="_Toc4534515"/>
      <w:bookmarkStart w:id="16" w:name="_Toc4534951"/>
      <w:bookmarkStart w:id="17" w:name="_Toc5142382"/>
      <w:r w:rsidRPr="00631C9E">
        <w:rPr>
          <w:b/>
        </w:rPr>
        <w:t>5 РАСЧЕТ ДЛИНЫ РЕГЕНЕРАЦИОННОГО УЧАСТКА</w:t>
      </w:r>
      <w:bookmarkEnd w:id="14"/>
    </w:p>
    <w:p w:rsidR="00E1111D" w:rsidRPr="00A42D19" w:rsidRDefault="00E1111D" w:rsidP="00E1111D"/>
    <w:p w:rsidR="00E1111D" w:rsidRPr="00A42D19" w:rsidRDefault="00E1111D" w:rsidP="00E1111D">
      <w:pPr>
        <w:rPr>
          <w:rFonts w:ascii="Calibri" w:hAnsi="Calibri"/>
          <w:color w:val="000000"/>
        </w:rPr>
      </w:pPr>
      <w:r w:rsidRPr="00A42D19">
        <w:t xml:space="preserve">Определим максимальную длину регенерационного участка </w:t>
      </w:r>
      <m:oMath>
        <m:sSub>
          <m:sSubPr>
            <m:ctrlPr>
              <w:rPr>
                <w:rFonts w:ascii="Cambria Math" w:hAnsi="Cambria Math"/>
                <w:i/>
                <w:color w:val="000000"/>
              </w:rPr>
            </m:ctrlPr>
          </m:sSubPr>
          <m:e>
            <m:r>
              <w:rPr>
                <w:rFonts w:ascii="Cambria Math" w:hAnsi="Cambria Math"/>
                <w:color w:val="000000"/>
              </w:rPr>
              <m:t>l</m:t>
            </m:r>
          </m:e>
          <m:sub>
            <m:r>
              <w:rPr>
                <w:rFonts w:ascii="Cambria Math" w:hAnsi="Cambria Math"/>
                <w:color w:val="000000"/>
              </w:rPr>
              <m:t>ру</m:t>
            </m:r>
          </m:sub>
        </m:sSub>
      </m:oMath>
      <w:r w:rsidRPr="00A42D19">
        <w:t>.</w:t>
      </w:r>
    </w:p>
    <w:p w:rsidR="00E1111D" w:rsidRPr="00A42D19" w:rsidRDefault="00E1111D" w:rsidP="00E1111D">
      <w:r w:rsidRPr="00A42D19">
        <w:t xml:space="preserve">По мере распространения оптического сигнала по линии происходит снижение уровня мощности и увеличение дисперсии. Качество связи в ЦСП в первом приближении определяется уровнем </w:t>
      </w:r>
      <w:proofErr w:type="spellStart"/>
      <w:r w:rsidRPr="00A42D19">
        <w:t>флуктационных</w:t>
      </w:r>
      <w:proofErr w:type="spellEnd"/>
      <w:r w:rsidRPr="00A42D19">
        <w:t xml:space="preserve"> шумов на выходе ФПУ и межсимвольной интерференцией. С ростом длины линии уширение импульсов, характеризуемое величиной </w:t>
      </w:r>
      <m:oMath>
        <m:sSub>
          <m:sSubPr>
            <m:ctrlPr>
              <w:rPr>
                <w:rFonts w:ascii="Cambria Math" w:hAnsi="Cambria Math"/>
                <w:i/>
              </w:rPr>
            </m:ctrlPr>
          </m:sSubPr>
          <m:e>
            <m:r>
              <w:rPr>
                <w:rFonts w:ascii="Cambria Math" w:hAnsi="Cambria Math"/>
              </w:rPr>
              <m:t>τ</m:t>
            </m:r>
          </m:e>
          <m:sub>
            <m:r>
              <w:rPr>
                <w:rFonts w:ascii="Cambria Math" w:hAnsi="Cambria Math"/>
              </w:rPr>
              <m:t>рез</m:t>
            </m:r>
          </m:sub>
        </m:sSub>
        <m:r>
          <w:rPr>
            <w:rFonts w:ascii="Cambria Math" w:hAnsi="Cambria Math" w:cs="Cambria Math"/>
          </w:rPr>
          <m:t>⋅</m:t>
        </m:r>
        <m:sSub>
          <m:sSubPr>
            <m:ctrlPr>
              <w:rPr>
                <w:rFonts w:ascii="Cambria Math" w:hAnsi="Cambria Math"/>
                <w:i/>
              </w:rPr>
            </m:ctrlPr>
          </m:sSubPr>
          <m:e>
            <m:r>
              <w:rPr>
                <w:rFonts w:ascii="Cambria Math" w:hAnsi="Cambria Math"/>
              </w:rPr>
              <m:t>l</m:t>
            </m:r>
            <m:ctrlPr>
              <w:rPr>
                <w:rFonts w:ascii="Cambria Math" w:hAnsi="Cambria Math" w:cs="Cambria Math"/>
                <w:i/>
              </w:rPr>
            </m:ctrlPr>
          </m:e>
          <m:sub>
            <m:r>
              <w:rPr>
                <w:rFonts w:ascii="Cambria Math" w:hAnsi="Cambria Math"/>
              </w:rPr>
              <m:t>ру</m:t>
            </m:r>
          </m:sub>
        </m:sSub>
      </m:oMath>
      <w:r w:rsidRPr="00A42D19">
        <w:t xml:space="preserve"> увеличивается, вероятность ошибки возрастает. Таким образом, длина регенерационного участка </w:t>
      </w:r>
      <m:oMath>
        <m:sSub>
          <m:sSubPr>
            <m:ctrlPr>
              <w:rPr>
                <w:rFonts w:ascii="Cambria Math" w:hAnsi="Cambria Math"/>
                <w:i/>
                <w:color w:val="000000"/>
              </w:rPr>
            </m:ctrlPr>
          </m:sSubPr>
          <m:e>
            <m:r>
              <w:rPr>
                <w:rFonts w:ascii="Cambria Math" w:hAnsi="Cambria Math"/>
                <w:color w:val="000000"/>
              </w:rPr>
              <m:t>l</m:t>
            </m:r>
          </m:e>
          <m:sub>
            <m:r>
              <w:rPr>
                <w:rFonts w:ascii="Cambria Math" w:hAnsi="Cambria Math"/>
                <w:color w:val="000000"/>
              </w:rPr>
              <m:t>ру</m:t>
            </m:r>
          </m:sub>
        </m:sSub>
      </m:oMath>
      <w:r w:rsidRPr="00A42D19">
        <w:t xml:space="preserve"> ограничивается либо ослаблением сигнала, либо уширением импульса в линии. Для безискаженного пр</w:t>
      </w:r>
      <w:proofErr w:type="spellStart"/>
      <w:r w:rsidRPr="00A42D19">
        <w:t>иема</w:t>
      </w:r>
      <w:proofErr w:type="spellEnd"/>
      <w:r w:rsidRPr="00A42D19">
        <w:t xml:space="preserve"> ИКМ сигналов необходимо выполнение требования:</w:t>
      </w:r>
    </w:p>
    <w:p w:rsidR="00E1111D" w:rsidRPr="00A42D19" w:rsidRDefault="00BD47B7" w:rsidP="00E1111D">
      <w:pPr>
        <w:spacing w:line="240" w:lineRule="auto"/>
        <w:ind w:firstLine="0"/>
        <w:rPr>
          <w:color w:val="000000"/>
          <w:szCs w:val="28"/>
        </w:rPr>
      </w:pPr>
      <m:oMathPara>
        <m:oMath>
          <m:sSub>
            <m:sSubPr>
              <m:ctrlPr>
                <w:rPr>
                  <w:rFonts w:ascii="Cambria Math" w:hAnsi="Cambria Math"/>
                  <w:i/>
                  <w:color w:val="000000"/>
                  <w:szCs w:val="28"/>
                </w:rPr>
              </m:ctrlPr>
            </m:sSubPr>
            <m:e>
              <m:r>
                <w:rPr>
                  <w:rFonts w:ascii="Cambria Math" w:hAnsi="Cambria Math"/>
                  <w:color w:val="000000"/>
                  <w:szCs w:val="28"/>
                </w:rPr>
                <m:t>τ</m:t>
              </m:r>
            </m:e>
            <m:sub>
              <m:r>
                <w:rPr>
                  <w:rFonts w:ascii="Cambria Math" w:hAnsi="Cambria Math"/>
                  <w:color w:val="000000"/>
                  <w:szCs w:val="28"/>
                </w:rPr>
                <m:t>0</m:t>
              </m:r>
            </m:sub>
          </m:sSub>
          <m:r>
            <w:rPr>
              <w:rFonts w:ascii="Cambria Math" w:hAnsi="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τ</m:t>
              </m:r>
            </m:e>
            <m:sub>
              <m:r>
                <w:rPr>
                  <w:rFonts w:ascii="Cambria Math" w:hAnsi="Cambria Math"/>
                  <w:color w:val="000000"/>
                  <w:szCs w:val="28"/>
                </w:rPr>
                <m:t>рез</m:t>
              </m:r>
            </m:sub>
          </m:sSub>
          <m:r>
            <w:rPr>
              <w:rFonts w:ascii="Cambria Math" w:hAnsi="Cambria Math" w:cs="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l</m:t>
              </m:r>
              <m:ctrlPr>
                <w:rPr>
                  <w:rFonts w:ascii="Cambria Math" w:hAnsi="Cambria Math" w:cs="Cambria Math"/>
                  <w:i/>
                  <w:color w:val="000000"/>
                  <w:szCs w:val="28"/>
                </w:rPr>
              </m:ctrlPr>
            </m:e>
            <m:sub>
              <m:r>
                <w:rPr>
                  <w:rFonts w:ascii="Cambria Math" w:hAnsi="Cambria Math"/>
                  <w:color w:val="000000"/>
                  <w:szCs w:val="28"/>
                </w:rPr>
                <m:t>ру</m:t>
              </m:r>
            </m:sub>
          </m:sSub>
          <m:r>
            <w:rPr>
              <w:rFonts w:ascii="Cambria Math" w:hAnsi="Cambria Math"/>
              <w:color w:val="000000"/>
              <w:szCs w:val="28"/>
            </w:rPr>
            <m:t>&lt;T</m:t>
          </m:r>
        </m:oMath>
      </m:oMathPara>
    </w:p>
    <w:p w:rsidR="00E1111D" w:rsidRPr="00A42D19" w:rsidRDefault="00E1111D" w:rsidP="00E1111D">
      <w:r w:rsidRPr="00A42D19">
        <w:t xml:space="preserve">где </w:t>
      </w:r>
      <m:oMath>
        <m:r>
          <w:rPr>
            <w:rFonts w:ascii="Cambria Math" w:hAnsi="Cambria Math"/>
            <w:color w:val="000000"/>
            <w:szCs w:val="28"/>
          </w:rPr>
          <m:t>T</m:t>
        </m:r>
      </m:oMath>
      <w:r w:rsidRPr="00A42D19">
        <w:t xml:space="preserve"> – длительность тактового ИКМ сигнала;</w:t>
      </w:r>
    </w:p>
    <w:p w:rsidR="00E1111D" w:rsidRDefault="00BD47B7" w:rsidP="00E1111D">
      <m:oMath>
        <m:sSub>
          <m:sSubPr>
            <m:ctrlPr>
              <w:rPr>
                <w:rFonts w:ascii="Cambria Math" w:hAnsi="Cambria Math"/>
                <w:i/>
                <w:color w:val="000000"/>
                <w:szCs w:val="28"/>
              </w:rPr>
            </m:ctrlPr>
          </m:sSubPr>
          <m:e>
            <m:r>
              <w:rPr>
                <w:rFonts w:ascii="Cambria Math" w:hAnsi="Cambria Math"/>
                <w:color w:val="000000"/>
                <w:szCs w:val="28"/>
              </w:rPr>
              <m:t>τ</m:t>
            </m:r>
          </m:e>
          <m:sub>
            <m:r>
              <w:rPr>
                <w:rFonts w:ascii="Cambria Math" w:hAnsi="Cambria Math"/>
                <w:color w:val="000000"/>
                <w:szCs w:val="28"/>
              </w:rPr>
              <m:t>0</m:t>
            </m:r>
          </m:sub>
        </m:sSub>
      </m:oMath>
      <w:r w:rsidR="00E1111D" w:rsidRPr="00A42D19">
        <w:t>- длительность импульса.</w:t>
      </w:r>
    </w:p>
    <w:p w:rsidR="00E1111D" w:rsidRPr="00A42D19" w:rsidRDefault="00BD47B7" w:rsidP="00E1111D">
      <w:pPr>
        <w:rPr>
          <w:color w:val="000000"/>
          <w:szCs w:val="28"/>
        </w:rPr>
      </w:pPr>
      <m:oMathPara>
        <m:oMath>
          <m:sSub>
            <m:sSubPr>
              <m:ctrlPr>
                <w:rPr>
                  <w:rFonts w:ascii="Cambria Math" w:hAnsi="Cambria Math"/>
                  <w:i/>
                  <w:color w:val="000000"/>
                  <w:szCs w:val="28"/>
                </w:rPr>
              </m:ctrlPr>
            </m:sSubPr>
            <m:e>
              <m:r>
                <w:rPr>
                  <w:rFonts w:ascii="Cambria Math" w:hAnsi="Cambria Math"/>
                  <w:color w:val="000000"/>
                  <w:szCs w:val="28"/>
                </w:rPr>
                <m:t>τ</m:t>
              </m:r>
            </m:e>
            <m:sub>
              <m:r>
                <w:rPr>
                  <w:rFonts w:ascii="Cambria Math" w:hAnsi="Cambria Math"/>
                  <w:color w:val="000000"/>
                  <w:szCs w:val="28"/>
                </w:rPr>
                <m:t>0</m:t>
              </m:r>
            </m:sub>
          </m:sSub>
          <m:r>
            <w:rPr>
              <w:rFonts w:ascii="Cambria Math" w:hAnsi="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τ</m:t>
              </m:r>
            </m:e>
            <m:sub>
              <m:r>
                <w:rPr>
                  <w:rFonts w:ascii="Cambria Math" w:hAnsi="Cambria Math"/>
                  <w:color w:val="000000"/>
                  <w:szCs w:val="28"/>
                </w:rPr>
                <m:t>рез</m:t>
              </m:r>
            </m:sub>
          </m:sSub>
          <m:r>
            <w:rPr>
              <w:rFonts w:ascii="Cambria Math" w:hAnsi="Cambria Math" w:cs="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l</m:t>
              </m:r>
              <m:ctrlPr>
                <w:rPr>
                  <w:rFonts w:ascii="Cambria Math" w:hAnsi="Cambria Math" w:cs="Cambria Math"/>
                  <w:i/>
                  <w:color w:val="000000"/>
                  <w:szCs w:val="28"/>
                </w:rPr>
              </m:ctrlPr>
            </m:e>
            <m:sub>
              <m:r>
                <w:rPr>
                  <w:rFonts w:ascii="Cambria Math" w:hAnsi="Cambria Math"/>
                  <w:color w:val="000000"/>
                  <w:szCs w:val="28"/>
                </w:rPr>
                <m:t>ру</m:t>
              </m:r>
            </m:sub>
          </m:sSub>
          <m:r>
            <w:rPr>
              <w:rFonts w:ascii="Cambria Math" w:hAnsi="Cambria Math"/>
              <w:color w:val="000000"/>
              <w:szCs w:val="28"/>
            </w:rPr>
            <m:t>≤</m:t>
          </m:r>
          <m:f>
            <m:fPr>
              <m:ctrlPr>
                <w:rPr>
                  <w:rFonts w:ascii="Cambria Math" w:hAnsi="Cambria Math"/>
                  <w:i/>
                  <w:color w:val="000000"/>
                  <w:szCs w:val="28"/>
                </w:rPr>
              </m:ctrlPr>
            </m:fPr>
            <m:num>
              <m:r>
                <w:rPr>
                  <w:rFonts w:ascii="Cambria Math" w:hAnsi="Cambria Math"/>
                  <w:color w:val="000000"/>
                  <w:szCs w:val="28"/>
                </w:rPr>
                <m:t>1</m:t>
              </m:r>
            </m:num>
            <m:den>
              <m:sSub>
                <m:sSubPr>
                  <m:ctrlPr>
                    <w:rPr>
                      <w:rFonts w:ascii="Cambria Math" w:hAnsi="Cambria Math"/>
                      <w:i/>
                      <w:color w:val="000000"/>
                      <w:szCs w:val="28"/>
                    </w:rPr>
                  </m:ctrlPr>
                </m:sSubPr>
                <m:e>
                  <m:r>
                    <w:rPr>
                      <w:rFonts w:ascii="Cambria Math" w:hAnsi="Cambria Math"/>
                      <w:color w:val="000000"/>
                      <w:szCs w:val="28"/>
                    </w:rPr>
                    <m:t>F</m:t>
                  </m:r>
                </m:e>
                <m:sub>
                  <m:r>
                    <w:rPr>
                      <w:rFonts w:ascii="Cambria Math" w:hAnsi="Cambria Math"/>
                      <w:color w:val="000000"/>
                      <w:szCs w:val="28"/>
                    </w:rPr>
                    <m:t>T</m:t>
                  </m:r>
                </m:sub>
              </m:sSub>
            </m:den>
          </m:f>
        </m:oMath>
      </m:oMathPara>
    </w:p>
    <w:p w:rsidR="00E1111D" w:rsidRPr="00A42D19" w:rsidRDefault="00E1111D" w:rsidP="00E1111D">
      <w:r w:rsidRPr="00A42D19">
        <w:t xml:space="preserve">где </w:t>
      </w:r>
      <m:oMath>
        <m:sSub>
          <m:sSubPr>
            <m:ctrlPr>
              <w:rPr>
                <w:rFonts w:ascii="Cambria Math" w:hAnsi="Cambria Math"/>
                <w:i/>
                <w:color w:val="000000"/>
                <w:szCs w:val="28"/>
              </w:rPr>
            </m:ctrlPr>
          </m:sSubPr>
          <m:e>
            <m:r>
              <w:rPr>
                <w:rFonts w:ascii="Cambria Math" w:hAnsi="Cambria Math"/>
                <w:color w:val="000000"/>
                <w:szCs w:val="28"/>
              </w:rPr>
              <m:t>F</m:t>
            </m:r>
          </m:e>
          <m:sub>
            <m:r>
              <w:rPr>
                <w:rFonts w:ascii="Cambria Math" w:hAnsi="Cambria Math"/>
                <w:color w:val="000000"/>
                <w:szCs w:val="28"/>
              </w:rPr>
              <m:t>T</m:t>
            </m:r>
          </m:sub>
        </m:sSub>
      </m:oMath>
      <w:r w:rsidRPr="00A42D19">
        <w:t xml:space="preserve"> - тактовая частота линейного сигнала.</w:t>
      </w:r>
    </w:p>
    <w:p w:rsidR="00E1111D" w:rsidRPr="00A42D19" w:rsidRDefault="00E1111D" w:rsidP="00E1111D">
      <w:r w:rsidRPr="00A42D19">
        <w:t>Если длительность паузы равна длительности посылки, то</w:t>
      </w:r>
    </w:p>
    <w:p w:rsidR="00E1111D" w:rsidRPr="00A42D19" w:rsidRDefault="00BD47B7" w:rsidP="00E1111D">
      <w:pPr>
        <w:spacing w:line="240" w:lineRule="auto"/>
        <w:ind w:firstLine="0"/>
        <w:rPr>
          <w:color w:val="000000"/>
          <w:szCs w:val="28"/>
        </w:rPr>
      </w:pPr>
      <m:oMathPara>
        <m:oMath>
          <m:sSub>
            <m:sSubPr>
              <m:ctrlPr>
                <w:rPr>
                  <w:rFonts w:ascii="Cambria Math" w:hAnsi="Cambria Math"/>
                  <w:i/>
                  <w:color w:val="000000"/>
                  <w:szCs w:val="28"/>
                </w:rPr>
              </m:ctrlPr>
            </m:sSubPr>
            <m:e>
              <m:r>
                <w:rPr>
                  <w:rFonts w:ascii="Cambria Math" w:hAnsi="Cambria Math"/>
                  <w:color w:val="000000"/>
                  <w:szCs w:val="28"/>
                </w:rPr>
                <m:t>τ</m:t>
              </m:r>
            </m:e>
            <m:sub>
              <m:r>
                <w:rPr>
                  <w:rFonts w:ascii="Cambria Math" w:hAnsi="Cambria Math"/>
                  <w:color w:val="000000"/>
                  <w:szCs w:val="28"/>
                </w:rPr>
                <m:t>рез</m:t>
              </m:r>
            </m:sub>
          </m:sSub>
          <m:r>
            <w:rPr>
              <w:rFonts w:ascii="Cambria Math" w:hAnsi="Cambria Math" w:cs="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l</m:t>
              </m:r>
              <m:ctrlPr>
                <w:rPr>
                  <w:rFonts w:ascii="Cambria Math" w:hAnsi="Cambria Math" w:cs="Cambria Math"/>
                  <w:i/>
                  <w:color w:val="000000"/>
                  <w:szCs w:val="28"/>
                </w:rPr>
              </m:ctrlPr>
            </m:e>
            <m:sub>
              <m:r>
                <w:rPr>
                  <w:rFonts w:ascii="Cambria Math" w:hAnsi="Cambria Math"/>
                  <w:color w:val="000000"/>
                  <w:szCs w:val="28"/>
                </w:rPr>
                <m:t>ру</m:t>
              </m:r>
            </m:sub>
          </m:sSub>
          <m:r>
            <w:rPr>
              <w:rFonts w:ascii="Cambria Math" w:hAnsi="Cambria Math"/>
              <w:color w:val="000000"/>
              <w:szCs w:val="28"/>
            </w:rPr>
            <m:t>≤</m:t>
          </m:r>
          <m:f>
            <m:fPr>
              <m:ctrlPr>
                <w:rPr>
                  <w:rFonts w:ascii="Cambria Math" w:hAnsi="Cambria Math"/>
                  <w:i/>
                  <w:color w:val="000000"/>
                  <w:szCs w:val="28"/>
                </w:rPr>
              </m:ctrlPr>
            </m:fPr>
            <m:num>
              <m:r>
                <w:rPr>
                  <w:rFonts w:ascii="Cambria Math" w:hAnsi="Cambria Math"/>
                  <w:color w:val="000000"/>
                  <w:szCs w:val="28"/>
                </w:rPr>
                <m:t>1</m:t>
              </m:r>
            </m:num>
            <m:den>
              <m:r>
                <w:rPr>
                  <w:rFonts w:ascii="Cambria Math" w:hAnsi="Cambria Math"/>
                  <w:color w:val="000000"/>
                  <w:szCs w:val="28"/>
                </w:rPr>
                <m:t>2</m:t>
              </m:r>
              <m:r>
                <w:rPr>
                  <w:rFonts w:ascii="Cambria Math" w:hAnsi="Cambria Math" w:cs="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F</m:t>
                  </m:r>
                  <m:ctrlPr>
                    <w:rPr>
                      <w:rFonts w:ascii="Cambria Math" w:hAnsi="Cambria Math" w:cs="Cambria Math"/>
                      <w:i/>
                      <w:color w:val="000000"/>
                      <w:szCs w:val="28"/>
                    </w:rPr>
                  </m:ctrlPr>
                </m:e>
                <m:sub>
                  <m:r>
                    <w:rPr>
                      <w:rFonts w:ascii="Cambria Math" w:hAnsi="Cambria Math"/>
                      <w:color w:val="000000"/>
                      <w:szCs w:val="28"/>
                    </w:rPr>
                    <m:t>T</m:t>
                  </m:r>
                </m:sub>
              </m:sSub>
            </m:den>
          </m:f>
        </m:oMath>
      </m:oMathPara>
    </w:p>
    <w:p w:rsidR="00E1111D" w:rsidRDefault="00E1111D" w:rsidP="00E1111D">
      <w:r w:rsidRPr="00A42D19">
        <w:t xml:space="preserve">То есть уширение импульса, прошедшего </w:t>
      </w:r>
      <w:proofErr w:type="spellStart"/>
      <w:r w:rsidRPr="00A42D19">
        <w:t>световод</w:t>
      </w:r>
      <w:proofErr w:type="spellEnd"/>
      <w:r w:rsidRPr="00A42D19">
        <w:t xml:space="preserve"> одного участка </w:t>
      </w:r>
      <m:oMath>
        <m:sSub>
          <m:sSubPr>
            <m:ctrlPr>
              <w:rPr>
                <w:rFonts w:ascii="Cambria Math" w:hAnsi="Cambria Math"/>
                <w:i/>
                <w:color w:val="000000"/>
              </w:rPr>
            </m:ctrlPr>
          </m:sSubPr>
          <m:e>
            <m:r>
              <w:rPr>
                <w:rFonts w:ascii="Cambria Math" w:hAnsi="Cambria Math"/>
                <w:color w:val="000000"/>
              </w:rPr>
              <m:t>l</m:t>
            </m:r>
          </m:e>
          <m:sub>
            <m:r>
              <w:rPr>
                <w:rFonts w:ascii="Cambria Math" w:hAnsi="Cambria Math"/>
                <w:color w:val="000000"/>
              </w:rPr>
              <m:t>ру</m:t>
            </m:r>
          </m:sub>
        </m:sSub>
      </m:oMath>
      <w:r w:rsidRPr="00A42D19">
        <w:t xml:space="preserve"> не превышает половины длительности тактового интервала. Эти условия определяют первое расчетное соотношение для определения допустимой длины регенерационного участка:</w:t>
      </w:r>
    </w:p>
    <w:p w:rsidR="00E1111D" w:rsidRPr="0084299C" w:rsidRDefault="00BD47B7" w:rsidP="00E1111D">
      <w:pPr>
        <w:spacing w:line="240" w:lineRule="auto"/>
        <w:ind w:firstLine="0"/>
        <w:jc w:val="center"/>
        <w:rPr>
          <w:color w:val="000000"/>
          <w:szCs w:val="28"/>
        </w:rPr>
      </w:pPr>
      <m:oMath>
        <m:sSub>
          <m:sSubPr>
            <m:ctrlPr>
              <w:rPr>
                <w:rFonts w:ascii="Cambria Math" w:hAnsi="Cambria Math"/>
                <w:i/>
                <w:color w:val="000000"/>
                <w:szCs w:val="28"/>
              </w:rPr>
            </m:ctrlPr>
          </m:sSubPr>
          <m:e>
            <m:r>
              <w:rPr>
                <w:rFonts w:ascii="Cambria Math" w:hAnsi="Cambria Math"/>
                <w:color w:val="000000"/>
                <w:szCs w:val="28"/>
              </w:rPr>
              <m:t>l</m:t>
            </m:r>
          </m:e>
          <m:sub>
            <m:r>
              <w:rPr>
                <w:rFonts w:ascii="Cambria Math" w:hAnsi="Cambria Math"/>
                <w:color w:val="000000"/>
                <w:szCs w:val="28"/>
              </w:rPr>
              <m:t>ру</m:t>
            </m:r>
          </m:sub>
        </m:sSub>
        <m:r>
          <w:rPr>
            <w:rFonts w:ascii="Cambria Math" w:hAnsi="Cambria Math"/>
            <w:color w:val="000000"/>
            <w:szCs w:val="28"/>
          </w:rPr>
          <m:t>≤</m:t>
        </m:r>
        <m:f>
          <m:fPr>
            <m:ctrlPr>
              <w:rPr>
                <w:rFonts w:ascii="Cambria Math" w:hAnsi="Cambria Math"/>
                <w:i/>
                <w:color w:val="000000"/>
                <w:szCs w:val="28"/>
              </w:rPr>
            </m:ctrlPr>
          </m:fPr>
          <m:num>
            <m:r>
              <w:rPr>
                <w:rFonts w:ascii="Cambria Math" w:hAnsi="Cambria Math"/>
                <w:color w:val="000000"/>
                <w:szCs w:val="28"/>
              </w:rPr>
              <m:t>1</m:t>
            </m:r>
          </m:num>
          <m:den>
            <m:r>
              <w:rPr>
                <w:rFonts w:ascii="Cambria Math" w:hAnsi="Cambria Math"/>
                <w:color w:val="000000"/>
                <w:szCs w:val="28"/>
              </w:rPr>
              <m:t>2</m:t>
            </m:r>
            <m:r>
              <w:rPr>
                <w:rFonts w:ascii="Cambria Math" w:hAnsi="Cambria Math" w:cs="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F</m:t>
                </m:r>
                <m:ctrlPr>
                  <w:rPr>
                    <w:rFonts w:ascii="Cambria Math" w:hAnsi="Cambria Math" w:cs="Cambria Math"/>
                    <w:i/>
                    <w:color w:val="000000"/>
                    <w:szCs w:val="28"/>
                  </w:rPr>
                </m:ctrlPr>
              </m:e>
              <m:sub>
                <m:r>
                  <w:rPr>
                    <w:rFonts w:ascii="Cambria Math" w:hAnsi="Cambria Math"/>
                    <w:color w:val="000000"/>
                    <w:szCs w:val="28"/>
                  </w:rPr>
                  <m:t>T</m:t>
                </m:r>
              </m:sub>
            </m:sSub>
            <m:r>
              <w:rPr>
                <w:rFonts w:ascii="Cambria Math" w:hAnsi="Cambria Math" w:cs="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τ</m:t>
                </m:r>
                <m:ctrlPr>
                  <w:rPr>
                    <w:rFonts w:ascii="Cambria Math" w:hAnsi="Cambria Math" w:cs="Cambria Math"/>
                    <w:i/>
                    <w:color w:val="000000"/>
                    <w:szCs w:val="28"/>
                  </w:rPr>
                </m:ctrlPr>
              </m:e>
              <m:sub>
                <m:r>
                  <w:rPr>
                    <w:rFonts w:ascii="Cambria Math" w:hAnsi="Cambria Math"/>
                    <w:color w:val="000000"/>
                    <w:szCs w:val="28"/>
                  </w:rPr>
                  <m:t>рез</m:t>
                </m:r>
              </m:sub>
            </m:sSub>
          </m:den>
        </m:f>
        <m:r>
          <w:rPr>
            <w:rFonts w:ascii="Cambria Math" w:hAnsi="Cambria Math"/>
            <w:color w:val="000000"/>
            <w:szCs w:val="28"/>
          </w:rPr>
          <m:t>=</m:t>
        </m:r>
        <m:f>
          <m:fPr>
            <m:ctrlPr>
              <w:rPr>
                <w:rFonts w:ascii="Cambria Math" w:hAnsi="Cambria Math"/>
                <w:i/>
                <w:color w:val="000000"/>
                <w:szCs w:val="28"/>
              </w:rPr>
            </m:ctrlPr>
          </m:fPr>
          <m:num>
            <m:r>
              <w:rPr>
                <w:rFonts w:ascii="Cambria Math" w:hAnsi="Cambria Math"/>
                <w:color w:val="000000"/>
                <w:szCs w:val="28"/>
              </w:rPr>
              <m:t>1</m:t>
            </m:r>
          </m:num>
          <m:den>
            <m:r>
              <w:rPr>
                <w:rFonts w:ascii="Cambria Math" w:hAnsi="Cambria Math"/>
                <w:color w:val="000000"/>
                <w:szCs w:val="28"/>
              </w:rPr>
              <m:t>2</m:t>
            </m:r>
            <m:r>
              <w:rPr>
                <w:rFonts w:ascii="Cambria Math" w:hAnsi="Cambria Math" w:cs="Cambria Math"/>
                <w:color w:val="000000"/>
                <w:szCs w:val="28"/>
              </w:rPr>
              <m:t>⋅</m:t>
            </m:r>
            <m:r>
              <w:rPr>
                <w:rFonts w:ascii="Cambria Math" w:hAnsi="Cambria Math"/>
                <w:color w:val="000000"/>
                <w:szCs w:val="28"/>
              </w:rPr>
              <m:t>2,6</m:t>
            </m:r>
            <m:r>
              <w:rPr>
                <w:rFonts w:ascii="Cambria Math" w:hAnsi="Cambria Math" w:cs="Cambria Math"/>
                <w:color w:val="000000"/>
                <w:szCs w:val="28"/>
              </w:rPr>
              <m:t>⋅</m:t>
            </m:r>
            <m:sSup>
              <m:sSupPr>
                <m:ctrlPr>
                  <w:rPr>
                    <w:rFonts w:ascii="Cambria Math" w:hAnsi="Cambria Math"/>
                    <w:i/>
                    <w:color w:val="000000"/>
                    <w:szCs w:val="28"/>
                  </w:rPr>
                </m:ctrlPr>
              </m:sSupPr>
              <m:e>
                <m:r>
                  <w:rPr>
                    <w:rFonts w:ascii="Cambria Math" w:hAnsi="Cambria Math"/>
                    <w:color w:val="000000"/>
                    <w:szCs w:val="28"/>
                  </w:rPr>
                  <m:t>10</m:t>
                </m:r>
                <m:ctrlPr>
                  <w:rPr>
                    <w:rFonts w:ascii="Cambria Math" w:hAnsi="Cambria Math" w:cs="Cambria Math"/>
                    <w:i/>
                    <w:color w:val="000000"/>
                    <w:szCs w:val="28"/>
                  </w:rPr>
                </m:ctrlPr>
              </m:e>
              <m:sup>
                <m:r>
                  <w:rPr>
                    <w:rFonts w:ascii="Cambria Math" w:hAnsi="Cambria Math"/>
                    <w:color w:val="000000"/>
                    <w:szCs w:val="28"/>
                  </w:rPr>
                  <m:t>9</m:t>
                </m:r>
              </m:sup>
            </m:sSup>
            <m:r>
              <w:rPr>
                <w:rFonts w:ascii="Cambria Math" w:hAnsi="Cambria Math" w:cs="Cambria Math"/>
                <w:color w:val="000000"/>
                <w:szCs w:val="28"/>
              </w:rPr>
              <m:t>⋅</m:t>
            </m:r>
            <m:r>
              <w:rPr>
                <w:rFonts w:ascii="Cambria Math" w:hAnsi="Cambria Math"/>
                <w:color w:val="000000"/>
                <w:szCs w:val="28"/>
              </w:rPr>
              <m:t>0,6</m:t>
            </m:r>
            <m:r>
              <w:rPr>
                <w:rFonts w:ascii="Cambria Math" w:hAnsi="Cambria Math" w:cs="Cambria Math"/>
                <w:color w:val="000000"/>
                <w:szCs w:val="28"/>
              </w:rPr>
              <m:t>⋅</m:t>
            </m:r>
            <m:sSup>
              <m:sSupPr>
                <m:ctrlPr>
                  <w:rPr>
                    <w:rFonts w:ascii="Cambria Math" w:hAnsi="Cambria Math"/>
                    <w:i/>
                    <w:color w:val="000000"/>
                    <w:szCs w:val="28"/>
                  </w:rPr>
                </m:ctrlPr>
              </m:sSupPr>
              <m:e>
                <m:r>
                  <w:rPr>
                    <w:rFonts w:ascii="Cambria Math" w:hAnsi="Cambria Math"/>
                    <w:color w:val="000000"/>
                    <w:szCs w:val="28"/>
                  </w:rPr>
                  <m:t>10</m:t>
                </m:r>
                <m:ctrlPr>
                  <w:rPr>
                    <w:rFonts w:ascii="Cambria Math" w:hAnsi="Cambria Math" w:cs="Cambria Math"/>
                    <w:i/>
                    <w:color w:val="000000"/>
                    <w:szCs w:val="28"/>
                  </w:rPr>
                </m:ctrlPr>
              </m:e>
              <m:sup>
                <m:r>
                  <w:rPr>
                    <w:rFonts w:ascii="Cambria Math" w:hAnsi="Cambria Math"/>
                    <w:color w:val="000000"/>
                    <w:szCs w:val="28"/>
                  </w:rPr>
                  <m:t>-12</m:t>
                </m:r>
              </m:sup>
            </m:sSup>
          </m:den>
        </m:f>
        <m:r>
          <w:rPr>
            <w:rFonts w:ascii="Cambria Math" w:hAnsi="Cambria Math"/>
            <w:color w:val="000000"/>
            <w:szCs w:val="28"/>
          </w:rPr>
          <m:t>=320,51</m:t>
        </m:r>
      </m:oMath>
      <w:r w:rsidR="00E1111D" w:rsidRPr="00A42D19">
        <w:t>, км</w:t>
      </w:r>
    </w:p>
    <w:p w:rsidR="00E1111D" w:rsidRPr="00A42D19" w:rsidRDefault="00E1111D" w:rsidP="00E1111D">
      <w:r w:rsidRPr="00A42D19">
        <w:t>Из соотношения следует, что при заданном типе ОВ достигаемая скорость передачи обратно пропорциональна длине участка регенерации, то есть мы получим длину регенерационного участка, зависящую от дисперсии.</w:t>
      </w:r>
    </w:p>
    <w:p w:rsidR="00E1111D" w:rsidRPr="00A42D19" w:rsidRDefault="00E1111D" w:rsidP="00E1111D">
      <w:r w:rsidRPr="00A42D19">
        <w:lastRenderedPageBreak/>
        <w:t>Второе расчетное соотношение длины регенерационного участка можно получить из расчета ослабления сигнала. По мере распространения сигнала по линии уменьшается его мощность. Сигнал передается от источника излучения с уровнем передачи</w:t>
      </w:r>
      <w:r w:rsidRPr="00657C6D">
        <w:t xml:space="preserve"> </w:t>
      </w:r>
      <m:oMath>
        <m:sSub>
          <m:sSubPr>
            <m:ctrlPr>
              <w:rPr>
                <w:rFonts w:ascii="Cambria Math" w:hAnsi="Cambria Math"/>
                <w:i/>
              </w:rPr>
            </m:ctrlPr>
          </m:sSubPr>
          <m:e>
            <m:r>
              <w:rPr>
                <w:rFonts w:ascii="Cambria Math" w:hAnsi="Cambria Math"/>
                <w:lang w:val="en-US"/>
              </w:rPr>
              <m:t>P</m:t>
            </m:r>
            <m:ctrlPr>
              <w:rPr>
                <w:rFonts w:ascii="Cambria Math" w:hAnsi="Cambria Math"/>
                <w:i/>
                <w:lang w:val="en-US"/>
              </w:rPr>
            </m:ctrlPr>
          </m:e>
          <m:sub>
            <m:r>
              <w:rPr>
                <w:rFonts w:ascii="Cambria Math" w:hAnsi="Cambria Math"/>
              </w:rPr>
              <m:t>пер</m:t>
            </m:r>
          </m:sub>
        </m:sSub>
      </m:oMath>
      <w:r w:rsidRPr="00A42D19">
        <w:t>. На вводе луча в волокно сигнал затухает на величину</w:t>
      </w:r>
      <w:r>
        <w:t xml:space="preserve"> </w:t>
      </w:r>
      <m:oMath>
        <m:sSub>
          <m:sSubPr>
            <m:ctrlPr>
              <w:rPr>
                <w:rFonts w:ascii="Cambria Math" w:hAnsi="Cambria Math"/>
                <w:i/>
              </w:rPr>
            </m:ctrlPr>
          </m:sSubPr>
          <m:e>
            <m:r>
              <w:rPr>
                <w:rFonts w:ascii="Cambria Math" w:hAnsi="Cambria Math"/>
                <w:lang w:val="en-US"/>
              </w:rPr>
              <m:t>a</m:t>
            </m:r>
            <m:ctrlPr>
              <w:rPr>
                <w:rFonts w:ascii="Cambria Math" w:hAnsi="Cambria Math"/>
                <w:i/>
                <w:lang w:val="en-US"/>
              </w:rPr>
            </m:ctrlPr>
          </m:e>
          <m:sub>
            <m:r>
              <w:rPr>
                <w:rFonts w:ascii="Cambria Math" w:hAnsi="Cambria Math"/>
              </w:rPr>
              <m:t>рс</m:t>
            </m:r>
          </m:sub>
        </m:sSub>
        <m:r>
          <m:rPr>
            <m:sty m:val="p"/>
          </m:rPr>
          <w:rPr>
            <w:rFonts w:ascii="Cambria Math" w:hAnsi="Cambria Math"/>
          </w:rPr>
          <m:t>=0,5</m:t>
        </m:r>
      </m:oMath>
      <w:r>
        <w:t xml:space="preserve"> дБ</w:t>
      </w:r>
      <w:r w:rsidRPr="00A42D19">
        <w:t>. Так как регенерационный участок содержит определенное число строительных длин, которые соединены между собой неразъемными соединителями, вносящих затухание</w:t>
      </w:r>
      <w:r>
        <w:t xml:space="preserve"> </w:t>
      </w:r>
      <m:oMath>
        <m:sSub>
          <m:sSubPr>
            <m:ctrlPr>
              <w:rPr>
                <w:rFonts w:ascii="Cambria Math" w:hAnsi="Cambria Math"/>
                <w:i/>
              </w:rPr>
            </m:ctrlPr>
          </m:sSubPr>
          <m:e>
            <m:r>
              <w:rPr>
                <w:rFonts w:ascii="Cambria Math" w:hAnsi="Cambria Math"/>
                <w:lang w:val="en-US"/>
              </w:rPr>
              <m:t>a</m:t>
            </m:r>
            <m:ctrlPr>
              <w:rPr>
                <w:rFonts w:ascii="Cambria Math" w:hAnsi="Cambria Math"/>
                <w:i/>
                <w:lang w:val="en-US"/>
              </w:rPr>
            </m:ctrlPr>
          </m:e>
          <m:sub>
            <m:r>
              <w:rPr>
                <w:rFonts w:ascii="Cambria Math" w:hAnsi="Cambria Math"/>
              </w:rPr>
              <m:t>нс</m:t>
            </m:r>
          </m:sub>
        </m:sSub>
        <m:r>
          <m:rPr>
            <m:sty m:val="p"/>
          </m:rPr>
          <w:rPr>
            <w:rFonts w:ascii="Cambria Math" w:hAnsi="Cambria Math"/>
          </w:rPr>
          <m:t>=0,01</m:t>
        </m:r>
      </m:oMath>
      <w:r>
        <w:t xml:space="preserve"> дБ</w:t>
      </w:r>
      <w:r w:rsidRPr="00A42D19">
        <w:t xml:space="preserve">, то общее ослабление определяется количеством этих соединителей. Следует также учесть затухание, вносимое самим кабелем: </w:t>
      </w:r>
    </w:p>
    <w:p w:rsidR="00E1111D" w:rsidRPr="00657C6D" w:rsidRDefault="00BD47B7" w:rsidP="00E1111D">
      <w:pPr>
        <w:ind w:firstLine="0"/>
      </w:pPr>
      <m:oMathPara>
        <m:oMath>
          <m:sSub>
            <m:sSubPr>
              <m:ctrlPr>
                <w:rPr>
                  <w:rFonts w:ascii="Cambria Math" w:hAnsi="Cambria Math"/>
                  <w:i/>
                  <w:lang w:val="en-US"/>
                </w:rPr>
              </m:ctrlPr>
            </m:sSubPr>
            <m:e>
              <m:r>
                <w:rPr>
                  <w:rFonts w:ascii="Cambria Math" w:hAnsi="Cambria Math"/>
                  <w:lang w:val="en-US"/>
                </w:rPr>
                <m:t>a</m:t>
              </m:r>
            </m:e>
            <m:sub>
              <m:r>
                <w:rPr>
                  <w:rFonts w:ascii="Cambria Math" w:hAnsi="Cambria Math"/>
                </w:rPr>
                <m:t>к</m:t>
              </m:r>
            </m:sub>
          </m:sSub>
          <m:r>
            <w:rPr>
              <w:rFonts w:ascii="Cambria Math" w:hAnsi="Cambria Math"/>
            </w:rPr>
            <m:t xml:space="preserve">= </m:t>
          </m:r>
          <m:sSub>
            <m:sSubPr>
              <m:ctrlPr>
                <w:rPr>
                  <w:rFonts w:ascii="Cambria Math" w:hAnsi="Cambria Math"/>
                  <w:i/>
                  <w:lang w:val="en-US"/>
                </w:rPr>
              </m:ctrlPr>
            </m:sSubPr>
            <m:e>
              <m:r>
                <w:rPr>
                  <w:rFonts w:ascii="Cambria Math" w:hAnsi="Cambria Math"/>
                  <w:lang w:val="en-US"/>
                </w:rPr>
                <m:t>a</m:t>
              </m:r>
              <m:ctrlPr>
                <w:rPr>
                  <w:rFonts w:ascii="Cambria Math" w:hAnsi="Cambria Math"/>
                  <w:i/>
                </w:rPr>
              </m:ctrlPr>
            </m:e>
            <m:sub>
              <m:r>
                <w:rPr>
                  <w:rFonts w:ascii="Cambria Math" w:hAnsi="Cambria Math"/>
                  <w:lang w:val="en-US"/>
                </w:rPr>
                <m:t>k</m:t>
              </m:r>
            </m:sub>
          </m:sSub>
          <m:r>
            <w:rPr>
              <w:rFonts w:ascii="Cambria Math" w:hAnsi="Cambria Math" w:cs="Cambria Math"/>
              <w:color w:val="000000"/>
              <w:szCs w:val="28"/>
            </w:rPr>
            <m:t>⋅</m:t>
          </m:r>
          <m:r>
            <w:rPr>
              <w:rFonts w:ascii="Cambria Math" w:hAnsi="Cambria Math"/>
              <w:color w:val="000000"/>
              <w:szCs w:val="28"/>
              <w:lang w:val="en-US"/>
            </w:rPr>
            <m:t xml:space="preserve"> </m:t>
          </m:r>
          <m:sSub>
            <m:sSubPr>
              <m:ctrlPr>
                <w:rPr>
                  <w:rFonts w:ascii="Cambria Math" w:hAnsi="Cambria Math"/>
                  <w:i/>
                  <w:color w:val="000000"/>
                  <w:szCs w:val="28"/>
                  <w:lang w:val="en-US"/>
                </w:rPr>
              </m:ctrlPr>
            </m:sSubPr>
            <m:e>
              <m:r>
                <w:rPr>
                  <w:rFonts w:ascii="Cambria Math" w:hAnsi="Cambria Math"/>
                  <w:color w:val="000000"/>
                  <w:szCs w:val="28"/>
                  <w:lang w:val="en-US"/>
                </w:rPr>
                <m:t>l</m:t>
              </m:r>
            </m:e>
            <m:sub>
              <m:r>
                <w:rPr>
                  <w:rFonts w:ascii="Cambria Math" w:hAnsi="Cambria Math"/>
                  <w:color w:val="000000"/>
                  <w:szCs w:val="28"/>
                </w:rPr>
                <m:t>ру</m:t>
              </m:r>
            </m:sub>
          </m:sSub>
        </m:oMath>
      </m:oMathPara>
    </w:p>
    <w:p w:rsidR="00E1111D" w:rsidRPr="00A42D19" w:rsidRDefault="00E1111D" w:rsidP="00E1111D">
      <w:r w:rsidRPr="00A42D19">
        <w:t xml:space="preserve">где </w:t>
      </w:r>
      <m:oMath>
        <m:sSub>
          <m:sSubPr>
            <m:ctrlPr>
              <w:rPr>
                <w:rFonts w:ascii="Cambria Math" w:hAnsi="Cambria Math"/>
                <w:i/>
                <w:lang w:val="en-US"/>
              </w:rPr>
            </m:ctrlPr>
          </m:sSubPr>
          <m:e>
            <m:r>
              <w:rPr>
                <w:rFonts w:ascii="Cambria Math" w:hAnsi="Cambria Math"/>
                <w:lang w:val="en-US"/>
              </w:rPr>
              <m:t>a</m:t>
            </m:r>
            <m:ctrlPr>
              <w:rPr>
                <w:rFonts w:ascii="Cambria Math" w:hAnsi="Cambria Math"/>
                <w:i/>
              </w:rPr>
            </m:ctrlPr>
          </m:e>
          <m:sub>
            <m:r>
              <w:rPr>
                <w:rFonts w:ascii="Cambria Math" w:hAnsi="Cambria Math"/>
                <w:lang w:val="en-US"/>
              </w:rPr>
              <m:t>k</m:t>
            </m:r>
          </m:sub>
        </m:sSub>
        <m:r>
          <w:rPr>
            <w:rFonts w:ascii="Cambria Math" w:hAnsi="Cambria Math"/>
          </w:rPr>
          <m:t xml:space="preserve"> </m:t>
        </m:r>
      </m:oMath>
      <w:r w:rsidRPr="00A42D19">
        <w:t>- километрическое затухание (ослабление) 1 км кабеля, 0,</w:t>
      </w:r>
      <w:r>
        <w:t>18</w:t>
      </w:r>
      <w:r w:rsidRPr="00A42D19">
        <w:t>дБ/км;</w:t>
      </w:r>
    </w:p>
    <w:p w:rsidR="00E1111D" w:rsidRPr="00A42D19" w:rsidRDefault="00BD47B7" w:rsidP="00E1111D">
      <m:oMath>
        <m:sSub>
          <m:sSubPr>
            <m:ctrlPr>
              <w:rPr>
                <w:rFonts w:ascii="Cambria Math" w:hAnsi="Cambria Math"/>
                <w:i/>
                <w:color w:val="000000"/>
                <w:szCs w:val="28"/>
                <w:lang w:val="en-US"/>
              </w:rPr>
            </m:ctrlPr>
          </m:sSubPr>
          <m:e>
            <m:r>
              <w:rPr>
                <w:rFonts w:ascii="Cambria Math" w:hAnsi="Cambria Math"/>
                <w:color w:val="000000"/>
                <w:szCs w:val="28"/>
                <w:lang w:val="en-US"/>
              </w:rPr>
              <m:t>l</m:t>
            </m:r>
          </m:e>
          <m:sub>
            <m:r>
              <w:rPr>
                <w:rFonts w:ascii="Cambria Math" w:hAnsi="Cambria Math"/>
                <w:color w:val="000000"/>
                <w:szCs w:val="28"/>
              </w:rPr>
              <m:t>ру</m:t>
            </m:r>
          </m:sub>
        </m:sSub>
      </m:oMath>
      <w:r w:rsidR="00E1111D" w:rsidRPr="00A42D19">
        <w:t xml:space="preserve"> - длина регенерационного участка, км.</w:t>
      </w:r>
    </w:p>
    <w:p w:rsidR="00E1111D" w:rsidRPr="00A42D19" w:rsidRDefault="00E1111D" w:rsidP="00E1111D">
      <w:r w:rsidRPr="00A42D19">
        <w:t>С учетом вышесказанного можно записать:</w:t>
      </w:r>
    </w:p>
    <w:p w:rsidR="00E1111D" w:rsidRPr="00657C6D" w:rsidRDefault="00BD47B7" w:rsidP="00E1111D">
      <m:oMathPara>
        <m:oMath>
          <m:sSub>
            <m:sSubPr>
              <m:ctrlPr>
                <w:rPr>
                  <w:rFonts w:ascii="Cambria Math" w:hAnsi="Cambria Math"/>
                  <w:i/>
                </w:rPr>
              </m:ctrlPr>
            </m:sSubPr>
            <m:e>
              <m:r>
                <w:rPr>
                  <w:rFonts w:ascii="Cambria Math" w:hAnsi="Cambria Math"/>
                  <w:lang w:val="en-US"/>
                </w:rPr>
                <m:t>P</m:t>
              </m:r>
              <m:ctrlPr>
                <w:rPr>
                  <w:rFonts w:ascii="Cambria Math" w:hAnsi="Cambria Math"/>
                  <w:i/>
                  <w:lang w:val="en-US"/>
                </w:rPr>
              </m:ctrlP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lang w:val="en-US"/>
                </w:rPr>
                <m:t>P</m:t>
              </m:r>
            </m:e>
            <m:sub>
              <m:r>
                <w:rPr>
                  <w:rFonts w:ascii="Cambria Math" w:hAnsi="Cambria Math"/>
                </w:rPr>
                <m:t>пер</m:t>
              </m:r>
            </m:sub>
          </m:sSub>
          <m:r>
            <w:rPr>
              <w:rFonts w:ascii="Cambria Math" w:hAnsi="Cambria Math"/>
            </w:rPr>
            <m:t xml:space="preserve">– </m:t>
          </m:r>
          <m:sSub>
            <m:sSubPr>
              <m:ctrlPr>
                <w:rPr>
                  <w:rFonts w:ascii="Cambria Math" w:hAnsi="Cambria Math"/>
                  <w:i/>
                  <w:lang w:val="en-US"/>
                </w:rPr>
              </m:ctrlPr>
            </m:sSubPr>
            <m:e>
              <m:r>
                <w:rPr>
                  <w:rFonts w:ascii="Cambria Math" w:hAnsi="Cambria Math"/>
                  <w:lang w:val="en-US"/>
                </w:rPr>
                <m:t>a</m:t>
              </m:r>
              <m:ctrlPr>
                <w:rPr>
                  <w:rFonts w:ascii="Cambria Math" w:hAnsi="Cambria Math"/>
                  <w:i/>
                </w:rPr>
              </m:ctrlPr>
            </m:e>
            <m:sub>
              <m:r>
                <w:rPr>
                  <w:rFonts w:ascii="Cambria Math" w:hAnsi="Cambria Math"/>
                  <w:lang w:val="en-US"/>
                </w:rPr>
                <m:t>k</m:t>
              </m:r>
            </m:sub>
          </m:sSub>
          <m:r>
            <w:rPr>
              <w:rFonts w:ascii="Cambria Math" w:hAnsi="Cambria Math" w:cs="Cambria Math"/>
              <w:color w:val="000000"/>
              <w:szCs w:val="28"/>
            </w:rPr>
            <m:t>⋅</m:t>
          </m:r>
          <m:r>
            <w:rPr>
              <w:rFonts w:ascii="Cambria Math" w:hAnsi="Cambria Math"/>
              <w:color w:val="000000"/>
              <w:szCs w:val="28"/>
              <w:lang w:val="en-US"/>
            </w:rPr>
            <m:t xml:space="preserve"> </m:t>
          </m:r>
          <m:sSub>
            <m:sSubPr>
              <m:ctrlPr>
                <w:rPr>
                  <w:rFonts w:ascii="Cambria Math" w:hAnsi="Cambria Math"/>
                  <w:i/>
                  <w:color w:val="000000"/>
                  <w:szCs w:val="28"/>
                  <w:lang w:val="en-US"/>
                </w:rPr>
              </m:ctrlPr>
            </m:sSubPr>
            <m:e>
              <m:r>
                <w:rPr>
                  <w:rFonts w:ascii="Cambria Math" w:hAnsi="Cambria Math"/>
                  <w:color w:val="000000"/>
                  <w:szCs w:val="28"/>
                  <w:lang w:val="en-US"/>
                </w:rPr>
                <m:t>l</m:t>
              </m:r>
            </m:e>
            <m:sub>
              <m:r>
                <w:rPr>
                  <w:rFonts w:ascii="Cambria Math" w:hAnsi="Cambria Math"/>
                  <w:color w:val="000000"/>
                  <w:szCs w:val="28"/>
                </w:rPr>
                <m:t>ру</m:t>
              </m:r>
            </m:sub>
          </m:sSub>
          <m:r>
            <w:rPr>
              <w:rFonts w:ascii="Cambria Math" w:hAnsi="Cambria Math"/>
              <w:color w:val="000000"/>
              <w:szCs w:val="28"/>
              <w:lang w:val="en-US"/>
            </w:rPr>
            <m:t>-2</m:t>
          </m:r>
          <m:r>
            <w:rPr>
              <w:rFonts w:ascii="Cambria Math" w:hAnsi="Cambria Math" w:cs="Cambria Math"/>
              <w:color w:val="000000"/>
              <w:szCs w:val="28"/>
            </w:rPr>
            <m:t>⋅</m:t>
          </m:r>
          <m:sSub>
            <m:sSubPr>
              <m:ctrlPr>
                <w:rPr>
                  <w:rFonts w:ascii="Cambria Math" w:hAnsi="Cambria Math"/>
                  <w:i/>
                </w:rPr>
              </m:ctrlPr>
            </m:sSubPr>
            <m:e>
              <m:r>
                <w:rPr>
                  <w:rFonts w:ascii="Cambria Math" w:hAnsi="Cambria Math"/>
                  <w:lang w:val="en-US"/>
                </w:rPr>
                <m:t>a</m:t>
              </m:r>
              <m:ctrlPr>
                <w:rPr>
                  <w:rFonts w:ascii="Cambria Math" w:hAnsi="Cambria Math"/>
                  <w:i/>
                  <w:lang w:val="en-US"/>
                </w:rPr>
              </m:ctrlPr>
            </m:e>
            <m:sub>
              <m:r>
                <w:rPr>
                  <w:rFonts w:ascii="Cambria Math" w:hAnsi="Cambria Math"/>
                </w:rPr>
                <m:t>рс</m:t>
              </m:r>
            </m:sub>
          </m:sSub>
          <m:r>
            <w:rPr>
              <w:rFonts w:ascii="Cambria Math" w:hAnsi="Cambria Math"/>
            </w:rPr>
            <m:t>-</m:t>
          </m:r>
          <m:d>
            <m:dPr>
              <m:ctrlPr>
                <w:rPr>
                  <w:rFonts w:ascii="Cambria Math" w:hAnsi="Cambria Math"/>
                  <w:i/>
                </w:rPr>
              </m:ctrlPr>
            </m:dPr>
            <m:e>
              <m:f>
                <m:fPr>
                  <m:ctrlPr>
                    <w:rPr>
                      <w:rFonts w:ascii="Cambria Math" w:hAnsi="Cambria Math"/>
                      <w:i/>
                      <w:color w:val="000000"/>
                      <w:szCs w:val="28"/>
                      <w:lang w:val="en-US"/>
                    </w:rPr>
                  </m:ctrlPr>
                </m:fPr>
                <m:num>
                  <m:sSub>
                    <m:sSubPr>
                      <m:ctrlPr>
                        <w:rPr>
                          <w:rFonts w:ascii="Cambria Math" w:hAnsi="Cambria Math"/>
                          <w:i/>
                          <w:color w:val="000000"/>
                          <w:szCs w:val="28"/>
                          <w:lang w:val="en-US"/>
                        </w:rPr>
                      </m:ctrlPr>
                    </m:sSubPr>
                    <m:e>
                      <m:r>
                        <w:rPr>
                          <w:rFonts w:ascii="Cambria Math" w:hAnsi="Cambria Math"/>
                          <w:color w:val="000000"/>
                          <w:szCs w:val="28"/>
                          <w:lang w:val="en-US"/>
                        </w:rPr>
                        <m:t>l</m:t>
                      </m:r>
                    </m:e>
                    <m:sub>
                      <m:r>
                        <w:rPr>
                          <w:rFonts w:ascii="Cambria Math" w:hAnsi="Cambria Math"/>
                          <w:color w:val="000000"/>
                          <w:szCs w:val="28"/>
                        </w:rPr>
                        <m:t>ру</m:t>
                      </m:r>
                    </m:sub>
                  </m:sSub>
                  <m:ctrlPr>
                    <w:rPr>
                      <w:rFonts w:ascii="Cambria Math" w:hAnsi="Cambria Math"/>
                      <w:i/>
                    </w:rPr>
                  </m:ctrlPr>
                </m:num>
                <m:den>
                  <m:sSub>
                    <m:sSubPr>
                      <m:ctrlPr>
                        <w:rPr>
                          <w:rFonts w:ascii="Cambria Math" w:hAnsi="Cambria Math"/>
                          <w:i/>
                          <w:color w:val="000000"/>
                          <w:szCs w:val="28"/>
                          <w:lang w:val="en-US"/>
                        </w:rPr>
                      </m:ctrlPr>
                    </m:sSubPr>
                    <m:e>
                      <m:r>
                        <w:rPr>
                          <w:rFonts w:ascii="Cambria Math" w:hAnsi="Cambria Math"/>
                          <w:color w:val="000000"/>
                          <w:szCs w:val="28"/>
                          <w:lang w:val="en-US"/>
                        </w:rPr>
                        <m:t>l</m:t>
                      </m:r>
                    </m:e>
                    <m:sub>
                      <m:r>
                        <w:rPr>
                          <w:rFonts w:ascii="Cambria Math" w:hAnsi="Cambria Math"/>
                          <w:color w:val="000000"/>
                          <w:szCs w:val="28"/>
                        </w:rPr>
                        <m:t>сд</m:t>
                      </m:r>
                    </m:sub>
                  </m:sSub>
                </m:den>
              </m:f>
              <m:r>
                <w:rPr>
                  <w:rFonts w:ascii="Cambria Math" w:hAnsi="Cambria Math"/>
                  <w:color w:val="000000"/>
                  <w:szCs w:val="28"/>
                  <w:lang w:val="en-US"/>
                </w:rPr>
                <m:t>-1</m:t>
              </m:r>
              <m:ctrlPr>
                <w:rPr>
                  <w:rFonts w:ascii="Cambria Math" w:hAnsi="Cambria Math"/>
                  <w:i/>
                  <w:color w:val="000000"/>
                  <w:szCs w:val="28"/>
                  <w:lang w:val="en-US"/>
                </w:rPr>
              </m:ctrlPr>
            </m:e>
          </m:d>
          <m:r>
            <w:rPr>
              <w:rFonts w:ascii="Cambria Math" w:hAnsi="Cambria Math" w:cs="Cambria Math"/>
              <w:color w:val="000000"/>
              <w:szCs w:val="28"/>
            </w:rPr>
            <m:t>⋅</m:t>
          </m:r>
          <m:sSub>
            <m:sSubPr>
              <m:ctrlPr>
                <w:rPr>
                  <w:rFonts w:ascii="Cambria Math" w:hAnsi="Cambria Math"/>
                  <w:i/>
                </w:rPr>
              </m:ctrlPr>
            </m:sSubPr>
            <m:e>
              <m:r>
                <w:rPr>
                  <w:rFonts w:ascii="Cambria Math" w:hAnsi="Cambria Math"/>
                  <w:lang w:val="en-US"/>
                </w:rPr>
                <m:t>a</m:t>
              </m:r>
              <m:ctrlPr>
                <w:rPr>
                  <w:rFonts w:ascii="Cambria Math" w:hAnsi="Cambria Math"/>
                  <w:i/>
                  <w:lang w:val="en-US"/>
                </w:rPr>
              </m:ctrlPr>
            </m:e>
            <m:sub>
              <m:r>
                <w:rPr>
                  <w:rFonts w:ascii="Cambria Math" w:hAnsi="Cambria Math"/>
                </w:rPr>
                <m:t>нс</m:t>
              </m:r>
            </m:sub>
          </m:sSub>
        </m:oMath>
      </m:oMathPara>
    </w:p>
    <w:p w:rsidR="00E1111D" w:rsidRPr="00A42D19" w:rsidRDefault="00E1111D" w:rsidP="00E1111D">
      <w:r w:rsidRPr="00A42D19">
        <w:t xml:space="preserve">где </w:t>
      </w:r>
      <m:oMath>
        <m:sSub>
          <m:sSubPr>
            <m:ctrlPr>
              <w:rPr>
                <w:rFonts w:ascii="Cambria Math" w:hAnsi="Cambria Math"/>
                <w:i/>
                <w:color w:val="000000"/>
                <w:szCs w:val="28"/>
                <w:lang w:val="en-US"/>
              </w:rPr>
            </m:ctrlPr>
          </m:sSubPr>
          <m:e>
            <m:r>
              <w:rPr>
                <w:rFonts w:ascii="Cambria Math" w:hAnsi="Cambria Math"/>
                <w:color w:val="000000"/>
                <w:szCs w:val="28"/>
                <w:lang w:val="en-US"/>
              </w:rPr>
              <m:t>l</m:t>
            </m:r>
          </m:e>
          <m:sub>
            <m:r>
              <w:rPr>
                <w:rFonts w:ascii="Cambria Math" w:hAnsi="Cambria Math"/>
                <w:color w:val="000000"/>
                <w:szCs w:val="28"/>
              </w:rPr>
              <m:t>сд</m:t>
            </m:r>
          </m:sub>
        </m:sSub>
      </m:oMath>
      <w:r w:rsidRPr="00A42D19">
        <w:t xml:space="preserve"> - строительная длина кабеля,</w:t>
      </w:r>
      <w:r>
        <w:t xml:space="preserve"> 5 км</w:t>
      </w:r>
      <w:r w:rsidRPr="00A42D19">
        <w:t>.</w:t>
      </w:r>
    </w:p>
    <w:p w:rsidR="00E1111D" w:rsidRPr="00A42D19" w:rsidRDefault="00E1111D" w:rsidP="00E1111D">
      <w:r w:rsidRPr="00A42D19">
        <w:t>Энергетический потенциал аппаратуры рассчитывается по формуле</w:t>
      </w:r>
    </w:p>
    <w:p w:rsidR="00E1111D" w:rsidRPr="00A42D19" w:rsidRDefault="00E1111D" w:rsidP="00E1111D">
      <m:oMathPara>
        <m:oMath>
          <m:r>
            <w:rPr>
              <w:rFonts w:ascii="Cambria Math" w:hAnsi="Cambria Math"/>
            </w:rPr>
            <m:t xml:space="preserve">П= </m:t>
          </m:r>
          <m:sSub>
            <m:sSubPr>
              <m:ctrlPr>
                <w:rPr>
                  <w:rFonts w:ascii="Cambria Math" w:hAnsi="Cambria Math"/>
                  <w:i/>
                </w:rPr>
              </m:ctrlPr>
            </m:sSubPr>
            <m:e>
              <m:r>
                <w:rPr>
                  <w:rFonts w:ascii="Cambria Math" w:hAnsi="Cambria Math"/>
                  <w:lang w:val="en-US"/>
                </w:rPr>
                <m:t>P</m:t>
              </m:r>
            </m:e>
            <m:sub>
              <m:r>
                <w:rPr>
                  <w:rFonts w:ascii="Cambria Math" w:hAnsi="Cambria Math"/>
                </w:rPr>
                <m:t>пер</m:t>
              </m:r>
            </m:sub>
          </m:sSub>
          <m:r>
            <w:rPr>
              <w:rFonts w:ascii="Cambria Math" w:hAnsi="Cambria Math"/>
            </w:rPr>
            <m:t>-</m:t>
          </m:r>
          <m:sSub>
            <m:sSubPr>
              <m:ctrlPr>
                <w:rPr>
                  <w:rFonts w:ascii="Cambria Math" w:hAnsi="Cambria Math"/>
                  <w:i/>
                </w:rPr>
              </m:ctrlPr>
            </m:sSubPr>
            <m:e>
              <m:r>
                <w:rPr>
                  <w:rFonts w:ascii="Cambria Math" w:hAnsi="Cambria Math"/>
                  <w:lang w:val="en-US"/>
                </w:rPr>
                <m:t>P</m:t>
              </m:r>
            </m:e>
            <m:sub>
              <m:r>
                <w:rPr>
                  <w:rFonts w:ascii="Cambria Math" w:hAnsi="Cambria Math"/>
                </w:rPr>
                <m:t>прмин</m:t>
              </m:r>
            </m:sub>
          </m:sSub>
        </m:oMath>
      </m:oMathPara>
    </w:p>
    <w:p w:rsidR="00E1111D" w:rsidRPr="00A42D19" w:rsidRDefault="00E1111D" w:rsidP="00E1111D">
      <w:r>
        <w:t>Из технических данных</w:t>
      </w:r>
      <w:r w:rsidRPr="00A42D19">
        <w:t xml:space="preserve"> </w:t>
      </w:r>
      <w:r w:rsidRPr="00A42D19">
        <w:rPr>
          <w:lang w:val="en-US"/>
        </w:rPr>
        <w:t>L</w:t>
      </w:r>
      <w:r>
        <w:t xml:space="preserve"> – 16.2 </w:t>
      </w:r>
      <w:r w:rsidRPr="00A42D19">
        <w:t>имеем, что:</w:t>
      </w:r>
    </w:p>
    <w:p w:rsidR="00E1111D" w:rsidRPr="00A42D19" w:rsidRDefault="00BD47B7" w:rsidP="00E1111D">
      <m:oMath>
        <m:sSub>
          <m:sSubPr>
            <m:ctrlPr>
              <w:rPr>
                <w:rFonts w:ascii="Cambria Math" w:hAnsi="Cambria Math"/>
                <w:i/>
              </w:rPr>
            </m:ctrlPr>
          </m:sSubPr>
          <m:e>
            <m:r>
              <w:rPr>
                <w:rFonts w:ascii="Cambria Math" w:hAnsi="Cambria Math"/>
                <w:lang w:val="en-US"/>
              </w:rPr>
              <m:t>P</m:t>
            </m:r>
          </m:e>
          <m:sub>
            <m:r>
              <w:rPr>
                <w:rFonts w:ascii="Cambria Math" w:hAnsi="Cambria Math"/>
              </w:rPr>
              <m:t>пер</m:t>
            </m:r>
          </m:sub>
        </m:sSub>
        <m:r>
          <w:rPr>
            <w:rFonts w:ascii="Cambria Math" w:hAnsi="Cambria Math"/>
          </w:rPr>
          <m:t>=3</m:t>
        </m:r>
      </m:oMath>
      <w:r w:rsidR="00E1111D">
        <w:t xml:space="preserve"> дБ</w:t>
      </w:r>
    </w:p>
    <w:p w:rsidR="00E1111D" w:rsidRPr="00A42D19" w:rsidRDefault="00BD47B7" w:rsidP="00E1111D">
      <m:oMath>
        <m:sSub>
          <m:sSubPr>
            <m:ctrlPr>
              <w:rPr>
                <w:rFonts w:ascii="Cambria Math" w:hAnsi="Cambria Math"/>
                <w:i/>
              </w:rPr>
            </m:ctrlPr>
          </m:sSubPr>
          <m:e>
            <m:r>
              <w:rPr>
                <w:rFonts w:ascii="Cambria Math" w:hAnsi="Cambria Math"/>
                <w:lang w:val="en-US"/>
              </w:rPr>
              <m:t>P</m:t>
            </m:r>
          </m:e>
          <m:sub>
            <m:r>
              <w:rPr>
                <w:rFonts w:ascii="Cambria Math" w:hAnsi="Cambria Math"/>
              </w:rPr>
              <m:t>прмин</m:t>
            </m:r>
          </m:sub>
        </m:sSub>
        <m:r>
          <w:rPr>
            <w:rFonts w:ascii="Cambria Math" w:hAnsi="Cambria Math"/>
          </w:rPr>
          <m:t>=-27</m:t>
        </m:r>
      </m:oMath>
      <w:r w:rsidR="00E1111D">
        <w:t xml:space="preserve"> дБ</w:t>
      </w:r>
      <w:r w:rsidR="00E1111D" w:rsidRPr="00A42D19">
        <w:t>.</w:t>
      </w:r>
    </w:p>
    <w:p w:rsidR="00E1111D" w:rsidRPr="00A42D19" w:rsidRDefault="00E1111D" w:rsidP="00E1111D">
      <w:r w:rsidRPr="00A42D19">
        <w:t>Таким образом, энергетический потенциал составит:</w:t>
      </w:r>
    </w:p>
    <w:p w:rsidR="00E1111D" w:rsidRPr="00A42D19" w:rsidRDefault="00E1111D" w:rsidP="00E1111D">
      <w:pPr>
        <w:jc w:val="center"/>
      </w:pPr>
      <m:oMath>
        <m:r>
          <w:rPr>
            <w:rFonts w:ascii="Cambria Math" w:hAnsi="Cambria Math"/>
          </w:rPr>
          <m:t>П= 3-</m:t>
        </m:r>
        <m:d>
          <m:dPr>
            <m:ctrlPr>
              <w:rPr>
                <w:rFonts w:ascii="Cambria Math" w:hAnsi="Cambria Math"/>
                <w:i/>
              </w:rPr>
            </m:ctrlPr>
          </m:dPr>
          <m:e>
            <m:r>
              <w:rPr>
                <w:rFonts w:ascii="Cambria Math" w:hAnsi="Cambria Math"/>
              </w:rPr>
              <m:t>-27</m:t>
            </m:r>
          </m:e>
        </m:d>
        <m:r>
          <w:rPr>
            <w:rFonts w:ascii="Cambria Math" w:hAnsi="Cambria Math"/>
          </w:rPr>
          <m:t xml:space="preserve">=30 </m:t>
        </m:r>
      </m:oMath>
      <w:r>
        <w:t>дБ</w:t>
      </w:r>
    </w:p>
    <w:p w:rsidR="00E1111D" w:rsidRPr="00A42D19" w:rsidRDefault="00E1111D" w:rsidP="00E1111D">
      <w:r>
        <w:t>М</w:t>
      </w:r>
      <w:r w:rsidRPr="00A42D19">
        <w:t>ожно определить длину участка регенерации:</w:t>
      </w:r>
    </w:p>
    <w:p w:rsidR="00E1111D" w:rsidRPr="00373B0E" w:rsidRDefault="00BD47B7" w:rsidP="00E1111D">
      <w:pPr>
        <w:spacing w:line="240" w:lineRule="auto"/>
        <w:ind w:firstLine="0"/>
        <w:jc w:val="center"/>
        <w:rPr>
          <w:color w:val="000000"/>
          <w:szCs w:val="28"/>
        </w:rPr>
      </w:pPr>
      <m:oMath>
        <m:sSub>
          <m:sSubPr>
            <m:ctrlPr>
              <w:rPr>
                <w:rFonts w:ascii="Cambria Math" w:hAnsi="Cambria Math"/>
                <w:i/>
                <w:color w:val="000000"/>
                <w:szCs w:val="28"/>
              </w:rPr>
            </m:ctrlPr>
          </m:sSubPr>
          <m:e>
            <m:r>
              <w:rPr>
                <w:rFonts w:ascii="Cambria Math" w:hAnsi="Cambria Math"/>
                <w:color w:val="000000"/>
                <w:szCs w:val="28"/>
              </w:rPr>
              <m:t>l</m:t>
            </m:r>
          </m:e>
          <m:sub>
            <m:r>
              <w:rPr>
                <w:rFonts w:ascii="Cambria Math" w:hAnsi="Cambria Math"/>
                <w:color w:val="000000"/>
                <w:szCs w:val="28"/>
              </w:rPr>
              <m:t>ру</m:t>
            </m:r>
          </m:sub>
        </m:sSub>
        <m:r>
          <w:rPr>
            <w:rFonts w:ascii="Cambria Math" w:hAnsi="Cambria Math"/>
            <w:color w:val="000000"/>
            <w:szCs w:val="28"/>
          </w:rPr>
          <m:t>≤</m:t>
        </m:r>
        <m:f>
          <m:fPr>
            <m:ctrlPr>
              <w:rPr>
                <w:rFonts w:ascii="Cambria Math" w:hAnsi="Cambria Math"/>
                <w:i/>
                <w:color w:val="000000"/>
                <w:szCs w:val="28"/>
              </w:rPr>
            </m:ctrlPr>
          </m:fPr>
          <m:num>
            <m:r>
              <w:rPr>
                <w:rFonts w:ascii="Cambria Math" w:hAnsi="Cambria Math"/>
                <w:color w:val="000000"/>
                <w:szCs w:val="28"/>
              </w:rPr>
              <m:t>П+</m:t>
            </m:r>
            <m:sSub>
              <m:sSubPr>
                <m:ctrlPr>
                  <w:rPr>
                    <w:rFonts w:ascii="Cambria Math" w:hAnsi="Cambria Math"/>
                    <w:i/>
                    <w:color w:val="000000"/>
                    <w:szCs w:val="28"/>
                  </w:rPr>
                </m:ctrlPr>
              </m:sSubPr>
              <m:e>
                <m:r>
                  <w:rPr>
                    <w:rFonts w:ascii="Cambria Math" w:hAnsi="Cambria Math"/>
                    <w:color w:val="000000"/>
                    <w:szCs w:val="28"/>
                  </w:rPr>
                  <m:t>a</m:t>
                </m:r>
              </m:e>
              <m:sub>
                <m:r>
                  <w:rPr>
                    <w:rFonts w:ascii="Cambria Math" w:hAnsi="Cambria Math"/>
                    <w:color w:val="000000"/>
                    <w:szCs w:val="28"/>
                  </w:rPr>
                  <m:t>нс</m:t>
                </m:r>
              </m:sub>
            </m:sSub>
            <m:r>
              <w:rPr>
                <w:rFonts w:ascii="Cambria Math" w:hAnsi="Cambria Math"/>
                <w:color w:val="000000"/>
                <w:szCs w:val="28"/>
              </w:rPr>
              <m:t>-2</m:t>
            </m:r>
            <m:r>
              <w:rPr>
                <w:rFonts w:ascii="Cambria Math" w:hAnsi="Cambria Math" w:cs="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a</m:t>
                </m:r>
                <m:ctrlPr>
                  <w:rPr>
                    <w:rFonts w:ascii="Cambria Math" w:hAnsi="Cambria Math" w:cs="Cambria Math"/>
                    <w:i/>
                    <w:color w:val="000000"/>
                    <w:szCs w:val="28"/>
                  </w:rPr>
                </m:ctrlPr>
              </m:e>
              <m:sub>
                <m:r>
                  <w:rPr>
                    <w:rFonts w:ascii="Cambria Math" w:hAnsi="Cambria Math"/>
                    <w:color w:val="000000"/>
                    <w:szCs w:val="28"/>
                  </w:rPr>
                  <m:t>рс</m:t>
                </m:r>
              </m:sub>
            </m:sSub>
          </m:num>
          <m:den>
            <m:sSub>
              <m:sSubPr>
                <m:ctrlPr>
                  <w:rPr>
                    <w:rFonts w:ascii="Cambria Math" w:hAnsi="Cambria Math"/>
                    <w:i/>
                    <w:color w:val="000000"/>
                    <w:szCs w:val="28"/>
                  </w:rPr>
                </m:ctrlPr>
              </m:sSubPr>
              <m:e>
                <m:r>
                  <w:rPr>
                    <w:rFonts w:ascii="Cambria Math" w:hAnsi="Cambria Math"/>
                    <w:color w:val="000000"/>
                    <w:szCs w:val="28"/>
                  </w:rPr>
                  <m:t>a</m:t>
                </m:r>
              </m:e>
              <m:sub>
                <m:r>
                  <w:rPr>
                    <w:rFonts w:ascii="Cambria Math" w:hAnsi="Cambria Math"/>
                    <w:color w:val="000000"/>
                    <w:szCs w:val="28"/>
                  </w:rPr>
                  <m:t>k</m:t>
                </m:r>
              </m:sub>
            </m:sSub>
            <m:r>
              <w:rPr>
                <w:rFonts w:ascii="Cambria Math" w:hAnsi="Cambria Math" w:cs="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l</m:t>
                </m:r>
                <m:ctrlPr>
                  <w:rPr>
                    <w:rFonts w:ascii="Cambria Math" w:hAnsi="Cambria Math" w:cs="Cambria Math"/>
                    <w:i/>
                    <w:color w:val="000000"/>
                    <w:szCs w:val="28"/>
                  </w:rPr>
                </m:ctrlPr>
              </m:e>
              <m:sub>
                <m:r>
                  <w:rPr>
                    <w:rFonts w:ascii="Cambria Math" w:hAnsi="Cambria Math"/>
                    <w:color w:val="000000"/>
                    <w:szCs w:val="28"/>
                  </w:rPr>
                  <m:t>сд</m:t>
                </m:r>
              </m:sub>
            </m:sSub>
            <m:r>
              <w:rPr>
                <w:rFonts w:ascii="Cambria Math" w:hAnsi="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a</m:t>
                </m:r>
              </m:e>
              <m:sub>
                <m:r>
                  <w:rPr>
                    <w:rFonts w:ascii="Cambria Math" w:hAnsi="Cambria Math"/>
                    <w:color w:val="000000"/>
                    <w:szCs w:val="28"/>
                  </w:rPr>
                  <m:t>нс</m:t>
                </m:r>
              </m:sub>
            </m:sSub>
          </m:den>
        </m:f>
        <m:r>
          <w:rPr>
            <w:rFonts w:ascii="Cambria Math" w:hAnsi="Cambria Math" w:cs="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l</m:t>
            </m:r>
            <m:ctrlPr>
              <w:rPr>
                <w:rFonts w:ascii="Cambria Math" w:hAnsi="Cambria Math" w:cs="Cambria Math"/>
                <w:i/>
                <w:color w:val="000000"/>
                <w:szCs w:val="28"/>
              </w:rPr>
            </m:ctrlPr>
          </m:e>
          <m:sub>
            <m:r>
              <w:rPr>
                <w:rFonts w:ascii="Cambria Math" w:hAnsi="Cambria Math"/>
                <w:color w:val="000000"/>
                <w:szCs w:val="28"/>
              </w:rPr>
              <m:t>сд</m:t>
            </m:r>
          </m:sub>
        </m:sSub>
        <m:r>
          <w:rPr>
            <w:rFonts w:ascii="Cambria Math" w:hAnsi="Cambria Math"/>
            <w:color w:val="000000"/>
            <w:szCs w:val="28"/>
          </w:rPr>
          <m:t>=</m:t>
        </m:r>
        <m:f>
          <m:fPr>
            <m:ctrlPr>
              <w:rPr>
                <w:rFonts w:ascii="Cambria Math" w:hAnsi="Cambria Math"/>
                <w:i/>
                <w:color w:val="000000"/>
                <w:szCs w:val="28"/>
              </w:rPr>
            </m:ctrlPr>
          </m:fPr>
          <m:num>
            <m:r>
              <w:rPr>
                <w:rFonts w:ascii="Cambria Math" w:hAnsi="Cambria Math"/>
                <w:color w:val="000000"/>
                <w:szCs w:val="28"/>
              </w:rPr>
              <m:t>30+0,01-2</m:t>
            </m:r>
            <m:r>
              <w:rPr>
                <w:rFonts w:ascii="Cambria Math" w:hAnsi="Cambria Math" w:cs="Cambria Math"/>
                <w:color w:val="000000"/>
                <w:szCs w:val="28"/>
              </w:rPr>
              <m:t>⋅</m:t>
            </m:r>
            <m:r>
              <w:rPr>
                <w:rFonts w:ascii="Cambria Math" w:hAnsi="Cambria Math"/>
                <w:color w:val="000000"/>
                <w:szCs w:val="28"/>
              </w:rPr>
              <m:t>0,5</m:t>
            </m:r>
          </m:num>
          <m:den>
            <m:r>
              <w:rPr>
                <w:rFonts w:ascii="Cambria Math" w:hAnsi="Cambria Math"/>
                <w:color w:val="000000"/>
                <w:szCs w:val="28"/>
              </w:rPr>
              <m:t>0,18</m:t>
            </m:r>
            <m:r>
              <w:rPr>
                <w:rFonts w:ascii="Cambria Math" w:hAnsi="Cambria Math" w:cs="Cambria Math"/>
                <w:color w:val="000000"/>
                <w:szCs w:val="28"/>
              </w:rPr>
              <m:t>⋅</m:t>
            </m:r>
            <m:r>
              <w:rPr>
                <w:rFonts w:ascii="Cambria Math" w:hAnsi="Cambria Math"/>
                <w:color w:val="000000"/>
                <w:szCs w:val="28"/>
              </w:rPr>
              <m:t>5+0,01</m:t>
            </m:r>
          </m:den>
        </m:f>
        <m:r>
          <w:rPr>
            <w:rFonts w:ascii="Cambria Math" w:hAnsi="Cambria Math" w:cs="Cambria Math"/>
            <w:color w:val="000000"/>
            <w:szCs w:val="28"/>
          </w:rPr>
          <m:t>⋅</m:t>
        </m:r>
        <m:r>
          <w:rPr>
            <w:rFonts w:ascii="Cambria Math" w:hAnsi="Cambria Math"/>
            <w:color w:val="000000"/>
            <w:szCs w:val="28"/>
          </w:rPr>
          <m:t xml:space="preserve">5=159,4 </m:t>
        </m:r>
      </m:oMath>
      <w:r w:rsidR="00E1111D">
        <w:rPr>
          <w:color w:val="000000"/>
          <w:szCs w:val="28"/>
        </w:rPr>
        <w:t xml:space="preserve"> км</w:t>
      </w:r>
    </w:p>
    <w:p w:rsidR="00E1111D" w:rsidRPr="00A42D19" w:rsidRDefault="00E1111D" w:rsidP="00E1111D">
      <w:r w:rsidRPr="00A42D19">
        <w:t xml:space="preserve">Рассчитанное значение длины регенерационного участка ниже, чем некоторые выбранные длины, следовательно, </w:t>
      </w:r>
      <w:r>
        <w:t>на этих участках будет применятся оптический усилитель. Усилители добавляют к мощности выходного сигнала 10 дБ, а на приеме снижают на 3 дБ.  Тогда на участке мультиплексор - усилитель</w:t>
      </w:r>
      <w:r w:rsidRPr="00A42D19">
        <w:t>:</w:t>
      </w:r>
    </w:p>
    <w:p w:rsidR="00E1111D" w:rsidRPr="00A42D19" w:rsidRDefault="00BD47B7" w:rsidP="00E1111D">
      <m:oMath>
        <m:sSub>
          <m:sSubPr>
            <m:ctrlPr>
              <w:rPr>
                <w:rFonts w:ascii="Cambria Math" w:hAnsi="Cambria Math"/>
                <w:i/>
              </w:rPr>
            </m:ctrlPr>
          </m:sSubPr>
          <m:e>
            <m:r>
              <w:rPr>
                <w:rFonts w:ascii="Cambria Math" w:hAnsi="Cambria Math"/>
                <w:lang w:val="en-US"/>
              </w:rPr>
              <m:t>P</m:t>
            </m:r>
          </m:e>
          <m:sub>
            <m:r>
              <w:rPr>
                <w:rFonts w:ascii="Cambria Math" w:hAnsi="Cambria Math"/>
              </w:rPr>
              <m:t>пер</m:t>
            </m:r>
          </m:sub>
        </m:sSub>
        <m:r>
          <w:rPr>
            <w:rFonts w:ascii="Cambria Math" w:hAnsi="Cambria Math"/>
          </w:rPr>
          <m:t>=3</m:t>
        </m:r>
      </m:oMath>
      <w:r w:rsidR="00E1111D">
        <w:t xml:space="preserve"> дБ</w:t>
      </w:r>
    </w:p>
    <w:p w:rsidR="00E1111D" w:rsidRPr="00A42D19" w:rsidRDefault="00BD47B7" w:rsidP="00E1111D">
      <m:oMath>
        <m:sSub>
          <m:sSubPr>
            <m:ctrlPr>
              <w:rPr>
                <w:rFonts w:ascii="Cambria Math" w:hAnsi="Cambria Math"/>
                <w:i/>
              </w:rPr>
            </m:ctrlPr>
          </m:sSubPr>
          <m:e>
            <m:r>
              <w:rPr>
                <w:rFonts w:ascii="Cambria Math" w:hAnsi="Cambria Math"/>
                <w:lang w:val="en-US"/>
              </w:rPr>
              <m:t>P</m:t>
            </m:r>
          </m:e>
          <m:sub>
            <m:r>
              <w:rPr>
                <w:rFonts w:ascii="Cambria Math" w:hAnsi="Cambria Math"/>
              </w:rPr>
              <m:t>прмин</m:t>
            </m:r>
          </m:sub>
        </m:sSub>
        <m:r>
          <w:rPr>
            <w:rFonts w:ascii="Cambria Math" w:hAnsi="Cambria Math"/>
          </w:rPr>
          <m:t>=-24</m:t>
        </m:r>
      </m:oMath>
      <w:r w:rsidR="00E1111D">
        <w:t xml:space="preserve"> дБ</w:t>
      </w:r>
      <w:r w:rsidR="00E1111D" w:rsidRPr="00A42D19">
        <w:t>.</w:t>
      </w:r>
    </w:p>
    <w:p w:rsidR="00E1111D" w:rsidRPr="00A42D19" w:rsidRDefault="00E1111D" w:rsidP="00E1111D">
      <w:r w:rsidRPr="00A42D19">
        <w:t>Энергетичес</w:t>
      </w:r>
      <w:r>
        <w:t>кий потенциал по формуле</w:t>
      </w:r>
      <w:r w:rsidRPr="00A42D19">
        <w:t>:</w:t>
      </w:r>
    </w:p>
    <w:p w:rsidR="00E1111D" w:rsidRPr="00A23ABC" w:rsidRDefault="00E1111D" w:rsidP="00E1111D">
      <w:pPr>
        <w:spacing w:line="240" w:lineRule="auto"/>
        <w:ind w:firstLine="0"/>
        <w:jc w:val="center"/>
        <w:rPr>
          <w:color w:val="000000"/>
          <w:szCs w:val="28"/>
        </w:rPr>
      </w:pPr>
      <m:oMath>
        <m:r>
          <w:rPr>
            <w:rFonts w:ascii="Cambria Math" w:hAnsi="Cambria Math"/>
            <w:color w:val="000000"/>
            <w:szCs w:val="28"/>
          </w:rPr>
          <m:t xml:space="preserve">П= </m:t>
        </m:r>
        <m:sSub>
          <m:sSubPr>
            <m:ctrlPr>
              <w:rPr>
                <w:rFonts w:ascii="Cambria Math" w:hAnsi="Cambria Math"/>
                <w:i/>
                <w:color w:val="000000"/>
                <w:szCs w:val="28"/>
              </w:rPr>
            </m:ctrlPr>
          </m:sSubPr>
          <m:e>
            <m:r>
              <w:rPr>
                <w:rFonts w:ascii="Cambria Math" w:hAnsi="Cambria Math"/>
                <w:color w:val="000000"/>
                <w:szCs w:val="28"/>
              </w:rPr>
              <m:t>P</m:t>
            </m:r>
          </m:e>
          <m:sub>
            <m:r>
              <w:rPr>
                <w:rFonts w:ascii="Cambria Math" w:hAnsi="Cambria Math"/>
                <w:color w:val="000000"/>
                <w:szCs w:val="28"/>
              </w:rPr>
              <m:t>пер</m:t>
            </m:r>
          </m:sub>
        </m:sSub>
        <m:r>
          <w:rPr>
            <w:rFonts w:ascii="Cambria Math" w:hAnsi="Cambria Math"/>
            <w:color w:val="000000"/>
            <w:szCs w:val="28"/>
          </w:rPr>
          <m:t xml:space="preserve">- </m:t>
        </m:r>
        <m:sSub>
          <m:sSubPr>
            <m:ctrlPr>
              <w:rPr>
                <w:rFonts w:ascii="Cambria Math" w:hAnsi="Cambria Math"/>
                <w:i/>
                <w:color w:val="000000"/>
                <w:szCs w:val="28"/>
              </w:rPr>
            </m:ctrlPr>
          </m:sSubPr>
          <m:e>
            <m:r>
              <w:rPr>
                <w:rFonts w:ascii="Cambria Math" w:hAnsi="Cambria Math"/>
                <w:color w:val="000000"/>
                <w:szCs w:val="28"/>
              </w:rPr>
              <m:t>P</m:t>
            </m:r>
          </m:e>
          <m:sub>
            <m:r>
              <w:rPr>
                <w:rFonts w:ascii="Cambria Math" w:hAnsi="Cambria Math"/>
                <w:color w:val="000000"/>
                <w:szCs w:val="28"/>
              </w:rPr>
              <m:t>прмин</m:t>
            </m:r>
          </m:sub>
        </m:sSub>
        <m:r>
          <w:rPr>
            <w:rFonts w:ascii="Cambria Math" w:hAnsi="Cambria Math"/>
            <w:color w:val="000000"/>
            <w:szCs w:val="28"/>
          </w:rPr>
          <m:t>= 3-</m:t>
        </m:r>
        <m:d>
          <m:dPr>
            <m:ctrlPr>
              <w:rPr>
                <w:rFonts w:ascii="Cambria Math" w:hAnsi="Cambria Math"/>
                <w:i/>
                <w:color w:val="000000"/>
                <w:szCs w:val="28"/>
              </w:rPr>
            </m:ctrlPr>
          </m:dPr>
          <m:e>
            <m:r>
              <w:rPr>
                <w:rFonts w:ascii="Cambria Math" w:hAnsi="Cambria Math"/>
                <w:color w:val="000000"/>
                <w:szCs w:val="28"/>
              </w:rPr>
              <m:t>-24</m:t>
            </m:r>
          </m:e>
        </m:d>
        <m:r>
          <w:rPr>
            <w:rFonts w:ascii="Cambria Math" w:hAnsi="Cambria Math"/>
            <w:color w:val="000000"/>
            <w:szCs w:val="28"/>
          </w:rPr>
          <m:t>=27</m:t>
        </m:r>
      </m:oMath>
      <w:r>
        <w:rPr>
          <w:color w:val="000000"/>
          <w:szCs w:val="28"/>
        </w:rPr>
        <w:t xml:space="preserve"> дБ</w:t>
      </w:r>
    </w:p>
    <w:p w:rsidR="00E1111D" w:rsidRDefault="00E1111D" w:rsidP="00E1111D">
      <w:r w:rsidRPr="00A42D19">
        <w:t>Следовательно, длина регенерационного участка будет:</w:t>
      </w:r>
    </w:p>
    <w:p w:rsidR="00E1111D" w:rsidRDefault="00BD47B7" w:rsidP="00E1111D">
      <w:pPr>
        <w:spacing w:line="240" w:lineRule="auto"/>
        <w:ind w:firstLine="0"/>
        <w:jc w:val="center"/>
      </w:pPr>
      <m:oMath>
        <m:sSub>
          <m:sSubPr>
            <m:ctrlPr>
              <w:rPr>
                <w:rFonts w:ascii="Cambria Math" w:hAnsi="Cambria Math"/>
                <w:i/>
                <w:color w:val="000000"/>
                <w:szCs w:val="28"/>
              </w:rPr>
            </m:ctrlPr>
          </m:sSubPr>
          <m:e>
            <m:r>
              <w:rPr>
                <w:rFonts w:ascii="Cambria Math" w:hAnsi="Cambria Math"/>
                <w:color w:val="000000"/>
                <w:szCs w:val="28"/>
              </w:rPr>
              <m:t>l</m:t>
            </m:r>
          </m:e>
          <m:sub>
            <m:r>
              <w:rPr>
                <w:rFonts w:ascii="Cambria Math" w:hAnsi="Cambria Math"/>
                <w:color w:val="000000"/>
                <w:szCs w:val="28"/>
              </w:rPr>
              <m:t>ру</m:t>
            </m:r>
          </m:sub>
        </m:sSub>
        <m:r>
          <w:rPr>
            <w:rFonts w:ascii="Cambria Math" w:hAnsi="Cambria Math"/>
            <w:color w:val="000000"/>
            <w:szCs w:val="28"/>
          </w:rPr>
          <m:t>≤</m:t>
        </m:r>
        <m:f>
          <m:fPr>
            <m:ctrlPr>
              <w:rPr>
                <w:rFonts w:ascii="Cambria Math" w:hAnsi="Cambria Math"/>
                <w:i/>
                <w:color w:val="000000"/>
                <w:szCs w:val="28"/>
              </w:rPr>
            </m:ctrlPr>
          </m:fPr>
          <m:num>
            <m:r>
              <w:rPr>
                <w:rFonts w:ascii="Cambria Math" w:hAnsi="Cambria Math"/>
                <w:color w:val="000000"/>
                <w:szCs w:val="28"/>
              </w:rPr>
              <m:t>П+</m:t>
            </m:r>
            <m:sSub>
              <m:sSubPr>
                <m:ctrlPr>
                  <w:rPr>
                    <w:rFonts w:ascii="Cambria Math" w:hAnsi="Cambria Math"/>
                    <w:i/>
                    <w:color w:val="000000"/>
                    <w:szCs w:val="28"/>
                  </w:rPr>
                </m:ctrlPr>
              </m:sSubPr>
              <m:e>
                <m:r>
                  <w:rPr>
                    <w:rFonts w:ascii="Cambria Math" w:hAnsi="Cambria Math"/>
                    <w:color w:val="000000"/>
                    <w:szCs w:val="28"/>
                  </w:rPr>
                  <m:t>a</m:t>
                </m:r>
              </m:e>
              <m:sub>
                <m:r>
                  <w:rPr>
                    <w:rFonts w:ascii="Cambria Math" w:hAnsi="Cambria Math"/>
                    <w:color w:val="000000"/>
                    <w:szCs w:val="28"/>
                  </w:rPr>
                  <m:t>нс</m:t>
                </m:r>
              </m:sub>
            </m:sSub>
            <m:r>
              <w:rPr>
                <w:rFonts w:ascii="Cambria Math" w:hAnsi="Cambria Math"/>
                <w:color w:val="000000"/>
                <w:szCs w:val="28"/>
              </w:rPr>
              <m:t>-2</m:t>
            </m:r>
            <m:r>
              <w:rPr>
                <w:rFonts w:ascii="Cambria Math" w:hAnsi="Cambria Math" w:cs="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a</m:t>
                </m:r>
                <m:ctrlPr>
                  <w:rPr>
                    <w:rFonts w:ascii="Cambria Math" w:hAnsi="Cambria Math" w:cs="Cambria Math"/>
                    <w:i/>
                    <w:color w:val="000000"/>
                    <w:szCs w:val="28"/>
                  </w:rPr>
                </m:ctrlPr>
              </m:e>
              <m:sub>
                <m:r>
                  <w:rPr>
                    <w:rFonts w:ascii="Cambria Math" w:hAnsi="Cambria Math"/>
                    <w:color w:val="000000"/>
                    <w:szCs w:val="28"/>
                  </w:rPr>
                  <m:t>рс</m:t>
                </m:r>
              </m:sub>
            </m:sSub>
          </m:num>
          <m:den>
            <m:sSub>
              <m:sSubPr>
                <m:ctrlPr>
                  <w:rPr>
                    <w:rFonts w:ascii="Cambria Math" w:hAnsi="Cambria Math"/>
                    <w:i/>
                    <w:color w:val="000000"/>
                    <w:szCs w:val="28"/>
                  </w:rPr>
                </m:ctrlPr>
              </m:sSubPr>
              <m:e>
                <m:r>
                  <w:rPr>
                    <w:rFonts w:ascii="Cambria Math" w:hAnsi="Cambria Math"/>
                    <w:color w:val="000000"/>
                    <w:szCs w:val="28"/>
                  </w:rPr>
                  <m:t>a</m:t>
                </m:r>
              </m:e>
              <m:sub>
                <m:r>
                  <w:rPr>
                    <w:rFonts w:ascii="Cambria Math" w:hAnsi="Cambria Math"/>
                    <w:color w:val="000000"/>
                    <w:szCs w:val="28"/>
                  </w:rPr>
                  <m:t>k</m:t>
                </m:r>
              </m:sub>
            </m:sSub>
            <m:r>
              <w:rPr>
                <w:rFonts w:ascii="Cambria Math" w:hAnsi="Cambria Math" w:cs="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l</m:t>
                </m:r>
                <m:ctrlPr>
                  <w:rPr>
                    <w:rFonts w:ascii="Cambria Math" w:hAnsi="Cambria Math" w:cs="Cambria Math"/>
                    <w:i/>
                    <w:color w:val="000000"/>
                    <w:szCs w:val="28"/>
                  </w:rPr>
                </m:ctrlPr>
              </m:e>
              <m:sub>
                <m:r>
                  <w:rPr>
                    <w:rFonts w:ascii="Cambria Math" w:hAnsi="Cambria Math"/>
                    <w:color w:val="000000"/>
                    <w:szCs w:val="28"/>
                  </w:rPr>
                  <m:t>сд</m:t>
                </m:r>
              </m:sub>
            </m:sSub>
            <m:r>
              <w:rPr>
                <w:rFonts w:ascii="Cambria Math" w:hAnsi="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a</m:t>
                </m:r>
              </m:e>
              <m:sub>
                <m:r>
                  <w:rPr>
                    <w:rFonts w:ascii="Cambria Math" w:hAnsi="Cambria Math"/>
                    <w:color w:val="000000"/>
                    <w:szCs w:val="28"/>
                  </w:rPr>
                  <m:t>нс</m:t>
                </m:r>
              </m:sub>
            </m:sSub>
          </m:den>
        </m:f>
        <m:r>
          <w:rPr>
            <w:rFonts w:ascii="Cambria Math" w:hAnsi="Cambria Math" w:cs="Cambria Math"/>
            <w:color w:val="000000"/>
            <w:szCs w:val="28"/>
          </w:rPr>
          <m:t>⋅</m:t>
        </m:r>
        <m:sSub>
          <m:sSubPr>
            <m:ctrlPr>
              <w:rPr>
                <w:rFonts w:ascii="Cambria Math" w:hAnsi="Cambria Math"/>
                <w:i/>
                <w:color w:val="000000"/>
                <w:szCs w:val="28"/>
              </w:rPr>
            </m:ctrlPr>
          </m:sSubPr>
          <m:e>
            <m:r>
              <w:rPr>
                <w:rFonts w:ascii="Cambria Math" w:hAnsi="Cambria Math"/>
                <w:color w:val="000000"/>
                <w:szCs w:val="28"/>
              </w:rPr>
              <m:t>l</m:t>
            </m:r>
            <m:ctrlPr>
              <w:rPr>
                <w:rFonts w:ascii="Cambria Math" w:hAnsi="Cambria Math" w:cs="Cambria Math"/>
                <w:i/>
                <w:color w:val="000000"/>
                <w:szCs w:val="28"/>
              </w:rPr>
            </m:ctrlPr>
          </m:e>
          <m:sub>
            <m:r>
              <w:rPr>
                <w:rFonts w:ascii="Cambria Math" w:hAnsi="Cambria Math"/>
                <w:color w:val="000000"/>
                <w:szCs w:val="28"/>
              </w:rPr>
              <m:t>сд</m:t>
            </m:r>
          </m:sub>
        </m:sSub>
        <m:r>
          <w:rPr>
            <w:rFonts w:ascii="Cambria Math" w:hAnsi="Cambria Math"/>
            <w:color w:val="000000"/>
            <w:szCs w:val="28"/>
          </w:rPr>
          <m:t>=</m:t>
        </m:r>
        <m:f>
          <m:fPr>
            <m:ctrlPr>
              <w:rPr>
                <w:rFonts w:ascii="Cambria Math" w:hAnsi="Cambria Math"/>
                <w:i/>
                <w:color w:val="000000"/>
                <w:szCs w:val="28"/>
              </w:rPr>
            </m:ctrlPr>
          </m:fPr>
          <m:num>
            <m:r>
              <w:rPr>
                <w:rFonts w:ascii="Cambria Math" w:hAnsi="Cambria Math"/>
                <w:color w:val="000000"/>
                <w:szCs w:val="28"/>
              </w:rPr>
              <m:t>27+0,01-2</m:t>
            </m:r>
            <m:r>
              <w:rPr>
                <w:rFonts w:ascii="Cambria Math" w:hAnsi="Cambria Math" w:cs="Cambria Math"/>
                <w:color w:val="000000"/>
                <w:szCs w:val="28"/>
              </w:rPr>
              <m:t>⋅</m:t>
            </m:r>
            <m:r>
              <w:rPr>
                <w:rFonts w:ascii="Cambria Math" w:hAnsi="Cambria Math"/>
                <w:color w:val="000000"/>
                <w:szCs w:val="28"/>
              </w:rPr>
              <m:t>0,5</m:t>
            </m:r>
          </m:num>
          <m:den>
            <m:r>
              <w:rPr>
                <w:rFonts w:ascii="Cambria Math" w:hAnsi="Cambria Math"/>
                <w:color w:val="000000"/>
                <w:szCs w:val="28"/>
              </w:rPr>
              <m:t>0,18</m:t>
            </m:r>
            <m:r>
              <w:rPr>
                <w:rFonts w:ascii="Cambria Math" w:hAnsi="Cambria Math" w:cs="Cambria Math"/>
                <w:color w:val="000000"/>
                <w:szCs w:val="28"/>
              </w:rPr>
              <m:t>⋅</m:t>
            </m:r>
            <m:r>
              <w:rPr>
                <w:rFonts w:ascii="Cambria Math" w:hAnsi="Cambria Math"/>
                <w:color w:val="000000"/>
                <w:szCs w:val="28"/>
              </w:rPr>
              <m:t>5+0,01</m:t>
            </m:r>
          </m:den>
        </m:f>
        <m:r>
          <w:rPr>
            <w:rFonts w:ascii="Cambria Math" w:hAnsi="Cambria Math" w:cs="Cambria Math"/>
            <w:color w:val="000000"/>
            <w:szCs w:val="28"/>
          </w:rPr>
          <m:t>⋅</m:t>
        </m:r>
        <m:r>
          <w:rPr>
            <w:rFonts w:ascii="Cambria Math" w:hAnsi="Cambria Math"/>
            <w:color w:val="000000"/>
            <w:szCs w:val="28"/>
          </w:rPr>
          <m:t>5=142,91</m:t>
        </m:r>
      </m:oMath>
      <w:r w:rsidR="00E1111D">
        <w:rPr>
          <w:color w:val="000000"/>
          <w:szCs w:val="28"/>
        </w:rPr>
        <w:t xml:space="preserve"> </w:t>
      </w:r>
      <w:r w:rsidR="00E1111D" w:rsidRPr="00A42D19">
        <w:t>км</w:t>
      </w:r>
    </w:p>
    <w:p w:rsidR="00E1111D" w:rsidRPr="00A23ABC" w:rsidRDefault="00E1111D" w:rsidP="00E1111D">
      <w:pPr>
        <w:spacing w:line="240" w:lineRule="auto"/>
        <w:ind w:firstLine="0"/>
        <w:jc w:val="center"/>
        <w:rPr>
          <w:color w:val="000000"/>
          <w:szCs w:val="28"/>
        </w:rPr>
      </w:pPr>
    </w:p>
    <w:p w:rsidR="00E1111D" w:rsidRPr="00852D05" w:rsidRDefault="00E1111D" w:rsidP="00E1111D">
      <w:pPr>
        <w:rPr>
          <w:szCs w:val="28"/>
        </w:rPr>
      </w:pPr>
      <w:r w:rsidRPr="00852D05">
        <w:rPr>
          <w:color w:val="000000"/>
          <w:szCs w:val="28"/>
        </w:rPr>
        <w:t>Длина регенерационного участка с учетом дисперсии ОВ получилась больше длины регенерационного участка по затуханию, следовательно, оборудование системы передачи и кабель выбраны, верно.</w:t>
      </w:r>
    </w:p>
    <w:p w:rsidR="00E1111D" w:rsidRDefault="00E1111D" w:rsidP="00EE5668">
      <w:pPr>
        <w:pStyle w:val="af3"/>
        <w:rPr>
          <w:color w:val="FF0000"/>
        </w:rPr>
      </w:pPr>
    </w:p>
    <w:p w:rsidR="00CC205E" w:rsidRDefault="00CC205E">
      <w:pPr>
        <w:spacing w:line="240" w:lineRule="auto"/>
        <w:ind w:firstLine="0"/>
        <w:jc w:val="left"/>
        <w:rPr>
          <w:b/>
          <w:caps/>
          <w:color w:val="FF0000"/>
        </w:rPr>
      </w:pPr>
      <w:r>
        <w:rPr>
          <w:color w:val="FF0000"/>
        </w:rPr>
        <w:br w:type="page"/>
      </w:r>
    </w:p>
    <w:p w:rsidR="00204A05" w:rsidRDefault="00204A05" w:rsidP="006644CA">
      <w:pPr>
        <w:pStyle w:val="af3"/>
      </w:pPr>
      <w:bookmarkStart w:id="18" w:name="_Toc384211383"/>
      <w:bookmarkStart w:id="19" w:name="_Toc38735290"/>
      <w:r>
        <w:lastRenderedPageBreak/>
        <w:t>6</w:t>
      </w:r>
      <w:r w:rsidRPr="00927F1F">
        <w:t xml:space="preserve"> </w:t>
      </w:r>
      <w:bookmarkEnd w:id="18"/>
      <w:r w:rsidR="006644CA">
        <w:t>Разработка схемы организации связи</w:t>
      </w:r>
      <w:bookmarkEnd w:id="19"/>
    </w:p>
    <w:p w:rsidR="00204A05" w:rsidRPr="00927F1F" w:rsidRDefault="00204A05" w:rsidP="00204A05">
      <w:pPr>
        <w:rPr>
          <w:b/>
        </w:rPr>
      </w:pPr>
    </w:p>
    <w:p w:rsidR="00204A05" w:rsidRPr="006F5BD7" w:rsidRDefault="00204A05" w:rsidP="00204A05">
      <w:r w:rsidRPr="006F5BD7">
        <w:t>После р</w:t>
      </w:r>
      <w:r>
        <w:rPr>
          <w:lang w:val="en-US"/>
        </w:rPr>
        <w:t>a</w:t>
      </w:r>
      <w:r>
        <w:t>сч</w:t>
      </w:r>
      <w:r w:rsidR="00631C9E">
        <w:t>е</w:t>
      </w:r>
      <w:r>
        <w:t>тов длин регенерационных</w:t>
      </w:r>
      <w:r w:rsidRPr="006F5BD7">
        <w:t xml:space="preserve"> </w:t>
      </w:r>
      <w:r>
        <w:t>участков</w:t>
      </w:r>
      <w:r w:rsidRPr="006F5BD7">
        <w:t xml:space="preserve"> </w:t>
      </w:r>
      <w:r>
        <w:t>необходимо</w:t>
      </w:r>
      <w:r w:rsidRPr="006F5BD7">
        <w:t xml:space="preserve"> разр</w:t>
      </w:r>
      <w:r>
        <w:t>аботать схему организации</w:t>
      </w:r>
      <w:r w:rsidRPr="006F5BD7">
        <w:t xml:space="preserve"> связи</w:t>
      </w:r>
      <w:r>
        <w:t>.</w:t>
      </w:r>
    </w:p>
    <w:p w:rsidR="00204A05" w:rsidRPr="006F5BD7" w:rsidRDefault="00204A05" w:rsidP="00D540BA">
      <w:pPr>
        <w:pStyle w:val="af6"/>
        <w:numPr>
          <w:ilvl w:val="0"/>
          <w:numId w:val="4"/>
        </w:numPr>
        <w:ind w:left="0" w:firstLine="709"/>
      </w:pPr>
      <w:r w:rsidRPr="006F5BD7">
        <w:t xml:space="preserve">Для </w:t>
      </w:r>
      <w:r>
        <w:t xml:space="preserve">того </w:t>
      </w:r>
      <w:r w:rsidRPr="006F5BD7">
        <w:t xml:space="preserve">чтобы </w:t>
      </w:r>
      <w:r>
        <w:t>спроектировать</w:t>
      </w:r>
      <w:r w:rsidRPr="006F5BD7">
        <w:t xml:space="preserve"> сеть в цел</w:t>
      </w:r>
      <w:r w:rsidRPr="00204A05">
        <w:rPr>
          <w:lang w:val="en-US"/>
        </w:rPr>
        <w:t>o</w:t>
      </w:r>
      <w:r w:rsidRPr="006F5BD7">
        <w:t xml:space="preserve">м нужно пройти несколько этапов на </w:t>
      </w:r>
      <w:r>
        <w:t>каждом</w:t>
      </w:r>
      <w:r w:rsidRPr="006F5BD7">
        <w:t xml:space="preserve"> из кото</w:t>
      </w:r>
      <w:r>
        <w:t>рых решается та или иная функциональная</w:t>
      </w:r>
      <w:r w:rsidRPr="006F5BD7">
        <w:t xml:space="preserve"> задача - это могут быть:</w:t>
      </w:r>
    </w:p>
    <w:p w:rsidR="00204A05" w:rsidRPr="00204A05" w:rsidRDefault="00204A05" w:rsidP="00D540BA">
      <w:pPr>
        <w:pStyle w:val="af6"/>
        <w:numPr>
          <w:ilvl w:val="0"/>
          <w:numId w:val="4"/>
        </w:numPr>
        <w:ind w:left="0" w:firstLine="709"/>
        <w:rPr>
          <w:szCs w:val="28"/>
        </w:rPr>
      </w:pPr>
      <w:r w:rsidRPr="00204A05">
        <w:rPr>
          <w:szCs w:val="28"/>
        </w:rPr>
        <w:t>выбор топ</w:t>
      </w:r>
      <w:r w:rsidRPr="00204A05">
        <w:rPr>
          <w:szCs w:val="28"/>
          <w:lang w:val="en-US"/>
        </w:rPr>
        <w:t>o</w:t>
      </w:r>
      <w:r w:rsidRPr="00204A05">
        <w:rPr>
          <w:szCs w:val="28"/>
        </w:rPr>
        <w:t>логии сети (в курсовом проекте выберем топ</w:t>
      </w:r>
      <w:r w:rsidRPr="00204A05">
        <w:rPr>
          <w:szCs w:val="28"/>
          <w:lang w:val="en-US"/>
        </w:rPr>
        <w:t>o</w:t>
      </w:r>
      <w:r w:rsidRPr="00204A05">
        <w:rPr>
          <w:szCs w:val="28"/>
        </w:rPr>
        <w:t>логию линейная цепь)</w:t>
      </w:r>
    </w:p>
    <w:p w:rsidR="00204A05" w:rsidRPr="00204A05" w:rsidRDefault="00204A05" w:rsidP="00D540BA">
      <w:pPr>
        <w:pStyle w:val="af6"/>
        <w:numPr>
          <w:ilvl w:val="0"/>
          <w:numId w:val="4"/>
        </w:numPr>
        <w:ind w:left="0" w:firstLine="709"/>
        <w:rPr>
          <w:szCs w:val="28"/>
        </w:rPr>
      </w:pPr>
      <w:r w:rsidRPr="00204A05">
        <w:rPr>
          <w:szCs w:val="28"/>
        </w:rPr>
        <w:t>выбор оборудования узлов сети в соответствии с указанной топологией</w:t>
      </w:r>
    </w:p>
    <w:p w:rsidR="00204A05" w:rsidRPr="006F5BD7" w:rsidRDefault="00204A05" w:rsidP="00204A05">
      <w:r>
        <w:t>Размещение</w:t>
      </w:r>
      <w:r w:rsidRPr="006F5BD7">
        <w:t xml:space="preserve"> ОР</w:t>
      </w:r>
      <w:r>
        <w:t>П</w:t>
      </w:r>
      <w:r w:rsidRPr="006F5BD7">
        <w:t xml:space="preserve"> и НРП </w:t>
      </w:r>
      <w:r>
        <w:t>прои</w:t>
      </w:r>
      <w:r w:rsidRPr="006F5BD7">
        <w:t xml:space="preserve">зводится с учётом полученных допустимых длин </w:t>
      </w:r>
      <w:r>
        <w:t>регенерационных</w:t>
      </w:r>
      <w:r w:rsidRPr="006F5BD7">
        <w:t xml:space="preserve"> участков, ОРП и НРП </w:t>
      </w:r>
      <w:proofErr w:type="spellStart"/>
      <w:r w:rsidRPr="006F5BD7">
        <w:t>сл</w:t>
      </w:r>
      <w:proofErr w:type="spellEnd"/>
      <w:r>
        <w:rPr>
          <w:lang w:val="en-US"/>
        </w:rPr>
        <w:t>e</w:t>
      </w:r>
      <w:r w:rsidRPr="006F5BD7">
        <w:t xml:space="preserve">дует </w:t>
      </w:r>
      <w:proofErr w:type="spellStart"/>
      <w:r w:rsidRPr="006F5BD7">
        <w:t>расп</w:t>
      </w:r>
      <w:proofErr w:type="spellEnd"/>
      <w:r>
        <w:rPr>
          <w:lang w:val="en-US"/>
        </w:rPr>
        <w:t>o</w:t>
      </w:r>
      <w:proofErr w:type="spellStart"/>
      <w:r w:rsidRPr="006F5BD7">
        <w:t>лагать</w:t>
      </w:r>
      <w:proofErr w:type="spellEnd"/>
      <w:r w:rsidRPr="006F5BD7">
        <w:t xml:space="preserve"> в нас</w:t>
      </w:r>
      <w:r>
        <w:rPr>
          <w:lang w:val="en-US"/>
        </w:rPr>
        <w:t>e</w:t>
      </w:r>
      <w:proofErr w:type="spellStart"/>
      <w:r w:rsidRPr="006F5BD7">
        <w:t>лённых</w:t>
      </w:r>
      <w:proofErr w:type="spellEnd"/>
      <w:r w:rsidRPr="006F5BD7">
        <w:t xml:space="preserve"> пункт</w:t>
      </w:r>
      <w:r>
        <w:rPr>
          <w:lang w:val="en-US"/>
        </w:rPr>
        <w:t>a</w:t>
      </w:r>
      <w:r w:rsidRPr="006F5BD7">
        <w:t xml:space="preserve">х, где они могут быть обеспечены электроэнергией. В случае размещения НРП на трассе в незатопляемых возвышенных местах необходимо </w:t>
      </w:r>
      <w:proofErr w:type="spellStart"/>
      <w:r w:rsidRPr="006F5BD7">
        <w:t>пр</w:t>
      </w:r>
      <w:proofErr w:type="spellEnd"/>
      <w:r>
        <w:rPr>
          <w:lang w:val="en-US"/>
        </w:rPr>
        <w:t>e</w:t>
      </w:r>
      <w:proofErr w:type="spellStart"/>
      <w:r w:rsidRPr="006F5BD7">
        <w:t>дусмотреть</w:t>
      </w:r>
      <w:proofErr w:type="spellEnd"/>
      <w:r w:rsidRPr="006F5BD7">
        <w:t xml:space="preserve"> </w:t>
      </w:r>
      <w:r>
        <w:rPr>
          <w:lang w:val="en-US"/>
        </w:rPr>
        <w:t>o</w:t>
      </w:r>
      <w:proofErr w:type="spellStart"/>
      <w:r w:rsidRPr="006F5BD7">
        <w:t>рганизацию</w:t>
      </w:r>
      <w:proofErr w:type="spellEnd"/>
      <w:r w:rsidRPr="006F5BD7">
        <w:t xml:space="preserve"> </w:t>
      </w:r>
      <w:proofErr w:type="spellStart"/>
      <w:r w:rsidRPr="006F5BD7">
        <w:t>дист</w:t>
      </w:r>
      <w:proofErr w:type="spellEnd"/>
      <w:r>
        <w:rPr>
          <w:lang w:val="en-US"/>
        </w:rPr>
        <w:t>a</w:t>
      </w:r>
      <w:proofErr w:type="spellStart"/>
      <w:r w:rsidRPr="006F5BD7">
        <w:t>нционного</w:t>
      </w:r>
      <w:proofErr w:type="spellEnd"/>
      <w:r w:rsidRPr="006F5BD7">
        <w:t xml:space="preserve"> питания НРП и со</w:t>
      </w:r>
      <w:r>
        <w:rPr>
          <w:lang w:val="en-US"/>
        </w:rPr>
        <w:t>o</w:t>
      </w:r>
      <w:proofErr w:type="spellStart"/>
      <w:r w:rsidRPr="006F5BD7">
        <w:t>тветственно</w:t>
      </w:r>
      <w:proofErr w:type="spellEnd"/>
      <w:r w:rsidRPr="006F5BD7">
        <w:t xml:space="preserve"> выбрать оптический кабель с медными жилами. Длин</w:t>
      </w:r>
      <w:r>
        <w:rPr>
          <w:lang w:val="en-US"/>
        </w:rPr>
        <w:t>a</w:t>
      </w:r>
      <w:r w:rsidRPr="006F5BD7">
        <w:t xml:space="preserve"> </w:t>
      </w:r>
      <w:proofErr w:type="spellStart"/>
      <w:r w:rsidRPr="006F5BD7">
        <w:t>пр</w:t>
      </w:r>
      <w:proofErr w:type="spellEnd"/>
      <w:r>
        <w:rPr>
          <w:lang w:val="en-US"/>
        </w:rPr>
        <w:t>o</w:t>
      </w:r>
      <w:proofErr w:type="spellStart"/>
      <w:r w:rsidRPr="006F5BD7">
        <w:t>ектируемого</w:t>
      </w:r>
      <w:proofErr w:type="spellEnd"/>
      <w:r w:rsidRPr="006F5BD7">
        <w:t xml:space="preserve"> участка, т.е. расстояние между НРП, должно обеспечивать </w:t>
      </w:r>
      <w:proofErr w:type="spellStart"/>
      <w:r w:rsidRPr="006F5BD7">
        <w:t>вып</w:t>
      </w:r>
      <w:proofErr w:type="spellEnd"/>
      <w:r>
        <w:rPr>
          <w:lang w:val="en-US"/>
        </w:rPr>
        <w:t>o</w:t>
      </w:r>
      <w:proofErr w:type="spellStart"/>
      <w:r w:rsidRPr="006F5BD7">
        <w:t>лнение</w:t>
      </w:r>
      <w:proofErr w:type="spellEnd"/>
      <w:r w:rsidRPr="006F5BD7">
        <w:t xml:space="preserve"> следующего условия:</w:t>
      </w:r>
    </w:p>
    <w:p w:rsidR="00204A05" w:rsidRPr="00D7673D" w:rsidRDefault="00204A05" w:rsidP="00204A05">
      <m:oMathPara>
        <m:oMath>
          <m:r>
            <w:rPr>
              <w:rFonts w:ascii="Cambria Math"/>
            </w:rPr>
            <m:t>142,91</m:t>
          </m:r>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проек.участка</m:t>
              </m:r>
            </m:sub>
          </m:sSub>
          <m:r>
            <w:rPr>
              <w:rFonts w:ascii="Cambria Math" w:hAnsi="Cambria Math"/>
            </w:rPr>
            <m:t>≥0</m:t>
          </m:r>
        </m:oMath>
      </m:oMathPara>
    </w:p>
    <w:p w:rsidR="00204A05" w:rsidRDefault="00204A05" w:rsidP="00204A05">
      <w:r>
        <w:t>С</w:t>
      </w:r>
      <w:r w:rsidRPr="006F5BD7">
        <w:t xml:space="preserve">хема организации связи представлена на рисунке </w:t>
      </w:r>
      <w:r>
        <w:t>6</w:t>
      </w:r>
      <w:r w:rsidRPr="006F5BD7">
        <w:t>.1</w:t>
      </w:r>
    </w:p>
    <w:p w:rsidR="00204A05" w:rsidRPr="00E95078" w:rsidRDefault="007F0F94" w:rsidP="00204A05">
      <w:pPr>
        <w:jc w:val="center"/>
      </w:pPr>
      <w:r>
        <w:rPr>
          <w:noProof/>
        </w:rPr>
        <w:lastRenderedPageBreak/>
        <w:pict>
          <v:shape id="_x0000_i1028" type="#_x0000_t75" style="width:262.35pt;height:675.55pt">
            <v:imagedata r:id="rId16" o:title="Схема организации"/>
          </v:shape>
        </w:pict>
      </w:r>
    </w:p>
    <w:p w:rsidR="00204A05" w:rsidRPr="0066121C" w:rsidRDefault="00204A05" w:rsidP="00631C9E">
      <w:pPr>
        <w:ind w:firstLine="0"/>
        <w:jc w:val="center"/>
      </w:pPr>
      <w:r>
        <w:t xml:space="preserve">Рисунок 6.1 </w:t>
      </w:r>
      <w:r w:rsidR="00631C9E">
        <w:t xml:space="preserve">- </w:t>
      </w:r>
      <w:r>
        <w:t>Схема организации связи</w:t>
      </w:r>
    </w:p>
    <w:p w:rsidR="00204A05" w:rsidRDefault="00204A05" w:rsidP="00204A05">
      <w:pPr>
        <w:spacing w:line="240" w:lineRule="auto"/>
        <w:ind w:firstLine="0"/>
        <w:jc w:val="left"/>
      </w:pPr>
      <w:r>
        <w:br w:type="page"/>
      </w:r>
    </w:p>
    <w:p w:rsidR="00C147BE" w:rsidRDefault="00C147BE" w:rsidP="00C147BE">
      <w:pPr>
        <w:pStyle w:val="af3"/>
      </w:pPr>
      <w:bookmarkStart w:id="20" w:name="_Toc38735291"/>
      <w:r>
        <w:lastRenderedPageBreak/>
        <w:t>7 Расчет нормативного параметра надежности</w:t>
      </w:r>
      <w:bookmarkEnd w:id="20"/>
    </w:p>
    <w:p w:rsidR="00523074" w:rsidRDefault="00523074" w:rsidP="00523074"/>
    <w:p w:rsidR="00523074" w:rsidRPr="00D73343" w:rsidRDefault="00523074" w:rsidP="00523074">
      <w:r w:rsidRPr="00D73343">
        <w:t>Под надежностью объекта подразумевают свойство сохранять во времени и установленных пределах значения всех параметров, характеризующих качество передачи информации в заданных режимах и условиях применения, технического обслуживания, ремонтов, хранения и транспортирования.</w:t>
      </w:r>
    </w:p>
    <w:p w:rsidR="00523074" w:rsidRPr="00D73343" w:rsidRDefault="00523074" w:rsidP="00523074">
      <w:r w:rsidRPr="00D73343">
        <w:t>Проблема обеспечения надежности весьма актуальна для волоконно-оптических систем передачи, предназначенных для больших объемов информации и имеющих большую длину участков регенерации. Поэтому очень важно предварительно рассчитать их надежность с тем, чтобы получить требуемые показатели в процессе эксплуатации аппаратуры ВОСП. Расчет надежности проведем по методике инженерного расчета и проектирования.</w:t>
      </w:r>
    </w:p>
    <w:p w:rsidR="00523074" w:rsidRDefault="00523074" w:rsidP="00523074">
      <w:r w:rsidRPr="00D73343">
        <w:t xml:space="preserve">Наработка на отказ </w:t>
      </w:r>
      <m:oMath>
        <m:sSub>
          <m:sSubPr>
            <m:ctrlPr>
              <w:rPr>
                <w:rFonts w:ascii="Cambria Math" w:hAnsi="Cambria Math"/>
                <w:i/>
              </w:rPr>
            </m:ctrlPr>
          </m:sSubPr>
          <m:e>
            <m:r>
              <w:rPr>
                <w:rFonts w:ascii="Cambria Math" w:hAnsi="Cambria Math"/>
                <w:lang w:val="en-US"/>
              </w:rPr>
              <m:t>T</m:t>
            </m:r>
            <m:ctrlPr>
              <w:rPr>
                <w:rFonts w:ascii="Cambria Math" w:hAnsi="Cambria Math"/>
                <w:i/>
                <w:lang w:val="en-US"/>
              </w:rPr>
            </m:ctrlPr>
          </m:e>
          <m:sub>
            <m:r>
              <w:rPr>
                <w:rFonts w:ascii="Cambria Math" w:hAnsi="Cambria Math"/>
              </w:rPr>
              <m:t>0</m:t>
            </m:r>
          </m:sub>
        </m:sSub>
      </m:oMath>
      <w:r w:rsidRPr="003058E0">
        <w:t xml:space="preserve"> </w:t>
      </w:r>
      <w:r w:rsidRPr="00D73343">
        <w:t xml:space="preserve"> - среднее время между отказами системы (элемента) находится по формуле:</w:t>
      </w:r>
    </w:p>
    <w:p w:rsidR="00523074" w:rsidRPr="00883DB0" w:rsidRDefault="00BD47B7" w:rsidP="00523074">
      <w:pPr>
        <w:rPr>
          <w:i/>
        </w:rPr>
      </w:pPr>
      <m:oMathPara>
        <m:oMath>
          <m:sSub>
            <m:sSubPr>
              <m:ctrlPr>
                <w:rPr>
                  <w:rFonts w:ascii="Cambria Math" w:hAnsi="Cambria Math"/>
                  <w:i/>
                  <w:lang w:val="en-US"/>
                </w:rPr>
              </m:ctrlPr>
            </m:sSubPr>
            <m:e>
              <m:r>
                <w:rPr>
                  <w:rFonts w:ascii="Cambria Math" w:hAnsi="Cambria Math"/>
                  <w:lang w:val="en-US"/>
                </w:rPr>
                <m:t>T</m:t>
              </m:r>
            </m:e>
            <m:sub>
              <m:r>
                <w:rPr>
                  <w:rFonts w:ascii="Cambria Math" w:hAnsi="Cambria Math"/>
                </w:rPr>
                <m:t>0</m:t>
              </m:r>
            </m:sub>
          </m:sSub>
          <m:d>
            <m:dPr>
              <m:ctrlPr>
                <w:rPr>
                  <w:rFonts w:ascii="Cambria Math" w:hAnsi="Cambria Math"/>
                  <w:i/>
                  <w:lang w:val="en-US"/>
                </w:rPr>
              </m:ctrlPr>
            </m:dPr>
            <m:e>
              <m:r>
                <w:rPr>
                  <w:rFonts w:ascii="Cambria Math" w:hAnsi="Cambria Math"/>
                </w:rPr>
                <m:t>ОЦК</m:t>
              </m:r>
              <m:ctrlPr>
                <w:rPr>
                  <w:rFonts w:ascii="Cambria Math" w:hAnsi="Cambria Math"/>
                  <w:i/>
                </w:rPr>
              </m:ctrlPr>
            </m:e>
          </m:d>
          <m:r>
            <w:rPr>
              <w:rFonts w:ascii="Cambria Math" w:hAnsi="Cambria Math"/>
            </w:rPr>
            <m:t xml:space="preserve">= </m:t>
          </m:r>
          <m:sSub>
            <m:sSubPr>
              <m:ctrlPr>
                <w:rPr>
                  <w:rFonts w:ascii="Cambria Math" w:hAnsi="Cambria Math"/>
                  <w:i/>
                  <w:lang w:val="en-US"/>
                </w:rPr>
              </m:ctrlPr>
            </m:sSubPr>
            <m:e>
              <m:r>
                <w:rPr>
                  <w:rFonts w:ascii="Cambria Math" w:hAnsi="Cambria Math"/>
                  <w:lang w:val="en-US"/>
                </w:rPr>
                <m:t>T</m:t>
              </m:r>
              <m:ctrlPr>
                <w:rPr>
                  <w:rFonts w:ascii="Cambria Math" w:hAnsi="Cambria Math"/>
                  <w:i/>
                </w:rPr>
              </m:ctrlPr>
            </m:e>
            <m:sub>
              <m:r>
                <w:rPr>
                  <w:rFonts w:ascii="Cambria Math" w:hAnsi="Cambria Math"/>
                </w:rPr>
                <m:t>н</m:t>
              </m:r>
            </m:sub>
          </m:sSub>
          <m:r>
            <w:rPr>
              <w:rFonts w:ascii="Cambria Math" w:hAnsi="Cambria Math"/>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m</m:t>
                  </m:r>
                </m:sub>
              </m:sSub>
            </m:num>
            <m:den>
              <m:r>
                <w:rPr>
                  <w:rFonts w:ascii="Cambria Math" w:hAnsi="Cambria Math"/>
                  <w:lang w:val="en-US"/>
                </w:rPr>
                <m:t>L</m:t>
              </m:r>
            </m:den>
          </m:f>
          <m:r>
            <w:rPr>
              <w:rFonts w:ascii="Cambria Math" w:hAnsi="Cambria Math"/>
            </w:rPr>
            <m:t>=2050∙</m:t>
          </m:r>
          <m:f>
            <m:fPr>
              <m:ctrlPr>
                <w:rPr>
                  <w:rFonts w:ascii="Cambria Math" w:hAnsi="Cambria Math"/>
                  <w:i/>
                  <w:lang w:val="en-US"/>
                </w:rPr>
              </m:ctrlPr>
            </m:fPr>
            <m:num>
              <m:r>
                <w:rPr>
                  <w:rFonts w:ascii="Cambria Math" w:hAnsi="Cambria Math"/>
                </w:rPr>
                <m:t>1400</m:t>
              </m:r>
            </m:num>
            <m:den>
              <m:r>
                <w:rPr>
                  <w:rFonts w:ascii="Cambria Math" w:hAnsi="Cambria Math"/>
                </w:rPr>
                <m:t>660</m:t>
              </m:r>
            </m:den>
          </m:f>
          <m:r>
            <w:rPr>
              <w:rFonts w:ascii="Cambria Math" w:hAnsi="Cambria Math"/>
            </w:rPr>
            <m:t>=4348,5 ч</m:t>
          </m:r>
        </m:oMath>
      </m:oMathPara>
    </w:p>
    <w:p w:rsidR="00523074" w:rsidRPr="00D73343" w:rsidRDefault="00523074" w:rsidP="00523074">
      <w:r w:rsidRPr="00D73343">
        <w:t xml:space="preserve">где </w:t>
      </w:r>
      <m:oMath>
        <m:sSub>
          <m:sSubPr>
            <m:ctrlPr>
              <w:rPr>
                <w:rFonts w:ascii="Cambria Math" w:hAnsi="Cambria Math"/>
                <w:i/>
                <w:lang w:val="en-US"/>
              </w:rPr>
            </m:ctrlPr>
          </m:sSubPr>
          <m:e>
            <m:r>
              <w:rPr>
                <w:rFonts w:ascii="Cambria Math" w:hAnsi="Cambria Math"/>
                <w:lang w:val="en-US"/>
              </w:rPr>
              <m:t>T</m:t>
            </m:r>
            <m:ctrlPr>
              <w:rPr>
                <w:rFonts w:ascii="Cambria Math" w:hAnsi="Cambria Math"/>
                <w:i/>
              </w:rPr>
            </m:ctrlPr>
          </m:e>
          <m:sub>
            <m:r>
              <w:rPr>
                <w:rFonts w:ascii="Cambria Math" w:hAnsi="Cambria Math"/>
              </w:rPr>
              <m:t>н</m:t>
            </m:r>
          </m:sub>
        </m:sSub>
      </m:oMath>
      <w:r w:rsidRPr="00D73343">
        <w:t xml:space="preserve"> - нормированное среднее время восстановления между отказами, ч;</w:t>
      </w:r>
    </w:p>
    <w:p w:rsidR="00523074" w:rsidRPr="00D73343" w:rsidRDefault="00BD47B7" w:rsidP="00523074">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m</m:t>
            </m:r>
          </m:sub>
        </m:sSub>
      </m:oMath>
      <w:r w:rsidR="00523074" w:rsidRPr="00D73343">
        <w:t xml:space="preserve"> - максимальная протяженность внутризоновой сети, км;</w:t>
      </w:r>
    </w:p>
    <w:p w:rsidR="00523074" w:rsidRPr="00D73343" w:rsidRDefault="00523074" w:rsidP="00523074">
      <m:oMath>
        <m:r>
          <w:rPr>
            <w:rFonts w:ascii="Cambria Math" w:hAnsi="Cambria Math"/>
            <w:lang w:val="en-US"/>
          </w:rPr>
          <m:t>L</m:t>
        </m:r>
      </m:oMath>
      <w:r w:rsidRPr="00D73343">
        <w:t xml:space="preserve"> - длина канала (магистрали), км.</w:t>
      </w:r>
    </w:p>
    <w:p w:rsidR="00523074" w:rsidRDefault="00523074" w:rsidP="00523074">
      <w:r w:rsidRPr="00D73343">
        <w:t>Интенсивность отказов</w:t>
      </w:r>
      <w:r>
        <w:t xml:space="preserve"> </w:t>
      </w:r>
      <m:oMath>
        <m:r>
          <w:rPr>
            <w:rFonts w:ascii="Cambria Math" w:hAnsi="Cambria Math"/>
          </w:rPr>
          <m:t>Λ</m:t>
        </m:r>
      </m:oMath>
      <w:r w:rsidRPr="00D73343">
        <w:t xml:space="preserve"> - среднее количество отказов в единицу времени находится по формуле:</w:t>
      </w:r>
    </w:p>
    <w:p w:rsidR="00523074" w:rsidRPr="00F96F68" w:rsidRDefault="00523074" w:rsidP="00523074">
      <w:pPr>
        <w:rPr>
          <w:i/>
          <w:lang w:val="en-US"/>
        </w:rPr>
      </w:pPr>
      <m:oMathPara>
        <m:oMath>
          <m:r>
            <w:rPr>
              <w:rFonts w:ascii="Cambria Math" w:hAnsi="Cambria Math"/>
            </w:rPr>
            <m:t>Λ</m:t>
          </m:r>
          <m:d>
            <m:dPr>
              <m:ctrlPr>
                <w:rPr>
                  <w:rFonts w:ascii="Cambria Math" w:hAnsi="Cambria Math"/>
                  <w:i/>
                </w:rPr>
              </m:ctrlPr>
            </m:dPr>
            <m:e>
              <m:r>
                <w:rPr>
                  <w:rFonts w:ascii="Cambria Math" w:hAnsi="Cambria Math"/>
                </w:rPr>
                <m:t>ОЦК</m:t>
              </m:r>
            </m:e>
          </m:d>
          <m:r>
            <w:rPr>
              <w:rFonts w:ascii="Cambria Math" w:hAnsi="Cambria Math"/>
            </w:rPr>
            <m:t>=</m:t>
          </m:r>
          <m:f>
            <m:fPr>
              <m:ctrlPr>
                <w:rPr>
                  <w:rFonts w:ascii="Cambria Math" w:hAnsi="Cambria Math"/>
                  <w:i/>
                </w:rPr>
              </m:ctrlPr>
            </m:fPr>
            <m:num>
              <m:r>
                <w:rPr>
                  <w:rFonts w:ascii="Cambria Math" w:hAnsi="Cambria Math"/>
                </w:rPr>
                <m:t>1</m:t>
              </m:r>
            </m:num>
            <m:den>
              <m:sSub>
                <m:sSubPr>
                  <m:ctrlPr>
                    <w:rPr>
                      <w:rFonts w:ascii="Cambria Math" w:hAnsi="Cambria Math"/>
                      <w:i/>
                      <w:lang w:val="en-US"/>
                    </w:rPr>
                  </m:ctrlPr>
                </m:sSubPr>
                <m:e>
                  <m:r>
                    <w:rPr>
                      <w:rFonts w:ascii="Cambria Math" w:hAnsi="Cambria Math"/>
                      <w:lang w:val="en-US"/>
                    </w:rPr>
                    <m:t>T</m:t>
                  </m:r>
                  <m:ctrlPr>
                    <w:rPr>
                      <w:rFonts w:ascii="Cambria Math" w:hAnsi="Cambria Math"/>
                      <w:i/>
                    </w:rPr>
                  </m:ctrlPr>
                </m:e>
                <m:sub>
                  <m:r>
                    <w:rPr>
                      <w:rFonts w:ascii="Cambria Math" w:hAnsi="Cambria Math"/>
                      <w:lang w:val="en-US"/>
                    </w:rPr>
                    <m:t>0</m:t>
                  </m:r>
                </m:sub>
              </m:sSub>
            </m:den>
          </m:f>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434</m:t>
              </m:r>
              <m:r>
                <w:rPr>
                  <w:rFonts w:ascii="Cambria Math" w:hAnsi="Cambria Math"/>
                </w:rPr>
                <m:t>8,5</m:t>
              </m:r>
            </m:den>
          </m:f>
          <m:r>
            <w:rPr>
              <w:rFonts w:ascii="Cambria Math" w:hAnsi="Cambria Math"/>
            </w:rPr>
            <m:t>=2,3∙</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-4</m:t>
              </m:r>
            </m:sup>
          </m:sSup>
          <m:r>
            <w:rPr>
              <w:rFonts w:ascii="Cambria Math" w:hAnsi="Cambria Math"/>
              <w:lang w:val="en-US"/>
            </w:rPr>
            <m:t xml:space="preserve"> </m:t>
          </m:r>
          <m:sSup>
            <m:sSupPr>
              <m:ctrlPr>
                <w:rPr>
                  <w:rFonts w:ascii="Cambria Math" w:hAnsi="Cambria Math"/>
                  <w:i/>
                  <w:lang w:val="en-US"/>
                </w:rPr>
              </m:ctrlPr>
            </m:sSupPr>
            <m:e>
              <m:r>
                <w:rPr>
                  <w:rFonts w:ascii="Cambria Math" w:hAnsi="Cambria Math"/>
                </w:rPr>
                <m:t>ч</m:t>
              </m:r>
            </m:e>
            <m:sup>
              <m:r>
                <w:rPr>
                  <w:rFonts w:ascii="Cambria Math" w:hAnsi="Cambria Math"/>
                  <w:lang w:val="en-US"/>
                </w:rPr>
                <m:t>-1</m:t>
              </m:r>
            </m:sup>
          </m:sSup>
        </m:oMath>
      </m:oMathPara>
    </w:p>
    <w:p w:rsidR="00523074" w:rsidRPr="00D73343" w:rsidRDefault="00523074" w:rsidP="00523074">
      <w:r w:rsidRPr="00D73343">
        <w:t>Эти два показателя характеризуют безотказность системы передачи – свойство непрерывно сохранять работоспособность в течение некоторого времени или некоторой наработки.</w:t>
      </w:r>
    </w:p>
    <w:p w:rsidR="00523074" w:rsidRPr="00D73343" w:rsidRDefault="00523074" w:rsidP="00523074">
      <w:r w:rsidRPr="00D73343">
        <w:t>Комплексный показатель надежности – коэффициент готовности</w:t>
      </w:r>
      <w:r>
        <w:t xml:space="preserve"> </w:t>
      </w:r>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г</m:t>
            </m:r>
          </m:sub>
        </m:sSub>
      </m:oMath>
      <w:r w:rsidRPr="00D73343">
        <w:t xml:space="preserve"> - определяет вероятность работоспособности объекта в произвольный момент времени. Этот показатель ВОСП однозначно связан с коэффициентом простоя</w:t>
      </w:r>
      <w:r>
        <w:t xml:space="preserve"> </w:t>
      </w:r>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п</m:t>
            </m:r>
          </m:sub>
        </m:sSub>
      </m:oMath>
      <w:r w:rsidRPr="00D73343">
        <w:t xml:space="preserve">, который определяет вероятность того, что система окажется в </w:t>
      </w:r>
      <w:r w:rsidRPr="00D73343">
        <w:lastRenderedPageBreak/>
        <w:t>неработоспособном состоянии в произвольный момент времени, кроме планируемых периодов:</w:t>
      </w:r>
    </w:p>
    <w:p w:rsidR="00523074" w:rsidRPr="00D73343" w:rsidRDefault="00BD47B7" w:rsidP="00523074">
      <m:oMathPara>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г</m:t>
              </m:r>
            </m:sub>
          </m:sSub>
          <m:r>
            <w:rPr>
              <w:rFonts w:ascii="Cambria Math" w:hAnsi="Cambria Math"/>
            </w:rPr>
            <m:t>=1-</m:t>
          </m:r>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п</m:t>
              </m:r>
            </m:sub>
          </m:sSub>
        </m:oMath>
      </m:oMathPara>
    </w:p>
    <w:p w:rsidR="00523074" w:rsidRDefault="00523074" w:rsidP="00523074">
      <w:r w:rsidRPr="00D73343">
        <w:t>При существующей на эксплуатации стратегии восстановления, начинающегося с момента обнаружения отказа (аварии), коэффициент простоя (неготовности) определяется по формуле:</w:t>
      </w:r>
    </w:p>
    <w:p w:rsidR="00523074" w:rsidRPr="00F96F68" w:rsidRDefault="00BD47B7" w:rsidP="00523074">
      <w:pPr>
        <w:rPr>
          <w:lang w:val="en-US"/>
        </w:rPr>
      </w:pPr>
      <m:oMathPara>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П</m:t>
              </m:r>
            </m:sub>
          </m:sSub>
          <m:d>
            <m:dPr>
              <m:ctrlPr>
                <w:rPr>
                  <w:rFonts w:ascii="Cambria Math" w:hAnsi="Cambria Math"/>
                  <w:i/>
                </w:rPr>
              </m:ctrlPr>
            </m:dPr>
            <m:e>
              <m:r>
                <w:rPr>
                  <w:rFonts w:ascii="Cambria Math" w:hAnsi="Cambria Math"/>
                </w:rPr>
                <m:t>ОЦК</m:t>
              </m:r>
            </m:e>
          </m:d>
          <m:r>
            <w:rPr>
              <w:rFonts w:ascii="Cambria Math" w:hAnsi="Cambria Math"/>
            </w:rPr>
            <m:t xml:space="preserve">= </m:t>
          </m:r>
          <m:f>
            <m:fPr>
              <m:ctrlPr>
                <w:rPr>
                  <w:rFonts w:ascii="Cambria Math" w:hAnsi="Cambria Math"/>
                  <w:i/>
                </w:rPr>
              </m:ctrlPr>
            </m:fPr>
            <m:num>
              <m:r>
                <w:rPr>
                  <w:rFonts w:ascii="Cambria Math" w:hAnsi="Cambria Math"/>
                </w:rPr>
                <m:t>Λ∙V</m:t>
              </m:r>
            </m:num>
            <m:den>
              <m:r>
                <w:rPr>
                  <w:rFonts w:ascii="Cambria Math" w:hAnsi="Cambria Math"/>
                </w:rPr>
                <m:t>1+Λ∙V</m:t>
              </m:r>
            </m:den>
          </m:f>
          <m:r>
            <w:rPr>
              <w:rFonts w:ascii="Cambria Math" w:hAnsi="Cambria Math"/>
            </w:rPr>
            <m:t>=</m:t>
          </m:r>
          <m:f>
            <m:fPr>
              <m:ctrlPr>
                <w:rPr>
                  <w:rFonts w:ascii="Cambria Math" w:hAnsi="Cambria Math"/>
                  <w:i/>
                </w:rPr>
              </m:ctrlPr>
            </m:fPr>
            <m:num>
              <m:r>
                <w:rPr>
                  <w:rFonts w:ascii="Cambria Math" w:hAnsi="Cambria Math"/>
                </w:rPr>
                <m:t>V</m:t>
              </m:r>
            </m:num>
            <m:den>
              <m:sSub>
                <m:sSubPr>
                  <m:ctrlPr>
                    <w:rPr>
                      <w:rFonts w:ascii="Cambria Math" w:hAnsi="Cambria Math"/>
                      <w:i/>
                      <w:lang w:val="en-US"/>
                    </w:rPr>
                  </m:ctrlPr>
                </m:sSubPr>
                <m:e>
                  <m:r>
                    <w:rPr>
                      <w:rFonts w:ascii="Cambria Math" w:hAnsi="Cambria Math"/>
                      <w:lang w:val="en-US"/>
                    </w:rPr>
                    <m:t>T</m:t>
                  </m:r>
                  <m:ctrlPr>
                    <w:rPr>
                      <w:rFonts w:ascii="Cambria Math" w:hAnsi="Cambria Math"/>
                      <w:i/>
                    </w:rPr>
                  </m:ctrlPr>
                </m:e>
                <m:sub>
                  <m:r>
                    <w:rPr>
                      <w:rFonts w:ascii="Cambria Math" w:hAnsi="Cambria Math"/>
                      <w:lang w:val="en-US"/>
                    </w:rPr>
                    <m:t>0</m:t>
                  </m:r>
                </m:sub>
              </m:sSub>
              <m:r>
                <w:rPr>
                  <w:rFonts w:ascii="Cambria Math" w:hAnsi="Cambria Math"/>
                </w:rPr>
                <m:t>+V</m:t>
              </m:r>
            </m:den>
          </m:f>
          <m:r>
            <w:rPr>
              <w:rFonts w:ascii="Cambria Math" w:hAnsi="Cambria Math"/>
            </w:rPr>
            <m:t>=</m:t>
          </m:r>
          <m:f>
            <m:fPr>
              <m:ctrlPr>
                <w:rPr>
                  <w:rFonts w:ascii="Cambria Math" w:hAnsi="Cambria Math"/>
                  <w:i/>
                </w:rPr>
              </m:ctrlPr>
            </m:fPr>
            <m:num>
              <m:r>
                <w:rPr>
                  <w:rFonts w:ascii="Cambria Math" w:hAnsi="Cambria Math"/>
                </w:rPr>
                <m:t>4,24</m:t>
              </m:r>
            </m:num>
            <m:den>
              <m:r>
                <w:rPr>
                  <w:rFonts w:ascii="Cambria Math" w:hAnsi="Cambria Math"/>
                  <w:lang w:val="en-US"/>
                </w:rPr>
                <m:t>4348,5</m:t>
              </m:r>
              <m:r>
                <w:rPr>
                  <w:rFonts w:ascii="Cambria Math" w:hAnsi="Cambria Math"/>
                </w:rPr>
                <m:t>+4,24</m:t>
              </m:r>
            </m:den>
          </m:f>
          <m:r>
            <w:rPr>
              <w:rFonts w:ascii="Cambria Math" w:hAnsi="Cambria Math"/>
            </w:rPr>
            <m:t>=9,741</m:t>
          </m:r>
          <m:r>
            <w:rPr>
              <w:rFonts w:ascii="Cambria Math" w:hAnsi="Cambria Math"/>
              <w:lang w:val="en-US"/>
            </w:rPr>
            <m:t>∙</m:t>
          </m:r>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-4</m:t>
              </m:r>
            </m:sup>
          </m:sSup>
        </m:oMath>
      </m:oMathPara>
    </w:p>
    <w:p w:rsidR="00523074" w:rsidRPr="00D73343" w:rsidRDefault="00523074" w:rsidP="00523074">
      <w:r w:rsidRPr="00D73343">
        <w:t xml:space="preserve">где </w:t>
      </w:r>
      <w:r w:rsidRPr="00D73343">
        <w:rPr>
          <w:position w:val="-6"/>
        </w:rPr>
        <w:object w:dxaOrig="240" w:dyaOrig="280">
          <v:shape id="_x0000_i1029" type="#_x0000_t75" style="width:11.9pt;height:14.4pt" o:ole="" fillcolor="window">
            <v:imagedata r:id="rId17" o:title=""/>
          </v:shape>
          <o:OLEObject Type="Embed" ProgID="Equation.3" ShapeID="_x0000_i1029" DrawAspect="Content" ObjectID="_1695105974" r:id="rId18"/>
        </w:object>
      </w:r>
      <w:r w:rsidRPr="00D73343">
        <w:t>- среднее время восстановления, затрачиваемое на обнаружение, поиск причины и ус</w:t>
      </w:r>
      <w:r>
        <w:t>транение последствий отказов, ч.</w:t>
      </w:r>
    </w:p>
    <w:p w:rsidR="00523074" w:rsidRDefault="00523074" w:rsidP="00523074">
      <w:r w:rsidRPr="00D73343">
        <w:t>Коэффициент готовности при этом будет равен:</w:t>
      </w:r>
    </w:p>
    <w:p w:rsidR="00523074" w:rsidRPr="00F96F68" w:rsidRDefault="00BD47B7" w:rsidP="00523074">
      <w:pPr>
        <w:rPr>
          <w:i/>
        </w:rPr>
      </w:pPr>
      <m:oMathPara>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г</m:t>
              </m:r>
            </m:sub>
          </m:sSub>
          <m:r>
            <w:rPr>
              <w:rFonts w:ascii="Cambria Math" w:hAnsi="Cambria Math"/>
            </w:rPr>
            <m:t>=1-9,741</m:t>
          </m:r>
          <m:r>
            <w:rPr>
              <w:rFonts w:ascii="Cambria Math" w:hAnsi="Cambria Math"/>
              <w:lang w:val="en-US"/>
            </w:rPr>
            <m:t>∙</m:t>
          </m:r>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-4</m:t>
              </m:r>
            </m:sup>
          </m:sSup>
          <m:r>
            <w:rPr>
              <w:rFonts w:ascii="Cambria Math" w:hAnsi="Cambria Math"/>
              <w:lang w:val="en-US"/>
            </w:rPr>
            <m:t>=0</m:t>
          </m:r>
          <m:r>
            <w:rPr>
              <w:rFonts w:ascii="Cambria Math" w:hAnsi="Cambria Math"/>
            </w:rPr>
            <m:t>,999</m:t>
          </m:r>
        </m:oMath>
      </m:oMathPara>
    </w:p>
    <w:p w:rsidR="00523074" w:rsidRDefault="00523074" w:rsidP="00523074">
      <w:r w:rsidRPr="00D73343">
        <w:t xml:space="preserve">Для инженерного расчета коэффициента простоя для случая эксплуатации ВОСП на основе оптимальной стратегии восстановления, начинающегося с обнаружения </w:t>
      </w:r>
      <w:proofErr w:type="spellStart"/>
      <w:r>
        <w:t>предотказового</w:t>
      </w:r>
      <w:proofErr w:type="spellEnd"/>
      <w:r w:rsidRPr="00D73343">
        <w:t xml:space="preserve"> состояния (</w:t>
      </w:r>
      <w:proofErr w:type="spellStart"/>
      <w:r w:rsidRPr="00D73343">
        <w:t>предаварии</w:t>
      </w:r>
      <w:proofErr w:type="spellEnd"/>
      <w:r w:rsidRPr="00D73343">
        <w:t>) используется следующее выражение:</w:t>
      </w:r>
    </w:p>
    <w:p w:rsidR="00523074" w:rsidRPr="0004290A" w:rsidRDefault="00BD47B7" w:rsidP="00523074">
      <w:pPr>
        <w:rPr>
          <w:i/>
          <w:lang w:val="en-US"/>
        </w:rPr>
      </w:pPr>
      <m:oMathPara>
        <m:oMathParaPr>
          <m:jc m:val="center"/>
        </m:oMathParaPr>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П</m:t>
              </m:r>
            </m:sub>
          </m:sSub>
          <m:sSub>
            <m:sSubPr>
              <m:ctrlPr>
                <w:rPr>
                  <w:rFonts w:ascii="Cambria Math" w:hAnsi="Cambria Math"/>
                  <w:i/>
                </w:rPr>
              </m:ctrlPr>
            </m:sSubPr>
            <m:e>
              <m:d>
                <m:dPr>
                  <m:ctrlPr>
                    <w:rPr>
                      <w:rFonts w:ascii="Cambria Math" w:hAnsi="Cambria Math"/>
                      <w:i/>
                    </w:rPr>
                  </m:ctrlPr>
                </m:dPr>
                <m:e>
                  <m:r>
                    <w:rPr>
                      <w:rFonts w:ascii="Cambria Math" w:hAnsi="Cambria Math"/>
                    </w:rPr>
                    <m:t>ОЦК</m:t>
                  </m:r>
                </m:e>
              </m:d>
            </m:e>
            <m:sub>
              <m:r>
                <w:rPr>
                  <w:rFonts w:ascii="Cambria Math" w:hAnsi="Cambria Math"/>
                </w:rPr>
                <m:t>опт</m:t>
              </m:r>
            </m:sub>
          </m:sSub>
          <m:r>
            <w:rPr>
              <w:rFonts w:ascii="Cambria Math" w:hAnsi="Cambria Math"/>
            </w:rPr>
            <m:t>=  Λ∙</m:t>
          </m:r>
          <m:d>
            <m:dPr>
              <m:ctrlPr>
                <w:rPr>
                  <w:rFonts w:ascii="Cambria Math" w:hAnsi="Cambria Math"/>
                  <w:i/>
                </w:rPr>
              </m:ctrlPr>
            </m:dPr>
            <m:e>
              <m:r>
                <w:rPr>
                  <w:rFonts w:ascii="Cambria Math" w:hAnsi="Cambria Math"/>
                </w:rPr>
                <m:t>V-0,7∙</m:t>
              </m:r>
              <m:sSub>
                <m:sSubPr>
                  <m:ctrlPr>
                    <w:rPr>
                      <w:rFonts w:ascii="Cambria Math" w:hAnsi="Cambria Math"/>
                      <w:i/>
                      <w:lang w:val="en-US"/>
                    </w:rPr>
                  </m:ctrlPr>
                </m:sSubPr>
                <m:e>
                  <m:r>
                    <w:rPr>
                      <w:rFonts w:ascii="Cambria Math" w:hAnsi="Cambria Math"/>
                      <w:lang w:val="en-US"/>
                    </w:rPr>
                    <m:t>t</m:t>
                  </m:r>
                  <m:ctrlPr>
                    <w:rPr>
                      <w:rFonts w:ascii="Cambria Math" w:hAnsi="Cambria Math"/>
                      <w:i/>
                    </w:rPr>
                  </m:ctrlPr>
                </m:e>
                <m:sub>
                  <m:r>
                    <w:rPr>
                      <w:rFonts w:ascii="Cambria Math" w:hAnsi="Cambria Math"/>
                      <w:lang w:val="en-US"/>
                    </w:rPr>
                    <m:t>n</m:t>
                  </m:r>
                </m:sub>
              </m:sSub>
              <m:ctrlPr>
                <w:rPr>
                  <w:rFonts w:ascii="Cambria Math" w:hAnsi="Cambria Math"/>
                  <w:i/>
                  <w:lang w:val="en-US"/>
                </w:rPr>
              </m:ctrlPr>
            </m:e>
          </m:d>
          <m:r>
            <w:rPr>
              <w:rFonts w:ascii="Cambria Math" w:hAnsi="Cambria Math"/>
              <w:lang w:val="en-US"/>
            </w:rPr>
            <m:t>=</m:t>
          </m:r>
          <m:r>
            <w:rPr>
              <w:rFonts w:ascii="Cambria Math" w:hAnsi="Cambria Math"/>
            </w:rPr>
            <m:t>2,3∙</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-4</m:t>
              </m:r>
            </m:sup>
          </m:sSup>
          <m:r>
            <w:rPr>
              <w:rFonts w:ascii="Cambria Math" w:hAnsi="Cambria Math"/>
            </w:rPr>
            <m:t>∙</m:t>
          </m:r>
          <m:d>
            <m:dPr>
              <m:ctrlPr>
                <w:rPr>
                  <w:rFonts w:ascii="Cambria Math" w:hAnsi="Cambria Math"/>
                  <w:i/>
                </w:rPr>
              </m:ctrlPr>
            </m:dPr>
            <m:e>
              <m:r>
                <w:rPr>
                  <w:rFonts w:ascii="Cambria Math" w:hAnsi="Cambria Math"/>
                </w:rPr>
                <m:t>4,24-0,7∙1,5</m:t>
              </m:r>
            </m:e>
          </m:d>
          <m:r>
            <w:rPr>
              <w:rFonts w:ascii="Cambria Math" w:hAnsi="Cambria Math"/>
            </w:rPr>
            <m:t>=7,337∙</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-4</m:t>
              </m:r>
            </m:sup>
          </m:sSup>
        </m:oMath>
      </m:oMathPara>
    </w:p>
    <w:p w:rsidR="00523074" w:rsidRPr="00D73343" w:rsidRDefault="00523074" w:rsidP="00523074">
      <w:r w:rsidRPr="00D73343">
        <w:t xml:space="preserve">где </w:t>
      </w:r>
      <m:oMath>
        <m:sSub>
          <m:sSubPr>
            <m:ctrlPr>
              <w:rPr>
                <w:rFonts w:ascii="Cambria Math" w:hAnsi="Cambria Math"/>
                <w:i/>
                <w:lang w:val="en-US"/>
              </w:rPr>
            </m:ctrlPr>
          </m:sSubPr>
          <m:e>
            <m:r>
              <w:rPr>
                <w:rFonts w:ascii="Cambria Math" w:hAnsi="Cambria Math"/>
                <w:lang w:val="en-US"/>
              </w:rPr>
              <m:t>t</m:t>
            </m:r>
            <m:ctrlPr>
              <w:rPr>
                <w:rFonts w:ascii="Cambria Math" w:hAnsi="Cambria Math"/>
                <w:i/>
              </w:rPr>
            </m:ctrlPr>
          </m:e>
          <m:sub>
            <m:r>
              <w:rPr>
                <w:rFonts w:ascii="Cambria Math" w:hAnsi="Cambria Math"/>
                <w:lang w:val="en-US"/>
              </w:rPr>
              <m:t>n</m:t>
            </m:r>
          </m:sub>
        </m:sSub>
      </m:oMath>
      <w:r w:rsidRPr="00D73343">
        <w:t xml:space="preserve"> - время с момента обнаружения неисправности  до начала ремонта.</w:t>
      </w:r>
    </w:p>
    <w:p w:rsidR="00523074" w:rsidRDefault="00523074" w:rsidP="00523074">
      <w:r w:rsidRPr="00D73343">
        <w:t>Коэффициент готовности для случая эксплуатации ВОСП на основе оптимальной стратегии восстановления находится по формуле:</w:t>
      </w:r>
    </w:p>
    <w:p w:rsidR="00523074" w:rsidRPr="0004290A" w:rsidRDefault="00BD47B7" w:rsidP="00523074">
      <w:pPr>
        <w:rPr>
          <w:i/>
          <w:lang w:val="en-US"/>
        </w:rPr>
      </w:pPr>
      <m:oMathPara>
        <m:oMathParaPr>
          <m:jc m:val="center"/>
        </m:oMathParaPr>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г</m:t>
              </m:r>
            </m:sub>
          </m:sSub>
          <m:sSub>
            <m:sSubPr>
              <m:ctrlPr>
                <w:rPr>
                  <w:rFonts w:ascii="Cambria Math" w:hAnsi="Cambria Math"/>
                  <w:i/>
                </w:rPr>
              </m:ctrlPr>
            </m:sSubPr>
            <m:e>
              <m:d>
                <m:dPr>
                  <m:ctrlPr>
                    <w:rPr>
                      <w:rFonts w:ascii="Cambria Math" w:hAnsi="Cambria Math"/>
                      <w:i/>
                    </w:rPr>
                  </m:ctrlPr>
                </m:dPr>
                <m:e>
                  <m:r>
                    <w:rPr>
                      <w:rFonts w:ascii="Cambria Math" w:hAnsi="Cambria Math"/>
                    </w:rPr>
                    <m:t>ОЦК</m:t>
                  </m:r>
                </m:e>
              </m:d>
            </m:e>
            <m:sub>
              <m:r>
                <w:rPr>
                  <w:rFonts w:ascii="Cambria Math" w:hAnsi="Cambria Math"/>
                </w:rPr>
                <m:t>опт</m:t>
              </m:r>
            </m:sub>
          </m:sSub>
          <m:r>
            <w:rPr>
              <w:rFonts w:ascii="Cambria Math" w:hAnsi="Cambria Math"/>
            </w:rPr>
            <m:t>=1-7,337∙</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-4</m:t>
              </m:r>
            </m:sup>
          </m:sSup>
          <m:r>
            <w:rPr>
              <w:rFonts w:ascii="Cambria Math" w:hAnsi="Cambria Math"/>
              <w:lang w:val="en-US"/>
            </w:rPr>
            <m:t>=0,9993</m:t>
          </m:r>
        </m:oMath>
      </m:oMathPara>
    </w:p>
    <w:p w:rsidR="00523074" w:rsidRDefault="00523074" w:rsidP="00523074">
      <w:r w:rsidRPr="00D73343">
        <w:t xml:space="preserve">Среднее время между отказами сетевых трактов </w:t>
      </w:r>
      <w:r w:rsidRPr="009D2DC7">
        <w:t>N</w:t>
      </w:r>
      <w:r w:rsidRPr="00D73343">
        <w:t>-</w:t>
      </w:r>
      <w:proofErr w:type="spellStart"/>
      <w:r w:rsidRPr="00D73343">
        <w:t>го</w:t>
      </w:r>
      <w:proofErr w:type="spellEnd"/>
      <w:r w:rsidRPr="00D73343">
        <w:t xml:space="preserve"> порядка по отношению к среднему времени между отказами канала ОЦК определяется как:</w:t>
      </w:r>
    </w:p>
    <w:p w:rsidR="00523074" w:rsidRPr="00432C1D" w:rsidRDefault="00BD47B7" w:rsidP="00523074">
      <w:pPr>
        <w:rPr>
          <w:i/>
        </w:rPr>
      </w:pPr>
      <m:oMathPara>
        <m:oMath>
          <m:sSub>
            <m:sSubPr>
              <m:ctrlPr>
                <w:rPr>
                  <w:rFonts w:ascii="Cambria Math" w:hAnsi="Cambria Math"/>
                  <w:i/>
                </w:rPr>
              </m:ctrlPr>
            </m:sSubPr>
            <m:e>
              <m:r>
                <w:rPr>
                  <w:rFonts w:ascii="Cambria Math" w:hAnsi="Cambria Math"/>
                  <w:lang w:val="en-US"/>
                </w:rPr>
                <m:t>T</m:t>
              </m:r>
              <m:ctrlPr>
                <w:rPr>
                  <w:rFonts w:ascii="Cambria Math" w:hAnsi="Cambria Math"/>
                  <w:i/>
                  <w:lang w:val="en-US"/>
                </w:rPr>
              </m:ctrlPr>
            </m:e>
            <m:sub>
              <m:r>
                <w:rPr>
                  <w:rFonts w:ascii="Cambria Math" w:hAnsi="Cambria Math"/>
                </w:rPr>
                <m:t>0</m:t>
              </m:r>
            </m:sub>
          </m:sSub>
          <m:d>
            <m:dPr>
              <m:ctrlPr>
                <w:rPr>
                  <w:rFonts w:ascii="Cambria Math" w:hAnsi="Cambria Math"/>
                  <w:i/>
                </w:rPr>
              </m:ctrlPr>
            </m:dPr>
            <m:e>
              <m:r>
                <w:rPr>
                  <w:rFonts w:ascii="Cambria Math" w:hAnsi="Cambria Math"/>
                  <w:lang w:val="en-US"/>
                </w:rPr>
                <m:t>STM</m:t>
              </m:r>
              <m:r>
                <w:rPr>
                  <w:rFonts w:ascii="Cambria Math" w:hAnsi="Cambria Math"/>
                </w:rPr>
                <m:t xml:space="preserve"> 16</m:t>
              </m:r>
            </m:e>
          </m:d>
          <m:r>
            <w:rPr>
              <w:rFonts w:ascii="Cambria Math" w:hAnsi="Cambria Math"/>
            </w:rPr>
            <m:t>=</m:t>
          </m:r>
          <m:f>
            <m:fPr>
              <m:ctrlPr>
                <w:rPr>
                  <w:rFonts w:ascii="Cambria Math" w:hAnsi="Cambria Math"/>
                  <w:i/>
                </w:rPr>
              </m:ctrlPr>
            </m:fPr>
            <m:num>
              <m:sSub>
                <m:sSubPr>
                  <m:ctrlPr>
                    <w:rPr>
                      <w:rFonts w:ascii="Cambria Math" w:hAnsi="Cambria Math"/>
                      <w:i/>
                      <w:lang w:val="en-US"/>
                    </w:rPr>
                  </m:ctrlPr>
                </m:sSubPr>
                <m:e>
                  <m:r>
                    <w:rPr>
                      <w:rFonts w:ascii="Cambria Math" w:hAnsi="Cambria Math"/>
                      <w:lang w:val="en-US"/>
                    </w:rPr>
                    <m:t>T</m:t>
                  </m:r>
                </m:e>
                <m:sub>
                  <m:r>
                    <w:rPr>
                      <w:rFonts w:ascii="Cambria Math" w:hAnsi="Cambria Math"/>
                    </w:rPr>
                    <m:t>0</m:t>
                  </m:r>
                </m:sub>
              </m:sSub>
              <m:d>
                <m:dPr>
                  <m:ctrlPr>
                    <w:rPr>
                      <w:rFonts w:ascii="Cambria Math" w:hAnsi="Cambria Math"/>
                      <w:i/>
                      <w:lang w:val="en-US"/>
                    </w:rPr>
                  </m:ctrlPr>
                </m:dPr>
                <m:e>
                  <m:r>
                    <w:rPr>
                      <w:rFonts w:ascii="Cambria Math" w:hAnsi="Cambria Math"/>
                    </w:rPr>
                    <m:t>ОЦК</m:t>
                  </m:r>
                  <m:ctrlPr>
                    <w:rPr>
                      <w:rFonts w:ascii="Cambria Math" w:hAnsi="Cambria Math"/>
                      <w:i/>
                    </w:rPr>
                  </m:ctrlPr>
                </m:e>
              </m:d>
            </m:num>
            <m:den>
              <m:sSup>
                <m:sSupPr>
                  <m:ctrlPr>
                    <w:rPr>
                      <w:rFonts w:ascii="Cambria Math" w:hAnsi="Cambria Math"/>
                      <w:i/>
                    </w:rPr>
                  </m:ctrlPr>
                </m:sSupPr>
                <m:e>
                  <m:r>
                    <w:rPr>
                      <w:rFonts w:ascii="Cambria Math" w:hAnsi="Cambria Math"/>
                    </w:rPr>
                    <m:t>0,95</m:t>
                  </m:r>
                </m:e>
                <m:sup>
                  <m:r>
                    <w:rPr>
                      <w:rFonts w:ascii="Cambria Math" w:hAnsi="Cambria Math"/>
                      <w:lang w:val="en-US"/>
                    </w:rPr>
                    <m:t>N</m:t>
                  </m:r>
                </m:sup>
              </m:sSup>
            </m:den>
          </m:f>
          <m:r>
            <w:rPr>
              <w:rFonts w:ascii="Cambria Math" w:hAnsi="Cambria Math"/>
            </w:rPr>
            <m:t>=</m:t>
          </m:r>
          <m:f>
            <m:fPr>
              <m:ctrlPr>
                <w:rPr>
                  <w:rFonts w:ascii="Cambria Math" w:hAnsi="Cambria Math"/>
                  <w:i/>
                </w:rPr>
              </m:ctrlPr>
            </m:fPr>
            <m:num>
              <m:r>
                <w:rPr>
                  <w:rFonts w:ascii="Cambria Math" w:hAnsi="Cambria Math"/>
                </w:rPr>
                <m:t>4348,5</m:t>
              </m:r>
            </m:num>
            <m:den>
              <m:sSup>
                <m:sSupPr>
                  <m:ctrlPr>
                    <w:rPr>
                      <w:rFonts w:ascii="Cambria Math" w:hAnsi="Cambria Math"/>
                      <w:i/>
                      <w:lang w:val="en-US"/>
                    </w:rPr>
                  </m:ctrlPr>
                </m:sSupPr>
                <m:e>
                  <m:r>
                    <w:rPr>
                      <w:rFonts w:ascii="Cambria Math" w:hAnsi="Cambria Math"/>
                    </w:rPr>
                    <m:t>0</m:t>
                  </m:r>
                  <m:r>
                    <w:rPr>
                      <w:rFonts w:ascii="Cambria Math" w:hAnsi="Cambria Math"/>
                      <w:lang w:val="en-US"/>
                    </w:rPr>
                    <m:t>,95</m:t>
                  </m:r>
                  <m:ctrlPr>
                    <w:rPr>
                      <w:rFonts w:ascii="Cambria Math" w:hAnsi="Cambria Math"/>
                      <w:i/>
                    </w:rPr>
                  </m:ctrlPr>
                </m:e>
                <m:sup>
                  <m:r>
                    <w:rPr>
                      <w:rFonts w:ascii="Cambria Math" w:hAnsi="Cambria Math"/>
                      <w:lang w:val="en-US"/>
                    </w:rPr>
                    <m:t>7</m:t>
                  </m:r>
                </m:sup>
              </m:sSup>
            </m:den>
          </m:f>
          <m:r>
            <w:rPr>
              <w:rFonts w:ascii="Cambria Math" w:hAnsi="Cambria Math"/>
            </w:rPr>
            <m:t>=6 226,93 ч</m:t>
          </m:r>
        </m:oMath>
      </m:oMathPara>
    </w:p>
    <w:p w:rsidR="00523074" w:rsidRPr="00D73343" w:rsidRDefault="00523074" w:rsidP="00523074">
      <w:r w:rsidRPr="00D73343">
        <w:t xml:space="preserve">где </w:t>
      </w:r>
      <m:oMath>
        <m:r>
          <w:rPr>
            <w:rFonts w:ascii="Cambria Math" w:hAnsi="Cambria Math"/>
            <w:lang w:val="en-US"/>
          </w:rPr>
          <m:t>N</m:t>
        </m:r>
        <m:r>
          <w:rPr>
            <w:rFonts w:ascii="Cambria Math" w:hAnsi="Cambria Math"/>
          </w:rPr>
          <m:t>=7</m:t>
        </m:r>
      </m:oMath>
      <w:r w:rsidRPr="00D73343">
        <w:t xml:space="preserve"> - сетевой тракт </w:t>
      </w:r>
      <w:r w:rsidRPr="00D73343">
        <w:rPr>
          <w:lang w:val="en-US"/>
        </w:rPr>
        <w:t>STM</w:t>
      </w:r>
      <w:r w:rsidRPr="00D73343">
        <w:t xml:space="preserve">-16 является седьмой ступенью в иерархии </w:t>
      </w:r>
      <w:r w:rsidRPr="00D73343">
        <w:rPr>
          <w:lang w:val="en-US"/>
        </w:rPr>
        <w:t>PDH</w:t>
      </w:r>
      <w:r w:rsidRPr="00D73343">
        <w:t>/</w:t>
      </w:r>
      <w:r w:rsidRPr="00D73343">
        <w:rPr>
          <w:lang w:val="en-US"/>
        </w:rPr>
        <w:t>SDH</w:t>
      </w:r>
      <w:r w:rsidRPr="00D73343">
        <w:t xml:space="preserve"> по отношению к каналу ОЦК.</w:t>
      </w:r>
    </w:p>
    <w:p w:rsidR="00523074" w:rsidRDefault="00523074" w:rsidP="00523074">
      <w:r w:rsidRPr="00D73343">
        <w:t xml:space="preserve">Тогда интенсивность отказов для сетевого тракта </w:t>
      </w:r>
      <w:r w:rsidRPr="00D73343">
        <w:rPr>
          <w:lang w:val="en-US"/>
        </w:rPr>
        <w:t>STM</w:t>
      </w:r>
      <w:r w:rsidRPr="00D73343">
        <w:t>-16 равна:</w:t>
      </w:r>
    </w:p>
    <w:p w:rsidR="00523074" w:rsidRPr="00432C1D" w:rsidRDefault="00523074" w:rsidP="00523074">
      <m:oMathPara>
        <m:oMath>
          <m:r>
            <w:rPr>
              <w:rFonts w:ascii="Cambria Math" w:hAnsi="Cambria Math"/>
            </w:rPr>
            <m:t>Λ</m:t>
          </m:r>
          <m:d>
            <m:dPr>
              <m:ctrlPr>
                <w:rPr>
                  <w:rFonts w:ascii="Cambria Math" w:hAnsi="Cambria Math"/>
                  <w:i/>
                </w:rPr>
              </m:ctrlPr>
            </m:dPr>
            <m:e>
              <m:r>
                <w:rPr>
                  <w:rFonts w:ascii="Cambria Math" w:hAnsi="Cambria Math"/>
                </w:rPr>
                <m:t>STM 16</m:t>
              </m:r>
            </m:e>
          </m:d>
          <m:r>
            <w:rPr>
              <w:rFonts w:ascii="Cambria Math" w:hAnsi="Cambria Math"/>
            </w:rPr>
            <m:t>=</m:t>
          </m:r>
          <m:f>
            <m:fPr>
              <m:ctrlPr>
                <w:rPr>
                  <w:rFonts w:ascii="Cambria Math" w:hAnsi="Cambria Math"/>
                  <w:i/>
                </w:rPr>
              </m:ctrlPr>
            </m:fPr>
            <m:num>
              <m:r>
                <w:rPr>
                  <w:rFonts w:ascii="Cambria Math" w:hAnsi="Cambria Math"/>
                </w:rPr>
                <m:t>1</m:t>
              </m:r>
            </m:num>
            <m:den>
              <m:sSub>
                <m:sSubPr>
                  <m:ctrlPr>
                    <w:rPr>
                      <w:rFonts w:ascii="Cambria Math" w:hAnsi="Cambria Math"/>
                      <w:i/>
                      <w:lang w:val="en-US"/>
                    </w:rPr>
                  </m:ctrlPr>
                </m:sSubPr>
                <m:e>
                  <m:r>
                    <w:rPr>
                      <w:rFonts w:ascii="Cambria Math" w:hAnsi="Cambria Math"/>
                      <w:lang w:val="en-US"/>
                    </w:rPr>
                    <m:t>T</m:t>
                  </m:r>
                  <m:ctrlPr>
                    <w:rPr>
                      <w:rFonts w:ascii="Cambria Math" w:hAnsi="Cambria Math"/>
                      <w:i/>
                    </w:rPr>
                  </m:ctrlPr>
                </m:e>
                <m:sub>
                  <m:r>
                    <w:rPr>
                      <w:rFonts w:ascii="Cambria Math" w:hAnsi="Cambria Math"/>
                      <w:lang w:val="en-US"/>
                    </w:rPr>
                    <m:t>0</m:t>
                  </m:r>
                </m:sub>
              </m:sSub>
              <m:r>
                <w:rPr>
                  <w:rFonts w:ascii="Cambria Math" w:hAnsi="Cambria Math"/>
                  <w:lang w:val="en-US"/>
                </w:rPr>
                <m:t>(STM 16)</m:t>
              </m:r>
            </m:den>
          </m:f>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6226,93</m:t>
              </m:r>
            </m:den>
          </m:f>
          <m:r>
            <w:rPr>
              <w:rFonts w:ascii="Cambria Math" w:hAnsi="Cambria Math"/>
              <w:lang w:val="en-US"/>
            </w:rPr>
            <m:t>=1,61∙</m:t>
          </m:r>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-4</m:t>
              </m:r>
            </m:sup>
          </m:sSup>
          <m:r>
            <w:rPr>
              <w:rFonts w:ascii="Cambria Math" w:hAnsi="Cambria Math"/>
              <w:lang w:val="en-US"/>
            </w:rPr>
            <m:t xml:space="preserve">  </m:t>
          </m:r>
          <m:sSup>
            <m:sSupPr>
              <m:ctrlPr>
                <w:rPr>
                  <w:rFonts w:ascii="Cambria Math" w:hAnsi="Cambria Math"/>
                  <w:i/>
                  <w:lang w:val="en-US"/>
                </w:rPr>
              </m:ctrlPr>
            </m:sSupPr>
            <m:e>
              <m:r>
                <w:rPr>
                  <w:rFonts w:ascii="Cambria Math" w:hAnsi="Cambria Math"/>
                </w:rPr>
                <m:t>ч</m:t>
              </m:r>
            </m:e>
            <m:sup>
              <m:r>
                <w:rPr>
                  <w:rFonts w:ascii="Cambria Math" w:hAnsi="Cambria Math"/>
                  <w:lang w:val="en-US"/>
                </w:rPr>
                <m:t>-1</m:t>
              </m:r>
            </m:sup>
          </m:sSup>
        </m:oMath>
      </m:oMathPara>
    </w:p>
    <w:p w:rsidR="00523074" w:rsidRDefault="00523074" w:rsidP="00523074">
      <w:r w:rsidRPr="00D73343">
        <w:t>Коэффициент простоя по формуле:</w:t>
      </w:r>
    </w:p>
    <w:p w:rsidR="00523074" w:rsidRPr="00D73343" w:rsidRDefault="00BD47B7" w:rsidP="00523074">
      <w:pPr>
        <w:rPr>
          <w:lang w:val="en-US"/>
        </w:rPr>
      </w:pPr>
      <m:oMathPara>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П</m:t>
              </m:r>
            </m:sub>
          </m:sSub>
          <m:d>
            <m:dPr>
              <m:ctrlPr>
                <w:rPr>
                  <w:rFonts w:ascii="Cambria Math" w:hAnsi="Cambria Math"/>
                  <w:i/>
                </w:rPr>
              </m:ctrlPr>
            </m:dPr>
            <m:e>
              <m:r>
                <w:rPr>
                  <w:rFonts w:ascii="Cambria Math" w:hAnsi="Cambria Math"/>
                  <w:lang w:val="en-US"/>
                </w:rPr>
                <m:t>STM</m:t>
              </m:r>
              <m:r>
                <w:rPr>
                  <w:rFonts w:ascii="Cambria Math" w:hAnsi="Cambria Math"/>
                </w:rPr>
                <m:t xml:space="preserve"> 16</m:t>
              </m:r>
            </m:e>
          </m:d>
          <m:r>
            <w:rPr>
              <w:rFonts w:ascii="Cambria Math" w:hAnsi="Cambria Math"/>
            </w:rPr>
            <m:t>=</m:t>
          </m:r>
          <m:f>
            <m:fPr>
              <m:ctrlPr>
                <w:rPr>
                  <w:rFonts w:ascii="Cambria Math" w:hAnsi="Cambria Math"/>
                  <w:i/>
                </w:rPr>
              </m:ctrlPr>
            </m:fPr>
            <m:num>
              <m:r>
                <w:rPr>
                  <w:rFonts w:ascii="Cambria Math" w:hAnsi="Cambria Math"/>
                </w:rPr>
                <m:t>V</m:t>
              </m:r>
            </m:num>
            <m:den>
              <m:sSub>
                <m:sSubPr>
                  <m:ctrlPr>
                    <w:rPr>
                      <w:rFonts w:ascii="Cambria Math" w:hAnsi="Cambria Math"/>
                      <w:i/>
                    </w:rPr>
                  </m:ctrlPr>
                </m:sSubPr>
                <m:e>
                  <m:r>
                    <w:rPr>
                      <w:rFonts w:ascii="Cambria Math" w:hAnsi="Cambria Math"/>
                      <w:lang w:val="en-US"/>
                    </w:rPr>
                    <m:t>T</m:t>
                  </m:r>
                  <m:ctrlPr>
                    <w:rPr>
                      <w:rFonts w:ascii="Cambria Math" w:hAnsi="Cambria Math"/>
                      <w:i/>
                      <w:lang w:val="en-US"/>
                    </w:rPr>
                  </m:ctrlPr>
                </m:e>
                <m:sub>
                  <m:r>
                    <w:rPr>
                      <w:rFonts w:ascii="Cambria Math" w:hAnsi="Cambria Math"/>
                    </w:rPr>
                    <m:t>0</m:t>
                  </m:r>
                </m:sub>
              </m:sSub>
              <m:d>
                <m:dPr>
                  <m:ctrlPr>
                    <w:rPr>
                      <w:rFonts w:ascii="Cambria Math" w:hAnsi="Cambria Math"/>
                      <w:i/>
                    </w:rPr>
                  </m:ctrlPr>
                </m:dPr>
                <m:e>
                  <m:r>
                    <w:rPr>
                      <w:rFonts w:ascii="Cambria Math" w:hAnsi="Cambria Math"/>
                      <w:lang w:val="en-US"/>
                    </w:rPr>
                    <m:t>STM</m:t>
                  </m:r>
                  <m:r>
                    <w:rPr>
                      <w:rFonts w:ascii="Cambria Math" w:hAnsi="Cambria Math"/>
                    </w:rPr>
                    <m:t xml:space="preserve"> 16</m:t>
                  </m:r>
                </m:e>
              </m:d>
              <m:r>
                <w:rPr>
                  <w:rFonts w:ascii="Cambria Math" w:hAnsi="Cambria Math"/>
                </w:rPr>
                <m:t>+V</m:t>
              </m:r>
            </m:den>
          </m:f>
          <m:r>
            <w:rPr>
              <w:rFonts w:ascii="Cambria Math" w:hAnsi="Cambria Math"/>
            </w:rPr>
            <m:t>=</m:t>
          </m:r>
          <m:f>
            <m:fPr>
              <m:ctrlPr>
                <w:rPr>
                  <w:rFonts w:ascii="Cambria Math" w:hAnsi="Cambria Math"/>
                  <w:i/>
                </w:rPr>
              </m:ctrlPr>
            </m:fPr>
            <m:num>
              <m:r>
                <w:rPr>
                  <w:rFonts w:ascii="Cambria Math" w:hAnsi="Cambria Math"/>
                </w:rPr>
                <m:t>4,24</m:t>
              </m:r>
            </m:num>
            <m:den>
              <m:r>
                <w:rPr>
                  <w:rFonts w:ascii="Cambria Math" w:hAnsi="Cambria Math"/>
                </w:rPr>
                <m:t>6 226,93+4,24</m:t>
              </m:r>
            </m:den>
          </m:f>
          <m:r>
            <w:rPr>
              <w:rFonts w:ascii="Cambria Math" w:hAnsi="Cambria Math"/>
            </w:rPr>
            <m:t>=6,805</m:t>
          </m:r>
          <m:r>
            <w:rPr>
              <w:rFonts w:ascii="Cambria Math" w:hAnsi="Cambria Math"/>
              <w:lang w:val="en-US"/>
            </w:rPr>
            <m:t>∙</m:t>
          </m:r>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-4</m:t>
              </m:r>
            </m:sup>
          </m:sSup>
        </m:oMath>
      </m:oMathPara>
    </w:p>
    <w:p w:rsidR="00523074" w:rsidRDefault="00523074" w:rsidP="00523074">
      <w:r w:rsidRPr="00D73343">
        <w:t>Коэффициент готовности найдем по формуле:</w:t>
      </w:r>
    </w:p>
    <w:p w:rsidR="00523074" w:rsidRPr="00D73343" w:rsidRDefault="00BD47B7" w:rsidP="00523074">
      <m:oMathPara>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г</m:t>
              </m:r>
            </m:sub>
          </m:sSub>
          <m:d>
            <m:dPr>
              <m:ctrlPr>
                <w:rPr>
                  <w:rFonts w:ascii="Cambria Math" w:hAnsi="Cambria Math"/>
                  <w:i/>
                </w:rPr>
              </m:ctrlPr>
            </m:dPr>
            <m:e>
              <m:r>
                <w:rPr>
                  <w:rFonts w:ascii="Cambria Math" w:hAnsi="Cambria Math"/>
                  <w:lang w:val="en-US"/>
                </w:rPr>
                <m:t>STM</m:t>
              </m:r>
              <m:r>
                <w:rPr>
                  <w:rFonts w:ascii="Cambria Math" w:hAnsi="Cambria Math"/>
                </w:rPr>
                <m:t xml:space="preserve"> 16</m:t>
              </m:r>
            </m:e>
          </m:d>
          <m:r>
            <w:rPr>
              <w:rFonts w:ascii="Cambria Math" w:hAnsi="Cambria Math"/>
            </w:rPr>
            <m:t>=1-6,805</m:t>
          </m:r>
          <m:r>
            <w:rPr>
              <w:rFonts w:ascii="Cambria Math" w:hAnsi="Cambria Math"/>
              <w:lang w:val="en-US"/>
            </w:rPr>
            <m:t>∙</m:t>
          </m:r>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-4</m:t>
              </m:r>
            </m:sup>
          </m:sSup>
          <m:r>
            <w:rPr>
              <w:rFonts w:ascii="Cambria Math" w:hAnsi="Cambria Math"/>
              <w:lang w:val="en-US"/>
            </w:rPr>
            <m:t>=0,9993</m:t>
          </m:r>
        </m:oMath>
      </m:oMathPara>
    </w:p>
    <w:p w:rsidR="00523074" w:rsidRDefault="00523074" w:rsidP="00523074">
      <w:r w:rsidRPr="00D73343">
        <w:t>Коэффициент простоя для случая эксплуатации ВОСП на основе оптимальной стратегии восстановления находится по формуле:</w:t>
      </w:r>
    </w:p>
    <w:p w:rsidR="00523074" w:rsidRPr="0004290A" w:rsidRDefault="00BD47B7" w:rsidP="00523074">
      <w:pPr>
        <w:rPr>
          <w:i/>
          <w:lang w:val="en-US"/>
        </w:rPr>
      </w:pPr>
      <m:oMathPara>
        <m:oMathParaPr>
          <m:jc m:val="center"/>
        </m:oMathParaPr>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П</m:t>
              </m:r>
            </m:sub>
          </m:sSub>
          <m:sSub>
            <m:sSubPr>
              <m:ctrlPr>
                <w:rPr>
                  <w:rFonts w:ascii="Cambria Math" w:hAnsi="Cambria Math"/>
                  <w:i/>
                </w:rPr>
              </m:ctrlPr>
            </m:sSubPr>
            <m:e>
              <m:d>
                <m:dPr>
                  <m:ctrlPr>
                    <w:rPr>
                      <w:rFonts w:ascii="Cambria Math" w:hAnsi="Cambria Math"/>
                      <w:i/>
                    </w:rPr>
                  </m:ctrlPr>
                </m:dPr>
                <m:e>
                  <m:r>
                    <w:rPr>
                      <w:rFonts w:ascii="Cambria Math" w:hAnsi="Cambria Math"/>
                      <w:lang w:val="en-US"/>
                    </w:rPr>
                    <m:t>STM</m:t>
                  </m:r>
                  <m:r>
                    <w:rPr>
                      <w:rFonts w:ascii="Cambria Math" w:hAnsi="Cambria Math"/>
                    </w:rPr>
                    <m:t xml:space="preserve"> 16</m:t>
                  </m:r>
                </m:e>
              </m:d>
            </m:e>
            <m:sub>
              <m:r>
                <w:rPr>
                  <w:rFonts w:ascii="Cambria Math" w:hAnsi="Cambria Math"/>
                </w:rPr>
                <m:t>опт</m:t>
              </m:r>
            </m:sub>
          </m:sSub>
          <m:r>
            <w:rPr>
              <w:rFonts w:ascii="Cambria Math" w:hAnsi="Cambria Math"/>
            </w:rPr>
            <m:t>=  Λ∙</m:t>
          </m:r>
          <m:d>
            <m:dPr>
              <m:ctrlPr>
                <w:rPr>
                  <w:rFonts w:ascii="Cambria Math" w:hAnsi="Cambria Math"/>
                  <w:i/>
                </w:rPr>
              </m:ctrlPr>
            </m:dPr>
            <m:e>
              <m:r>
                <w:rPr>
                  <w:rFonts w:ascii="Cambria Math" w:hAnsi="Cambria Math"/>
                </w:rPr>
                <m:t>V-0,7∙</m:t>
              </m:r>
              <m:sSub>
                <m:sSubPr>
                  <m:ctrlPr>
                    <w:rPr>
                      <w:rFonts w:ascii="Cambria Math" w:hAnsi="Cambria Math"/>
                      <w:i/>
                      <w:lang w:val="en-US"/>
                    </w:rPr>
                  </m:ctrlPr>
                </m:sSubPr>
                <m:e>
                  <m:r>
                    <w:rPr>
                      <w:rFonts w:ascii="Cambria Math" w:hAnsi="Cambria Math"/>
                      <w:lang w:val="en-US"/>
                    </w:rPr>
                    <m:t>t</m:t>
                  </m:r>
                  <m:ctrlPr>
                    <w:rPr>
                      <w:rFonts w:ascii="Cambria Math" w:hAnsi="Cambria Math"/>
                      <w:i/>
                    </w:rPr>
                  </m:ctrlPr>
                </m:e>
                <m:sub>
                  <m:r>
                    <w:rPr>
                      <w:rFonts w:ascii="Cambria Math" w:hAnsi="Cambria Math"/>
                      <w:lang w:val="en-US"/>
                    </w:rPr>
                    <m:t>n</m:t>
                  </m:r>
                </m:sub>
              </m:sSub>
              <m:ctrlPr>
                <w:rPr>
                  <w:rFonts w:ascii="Cambria Math" w:hAnsi="Cambria Math"/>
                  <w:i/>
                  <w:lang w:val="en-US"/>
                </w:rPr>
              </m:ctrlPr>
            </m:e>
          </m:d>
          <m:r>
            <w:rPr>
              <w:rFonts w:ascii="Cambria Math" w:hAnsi="Cambria Math"/>
              <w:lang w:val="en-US"/>
            </w:rPr>
            <m:t>=1,61∙</m:t>
          </m:r>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-4</m:t>
              </m:r>
            </m:sup>
          </m:sSup>
          <m:r>
            <w:rPr>
              <w:rFonts w:ascii="Cambria Math" w:hAnsi="Cambria Math"/>
            </w:rPr>
            <m:t>∙</m:t>
          </m:r>
          <m:d>
            <m:dPr>
              <m:ctrlPr>
                <w:rPr>
                  <w:rFonts w:ascii="Cambria Math" w:hAnsi="Cambria Math"/>
                  <w:i/>
                </w:rPr>
              </m:ctrlPr>
            </m:dPr>
            <m:e>
              <m:r>
                <w:rPr>
                  <w:rFonts w:ascii="Cambria Math" w:hAnsi="Cambria Math"/>
                </w:rPr>
                <m:t>4,24-0,7∙1,5</m:t>
              </m:r>
            </m:e>
          </m:d>
          <m:r>
            <w:rPr>
              <w:rFonts w:ascii="Cambria Math" w:hAnsi="Cambria Math"/>
            </w:rPr>
            <m:t>=5,136∙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-4</m:t>
              </m:r>
            </m:sup>
          </m:sSup>
        </m:oMath>
      </m:oMathPara>
    </w:p>
    <w:p w:rsidR="00523074" w:rsidRDefault="00523074" w:rsidP="00523074">
      <w:r w:rsidRPr="00D73343">
        <w:t>Тогда коэффициент готовности будет равен:</w:t>
      </w:r>
    </w:p>
    <w:p w:rsidR="00523074" w:rsidRPr="0004290A" w:rsidRDefault="00BD47B7" w:rsidP="00523074">
      <w:pPr>
        <w:rPr>
          <w:i/>
          <w:lang w:val="en-US"/>
        </w:rPr>
      </w:pPr>
      <m:oMathPara>
        <m:oMathParaPr>
          <m:jc m:val="center"/>
        </m:oMathParaPr>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г</m:t>
              </m:r>
            </m:sub>
          </m:sSub>
          <m:sSub>
            <m:sSubPr>
              <m:ctrlPr>
                <w:rPr>
                  <w:rFonts w:ascii="Cambria Math" w:hAnsi="Cambria Math"/>
                  <w:i/>
                </w:rPr>
              </m:ctrlPr>
            </m:sSubPr>
            <m:e>
              <m:d>
                <m:dPr>
                  <m:ctrlPr>
                    <w:rPr>
                      <w:rFonts w:ascii="Cambria Math" w:hAnsi="Cambria Math"/>
                      <w:i/>
                    </w:rPr>
                  </m:ctrlPr>
                </m:dPr>
                <m:e>
                  <m:r>
                    <w:rPr>
                      <w:rFonts w:ascii="Cambria Math" w:hAnsi="Cambria Math"/>
                      <w:lang w:val="en-US"/>
                    </w:rPr>
                    <m:t>STM 16</m:t>
                  </m:r>
                </m:e>
              </m:d>
            </m:e>
            <m:sub>
              <m:r>
                <w:rPr>
                  <w:rFonts w:ascii="Cambria Math" w:hAnsi="Cambria Math"/>
                </w:rPr>
                <m:t>опт</m:t>
              </m:r>
            </m:sub>
          </m:sSub>
          <m:r>
            <w:rPr>
              <w:rFonts w:ascii="Cambria Math" w:hAnsi="Cambria Math"/>
            </w:rPr>
            <m:t>=1-5,136∙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-4</m:t>
              </m:r>
            </m:sup>
          </m:sSup>
          <m:r>
            <w:rPr>
              <w:rFonts w:ascii="Cambria Math" w:hAnsi="Cambria Math"/>
              <w:lang w:val="en-US"/>
            </w:rPr>
            <m:t>=0,9995</m:t>
          </m:r>
        </m:oMath>
      </m:oMathPara>
    </w:p>
    <w:p w:rsidR="00523074" w:rsidRDefault="00523074" w:rsidP="00523074">
      <w:r w:rsidRPr="00D73343">
        <w:t xml:space="preserve">Требуемые показатели надежности для линейного тракта длиной </w:t>
      </w:r>
      <m:oMath>
        <m:r>
          <w:rPr>
            <w:rFonts w:ascii="Cambria Math" w:hAnsi="Cambria Math"/>
            <w:lang w:val="en-US"/>
          </w:rPr>
          <m:t>L</m:t>
        </m:r>
        <m:r>
          <w:rPr>
            <w:rFonts w:ascii="Cambria Math" w:hAnsi="Cambria Math"/>
          </w:rPr>
          <m:t>=660</m:t>
        </m:r>
      </m:oMath>
      <w:r w:rsidRPr="0080129F">
        <w:t xml:space="preserve"> </w:t>
      </w:r>
      <w:r w:rsidRPr="00D73343">
        <w:t>км определяем аналогично предыдущим расчетам. Среднее время между отказами будет равно:</w:t>
      </w:r>
    </w:p>
    <w:p w:rsidR="00523074" w:rsidRPr="0080129F" w:rsidRDefault="00523074" w:rsidP="00523074">
      <w:pPr>
        <w:rPr>
          <w:i/>
        </w:rPr>
      </w:pPr>
      <m:oMathPara>
        <m:oMath>
          <m:r>
            <w:rPr>
              <w:rFonts w:ascii="Cambria Math" w:hAnsi="Cambria Math"/>
              <w:lang w:val="en-US"/>
            </w:rPr>
            <m:t>T</m:t>
          </m:r>
          <m:d>
            <m:dPr>
              <m:ctrlPr>
                <w:rPr>
                  <w:rFonts w:ascii="Cambria Math" w:hAnsi="Cambria Math"/>
                  <w:i/>
                  <w:lang w:val="en-US"/>
                </w:rPr>
              </m:ctrlPr>
            </m:dPr>
            <m:e>
              <m:r>
                <w:rPr>
                  <w:rFonts w:ascii="Cambria Math" w:hAnsi="Cambria Math"/>
                </w:rPr>
                <m:t>ОК</m:t>
              </m:r>
              <m:ctrlPr>
                <w:rPr>
                  <w:rFonts w:ascii="Cambria Math" w:hAnsi="Cambria Math"/>
                  <w:i/>
                </w:rPr>
              </m:ctrlPr>
            </m:e>
          </m:d>
          <m:r>
            <w:rPr>
              <w:rFonts w:ascii="Cambria Math" w:hAnsi="Cambria Math"/>
              <w:lang w:val="en-US"/>
            </w:rPr>
            <m:t>=350*</m:t>
          </m:r>
          <m:f>
            <m:fPr>
              <m:ctrlPr>
                <w:rPr>
                  <w:rFonts w:ascii="Cambria Math" w:hAnsi="Cambria Math"/>
                  <w:i/>
                  <w:lang w:val="en-US"/>
                </w:rPr>
              </m:ctrlPr>
            </m:fPr>
            <m:num>
              <m:r>
                <w:rPr>
                  <w:rFonts w:ascii="Cambria Math" w:hAnsi="Cambria Math"/>
                  <w:lang w:val="en-US"/>
                </w:rPr>
                <m:t>1400</m:t>
              </m:r>
            </m:num>
            <m:den>
              <m:r>
                <w:rPr>
                  <w:rFonts w:ascii="Cambria Math" w:hAnsi="Cambria Math"/>
                  <w:lang w:val="en-US"/>
                </w:rPr>
                <m:t>660</m:t>
              </m:r>
            </m:den>
          </m:f>
          <m:r>
            <w:rPr>
              <w:rFonts w:ascii="Cambria Math" w:hAnsi="Cambria Math"/>
              <w:lang w:val="en-US"/>
            </w:rPr>
            <m:t>=742</m:t>
          </m:r>
          <m:r>
            <w:rPr>
              <w:rFonts w:ascii="Cambria Math" w:hAnsi="Cambria Math"/>
            </w:rPr>
            <m:t>,4 ч</m:t>
          </m:r>
        </m:oMath>
      </m:oMathPara>
    </w:p>
    <w:p w:rsidR="00523074" w:rsidRDefault="00523074" w:rsidP="00523074">
      <w:r w:rsidRPr="00D73343">
        <w:t>Интенсивность отказов по формуле:</w:t>
      </w:r>
    </w:p>
    <w:p w:rsidR="00523074" w:rsidRPr="00F96F68" w:rsidRDefault="00523074" w:rsidP="00523074">
      <w:pPr>
        <w:rPr>
          <w:i/>
          <w:lang w:val="en-US"/>
        </w:rPr>
      </w:pPr>
      <m:oMathPara>
        <m:oMath>
          <m:r>
            <w:rPr>
              <w:rFonts w:ascii="Cambria Math" w:hAnsi="Cambria Math"/>
            </w:rPr>
            <m:t>Λ</m:t>
          </m:r>
          <m:d>
            <m:dPr>
              <m:ctrlPr>
                <w:rPr>
                  <w:rFonts w:ascii="Cambria Math" w:hAnsi="Cambria Math"/>
                  <w:i/>
                </w:rPr>
              </m:ctrlPr>
            </m:dPr>
            <m:e>
              <m:r>
                <w:rPr>
                  <w:rFonts w:ascii="Cambria Math" w:hAnsi="Cambria Math"/>
                </w:rPr>
                <m:t>ОК</m:t>
              </m:r>
            </m:e>
          </m:d>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742,4</m:t>
              </m:r>
            </m:den>
          </m:f>
          <m:r>
            <w:rPr>
              <w:rFonts w:ascii="Cambria Math" w:hAnsi="Cambria Math"/>
            </w:rPr>
            <m:t>=1,35</m:t>
          </m:r>
          <m:r>
            <w:rPr>
              <w:rFonts w:ascii="Cambria Math" w:hAnsi="Cambria Math"/>
              <w:lang w:val="en-US"/>
            </w:rPr>
            <m:t>∙</m:t>
          </m:r>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-3</m:t>
              </m:r>
            </m:sup>
          </m:sSup>
          <m:r>
            <w:rPr>
              <w:rFonts w:ascii="Cambria Math" w:hAnsi="Cambria Math"/>
              <w:lang w:val="en-US"/>
            </w:rPr>
            <m:t xml:space="preserve"> </m:t>
          </m:r>
          <m:sSup>
            <m:sSupPr>
              <m:ctrlPr>
                <w:rPr>
                  <w:rFonts w:ascii="Cambria Math" w:hAnsi="Cambria Math"/>
                  <w:i/>
                  <w:lang w:val="en-US"/>
                </w:rPr>
              </m:ctrlPr>
            </m:sSupPr>
            <m:e>
              <m:r>
                <w:rPr>
                  <w:rFonts w:ascii="Cambria Math" w:hAnsi="Cambria Math"/>
                </w:rPr>
                <m:t>ч</m:t>
              </m:r>
            </m:e>
            <m:sup>
              <m:r>
                <w:rPr>
                  <w:rFonts w:ascii="Cambria Math" w:hAnsi="Cambria Math"/>
                  <w:lang w:val="en-US"/>
                </w:rPr>
                <m:t>-1</m:t>
              </m:r>
            </m:sup>
          </m:sSup>
        </m:oMath>
      </m:oMathPara>
    </w:p>
    <w:p w:rsidR="00523074" w:rsidRDefault="00523074" w:rsidP="00523074">
      <w:r w:rsidRPr="00D73343">
        <w:t>Коэффициент простоя по формуле:</w:t>
      </w:r>
    </w:p>
    <w:p w:rsidR="00523074" w:rsidRPr="00F96F68" w:rsidRDefault="00BD47B7" w:rsidP="00523074">
      <w:pPr>
        <w:rPr>
          <w:lang w:val="en-US"/>
        </w:rPr>
      </w:pPr>
      <m:oMathPara>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П</m:t>
              </m:r>
            </m:sub>
          </m:sSub>
          <m:d>
            <m:dPr>
              <m:ctrlPr>
                <w:rPr>
                  <w:rFonts w:ascii="Cambria Math" w:hAnsi="Cambria Math"/>
                  <w:i/>
                </w:rPr>
              </m:ctrlPr>
            </m:dPr>
            <m:e>
              <m:r>
                <w:rPr>
                  <w:rFonts w:ascii="Cambria Math" w:hAnsi="Cambria Math"/>
                </w:rPr>
                <m:t>ОК</m:t>
              </m:r>
            </m:e>
          </m:d>
          <m:r>
            <w:rPr>
              <w:rFonts w:ascii="Cambria Math" w:hAnsi="Cambria Math"/>
            </w:rPr>
            <m:t xml:space="preserve">= </m:t>
          </m:r>
          <m:f>
            <m:fPr>
              <m:ctrlPr>
                <w:rPr>
                  <w:rFonts w:ascii="Cambria Math" w:hAnsi="Cambria Math"/>
                  <w:i/>
                </w:rPr>
              </m:ctrlPr>
            </m:fPr>
            <m:num>
              <m:r>
                <w:rPr>
                  <w:rFonts w:ascii="Cambria Math" w:hAnsi="Cambria Math"/>
                </w:rPr>
                <m:t>Λ∙V</m:t>
              </m:r>
            </m:num>
            <m:den>
              <m:r>
                <w:rPr>
                  <w:rFonts w:ascii="Cambria Math" w:hAnsi="Cambria Math"/>
                </w:rPr>
                <m:t>1+Λ∙V</m:t>
              </m:r>
            </m:den>
          </m:f>
          <m:r>
            <w:rPr>
              <w:rFonts w:ascii="Cambria Math" w:hAnsi="Cambria Math"/>
            </w:rPr>
            <m:t>=</m:t>
          </m:r>
          <m:f>
            <m:fPr>
              <m:ctrlPr>
                <w:rPr>
                  <w:rFonts w:ascii="Cambria Math" w:hAnsi="Cambria Math"/>
                  <w:i/>
                </w:rPr>
              </m:ctrlPr>
            </m:fPr>
            <m:num>
              <m:r>
                <w:rPr>
                  <w:rFonts w:ascii="Cambria Math" w:hAnsi="Cambria Math"/>
                </w:rPr>
                <m:t>V</m:t>
              </m:r>
            </m:num>
            <m:den>
              <m:sSub>
                <m:sSubPr>
                  <m:ctrlPr>
                    <w:rPr>
                      <w:rFonts w:ascii="Cambria Math" w:hAnsi="Cambria Math"/>
                      <w:i/>
                      <w:lang w:val="en-US"/>
                    </w:rPr>
                  </m:ctrlPr>
                </m:sSubPr>
                <m:e>
                  <m:r>
                    <w:rPr>
                      <w:rFonts w:ascii="Cambria Math" w:hAnsi="Cambria Math"/>
                      <w:lang w:val="en-US"/>
                    </w:rPr>
                    <m:t>T</m:t>
                  </m:r>
                  <m:ctrlPr>
                    <w:rPr>
                      <w:rFonts w:ascii="Cambria Math" w:hAnsi="Cambria Math"/>
                      <w:i/>
                    </w:rPr>
                  </m:ctrlPr>
                </m:e>
                <m:sub>
                  <m:r>
                    <w:rPr>
                      <w:rFonts w:ascii="Cambria Math" w:hAnsi="Cambria Math"/>
                      <w:lang w:val="en-US"/>
                    </w:rPr>
                    <m:t>0</m:t>
                  </m:r>
                </m:sub>
              </m:sSub>
              <m:r>
                <w:rPr>
                  <w:rFonts w:ascii="Cambria Math" w:hAnsi="Cambria Math"/>
                </w:rPr>
                <m:t>+V</m:t>
              </m:r>
            </m:den>
          </m:f>
          <m:r>
            <w:rPr>
              <w:rFonts w:ascii="Cambria Math" w:hAnsi="Cambria Math"/>
            </w:rPr>
            <m:t>=</m:t>
          </m:r>
          <m:f>
            <m:fPr>
              <m:ctrlPr>
                <w:rPr>
                  <w:rFonts w:ascii="Cambria Math" w:hAnsi="Cambria Math"/>
                  <w:i/>
                </w:rPr>
              </m:ctrlPr>
            </m:fPr>
            <m:num>
              <m:r>
                <w:rPr>
                  <w:rFonts w:ascii="Cambria Math" w:hAnsi="Cambria Math"/>
                </w:rPr>
                <m:t>10</m:t>
              </m:r>
            </m:num>
            <m:den>
              <m:r>
                <w:rPr>
                  <w:rFonts w:ascii="Cambria Math" w:hAnsi="Cambria Math"/>
                  <w:lang w:val="en-US"/>
                </w:rPr>
                <m:t>742,4</m:t>
              </m:r>
              <m:r>
                <w:rPr>
                  <w:rFonts w:ascii="Cambria Math" w:hAnsi="Cambria Math"/>
                </w:rPr>
                <m:t>+10</m:t>
              </m:r>
            </m:den>
          </m:f>
          <m:r>
            <w:rPr>
              <w:rFonts w:ascii="Cambria Math" w:hAnsi="Cambria Math"/>
            </w:rPr>
            <m:t>=1,33</m:t>
          </m:r>
          <m:r>
            <w:rPr>
              <w:rFonts w:ascii="Cambria Math" w:hAnsi="Cambria Math"/>
              <w:lang w:val="en-US"/>
            </w:rPr>
            <m:t>∙</m:t>
          </m:r>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-2</m:t>
              </m:r>
            </m:sup>
          </m:sSup>
        </m:oMath>
      </m:oMathPara>
    </w:p>
    <w:p w:rsidR="00523074" w:rsidRDefault="00523074" w:rsidP="00523074">
      <w:r w:rsidRPr="00D73343">
        <w:t>Тогда коэффициент готовности будет равен:</w:t>
      </w:r>
    </w:p>
    <w:p w:rsidR="00523074" w:rsidRDefault="00BD47B7" w:rsidP="00523074">
      <m:oMathPara>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г</m:t>
              </m:r>
            </m:sub>
          </m:sSub>
          <m:d>
            <m:dPr>
              <m:ctrlPr>
                <w:rPr>
                  <w:rFonts w:ascii="Cambria Math" w:hAnsi="Cambria Math"/>
                  <w:i/>
                </w:rPr>
              </m:ctrlPr>
            </m:dPr>
            <m:e>
              <m:r>
                <w:rPr>
                  <w:rFonts w:ascii="Cambria Math" w:hAnsi="Cambria Math"/>
                  <w:lang w:val="en-US"/>
                </w:rPr>
                <m:t>ОК</m:t>
              </m:r>
            </m:e>
          </m:d>
          <m:r>
            <w:rPr>
              <w:rFonts w:ascii="Cambria Math" w:hAnsi="Cambria Math"/>
            </w:rPr>
            <m:t>=1-1,33</m:t>
          </m:r>
          <m:r>
            <w:rPr>
              <w:rFonts w:ascii="Cambria Math" w:hAnsi="Cambria Math"/>
              <w:lang w:val="en-US"/>
            </w:rPr>
            <m:t>∙</m:t>
          </m:r>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-2</m:t>
              </m:r>
            </m:sup>
          </m:sSup>
          <m:r>
            <w:rPr>
              <w:rFonts w:ascii="Cambria Math" w:hAnsi="Cambria Math"/>
              <w:lang w:val="en-US"/>
            </w:rPr>
            <m:t>=0,9867</m:t>
          </m:r>
        </m:oMath>
      </m:oMathPara>
    </w:p>
    <w:p w:rsidR="00523074" w:rsidRDefault="00523074" w:rsidP="00523074">
      <w:r w:rsidRPr="00D73343">
        <w:t>Найдем коэффициент простоя для случая эксплуатации ВОСП на основе оптимальной стратегии восстановления по формуле:</w:t>
      </w:r>
    </w:p>
    <w:p w:rsidR="00523074" w:rsidRPr="0004290A" w:rsidRDefault="00BD47B7" w:rsidP="00523074">
      <w:pPr>
        <w:rPr>
          <w:i/>
          <w:lang w:val="en-US"/>
        </w:rPr>
      </w:pPr>
      <m:oMathPara>
        <m:oMathParaPr>
          <m:jc m:val="center"/>
        </m:oMathParaPr>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П</m:t>
              </m:r>
            </m:sub>
          </m:sSub>
          <m:sSub>
            <m:sSubPr>
              <m:ctrlPr>
                <w:rPr>
                  <w:rFonts w:ascii="Cambria Math" w:hAnsi="Cambria Math"/>
                  <w:i/>
                </w:rPr>
              </m:ctrlPr>
            </m:sSubPr>
            <m:e>
              <m:d>
                <m:dPr>
                  <m:ctrlPr>
                    <w:rPr>
                      <w:rFonts w:ascii="Cambria Math" w:hAnsi="Cambria Math"/>
                      <w:i/>
                    </w:rPr>
                  </m:ctrlPr>
                </m:dPr>
                <m:e>
                  <m:r>
                    <w:rPr>
                      <w:rFonts w:ascii="Cambria Math" w:hAnsi="Cambria Math"/>
                      <w:lang w:val="en-US"/>
                    </w:rPr>
                    <m:t>ОК</m:t>
                  </m:r>
                </m:e>
              </m:d>
            </m:e>
            <m:sub>
              <m:r>
                <w:rPr>
                  <w:rFonts w:ascii="Cambria Math" w:hAnsi="Cambria Math"/>
                </w:rPr>
                <m:t>опт</m:t>
              </m:r>
            </m:sub>
          </m:sSub>
          <m:r>
            <w:rPr>
              <w:rFonts w:ascii="Cambria Math" w:hAnsi="Cambria Math"/>
              <w:lang w:val="en-US"/>
            </w:rPr>
            <m:t>=1,35∙</m:t>
          </m:r>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-4</m:t>
              </m:r>
            </m:sup>
          </m:sSup>
          <m:r>
            <w:rPr>
              <w:rFonts w:ascii="Cambria Math" w:hAnsi="Cambria Math"/>
            </w:rPr>
            <m:t>∙</m:t>
          </m:r>
          <m:d>
            <m:dPr>
              <m:ctrlPr>
                <w:rPr>
                  <w:rFonts w:ascii="Cambria Math" w:hAnsi="Cambria Math"/>
                  <w:i/>
                </w:rPr>
              </m:ctrlPr>
            </m:dPr>
            <m:e>
              <m:r>
                <w:rPr>
                  <w:rFonts w:ascii="Cambria Math" w:hAnsi="Cambria Math"/>
                </w:rPr>
                <m:t>10-0,7∙1,5</m:t>
              </m:r>
            </m:e>
          </m:d>
          <m:r>
            <w:rPr>
              <w:rFonts w:ascii="Cambria Math" w:hAnsi="Cambria Math"/>
            </w:rPr>
            <m:t>=1,21∙</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-2</m:t>
              </m:r>
            </m:sup>
          </m:sSup>
        </m:oMath>
      </m:oMathPara>
    </w:p>
    <w:p w:rsidR="00523074" w:rsidRDefault="00523074" w:rsidP="00523074">
      <w:r w:rsidRPr="00D73343">
        <w:t>Тогда коэффициент готовности на основе оптимальной стратегии восстановления:</w:t>
      </w:r>
    </w:p>
    <w:p w:rsidR="00523074" w:rsidRPr="0004290A" w:rsidRDefault="00BD47B7" w:rsidP="00523074">
      <w:pPr>
        <w:rPr>
          <w:i/>
          <w:lang w:val="en-US"/>
        </w:rPr>
      </w:pPr>
      <m:oMathPara>
        <m:oMathParaPr>
          <m:jc m:val="center"/>
        </m:oMathParaPr>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г</m:t>
              </m:r>
            </m:sub>
          </m:sSub>
          <m:sSub>
            <m:sSubPr>
              <m:ctrlPr>
                <w:rPr>
                  <w:rFonts w:ascii="Cambria Math" w:hAnsi="Cambria Math"/>
                  <w:i/>
                </w:rPr>
              </m:ctrlPr>
            </m:sSubPr>
            <m:e>
              <m:d>
                <m:dPr>
                  <m:ctrlPr>
                    <w:rPr>
                      <w:rFonts w:ascii="Cambria Math" w:hAnsi="Cambria Math"/>
                      <w:i/>
                    </w:rPr>
                  </m:ctrlPr>
                </m:dPr>
                <m:e>
                  <m:r>
                    <w:rPr>
                      <w:rFonts w:ascii="Cambria Math" w:hAnsi="Cambria Math"/>
                      <w:lang w:val="en-US"/>
                    </w:rPr>
                    <m:t>ОК</m:t>
                  </m:r>
                </m:e>
              </m:d>
            </m:e>
            <m:sub>
              <m:r>
                <w:rPr>
                  <w:rFonts w:ascii="Cambria Math" w:hAnsi="Cambria Math"/>
                </w:rPr>
                <m:t>опт</m:t>
              </m:r>
            </m:sub>
          </m:sSub>
          <m:r>
            <w:rPr>
              <w:rFonts w:ascii="Cambria Math" w:hAnsi="Cambria Math"/>
            </w:rPr>
            <m:t>=1-1,21∙</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-2</m:t>
              </m:r>
            </m:sup>
          </m:sSup>
          <m:r>
            <w:rPr>
              <w:rFonts w:ascii="Cambria Math" w:hAnsi="Cambria Math"/>
              <w:lang w:val="en-US"/>
            </w:rPr>
            <m:t>=0,9879</m:t>
          </m:r>
        </m:oMath>
      </m:oMathPara>
    </w:p>
    <w:p w:rsidR="00523074" w:rsidRDefault="00523074" w:rsidP="00523074">
      <w:r w:rsidRPr="00D73343">
        <w:t>Расчетная интенсивность отказов оптического кабеля за 1 ч на длине трассы ВОЛС (</w:t>
      </w:r>
      <w:r w:rsidRPr="00D73343">
        <w:rPr>
          <w:lang w:val="en-US"/>
        </w:rPr>
        <w:t>L</w:t>
      </w:r>
      <w:r w:rsidRPr="00D73343">
        <w:t>) определяется как:</w:t>
      </w:r>
    </w:p>
    <w:p w:rsidR="00523074" w:rsidRPr="00AF3941" w:rsidRDefault="00523074" w:rsidP="00523074">
      <w:pPr>
        <w:rPr>
          <w:i/>
        </w:rPr>
      </w:pPr>
      <m:oMathPara>
        <m:oMath>
          <m:r>
            <w:rPr>
              <w:rFonts w:ascii="Cambria Math" w:hAnsi="Cambria Math"/>
            </w:rPr>
            <w:lastRenderedPageBreak/>
            <m:t>Λ</m:t>
          </m:r>
          <m:d>
            <m:dPr>
              <m:ctrlPr>
                <w:rPr>
                  <w:rFonts w:ascii="Cambria Math" w:hAnsi="Cambria Math"/>
                  <w:i/>
                </w:rPr>
              </m:ctrlPr>
            </m:dPr>
            <m:e>
              <m:r>
                <w:rPr>
                  <w:rFonts w:ascii="Cambria Math" w:hAnsi="Cambria Math"/>
                </w:rPr>
                <m:t>ОК</m:t>
              </m:r>
            </m:e>
          </m:d>
          <m:r>
            <w:rPr>
              <w:rFonts w:ascii="Cambria Math" w:hAnsi="Cambria Math"/>
            </w:rPr>
            <m:t>=</m:t>
          </m:r>
          <m:f>
            <m:fPr>
              <m:ctrlPr>
                <w:rPr>
                  <w:rFonts w:ascii="Cambria Math" w:hAnsi="Cambria Math"/>
                  <w:i/>
                  <w:lang w:val="en-US"/>
                </w:rPr>
              </m:ctrlPr>
            </m:fPr>
            <m:num>
              <m:r>
                <w:rPr>
                  <w:rFonts w:ascii="Cambria Math" w:hAnsi="Cambria Math"/>
                  <w:lang w:val="en-US"/>
                </w:rPr>
                <m:t>M∙L</m:t>
              </m:r>
              <m:ctrlPr>
                <w:rPr>
                  <w:rFonts w:ascii="Cambria Math" w:hAnsi="Cambria Math"/>
                  <w:i/>
                </w:rPr>
              </m:ctrlPr>
            </m:num>
            <m:den>
              <m:r>
                <w:rPr>
                  <w:rFonts w:ascii="Cambria Math" w:hAnsi="Cambria Math"/>
                  <w:lang w:val="en-US"/>
                </w:rPr>
                <m:t>8760∙100</m:t>
              </m:r>
            </m:den>
          </m:f>
          <m:r>
            <w:rPr>
              <w:rFonts w:ascii="Cambria Math" w:hAnsi="Cambria Math"/>
              <w:lang w:val="en-US"/>
            </w:rPr>
            <m:t>=</m:t>
          </m:r>
          <m:f>
            <m:fPr>
              <m:ctrlPr>
                <w:rPr>
                  <w:rFonts w:ascii="Cambria Math" w:hAnsi="Cambria Math"/>
                  <w:i/>
                  <w:lang w:val="en-US"/>
                </w:rPr>
              </m:ctrlPr>
            </m:fPr>
            <m:num>
              <m:r>
                <w:rPr>
                  <w:rFonts w:ascii="Cambria Math" w:hAnsi="Cambria Math"/>
                  <w:lang w:val="en-US"/>
                </w:rPr>
                <m:t>0,34∙660</m:t>
              </m:r>
            </m:num>
            <m:den>
              <m:r>
                <w:rPr>
                  <w:rFonts w:ascii="Cambria Math" w:hAnsi="Cambria Math"/>
                  <w:lang w:val="en-US"/>
                </w:rPr>
                <m:t>8760∙100</m:t>
              </m:r>
            </m:den>
          </m:f>
          <m:r>
            <w:rPr>
              <w:rFonts w:ascii="Cambria Math" w:hAnsi="Cambria Math"/>
              <w:lang w:val="en-US"/>
            </w:rPr>
            <m:t>=2,56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-4</m:t>
              </m:r>
            </m:sup>
          </m:sSup>
          <m:r>
            <w:rPr>
              <w:rFonts w:ascii="Cambria Math" w:hAnsi="Cambria Math"/>
              <w:lang w:val="en-US"/>
            </w:rPr>
            <m:t xml:space="preserve"> </m:t>
          </m:r>
          <m:f>
            <m:fPr>
              <m:ctrlPr>
                <w:rPr>
                  <w:rFonts w:ascii="Cambria Math" w:hAnsi="Cambria Math"/>
                  <w:i/>
                  <w:lang w:val="en-US"/>
                </w:rPr>
              </m:ctrlPr>
            </m:fPr>
            <m:num>
              <m:r>
                <w:rPr>
                  <w:rFonts w:ascii="Cambria Math" w:hAnsi="Cambria Math"/>
                  <w:lang w:val="en-US"/>
                </w:rPr>
                <m:t>1</m:t>
              </m:r>
            </m:num>
            <m:den>
              <m:r>
                <w:rPr>
                  <w:rFonts w:ascii="Cambria Math" w:hAnsi="Cambria Math"/>
                </w:rPr>
                <m:t>ч</m:t>
              </m:r>
            </m:den>
          </m:f>
        </m:oMath>
      </m:oMathPara>
    </w:p>
    <w:p w:rsidR="00523074" w:rsidRPr="00D73343" w:rsidRDefault="00523074" w:rsidP="00523074">
      <w:r w:rsidRPr="00D73343">
        <w:t xml:space="preserve">где </w:t>
      </w:r>
      <m:oMath>
        <m:r>
          <w:rPr>
            <w:rFonts w:ascii="Cambria Math" w:hAnsi="Cambria Math"/>
            <w:lang w:val="en-US"/>
          </w:rPr>
          <m:t>M</m:t>
        </m:r>
      </m:oMath>
      <w:r w:rsidRPr="00D73343">
        <w:t xml:space="preserve"> – среднее число (плотность) отказов оптического кабеля из-за внешних повреждений на 100 км кабеля в год</w:t>
      </w:r>
      <w:r>
        <w:t>.</w:t>
      </w:r>
    </w:p>
    <w:p w:rsidR="00523074" w:rsidRDefault="00523074" w:rsidP="00523074">
      <w:r w:rsidRPr="00D73343">
        <w:t>Вычислим суммарный коэффициент простоя по кабелю при времени восстановления 8 ч по формуле:</w:t>
      </w:r>
    </w:p>
    <w:p w:rsidR="00523074" w:rsidRPr="00690D78" w:rsidRDefault="00BD47B7" w:rsidP="00523074">
      <w:pPr>
        <w:rPr>
          <w:i/>
        </w:rPr>
      </w:pPr>
      <m:oMathPara>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П</m:t>
              </m:r>
            </m:sub>
          </m:sSub>
          <m:d>
            <m:dPr>
              <m:ctrlPr>
                <w:rPr>
                  <w:rFonts w:ascii="Cambria Math" w:hAnsi="Cambria Math"/>
                  <w:i/>
                </w:rPr>
              </m:ctrlPr>
            </m:dPr>
            <m:e>
              <m:r>
                <w:rPr>
                  <w:rFonts w:ascii="Cambria Math" w:hAnsi="Cambria Math"/>
                </w:rPr>
                <m:t>ОК</m:t>
              </m:r>
            </m:e>
          </m:d>
          <m:r>
            <w:rPr>
              <w:rFonts w:ascii="Cambria Math" w:hAnsi="Cambria Math"/>
            </w:rPr>
            <m:t>=</m:t>
          </m:r>
          <m:f>
            <m:fPr>
              <m:ctrlPr>
                <w:rPr>
                  <w:rFonts w:ascii="Cambria Math" w:hAnsi="Cambria Math"/>
                  <w:i/>
                </w:rPr>
              </m:ctrlPr>
            </m:fPr>
            <m:num>
              <m:r>
                <w:rPr>
                  <w:rFonts w:ascii="Cambria Math" w:hAnsi="Cambria Math"/>
                </w:rPr>
                <m:t>Λ</m:t>
              </m:r>
              <m:d>
                <m:dPr>
                  <m:ctrlPr>
                    <w:rPr>
                      <w:rFonts w:ascii="Cambria Math" w:hAnsi="Cambria Math"/>
                      <w:i/>
                    </w:rPr>
                  </m:ctrlPr>
                </m:dPr>
                <m:e>
                  <m:r>
                    <w:rPr>
                      <w:rFonts w:ascii="Cambria Math" w:hAnsi="Cambria Math"/>
                    </w:rPr>
                    <m:t>ОК</m:t>
                  </m:r>
                </m:e>
              </m:d>
              <m:r>
                <w:rPr>
                  <w:rFonts w:ascii="Cambria Math" w:hAnsi="Cambria Math"/>
                </w:rPr>
                <m:t>∙</m:t>
              </m:r>
              <m:r>
                <w:rPr>
                  <w:rFonts w:ascii="Cambria Math" w:hAnsi="Cambria Math"/>
                  <w:lang w:val="en-US"/>
                </w:rPr>
                <m:t>V</m:t>
              </m:r>
              <m:d>
                <m:dPr>
                  <m:ctrlPr>
                    <w:rPr>
                      <w:rFonts w:ascii="Cambria Math" w:hAnsi="Cambria Math"/>
                      <w:i/>
                      <w:lang w:val="en-US"/>
                    </w:rPr>
                  </m:ctrlPr>
                </m:dPr>
                <m:e>
                  <m:r>
                    <w:rPr>
                      <w:rFonts w:ascii="Cambria Math" w:hAnsi="Cambria Math"/>
                    </w:rPr>
                    <m:t>ОК</m:t>
                  </m:r>
                  <m:ctrlPr>
                    <w:rPr>
                      <w:rFonts w:ascii="Cambria Math" w:hAnsi="Cambria Math"/>
                      <w:i/>
                    </w:rPr>
                  </m:ctrlPr>
                </m:e>
              </m:d>
            </m:num>
            <m:den>
              <m:r>
                <w:rPr>
                  <w:rFonts w:ascii="Cambria Math" w:hAnsi="Cambria Math"/>
                </w:rPr>
                <m:t>1+Λ</m:t>
              </m:r>
              <m:d>
                <m:dPr>
                  <m:ctrlPr>
                    <w:rPr>
                      <w:rFonts w:ascii="Cambria Math" w:hAnsi="Cambria Math"/>
                      <w:i/>
                    </w:rPr>
                  </m:ctrlPr>
                </m:dPr>
                <m:e>
                  <m:r>
                    <w:rPr>
                      <w:rFonts w:ascii="Cambria Math" w:hAnsi="Cambria Math"/>
                    </w:rPr>
                    <m:t>ОК</m:t>
                  </m:r>
                </m:e>
              </m:d>
              <m:r>
                <w:rPr>
                  <w:rFonts w:ascii="Cambria Math" w:hAnsi="Cambria Math"/>
                </w:rPr>
                <m:t>∙</m:t>
              </m:r>
              <m:r>
                <w:rPr>
                  <w:rFonts w:ascii="Cambria Math" w:hAnsi="Cambria Math"/>
                  <w:lang w:val="en-US"/>
                </w:rPr>
                <m:t>V</m:t>
              </m:r>
              <m:d>
                <m:dPr>
                  <m:ctrlPr>
                    <w:rPr>
                      <w:rFonts w:ascii="Cambria Math" w:hAnsi="Cambria Math"/>
                      <w:i/>
                      <w:lang w:val="en-US"/>
                    </w:rPr>
                  </m:ctrlPr>
                </m:dPr>
                <m:e>
                  <m:r>
                    <w:rPr>
                      <w:rFonts w:ascii="Cambria Math" w:hAnsi="Cambria Math"/>
                    </w:rPr>
                    <m:t>ОК</m:t>
                  </m:r>
                  <m:ctrlPr>
                    <w:rPr>
                      <w:rFonts w:ascii="Cambria Math" w:hAnsi="Cambria Math"/>
                      <w:i/>
                    </w:rPr>
                  </m:ctrlPr>
                </m:e>
              </m:d>
            </m:den>
          </m:f>
          <m:r>
            <w:rPr>
              <w:rFonts w:ascii="Cambria Math" w:hAnsi="Cambria Math"/>
            </w:rPr>
            <m:t>=</m:t>
          </m:r>
          <m:f>
            <m:fPr>
              <m:ctrlPr>
                <w:rPr>
                  <w:rFonts w:ascii="Cambria Math" w:hAnsi="Cambria Math"/>
                  <w:i/>
                </w:rPr>
              </m:ctrlPr>
            </m:fPr>
            <m:num>
              <m:r>
                <w:rPr>
                  <w:rFonts w:ascii="Cambria Math" w:hAnsi="Cambria Math"/>
                  <w:lang w:val="en-US"/>
                </w:rPr>
                <m:t>2,56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-4</m:t>
                  </m:r>
                </m:sup>
              </m:sSup>
              <m:r>
                <w:rPr>
                  <w:rFonts w:ascii="Cambria Math" w:hAnsi="Cambria Math"/>
                  <w:lang w:val="en-US"/>
                </w:rPr>
                <m:t xml:space="preserve"> ∙10</m:t>
              </m:r>
              <m:ctrlPr>
                <w:rPr>
                  <w:rFonts w:ascii="Cambria Math" w:hAnsi="Cambria Math"/>
                  <w:i/>
                  <w:lang w:val="en-US"/>
                </w:rPr>
              </m:ctrlPr>
            </m:num>
            <m:den>
              <m:r>
                <w:rPr>
                  <w:rFonts w:ascii="Cambria Math" w:hAnsi="Cambria Math"/>
                </w:rPr>
                <m:t>1+</m:t>
              </m:r>
              <m:r>
                <w:rPr>
                  <w:rFonts w:ascii="Cambria Math" w:hAnsi="Cambria Math"/>
                  <w:lang w:val="en-US"/>
                </w:rPr>
                <m:t>2,56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-4</m:t>
                  </m:r>
                </m:sup>
              </m:sSup>
              <m:r>
                <w:rPr>
                  <w:rFonts w:ascii="Cambria Math" w:hAnsi="Cambria Math"/>
                  <w:lang w:val="en-US"/>
                </w:rPr>
                <m:t xml:space="preserve"> ∙10</m:t>
              </m:r>
            </m:den>
          </m:f>
          <m:r>
            <w:rPr>
              <w:rFonts w:ascii="Cambria Math" w:hAnsi="Cambria Math"/>
            </w:rPr>
            <m:t>=2,56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-3</m:t>
              </m:r>
            </m:sup>
          </m:sSup>
        </m:oMath>
      </m:oMathPara>
    </w:p>
    <w:p w:rsidR="00523074" w:rsidRDefault="00523074" w:rsidP="00523074">
      <w:r w:rsidRPr="00D73343">
        <w:t>Тогда коэффициент готовности равен:</w:t>
      </w:r>
    </w:p>
    <w:p w:rsidR="00523074" w:rsidRPr="00D73343" w:rsidRDefault="00BD47B7" w:rsidP="00523074">
      <m:oMathPara>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г</m:t>
              </m:r>
            </m:sub>
          </m:sSub>
          <m:d>
            <m:dPr>
              <m:ctrlPr>
                <w:rPr>
                  <w:rFonts w:ascii="Cambria Math" w:hAnsi="Cambria Math"/>
                  <w:i/>
                </w:rPr>
              </m:ctrlPr>
            </m:dPr>
            <m:e>
              <m:r>
                <w:rPr>
                  <w:rFonts w:ascii="Cambria Math" w:hAnsi="Cambria Math"/>
                  <w:lang w:val="en-US"/>
                </w:rPr>
                <m:t>ОК</m:t>
              </m:r>
            </m:e>
          </m:d>
          <m:r>
            <w:rPr>
              <w:rFonts w:ascii="Cambria Math" w:hAnsi="Cambria Math"/>
            </w:rPr>
            <m:t>=1-2,56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-3</m:t>
              </m:r>
            </m:sup>
          </m:sSup>
          <m:r>
            <w:rPr>
              <w:rFonts w:ascii="Cambria Math" w:hAnsi="Cambria Math"/>
              <w:lang w:val="en-US"/>
            </w:rPr>
            <m:t>=0,9974</m:t>
          </m:r>
        </m:oMath>
      </m:oMathPara>
    </w:p>
    <w:p w:rsidR="00523074" w:rsidRDefault="00523074" w:rsidP="00523074">
      <w:r w:rsidRPr="00D73343">
        <w:t xml:space="preserve">Если принять, что среднее число отказов оптического кабеля магистрали не будет превышать 0,15 в год на 100 км, а время восстановления </w:t>
      </w:r>
      <m:oMath>
        <m:sSub>
          <m:sSubPr>
            <m:ctrlPr>
              <w:rPr>
                <w:rFonts w:ascii="Cambria Math" w:hAnsi="Cambria Math"/>
                <w:i/>
              </w:rPr>
            </m:ctrlPr>
          </m:sSubPr>
          <m:e>
            <m:r>
              <w:rPr>
                <w:rFonts w:ascii="Cambria Math" w:hAnsi="Cambria Math"/>
                <w:lang w:val="en-US"/>
              </w:rPr>
              <m:t>V</m:t>
            </m:r>
            <m:ctrlPr>
              <w:rPr>
                <w:rFonts w:ascii="Cambria Math" w:hAnsi="Cambria Math"/>
                <w:i/>
                <w:lang w:val="en-US"/>
              </w:rPr>
            </m:ctrlPr>
          </m:e>
          <m:sub>
            <m:r>
              <w:rPr>
                <w:rFonts w:ascii="Cambria Math" w:hAnsi="Cambria Math"/>
              </w:rPr>
              <m:t>ОК</m:t>
            </m:r>
          </m:sub>
        </m:sSub>
        <m:r>
          <w:rPr>
            <w:rFonts w:ascii="Cambria Math" w:hAnsi="Cambria Math"/>
          </w:rPr>
          <m:t>&lt;7 ч</m:t>
        </m:r>
      </m:oMath>
      <w:r w:rsidRPr="00D73343">
        <w:t>, то получим следующие оптимальные значения интенсивности отказов и  коэффициента простоя кабельных сооружений:</w:t>
      </w:r>
    </w:p>
    <w:p w:rsidR="00523074" w:rsidRPr="00AF3941" w:rsidRDefault="00523074" w:rsidP="00523074">
      <w:pPr>
        <w:rPr>
          <w:i/>
        </w:rPr>
      </w:pPr>
      <m:oMathPara>
        <m:oMath>
          <m:r>
            <w:rPr>
              <w:rFonts w:ascii="Cambria Math" w:hAnsi="Cambria Math"/>
            </w:rPr>
            <m:t>Λ</m:t>
          </m:r>
          <m:sSub>
            <m:sSubPr>
              <m:ctrlPr>
                <w:rPr>
                  <w:rFonts w:ascii="Cambria Math" w:hAnsi="Cambria Math"/>
                  <w:i/>
                </w:rPr>
              </m:ctrlPr>
            </m:sSubPr>
            <m:e>
              <m:d>
                <m:dPr>
                  <m:ctrlPr>
                    <w:rPr>
                      <w:rFonts w:ascii="Cambria Math" w:hAnsi="Cambria Math"/>
                      <w:i/>
                    </w:rPr>
                  </m:ctrlPr>
                </m:dPr>
                <m:e>
                  <m:r>
                    <w:rPr>
                      <w:rFonts w:ascii="Cambria Math" w:hAnsi="Cambria Math"/>
                    </w:rPr>
                    <m:t>ОК</m:t>
                  </m:r>
                </m:e>
              </m:d>
            </m:e>
            <m:sub>
              <m:r>
                <w:rPr>
                  <w:rFonts w:ascii="Cambria Math" w:hAnsi="Cambria Math"/>
                </w:rPr>
                <m:t>опт</m:t>
              </m:r>
            </m:sub>
          </m:sSub>
          <m:r>
            <w:rPr>
              <w:rFonts w:ascii="Cambria Math" w:hAnsi="Cambria Math"/>
            </w:rPr>
            <m:t>=</m:t>
          </m:r>
          <m:f>
            <m:fPr>
              <m:ctrlPr>
                <w:rPr>
                  <w:rFonts w:ascii="Cambria Math" w:hAnsi="Cambria Math"/>
                  <w:i/>
                  <w:lang w:val="en-US"/>
                </w:rPr>
              </m:ctrlPr>
            </m:fPr>
            <m:num>
              <m:r>
                <w:rPr>
                  <w:rFonts w:ascii="Cambria Math" w:hAnsi="Cambria Math"/>
                  <w:lang w:val="en-US"/>
                </w:rPr>
                <m:t>M∙L</m:t>
              </m:r>
              <m:ctrlPr>
                <w:rPr>
                  <w:rFonts w:ascii="Cambria Math" w:hAnsi="Cambria Math"/>
                  <w:i/>
                </w:rPr>
              </m:ctrlPr>
            </m:num>
            <m:den>
              <m:r>
                <w:rPr>
                  <w:rFonts w:ascii="Cambria Math" w:hAnsi="Cambria Math"/>
                  <w:lang w:val="en-US"/>
                </w:rPr>
                <m:t>8760∙100</m:t>
              </m:r>
            </m:den>
          </m:f>
          <m:r>
            <w:rPr>
              <w:rFonts w:ascii="Cambria Math" w:hAnsi="Cambria Math"/>
              <w:lang w:val="en-US"/>
            </w:rPr>
            <m:t>=</m:t>
          </m:r>
          <m:f>
            <m:fPr>
              <m:ctrlPr>
                <w:rPr>
                  <w:rFonts w:ascii="Cambria Math" w:hAnsi="Cambria Math"/>
                  <w:i/>
                  <w:lang w:val="en-US"/>
                </w:rPr>
              </m:ctrlPr>
            </m:fPr>
            <m:num>
              <m:r>
                <w:rPr>
                  <w:rFonts w:ascii="Cambria Math" w:hAnsi="Cambria Math"/>
                  <w:lang w:val="en-US"/>
                </w:rPr>
                <m:t>0,15∙660</m:t>
              </m:r>
            </m:num>
            <m:den>
              <m:r>
                <w:rPr>
                  <w:rFonts w:ascii="Cambria Math" w:hAnsi="Cambria Math"/>
                  <w:lang w:val="en-US"/>
                </w:rPr>
                <m:t>8760∙100</m:t>
              </m:r>
            </m:den>
          </m:f>
          <m:r>
            <w:rPr>
              <w:rFonts w:ascii="Cambria Math" w:hAnsi="Cambria Math"/>
              <w:lang w:val="en-US"/>
            </w:rPr>
            <m:t>=1,13</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-4</m:t>
              </m:r>
            </m:sup>
          </m:sSup>
          <m:r>
            <w:rPr>
              <w:rFonts w:ascii="Cambria Math" w:hAnsi="Cambria Math"/>
              <w:lang w:val="en-US"/>
            </w:rPr>
            <m:t xml:space="preserve"> </m:t>
          </m:r>
          <m:f>
            <m:fPr>
              <m:ctrlPr>
                <w:rPr>
                  <w:rFonts w:ascii="Cambria Math" w:hAnsi="Cambria Math"/>
                  <w:i/>
                  <w:lang w:val="en-US"/>
                </w:rPr>
              </m:ctrlPr>
            </m:fPr>
            <m:num>
              <m:r>
                <w:rPr>
                  <w:rFonts w:ascii="Cambria Math" w:hAnsi="Cambria Math"/>
                  <w:lang w:val="en-US"/>
                </w:rPr>
                <m:t>1</m:t>
              </m:r>
            </m:num>
            <m:den>
              <m:r>
                <w:rPr>
                  <w:rFonts w:ascii="Cambria Math" w:hAnsi="Cambria Math"/>
                </w:rPr>
                <m:t>ч</m:t>
              </m:r>
            </m:den>
          </m:f>
        </m:oMath>
      </m:oMathPara>
    </w:p>
    <w:p w:rsidR="00523074" w:rsidRPr="000E26DB" w:rsidRDefault="00BD47B7" w:rsidP="00523074">
      <m:oMathPara>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П</m:t>
              </m:r>
            </m:sub>
          </m:sSub>
          <m:sSub>
            <m:sSubPr>
              <m:ctrlPr>
                <w:rPr>
                  <w:rFonts w:ascii="Cambria Math" w:hAnsi="Cambria Math"/>
                  <w:i/>
                </w:rPr>
              </m:ctrlPr>
            </m:sSubPr>
            <m:e>
              <m:d>
                <m:dPr>
                  <m:ctrlPr>
                    <w:rPr>
                      <w:rFonts w:ascii="Cambria Math" w:hAnsi="Cambria Math"/>
                      <w:i/>
                    </w:rPr>
                  </m:ctrlPr>
                </m:dPr>
                <m:e>
                  <m:r>
                    <w:rPr>
                      <w:rFonts w:ascii="Cambria Math" w:hAnsi="Cambria Math"/>
                    </w:rPr>
                    <m:t>ОК</m:t>
                  </m:r>
                </m:e>
              </m:d>
            </m:e>
            <m:sub>
              <m:r>
                <w:rPr>
                  <w:rFonts w:ascii="Cambria Math" w:hAnsi="Cambria Math"/>
                </w:rPr>
                <m:t>опт</m:t>
              </m:r>
            </m:sub>
          </m:sSub>
          <m:r>
            <w:rPr>
              <w:rFonts w:ascii="Cambria Math" w:hAnsi="Cambria Math"/>
            </w:rPr>
            <m:t>=</m:t>
          </m:r>
          <m:f>
            <m:fPr>
              <m:ctrlPr>
                <w:rPr>
                  <w:rFonts w:ascii="Cambria Math" w:hAnsi="Cambria Math"/>
                  <w:i/>
                </w:rPr>
              </m:ctrlPr>
            </m:fPr>
            <m:num>
              <m:r>
                <w:rPr>
                  <w:rFonts w:ascii="Cambria Math" w:hAnsi="Cambria Math"/>
                  <w:lang w:val="en-US"/>
                </w:rPr>
                <m:t>1,13</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-4</m:t>
                  </m:r>
                </m:sup>
              </m:sSup>
              <m:r>
                <w:rPr>
                  <w:rFonts w:ascii="Cambria Math" w:hAnsi="Cambria Math"/>
                  <w:lang w:val="en-US"/>
                </w:rPr>
                <m:t xml:space="preserve"> ∙7</m:t>
              </m:r>
              <m:ctrlPr>
                <w:rPr>
                  <w:rFonts w:ascii="Cambria Math" w:hAnsi="Cambria Math"/>
                  <w:i/>
                  <w:lang w:val="en-US"/>
                </w:rPr>
              </m:ctrlPr>
            </m:num>
            <m:den>
              <m:r>
                <w:rPr>
                  <w:rFonts w:ascii="Cambria Math" w:hAnsi="Cambria Math"/>
                </w:rPr>
                <m:t>1+</m:t>
              </m:r>
              <m:r>
                <w:rPr>
                  <w:rFonts w:ascii="Cambria Math" w:hAnsi="Cambria Math"/>
                  <w:lang w:val="en-US"/>
                </w:rPr>
                <m:t>1,13</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-4</m:t>
                  </m:r>
                </m:sup>
              </m:sSup>
              <m:r>
                <w:rPr>
                  <w:rFonts w:ascii="Cambria Math" w:hAnsi="Cambria Math"/>
                  <w:lang w:val="en-US"/>
                </w:rPr>
                <m:t xml:space="preserve"> ∙7</m:t>
              </m:r>
            </m:den>
          </m:f>
          <m:r>
            <w:rPr>
              <w:rFonts w:ascii="Cambria Math" w:hAnsi="Cambria Math"/>
            </w:rPr>
            <m:t>=2,56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-3</m:t>
              </m:r>
            </m:sup>
          </m:sSup>
          <m:r>
            <w:rPr>
              <w:rFonts w:ascii="Cambria Math" w:hAnsi="Cambria Math"/>
            </w:rPr>
            <m:t>=7,9</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-4</m:t>
              </m:r>
            </m:sup>
          </m:sSup>
        </m:oMath>
      </m:oMathPara>
    </w:p>
    <w:p w:rsidR="00523074" w:rsidRDefault="00523074" w:rsidP="00523074">
      <w:r w:rsidRPr="00D73343">
        <w:t>Тогда коэффициент готовности будет равен:</w:t>
      </w:r>
    </w:p>
    <w:p w:rsidR="00523074" w:rsidRPr="00D73343" w:rsidRDefault="00BD47B7" w:rsidP="00523074">
      <m:oMathPara>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г</m:t>
              </m:r>
            </m:sub>
          </m:sSub>
          <m:sSub>
            <m:sSubPr>
              <m:ctrlPr>
                <w:rPr>
                  <w:rFonts w:ascii="Cambria Math" w:hAnsi="Cambria Math"/>
                  <w:i/>
                </w:rPr>
              </m:ctrlPr>
            </m:sSubPr>
            <m:e>
              <m:d>
                <m:dPr>
                  <m:ctrlPr>
                    <w:rPr>
                      <w:rFonts w:ascii="Cambria Math" w:hAnsi="Cambria Math"/>
                      <w:i/>
                    </w:rPr>
                  </m:ctrlPr>
                </m:dPr>
                <m:e>
                  <m:r>
                    <w:rPr>
                      <w:rFonts w:ascii="Cambria Math" w:hAnsi="Cambria Math"/>
                      <w:lang w:val="en-US"/>
                    </w:rPr>
                    <m:t>ОК</m:t>
                  </m:r>
                </m:e>
              </m:d>
            </m:e>
            <m:sub>
              <m:r>
                <w:rPr>
                  <w:rFonts w:ascii="Cambria Math" w:hAnsi="Cambria Math"/>
                </w:rPr>
                <m:t>опт</m:t>
              </m:r>
            </m:sub>
          </m:sSub>
          <m:r>
            <w:rPr>
              <w:rFonts w:ascii="Cambria Math" w:hAnsi="Cambria Math"/>
            </w:rPr>
            <m:t>=1-7,9</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-4</m:t>
              </m:r>
            </m:sup>
          </m:sSup>
          <m:r>
            <w:rPr>
              <w:rFonts w:ascii="Cambria Math" w:hAnsi="Cambria Math"/>
              <w:lang w:val="en-US"/>
            </w:rPr>
            <m:t>=0,9992</m:t>
          </m:r>
        </m:oMath>
      </m:oMathPara>
    </w:p>
    <w:p w:rsidR="00523074" w:rsidRDefault="00523074" w:rsidP="00523074">
      <w:r w:rsidRPr="00D73343">
        <w:t xml:space="preserve">Надежность оборудования линейного тракта в основном определяется надежностью аппаратуры в пунктах доступа. Коэффициент простоя аппаратуры в обслуживаемом пункте при  среднем времени между отказами </w:t>
      </w:r>
      <m:oMath>
        <m:sSub>
          <m:sSubPr>
            <m:ctrlPr>
              <w:rPr>
                <w:rFonts w:ascii="Cambria Math" w:hAnsi="Cambria Math"/>
                <w:i/>
              </w:rPr>
            </m:ctrlPr>
          </m:sSubPr>
          <m:e>
            <m:r>
              <w:rPr>
                <w:rFonts w:ascii="Cambria Math" w:hAnsi="Cambria Math"/>
                <w:lang w:val="en-US"/>
              </w:rPr>
              <m:t>T</m:t>
            </m:r>
            <m:ctrlPr>
              <w:rPr>
                <w:rFonts w:ascii="Cambria Math" w:hAnsi="Cambria Math"/>
                <w:i/>
                <w:lang w:val="en-US"/>
              </w:rPr>
            </m:ctrlPr>
          </m:e>
          <m:sub>
            <m:r>
              <w:rPr>
                <w:rFonts w:ascii="Cambria Math" w:hAnsi="Cambria Math"/>
              </w:rPr>
              <m:t>0</m:t>
            </m:r>
          </m:sub>
        </m:sSub>
        <m:r>
          <w:rPr>
            <w:rFonts w:ascii="Cambria Math" w:hAnsi="Cambria Math"/>
          </w:rPr>
          <m:t>=6,7</m:t>
        </m:r>
      </m:oMath>
      <w:r w:rsidRPr="000E26DB">
        <w:t xml:space="preserve"> </w:t>
      </w:r>
      <w:r>
        <w:t xml:space="preserve">лет </w:t>
      </w:r>
      <w:r w:rsidRPr="00D73343">
        <w:t xml:space="preserve">и </w:t>
      </w:r>
      <m:oMath>
        <m:sSub>
          <m:sSubPr>
            <m:ctrlPr>
              <w:rPr>
                <w:rFonts w:ascii="Cambria Math" w:hAnsi="Cambria Math"/>
                <w:i/>
              </w:rPr>
            </m:ctrlPr>
          </m:sSubPr>
          <m:e>
            <m:r>
              <w:rPr>
                <w:rFonts w:ascii="Cambria Math" w:hAnsi="Cambria Math"/>
                <w:lang w:val="en-US"/>
              </w:rPr>
              <m:t>V</m:t>
            </m:r>
            <m:ctrlPr>
              <w:rPr>
                <w:rFonts w:ascii="Cambria Math" w:hAnsi="Cambria Math"/>
                <w:i/>
                <w:lang w:val="en-US"/>
              </w:rPr>
            </m:ctrlPr>
          </m:e>
          <m:sub>
            <m:r>
              <w:rPr>
                <w:rFonts w:ascii="Cambria Math" w:hAnsi="Cambria Math"/>
              </w:rPr>
              <m:t>оп</m:t>
            </m:r>
          </m:sub>
        </m:sSub>
        <m:r>
          <w:rPr>
            <w:rFonts w:ascii="Cambria Math" w:hAnsi="Cambria Math"/>
          </w:rPr>
          <m:t>=0,5</m:t>
        </m:r>
      </m:oMath>
      <w:r>
        <w:t xml:space="preserve"> ч </w:t>
      </w:r>
      <w:r w:rsidRPr="00D73343">
        <w:t>будет равен:</w:t>
      </w:r>
    </w:p>
    <w:p w:rsidR="00523074" w:rsidRPr="000E26DB" w:rsidRDefault="00BD47B7" w:rsidP="00523074">
      <w:pPr>
        <w:rPr>
          <w:i/>
          <w:lang w:val="en-US"/>
        </w:rPr>
      </w:pPr>
      <m:oMathPara>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П</m:t>
              </m:r>
            </m:sub>
          </m:sSub>
          <m:d>
            <m:dPr>
              <m:ctrlPr>
                <w:rPr>
                  <w:rFonts w:ascii="Cambria Math" w:hAnsi="Cambria Math"/>
                  <w:i/>
                </w:rPr>
              </m:ctrlPr>
            </m:dPr>
            <m:e>
              <m:r>
                <w:rPr>
                  <w:rFonts w:ascii="Cambria Math" w:hAnsi="Cambria Math"/>
                </w:rPr>
                <m:t>ОП</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V</m:t>
                  </m:r>
                  <m:ctrlPr>
                    <w:rPr>
                      <w:rFonts w:ascii="Cambria Math" w:hAnsi="Cambria Math"/>
                      <w:i/>
                      <w:lang w:val="en-US"/>
                    </w:rPr>
                  </m:ctrlPr>
                </m:e>
                <m:sub>
                  <m:r>
                    <w:rPr>
                      <w:rFonts w:ascii="Cambria Math" w:hAnsi="Cambria Math"/>
                    </w:rPr>
                    <m:t>оп</m:t>
                  </m:r>
                </m:sub>
              </m:sSub>
            </m:num>
            <m:den>
              <m:sSub>
                <m:sSubPr>
                  <m:ctrlPr>
                    <w:rPr>
                      <w:rFonts w:ascii="Cambria Math" w:hAnsi="Cambria Math"/>
                      <w:i/>
                    </w:rPr>
                  </m:ctrlPr>
                </m:sSubPr>
                <m:e>
                  <m:r>
                    <w:rPr>
                      <w:rFonts w:ascii="Cambria Math" w:hAnsi="Cambria Math"/>
                      <w:lang w:val="en-US"/>
                    </w:rPr>
                    <m:t>T</m:t>
                  </m:r>
                  <m:ctrlPr>
                    <w:rPr>
                      <w:rFonts w:ascii="Cambria Math" w:hAnsi="Cambria Math"/>
                      <w:i/>
                      <w:lang w:val="en-US"/>
                    </w:rPr>
                  </m:ctrlPr>
                </m:e>
                <m:sub>
                  <m:r>
                    <w:rPr>
                      <w:rFonts w:ascii="Cambria Math" w:hAnsi="Cambria Math"/>
                    </w:rPr>
                    <m:t>0</m:t>
                  </m:r>
                </m:sub>
              </m:sSub>
              <m:r>
                <w:rPr>
                  <w:rFonts w:ascii="Cambria Math" w:hAnsi="Cambria Math"/>
                </w:rPr>
                <m:t>∙8760+</m:t>
              </m:r>
              <m:sSub>
                <m:sSubPr>
                  <m:ctrlPr>
                    <w:rPr>
                      <w:rFonts w:ascii="Cambria Math" w:hAnsi="Cambria Math"/>
                      <w:i/>
                    </w:rPr>
                  </m:ctrlPr>
                </m:sSubPr>
                <m:e>
                  <m:r>
                    <w:rPr>
                      <w:rFonts w:ascii="Cambria Math" w:hAnsi="Cambria Math"/>
                      <w:lang w:val="en-US"/>
                    </w:rPr>
                    <m:t>V</m:t>
                  </m:r>
                  <m:ctrlPr>
                    <w:rPr>
                      <w:rFonts w:ascii="Cambria Math" w:hAnsi="Cambria Math"/>
                      <w:i/>
                      <w:lang w:val="en-US"/>
                    </w:rPr>
                  </m:ctrlPr>
                </m:e>
                <m:sub>
                  <m:r>
                    <w:rPr>
                      <w:rFonts w:ascii="Cambria Math" w:hAnsi="Cambria Math"/>
                    </w:rPr>
                    <m:t>оп</m:t>
                  </m:r>
                </m:sub>
              </m:sSub>
            </m:den>
          </m:f>
          <m:r>
            <w:rPr>
              <w:rFonts w:ascii="Cambria Math" w:hAnsi="Cambria Math"/>
            </w:rPr>
            <m:t>=</m:t>
          </m:r>
          <m:f>
            <m:fPr>
              <m:ctrlPr>
                <w:rPr>
                  <w:rFonts w:ascii="Cambria Math" w:hAnsi="Cambria Math"/>
                  <w:i/>
                </w:rPr>
              </m:ctrlPr>
            </m:fPr>
            <m:num>
              <m:r>
                <w:rPr>
                  <w:rFonts w:ascii="Cambria Math" w:hAnsi="Cambria Math"/>
                </w:rPr>
                <m:t>0,5</m:t>
              </m:r>
            </m:num>
            <m:den>
              <m:r>
                <w:rPr>
                  <w:rFonts w:ascii="Cambria Math" w:hAnsi="Cambria Math"/>
                </w:rPr>
                <m:t>6,7∙8760+0,5</m:t>
              </m:r>
            </m:den>
          </m:f>
          <m:r>
            <w:rPr>
              <w:rFonts w:ascii="Cambria Math" w:hAnsi="Cambria Math"/>
            </w:rPr>
            <m:t>=8,519∙</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-6</m:t>
              </m:r>
            </m:sup>
          </m:sSup>
        </m:oMath>
      </m:oMathPara>
    </w:p>
    <w:p w:rsidR="00523074" w:rsidRDefault="00523074" w:rsidP="00523074">
      <w:r w:rsidRPr="00D73343">
        <w:t xml:space="preserve">Значение коэффициента простоя для аппаратуры </w:t>
      </w:r>
      <w:r w:rsidRPr="00D73343">
        <w:rPr>
          <w:lang w:val="en-US"/>
        </w:rPr>
        <w:t>SDH</w:t>
      </w:r>
      <w:r w:rsidRPr="00D73343">
        <w:t xml:space="preserve"> всего линейного тракта найдем по формуле:</w:t>
      </w:r>
    </w:p>
    <w:p w:rsidR="00523074" w:rsidRPr="00AC311E" w:rsidRDefault="00BD47B7" w:rsidP="00523074">
      <w:pPr>
        <w:rPr>
          <w:i/>
        </w:rPr>
      </w:pPr>
      <m:oMathPara>
        <m:oMath>
          <m:sSub>
            <m:sSubPr>
              <m:ctrlPr>
                <w:rPr>
                  <w:rFonts w:ascii="Cambria Math" w:hAnsi="Cambria Math"/>
                  <w:i/>
                  <w:lang w:val="en-US"/>
                </w:rPr>
              </m:ctrlPr>
            </m:sSubPr>
            <m:e>
              <m:r>
                <w:rPr>
                  <w:rFonts w:ascii="Cambria Math" w:hAnsi="Cambria Math"/>
                  <w:lang w:val="en-US"/>
                </w:rPr>
                <m:t>K</m:t>
              </m:r>
            </m:e>
            <m:sub>
              <m:r>
                <w:rPr>
                  <w:rFonts w:ascii="Cambria Math" w:hAnsi="Cambria Math"/>
                </w:rPr>
                <m:t>П АП</m:t>
              </m:r>
            </m:sub>
          </m:sSub>
          <m:r>
            <w:rPr>
              <w:rFonts w:ascii="Cambria Math" w:hAnsi="Cambria Math"/>
            </w:rPr>
            <m:t>=</m:t>
          </m:r>
          <m:r>
            <w:rPr>
              <w:rFonts w:ascii="Cambria Math" w:hAnsi="Cambria Math"/>
              <w:lang w:val="en-US"/>
            </w:rPr>
            <m:t>n∙</m:t>
          </m:r>
          <m:sSub>
            <m:sSubPr>
              <m:ctrlPr>
                <w:rPr>
                  <w:rFonts w:ascii="Cambria Math" w:hAnsi="Cambria Math"/>
                  <w:i/>
                  <w:lang w:val="en-US"/>
                </w:rPr>
              </m:ctrlPr>
            </m:sSubPr>
            <m:e>
              <m:r>
                <w:rPr>
                  <w:rFonts w:ascii="Cambria Math" w:hAnsi="Cambria Math"/>
                  <w:lang w:val="en-US"/>
                </w:rPr>
                <m:t>K</m:t>
              </m:r>
            </m:e>
            <m:sub>
              <m:r>
                <w:rPr>
                  <w:rFonts w:ascii="Cambria Math" w:hAnsi="Cambria Math"/>
                </w:rPr>
                <m:t>П</m:t>
              </m:r>
            </m:sub>
          </m:sSub>
          <m:d>
            <m:dPr>
              <m:ctrlPr>
                <w:rPr>
                  <w:rFonts w:ascii="Cambria Math" w:hAnsi="Cambria Math"/>
                  <w:i/>
                  <w:lang w:val="en-US"/>
                </w:rPr>
              </m:ctrlPr>
            </m:dPr>
            <m:e>
              <m:r>
                <w:rPr>
                  <w:rFonts w:ascii="Cambria Math" w:hAnsi="Cambria Math"/>
                  <w:lang w:val="en-US"/>
                </w:rPr>
                <m:t>ОП</m:t>
              </m:r>
            </m:e>
          </m:d>
          <m:r>
            <w:rPr>
              <w:rFonts w:ascii="Cambria Math" w:hAnsi="Cambria Math"/>
              <w:lang w:val="en-US"/>
            </w:rPr>
            <m:t>=7∙</m:t>
          </m:r>
          <m:r>
            <w:rPr>
              <w:rFonts w:ascii="Cambria Math" w:hAnsi="Cambria Math"/>
            </w:rPr>
            <m:t>8,519∙</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-6</m:t>
              </m:r>
            </m:sup>
          </m:sSup>
          <m:r>
            <w:rPr>
              <w:rFonts w:ascii="Cambria Math" w:hAnsi="Cambria Math"/>
              <w:lang w:val="en-US"/>
            </w:rPr>
            <m:t>=5,96</m:t>
          </m:r>
          <m:r>
            <w:rPr>
              <w:rFonts w:ascii="Cambria Math" w:hAnsi="Cambria Math"/>
            </w:rPr>
            <m:t>∙</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-5</m:t>
              </m:r>
            </m:sup>
          </m:sSup>
        </m:oMath>
      </m:oMathPara>
    </w:p>
    <w:p w:rsidR="00523074" w:rsidRPr="00D73343" w:rsidRDefault="00523074" w:rsidP="00523074">
      <w:r w:rsidRPr="00D73343">
        <w:t xml:space="preserve">где </w:t>
      </w:r>
      <m:oMath>
        <m:r>
          <w:rPr>
            <w:rFonts w:ascii="Cambria Math" w:hAnsi="Cambria Math"/>
            <w:lang w:val="en-US"/>
          </w:rPr>
          <m:t>n</m:t>
        </m:r>
      </m:oMath>
      <w:r w:rsidRPr="00D73343">
        <w:t xml:space="preserve"> - количество обслуживаемых пунктов. </w:t>
      </w:r>
    </w:p>
    <w:p w:rsidR="00523074" w:rsidRDefault="00523074" w:rsidP="00523074">
      <w:r w:rsidRPr="00D73343">
        <w:lastRenderedPageBreak/>
        <w:t xml:space="preserve">При резервировании системы передачи по схеме </w:t>
      </w:r>
      <m:oMath>
        <m:r>
          <w:rPr>
            <w:rFonts w:ascii="Cambria Math" w:hAnsi="Cambria Math"/>
          </w:rPr>
          <m:t>≪</m:t>
        </m:r>
        <m:r>
          <w:rPr>
            <w:rFonts w:ascii="Cambria Math" w:hAnsi="Cambria Math"/>
            <w:lang w:val="en-US"/>
          </w:rPr>
          <m:t>n</m:t>
        </m:r>
        <m:r>
          <w:rPr>
            <w:rFonts w:ascii="Cambria Math" w:hAnsi="Cambria Math"/>
          </w:rPr>
          <m:t>+</m:t>
        </m:r>
        <m:r>
          <w:rPr>
            <w:rFonts w:ascii="Cambria Math" w:hAnsi="Cambria Math"/>
            <w:lang w:val="en-US"/>
          </w:rPr>
          <m:t>m</m:t>
        </m:r>
        <m:r>
          <w:rPr>
            <w:rFonts w:ascii="Cambria Math" w:hAnsi="Cambria Math"/>
          </w:rPr>
          <m:t>≫ (≪</m:t>
        </m:r>
        <m:r>
          <w:rPr>
            <w:rFonts w:ascii="Cambria Math" w:hAnsi="Cambria Math"/>
            <w:lang w:val="en-US"/>
          </w:rPr>
          <m:t>n</m:t>
        </m:r>
        <m:r>
          <w:rPr>
            <w:rFonts w:ascii="Cambria Math" w:hAnsi="Cambria Math"/>
          </w:rPr>
          <m:t>:</m:t>
        </m:r>
        <m:r>
          <w:rPr>
            <w:rFonts w:ascii="Cambria Math" w:hAnsi="Cambria Math"/>
            <w:lang w:val="en-US"/>
          </w:rPr>
          <m:t>m</m:t>
        </m:r>
        <m:r>
          <w:rPr>
            <w:rFonts w:ascii="Cambria Math" w:hAnsi="Cambria Math"/>
          </w:rPr>
          <m:t>≫)</m:t>
        </m:r>
      </m:oMath>
      <w:r w:rsidRPr="00D73343">
        <w:t xml:space="preserve"> коэффициент простоя находится по следующей формуле:</w:t>
      </w:r>
    </w:p>
    <w:p w:rsidR="00523074" w:rsidRPr="00AC311E" w:rsidRDefault="00BD47B7" w:rsidP="00523074">
      <w:pPr>
        <w:rPr>
          <w:i/>
        </w:rPr>
      </w:pPr>
      <m:oMathPara>
        <m:oMath>
          <m:sSub>
            <m:sSubPr>
              <m:ctrlPr>
                <w:rPr>
                  <w:rFonts w:ascii="Cambria Math" w:hAnsi="Cambria Math"/>
                  <w:i/>
                  <w:lang w:val="en-US"/>
                </w:rPr>
              </m:ctrlPr>
            </m:sSubPr>
            <m:e>
              <m:r>
                <w:rPr>
                  <w:rFonts w:ascii="Cambria Math" w:hAnsi="Cambria Math"/>
                  <w:lang w:val="en-US"/>
                </w:rPr>
                <m:t>K</m:t>
              </m:r>
            </m:e>
            <m:sub>
              <m:r>
                <w:rPr>
                  <w:rFonts w:ascii="Cambria Math" w:hAnsi="Cambria Math"/>
                </w:rPr>
                <m:t>П</m:t>
              </m:r>
            </m:sub>
          </m:sSub>
          <m:r>
            <w:rPr>
              <w:rFonts w:ascii="Cambria Math" w:hAnsi="Cambria Math"/>
            </w:rPr>
            <m:t>=</m:t>
          </m:r>
          <m:f>
            <m:fPr>
              <m:ctrlPr>
                <w:rPr>
                  <w:rFonts w:ascii="Cambria Math" w:hAnsi="Cambria Math"/>
                  <w:i/>
                  <w:lang w:val="en-US"/>
                </w:rPr>
              </m:ctrlPr>
            </m:fPr>
            <m:num>
              <m:d>
                <m:dPr>
                  <m:ctrlPr>
                    <w:rPr>
                      <w:rFonts w:ascii="Cambria Math" w:hAnsi="Cambria Math"/>
                      <w:i/>
                      <w:lang w:val="en-US"/>
                    </w:rPr>
                  </m:ctrlPr>
                </m:dPr>
                <m:e>
                  <m:r>
                    <w:rPr>
                      <w:rFonts w:ascii="Cambria Math" w:hAnsi="Cambria Math"/>
                      <w:lang w:val="en-US"/>
                    </w:rPr>
                    <m:t>n</m:t>
                  </m:r>
                  <m:r>
                    <w:rPr>
                      <w:rFonts w:ascii="Cambria Math" w:hAnsi="Cambria Math"/>
                    </w:rPr>
                    <m:t>+</m:t>
                  </m:r>
                  <m:r>
                    <w:rPr>
                      <w:rFonts w:ascii="Cambria Math" w:hAnsi="Cambria Math"/>
                      <w:lang w:val="en-US"/>
                    </w:rPr>
                    <m:t>m</m:t>
                  </m:r>
                </m:e>
              </m:d>
              <m:r>
                <w:rPr>
                  <w:rFonts w:ascii="Cambria Math" w:hAnsi="Cambria Math"/>
                  <w:lang w:val="en-US"/>
                </w:rPr>
                <m:t>!</m:t>
              </m:r>
              <m:ctrlPr>
                <w:rPr>
                  <w:rFonts w:ascii="Cambria Math" w:hAnsi="Cambria Math"/>
                  <w:i/>
                </w:rPr>
              </m:ctrlPr>
            </m:num>
            <m:den>
              <m:r>
                <w:rPr>
                  <w:rFonts w:ascii="Cambria Math" w:hAnsi="Cambria Math"/>
                  <w:lang w:val="en-US"/>
                </w:rPr>
                <m:t>n!</m:t>
              </m:r>
              <m:d>
                <m:dPr>
                  <m:ctrlPr>
                    <w:rPr>
                      <w:rFonts w:ascii="Cambria Math" w:hAnsi="Cambria Math"/>
                      <w:i/>
                      <w:lang w:val="en-US"/>
                    </w:rPr>
                  </m:ctrlPr>
                </m:dPr>
                <m:e>
                  <m:r>
                    <w:rPr>
                      <w:rFonts w:ascii="Cambria Math" w:hAnsi="Cambria Math"/>
                      <w:lang w:val="en-US"/>
                    </w:rPr>
                    <m:t>n</m:t>
                  </m:r>
                  <m:r>
                    <w:rPr>
                      <w:rFonts w:ascii="Cambria Math" w:hAnsi="Cambria Math"/>
                    </w:rPr>
                    <m:t>+</m:t>
                  </m:r>
                  <m:r>
                    <w:rPr>
                      <w:rFonts w:ascii="Cambria Math" w:hAnsi="Cambria Math"/>
                      <w:lang w:val="en-US"/>
                    </w:rPr>
                    <m:t>m</m:t>
                  </m:r>
                </m:e>
              </m:d>
              <m:r>
                <w:rPr>
                  <w:rFonts w:ascii="Cambria Math" w:hAnsi="Cambria Math"/>
                  <w:lang w:val="en-US"/>
                </w:rPr>
                <m:t>!</m:t>
              </m:r>
            </m:den>
          </m:f>
          <m:r>
            <w:rPr>
              <w:rFonts w:ascii="Cambria Math" w:hAnsi="Cambria Math"/>
              <w:lang w:val="en-US"/>
            </w:rPr>
            <m:t>∙</m:t>
          </m:r>
          <m:sSubSup>
            <m:sSubSupPr>
              <m:ctrlPr>
                <w:rPr>
                  <w:rFonts w:ascii="Cambria Math" w:hAnsi="Cambria Math"/>
                  <w:i/>
                  <w:lang w:val="en-US"/>
                </w:rPr>
              </m:ctrlPr>
            </m:sSubSupPr>
            <m:e>
              <m:r>
                <w:rPr>
                  <w:rFonts w:ascii="Cambria Math" w:hAnsi="Cambria Math"/>
                  <w:lang w:val="en-US"/>
                </w:rPr>
                <m:t>K</m:t>
              </m:r>
            </m:e>
            <m:sub>
              <m:r>
                <w:rPr>
                  <w:rFonts w:ascii="Cambria Math" w:hAnsi="Cambria Math"/>
                </w:rPr>
                <m:t>П</m:t>
              </m:r>
              <m:ctrlPr>
                <w:rPr>
                  <w:rFonts w:ascii="Cambria Math" w:hAnsi="Cambria Math"/>
                  <w:i/>
                </w:rPr>
              </m:ctrlPr>
            </m:sub>
            <m:sup>
              <m:d>
                <m:dPr>
                  <m:ctrlPr>
                    <w:rPr>
                      <w:rFonts w:ascii="Cambria Math" w:hAnsi="Cambria Math"/>
                      <w:i/>
                      <w:lang w:val="en-US"/>
                    </w:rPr>
                  </m:ctrlPr>
                </m:dPr>
                <m:e>
                  <m:r>
                    <w:rPr>
                      <w:rFonts w:ascii="Cambria Math" w:hAnsi="Cambria Math"/>
                      <w:lang w:val="en-US"/>
                    </w:rPr>
                    <m:t>m+1</m:t>
                  </m:r>
                </m:e>
              </m:d>
              <m:ctrlPr>
                <w:rPr>
                  <w:rFonts w:ascii="Cambria Math" w:hAnsi="Cambria Math"/>
                  <w:i/>
                </w:rPr>
              </m:ctrlPr>
            </m:sup>
          </m:sSubSup>
          <m:r>
            <w:rPr>
              <w:rFonts w:ascii="Cambria Math" w:hAnsi="Cambria Math"/>
              <w:lang w:val="en-US"/>
            </w:rPr>
            <m:t>+</m:t>
          </m:r>
          <m:f>
            <m:fPr>
              <m:ctrlPr>
                <w:rPr>
                  <w:rFonts w:ascii="Cambria Math" w:hAnsi="Cambria Math"/>
                  <w:i/>
                  <w:lang w:val="en-US"/>
                </w:rPr>
              </m:ctrlPr>
            </m:fPr>
            <m:num>
              <m:r>
                <w:rPr>
                  <w:rFonts w:ascii="Cambria Math" w:hAnsi="Cambria Math"/>
                  <w:lang w:val="en-US"/>
                </w:rPr>
                <m:t>n</m:t>
              </m:r>
            </m:num>
            <m:den>
              <m:r>
                <w:rPr>
                  <w:rFonts w:ascii="Cambria Math" w:hAnsi="Cambria Math"/>
                  <w:lang w:val="en-US"/>
                </w:rPr>
                <m:t>n</m:t>
              </m:r>
              <m:r>
                <w:rPr>
                  <w:rFonts w:ascii="Cambria Math" w:hAnsi="Cambria Math"/>
                </w:rPr>
                <m:t>+</m:t>
              </m:r>
              <m:r>
                <w:rPr>
                  <w:rFonts w:ascii="Cambria Math" w:hAnsi="Cambria Math"/>
                  <w:lang w:val="en-US"/>
                </w:rPr>
                <m:t>m</m:t>
              </m:r>
            </m:den>
          </m:f>
          <m:r>
            <w:rPr>
              <w:rFonts w:ascii="Cambria Math" w:hAnsi="Cambria Math"/>
              <w:lang w:val="en-US"/>
            </w:rPr>
            <m:t>∙</m:t>
          </m:r>
          <m:f>
            <m:fPr>
              <m:ctrlPr>
                <w:rPr>
                  <w:rFonts w:ascii="Cambria Math" w:hAnsi="Cambria Math"/>
                  <w:i/>
                  <w:lang w:val="en-US"/>
                </w:rPr>
              </m:ctrlPr>
            </m:fPr>
            <m:num>
              <m:r>
                <w:rPr>
                  <w:rFonts w:ascii="Cambria Math" w:hAnsi="Cambria Math"/>
                </w:rPr>
                <m:t>Λ</m:t>
              </m:r>
            </m:num>
            <m:den>
              <m:d>
                <m:dPr>
                  <m:ctrlPr>
                    <w:rPr>
                      <w:rFonts w:ascii="Cambria Math" w:hAnsi="Cambria Math"/>
                      <w:i/>
                      <w:lang w:val="en-US"/>
                    </w:rPr>
                  </m:ctrlPr>
                </m:dPr>
                <m:e>
                  <m:r>
                    <w:rPr>
                      <w:rFonts w:ascii="Cambria Math" w:hAnsi="Cambria Math"/>
                      <w:lang w:val="en-US"/>
                    </w:rPr>
                    <m:t>n</m:t>
                  </m:r>
                  <m:r>
                    <w:rPr>
                      <w:rFonts w:ascii="Cambria Math" w:hAnsi="Cambria Math"/>
                    </w:rPr>
                    <m:t>+</m:t>
                  </m:r>
                  <m:r>
                    <w:rPr>
                      <w:rFonts w:ascii="Cambria Math" w:hAnsi="Cambria Math"/>
                      <w:lang w:val="en-US"/>
                    </w:rPr>
                    <m:t>m</m:t>
                  </m:r>
                </m:e>
              </m:d>
              <m:r>
                <w:rPr>
                  <w:rFonts w:ascii="Cambria Math" w:hAnsi="Cambria Math"/>
                  <w:lang w:val="en-US"/>
                </w:rPr>
                <m:t>∙</m:t>
              </m:r>
              <m:r>
                <w:rPr>
                  <w:rFonts w:ascii="Cambria Math" w:hAnsi="Cambria Math"/>
                </w:rPr>
                <m:t>Λ+Λ1</m:t>
              </m:r>
            </m:den>
          </m:f>
        </m:oMath>
      </m:oMathPara>
    </w:p>
    <w:p w:rsidR="00523074" w:rsidRPr="00D73343" w:rsidRDefault="00523074" w:rsidP="00523074">
      <w:r w:rsidRPr="00D73343">
        <w:t xml:space="preserve">где </w:t>
      </w:r>
      <m:oMath>
        <m:r>
          <w:rPr>
            <w:rFonts w:ascii="Cambria Math" w:hAnsi="Cambria Math"/>
            <w:lang w:val="en-US"/>
          </w:rPr>
          <m:t>n</m:t>
        </m:r>
      </m:oMath>
      <w:r w:rsidRPr="00D73343">
        <w:t xml:space="preserve"> - число рабочих элементов;</w:t>
      </w:r>
    </w:p>
    <w:p w:rsidR="00523074" w:rsidRPr="00D73343" w:rsidRDefault="00523074" w:rsidP="00523074">
      <m:oMath>
        <m:r>
          <w:rPr>
            <w:rFonts w:ascii="Cambria Math" w:hAnsi="Cambria Math"/>
            <w:lang w:val="en-US"/>
          </w:rPr>
          <m:t>m</m:t>
        </m:r>
      </m:oMath>
      <w:r w:rsidRPr="00D73343">
        <w:t xml:space="preserve"> - число резервных элементов;</w:t>
      </w:r>
    </w:p>
    <w:p w:rsidR="00523074" w:rsidRPr="00D73343" w:rsidRDefault="00523074" w:rsidP="00523074">
      <m:oMath>
        <m:r>
          <w:rPr>
            <w:rFonts w:ascii="Cambria Math" w:hAnsi="Cambria Math"/>
          </w:rPr>
          <m:t>Λ</m:t>
        </m:r>
      </m:oMath>
      <w:r w:rsidRPr="00D73343">
        <w:t xml:space="preserve"> - интенсивность отказов одного элемента системы передачи;</w:t>
      </w:r>
    </w:p>
    <w:p w:rsidR="00523074" w:rsidRPr="00D73343" w:rsidRDefault="00523074" w:rsidP="00523074">
      <m:oMath>
        <m:r>
          <w:rPr>
            <w:rFonts w:ascii="Cambria Math" w:hAnsi="Cambria Math"/>
          </w:rPr>
          <m:t>Λ1</m:t>
        </m:r>
      </m:oMath>
      <w:r w:rsidRPr="00D73343">
        <w:t xml:space="preserve"> - интенсивность отказов устройства переключения на резерв.</w:t>
      </w:r>
    </w:p>
    <w:p w:rsidR="00523074" w:rsidRDefault="00523074" w:rsidP="00523074">
      <w:r w:rsidRPr="00D73343">
        <w:t xml:space="preserve">При </w:t>
      </w:r>
      <m:oMath>
        <m:r>
          <w:rPr>
            <w:rFonts w:ascii="Cambria Math" w:hAnsi="Cambria Math"/>
          </w:rPr>
          <m:t>Λ=0</m:t>
        </m:r>
      </m:oMath>
      <w:r w:rsidRPr="00D73343">
        <w:t xml:space="preserve"> и </w:t>
      </w:r>
      <m:oMath>
        <m:r>
          <w:rPr>
            <w:rFonts w:ascii="Cambria Math" w:hAnsi="Cambria Math"/>
            <w:lang w:val="en-US"/>
          </w:rPr>
          <m:t>m</m:t>
        </m:r>
        <m:r>
          <w:rPr>
            <w:rFonts w:ascii="Cambria Math" w:hAnsi="Cambria Math"/>
          </w:rPr>
          <m:t>=</m:t>
        </m:r>
        <m:r>
          <w:rPr>
            <w:rFonts w:ascii="Cambria Math" w:hAnsi="Cambria Math"/>
            <w:lang w:val="en-US"/>
          </w:rPr>
          <m:t>n</m:t>
        </m:r>
        <m:r>
          <w:rPr>
            <w:rFonts w:ascii="Cambria Math" w:hAnsi="Cambria Math"/>
          </w:rPr>
          <m:t>=1</m:t>
        </m:r>
      </m:oMath>
      <w:r w:rsidRPr="00D73343">
        <w:t xml:space="preserve">  получим:</w:t>
      </w:r>
    </w:p>
    <w:p w:rsidR="00523074" w:rsidRPr="00284939" w:rsidRDefault="00BD47B7" w:rsidP="00523074">
      <w:pPr>
        <w:rPr>
          <w:lang w:val="en-US"/>
        </w:rPr>
      </w:pPr>
      <m:oMathPara>
        <m:oMath>
          <m:sSub>
            <m:sSubPr>
              <m:ctrlPr>
                <w:rPr>
                  <w:rFonts w:ascii="Cambria Math" w:hAnsi="Cambria Math"/>
                  <w:i/>
                  <w:lang w:val="en-US"/>
                </w:rPr>
              </m:ctrlPr>
            </m:sSubPr>
            <m:e>
              <m:r>
                <w:rPr>
                  <w:rFonts w:ascii="Cambria Math" w:hAnsi="Cambria Math"/>
                  <w:lang w:val="en-US"/>
                </w:rPr>
                <m:t>K</m:t>
              </m:r>
            </m:e>
            <m:sub>
              <m:r>
                <w:rPr>
                  <w:rFonts w:ascii="Cambria Math" w:hAnsi="Cambria Math"/>
                </w:rPr>
                <m:t>П</m:t>
              </m:r>
            </m:sub>
          </m:sSub>
          <m:r>
            <w:rPr>
              <w:rFonts w:ascii="Cambria Math" w:hAnsi="Cambria Math"/>
            </w:rPr>
            <m:t>=</m:t>
          </m:r>
          <m:r>
            <w:rPr>
              <w:rFonts w:ascii="Cambria Math" w:hAnsi="Cambria Math"/>
              <w:lang w:val="en-US"/>
            </w:rPr>
            <m:t xml:space="preserve"> </m:t>
          </m:r>
          <m:sSubSup>
            <m:sSubSupPr>
              <m:ctrlPr>
                <w:rPr>
                  <w:rFonts w:ascii="Cambria Math" w:hAnsi="Cambria Math"/>
                  <w:i/>
                  <w:lang w:val="en-US"/>
                </w:rPr>
              </m:ctrlPr>
            </m:sSubSupPr>
            <m:e>
              <m:r>
                <w:rPr>
                  <w:rFonts w:ascii="Cambria Math" w:hAnsi="Cambria Math"/>
                  <w:lang w:val="en-US"/>
                </w:rPr>
                <m:t>K</m:t>
              </m:r>
            </m:e>
            <m:sub>
              <m:r>
                <w:rPr>
                  <w:rFonts w:ascii="Cambria Math" w:hAnsi="Cambria Math"/>
                </w:rPr>
                <m:t>П</m:t>
              </m:r>
              <m:ctrlPr>
                <w:rPr>
                  <w:rFonts w:ascii="Cambria Math" w:hAnsi="Cambria Math"/>
                  <w:i/>
                </w:rPr>
              </m:ctrlPr>
            </m:sub>
            <m:sup>
              <m:r>
                <w:rPr>
                  <w:rFonts w:ascii="Cambria Math" w:hAnsi="Cambria Math"/>
                  <w:lang w:val="en-US"/>
                </w:rPr>
                <m:t>2</m:t>
              </m:r>
            </m:sup>
          </m:sSubSup>
        </m:oMath>
      </m:oMathPara>
    </w:p>
    <w:p w:rsidR="00523074" w:rsidRDefault="00523074" w:rsidP="00523074">
      <w:r w:rsidRPr="00D73343">
        <w:t>Для последовательного соединения по надежности элементов системы передачи (например, участков магистрали или отдельных видов оборудования), суммарный коэффициент простоя равен:</w:t>
      </w:r>
    </w:p>
    <w:p w:rsidR="00523074" w:rsidRPr="00D73343" w:rsidRDefault="00BD47B7" w:rsidP="00523074">
      <m:oMathPara>
        <m:oMath>
          <m:sSub>
            <m:sSubPr>
              <m:ctrlPr>
                <w:rPr>
                  <w:rFonts w:ascii="Cambria Math" w:hAnsi="Cambria Math"/>
                  <w:i/>
                  <w:lang w:val="en-US"/>
                </w:rPr>
              </m:ctrlPr>
            </m:sSubPr>
            <m:e>
              <m:r>
                <w:rPr>
                  <w:rFonts w:ascii="Cambria Math" w:hAnsi="Cambria Math"/>
                  <w:lang w:val="en-US"/>
                </w:rPr>
                <m:t>K</m:t>
              </m:r>
            </m:e>
            <m:sub>
              <m:r>
                <w:rPr>
                  <w:rFonts w:ascii="Cambria Math" w:hAnsi="Cambria Math"/>
                </w:rPr>
                <m:t>П</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K</m:t>
              </m:r>
            </m:e>
            <m:sub>
              <m:sSub>
                <m:sSubPr>
                  <m:ctrlPr>
                    <w:rPr>
                      <w:rFonts w:ascii="Cambria Math" w:hAnsi="Cambria Math"/>
                      <w:i/>
                    </w:rPr>
                  </m:ctrlPr>
                </m:sSubPr>
                <m:e>
                  <m:r>
                    <w:rPr>
                      <w:rFonts w:ascii="Cambria Math" w:hAnsi="Cambria Math"/>
                    </w:rPr>
                    <m:t>П</m:t>
                  </m:r>
                </m:e>
                <m:sub>
                  <m:r>
                    <w:rPr>
                      <w:rFonts w:ascii="Cambria Math" w:hAnsi="Cambria Math"/>
                    </w:rPr>
                    <m:t>1</m:t>
                  </m:r>
                </m:sub>
              </m:sSub>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K</m:t>
              </m:r>
            </m:e>
            <m:sub>
              <m:sSub>
                <m:sSubPr>
                  <m:ctrlPr>
                    <w:rPr>
                      <w:rFonts w:ascii="Cambria Math" w:hAnsi="Cambria Math"/>
                      <w:i/>
                    </w:rPr>
                  </m:ctrlPr>
                </m:sSubPr>
                <m:e>
                  <m:r>
                    <w:rPr>
                      <w:rFonts w:ascii="Cambria Math" w:hAnsi="Cambria Math"/>
                    </w:rPr>
                    <m:t>П</m:t>
                  </m:r>
                </m:e>
                <m:sub>
                  <m:r>
                    <w:rPr>
                      <w:rFonts w:ascii="Cambria Math" w:hAnsi="Cambria Math"/>
                    </w:rPr>
                    <m:t>2</m:t>
                  </m:r>
                </m:sub>
              </m:sSub>
            </m:sub>
          </m:sSub>
          <m:r>
            <w:rPr>
              <w:rFonts w:ascii="Cambria Math" w:hAnsi="Cambria Math"/>
              <w:lang w:val="en-US"/>
            </w:rPr>
            <m:t>+…</m:t>
          </m:r>
        </m:oMath>
      </m:oMathPara>
    </w:p>
    <w:p w:rsidR="00523074" w:rsidRPr="00D73343" w:rsidRDefault="00523074" w:rsidP="00523074">
      <w:r w:rsidRPr="00D73343">
        <w:t xml:space="preserve">где </w:t>
      </w:r>
      <m:oMath>
        <m:sSub>
          <m:sSubPr>
            <m:ctrlPr>
              <w:rPr>
                <w:rFonts w:ascii="Cambria Math" w:hAnsi="Cambria Math"/>
                <w:i/>
                <w:lang w:val="en-US"/>
              </w:rPr>
            </m:ctrlPr>
          </m:sSubPr>
          <m:e>
            <m:r>
              <w:rPr>
                <w:rFonts w:ascii="Cambria Math" w:hAnsi="Cambria Math"/>
                <w:lang w:val="en-US"/>
              </w:rPr>
              <m:t>K</m:t>
            </m:r>
          </m:e>
          <m:sub>
            <m:sSub>
              <m:sSubPr>
                <m:ctrlPr>
                  <w:rPr>
                    <w:rFonts w:ascii="Cambria Math" w:hAnsi="Cambria Math"/>
                    <w:i/>
                  </w:rPr>
                </m:ctrlPr>
              </m:sSubPr>
              <m:e>
                <m:r>
                  <w:rPr>
                    <w:rFonts w:ascii="Cambria Math" w:hAnsi="Cambria Math"/>
                  </w:rPr>
                  <m:t>П</m:t>
                </m:r>
              </m:e>
              <m:sub>
                <m:r>
                  <w:rPr>
                    <w:rFonts w:ascii="Cambria Math" w:hAnsi="Cambria Math"/>
                  </w:rPr>
                  <m:t>1</m:t>
                </m:r>
              </m:sub>
            </m:sSub>
          </m:sub>
        </m:sSub>
      </m:oMath>
      <w:r w:rsidRPr="00D73343">
        <w:t xml:space="preserve">, </w:t>
      </w:r>
      <m:oMath>
        <m:sSub>
          <m:sSubPr>
            <m:ctrlPr>
              <w:rPr>
                <w:rFonts w:ascii="Cambria Math" w:hAnsi="Cambria Math"/>
                <w:i/>
                <w:lang w:val="en-US"/>
              </w:rPr>
            </m:ctrlPr>
          </m:sSubPr>
          <m:e>
            <m:r>
              <w:rPr>
                <w:rFonts w:ascii="Cambria Math" w:hAnsi="Cambria Math"/>
                <w:lang w:val="en-US"/>
              </w:rPr>
              <m:t>K</m:t>
            </m:r>
          </m:e>
          <m:sub>
            <m:sSub>
              <m:sSubPr>
                <m:ctrlPr>
                  <w:rPr>
                    <w:rFonts w:ascii="Cambria Math" w:hAnsi="Cambria Math"/>
                    <w:i/>
                  </w:rPr>
                </m:ctrlPr>
              </m:sSubPr>
              <m:e>
                <m:r>
                  <w:rPr>
                    <w:rFonts w:ascii="Cambria Math" w:hAnsi="Cambria Math"/>
                  </w:rPr>
                  <m:t>П</m:t>
                </m:r>
              </m:e>
              <m:sub>
                <m:r>
                  <w:rPr>
                    <w:rFonts w:ascii="Cambria Math" w:hAnsi="Cambria Math"/>
                  </w:rPr>
                  <m:t>2</m:t>
                </m:r>
              </m:sub>
            </m:sSub>
          </m:sub>
        </m:sSub>
      </m:oMath>
      <w:r w:rsidRPr="00D73343">
        <w:t xml:space="preserve"> - коэффициенты простоя отдельных элементов системы передачи.</w:t>
      </w:r>
    </w:p>
    <w:p w:rsidR="00523074" w:rsidRDefault="00523074" w:rsidP="00523074">
      <w:r w:rsidRPr="00D73343">
        <w:t xml:space="preserve">Тогда коэффициент простоя оборудования всего линейного тракта с учетом наихудшего значения надежности линейно-кабельных сооружений </w:t>
      </w:r>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П</m:t>
            </m:r>
          </m:sub>
        </m:sSub>
        <m:d>
          <m:dPr>
            <m:ctrlPr>
              <w:rPr>
                <w:rFonts w:ascii="Cambria Math" w:hAnsi="Cambria Math"/>
                <w:i/>
              </w:rPr>
            </m:ctrlPr>
          </m:dPr>
          <m:e>
            <m:r>
              <w:rPr>
                <w:rFonts w:ascii="Cambria Math" w:hAnsi="Cambria Math"/>
              </w:rPr>
              <m:t>ОК</m:t>
            </m:r>
          </m:e>
        </m:d>
      </m:oMath>
      <w:r w:rsidRPr="00D73343">
        <w:t>:</w:t>
      </w:r>
    </w:p>
    <w:p w:rsidR="00523074" w:rsidRPr="00D73343" w:rsidRDefault="00BD47B7" w:rsidP="00523074">
      <m:oMathPara>
        <m:oMath>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П</m:t>
              </m:r>
            </m:sub>
          </m:sSub>
          <m:d>
            <m:dPr>
              <m:ctrlPr>
                <w:rPr>
                  <w:rFonts w:ascii="Cambria Math" w:hAnsi="Cambria Math"/>
                  <w:i/>
                </w:rPr>
              </m:ctrlPr>
            </m:dPr>
            <m:e>
              <m:r>
                <w:rPr>
                  <w:rFonts w:ascii="Cambria Math" w:hAnsi="Cambria Math"/>
                </w:rPr>
                <m:t>ЛТ</m:t>
              </m:r>
            </m:e>
          </m:d>
          <m:r>
            <w:rPr>
              <w:rFonts w:ascii="Cambria Math" w:hAnsi="Cambria Math"/>
            </w:rPr>
            <m:t>=</m:t>
          </m:r>
          <m:sSup>
            <m:sSupPr>
              <m:ctrlPr>
                <w:rPr>
                  <w:rFonts w:ascii="Cambria Math" w:hAnsi="Cambria Math"/>
                  <w:i/>
                  <w:lang w:val="en-US"/>
                </w:rPr>
              </m:ctrlPr>
            </m:sSupPr>
            <m:e>
              <m:d>
                <m:dPr>
                  <m:ctrlPr>
                    <w:rPr>
                      <w:rFonts w:ascii="Cambria Math" w:hAnsi="Cambria Math"/>
                      <w:i/>
                    </w:rPr>
                  </m:ctrlPr>
                </m:dPr>
                <m:e>
                  <m:sSub>
                    <m:sSubPr>
                      <m:ctrlPr>
                        <w:rPr>
                          <w:rFonts w:ascii="Cambria Math" w:hAnsi="Cambria Math"/>
                          <w:i/>
                          <w:lang w:val="en-US"/>
                        </w:rPr>
                      </m:ctrlPr>
                    </m:sSubPr>
                    <m:e>
                      <m:r>
                        <w:rPr>
                          <w:rFonts w:ascii="Cambria Math" w:hAnsi="Cambria Math"/>
                          <w:lang w:val="en-US"/>
                        </w:rPr>
                        <m:t>K</m:t>
                      </m:r>
                    </m:e>
                    <m:sub>
                      <m:r>
                        <w:rPr>
                          <w:rFonts w:ascii="Cambria Math" w:hAnsi="Cambria Math"/>
                        </w:rPr>
                        <m:t>П АП</m:t>
                      </m:r>
                    </m:sub>
                  </m:sSub>
                  <m:r>
                    <w:rPr>
                      <w:rFonts w:ascii="Cambria Math" w:hAnsi="Cambria Math"/>
                    </w:rPr>
                    <m:t>+</m:t>
                  </m:r>
                  <m:sSub>
                    <m:sSubPr>
                      <m:ctrlPr>
                        <w:rPr>
                          <w:rFonts w:ascii="Cambria Math" w:hAnsi="Cambria Math"/>
                          <w:i/>
                        </w:rPr>
                      </m:ctrlPr>
                    </m:sSubPr>
                    <m:e>
                      <m:r>
                        <w:rPr>
                          <w:rFonts w:ascii="Cambria Math" w:hAnsi="Cambria Math"/>
                          <w:lang w:val="en-US"/>
                        </w:rPr>
                        <m:t>K</m:t>
                      </m:r>
                      <m:ctrlPr>
                        <w:rPr>
                          <w:rFonts w:ascii="Cambria Math" w:hAnsi="Cambria Math"/>
                          <w:i/>
                          <w:lang w:val="en-US"/>
                        </w:rPr>
                      </m:ctrlPr>
                    </m:e>
                    <m:sub>
                      <m:r>
                        <w:rPr>
                          <w:rFonts w:ascii="Cambria Math" w:hAnsi="Cambria Math"/>
                        </w:rPr>
                        <m:t>П</m:t>
                      </m:r>
                    </m:sub>
                  </m:sSub>
                  <m:d>
                    <m:dPr>
                      <m:ctrlPr>
                        <w:rPr>
                          <w:rFonts w:ascii="Cambria Math" w:hAnsi="Cambria Math"/>
                          <w:i/>
                        </w:rPr>
                      </m:ctrlPr>
                    </m:dPr>
                    <m:e>
                      <m:r>
                        <w:rPr>
                          <w:rFonts w:ascii="Cambria Math" w:hAnsi="Cambria Math"/>
                        </w:rPr>
                        <m:t>ОК</m:t>
                      </m:r>
                    </m:e>
                  </m:d>
                </m:e>
              </m:d>
            </m:e>
            <m:sup>
              <m:r>
                <w:rPr>
                  <w:rFonts w:ascii="Cambria Math" w:hAnsi="Cambria Math"/>
                </w:rPr>
                <m:t>2</m:t>
              </m:r>
            </m:sup>
          </m:sSup>
          <m:r>
            <w:rPr>
              <w:rFonts w:ascii="Cambria Math" w:hAnsi="Cambria Math"/>
            </w:rPr>
            <m:t>=</m:t>
          </m:r>
          <m:sSup>
            <m:sSupPr>
              <m:ctrlPr>
                <w:rPr>
                  <w:rFonts w:ascii="Cambria Math" w:hAnsi="Cambria Math"/>
                  <w:i/>
                  <w:lang w:val="en-US"/>
                </w:rPr>
              </m:ctrlPr>
            </m:sSupPr>
            <m:e>
              <m:d>
                <m:dPr>
                  <m:ctrlPr>
                    <w:rPr>
                      <w:rFonts w:ascii="Cambria Math" w:hAnsi="Cambria Math"/>
                      <w:i/>
                      <w:lang w:val="en-US"/>
                    </w:rPr>
                  </m:ctrlPr>
                </m:dPr>
                <m:e>
                  <m:r>
                    <w:rPr>
                      <w:rFonts w:ascii="Cambria Math" w:hAnsi="Cambria Math"/>
                    </w:rPr>
                    <m:t>5,96∙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rPr>
                        <m:t>-5</m:t>
                      </m:r>
                    </m:sup>
                  </m:sSup>
                  <m:r>
                    <w:rPr>
                      <w:rFonts w:ascii="Cambria Math" w:hAnsi="Cambria Math"/>
                    </w:rPr>
                    <m:t>+2,56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rPr>
                        <m:t>-3</m:t>
                      </m:r>
                    </m:sup>
                  </m:sSup>
                </m:e>
              </m:d>
            </m:e>
            <m:sup>
              <m:r>
                <w:rPr>
                  <w:rFonts w:ascii="Cambria Math" w:hAnsi="Cambria Math"/>
                </w:rPr>
                <m:t>2</m:t>
              </m:r>
            </m:sup>
          </m:sSup>
          <m:r>
            <w:rPr>
              <w:rFonts w:ascii="Cambria Math" w:hAnsi="Cambria Math"/>
            </w:rPr>
            <m:t>=6,86∙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-6</m:t>
              </m:r>
            </m:sup>
          </m:sSup>
        </m:oMath>
      </m:oMathPara>
    </w:p>
    <w:p w:rsidR="00523074" w:rsidRDefault="00523074" w:rsidP="00523074">
      <w:r w:rsidRPr="00D73343">
        <w:t xml:space="preserve">Из последнего выражения найдем среднее время между отказами сетевого тракта уровня </w:t>
      </w:r>
      <w:r w:rsidRPr="00D73343">
        <w:rPr>
          <w:lang w:val="en-US"/>
        </w:rPr>
        <w:t>STM</w:t>
      </w:r>
      <w:r w:rsidRPr="00D73343">
        <w:t>-16, с учетом</w:t>
      </w:r>
      <w:r>
        <w:t>,</w:t>
      </w:r>
      <w:r w:rsidRPr="00D73343">
        <w:t xml:space="preserve"> что </w:t>
      </w:r>
      <m:oMath>
        <m:sSub>
          <m:sSubPr>
            <m:ctrlPr>
              <w:rPr>
                <w:rFonts w:ascii="Cambria Math" w:hAnsi="Cambria Math"/>
                <w:i/>
              </w:rPr>
            </m:ctrlPr>
          </m:sSubPr>
          <m:e>
            <m:r>
              <w:rPr>
                <w:rFonts w:ascii="Cambria Math" w:hAnsi="Cambria Math"/>
                <w:lang w:val="en-US"/>
              </w:rPr>
              <m:t>T</m:t>
            </m:r>
            <m:ctrlPr>
              <w:rPr>
                <w:rFonts w:ascii="Cambria Math" w:hAnsi="Cambria Math"/>
                <w:i/>
                <w:lang w:val="en-US"/>
              </w:rPr>
            </m:ctrlPr>
          </m:e>
          <m:sub>
            <m:r>
              <w:rPr>
                <w:rFonts w:ascii="Cambria Math" w:hAnsi="Cambria Math"/>
              </w:rPr>
              <m:t>0</m:t>
            </m:r>
          </m:sub>
        </m:sSub>
        <m:r>
          <w:rPr>
            <w:rFonts w:ascii="Cambria Math" w:hAnsi="Cambria Math"/>
          </w:rPr>
          <m:t>&gt;&gt;</m:t>
        </m:r>
        <m:r>
          <w:rPr>
            <w:rFonts w:ascii="Cambria Math" w:hAnsi="Cambria Math"/>
            <w:lang w:val="en-US"/>
          </w:rPr>
          <m:t>V</m:t>
        </m:r>
      </m:oMath>
      <w:r w:rsidRPr="00D73343">
        <w:t>:</w:t>
      </w:r>
    </w:p>
    <w:p w:rsidR="00523074" w:rsidRPr="00D73343" w:rsidRDefault="00BD47B7" w:rsidP="00523074">
      <m:oMathPara>
        <m:oMath>
          <m:sSub>
            <m:sSubPr>
              <m:ctrlPr>
                <w:rPr>
                  <w:rFonts w:ascii="Cambria Math" w:hAnsi="Cambria Math"/>
                  <w:i/>
                </w:rPr>
              </m:ctrlPr>
            </m:sSubPr>
            <m:e>
              <m:r>
                <w:rPr>
                  <w:rFonts w:ascii="Cambria Math" w:hAnsi="Cambria Math"/>
                  <w:lang w:val="en-US"/>
                </w:rPr>
                <m:t>T</m:t>
              </m:r>
              <m:ctrlPr>
                <w:rPr>
                  <w:rFonts w:ascii="Cambria Math" w:hAnsi="Cambria Math"/>
                  <w:i/>
                  <w:lang w:val="en-US"/>
                </w:rPr>
              </m:ctrlPr>
            </m:e>
            <m:sub>
              <m:r>
                <w:rPr>
                  <w:rFonts w:ascii="Cambria Math" w:hAnsi="Cambria Math"/>
                </w:rPr>
                <m:t>0</m:t>
              </m:r>
            </m:sub>
          </m:sSub>
          <m:d>
            <m:dPr>
              <m:ctrlPr>
                <w:rPr>
                  <w:rFonts w:ascii="Cambria Math" w:hAnsi="Cambria Math"/>
                  <w:i/>
                </w:rPr>
              </m:ctrlPr>
            </m:dPr>
            <m:e>
              <m:r>
                <w:rPr>
                  <w:rFonts w:ascii="Cambria Math" w:hAnsi="Cambria Math"/>
                </w:rPr>
                <m:t>STM 16</m:t>
              </m:r>
            </m:e>
          </m:d>
          <m:r>
            <w:rPr>
              <w:rFonts w:ascii="Cambria Math" w:hAnsi="Cambria Math"/>
            </w:rPr>
            <m:t>=</m:t>
          </m:r>
          <m:f>
            <m:fPr>
              <m:ctrlPr>
                <w:rPr>
                  <w:rFonts w:ascii="Cambria Math" w:hAnsi="Cambria Math"/>
                  <w:i/>
                </w:rPr>
              </m:ctrlPr>
            </m:fPr>
            <m:num>
              <m:r>
                <w:rPr>
                  <w:rFonts w:ascii="Cambria Math" w:hAnsi="Cambria Math"/>
                </w:rPr>
                <m:t>V</m:t>
              </m:r>
            </m:num>
            <m:den>
              <m:sSub>
                <m:sSubPr>
                  <m:ctrlPr>
                    <w:rPr>
                      <w:rFonts w:ascii="Cambria Math" w:hAnsi="Cambria Math"/>
                      <w:i/>
                    </w:rPr>
                  </m:ctrlPr>
                </m:sSubPr>
                <m:e>
                  <m:r>
                    <w:rPr>
                      <w:rFonts w:ascii="Cambria Math" w:hAnsi="Cambria Math"/>
                      <w:lang w:val="en-US"/>
                    </w:rPr>
                    <m:t>K</m:t>
                  </m:r>
                </m:e>
                <m:sub>
                  <m:r>
                    <w:rPr>
                      <w:rFonts w:ascii="Cambria Math" w:hAnsi="Cambria Math"/>
                    </w:rPr>
                    <m:t>П</m:t>
                  </m:r>
                </m:sub>
              </m:sSub>
              <m:d>
                <m:dPr>
                  <m:ctrlPr>
                    <w:rPr>
                      <w:rFonts w:ascii="Cambria Math" w:hAnsi="Cambria Math"/>
                      <w:i/>
                    </w:rPr>
                  </m:ctrlPr>
                </m:dPr>
                <m:e>
                  <m:r>
                    <w:rPr>
                      <w:rFonts w:ascii="Cambria Math" w:hAnsi="Cambria Math"/>
                    </w:rPr>
                    <m:t>ЛТ</m:t>
                  </m:r>
                </m:e>
              </m:d>
            </m:den>
          </m:f>
          <m:r>
            <w:rPr>
              <w:rFonts w:ascii="Cambria Math" w:hAnsi="Cambria Math"/>
            </w:rPr>
            <m:t>=</m:t>
          </m:r>
          <m:f>
            <m:fPr>
              <m:ctrlPr>
                <w:rPr>
                  <w:rFonts w:ascii="Cambria Math" w:hAnsi="Cambria Math"/>
                  <w:i/>
                </w:rPr>
              </m:ctrlPr>
            </m:fPr>
            <m:num>
              <m:r>
                <w:rPr>
                  <w:rFonts w:ascii="Cambria Math" w:hAnsi="Cambria Math"/>
                </w:rPr>
                <m:t>0,5</m:t>
              </m:r>
            </m:num>
            <m:den>
              <m:r>
                <w:rPr>
                  <w:rFonts w:ascii="Cambria Math" w:hAnsi="Cambria Math"/>
                </w:rPr>
                <m:t>6,86∙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-6</m:t>
                  </m:r>
                </m:sup>
              </m:sSup>
            </m:den>
          </m:f>
          <m:r>
            <w:rPr>
              <w:rFonts w:ascii="Cambria Math" w:hAnsi="Cambria Math"/>
            </w:rPr>
            <m:t>=7,286∙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rPr>
                <m:t>4</m:t>
              </m:r>
            </m:sup>
          </m:sSup>
        </m:oMath>
      </m:oMathPara>
    </w:p>
    <w:p w:rsidR="00523074" w:rsidRDefault="00523074" w:rsidP="00523074">
      <w:r w:rsidRPr="00D73343">
        <w:t>Отсюда получим среднее время между отказами для одного канала ОЦК:</w:t>
      </w:r>
    </w:p>
    <w:p w:rsidR="00523074" w:rsidRPr="008B7C94" w:rsidRDefault="00BD47B7" w:rsidP="00523074">
      <w:pPr>
        <w:rPr>
          <w:i/>
        </w:rPr>
      </w:pPr>
      <m:oMathPara>
        <m:oMath>
          <m:sSub>
            <m:sSubPr>
              <m:ctrlPr>
                <w:rPr>
                  <w:rFonts w:ascii="Cambria Math" w:hAnsi="Cambria Math"/>
                  <w:i/>
                </w:rPr>
              </m:ctrlPr>
            </m:sSubPr>
            <m:e>
              <m:r>
                <w:rPr>
                  <w:rFonts w:ascii="Cambria Math" w:hAnsi="Cambria Math"/>
                  <w:lang w:val="en-US"/>
                </w:rPr>
                <m:t>T</m:t>
              </m:r>
              <m:ctrlPr>
                <w:rPr>
                  <w:rFonts w:ascii="Cambria Math" w:hAnsi="Cambria Math"/>
                  <w:i/>
                  <w:lang w:val="en-US"/>
                </w:rPr>
              </m:ctrlPr>
            </m:e>
            <m:sub>
              <m:r>
                <w:rPr>
                  <w:rFonts w:ascii="Cambria Math" w:hAnsi="Cambria Math"/>
                </w:rPr>
                <m:t>0</m:t>
              </m:r>
            </m:sub>
          </m:sSub>
          <m:d>
            <m:dPr>
              <m:ctrlPr>
                <w:rPr>
                  <w:rFonts w:ascii="Cambria Math" w:hAnsi="Cambria Math"/>
                  <w:i/>
                </w:rPr>
              </m:ctrlPr>
            </m:dPr>
            <m:e>
              <m:r>
                <w:rPr>
                  <w:rFonts w:ascii="Cambria Math" w:hAnsi="Cambria Math"/>
                </w:rPr>
                <m:t>ОЦК</m:t>
              </m:r>
            </m:e>
          </m:d>
          <m:r>
            <w:rPr>
              <w:rFonts w:ascii="Cambria Math" w:hAnsi="Cambria Math"/>
            </w:rPr>
            <m:t>=V∙</m:t>
          </m:r>
          <m:f>
            <m:fPr>
              <m:ctrlPr>
                <w:rPr>
                  <w:rFonts w:ascii="Cambria Math" w:hAnsi="Cambria Math"/>
                  <w:i/>
                </w:rPr>
              </m:ctrlPr>
            </m:fPr>
            <m:num>
              <m:sSup>
                <m:sSupPr>
                  <m:ctrlPr>
                    <w:rPr>
                      <w:rFonts w:ascii="Cambria Math" w:hAnsi="Cambria Math"/>
                      <w:i/>
                      <w:lang w:val="en-US"/>
                    </w:rPr>
                  </m:ctrlPr>
                </m:sSupPr>
                <m:e>
                  <m:r>
                    <w:rPr>
                      <w:rFonts w:ascii="Cambria Math" w:hAnsi="Cambria Math"/>
                    </w:rPr>
                    <m:t>0,95</m:t>
                  </m:r>
                  <m:ctrlPr>
                    <w:rPr>
                      <w:rFonts w:ascii="Cambria Math" w:hAnsi="Cambria Math"/>
                      <w:i/>
                    </w:rPr>
                  </m:ctrlPr>
                </m:e>
                <m:sup>
                  <m:r>
                    <w:rPr>
                      <w:rFonts w:ascii="Cambria Math" w:hAnsi="Cambria Math"/>
                      <w:lang w:val="en-US"/>
                    </w:rPr>
                    <m:t>N</m:t>
                  </m:r>
                </m:sup>
              </m:sSup>
            </m:num>
            <m:den>
              <m:sSub>
                <m:sSubPr>
                  <m:ctrlPr>
                    <w:rPr>
                      <w:rFonts w:ascii="Cambria Math" w:hAnsi="Cambria Math"/>
                      <w:i/>
                    </w:rPr>
                  </m:ctrlPr>
                </m:sSubPr>
                <m:e>
                  <m:r>
                    <w:rPr>
                      <w:rFonts w:ascii="Cambria Math" w:hAnsi="Cambria Math"/>
                      <w:lang w:val="en-US"/>
                    </w:rPr>
                    <m:t>K</m:t>
                  </m:r>
                </m:e>
                <m:sub>
                  <m:r>
                    <w:rPr>
                      <w:rFonts w:ascii="Cambria Math" w:hAnsi="Cambria Math"/>
                    </w:rPr>
                    <m:t>П</m:t>
                  </m:r>
                </m:sub>
              </m:sSub>
              <m:d>
                <m:dPr>
                  <m:ctrlPr>
                    <w:rPr>
                      <w:rFonts w:ascii="Cambria Math" w:hAnsi="Cambria Math"/>
                      <w:i/>
                    </w:rPr>
                  </m:ctrlPr>
                </m:dPr>
                <m:e>
                  <m:r>
                    <w:rPr>
                      <w:rFonts w:ascii="Cambria Math" w:hAnsi="Cambria Math"/>
                    </w:rPr>
                    <m:t>ЛТ</m:t>
                  </m:r>
                </m:e>
              </m:d>
            </m:den>
          </m:f>
          <m:r>
            <w:rPr>
              <w:rFonts w:ascii="Cambria Math" w:hAnsi="Cambria Math"/>
            </w:rPr>
            <m:t>=4,24∙</m:t>
          </m:r>
          <m:f>
            <m:fPr>
              <m:ctrlPr>
                <w:rPr>
                  <w:rFonts w:ascii="Cambria Math" w:hAnsi="Cambria Math"/>
                  <w:i/>
                  <w:lang w:val="en-US"/>
                </w:rPr>
              </m:ctrlPr>
            </m:fPr>
            <m:num>
              <m:sSup>
                <m:sSupPr>
                  <m:ctrlPr>
                    <w:rPr>
                      <w:rFonts w:ascii="Cambria Math" w:hAnsi="Cambria Math"/>
                      <w:i/>
                      <w:lang w:val="en-US"/>
                    </w:rPr>
                  </m:ctrlPr>
                </m:sSupPr>
                <m:e>
                  <m:r>
                    <w:rPr>
                      <w:rFonts w:ascii="Cambria Math" w:hAnsi="Cambria Math"/>
                    </w:rPr>
                    <m:t>0,95</m:t>
                  </m:r>
                  <m:ctrlPr>
                    <w:rPr>
                      <w:rFonts w:ascii="Cambria Math" w:hAnsi="Cambria Math"/>
                      <w:i/>
                    </w:rPr>
                  </m:ctrlPr>
                </m:e>
                <m:sup>
                  <m:r>
                    <w:rPr>
                      <w:rFonts w:ascii="Cambria Math" w:hAnsi="Cambria Math"/>
                      <w:lang w:val="en-US"/>
                    </w:rPr>
                    <m:t>7</m:t>
                  </m:r>
                </m:sup>
              </m:sSup>
              <m:ctrlPr>
                <w:rPr>
                  <w:rFonts w:ascii="Cambria Math" w:hAnsi="Cambria Math"/>
                  <w:i/>
                </w:rPr>
              </m:ctrlPr>
            </m:num>
            <m:den>
              <m:r>
                <w:rPr>
                  <w:rFonts w:ascii="Cambria Math" w:hAnsi="Cambria Math"/>
                </w:rPr>
                <m:t>6,86∙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-6</m:t>
                  </m:r>
                </m:sup>
              </m:sSup>
            </m:den>
          </m:f>
          <m:r>
            <w:rPr>
              <w:rFonts w:ascii="Cambria Math" w:hAnsi="Cambria Math"/>
              <w:lang w:val="en-US"/>
            </w:rPr>
            <m:t>=4</m:t>
          </m:r>
          <m:r>
            <w:rPr>
              <w:rFonts w:ascii="Cambria Math" w:hAnsi="Cambria Math"/>
            </w:rPr>
            <m:t>,315∙</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5</m:t>
              </m:r>
            </m:sup>
          </m:sSup>
          <m:r>
            <w:rPr>
              <w:rFonts w:ascii="Cambria Math" w:hAnsi="Cambria Math"/>
              <w:lang w:val="en-US"/>
            </w:rPr>
            <m:t xml:space="preserve"> ч</m:t>
          </m:r>
        </m:oMath>
      </m:oMathPara>
    </w:p>
    <w:p w:rsidR="00523074" w:rsidRDefault="00523074" w:rsidP="00523074">
      <w:r w:rsidRPr="00D73343">
        <w:t>Коэффициент простоя для ОЦК определяется:</w:t>
      </w:r>
    </w:p>
    <w:p w:rsidR="00523074" w:rsidRPr="008B7C94" w:rsidRDefault="00BD47B7" w:rsidP="00523074">
      <w:pPr>
        <w:rPr>
          <w:i/>
        </w:rPr>
      </w:pPr>
      <m:oMathPara>
        <m:oMath>
          <m:sSub>
            <m:sSubPr>
              <m:ctrlPr>
                <w:rPr>
                  <w:rFonts w:ascii="Cambria Math" w:hAnsi="Cambria Math"/>
                  <w:i/>
                </w:rPr>
              </m:ctrlPr>
            </m:sSubPr>
            <m:e>
              <m:r>
                <w:rPr>
                  <w:rFonts w:ascii="Cambria Math" w:hAnsi="Cambria Math"/>
                  <w:lang w:val="en-US"/>
                </w:rPr>
                <m:t>K</m:t>
              </m:r>
            </m:e>
            <m:sub>
              <m:r>
                <w:rPr>
                  <w:rFonts w:ascii="Cambria Math" w:hAnsi="Cambria Math"/>
                </w:rPr>
                <m:t>П</m:t>
              </m:r>
            </m:sub>
          </m:sSub>
          <m:d>
            <m:dPr>
              <m:ctrlPr>
                <w:rPr>
                  <w:rFonts w:ascii="Cambria Math" w:hAnsi="Cambria Math"/>
                  <w:i/>
                </w:rPr>
              </m:ctrlPr>
            </m:dPr>
            <m:e>
              <m:r>
                <w:rPr>
                  <w:rFonts w:ascii="Cambria Math" w:hAnsi="Cambria Math"/>
                </w:rPr>
                <m:t>ОЦК</m:t>
              </m:r>
            </m:e>
          </m:d>
          <m:r>
            <w:rPr>
              <w:rFonts w:ascii="Cambria Math" w:hAnsi="Cambria Math"/>
            </w:rPr>
            <m:t>=</m:t>
          </m:r>
          <m:f>
            <m:fPr>
              <m:ctrlPr>
                <w:rPr>
                  <w:rFonts w:ascii="Cambria Math" w:hAnsi="Cambria Math"/>
                  <w:i/>
                  <w:lang w:val="en-US"/>
                </w:rPr>
              </m:ctrlPr>
            </m:fPr>
            <m:num>
              <m:r>
                <w:rPr>
                  <w:rFonts w:ascii="Cambria Math" w:hAnsi="Cambria Math"/>
                  <w:lang w:val="en-US"/>
                </w:rPr>
                <m:t>V</m:t>
              </m:r>
            </m:num>
            <m:den>
              <m:sSub>
                <m:sSubPr>
                  <m:ctrlPr>
                    <w:rPr>
                      <w:rFonts w:ascii="Cambria Math" w:hAnsi="Cambria Math"/>
                      <w:i/>
                    </w:rPr>
                  </m:ctrlPr>
                </m:sSubPr>
                <m:e>
                  <m:r>
                    <w:rPr>
                      <w:rFonts w:ascii="Cambria Math" w:hAnsi="Cambria Math"/>
                      <w:lang w:val="en-US"/>
                    </w:rPr>
                    <m:t>T</m:t>
                  </m:r>
                  <m:ctrlPr>
                    <w:rPr>
                      <w:rFonts w:ascii="Cambria Math" w:hAnsi="Cambria Math"/>
                      <w:i/>
                      <w:lang w:val="en-US"/>
                    </w:rPr>
                  </m:ctrlPr>
                </m:e>
                <m:sub>
                  <m:r>
                    <w:rPr>
                      <w:rFonts w:ascii="Cambria Math" w:hAnsi="Cambria Math"/>
                    </w:rPr>
                    <m:t>0</m:t>
                  </m:r>
                </m:sub>
              </m:sSub>
              <m:d>
                <m:dPr>
                  <m:ctrlPr>
                    <w:rPr>
                      <w:rFonts w:ascii="Cambria Math" w:hAnsi="Cambria Math"/>
                      <w:i/>
                    </w:rPr>
                  </m:ctrlPr>
                </m:dPr>
                <m:e>
                  <m:r>
                    <w:rPr>
                      <w:rFonts w:ascii="Cambria Math" w:hAnsi="Cambria Math"/>
                    </w:rPr>
                    <m:t>ОЦК</m:t>
                  </m:r>
                </m:e>
              </m:d>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K</m:t>
                  </m:r>
                </m:e>
                <m:sub>
                  <m:r>
                    <w:rPr>
                      <w:rFonts w:ascii="Cambria Math" w:hAnsi="Cambria Math"/>
                    </w:rPr>
                    <m:t>П</m:t>
                  </m:r>
                </m:sub>
              </m:sSub>
              <m:d>
                <m:dPr>
                  <m:ctrlPr>
                    <w:rPr>
                      <w:rFonts w:ascii="Cambria Math" w:hAnsi="Cambria Math"/>
                      <w:i/>
                    </w:rPr>
                  </m:ctrlPr>
                </m:dPr>
                <m:e>
                  <m:r>
                    <w:rPr>
                      <w:rFonts w:ascii="Cambria Math" w:hAnsi="Cambria Math"/>
                    </w:rPr>
                    <m:t>ЛТ</m:t>
                  </m:r>
                </m:e>
              </m:d>
            </m:num>
            <m:den>
              <m:sSup>
                <m:sSupPr>
                  <m:ctrlPr>
                    <w:rPr>
                      <w:rFonts w:ascii="Cambria Math" w:hAnsi="Cambria Math"/>
                      <w:i/>
                      <w:lang w:val="en-US"/>
                    </w:rPr>
                  </m:ctrlPr>
                </m:sSupPr>
                <m:e>
                  <m:r>
                    <w:rPr>
                      <w:rFonts w:ascii="Cambria Math" w:hAnsi="Cambria Math"/>
                    </w:rPr>
                    <m:t>0,95</m:t>
                  </m:r>
                  <m:ctrlPr>
                    <w:rPr>
                      <w:rFonts w:ascii="Cambria Math" w:hAnsi="Cambria Math"/>
                      <w:i/>
                    </w:rPr>
                  </m:ctrlPr>
                </m:e>
                <m:sup>
                  <m:r>
                    <w:rPr>
                      <w:rFonts w:ascii="Cambria Math" w:hAnsi="Cambria Math"/>
                      <w:lang w:val="en-US"/>
                    </w:rPr>
                    <m:t>N</m:t>
                  </m:r>
                </m:sup>
              </m:sSup>
            </m:den>
          </m:f>
          <m:r>
            <w:rPr>
              <w:rFonts w:ascii="Cambria Math" w:hAnsi="Cambria Math"/>
              <w:lang w:val="en-US"/>
            </w:rPr>
            <m:t>=</m:t>
          </m:r>
          <m:f>
            <m:fPr>
              <m:ctrlPr>
                <w:rPr>
                  <w:rFonts w:ascii="Cambria Math" w:hAnsi="Cambria Math"/>
                  <w:i/>
                  <w:lang w:val="en-US"/>
                </w:rPr>
              </m:ctrlPr>
            </m:fPr>
            <m:num>
              <m:r>
                <w:rPr>
                  <w:rFonts w:ascii="Cambria Math" w:hAnsi="Cambria Math"/>
                </w:rPr>
                <m:t>6,86∙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lang w:val="en-US"/>
                    </w:rPr>
                    <m:t>-6</m:t>
                  </m:r>
                </m:sup>
              </m:sSup>
            </m:num>
            <m:den>
              <m:sSup>
                <m:sSupPr>
                  <m:ctrlPr>
                    <w:rPr>
                      <w:rFonts w:ascii="Cambria Math" w:hAnsi="Cambria Math"/>
                      <w:i/>
                      <w:lang w:val="en-US"/>
                    </w:rPr>
                  </m:ctrlPr>
                </m:sSupPr>
                <m:e>
                  <m:r>
                    <w:rPr>
                      <w:rFonts w:ascii="Cambria Math" w:hAnsi="Cambria Math"/>
                    </w:rPr>
                    <m:t>0,95</m:t>
                  </m:r>
                  <m:ctrlPr>
                    <w:rPr>
                      <w:rFonts w:ascii="Cambria Math" w:hAnsi="Cambria Math"/>
                      <w:i/>
                    </w:rPr>
                  </m:ctrlPr>
                </m:e>
                <m:sup>
                  <m:r>
                    <w:rPr>
                      <w:rFonts w:ascii="Cambria Math" w:hAnsi="Cambria Math"/>
                      <w:lang w:val="en-US"/>
                    </w:rPr>
                    <m:t>7</m:t>
                  </m:r>
                </m:sup>
              </m:sSup>
            </m:den>
          </m:f>
          <m:r>
            <w:rPr>
              <w:rFonts w:ascii="Cambria Math" w:hAnsi="Cambria Math"/>
              <w:lang w:val="en-US"/>
            </w:rPr>
            <m:t>=98</m:t>
          </m:r>
          <m:r>
            <w:rPr>
              <w:rFonts w:ascii="Cambria Math" w:hAnsi="Cambria Math"/>
            </w:rPr>
            <m:t>,26∙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rPr>
                <m:t>-5</m:t>
              </m:r>
            </m:sup>
          </m:sSup>
        </m:oMath>
      </m:oMathPara>
    </w:p>
    <w:p w:rsidR="00523074" w:rsidRDefault="00523074" w:rsidP="00523074">
      <w:r w:rsidRPr="00D73343">
        <w:lastRenderedPageBreak/>
        <w:t>Коэффициент готовности будет равен:</w:t>
      </w:r>
    </w:p>
    <w:p w:rsidR="00523074" w:rsidRPr="00D73343" w:rsidRDefault="00BD47B7" w:rsidP="00523074">
      <m:oMathPara>
        <m:oMath>
          <m:sSub>
            <m:sSubPr>
              <m:ctrlPr>
                <w:rPr>
                  <w:rFonts w:ascii="Cambria Math" w:hAnsi="Cambria Math"/>
                  <w:i/>
                </w:rPr>
              </m:ctrlPr>
            </m:sSubPr>
            <m:e>
              <m:r>
                <w:rPr>
                  <w:rFonts w:ascii="Cambria Math" w:hAnsi="Cambria Math"/>
                  <w:lang w:val="en-US"/>
                </w:rPr>
                <m:t>K</m:t>
              </m:r>
            </m:e>
            <m:sub>
              <m:r>
                <w:rPr>
                  <w:rFonts w:ascii="Cambria Math" w:hAnsi="Cambria Math"/>
                </w:rPr>
                <m:t>Г</m:t>
              </m:r>
            </m:sub>
          </m:sSub>
          <m:d>
            <m:dPr>
              <m:ctrlPr>
                <w:rPr>
                  <w:rFonts w:ascii="Cambria Math" w:hAnsi="Cambria Math"/>
                  <w:i/>
                </w:rPr>
              </m:ctrlPr>
            </m:dPr>
            <m:e>
              <m:r>
                <w:rPr>
                  <w:rFonts w:ascii="Cambria Math" w:hAnsi="Cambria Math"/>
                </w:rPr>
                <m:t>ОЦК</m:t>
              </m:r>
            </m:e>
          </m:d>
          <m:r>
            <w:rPr>
              <w:rFonts w:ascii="Cambria Math" w:hAnsi="Cambria Math"/>
            </w:rPr>
            <m:t>=1-98,26∙</m:t>
          </m:r>
          <m:sSup>
            <m:sSupPr>
              <m:ctrlPr>
                <w:rPr>
                  <w:rFonts w:ascii="Cambria Math" w:hAnsi="Cambria Math"/>
                  <w:i/>
                  <w:lang w:val="en-US"/>
                </w:rPr>
              </m:ctrlPr>
            </m:sSupPr>
            <m:e>
              <m:r>
                <w:rPr>
                  <w:rFonts w:ascii="Cambria Math" w:hAnsi="Cambria Math"/>
                </w:rPr>
                <m:t>10</m:t>
              </m:r>
              <m:ctrlPr>
                <w:rPr>
                  <w:rFonts w:ascii="Cambria Math" w:hAnsi="Cambria Math"/>
                  <w:i/>
                </w:rPr>
              </m:ctrlPr>
            </m:e>
            <m:sup>
              <m:r>
                <w:rPr>
                  <w:rFonts w:ascii="Cambria Math" w:hAnsi="Cambria Math"/>
                </w:rPr>
                <m:t>-5</m:t>
              </m:r>
            </m:sup>
          </m:sSup>
          <m:r>
            <w:rPr>
              <w:rFonts w:ascii="Cambria Math" w:hAnsi="Cambria Math"/>
              <w:lang w:val="en-US"/>
            </w:rPr>
            <m:t>=0,99999</m:t>
          </m:r>
        </m:oMath>
      </m:oMathPara>
    </w:p>
    <w:p w:rsidR="00523074" w:rsidRPr="00690D78" w:rsidRDefault="00523074" w:rsidP="00523074">
      <w:r w:rsidRPr="00690D78">
        <w:t>Из сравнения полученных величин с требуемыми значениями показателей надежности, следует, что имеется большой запас по надежности по сравнению с требуемыми показателями.</w:t>
      </w:r>
    </w:p>
    <w:p w:rsidR="00C147BE" w:rsidRDefault="00C147BE">
      <w:pPr>
        <w:spacing w:line="240" w:lineRule="auto"/>
        <w:ind w:firstLine="0"/>
        <w:jc w:val="left"/>
      </w:pPr>
      <w:r>
        <w:br w:type="page"/>
      </w:r>
    </w:p>
    <w:p w:rsidR="006840BA" w:rsidRDefault="006840BA" w:rsidP="006840BA">
      <w:pPr>
        <w:pStyle w:val="af3"/>
      </w:pPr>
      <w:bookmarkStart w:id="21" w:name="_Toc38735292"/>
      <w:r>
        <w:lastRenderedPageBreak/>
        <w:t>8 Особенности строительства ВОЛП</w:t>
      </w:r>
      <w:bookmarkEnd w:id="21"/>
    </w:p>
    <w:p w:rsidR="006840BA" w:rsidRPr="004D33A0" w:rsidRDefault="006840BA" w:rsidP="006840BA">
      <w:pPr>
        <w:pStyle w:val="af3"/>
      </w:pPr>
    </w:p>
    <w:p w:rsidR="006840BA" w:rsidRPr="004D33A0" w:rsidRDefault="006840BA" w:rsidP="006840BA">
      <w:r w:rsidRPr="004D33A0">
        <w:t>Прокладка оптических кабелей в грунт</w:t>
      </w:r>
    </w:p>
    <w:p w:rsidR="006840BA" w:rsidRPr="004D33A0" w:rsidRDefault="006840BA" w:rsidP="006840BA">
      <w:r w:rsidRPr="004D33A0">
        <w:t>Перед прокладкой ОК проводятся изыскания трассы с целью выбора оптимальной конструкции прокладываемого ОК и технологии прокладки (кабелеукладчиком, в траншею, с использованием горизонтально-наклонного бурения, взрывных работ и др.). Учитывается также наличие имеющихся подземных сооружений (других кабелей связи, силовых кабелей, трубопроводов и т.д.) и наземных препятствий (шоссейные и железные дороги, реки, болота, леса, овраги, пересечения с линиями электропередачи и др.), определяются места размещения НРП, пунктов доступа к ОК, оптических муфт и т.д.</w:t>
      </w:r>
    </w:p>
    <w:p w:rsidR="006840BA" w:rsidRPr="004D33A0" w:rsidRDefault="006840BA" w:rsidP="006840BA">
      <w:r w:rsidRPr="004D33A0">
        <w:t xml:space="preserve">Основным, наиболее экономичным методом прокладки ОК непосредственно в грунт, обеспечивающим наиболее высокую степень механизации и скорость прокладки, является прокладка кабелеукладчиком. На определенных участках трассы могут применяться и другие технологии – в частности, при пересечениях автомобильных и железных дорог, глубоких оврагов и болот, рек, скальных участков. Для ОК с металлическими </w:t>
      </w:r>
      <w:proofErr w:type="spellStart"/>
      <w:r w:rsidRPr="004D33A0">
        <w:t>бронепокровами</w:t>
      </w:r>
      <w:proofErr w:type="spellEnd"/>
      <w:r w:rsidRPr="004D33A0">
        <w:t xml:space="preserve"> необходимо соблюдение мер по защите ОК от грозовых повреждений и от влияний электрифицированных железных дорог и линий электропередачи на участках сближений с этими объектами. На особо опасных с точки зрения электромагнитных воздействий участках трассы предусматривается прокладка диэлектрических ОК.</w:t>
      </w:r>
    </w:p>
    <w:p w:rsidR="006840BA" w:rsidRPr="004D33A0" w:rsidRDefault="006840BA" w:rsidP="006840BA">
      <w:r w:rsidRPr="004D33A0">
        <w:t>Прокладка ОК с помощью кабелеукладчика предусматривает обеспечение плавного прохода ОК через кассету кабельного ножа с соблюдением допустимого радиуса его изгиба, а также нормируемой (1,2 м) глубины прокладки. Кабелеукладчики используют на спрямленных и протяженных участках трассы, при отсутствии частых пересечений с подземными коммуникациями.</w:t>
      </w:r>
    </w:p>
    <w:p w:rsidR="006840BA" w:rsidRPr="004D33A0" w:rsidRDefault="006840BA" w:rsidP="006840BA">
      <w:r w:rsidRPr="004D33A0">
        <w:t xml:space="preserve">Перед прокладкой ОК в грунт предварительно прорезают грунт кабельным ножом вхолостую, без ОК, или же с применением специального рыхлителя </w:t>
      </w:r>
      <w:r w:rsidRPr="004D33A0">
        <w:lastRenderedPageBreak/>
        <w:t>грунта (</w:t>
      </w:r>
      <w:proofErr w:type="spellStart"/>
      <w:r w:rsidRPr="004D33A0">
        <w:t>пропорщика</w:t>
      </w:r>
      <w:proofErr w:type="spellEnd"/>
      <w:r w:rsidRPr="004D33A0">
        <w:t xml:space="preserve">). </w:t>
      </w:r>
      <w:proofErr w:type="spellStart"/>
      <w:r w:rsidRPr="004D33A0">
        <w:t>Пропорка</w:t>
      </w:r>
      <w:proofErr w:type="spellEnd"/>
      <w:r w:rsidRPr="004D33A0">
        <w:t xml:space="preserve"> в тяжелых и каменистых грунтах производится за несколько проходов, до полной глубины трассы.</w:t>
      </w:r>
    </w:p>
    <w:p w:rsidR="006840BA" w:rsidRPr="004D33A0" w:rsidRDefault="006840BA" w:rsidP="006840BA">
      <w:r w:rsidRPr="004D33A0">
        <w:t>Прокладка ОК ведется без увеличения или снижения скорости, кабельный нож должен ровно заглаживать дно прорези во избежание повреждения ОК выступающими камнями и исключения резких изгибов ОК. Нельзя превышать допустимое усилие растяжения ОК. Наклон ножа кабелеукладчика должен быть постоянным, в ходе прокладки ведется контроль глубины прокладки ОК.</w:t>
      </w:r>
    </w:p>
    <w:p w:rsidR="006840BA" w:rsidRPr="004D33A0" w:rsidRDefault="006840BA" w:rsidP="006840BA">
      <w:r w:rsidRPr="004D33A0">
        <w:t xml:space="preserve">Допустимый радиус изгиба ОК должен оставаться постоянным, при повороте трассы с радиусом более крутым, чем допускает кабелеукладочная техника, должна отрываться траншея для выполнения маневра. </w:t>
      </w:r>
      <w:proofErr w:type="spellStart"/>
      <w:r w:rsidRPr="004D33A0">
        <w:t>Выглубление</w:t>
      </w:r>
      <w:proofErr w:type="spellEnd"/>
      <w:r w:rsidRPr="004D33A0">
        <w:t xml:space="preserve"> и заглубление ножа кабелеукладчика производятся только в предварительно отрытом котловане, размер которого должен быть больше наибольшей ширины ножа. Выше уровня прокладки ОК на 10...15 см рекомендуется одновременно с ОК прокладывать сигнальную ленту, а на поворотах трассы и участках пересечений с подземными сооружениями устанавливать электронные маркеры.</w:t>
      </w:r>
    </w:p>
    <w:p w:rsidR="006840BA" w:rsidRPr="004D33A0" w:rsidRDefault="006840BA" w:rsidP="006840BA">
      <w:r w:rsidRPr="004D33A0">
        <w:t>При пересечении трассы ОК с другими подземными сооружениями (трубопроводами, кабелями) должны быть приняты меры, исключающие повреждение этих сооружений.</w:t>
      </w:r>
    </w:p>
    <w:p w:rsidR="006840BA" w:rsidRPr="004D33A0" w:rsidRDefault="006840BA" w:rsidP="006840BA">
      <w:r w:rsidRPr="004D33A0">
        <w:t xml:space="preserve">В местах стыка строительных длин ОК предусматривается технологический запас длины ОК, обеспечивающий последующий монтаж ОК в специально оснащенной монтажной автомашине. По окончании монтажа ОК смонтированную муфту и технологический запас длины ОК, свернутый в бухту с допустимым радиусом изгиба ОК, укладывают в грунт на глубине прокладки ОК и защищают от механических воздействий. </w:t>
      </w:r>
    </w:p>
    <w:p w:rsidR="006840BA" w:rsidRPr="004D33A0" w:rsidRDefault="006840BA" w:rsidP="006840BA">
      <w:r w:rsidRPr="004D33A0">
        <w:t xml:space="preserve">Прокладка ОК в траншею выполняется при множественных пересечениях с подземными коммуникациями или другими препятствиями. Траншеи разрабатываются траншеекопателями, цепными или одноковшовыми экскаваторами, либо вручную. Глубина траншеи должна обеспечивать подсыпку песка или рыхлого грунта слоем 5-10 см для выравнивания дна траншеи и выполнения плавных переходов через </w:t>
      </w:r>
      <w:proofErr w:type="spellStart"/>
      <w:r w:rsidRPr="004D33A0">
        <w:t>неизвлекаемые</w:t>
      </w:r>
      <w:proofErr w:type="spellEnd"/>
      <w:r w:rsidRPr="004D33A0">
        <w:t xml:space="preserve"> включения. По окончании </w:t>
      </w:r>
      <w:r w:rsidRPr="004D33A0">
        <w:lastRenderedPageBreak/>
        <w:t>укладки ОК в траншею предварительно засыпают слой песка или рыхлого грунта толщиной около 10...15 см (без включений камней), укладывают сигнальную ленту и окончательно засыпают траншею вынутым грунтом, который затем уплотняют.</w:t>
      </w:r>
    </w:p>
    <w:p w:rsidR="006840BA" w:rsidRPr="004D33A0" w:rsidRDefault="006840BA" w:rsidP="006840BA">
      <w:r w:rsidRPr="004D33A0">
        <w:t>На участке пересечения с автомобильными и железными дорогами ОК укладывают в защитные трубы, прокладываемые преимущественно закрытым способом (методом горизонтального прокола или методом управляемого бурения).</w:t>
      </w:r>
    </w:p>
    <w:p w:rsidR="006840BA" w:rsidRPr="004D33A0" w:rsidRDefault="006840BA" w:rsidP="006840BA">
      <w:r w:rsidRPr="004D33A0">
        <w:t xml:space="preserve">Прокладка ОК через водную преграду предусматривает сооружение двух участков перехода, разнесенных друг от друга на расстояние 300 м. При наличии моста на участке организации речного перехода нижний створ ОК прокладывается по мосту. На береговых участках ОК речного перехода соединяются муфтовым соединением с ОК, проложенным в грунт. </w:t>
      </w:r>
    </w:p>
    <w:p w:rsidR="006840BA" w:rsidRPr="004D33A0" w:rsidRDefault="006840BA" w:rsidP="006840BA">
      <w:r w:rsidRPr="004D33A0">
        <w:t>Метод горизонтально-наклонного бурения применяется при прокладке ОК через крупные овраги, судоходные реки и многочисленные подземные коммуникации. Этим методом с высокой точностью выполняются скрытые переходы на глубине до 30 м и длиной до 1 км. Установка горизонтально-наклонного бурения по заданной траектории бурит предварительную (пилотную) скважину, с большой точностью выходящую в заданную точку на другой стороне препятствия. Затем за один или несколько этапов расширяют скважину до требуемого диаметра. В скважину с помощью бурового раствора, формирующего канал и выполняющего роль смазки, затягивают отдельные трубы или пучки труб, используемые в качестве труб кабельной канализации на участке перехода.</w:t>
      </w:r>
    </w:p>
    <w:p w:rsidR="006840BA" w:rsidRPr="004D33A0" w:rsidRDefault="006840BA" w:rsidP="006840BA">
      <w:r w:rsidRPr="004D33A0">
        <w:t>Маркировка трасс ОК осуществляется предупредительными знаками, пикетажными столбиками, привязкой на рабочей документации кабельных трасс к стационарно расположенным местным объектам, электронными маркерами.</w:t>
      </w:r>
    </w:p>
    <w:p w:rsidR="006840BA" w:rsidRPr="004D33A0" w:rsidRDefault="006840BA" w:rsidP="006840BA">
      <w:r w:rsidRPr="004D33A0">
        <w:t>Прокладка оптических кабелей в кабельной канализации</w:t>
      </w:r>
    </w:p>
    <w:p w:rsidR="006840BA" w:rsidRPr="004D33A0" w:rsidRDefault="006840BA" w:rsidP="006840BA">
      <w:r w:rsidRPr="004D33A0">
        <w:t xml:space="preserve">ОК в кабельной канализации прокладывается преимущественно в населенных пунктах, при этом используется имеющаяся инфраструктура </w:t>
      </w:r>
      <w:r w:rsidRPr="004D33A0">
        <w:lastRenderedPageBreak/>
        <w:t xml:space="preserve">городской кабельной канализации. Для более эффективного использования каналов кабельной канализации предварительно в стандартные каналы прокладывают пластмассовые трубы. Перед прокладкой осматриваются, </w:t>
      </w:r>
      <w:proofErr w:type="spellStart"/>
      <w:r w:rsidRPr="004D33A0">
        <w:t>дооснащаются</w:t>
      </w:r>
      <w:proofErr w:type="spellEnd"/>
      <w:r w:rsidRPr="004D33A0">
        <w:t xml:space="preserve"> и ремонтируются кабельные колодцы, а также проверяются на проходимость каналы кабельной канализации, при необходимости они ремонтируются.</w:t>
      </w:r>
    </w:p>
    <w:p w:rsidR="006840BA" w:rsidRPr="004D33A0" w:rsidRDefault="006840BA" w:rsidP="006840BA">
      <w:r w:rsidRPr="004D33A0">
        <w:t>Прокладка ОК в кабельной канализации производится преимущественно методом затяжки вручную или с применением лебедок.</w:t>
      </w:r>
    </w:p>
    <w:p w:rsidR="006840BA" w:rsidRPr="004D33A0" w:rsidRDefault="006840BA" w:rsidP="006840BA">
      <w:r w:rsidRPr="004D33A0">
        <w:t>Прокладка ведется с учетом следующих факторов:</w:t>
      </w:r>
    </w:p>
    <w:p w:rsidR="006840BA" w:rsidRPr="004D33A0" w:rsidRDefault="006840BA" w:rsidP="006840BA">
      <w:r w:rsidRPr="004D33A0">
        <w:t>- поворот трассы на угол 90° эквивалентен увеличению длины участка на 200 м;</w:t>
      </w:r>
    </w:p>
    <w:p w:rsidR="006840BA" w:rsidRPr="004D33A0" w:rsidRDefault="006840BA" w:rsidP="006840BA">
      <w:r w:rsidRPr="004D33A0">
        <w:t>- радиус изгиба ОК при прокладке не должен быть менее 20 наружных диаметров ОК;</w:t>
      </w:r>
    </w:p>
    <w:p w:rsidR="006840BA" w:rsidRPr="004D33A0" w:rsidRDefault="006840BA" w:rsidP="006840BA">
      <w:r w:rsidRPr="004D33A0">
        <w:t>- не допускается превышение величины тягового усилия;</w:t>
      </w:r>
    </w:p>
    <w:p w:rsidR="006840BA" w:rsidRPr="004D33A0" w:rsidRDefault="006840BA" w:rsidP="006840BA">
      <w:r w:rsidRPr="004D33A0">
        <w:t>- во избежание повреждения пластмассовых каналов кабельной канализации применяют синтетический тяговый фал (капроновый, полипропиленовый);</w:t>
      </w:r>
    </w:p>
    <w:p w:rsidR="006840BA" w:rsidRPr="004D33A0" w:rsidRDefault="006840BA" w:rsidP="006840BA">
      <w:r w:rsidRPr="004D33A0">
        <w:t>- не используют смазку для уменьшения трения при прокладке ОК;</w:t>
      </w:r>
    </w:p>
    <w:p w:rsidR="006840BA" w:rsidRPr="004D33A0" w:rsidRDefault="006840BA" w:rsidP="006840BA">
      <w:r w:rsidRPr="004D33A0">
        <w:t>- не допускается заталкивать ОК в изгиб канала кабельной канализации;</w:t>
      </w:r>
    </w:p>
    <w:p w:rsidR="006840BA" w:rsidRPr="004D33A0" w:rsidRDefault="006840BA" w:rsidP="006840BA">
      <w:r w:rsidRPr="004D33A0">
        <w:t>- барабан с ОК при прокладке должен равномерно вращаться приводом или вручную.</w:t>
      </w:r>
    </w:p>
    <w:p w:rsidR="006840BA" w:rsidRPr="004D33A0" w:rsidRDefault="006840BA" w:rsidP="006840BA">
      <w:r w:rsidRPr="004D33A0">
        <w:t xml:space="preserve">Барабан с OK размещают на участке с наибольшим количеством поворотов трассы для уменьшения тягового усилия. Если длина ОК превышает 1 км, то кабельный барабан размещают в середине участка трассы, при этом половина длины ОК прокладывается в одном направлении трассы. </w:t>
      </w:r>
    </w:p>
    <w:p w:rsidR="00631C9E" w:rsidRDefault="006840BA" w:rsidP="006840BA">
      <w:r w:rsidRPr="004D33A0">
        <w:t xml:space="preserve">Для ввода ОК в колодцы кабельной канализации используют направляющие устройства и раскаточные ролики. Тяговый фал крепят к ОК через компенсатор кручения (вертлюг). Скорость затяжки ОК с использованием лебедок, оснащаемых устройствами контроля тягового усилия, как правило, регулируется в диапазоне 0...30 м/мин. В конечных колодцах должен </w:t>
      </w:r>
      <w:r w:rsidRPr="004D33A0">
        <w:lastRenderedPageBreak/>
        <w:t>обеспечиваться технологический запас длины ОК, достаточный для последующего монтажа муфт. Монтаж муфт выполняется в специализированной автомашине с последующим креплением муфты и технологического запаса длины ОК, свернутого в бухту, внутри колодца кабельной канализации.</w:t>
      </w:r>
    </w:p>
    <w:p w:rsidR="00631C9E" w:rsidRDefault="00631C9E">
      <w:pPr>
        <w:spacing w:line="240" w:lineRule="auto"/>
        <w:ind w:firstLine="0"/>
        <w:jc w:val="left"/>
      </w:pPr>
      <w:r>
        <w:br w:type="page"/>
      </w:r>
    </w:p>
    <w:p w:rsidR="00F9500C" w:rsidRPr="00F751F2" w:rsidRDefault="00381FD0" w:rsidP="00F751F2">
      <w:pPr>
        <w:pStyle w:val="af3"/>
      </w:pPr>
      <w:bookmarkStart w:id="22" w:name="_Toc38735293"/>
      <w:r w:rsidRPr="00F751F2">
        <w:lastRenderedPageBreak/>
        <w:t>Заключение</w:t>
      </w:r>
      <w:bookmarkEnd w:id="15"/>
      <w:bookmarkEnd w:id="16"/>
      <w:bookmarkEnd w:id="17"/>
      <w:bookmarkEnd w:id="22"/>
    </w:p>
    <w:p w:rsidR="001C172E" w:rsidRPr="00631C9E" w:rsidRDefault="001C172E" w:rsidP="00631C9E">
      <w:pPr>
        <w:rPr>
          <w:color w:val="FF0000"/>
          <w:szCs w:val="24"/>
        </w:rPr>
      </w:pPr>
    </w:p>
    <w:p w:rsidR="0013486C" w:rsidRPr="00631C9E" w:rsidRDefault="0013486C" w:rsidP="00631C9E">
      <w:r w:rsidRPr="00631C9E">
        <w:t xml:space="preserve">В данном курсовом проекте спроектирована защищенная ВОЛП на участке Курган – Омск, основанная на оборудовании </w:t>
      </w:r>
      <w:r w:rsidRPr="00631C9E">
        <w:rPr>
          <w:lang w:val="en-US"/>
        </w:rPr>
        <w:t>SDH</w:t>
      </w:r>
      <w:r w:rsidRPr="00631C9E">
        <w:t>.</w:t>
      </w:r>
    </w:p>
    <w:p w:rsidR="00255D90" w:rsidRPr="00631C9E" w:rsidRDefault="0013486C" w:rsidP="00631C9E">
      <w:pPr>
        <w:rPr>
          <w:color w:val="000000"/>
          <w:szCs w:val="28"/>
          <w:shd w:val="clear" w:color="auto" w:fill="FFFFFF"/>
        </w:rPr>
      </w:pPr>
      <w:r w:rsidRPr="00631C9E">
        <w:t xml:space="preserve">С учетом дальнейшего развития ВОЛП и необходимости прокладки кабеля в различные категории грунта выбран кабель марки </w:t>
      </w:r>
      <w:r w:rsidR="00255D90" w:rsidRPr="00631C9E">
        <w:rPr>
          <w:szCs w:val="28"/>
        </w:rPr>
        <w:t>ОМЗКГМ</w:t>
      </w:r>
      <w:r w:rsidRPr="00631C9E">
        <w:t xml:space="preserve"> производства </w:t>
      </w:r>
      <w:r w:rsidR="00255D90" w:rsidRPr="00631C9E">
        <w:rPr>
          <w:color w:val="000000"/>
          <w:szCs w:val="28"/>
          <w:shd w:val="clear" w:color="auto" w:fill="FFFFFF"/>
        </w:rPr>
        <w:t>ООО </w:t>
      </w:r>
      <w:r w:rsidR="00255D90" w:rsidRPr="00631C9E">
        <w:rPr>
          <w:bCs/>
          <w:color w:val="000000"/>
          <w:szCs w:val="28"/>
          <w:shd w:val="clear" w:color="auto" w:fill="FFFFFF"/>
        </w:rPr>
        <w:t>"</w:t>
      </w:r>
      <w:proofErr w:type="spellStart"/>
      <w:r w:rsidR="00255D90" w:rsidRPr="00631C9E">
        <w:rPr>
          <w:bCs/>
          <w:color w:val="000000"/>
          <w:szCs w:val="28"/>
          <w:shd w:val="clear" w:color="auto" w:fill="FFFFFF"/>
        </w:rPr>
        <w:t>Эльт</w:t>
      </w:r>
      <w:proofErr w:type="spellEnd"/>
      <w:r w:rsidR="00255D90" w:rsidRPr="00631C9E">
        <w:rPr>
          <w:bCs/>
          <w:color w:val="000000"/>
          <w:szCs w:val="28"/>
          <w:shd w:val="clear" w:color="auto" w:fill="FFFFFF"/>
        </w:rPr>
        <w:t>-Маш</w:t>
      </w:r>
      <w:proofErr w:type="gramStart"/>
      <w:r w:rsidR="00255D90" w:rsidRPr="00631C9E">
        <w:rPr>
          <w:bCs/>
          <w:color w:val="000000"/>
          <w:szCs w:val="28"/>
          <w:shd w:val="clear" w:color="auto" w:fill="FFFFFF"/>
        </w:rPr>
        <w:t>"</w:t>
      </w:r>
      <w:r w:rsidR="00255D90" w:rsidRPr="00631C9E">
        <w:rPr>
          <w:color w:val="000000"/>
          <w:szCs w:val="28"/>
          <w:shd w:val="clear" w:color="auto" w:fill="FFFFFF"/>
        </w:rPr>
        <w:t> .</w:t>
      </w:r>
      <w:proofErr w:type="gramEnd"/>
    </w:p>
    <w:p w:rsidR="0013486C" w:rsidRPr="00631C9E" w:rsidRDefault="0013486C" w:rsidP="00631C9E">
      <w:r w:rsidRPr="00631C9E">
        <w:t>Электрический расчет параметров магистрали включил в себя расчет длины регенерационных участков для проектируемой ВОЛП и расчет норм на качественные характеристики групповых трактов проектируемой СП.</w:t>
      </w:r>
    </w:p>
    <w:p w:rsidR="0013486C" w:rsidRPr="00631C9E" w:rsidRDefault="0013486C" w:rsidP="00631C9E">
      <w:r w:rsidRPr="00631C9E">
        <w:t>В данном проекте отдано предпочтение топологии последовательная линейная цепь с защитой типа «1+1». На основе расчетов разработана схема организации связи.</w:t>
      </w:r>
    </w:p>
    <w:p w:rsidR="0013486C" w:rsidRPr="00631C9E" w:rsidRDefault="0013486C" w:rsidP="00631C9E">
      <w:r w:rsidRPr="00631C9E">
        <w:t>Сооружения связи являются одними из наиболее экологически чистых видов объектов строительства. В период эксплуатации они не загрязняют окружающую среду, и, в тоже время, дают значительный социально-экономический эффект по оказанию услуг связи потребителям.</w:t>
      </w:r>
    </w:p>
    <w:p w:rsidR="006015A1" w:rsidRPr="00631C9E" w:rsidRDefault="006015A1" w:rsidP="00631C9E">
      <w:pPr>
        <w:rPr>
          <w:color w:val="FF0000"/>
          <w:szCs w:val="24"/>
        </w:rPr>
      </w:pPr>
    </w:p>
    <w:p w:rsidR="002A43BC" w:rsidRPr="00631C9E" w:rsidRDefault="002A43BC" w:rsidP="00631C9E">
      <w:pPr>
        <w:spacing w:line="240" w:lineRule="auto"/>
        <w:ind w:firstLine="0"/>
        <w:rPr>
          <w:color w:val="FF0000"/>
          <w:szCs w:val="24"/>
        </w:rPr>
      </w:pPr>
      <w:r w:rsidRPr="00631C9E">
        <w:rPr>
          <w:color w:val="FF0000"/>
          <w:szCs w:val="24"/>
        </w:rPr>
        <w:br w:type="page"/>
      </w:r>
    </w:p>
    <w:p w:rsidR="006142D2" w:rsidRPr="0013486C" w:rsidRDefault="00381FD0" w:rsidP="00631C9E">
      <w:pPr>
        <w:pStyle w:val="af3"/>
        <w:ind w:firstLine="0"/>
        <w:jc w:val="center"/>
      </w:pPr>
      <w:bookmarkStart w:id="23" w:name="_Toc4534516"/>
      <w:bookmarkStart w:id="24" w:name="_Toc4534952"/>
      <w:bookmarkStart w:id="25" w:name="_Toc5142383"/>
      <w:bookmarkStart w:id="26" w:name="_Toc38735294"/>
      <w:r w:rsidRPr="0013486C">
        <w:lastRenderedPageBreak/>
        <w:t>Список</w:t>
      </w:r>
      <w:r w:rsidR="00616243" w:rsidRPr="0013486C">
        <w:t xml:space="preserve"> </w:t>
      </w:r>
      <w:r w:rsidRPr="0013486C">
        <w:t>использ</w:t>
      </w:r>
      <w:r w:rsidR="00297C81" w:rsidRPr="0013486C">
        <w:t>ованных</w:t>
      </w:r>
      <w:r w:rsidRPr="0013486C">
        <w:t xml:space="preserve"> источников</w:t>
      </w:r>
      <w:bookmarkEnd w:id="23"/>
      <w:bookmarkEnd w:id="24"/>
      <w:bookmarkEnd w:id="25"/>
      <w:bookmarkEnd w:id="26"/>
    </w:p>
    <w:p w:rsidR="003F2466" w:rsidRPr="0013486C" w:rsidRDefault="003F2466" w:rsidP="00EE5668">
      <w:pPr>
        <w:pStyle w:val="af3"/>
      </w:pPr>
    </w:p>
    <w:p w:rsidR="00BB1D44" w:rsidRPr="0013486C" w:rsidRDefault="008D2672" w:rsidP="00D540BA">
      <w:pPr>
        <w:pStyle w:val="af6"/>
        <w:numPr>
          <w:ilvl w:val="0"/>
          <w:numId w:val="1"/>
        </w:numPr>
        <w:autoSpaceDE w:val="0"/>
        <w:autoSpaceDN w:val="0"/>
        <w:adjustRightInd w:val="0"/>
        <w:ind w:left="0" w:firstLine="709"/>
        <w:jc w:val="left"/>
        <w:rPr>
          <w:rFonts w:eastAsia="TimesNewRomanPSMT"/>
        </w:rPr>
      </w:pPr>
      <w:r w:rsidRPr="008D2672">
        <w:rPr>
          <w:rFonts w:eastAsia="TimesNewRomanPSMT"/>
        </w:rPr>
        <w:t xml:space="preserve"> </w:t>
      </w:r>
      <w:r w:rsidR="00BB1D44" w:rsidRPr="0013486C">
        <w:rPr>
          <w:rFonts w:eastAsia="TimesNewRomanPSMT"/>
        </w:rPr>
        <w:t xml:space="preserve">Рекомендация ITU-T G.957 Оптические </w:t>
      </w:r>
      <w:r w:rsidR="00FA4B37" w:rsidRPr="0013486C">
        <w:rPr>
          <w:rFonts w:eastAsia="TimesNewRomanPSMT"/>
        </w:rPr>
        <w:t>интерфейсы для оборудо</w:t>
      </w:r>
      <w:r w:rsidR="00BB1D44" w:rsidRPr="0013486C">
        <w:rPr>
          <w:rFonts w:eastAsia="TimesNewRomanPSMT"/>
        </w:rPr>
        <w:t>в</w:t>
      </w:r>
      <w:r w:rsidR="00FA4B37" w:rsidRPr="0013486C">
        <w:rPr>
          <w:rFonts w:eastAsia="TimesNewRomanPSMT"/>
        </w:rPr>
        <w:t>ания и систем синхронной цифрово</w:t>
      </w:r>
      <w:r w:rsidR="00BB1D44" w:rsidRPr="0013486C">
        <w:rPr>
          <w:rFonts w:eastAsia="TimesNewRomanPSMT"/>
        </w:rPr>
        <w:t>й иерархии.</w:t>
      </w:r>
    </w:p>
    <w:p w:rsidR="00BB1D44" w:rsidRPr="0013486C" w:rsidRDefault="008D2672" w:rsidP="00D540BA">
      <w:pPr>
        <w:pStyle w:val="af6"/>
        <w:numPr>
          <w:ilvl w:val="0"/>
          <w:numId w:val="1"/>
        </w:numPr>
        <w:autoSpaceDE w:val="0"/>
        <w:autoSpaceDN w:val="0"/>
        <w:adjustRightInd w:val="0"/>
        <w:ind w:left="0" w:firstLine="709"/>
        <w:jc w:val="left"/>
        <w:rPr>
          <w:rFonts w:eastAsia="TimesNewRomanPSMT"/>
        </w:rPr>
      </w:pPr>
      <w:r w:rsidRPr="008D2672">
        <w:rPr>
          <w:rFonts w:eastAsia="TimesNewRomanPSMT"/>
        </w:rPr>
        <w:t xml:space="preserve"> </w:t>
      </w:r>
      <w:r w:rsidR="00BB1D44" w:rsidRPr="0013486C">
        <w:rPr>
          <w:rFonts w:eastAsia="TimesNewRomanPSMT"/>
        </w:rPr>
        <w:t>Рекомендация ITU-T G</w:t>
      </w:r>
      <w:r w:rsidR="00FA4B37" w:rsidRPr="0013486C">
        <w:rPr>
          <w:rFonts w:eastAsia="TimesNewRomanPSMT"/>
        </w:rPr>
        <w:t xml:space="preserve">.652 Характеристики </w:t>
      </w:r>
      <w:proofErr w:type="spellStart"/>
      <w:r w:rsidR="00FA4B37" w:rsidRPr="0013486C">
        <w:rPr>
          <w:rFonts w:eastAsia="TimesNewRomanPSMT"/>
        </w:rPr>
        <w:t>одномо</w:t>
      </w:r>
      <w:r w:rsidR="00BB1D44" w:rsidRPr="0013486C">
        <w:rPr>
          <w:rFonts w:eastAsia="TimesNewRomanPSMT"/>
        </w:rPr>
        <w:t>дового</w:t>
      </w:r>
      <w:proofErr w:type="spellEnd"/>
      <w:r w:rsidR="00BB1D44" w:rsidRPr="0013486C">
        <w:rPr>
          <w:rFonts w:eastAsia="TimesNewRomanPSMT"/>
        </w:rPr>
        <w:t xml:space="preserve"> волоконно-оптического кабеля.</w:t>
      </w:r>
    </w:p>
    <w:p w:rsidR="00BB1D44" w:rsidRPr="0013486C" w:rsidRDefault="008D2672" w:rsidP="00D540BA">
      <w:pPr>
        <w:pStyle w:val="af6"/>
        <w:numPr>
          <w:ilvl w:val="0"/>
          <w:numId w:val="1"/>
        </w:numPr>
        <w:autoSpaceDE w:val="0"/>
        <w:autoSpaceDN w:val="0"/>
        <w:adjustRightInd w:val="0"/>
        <w:ind w:left="0" w:firstLine="709"/>
        <w:jc w:val="left"/>
        <w:rPr>
          <w:rFonts w:eastAsia="TimesNewRomanPSMT"/>
        </w:rPr>
      </w:pPr>
      <w:r w:rsidRPr="008D2672">
        <w:rPr>
          <w:rFonts w:eastAsia="TimesNewRomanPSMT"/>
        </w:rPr>
        <w:t xml:space="preserve"> </w:t>
      </w:r>
      <w:proofErr w:type="spellStart"/>
      <w:r w:rsidR="00BB1D44" w:rsidRPr="0013486C">
        <w:rPr>
          <w:rFonts w:eastAsia="TimesNewRomanPSMT"/>
        </w:rPr>
        <w:t>В.Н.Гордиенко</w:t>
      </w:r>
      <w:proofErr w:type="spellEnd"/>
      <w:r w:rsidR="00BB1D44" w:rsidRPr="0013486C">
        <w:rPr>
          <w:rFonts w:eastAsia="TimesNewRomanPSMT"/>
        </w:rPr>
        <w:t xml:space="preserve"> М.С. </w:t>
      </w:r>
      <w:proofErr w:type="spellStart"/>
      <w:r w:rsidR="00BB1D44" w:rsidRPr="0013486C">
        <w:rPr>
          <w:rFonts w:eastAsia="TimesNewRomanPSMT"/>
        </w:rPr>
        <w:t>Тверицкий</w:t>
      </w:r>
      <w:proofErr w:type="spellEnd"/>
      <w:r w:rsidR="00BB1D44" w:rsidRPr="0013486C">
        <w:rPr>
          <w:rFonts w:eastAsia="TimesNewRomanPSMT"/>
        </w:rPr>
        <w:t xml:space="preserve"> Многоканальные телекоммуникационные системы. Учебник для вузов. – М: Горячая линия – Телеком, 205.</w:t>
      </w:r>
    </w:p>
    <w:p w:rsidR="00BB1D44" w:rsidRPr="0013486C" w:rsidRDefault="008D2672" w:rsidP="00D540BA">
      <w:pPr>
        <w:pStyle w:val="af6"/>
        <w:numPr>
          <w:ilvl w:val="0"/>
          <w:numId w:val="1"/>
        </w:numPr>
        <w:autoSpaceDE w:val="0"/>
        <w:autoSpaceDN w:val="0"/>
        <w:adjustRightInd w:val="0"/>
        <w:ind w:left="0" w:firstLine="709"/>
        <w:jc w:val="left"/>
        <w:rPr>
          <w:rFonts w:eastAsia="TimesNewRomanPSMT"/>
        </w:rPr>
      </w:pPr>
      <w:r w:rsidRPr="008D2672">
        <w:rPr>
          <w:rFonts w:eastAsia="TimesNewRomanPSMT"/>
        </w:rPr>
        <w:t xml:space="preserve"> </w:t>
      </w:r>
      <w:r w:rsidR="00BB1D44" w:rsidRPr="0013486C">
        <w:rPr>
          <w:rFonts w:eastAsia="TimesNewRomanPSMT"/>
        </w:rPr>
        <w:t xml:space="preserve">Проектирование и техническая эксплуатация цифровых телекоммуникационных систем и сетей. Учебное пособие для вузов. Под редакцией </w:t>
      </w:r>
      <w:proofErr w:type="spellStart"/>
      <w:r w:rsidR="00BB1D44" w:rsidRPr="0013486C">
        <w:rPr>
          <w:rFonts w:eastAsia="TimesNewRomanPSMT"/>
        </w:rPr>
        <w:t>В.Н.Гордиенко</w:t>
      </w:r>
      <w:proofErr w:type="spellEnd"/>
      <w:r w:rsidR="00BB1D44" w:rsidRPr="0013486C">
        <w:rPr>
          <w:rFonts w:eastAsia="TimesNewRomanPSMT"/>
        </w:rPr>
        <w:t xml:space="preserve"> и </w:t>
      </w:r>
      <w:proofErr w:type="spellStart"/>
      <w:r w:rsidR="00BB1D44" w:rsidRPr="0013486C">
        <w:rPr>
          <w:rFonts w:eastAsia="TimesNewRomanPSMT"/>
        </w:rPr>
        <w:t>М.С.Тверицкого</w:t>
      </w:r>
      <w:proofErr w:type="spellEnd"/>
      <w:r w:rsidR="00BB1D44" w:rsidRPr="0013486C">
        <w:rPr>
          <w:rFonts w:eastAsia="TimesNewRomanPSMT"/>
        </w:rPr>
        <w:t>. – М: Горячая линия – Телеком, 2013.</w:t>
      </w:r>
    </w:p>
    <w:p w:rsidR="00BB1D44" w:rsidRPr="0013486C" w:rsidRDefault="008D2672" w:rsidP="00D540BA">
      <w:pPr>
        <w:pStyle w:val="af6"/>
        <w:numPr>
          <w:ilvl w:val="0"/>
          <w:numId w:val="1"/>
        </w:numPr>
        <w:autoSpaceDE w:val="0"/>
        <w:autoSpaceDN w:val="0"/>
        <w:adjustRightInd w:val="0"/>
        <w:ind w:left="0" w:firstLine="709"/>
        <w:jc w:val="left"/>
        <w:rPr>
          <w:rFonts w:eastAsia="TimesNewRomanPSMT"/>
        </w:rPr>
      </w:pPr>
      <w:r w:rsidRPr="008D2672">
        <w:rPr>
          <w:rFonts w:eastAsia="TimesNewRomanPSMT"/>
        </w:rPr>
        <w:t xml:space="preserve"> </w:t>
      </w:r>
      <w:r w:rsidR="00BB1D44" w:rsidRPr="0013486C">
        <w:rPr>
          <w:rFonts w:eastAsia="TimesNewRomanPSMT"/>
        </w:rPr>
        <w:t xml:space="preserve">Учебное пособие по курсовому и дипломному проектированию синхронных транспортных сетей </w:t>
      </w:r>
      <w:proofErr w:type="spellStart"/>
      <w:r w:rsidR="00BB1D44" w:rsidRPr="0013486C">
        <w:rPr>
          <w:rFonts w:eastAsia="TimesNewRomanPSMT"/>
        </w:rPr>
        <w:t>Л.В.Кудашова</w:t>
      </w:r>
      <w:proofErr w:type="spellEnd"/>
      <w:r w:rsidR="00BB1D44" w:rsidRPr="0013486C">
        <w:rPr>
          <w:rFonts w:eastAsia="TimesNewRomanPSMT"/>
        </w:rPr>
        <w:t>. СибГУТИ ХИИК 2012.</w:t>
      </w:r>
    </w:p>
    <w:p w:rsidR="00BB1D44" w:rsidRPr="0013486C" w:rsidRDefault="008D2672" w:rsidP="00D540BA">
      <w:pPr>
        <w:pStyle w:val="af6"/>
        <w:numPr>
          <w:ilvl w:val="0"/>
          <w:numId w:val="1"/>
        </w:numPr>
        <w:autoSpaceDE w:val="0"/>
        <w:autoSpaceDN w:val="0"/>
        <w:adjustRightInd w:val="0"/>
        <w:ind w:left="0" w:firstLine="709"/>
        <w:jc w:val="left"/>
        <w:rPr>
          <w:rFonts w:eastAsia="TimesNewRomanPSMT"/>
        </w:rPr>
      </w:pPr>
      <w:r w:rsidRPr="008D2672">
        <w:rPr>
          <w:rFonts w:eastAsia="TimesNewRomanPSMT"/>
        </w:rPr>
        <w:t xml:space="preserve"> </w:t>
      </w:r>
      <w:proofErr w:type="spellStart"/>
      <w:r w:rsidR="00BB1D44" w:rsidRPr="0013486C">
        <w:rPr>
          <w:rFonts w:eastAsia="TimesNewRomanPSMT"/>
        </w:rPr>
        <w:t>Л.В.Кудашова</w:t>
      </w:r>
      <w:proofErr w:type="spellEnd"/>
      <w:r w:rsidR="00BB1D44" w:rsidRPr="0013486C">
        <w:rPr>
          <w:rFonts w:eastAsia="TimesNewRomanPSMT"/>
        </w:rPr>
        <w:t xml:space="preserve"> Многоканальные системы передачи Учебное пособие Часть 2. – Хабаровск 2014.</w:t>
      </w:r>
    </w:p>
    <w:p w:rsidR="00BB1D44" w:rsidRPr="0013486C" w:rsidRDefault="008D2672" w:rsidP="00D540BA">
      <w:pPr>
        <w:pStyle w:val="af6"/>
        <w:numPr>
          <w:ilvl w:val="0"/>
          <w:numId w:val="1"/>
        </w:numPr>
        <w:autoSpaceDE w:val="0"/>
        <w:autoSpaceDN w:val="0"/>
        <w:adjustRightInd w:val="0"/>
        <w:ind w:left="0" w:firstLine="709"/>
        <w:jc w:val="left"/>
        <w:rPr>
          <w:rFonts w:eastAsia="TimesNewRomanPSMT"/>
        </w:rPr>
      </w:pPr>
      <w:r w:rsidRPr="008D2672">
        <w:rPr>
          <w:rFonts w:eastAsia="TimesNewRomanPSMT"/>
        </w:rPr>
        <w:t xml:space="preserve"> </w:t>
      </w:r>
      <w:r w:rsidR="00BB1D44" w:rsidRPr="0013486C">
        <w:rPr>
          <w:rFonts w:eastAsia="TimesNewRomanPSMT"/>
        </w:rPr>
        <w:t xml:space="preserve">Некрасова Е.М. «Аппаратура синхронной цифровой иерархии» Учебное пособие / Е.М. Некрасова – Хабаровск, 2010 </w:t>
      </w:r>
    </w:p>
    <w:p w:rsidR="00BB1D44" w:rsidRPr="0013486C" w:rsidRDefault="008D2672" w:rsidP="00D540BA">
      <w:pPr>
        <w:pStyle w:val="af6"/>
        <w:numPr>
          <w:ilvl w:val="0"/>
          <w:numId w:val="1"/>
        </w:numPr>
        <w:autoSpaceDE w:val="0"/>
        <w:autoSpaceDN w:val="0"/>
        <w:adjustRightInd w:val="0"/>
        <w:ind w:left="0" w:firstLine="709"/>
        <w:jc w:val="left"/>
        <w:rPr>
          <w:rFonts w:eastAsia="TimesNewRomanPSMT"/>
        </w:rPr>
      </w:pPr>
      <w:r w:rsidRPr="008D2672">
        <w:rPr>
          <w:rFonts w:eastAsia="TimesNewRomanPSMT"/>
        </w:rPr>
        <w:t xml:space="preserve"> </w:t>
      </w:r>
      <w:proofErr w:type="spellStart"/>
      <w:r w:rsidR="00BB1D44" w:rsidRPr="0013486C">
        <w:rPr>
          <w:rFonts w:eastAsia="TimesNewRomanPSMT"/>
        </w:rPr>
        <w:t>Слепов</w:t>
      </w:r>
      <w:proofErr w:type="spellEnd"/>
      <w:r w:rsidR="00BB1D44" w:rsidRPr="0013486C">
        <w:rPr>
          <w:rFonts w:eastAsia="TimesNewRomanPSMT"/>
        </w:rPr>
        <w:t xml:space="preserve"> Н.Н. Современные технологии цифровых оптоволоконных сетей связи / Н.Н. </w:t>
      </w:r>
      <w:proofErr w:type="spellStart"/>
      <w:r w:rsidR="00BB1D44" w:rsidRPr="0013486C">
        <w:rPr>
          <w:rFonts w:eastAsia="TimesNewRomanPSMT"/>
        </w:rPr>
        <w:t>Слепов</w:t>
      </w:r>
      <w:proofErr w:type="spellEnd"/>
      <w:r w:rsidR="00BB1D44" w:rsidRPr="0013486C">
        <w:rPr>
          <w:rFonts w:eastAsia="TimesNewRomanPSMT"/>
        </w:rPr>
        <w:t xml:space="preserve"> </w:t>
      </w:r>
      <w:r w:rsidR="00BB1D44" w:rsidRPr="0013486C">
        <w:rPr>
          <w:rFonts w:eastAsia="TimesNewRomanPSMT"/>
        </w:rPr>
        <w:sym w:font="Symbol" w:char="F02D"/>
      </w:r>
      <w:r w:rsidR="00BB1D44" w:rsidRPr="0013486C">
        <w:rPr>
          <w:rFonts w:eastAsia="TimesNewRomanPSMT"/>
        </w:rPr>
        <w:t xml:space="preserve"> М.: Радио и связь, 2000. </w:t>
      </w:r>
      <w:r w:rsidR="00BB1D44" w:rsidRPr="0013486C">
        <w:rPr>
          <w:rFonts w:eastAsia="TimesNewRomanPSMT"/>
        </w:rPr>
        <w:sym w:font="Symbol" w:char="F02D"/>
      </w:r>
      <w:r w:rsidR="00BB1D44" w:rsidRPr="0013486C">
        <w:rPr>
          <w:rFonts w:eastAsia="TimesNewRomanPSMT"/>
        </w:rPr>
        <w:t xml:space="preserve"> 468 с.</w:t>
      </w:r>
    </w:p>
    <w:p w:rsidR="00BB1D44" w:rsidRPr="0013486C" w:rsidRDefault="008D2672" w:rsidP="00D540BA">
      <w:pPr>
        <w:pStyle w:val="af6"/>
        <w:numPr>
          <w:ilvl w:val="0"/>
          <w:numId w:val="1"/>
        </w:numPr>
        <w:autoSpaceDE w:val="0"/>
        <w:autoSpaceDN w:val="0"/>
        <w:adjustRightInd w:val="0"/>
        <w:ind w:left="0" w:firstLine="709"/>
        <w:jc w:val="left"/>
        <w:rPr>
          <w:rFonts w:eastAsia="TimesNewRomanPSMT"/>
        </w:rPr>
      </w:pPr>
      <w:r w:rsidRPr="008D2672">
        <w:rPr>
          <w:rFonts w:eastAsia="TimesNewRomanPSMT"/>
        </w:rPr>
        <w:t xml:space="preserve"> </w:t>
      </w:r>
      <w:proofErr w:type="spellStart"/>
      <w:r w:rsidR="00BB1D44" w:rsidRPr="0013486C">
        <w:rPr>
          <w:rFonts w:eastAsia="TimesNewRomanPSMT"/>
        </w:rPr>
        <w:t>Слепов</w:t>
      </w:r>
      <w:proofErr w:type="spellEnd"/>
      <w:r w:rsidR="00BB1D44" w:rsidRPr="0013486C">
        <w:rPr>
          <w:rFonts w:eastAsia="TimesNewRomanPSMT"/>
        </w:rPr>
        <w:t xml:space="preserve"> Н.Н. Синхронные цифровые сети SDH / Н.Н. </w:t>
      </w:r>
      <w:proofErr w:type="spellStart"/>
      <w:r w:rsidR="00BB1D44" w:rsidRPr="0013486C">
        <w:rPr>
          <w:rFonts w:eastAsia="TimesNewRomanPSMT"/>
        </w:rPr>
        <w:t>Слепов</w:t>
      </w:r>
      <w:proofErr w:type="spellEnd"/>
      <w:r w:rsidR="00BB1D44" w:rsidRPr="0013486C">
        <w:rPr>
          <w:rFonts w:eastAsia="TimesNewRomanPSMT"/>
        </w:rPr>
        <w:t xml:space="preserve"> </w:t>
      </w:r>
      <w:r w:rsidR="00BB1D44" w:rsidRPr="0013486C">
        <w:rPr>
          <w:rFonts w:eastAsia="TimesNewRomanPSMT"/>
        </w:rPr>
        <w:sym w:font="Symbol" w:char="F02D"/>
      </w:r>
      <w:r w:rsidR="00BB1D44" w:rsidRPr="0013486C">
        <w:rPr>
          <w:rFonts w:eastAsia="TimesNewRomanPSMT"/>
        </w:rPr>
        <w:t xml:space="preserve"> М.: ЭКО-ТРЕНДЗ, 1999. </w:t>
      </w:r>
      <w:r w:rsidR="00BB1D44" w:rsidRPr="0013486C">
        <w:rPr>
          <w:rFonts w:eastAsia="TimesNewRomanPSMT"/>
        </w:rPr>
        <w:sym w:font="Symbol" w:char="F02D"/>
      </w:r>
      <w:r w:rsidR="00BB1D44" w:rsidRPr="0013486C">
        <w:rPr>
          <w:rFonts w:eastAsia="TimesNewRomanPSMT"/>
        </w:rPr>
        <w:t xml:space="preserve"> 148 с.</w:t>
      </w:r>
    </w:p>
    <w:p w:rsidR="00BB1D44" w:rsidRPr="0013486C" w:rsidRDefault="00BB1D44" w:rsidP="00D540BA">
      <w:pPr>
        <w:pStyle w:val="af6"/>
        <w:numPr>
          <w:ilvl w:val="0"/>
          <w:numId w:val="1"/>
        </w:numPr>
        <w:autoSpaceDE w:val="0"/>
        <w:autoSpaceDN w:val="0"/>
        <w:adjustRightInd w:val="0"/>
        <w:ind w:left="0" w:firstLine="709"/>
        <w:jc w:val="left"/>
        <w:rPr>
          <w:rFonts w:eastAsia="TimesNewRomanPSMT"/>
        </w:rPr>
      </w:pPr>
      <w:r w:rsidRPr="0013486C">
        <w:rPr>
          <w:rFonts w:eastAsia="TimesNewRomanPSMT"/>
        </w:rPr>
        <w:t xml:space="preserve">Фокин В.Г. «Современные оптические системы передачи информации» / В.Г. Фокин – Новосибирск, 2004 </w:t>
      </w:r>
    </w:p>
    <w:p w:rsidR="00BB1D44" w:rsidRPr="0013486C" w:rsidRDefault="00BB1D44" w:rsidP="00D540BA">
      <w:pPr>
        <w:pStyle w:val="af6"/>
        <w:numPr>
          <w:ilvl w:val="0"/>
          <w:numId w:val="1"/>
        </w:numPr>
        <w:autoSpaceDE w:val="0"/>
        <w:autoSpaceDN w:val="0"/>
        <w:adjustRightInd w:val="0"/>
        <w:ind w:left="0" w:firstLine="709"/>
        <w:jc w:val="left"/>
        <w:rPr>
          <w:rFonts w:eastAsia="TimesNewRomanPSMT"/>
        </w:rPr>
      </w:pPr>
      <w:proofErr w:type="spellStart"/>
      <w:r w:rsidRPr="0013486C">
        <w:rPr>
          <w:rFonts w:eastAsia="TimesNewRomanPSMT"/>
        </w:rPr>
        <w:t>Фриман</w:t>
      </w:r>
      <w:proofErr w:type="spellEnd"/>
      <w:r w:rsidRPr="0013486C">
        <w:rPr>
          <w:rFonts w:eastAsia="TimesNewRomanPSMT"/>
        </w:rPr>
        <w:t xml:space="preserve"> Р.  «Волоконно-оптические системы связи» / Р. </w:t>
      </w:r>
      <w:proofErr w:type="spellStart"/>
      <w:r w:rsidRPr="0013486C">
        <w:rPr>
          <w:rFonts w:eastAsia="TimesNewRomanPSMT"/>
        </w:rPr>
        <w:t>Фриман</w:t>
      </w:r>
      <w:proofErr w:type="spellEnd"/>
      <w:r w:rsidRPr="0013486C">
        <w:rPr>
          <w:rFonts w:eastAsia="TimesNewRomanPSMT"/>
        </w:rPr>
        <w:t xml:space="preserve">.  – М.: </w:t>
      </w:r>
      <w:proofErr w:type="spellStart"/>
      <w:r w:rsidRPr="0013486C">
        <w:rPr>
          <w:rFonts w:eastAsia="TimesNewRomanPSMT"/>
        </w:rPr>
        <w:t>Техносфера</w:t>
      </w:r>
      <w:proofErr w:type="spellEnd"/>
      <w:r w:rsidRPr="0013486C">
        <w:rPr>
          <w:rFonts w:eastAsia="TimesNewRomanPSMT"/>
        </w:rPr>
        <w:t>, 2003.</w:t>
      </w:r>
    </w:p>
    <w:p w:rsidR="006142D2" w:rsidRPr="00566E1A" w:rsidRDefault="006142D2" w:rsidP="00EE5668">
      <w:pPr>
        <w:rPr>
          <w:color w:val="FF0000"/>
          <w:szCs w:val="24"/>
        </w:rPr>
      </w:pPr>
      <w:bookmarkStart w:id="27" w:name="_GoBack"/>
      <w:bookmarkEnd w:id="27"/>
    </w:p>
    <w:sectPr w:rsidR="006142D2" w:rsidRPr="00566E1A" w:rsidSect="00297C81">
      <w:footerReference w:type="even" r:id="rId19"/>
      <w:footerReference w:type="default" r:id="rId20"/>
      <w:pgSz w:w="11906" w:h="16838" w:code="9"/>
      <w:pgMar w:top="1134" w:right="567" w:bottom="1134" w:left="1701" w:header="0" w:footer="0"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D47B7" w:rsidRDefault="00BD47B7">
      <w:r>
        <w:separator/>
      </w:r>
    </w:p>
  </w:endnote>
  <w:endnote w:type="continuationSeparator" w:id="0">
    <w:p w:rsidR="00BD47B7" w:rsidRDefault="00BD47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ISOCPEUR">
    <w:altName w:val="Arial"/>
    <w:charset w:val="CC"/>
    <w:family w:val="swiss"/>
    <w:pitch w:val="variable"/>
    <w:sig w:usb0="00000287" w:usb1="00000000" w:usb2="00000000" w:usb3="00000000" w:csb0="0000009F" w:csb1="00000000"/>
  </w:font>
  <w:font w:name="Journal">
    <w:altName w:val="Times New Roman"/>
    <w:panose1 w:val="00000000000000000000"/>
    <w:charset w:val="00"/>
    <w:family w:val="auto"/>
    <w:notTrueType/>
    <w:pitch w:val="variable"/>
    <w:sig w:usb0="00000003" w:usb1="00000000" w:usb2="00000000" w:usb3="00000000" w:csb0="00000001" w:csb1="00000000"/>
  </w:font>
  <w:font w:name="NTHelvetica/Cyrillic">
    <w:altName w:val="Times New Roman"/>
    <w:charset w:val="00"/>
    <w:family w:val="auto"/>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Math">
    <w:panose1 w:val="02040503050406030204"/>
    <w:charset w:val="CC"/>
    <w:family w:val="roman"/>
    <w:pitch w:val="variable"/>
    <w:sig w:usb0="E00006FF" w:usb1="420024FF" w:usb2="02000000" w:usb3="00000000" w:csb0="0000019F"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2672" w:rsidRDefault="008D2672">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8D2672" w:rsidRDefault="008D2672">
    <w:pPr>
      <w:pStyle w:val="a5"/>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50580560"/>
      <w:docPartObj>
        <w:docPartGallery w:val="Page Numbers (Bottom of Page)"/>
        <w:docPartUnique/>
      </w:docPartObj>
    </w:sdtPr>
    <w:sdtEndPr/>
    <w:sdtContent>
      <w:p w:rsidR="008D2672" w:rsidRDefault="008D2672">
        <w:pPr>
          <w:pStyle w:val="a5"/>
          <w:jc w:val="center"/>
        </w:pPr>
        <w:r>
          <w:fldChar w:fldCharType="begin"/>
        </w:r>
        <w:r>
          <w:instrText>PAGE   \* MERGEFORMAT</w:instrText>
        </w:r>
        <w:r>
          <w:fldChar w:fldCharType="separate"/>
        </w:r>
        <w:r w:rsidR="00631C9E">
          <w:rPr>
            <w:noProof/>
          </w:rPr>
          <w:t>44</w:t>
        </w:r>
        <w:r>
          <w:fldChar w:fldCharType="end"/>
        </w:r>
      </w:p>
    </w:sdtContent>
  </w:sdt>
  <w:p w:rsidR="008D2672" w:rsidRDefault="008D2672">
    <w:pPr>
      <w:pStyle w:val="a5"/>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D47B7" w:rsidRDefault="00BD47B7">
      <w:r>
        <w:separator/>
      </w:r>
    </w:p>
  </w:footnote>
  <w:footnote w:type="continuationSeparator" w:id="0">
    <w:p w:rsidR="00BD47B7" w:rsidRDefault="00BD47B7">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078604A"/>
    <w:multiLevelType w:val="hybridMultilevel"/>
    <w:tmpl w:val="72049AE2"/>
    <w:lvl w:ilvl="0" w:tplc="33C0CE9C">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23DF66B5"/>
    <w:multiLevelType w:val="hybridMultilevel"/>
    <w:tmpl w:val="FDF09040"/>
    <w:lvl w:ilvl="0" w:tplc="33C0CE9C">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3C6B1A16"/>
    <w:multiLevelType w:val="multilevel"/>
    <w:tmpl w:val="E3E09C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A544C77"/>
    <w:multiLevelType w:val="hybridMultilevel"/>
    <w:tmpl w:val="49548698"/>
    <w:lvl w:ilvl="0" w:tplc="51DE2298">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15:restartNumberingAfterBreak="0">
    <w:nsid w:val="4B263E95"/>
    <w:multiLevelType w:val="hybridMultilevel"/>
    <w:tmpl w:val="2D103522"/>
    <w:lvl w:ilvl="0" w:tplc="33C0CE9C">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3"/>
  </w:num>
  <w:num w:numId="2">
    <w:abstractNumId w:val="0"/>
  </w:num>
  <w:num w:numId="3">
    <w:abstractNumId w:val="1"/>
  </w:num>
  <w:num w:numId="4">
    <w:abstractNumId w:val="4"/>
  </w:num>
  <w:num w:numId="5">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hyphenationZone w:val="357"/>
  <w:drawingGridHorizontalSpacing w:val="181"/>
  <w:drawingGridVerticalSpacing w:val="181"/>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568A"/>
    <w:rsid w:val="00002C40"/>
    <w:rsid w:val="00002C79"/>
    <w:rsid w:val="00007660"/>
    <w:rsid w:val="0001169A"/>
    <w:rsid w:val="0001559F"/>
    <w:rsid w:val="00017F77"/>
    <w:rsid w:val="0002081A"/>
    <w:rsid w:val="00021F9E"/>
    <w:rsid w:val="000252DB"/>
    <w:rsid w:val="00026960"/>
    <w:rsid w:val="00026B40"/>
    <w:rsid w:val="0003257F"/>
    <w:rsid w:val="00032BA2"/>
    <w:rsid w:val="0003423E"/>
    <w:rsid w:val="000353B0"/>
    <w:rsid w:val="000424AE"/>
    <w:rsid w:val="0004780B"/>
    <w:rsid w:val="00047D69"/>
    <w:rsid w:val="000533A1"/>
    <w:rsid w:val="00061946"/>
    <w:rsid w:val="000630A1"/>
    <w:rsid w:val="000639E7"/>
    <w:rsid w:val="00070602"/>
    <w:rsid w:val="000715CD"/>
    <w:rsid w:val="0007175F"/>
    <w:rsid w:val="00073EAC"/>
    <w:rsid w:val="000744AF"/>
    <w:rsid w:val="00074A1E"/>
    <w:rsid w:val="000804C0"/>
    <w:rsid w:val="00081807"/>
    <w:rsid w:val="00082C51"/>
    <w:rsid w:val="000863B0"/>
    <w:rsid w:val="000932EA"/>
    <w:rsid w:val="0009788D"/>
    <w:rsid w:val="000A1262"/>
    <w:rsid w:val="000A3767"/>
    <w:rsid w:val="000A6715"/>
    <w:rsid w:val="000C06BD"/>
    <w:rsid w:val="000C4839"/>
    <w:rsid w:val="000C5110"/>
    <w:rsid w:val="000D2AA6"/>
    <w:rsid w:val="000D3A82"/>
    <w:rsid w:val="000D586D"/>
    <w:rsid w:val="000D7D85"/>
    <w:rsid w:val="000E1488"/>
    <w:rsid w:val="000E39A3"/>
    <w:rsid w:val="000E3ECA"/>
    <w:rsid w:val="000E6FA0"/>
    <w:rsid w:val="000E77E3"/>
    <w:rsid w:val="000E7E9E"/>
    <w:rsid w:val="000F17BE"/>
    <w:rsid w:val="000F2232"/>
    <w:rsid w:val="000F2B2D"/>
    <w:rsid w:val="000F35B5"/>
    <w:rsid w:val="000F390C"/>
    <w:rsid w:val="000F58E2"/>
    <w:rsid w:val="00100BED"/>
    <w:rsid w:val="00102B60"/>
    <w:rsid w:val="00103C63"/>
    <w:rsid w:val="0010676A"/>
    <w:rsid w:val="00107045"/>
    <w:rsid w:val="00107BD3"/>
    <w:rsid w:val="0011259B"/>
    <w:rsid w:val="00114907"/>
    <w:rsid w:val="00116D97"/>
    <w:rsid w:val="00120668"/>
    <w:rsid w:val="001221C5"/>
    <w:rsid w:val="00122F1B"/>
    <w:rsid w:val="001231E8"/>
    <w:rsid w:val="00127C5C"/>
    <w:rsid w:val="00130574"/>
    <w:rsid w:val="0013486C"/>
    <w:rsid w:val="00135F33"/>
    <w:rsid w:val="001414FB"/>
    <w:rsid w:val="00142393"/>
    <w:rsid w:val="00143F33"/>
    <w:rsid w:val="0015091E"/>
    <w:rsid w:val="00150AF0"/>
    <w:rsid w:val="001523B4"/>
    <w:rsid w:val="00157389"/>
    <w:rsid w:val="0015756E"/>
    <w:rsid w:val="00161503"/>
    <w:rsid w:val="00161B1D"/>
    <w:rsid w:val="00170C1C"/>
    <w:rsid w:val="0017588B"/>
    <w:rsid w:val="00177B68"/>
    <w:rsid w:val="001814E4"/>
    <w:rsid w:val="00182090"/>
    <w:rsid w:val="0018797D"/>
    <w:rsid w:val="00195112"/>
    <w:rsid w:val="001A0FAF"/>
    <w:rsid w:val="001A1DA7"/>
    <w:rsid w:val="001A3682"/>
    <w:rsid w:val="001A6282"/>
    <w:rsid w:val="001A71F6"/>
    <w:rsid w:val="001B2C87"/>
    <w:rsid w:val="001B4B23"/>
    <w:rsid w:val="001B57E8"/>
    <w:rsid w:val="001C172E"/>
    <w:rsid w:val="001C553F"/>
    <w:rsid w:val="001C65EC"/>
    <w:rsid w:val="001C6DCA"/>
    <w:rsid w:val="001D2050"/>
    <w:rsid w:val="001D44FB"/>
    <w:rsid w:val="001D47C4"/>
    <w:rsid w:val="001D64B7"/>
    <w:rsid w:val="001D7993"/>
    <w:rsid w:val="001E24C8"/>
    <w:rsid w:val="001E3EF1"/>
    <w:rsid w:val="001E64A3"/>
    <w:rsid w:val="001E722F"/>
    <w:rsid w:val="001E7648"/>
    <w:rsid w:val="001F707B"/>
    <w:rsid w:val="001F78D5"/>
    <w:rsid w:val="0020407F"/>
    <w:rsid w:val="00204A05"/>
    <w:rsid w:val="0021478F"/>
    <w:rsid w:val="00215283"/>
    <w:rsid w:val="00215E04"/>
    <w:rsid w:val="00216A8D"/>
    <w:rsid w:val="00221283"/>
    <w:rsid w:val="00222196"/>
    <w:rsid w:val="002251F7"/>
    <w:rsid w:val="0023347E"/>
    <w:rsid w:val="00246AAE"/>
    <w:rsid w:val="00246CAF"/>
    <w:rsid w:val="002529C8"/>
    <w:rsid w:val="0025355D"/>
    <w:rsid w:val="00253662"/>
    <w:rsid w:val="00255D90"/>
    <w:rsid w:val="00260C7B"/>
    <w:rsid w:val="002656E2"/>
    <w:rsid w:val="002657C4"/>
    <w:rsid w:val="00271452"/>
    <w:rsid w:val="00273B47"/>
    <w:rsid w:val="00281E46"/>
    <w:rsid w:val="002844D4"/>
    <w:rsid w:val="00284653"/>
    <w:rsid w:val="00284B30"/>
    <w:rsid w:val="00285CF3"/>
    <w:rsid w:val="0028661F"/>
    <w:rsid w:val="00290BDB"/>
    <w:rsid w:val="0029108A"/>
    <w:rsid w:val="0029122E"/>
    <w:rsid w:val="002940E9"/>
    <w:rsid w:val="00296147"/>
    <w:rsid w:val="00297C81"/>
    <w:rsid w:val="002A068D"/>
    <w:rsid w:val="002A0963"/>
    <w:rsid w:val="002A351A"/>
    <w:rsid w:val="002A43BC"/>
    <w:rsid w:val="002A62B7"/>
    <w:rsid w:val="002A752F"/>
    <w:rsid w:val="002B130C"/>
    <w:rsid w:val="002B14A3"/>
    <w:rsid w:val="002B4601"/>
    <w:rsid w:val="002C08B9"/>
    <w:rsid w:val="002D1EBC"/>
    <w:rsid w:val="002D34AA"/>
    <w:rsid w:val="002D4E81"/>
    <w:rsid w:val="002D5B45"/>
    <w:rsid w:val="002D6866"/>
    <w:rsid w:val="002D7E27"/>
    <w:rsid w:val="002E271F"/>
    <w:rsid w:val="002E568A"/>
    <w:rsid w:val="002F5843"/>
    <w:rsid w:val="00302C52"/>
    <w:rsid w:val="00305FEA"/>
    <w:rsid w:val="00310FE8"/>
    <w:rsid w:val="00312D63"/>
    <w:rsid w:val="00317003"/>
    <w:rsid w:val="00320BA7"/>
    <w:rsid w:val="00321508"/>
    <w:rsid w:val="00321951"/>
    <w:rsid w:val="00322846"/>
    <w:rsid w:val="00323407"/>
    <w:rsid w:val="00326AE3"/>
    <w:rsid w:val="00326B41"/>
    <w:rsid w:val="003317D3"/>
    <w:rsid w:val="00331E9C"/>
    <w:rsid w:val="00334DB8"/>
    <w:rsid w:val="00335D4A"/>
    <w:rsid w:val="003378C8"/>
    <w:rsid w:val="003379E9"/>
    <w:rsid w:val="003438EF"/>
    <w:rsid w:val="00346B2A"/>
    <w:rsid w:val="00352777"/>
    <w:rsid w:val="003534F5"/>
    <w:rsid w:val="00360119"/>
    <w:rsid w:val="00360C73"/>
    <w:rsid w:val="00364640"/>
    <w:rsid w:val="00366762"/>
    <w:rsid w:val="0036701B"/>
    <w:rsid w:val="00376E15"/>
    <w:rsid w:val="00377CDA"/>
    <w:rsid w:val="00381FD0"/>
    <w:rsid w:val="003834F7"/>
    <w:rsid w:val="003926A7"/>
    <w:rsid w:val="00395244"/>
    <w:rsid w:val="003960B0"/>
    <w:rsid w:val="003A160D"/>
    <w:rsid w:val="003A1D5D"/>
    <w:rsid w:val="003A2ADF"/>
    <w:rsid w:val="003A7071"/>
    <w:rsid w:val="003B04CB"/>
    <w:rsid w:val="003B52DD"/>
    <w:rsid w:val="003B62B0"/>
    <w:rsid w:val="003B6720"/>
    <w:rsid w:val="003C192B"/>
    <w:rsid w:val="003C5853"/>
    <w:rsid w:val="003D22DA"/>
    <w:rsid w:val="003D2EAA"/>
    <w:rsid w:val="003D2F70"/>
    <w:rsid w:val="003D465C"/>
    <w:rsid w:val="003D6952"/>
    <w:rsid w:val="003E1499"/>
    <w:rsid w:val="003E20F5"/>
    <w:rsid w:val="003E2612"/>
    <w:rsid w:val="003E430E"/>
    <w:rsid w:val="003E4AA3"/>
    <w:rsid w:val="003E7E7B"/>
    <w:rsid w:val="003F2466"/>
    <w:rsid w:val="003F4552"/>
    <w:rsid w:val="003F66F7"/>
    <w:rsid w:val="003F6BB7"/>
    <w:rsid w:val="004024A0"/>
    <w:rsid w:val="00405A2D"/>
    <w:rsid w:val="00407E81"/>
    <w:rsid w:val="004109BD"/>
    <w:rsid w:val="00415CCD"/>
    <w:rsid w:val="0041613E"/>
    <w:rsid w:val="004169AC"/>
    <w:rsid w:val="00417832"/>
    <w:rsid w:val="00423D79"/>
    <w:rsid w:val="00430083"/>
    <w:rsid w:val="0043144A"/>
    <w:rsid w:val="00433B99"/>
    <w:rsid w:val="0043637B"/>
    <w:rsid w:val="00437286"/>
    <w:rsid w:val="0044393B"/>
    <w:rsid w:val="00444B56"/>
    <w:rsid w:val="00444FAE"/>
    <w:rsid w:val="00446812"/>
    <w:rsid w:val="004473AD"/>
    <w:rsid w:val="00450566"/>
    <w:rsid w:val="004528F7"/>
    <w:rsid w:val="00453E1E"/>
    <w:rsid w:val="004570B2"/>
    <w:rsid w:val="004606F9"/>
    <w:rsid w:val="00461265"/>
    <w:rsid w:val="004613B3"/>
    <w:rsid w:val="004635AA"/>
    <w:rsid w:val="00463C23"/>
    <w:rsid w:val="00465AA9"/>
    <w:rsid w:val="00470F52"/>
    <w:rsid w:val="00473928"/>
    <w:rsid w:val="00475A90"/>
    <w:rsid w:val="00475C80"/>
    <w:rsid w:val="00475E5C"/>
    <w:rsid w:val="0047740F"/>
    <w:rsid w:val="00477532"/>
    <w:rsid w:val="004803ED"/>
    <w:rsid w:val="004848C7"/>
    <w:rsid w:val="004854FC"/>
    <w:rsid w:val="004855B4"/>
    <w:rsid w:val="0048622B"/>
    <w:rsid w:val="004909A2"/>
    <w:rsid w:val="0049443A"/>
    <w:rsid w:val="004A224A"/>
    <w:rsid w:val="004A71B3"/>
    <w:rsid w:val="004B0A57"/>
    <w:rsid w:val="004B1FF2"/>
    <w:rsid w:val="004B3727"/>
    <w:rsid w:val="004B4923"/>
    <w:rsid w:val="004B5812"/>
    <w:rsid w:val="004B59A4"/>
    <w:rsid w:val="004B5EC6"/>
    <w:rsid w:val="004B5F74"/>
    <w:rsid w:val="004C266A"/>
    <w:rsid w:val="004D19CD"/>
    <w:rsid w:val="004D1FC0"/>
    <w:rsid w:val="004D3B47"/>
    <w:rsid w:val="004D7C2B"/>
    <w:rsid w:val="004E18D8"/>
    <w:rsid w:val="004E1A01"/>
    <w:rsid w:val="004E62CB"/>
    <w:rsid w:val="004F2647"/>
    <w:rsid w:val="004F4C5A"/>
    <w:rsid w:val="004F6CC8"/>
    <w:rsid w:val="004F7A4C"/>
    <w:rsid w:val="00502195"/>
    <w:rsid w:val="00503662"/>
    <w:rsid w:val="005048D5"/>
    <w:rsid w:val="00504C28"/>
    <w:rsid w:val="00505B2C"/>
    <w:rsid w:val="00511DAD"/>
    <w:rsid w:val="00513535"/>
    <w:rsid w:val="0051367F"/>
    <w:rsid w:val="005144C0"/>
    <w:rsid w:val="00515250"/>
    <w:rsid w:val="005164B2"/>
    <w:rsid w:val="00516F77"/>
    <w:rsid w:val="00517881"/>
    <w:rsid w:val="00520210"/>
    <w:rsid w:val="00522ADA"/>
    <w:rsid w:val="00523074"/>
    <w:rsid w:val="00527C8C"/>
    <w:rsid w:val="00534947"/>
    <w:rsid w:val="005429C2"/>
    <w:rsid w:val="0054511B"/>
    <w:rsid w:val="00552E5B"/>
    <w:rsid w:val="00555793"/>
    <w:rsid w:val="00556D7F"/>
    <w:rsid w:val="00566B0B"/>
    <w:rsid w:val="00566E1A"/>
    <w:rsid w:val="00567309"/>
    <w:rsid w:val="00575236"/>
    <w:rsid w:val="00576E3F"/>
    <w:rsid w:val="00581E38"/>
    <w:rsid w:val="00584BF9"/>
    <w:rsid w:val="00586AB7"/>
    <w:rsid w:val="00587E8F"/>
    <w:rsid w:val="005900BB"/>
    <w:rsid w:val="005942B7"/>
    <w:rsid w:val="005942FD"/>
    <w:rsid w:val="00596ED3"/>
    <w:rsid w:val="00597F4E"/>
    <w:rsid w:val="005A0BB8"/>
    <w:rsid w:val="005A0DB3"/>
    <w:rsid w:val="005A3DCE"/>
    <w:rsid w:val="005B2C39"/>
    <w:rsid w:val="005B34BE"/>
    <w:rsid w:val="005B66BC"/>
    <w:rsid w:val="005C3958"/>
    <w:rsid w:val="005C439B"/>
    <w:rsid w:val="005C5EB3"/>
    <w:rsid w:val="005D0E67"/>
    <w:rsid w:val="005D24D6"/>
    <w:rsid w:val="005D33DE"/>
    <w:rsid w:val="005D3A97"/>
    <w:rsid w:val="005D55B2"/>
    <w:rsid w:val="005D6BD4"/>
    <w:rsid w:val="005E0A96"/>
    <w:rsid w:val="005E4727"/>
    <w:rsid w:val="005E77A2"/>
    <w:rsid w:val="005F0D18"/>
    <w:rsid w:val="005F0D8C"/>
    <w:rsid w:val="005F1780"/>
    <w:rsid w:val="005F2447"/>
    <w:rsid w:val="005F2696"/>
    <w:rsid w:val="005F28B3"/>
    <w:rsid w:val="005F7E5A"/>
    <w:rsid w:val="006015A1"/>
    <w:rsid w:val="00610B14"/>
    <w:rsid w:val="006142D2"/>
    <w:rsid w:val="00616243"/>
    <w:rsid w:val="006314C0"/>
    <w:rsid w:val="00631C9E"/>
    <w:rsid w:val="00633485"/>
    <w:rsid w:val="00636E45"/>
    <w:rsid w:val="0063722A"/>
    <w:rsid w:val="006403D1"/>
    <w:rsid w:val="00640B9F"/>
    <w:rsid w:val="00640CC6"/>
    <w:rsid w:val="006437CE"/>
    <w:rsid w:val="00644E82"/>
    <w:rsid w:val="00646E24"/>
    <w:rsid w:val="0065502D"/>
    <w:rsid w:val="006642BC"/>
    <w:rsid w:val="006644CA"/>
    <w:rsid w:val="00665351"/>
    <w:rsid w:val="0066731D"/>
    <w:rsid w:val="0067016D"/>
    <w:rsid w:val="006815DE"/>
    <w:rsid w:val="006840BA"/>
    <w:rsid w:val="006879C6"/>
    <w:rsid w:val="00690F0F"/>
    <w:rsid w:val="006911E4"/>
    <w:rsid w:val="006914FA"/>
    <w:rsid w:val="00691866"/>
    <w:rsid w:val="00695869"/>
    <w:rsid w:val="00696A1C"/>
    <w:rsid w:val="006A0E11"/>
    <w:rsid w:val="006A2F1F"/>
    <w:rsid w:val="006B5827"/>
    <w:rsid w:val="006C08D0"/>
    <w:rsid w:val="006C593C"/>
    <w:rsid w:val="006C7AF7"/>
    <w:rsid w:val="006D07F3"/>
    <w:rsid w:val="006D25A9"/>
    <w:rsid w:val="006D33DF"/>
    <w:rsid w:val="006D4F0B"/>
    <w:rsid w:val="006D60A9"/>
    <w:rsid w:val="006E0C4E"/>
    <w:rsid w:val="006E0ED6"/>
    <w:rsid w:val="006E2F9C"/>
    <w:rsid w:val="006E4502"/>
    <w:rsid w:val="006E74EF"/>
    <w:rsid w:val="006F113C"/>
    <w:rsid w:val="006F1B18"/>
    <w:rsid w:val="006F409B"/>
    <w:rsid w:val="006F46E8"/>
    <w:rsid w:val="00710E59"/>
    <w:rsid w:val="007158E9"/>
    <w:rsid w:val="00723A6C"/>
    <w:rsid w:val="0073279C"/>
    <w:rsid w:val="00741D3D"/>
    <w:rsid w:val="007436E1"/>
    <w:rsid w:val="00745967"/>
    <w:rsid w:val="00753BF6"/>
    <w:rsid w:val="0075772D"/>
    <w:rsid w:val="00761429"/>
    <w:rsid w:val="007615C6"/>
    <w:rsid w:val="007650E6"/>
    <w:rsid w:val="00767475"/>
    <w:rsid w:val="00772A66"/>
    <w:rsid w:val="007742CB"/>
    <w:rsid w:val="0077492D"/>
    <w:rsid w:val="007823D9"/>
    <w:rsid w:val="007907E4"/>
    <w:rsid w:val="007921EC"/>
    <w:rsid w:val="007929CF"/>
    <w:rsid w:val="00797408"/>
    <w:rsid w:val="00797BC1"/>
    <w:rsid w:val="007A1AD3"/>
    <w:rsid w:val="007A270A"/>
    <w:rsid w:val="007A624F"/>
    <w:rsid w:val="007A76C3"/>
    <w:rsid w:val="007B13F3"/>
    <w:rsid w:val="007B2EA1"/>
    <w:rsid w:val="007B5EBE"/>
    <w:rsid w:val="007D1CEB"/>
    <w:rsid w:val="007D2DDF"/>
    <w:rsid w:val="007D55F9"/>
    <w:rsid w:val="007F0DD0"/>
    <w:rsid w:val="007F0F94"/>
    <w:rsid w:val="007F635C"/>
    <w:rsid w:val="007F6586"/>
    <w:rsid w:val="007F6631"/>
    <w:rsid w:val="007F70E5"/>
    <w:rsid w:val="00800704"/>
    <w:rsid w:val="00800831"/>
    <w:rsid w:val="008041EA"/>
    <w:rsid w:val="008043C3"/>
    <w:rsid w:val="00804617"/>
    <w:rsid w:val="00807A9C"/>
    <w:rsid w:val="00811112"/>
    <w:rsid w:val="00811EDB"/>
    <w:rsid w:val="00820817"/>
    <w:rsid w:val="00824A3F"/>
    <w:rsid w:val="0082506F"/>
    <w:rsid w:val="00825CD2"/>
    <w:rsid w:val="00834EEA"/>
    <w:rsid w:val="00836FDD"/>
    <w:rsid w:val="00841AE7"/>
    <w:rsid w:val="00841DC5"/>
    <w:rsid w:val="00842324"/>
    <w:rsid w:val="00842D12"/>
    <w:rsid w:val="0084312A"/>
    <w:rsid w:val="00844273"/>
    <w:rsid w:val="00846638"/>
    <w:rsid w:val="00851E60"/>
    <w:rsid w:val="00853A84"/>
    <w:rsid w:val="00857F02"/>
    <w:rsid w:val="008621CD"/>
    <w:rsid w:val="00864A63"/>
    <w:rsid w:val="00870CDA"/>
    <w:rsid w:val="00873B1B"/>
    <w:rsid w:val="00874755"/>
    <w:rsid w:val="00875534"/>
    <w:rsid w:val="00880D2F"/>
    <w:rsid w:val="0088228A"/>
    <w:rsid w:val="008840B8"/>
    <w:rsid w:val="00884848"/>
    <w:rsid w:val="008851E7"/>
    <w:rsid w:val="008867CC"/>
    <w:rsid w:val="00897E03"/>
    <w:rsid w:val="008A10CD"/>
    <w:rsid w:val="008B0C6A"/>
    <w:rsid w:val="008B3FDC"/>
    <w:rsid w:val="008C4045"/>
    <w:rsid w:val="008C55FB"/>
    <w:rsid w:val="008C6157"/>
    <w:rsid w:val="008D2672"/>
    <w:rsid w:val="008D282D"/>
    <w:rsid w:val="008D473E"/>
    <w:rsid w:val="008D5B90"/>
    <w:rsid w:val="008D7AAA"/>
    <w:rsid w:val="008F1A54"/>
    <w:rsid w:val="008F2590"/>
    <w:rsid w:val="008F2FBE"/>
    <w:rsid w:val="008F436B"/>
    <w:rsid w:val="008F7F9C"/>
    <w:rsid w:val="009026A7"/>
    <w:rsid w:val="00903246"/>
    <w:rsid w:val="0090529A"/>
    <w:rsid w:val="00910878"/>
    <w:rsid w:val="00914B03"/>
    <w:rsid w:val="00915711"/>
    <w:rsid w:val="00917982"/>
    <w:rsid w:val="00924449"/>
    <w:rsid w:val="0092555E"/>
    <w:rsid w:val="00926E78"/>
    <w:rsid w:val="00932C87"/>
    <w:rsid w:val="009336E9"/>
    <w:rsid w:val="00950C4F"/>
    <w:rsid w:val="00951197"/>
    <w:rsid w:val="00954C23"/>
    <w:rsid w:val="00954D1C"/>
    <w:rsid w:val="0096176F"/>
    <w:rsid w:val="00963C97"/>
    <w:rsid w:val="00964E5B"/>
    <w:rsid w:val="0096692F"/>
    <w:rsid w:val="00973534"/>
    <w:rsid w:val="00973543"/>
    <w:rsid w:val="00973A09"/>
    <w:rsid w:val="00973A59"/>
    <w:rsid w:val="00973D0F"/>
    <w:rsid w:val="0097522B"/>
    <w:rsid w:val="0097688A"/>
    <w:rsid w:val="00980F60"/>
    <w:rsid w:val="009816AD"/>
    <w:rsid w:val="00983274"/>
    <w:rsid w:val="009848E8"/>
    <w:rsid w:val="00985814"/>
    <w:rsid w:val="00991CA8"/>
    <w:rsid w:val="009959DF"/>
    <w:rsid w:val="009A3CBB"/>
    <w:rsid w:val="009A5B4A"/>
    <w:rsid w:val="009B0664"/>
    <w:rsid w:val="009B45C3"/>
    <w:rsid w:val="009B6642"/>
    <w:rsid w:val="009C2530"/>
    <w:rsid w:val="009C442D"/>
    <w:rsid w:val="009C5B09"/>
    <w:rsid w:val="009C5CFB"/>
    <w:rsid w:val="009C63C2"/>
    <w:rsid w:val="009D2AF0"/>
    <w:rsid w:val="009D2BAB"/>
    <w:rsid w:val="009D4319"/>
    <w:rsid w:val="009D498E"/>
    <w:rsid w:val="009D77B7"/>
    <w:rsid w:val="009D7857"/>
    <w:rsid w:val="009E133F"/>
    <w:rsid w:val="009E2018"/>
    <w:rsid w:val="009E435B"/>
    <w:rsid w:val="009E4EB0"/>
    <w:rsid w:val="009E6623"/>
    <w:rsid w:val="009F0C56"/>
    <w:rsid w:val="009F16A8"/>
    <w:rsid w:val="009F4263"/>
    <w:rsid w:val="009F56B3"/>
    <w:rsid w:val="009F7B15"/>
    <w:rsid w:val="00A0010B"/>
    <w:rsid w:val="00A01360"/>
    <w:rsid w:val="00A06720"/>
    <w:rsid w:val="00A06E2F"/>
    <w:rsid w:val="00A11396"/>
    <w:rsid w:val="00A16CCF"/>
    <w:rsid w:val="00A2191A"/>
    <w:rsid w:val="00A25148"/>
    <w:rsid w:val="00A2610A"/>
    <w:rsid w:val="00A4224A"/>
    <w:rsid w:val="00A427FF"/>
    <w:rsid w:val="00A47FDC"/>
    <w:rsid w:val="00A529E7"/>
    <w:rsid w:val="00A52ECD"/>
    <w:rsid w:val="00A53DF0"/>
    <w:rsid w:val="00A54A41"/>
    <w:rsid w:val="00A56C4E"/>
    <w:rsid w:val="00A57C66"/>
    <w:rsid w:val="00A6053B"/>
    <w:rsid w:val="00A65EFF"/>
    <w:rsid w:val="00A71BEF"/>
    <w:rsid w:val="00A74B66"/>
    <w:rsid w:val="00A75CB0"/>
    <w:rsid w:val="00A776C3"/>
    <w:rsid w:val="00A81709"/>
    <w:rsid w:val="00A83615"/>
    <w:rsid w:val="00A84865"/>
    <w:rsid w:val="00A861FD"/>
    <w:rsid w:val="00A9034D"/>
    <w:rsid w:val="00A92273"/>
    <w:rsid w:val="00A929D1"/>
    <w:rsid w:val="00AA3630"/>
    <w:rsid w:val="00AA6258"/>
    <w:rsid w:val="00AA6536"/>
    <w:rsid w:val="00AA7289"/>
    <w:rsid w:val="00AB4803"/>
    <w:rsid w:val="00AC2FED"/>
    <w:rsid w:val="00AC42FE"/>
    <w:rsid w:val="00AC77B1"/>
    <w:rsid w:val="00AD368D"/>
    <w:rsid w:val="00AD4F87"/>
    <w:rsid w:val="00AD660F"/>
    <w:rsid w:val="00AD6AE1"/>
    <w:rsid w:val="00AF4DB3"/>
    <w:rsid w:val="00AF6926"/>
    <w:rsid w:val="00AF6E5B"/>
    <w:rsid w:val="00AF79E2"/>
    <w:rsid w:val="00B0102C"/>
    <w:rsid w:val="00B03A26"/>
    <w:rsid w:val="00B04D52"/>
    <w:rsid w:val="00B04D98"/>
    <w:rsid w:val="00B10504"/>
    <w:rsid w:val="00B10D05"/>
    <w:rsid w:val="00B15A42"/>
    <w:rsid w:val="00B21517"/>
    <w:rsid w:val="00B3062D"/>
    <w:rsid w:val="00B3245D"/>
    <w:rsid w:val="00B35992"/>
    <w:rsid w:val="00B37287"/>
    <w:rsid w:val="00B37CBC"/>
    <w:rsid w:val="00B37E38"/>
    <w:rsid w:val="00B447C2"/>
    <w:rsid w:val="00B501F0"/>
    <w:rsid w:val="00B50CB7"/>
    <w:rsid w:val="00B512B0"/>
    <w:rsid w:val="00B569D7"/>
    <w:rsid w:val="00B624A1"/>
    <w:rsid w:val="00B712B5"/>
    <w:rsid w:val="00B73159"/>
    <w:rsid w:val="00B838B6"/>
    <w:rsid w:val="00B847B8"/>
    <w:rsid w:val="00B853B4"/>
    <w:rsid w:val="00B85F03"/>
    <w:rsid w:val="00B86518"/>
    <w:rsid w:val="00B86EB2"/>
    <w:rsid w:val="00B87E91"/>
    <w:rsid w:val="00B9194E"/>
    <w:rsid w:val="00B92779"/>
    <w:rsid w:val="00B92F3D"/>
    <w:rsid w:val="00B94871"/>
    <w:rsid w:val="00B95967"/>
    <w:rsid w:val="00BA326A"/>
    <w:rsid w:val="00BA5AA3"/>
    <w:rsid w:val="00BA7189"/>
    <w:rsid w:val="00BA72C1"/>
    <w:rsid w:val="00BA79D4"/>
    <w:rsid w:val="00BA7EF3"/>
    <w:rsid w:val="00BB1D44"/>
    <w:rsid w:val="00BB4AC5"/>
    <w:rsid w:val="00BB569B"/>
    <w:rsid w:val="00BC24B2"/>
    <w:rsid w:val="00BC370A"/>
    <w:rsid w:val="00BC5A0E"/>
    <w:rsid w:val="00BC650E"/>
    <w:rsid w:val="00BD0CE4"/>
    <w:rsid w:val="00BD1B5D"/>
    <w:rsid w:val="00BD47B7"/>
    <w:rsid w:val="00BD6AAF"/>
    <w:rsid w:val="00BE1E49"/>
    <w:rsid w:val="00BE39C8"/>
    <w:rsid w:val="00BE39E8"/>
    <w:rsid w:val="00BE78B4"/>
    <w:rsid w:val="00BF4A01"/>
    <w:rsid w:val="00BF57D3"/>
    <w:rsid w:val="00BF5BC0"/>
    <w:rsid w:val="00BF5F3A"/>
    <w:rsid w:val="00C02523"/>
    <w:rsid w:val="00C047F2"/>
    <w:rsid w:val="00C06029"/>
    <w:rsid w:val="00C061AA"/>
    <w:rsid w:val="00C06CC9"/>
    <w:rsid w:val="00C076E2"/>
    <w:rsid w:val="00C12511"/>
    <w:rsid w:val="00C147BE"/>
    <w:rsid w:val="00C1543B"/>
    <w:rsid w:val="00C15822"/>
    <w:rsid w:val="00C15B17"/>
    <w:rsid w:val="00C216F6"/>
    <w:rsid w:val="00C22FDE"/>
    <w:rsid w:val="00C32EC4"/>
    <w:rsid w:val="00C33CFD"/>
    <w:rsid w:val="00C36734"/>
    <w:rsid w:val="00C40915"/>
    <w:rsid w:val="00C43E3A"/>
    <w:rsid w:val="00C44CBA"/>
    <w:rsid w:val="00C47369"/>
    <w:rsid w:val="00C477E4"/>
    <w:rsid w:val="00C500A8"/>
    <w:rsid w:val="00C50370"/>
    <w:rsid w:val="00C50973"/>
    <w:rsid w:val="00C51CBA"/>
    <w:rsid w:val="00C53540"/>
    <w:rsid w:val="00C53792"/>
    <w:rsid w:val="00C541E4"/>
    <w:rsid w:val="00C60EE5"/>
    <w:rsid w:val="00C61EAE"/>
    <w:rsid w:val="00C723C8"/>
    <w:rsid w:val="00C76BBE"/>
    <w:rsid w:val="00C77D64"/>
    <w:rsid w:val="00C81249"/>
    <w:rsid w:val="00C813DE"/>
    <w:rsid w:val="00C82B53"/>
    <w:rsid w:val="00C84B40"/>
    <w:rsid w:val="00C85E33"/>
    <w:rsid w:val="00C865B5"/>
    <w:rsid w:val="00CA26E8"/>
    <w:rsid w:val="00CA3511"/>
    <w:rsid w:val="00CA5E33"/>
    <w:rsid w:val="00CA6AAC"/>
    <w:rsid w:val="00CB12B5"/>
    <w:rsid w:val="00CB2368"/>
    <w:rsid w:val="00CB39A1"/>
    <w:rsid w:val="00CB4D9B"/>
    <w:rsid w:val="00CB57BA"/>
    <w:rsid w:val="00CB5EC7"/>
    <w:rsid w:val="00CC205E"/>
    <w:rsid w:val="00CD0E69"/>
    <w:rsid w:val="00CD25DA"/>
    <w:rsid w:val="00CD51B1"/>
    <w:rsid w:val="00CD7458"/>
    <w:rsid w:val="00CD78D8"/>
    <w:rsid w:val="00CD7BD3"/>
    <w:rsid w:val="00CE0ABB"/>
    <w:rsid w:val="00CE0D30"/>
    <w:rsid w:val="00CE246D"/>
    <w:rsid w:val="00CE25A7"/>
    <w:rsid w:val="00CE4A25"/>
    <w:rsid w:val="00CE5D5C"/>
    <w:rsid w:val="00CE7872"/>
    <w:rsid w:val="00CF268B"/>
    <w:rsid w:val="00CF426F"/>
    <w:rsid w:val="00CF572A"/>
    <w:rsid w:val="00CF68FC"/>
    <w:rsid w:val="00CF74FF"/>
    <w:rsid w:val="00D009C8"/>
    <w:rsid w:val="00D014BD"/>
    <w:rsid w:val="00D01B9A"/>
    <w:rsid w:val="00D037C0"/>
    <w:rsid w:val="00D06D0A"/>
    <w:rsid w:val="00D06E47"/>
    <w:rsid w:val="00D10E7D"/>
    <w:rsid w:val="00D11337"/>
    <w:rsid w:val="00D12391"/>
    <w:rsid w:val="00D13EB2"/>
    <w:rsid w:val="00D17387"/>
    <w:rsid w:val="00D17597"/>
    <w:rsid w:val="00D21A7D"/>
    <w:rsid w:val="00D22E10"/>
    <w:rsid w:val="00D248C3"/>
    <w:rsid w:val="00D24EEB"/>
    <w:rsid w:val="00D265BF"/>
    <w:rsid w:val="00D2694A"/>
    <w:rsid w:val="00D27612"/>
    <w:rsid w:val="00D34EE5"/>
    <w:rsid w:val="00D42469"/>
    <w:rsid w:val="00D46D44"/>
    <w:rsid w:val="00D50003"/>
    <w:rsid w:val="00D522FD"/>
    <w:rsid w:val="00D52990"/>
    <w:rsid w:val="00D53E90"/>
    <w:rsid w:val="00D540BA"/>
    <w:rsid w:val="00D54C3E"/>
    <w:rsid w:val="00D57FE4"/>
    <w:rsid w:val="00D6680F"/>
    <w:rsid w:val="00D66B21"/>
    <w:rsid w:val="00D71B5C"/>
    <w:rsid w:val="00D71D2D"/>
    <w:rsid w:val="00D72D63"/>
    <w:rsid w:val="00D74910"/>
    <w:rsid w:val="00D80018"/>
    <w:rsid w:val="00D82CB9"/>
    <w:rsid w:val="00D830A0"/>
    <w:rsid w:val="00D9258B"/>
    <w:rsid w:val="00D940D7"/>
    <w:rsid w:val="00D941B3"/>
    <w:rsid w:val="00DA5DB3"/>
    <w:rsid w:val="00DB2298"/>
    <w:rsid w:val="00DB5487"/>
    <w:rsid w:val="00DB7A82"/>
    <w:rsid w:val="00DC1203"/>
    <w:rsid w:val="00DC3E97"/>
    <w:rsid w:val="00DC4902"/>
    <w:rsid w:val="00DC5563"/>
    <w:rsid w:val="00DD745C"/>
    <w:rsid w:val="00DE0356"/>
    <w:rsid w:val="00DE0F14"/>
    <w:rsid w:val="00DE1711"/>
    <w:rsid w:val="00DE1DB1"/>
    <w:rsid w:val="00DE3CC2"/>
    <w:rsid w:val="00DE6FE8"/>
    <w:rsid w:val="00DF17C8"/>
    <w:rsid w:val="00DF55C0"/>
    <w:rsid w:val="00DF6D0D"/>
    <w:rsid w:val="00E00AB9"/>
    <w:rsid w:val="00E1111D"/>
    <w:rsid w:val="00E15ED4"/>
    <w:rsid w:val="00E16E45"/>
    <w:rsid w:val="00E30B2E"/>
    <w:rsid w:val="00E3173C"/>
    <w:rsid w:val="00E31895"/>
    <w:rsid w:val="00E345D7"/>
    <w:rsid w:val="00E41AED"/>
    <w:rsid w:val="00E41B9C"/>
    <w:rsid w:val="00E42495"/>
    <w:rsid w:val="00E42AD1"/>
    <w:rsid w:val="00E452E4"/>
    <w:rsid w:val="00E470C8"/>
    <w:rsid w:val="00E50751"/>
    <w:rsid w:val="00E51F2C"/>
    <w:rsid w:val="00E53D59"/>
    <w:rsid w:val="00E56C6D"/>
    <w:rsid w:val="00E57ED3"/>
    <w:rsid w:val="00E60B2A"/>
    <w:rsid w:val="00E61E0E"/>
    <w:rsid w:val="00E63D15"/>
    <w:rsid w:val="00E64839"/>
    <w:rsid w:val="00E65F62"/>
    <w:rsid w:val="00E70FD6"/>
    <w:rsid w:val="00E7398B"/>
    <w:rsid w:val="00E74937"/>
    <w:rsid w:val="00E80BF6"/>
    <w:rsid w:val="00E80EE1"/>
    <w:rsid w:val="00E839BD"/>
    <w:rsid w:val="00E85666"/>
    <w:rsid w:val="00E93B0F"/>
    <w:rsid w:val="00E95078"/>
    <w:rsid w:val="00E9766E"/>
    <w:rsid w:val="00EA0D8A"/>
    <w:rsid w:val="00EA4510"/>
    <w:rsid w:val="00EA4FE9"/>
    <w:rsid w:val="00EA5790"/>
    <w:rsid w:val="00EA593E"/>
    <w:rsid w:val="00EA5C99"/>
    <w:rsid w:val="00EA63DB"/>
    <w:rsid w:val="00EB02D5"/>
    <w:rsid w:val="00EB3707"/>
    <w:rsid w:val="00EC007F"/>
    <w:rsid w:val="00EC3189"/>
    <w:rsid w:val="00EC41EA"/>
    <w:rsid w:val="00ED07A9"/>
    <w:rsid w:val="00ED60F0"/>
    <w:rsid w:val="00EE0B21"/>
    <w:rsid w:val="00EE2DC4"/>
    <w:rsid w:val="00EE5668"/>
    <w:rsid w:val="00EE61C8"/>
    <w:rsid w:val="00EF38D2"/>
    <w:rsid w:val="00EF39F1"/>
    <w:rsid w:val="00EF6A31"/>
    <w:rsid w:val="00F0203B"/>
    <w:rsid w:val="00F02482"/>
    <w:rsid w:val="00F03202"/>
    <w:rsid w:val="00F032D6"/>
    <w:rsid w:val="00F10B96"/>
    <w:rsid w:val="00F10E1E"/>
    <w:rsid w:val="00F11256"/>
    <w:rsid w:val="00F145C4"/>
    <w:rsid w:val="00F174E5"/>
    <w:rsid w:val="00F17615"/>
    <w:rsid w:val="00F239C8"/>
    <w:rsid w:val="00F25BDC"/>
    <w:rsid w:val="00F27735"/>
    <w:rsid w:val="00F400FB"/>
    <w:rsid w:val="00F44890"/>
    <w:rsid w:val="00F51DE0"/>
    <w:rsid w:val="00F528BF"/>
    <w:rsid w:val="00F543AC"/>
    <w:rsid w:val="00F627EC"/>
    <w:rsid w:val="00F7002F"/>
    <w:rsid w:val="00F7070F"/>
    <w:rsid w:val="00F73FB2"/>
    <w:rsid w:val="00F743CA"/>
    <w:rsid w:val="00F751F2"/>
    <w:rsid w:val="00F803F4"/>
    <w:rsid w:val="00F82756"/>
    <w:rsid w:val="00F8383A"/>
    <w:rsid w:val="00F90427"/>
    <w:rsid w:val="00F90A58"/>
    <w:rsid w:val="00F9333F"/>
    <w:rsid w:val="00F9500C"/>
    <w:rsid w:val="00FA12B0"/>
    <w:rsid w:val="00FA2366"/>
    <w:rsid w:val="00FA4B37"/>
    <w:rsid w:val="00FA76E6"/>
    <w:rsid w:val="00FB5CBC"/>
    <w:rsid w:val="00FC2B5F"/>
    <w:rsid w:val="00FC57ED"/>
    <w:rsid w:val="00FC6C6F"/>
    <w:rsid w:val="00FC7232"/>
    <w:rsid w:val="00FD18F6"/>
    <w:rsid w:val="00FD2D77"/>
    <w:rsid w:val="00FD2E32"/>
    <w:rsid w:val="00FD3077"/>
    <w:rsid w:val="00FE03B3"/>
    <w:rsid w:val="00FE25AA"/>
    <w:rsid w:val="00FE3878"/>
    <w:rsid w:val="00FE57CF"/>
    <w:rsid w:val="00FF6271"/>
    <w:rsid w:val="00FF63FB"/>
    <w:rsid w:val="00FF6CB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E6AD2A8"/>
  <w15:chartTrackingRefBased/>
  <w15:docId w15:val="{2E5874B1-B25B-4945-9997-5AC4147BF5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qFormat="1"/>
    <w:lsdException w:name="heading 9" w:qFormat="1"/>
    <w:lsdException w:name="toc 1" w:uiPriority="39"/>
    <w:lsdException w:name="toc 2" w:uiPriority="39"/>
    <w:lsdException w:name="caption" w:qFormat="1"/>
    <w:lsdException w:name="Title" w:qFormat="1"/>
    <w:lsdException w:name="Subtitle" w:qFormat="1"/>
    <w:lsdException w:name="Hyperlink" w:uiPriority="99"/>
    <w:lsdException w:name="FollowedHyperlink" w:uiPriority="99"/>
    <w:lsdException w:name="Strong" w:uiPriority="22"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E61C8"/>
    <w:pPr>
      <w:spacing w:line="360" w:lineRule="auto"/>
      <w:ind w:firstLine="709"/>
      <w:jc w:val="both"/>
    </w:pPr>
    <w:rPr>
      <w:sz w:val="28"/>
    </w:rPr>
  </w:style>
  <w:style w:type="paragraph" w:styleId="1">
    <w:name w:val="heading 1"/>
    <w:basedOn w:val="a"/>
    <w:next w:val="a"/>
    <w:link w:val="10"/>
    <w:qFormat/>
    <w:rsid w:val="00FD2D77"/>
    <w:pPr>
      <w:keepNext/>
      <w:jc w:val="center"/>
      <w:outlineLvl w:val="0"/>
    </w:pPr>
  </w:style>
  <w:style w:type="paragraph" w:styleId="2">
    <w:name w:val="heading 2"/>
    <w:basedOn w:val="a"/>
    <w:next w:val="a"/>
    <w:link w:val="20"/>
    <w:qFormat/>
    <w:rsid w:val="00F528BF"/>
    <w:pPr>
      <w:keepNext/>
      <w:spacing w:after="851"/>
      <w:outlineLvl w:val="1"/>
    </w:pPr>
    <w:rPr>
      <w:b/>
    </w:rPr>
  </w:style>
  <w:style w:type="paragraph" w:styleId="3">
    <w:name w:val="heading 3"/>
    <w:basedOn w:val="a"/>
    <w:next w:val="a"/>
    <w:link w:val="30"/>
    <w:qFormat/>
    <w:rsid w:val="00FD2D77"/>
    <w:pPr>
      <w:keepNext/>
      <w:outlineLvl w:val="2"/>
    </w:pPr>
  </w:style>
  <w:style w:type="paragraph" w:styleId="4">
    <w:name w:val="heading 4"/>
    <w:basedOn w:val="a"/>
    <w:next w:val="a"/>
    <w:link w:val="40"/>
    <w:qFormat/>
    <w:rsid w:val="00FD2D77"/>
    <w:pPr>
      <w:keepNext/>
      <w:outlineLvl w:val="3"/>
    </w:pPr>
  </w:style>
  <w:style w:type="paragraph" w:styleId="5">
    <w:name w:val="heading 5"/>
    <w:basedOn w:val="a"/>
    <w:next w:val="a"/>
    <w:link w:val="50"/>
    <w:qFormat/>
    <w:rsid w:val="00FD2D77"/>
    <w:pPr>
      <w:keepNext/>
      <w:outlineLvl w:val="4"/>
    </w:pPr>
    <w:rPr>
      <w:i/>
      <w:iCs/>
    </w:rPr>
  </w:style>
  <w:style w:type="paragraph" w:styleId="6">
    <w:name w:val="heading 6"/>
    <w:basedOn w:val="a"/>
    <w:next w:val="a"/>
    <w:link w:val="60"/>
    <w:qFormat/>
    <w:rsid w:val="008D5B90"/>
    <w:pPr>
      <w:keepNext/>
      <w:outlineLvl w:val="5"/>
    </w:pPr>
    <w:rPr>
      <w:i/>
      <w:iCs/>
      <w:sz w:val="18"/>
      <w:szCs w:val="18"/>
    </w:rPr>
  </w:style>
  <w:style w:type="paragraph" w:styleId="7">
    <w:name w:val="heading 7"/>
    <w:basedOn w:val="a"/>
    <w:next w:val="a"/>
    <w:link w:val="70"/>
    <w:qFormat/>
    <w:rsid w:val="008D5B90"/>
    <w:pPr>
      <w:keepNext/>
      <w:outlineLvl w:val="6"/>
    </w:pPr>
    <w:rPr>
      <w:szCs w:val="28"/>
    </w:rPr>
  </w:style>
  <w:style w:type="paragraph" w:styleId="8">
    <w:name w:val="heading 8"/>
    <w:basedOn w:val="a"/>
    <w:next w:val="a"/>
    <w:link w:val="80"/>
    <w:qFormat/>
    <w:rsid w:val="00364640"/>
    <w:pPr>
      <w:spacing w:before="240" w:after="60"/>
      <w:outlineLvl w:val="7"/>
    </w:pPr>
    <w:rPr>
      <w:i/>
      <w:iCs/>
      <w:szCs w:val="24"/>
    </w:rPr>
  </w:style>
  <w:style w:type="paragraph" w:styleId="9">
    <w:name w:val="heading 9"/>
    <w:basedOn w:val="a"/>
    <w:next w:val="a"/>
    <w:qFormat/>
    <w:rsid w:val="00EE61C8"/>
    <w:pPr>
      <w:spacing w:before="240" w:after="60"/>
      <w:outlineLvl w:val="8"/>
    </w:pPr>
    <w:rPr>
      <w:rFonts w:ascii="Arial" w:hAnsi="Arial" w:cs="Arial"/>
      <w:caps/>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pPr>
      <w:tabs>
        <w:tab w:val="center" w:pos="4677"/>
        <w:tab w:val="right" w:pos="9355"/>
      </w:tabs>
    </w:pPr>
  </w:style>
  <w:style w:type="paragraph" w:styleId="a5">
    <w:name w:val="footer"/>
    <w:basedOn w:val="a"/>
    <w:link w:val="a6"/>
    <w:pPr>
      <w:tabs>
        <w:tab w:val="center" w:pos="4677"/>
        <w:tab w:val="right" w:pos="9355"/>
      </w:tabs>
    </w:pPr>
  </w:style>
  <w:style w:type="character" w:styleId="a7">
    <w:name w:val="page number"/>
    <w:basedOn w:val="a0"/>
  </w:style>
  <w:style w:type="paragraph" w:styleId="a8">
    <w:name w:val="Body Text"/>
    <w:basedOn w:val="a"/>
    <w:link w:val="a9"/>
    <w:pPr>
      <w:tabs>
        <w:tab w:val="left" w:pos="851"/>
      </w:tabs>
    </w:pPr>
  </w:style>
  <w:style w:type="paragraph" w:styleId="21">
    <w:name w:val="Body Text Indent 2"/>
    <w:basedOn w:val="a"/>
    <w:link w:val="22"/>
    <w:rsid w:val="00CD7BD3"/>
    <w:pPr>
      <w:spacing w:after="120" w:line="480" w:lineRule="auto"/>
      <w:ind w:left="283"/>
    </w:pPr>
  </w:style>
  <w:style w:type="paragraph" w:styleId="aa">
    <w:name w:val="Body Text Indent"/>
    <w:basedOn w:val="a"/>
    <w:link w:val="ab"/>
    <w:rsid w:val="00C076E2"/>
    <w:pPr>
      <w:spacing w:after="120"/>
      <w:ind w:left="283"/>
    </w:pPr>
  </w:style>
  <w:style w:type="paragraph" w:styleId="31">
    <w:name w:val="Body Text Indent 3"/>
    <w:basedOn w:val="a"/>
    <w:link w:val="32"/>
    <w:rsid w:val="00FD2D77"/>
    <w:pPr>
      <w:spacing w:after="120"/>
      <w:ind w:left="283"/>
    </w:pPr>
    <w:rPr>
      <w:sz w:val="16"/>
      <w:szCs w:val="16"/>
    </w:rPr>
  </w:style>
  <w:style w:type="paragraph" w:customStyle="1" w:styleId="ac">
    <w:name w:val="Диплом"/>
    <w:basedOn w:val="a"/>
    <w:rsid w:val="00FD2D77"/>
    <w:pPr>
      <w:ind w:left="284" w:right="284"/>
    </w:pPr>
    <w:rPr>
      <w:rFonts w:ascii="Bookman Old Style" w:hAnsi="Bookman Old Style"/>
    </w:rPr>
  </w:style>
  <w:style w:type="paragraph" w:customStyle="1" w:styleId="ad">
    <w:name w:val="Чертежный"/>
    <w:rsid w:val="00FD2D77"/>
    <w:pPr>
      <w:jc w:val="both"/>
    </w:pPr>
    <w:rPr>
      <w:rFonts w:ascii="ISOCPEUR" w:hAnsi="ISOCPEUR"/>
      <w:i/>
      <w:sz w:val="28"/>
      <w:lang w:val="uk-UA"/>
    </w:rPr>
  </w:style>
  <w:style w:type="paragraph" w:styleId="23">
    <w:name w:val="Body Text 2"/>
    <w:basedOn w:val="a"/>
    <w:rsid w:val="00FD2D77"/>
    <w:pPr>
      <w:spacing w:after="120" w:line="480" w:lineRule="auto"/>
    </w:pPr>
  </w:style>
  <w:style w:type="paragraph" w:customStyle="1" w:styleId="ae">
    <w:name w:val="Термин"/>
    <w:basedOn w:val="a"/>
    <w:next w:val="a"/>
    <w:rsid w:val="00FD2D77"/>
    <w:rPr>
      <w:snapToGrid w:val="0"/>
    </w:rPr>
  </w:style>
  <w:style w:type="paragraph" w:styleId="af">
    <w:name w:val="caption"/>
    <w:basedOn w:val="a"/>
    <w:next w:val="a"/>
    <w:qFormat/>
    <w:rsid w:val="00FD2D77"/>
    <w:pPr>
      <w:suppressAutoHyphens/>
      <w:spacing w:line="336" w:lineRule="auto"/>
      <w:jc w:val="center"/>
    </w:pPr>
    <w:rPr>
      <w:lang w:val="uk-UA"/>
    </w:rPr>
  </w:style>
  <w:style w:type="paragraph" w:styleId="33">
    <w:name w:val="Body Text 3"/>
    <w:basedOn w:val="a"/>
    <w:rsid w:val="00FD2D77"/>
    <w:pPr>
      <w:ind w:right="284"/>
    </w:pPr>
  </w:style>
  <w:style w:type="paragraph" w:customStyle="1" w:styleId="af0">
    <w:name w:val="Переменные"/>
    <w:basedOn w:val="a8"/>
    <w:rsid w:val="00FD2D77"/>
    <w:pPr>
      <w:tabs>
        <w:tab w:val="clear" w:pos="851"/>
        <w:tab w:val="left" w:pos="482"/>
      </w:tabs>
      <w:spacing w:line="336" w:lineRule="auto"/>
      <w:ind w:left="482" w:hanging="482"/>
    </w:pPr>
  </w:style>
  <w:style w:type="paragraph" w:customStyle="1" w:styleId="11">
    <w:name w:val="Обычный1"/>
    <w:rsid w:val="00FD2D77"/>
    <w:pPr>
      <w:spacing w:before="100" w:after="100"/>
    </w:pPr>
    <w:rPr>
      <w:snapToGrid w:val="0"/>
      <w:sz w:val="24"/>
    </w:rPr>
  </w:style>
  <w:style w:type="paragraph" w:customStyle="1" w:styleId="af1">
    <w:name w:val="Формула"/>
    <w:basedOn w:val="a8"/>
    <w:rsid w:val="00FD2D77"/>
    <w:pPr>
      <w:tabs>
        <w:tab w:val="clear" w:pos="851"/>
        <w:tab w:val="center" w:pos="4536"/>
        <w:tab w:val="right" w:pos="9356"/>
      </w:tabs>
      <w:spacing w:line="336" w:lineRule="auto"/>
    </w:pPr>
  </w:style>
  <w:style w:type="paragraph" w:styleId="af2">
    <w:name w:val="Block Text"/>
    <w:basedOn w:val="a"/>
    <w:rsid w:val="00FD2D77"/>
    <w:pPr>
      <w:widowControl w:val="0"/>
      <w:ind w:left="142" w:right="-2"/>
    </w:pPr>
    <w:rPr>
      <w:snapToGrid w:val="0"/>
    </w:rPr>
  </w:style>
  <w:style w:type="paragraph" w:styleId="af3">
    <w:name w:val="Title"/>
    <w:basedOn w:val="a"/>
    <w:qFormat/>
    <w:rsid w:val="00DC1203"/>
    <w:rPr>
      <w:b/>
      <w:caps/>
    </w:rPr>
  </w:style>
  <w:style w:type="paragraph" w:customStyle="1" w:styleId="FR1">
    <w:name w:val="FR1"/>
    <w:rsid w:val="00FD2D77"/>
    <w:pPr>
      <w:widowControl w:val="0"/>
      <w:autoSpaceDE w:val="0"/>
      <w:autoSpaceDN w:val="0"/>
      <w:adjustRightInd w:val="0"/>
      <w:spacing w:before="240"/>
      <w:ind w:left="240"/>
    </w:pPr>
    <w:rPr>
      <w:rFonts w:ascii="Arial" w:hAnsi="Arial" w:cs="Arial"/>
      <w:i/>
      <w:iCs/>
    </w:rPr>
  </w:style>
  <w:style w:type="paragraph" w:styleId="af4">
    <w:name w:val="annotation text"/>
    <w:basedOn w:val="a"/>
    <w:semiHidden/>
    <w:rsid w:val="00FD2D77"/>
    <w:rPr>
      <w:rFonts w:ascii="Journal" w:hAnsi="Journal"/>
      <w:lang w:val="uk-UA"/>
    </w:rPr>
  </w:style>
  <w:style w:type="paragraph" w:customStyle="1" w:styleId="Siemens">
    <w:name w:val="Siemens"/>
    <w:basedOn w:val="a"/>
    <w:rsid w:val="00FD2D77"/>
    <w:pPr>
      <w:overflowPunct w:val="0"/>
      <w:autoSpaceDE w:val="0"/>
      <w:autoSpaceDN w:val="0"/>
      <w:adjustRightInd w:val="0"/>
      <w:spacing w:before="120"/>
      <w:ind w:left="851"/>
      <w:textAlignment w:val="baseline"/>
    </w:pPr>
    <w:rPr>
      <w:rFonts w:ascii="NTHelvetica/Cyrillic" w:hAnsi="NTHelvetica/Cyrillic"/>
    </w:rPr>
  </w:style>
  <w:style w:type="paragraph" w:styleId="af5">
    <w:name w:val="Normal (Web)"/>
    <w:basedOn w:val="a"/>
    <w:unhideWhenUsed/>
    <w:rsid w:val="00FD2D77"/>
    <w:pPr>
      <w:spacing w:after="75"/>
    </w:pPr>
    <w:rPr>
      <w:szCs w:val="24"/>
    </w:rPr>
  </w:style>
  <w:style w:type="paragraph" w:styleId="af6">
    <w:name w:val="List Paragraph"/>
    <w:basedOn w:val="a"/>
    <w:uiPriority w:val="34"/>
    <w:qFormat/>
    <w:rsid w:val="00B87E91"/>
    <w:pPr>
      <w:ind w:left="720"/>
      <w:contextualSpacing/>
    </w:pPr>
    <w:rPr>
      <w:szCs w:val="22"/>
    </w:rPr>
  </w:style>
  <w:style w:type="paragraph" w:customStyle="1" w:styleId="34">
    <w:name w:val="Основной текст с отступом3"/>
    <w:basedOn w:val="a"/>
    <w:rsid w:val="00FD2D77"/>
    <w:pPr>
      <w:widowControl w:val="0"/>
      <w:tabs>
        <w:tab w:val="left" w:pos="142"/>
      </w:tabs>
      <w:ind w:right="567"/>
    </w:pPr>
    <w:rPr>
      <w:szCs w:val="24"/>
    </w:rPr>
  </w:style>
  <w:style w:type="paragraph" w:styleId="af7">
    <w:name w:val="Plain Text"/>
    <w:basedOn w:val="a"/>
    <w:rsid w:val="00FD2D77"/>
    <w:rPr>
      <w:rFonts w:ascii="Courier New" w:hAnsi="Courier New" w:cs="Courier New"/>
    </w:rPr>
  </w:style>
  <w:style w:type="paragraph" w:customStyle="1" w:styleId="af8">
    <w:name w:val="文字"/>
    <w:basedOn w:val="a"/>
    <w:autoRedefine/>
    <w:rsid w:val="00364640"/>
    <w:pPr>
      <w:widowControl w:val="0"/>
      <w:adjustRightInd w:val="0"/>
      <w:spacing w:before="80" w:after="200" w:line="0" w:lineRule="atLeast"/>
      <w:ind w:left="2977" w:right="635"/>
    </w:pPr>
    <w:rPr>
      <w:rFonts w:ascii="Arial" w:eastAsia="SimSun" w:hAnsi="Arial"/>
      <w:kern w:val="2"/>
      <w:lang w:eastAsia="zh-CN"/>
    </w:rPr>
  </w:style>
  <w:style w:type="paragraph" w:customStyle="1" w:styleId="41">
    <w:name w:val="4级标题"/>
    <w:basedOn w:val="af8"/>
    <w:rsid w:val="00364640"/>
    <w:rPr>
      <w:b/>
    </w:rPr>
  </w:style>
  <w:style w:type="paragraph" w:customStyle="1" w:styleId="12">
    <w:name w:val="Обычный + 12пт"/>
    <w:aliases w:val="Черный,По ширие,Первая строка 1,25 см,Междустр. интервал....,Обычный + 14 pt,по ширине,Первая строка:  1,Перед:  6 пт"/>
    <w:basedOn w:val="aa"/>
    <w:rsid w:val="00364640"/>
    <w:pPr>
      <w:ind w:left="0" w:right="-284" w:firstLine="283"/>
    </w:pPr>
    <w:rPr>
      <w:szCs w:val="24"/>
    </w:rPr>
  </w:style>
  <w:style w:type="character" w:customStyle="1" w:styleId="a4">
    <w:name w:val="Верхний колонтитул Знак"/>
    <w:basedOn w:val="a0"/>
    <w:link w:val="a3"/>
    <w:rsid w:val="007650E6"/>
    <w:rPr>
      <w:lang w:val="ru-RU" w:eastAsia="ru-RU" w:bidi="ar-SA"/>
    </w:rPr>
  </w:style>
  <w:style w:type="character" w:styleId="af9">
    <w:name w:val="Strong"/>
    <w:basedOn w:val="a0"/>
    <w:uiPriority w:val="22"/>
    <w:qFormat/>
    <w:rsid w:val="007650E6"/>
    <w:rPr>
      <w:b/>
    </w:rPr>
  </w:style>
  <w:style w:type="character" w:customStyle="1" w:styleId="40">
    <w:name w:val="Заголовок 4 Знак"/>
    <w:link w:val="4"/>
    <w:rsid w:val="001C65EC"/>
    <w:rPr>
      <w:sz w:val="24"/>
    </w:rPr>
  </w:style>
  <w:style w:type="character" w:customStyle="1" w:styleId="b-definitions-listitemlayout">
    <w:name w:val="b-definitions-list__item__layout"/>
    <w:rsid w:val="001C65EC"/>
  </w:style>
  <w:style w:type="character" w:customStyle="1" w:styleId="apple-converted-space">
    <w:name w:val="apple-converted-space"/>
    <w:rsid w:val="001C65EC"/>
  </w:style>
  <w:style w:type="character" w:styleId="afa">
    <w:name w:val="Hyperlink"/>
    <w:uiPriority w:val="99"/>
    <w:unhideWhenUsed/>
    <w:rsid w:val="001C65EC"/>
    <w:rPr>
      <w:color w:val="0000FF"/>
      <w:u w:val="single"/>
    </w:rPr>
  </w:style>
  <w:style w:type="character" w:customStyle="1" w:styleId="b-tip">
    <w:name w:val="b-tip"/>
    <w:rsid w:val="001C65EC"/>
  </w:style>
  <w:style w:type="character" w:customStyle="1" w:styleId="10">
    <w:name w:val="Заголовок 1 Знак"/>
    <w:link w:val="1"/>
    <w:uiPriority w:val="9"/>
    <w:rsid w:val="001C65EC"/>
    <w:rPr>
      <w:sz w:val="24"/>
    </w:rPr>
  </w:style>
  <w:style w:type="character" w:customStyle="1" w:styleId="20">
    <w:name w:val="Заголовок 2 Знак"/>
    <w:link w:val="2"/>
    <w:uiPriority w:val="9"/>
    <w:rsid w:val="00F528BF"/>
    <w:rPr>
      <w:b/>
      <w:sz w:val="28"/>
    </w:rPr>
  </w:style>
  <w:style w:type="character" w:customStyle="1" w:styleId="30">
    <w:name w:val="Заголовок 3 Знак"/>
    <w:link w:val="3"/>
    <w:uiPriority w:val="9"/>
    <w:rsid w:val="001C65EC"/>
    <w:rPr>
      <w:sz w:val="24"/>
    </w:rPr>
  </w:style>
  <w:style w:type="paragraph" w:customStyle="1" w:styleId="msonormal0">
    <w:name w:val="msonormal"/>
    <w:basedOn w:val="a"/>
    <w:rsid w:val="001C65EC"/>
    <w:pPr>
      <w:spacing w:before="100" w:beforeAutospacing="1" w:after="100" w:afterAutospacing="1"/>
    </w:pPr>
    <w:rPr>
      <w:szCs w:val="24"/>
    </w:rPr>
  </w:style>
  <w:style w:type="character" w:customStyle="1" w:styleId="a6">
    <w:name w:val="Нижний колонтитул Знак"/>
    <w:link w:val="a5"/>
    <w:uiPriority w:val="99"/>
    <w:rsid w:val="001C65EC"/>
  </w:style>
  <w:style w:type="character" w:customStyle="1" w:styleId="ab">
    <w:name w:val="Основной текст с отступом Знак"/>
    <w:link w:val="aa"/>
    <w:rsid w:val="001C65EC"/>
  </w:style>
  <w:style w:type="character" w:customStyle="1" w:styleId="a9">
    <w:name w:val="Основной текст Знак"/>
    <w:link w:val="a8"/>
    <w:rsid w:val="001C65EC"/>
  </w:style>
  <w:style w:type="character" w:customStyle="1" w:styleId="maintext14">
    <w:name w:val="maintext14"/>
    <w:rsid w:val="001C65EC"/>
    <w:rPr>
      <w:rFonts w:ascii="Times New Roman" w:hAnsi="Times New Roman" w:cs="Times New Roman" w:hint="default"/>
    </w:rPr>
  </w:style>
  <w:style w:type="paragraph" w:styleId="afb">
    <w:name w:val="Balloon Text"/>
    <w:basedOn w:val="a"/>
    <w:link w:val="afc"/>
    <w:uiPriority w:val="99"/>
    <w:unhideWhenUsed/>
    <w:rsid w:val="001C65EC"/>
    <w:rPr>
      <w:rFonts w:ascii="Segoe UI" w:hAnsi="Segoe UI" w:cs="Segoe UI"/>
      <w:sz w:val="18"/>
      <w:szCs w:val="18"/>
    </w:rPr>
  </w:style>
  <w:style w:type="character" w:customStyle="1" w:styleId="afc">
    <w:name w:val="Текст выноски Знак"/>
    <w:basedOn w:val="a0"/>
    <w:link w:val="afb"/>
    <w:uiPriority w:val="99"/>
    <w:rsid w:val="001C65EC"/>
    <w:rPr>
      <w:rFonts w:ascii="Segoe UI" w:hAnsi="Segoe UI" w:cs="Segoe UI"/>
      <w:sz w:val="18"/>
      <w:szCs w:val="18"/>
    </w:rPr>
  </w:style>
  <w:style w:type="character" w:customStyle="1" w:styleId="22">
    <w:name w:val="Основной текст с отступом 2 Знак"/>
    <w:link w:val="21"/>
    <w:rsid w:val="001C65EC"/>
  </w:style>
  <w:style w:type="table" w:styleId="afd">
    <w:name w:val="Table Grid"/>
    <w:basedOn w:val="a1"/>
    <w:uiPriority w:val="59"/>
    <w:rsid w:val="001C65E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e">
    <w:name w:val="TOC Heading"/>
    <w:basedOn w:val="1"/>
    <w:next w:val="a"/>
    <w:uiPriority w:val="39"/>
    <w:unhideWhenUsed/>
    <w:qFormat/>
    <w:rsid w:val="000F35B5"/>
    <w:pPr>
      <w:keepLines/>
      <w:spacing w:before="240" w:line="259" w:lineRule="auto"/>
      <w:ind w:firstLine="0"/>
      <w:jc w:val="left"/>
      <w:outlineLvl w:val="9"/>
    </w:pPr>
    <w:rPr>
      <w:rFonts w:asciiTheme="majorHAnsi" w:eastAsiaTheme="majorEastAsia" w:hAnsiTheme="majorHAnsi" w:cstheme="majorBidi"/>
      <w:color w:val="2E74B5" w:themeColor="accent1" w:themeShade="BF"/>
      <w:sz w:val="32"/>
      <w:szCs w:val="32"/>
    </w:rPr>
  </w:style>
  <w:style w:type="paragraph" w:styleId="24">
    <w:name w:val="toc 2"/>
    <w:basedOn w:val="a"/>
    <w:next w:val="a"/>
    <w:autoRedefine/>
    <w:uiPriority w:val="39"/>
    <w:rsid w:val="000F35B5"/>
    <w:pPr>
      <w:spacing w:after="100"/>
      <w:ind w:left="240"/>
    </w:pPr>
  </w:style>
  <w:style w:type="paragraph" w:styleId="61">
    <w:name w:val="toc 6"/>
    <w:basedOn w:val="a"/>
    <w:next w:val="a"/>
    <w:autoRedefine/>
    <w:rsid w:val="000F35B5"/>
    <w:pPr>
      <w:spacing w:after="100"/>
      <w:ind w:left="1200"/>
    </w:pPr>
  </w:style>
  <w:style w:type="paragraph" w:styleId="13">
    <w:name w:val="toc 1"/>
    <w:basedOn w:val="a"/>
    <w:next w:val="a"/>
    <w:autoRedefine/>
    <w:uiPriority w:val="39"/>
    <w:rsid w:val="007F0F94"/>
    <w:pPr>
      <w:tabs>
        <w:tab w:val="left" w:pos="9214"/>
      </w:tabs>
      <w:spacing w:after="100"/>
      <w:ind w:right="424" w:firstLine="0"/>
    </w:pPr>
  </w:style>
  <w:style w:type="character" w:customStyle="1" w:styleId="nobr">
    <w:name w:val="nobr"/>
    <w:basedOn w:val="a0"/>
    <w:rsid w:val="00853A84"/>
  </w:style>
  <w:style w:type="character" w:styleId="aff">
    <w:name w:val="Placeholder Text"/>
    <w:basedOn w:val="a0"/>
    <w:uiPriority w:val="99"/>
    <w:semiHidden/>
    <w:rsid w:val="0007175F"/>
    <w:rPr>
      <w:color w:val="808080"/>
    </w:rPr>
  </w:style>
  <w:style w:type="paragraph" w:customStyle="1" w:styleId="aff0">
    <w:name w:val="рисунок_ц"/>
    <w:basedOn w:val="a"/>
    <w:rsid w:val="004E62CB"/>
    <w:pPr>
      <w:tabs>
        <w:tab w:val="left" w:pos="1843"/>
        <w:tab w:val="left" w:pos="3686"/>
      </w:tabs>
      <w:spacing w:line="240" w:lineRule="auto"/>
      <w:ind w:firstLine="0"/>
      <w:jc w:val="center"/>
    </w:pPr>
    <w:rPr>
      <w:sz w:val="24"/>
    </w:rPr>
  </w:style>
  <w:style w:type="paragraph" w:customStyle="1" w:styleId="aff1">
    <w:name w:val="подпись_рис"/>
    <w:basedOn w:val="a"/>
    <w:autoRedefine/>
    <w:rsid w:val="00E31895"/>
    <w:pPr>
      <w:spacing w:line="240" w:lineRule="auto"/>
      <w:jc w:val="left"/>
    </w:pPr>
    <w:rPr>
      <w:szCs w:val="28"/>
    </w:rPr>
  </w:style>
  <w:style w:type="character" w:styleId="aff2">
    <w:name w:val="Book Title"/>
    <w:basedOn w:val="a0"/>
    <w:uiPriority w:val="33"/>
    <w:qFormat/>
    <w:rsid w:val="00B9194E"/>
    <w:rPr>
      <w:b/>
      <w:bCs/>
      <w:smallCaps/>
      <w:spacing w:val="5"/>
    </w:rPr>
  </w:style>
  <w:style w:type="paragraph" w:customStyle="1" w:styleId="Default">
    <w:name w:val="Default"/>
    <w:rsid w:val="00B9194E"/>
    <w:pPr>
      <w:autoSpaceDE w:val="0"/>
      <w:autoSpaceDN w:val="0"/>
      <w:adjustRightInd w:val="0"/>
    </w:pPr>
    <w:rPr>
      <w:rFonts w:eastAsiaTheme="minorHAnsi"/>
      <w:color w:val="000000"/>
      <w:sz w:val="24"/>
      <w:szCs w:val="24"/>
      <w:lang w:eastAsia="en-US"/>
    </w:rPr>
  </w:style>
  <w:style w:type="paragraph" w:customStyle="1" w:styleId="TableText">
    <w:name w:val="Table Text"/>
    <w:next w:val="a"/>
    <w:link w:val="TableText0"/>
    <w:rsid w:val="00B9194E"/>
    <w:pPr>
      <w:autoSpaceDE w:val="0"/>
      <w:autoSpaceDN w:val="0"/>
      <w:spacing w:before="80" w:after="80"/>
      <w:ind w:left="57"/>
      <w:jc w:val="both"/>
      <w:textAlignment w:val="bottom"/>
    </w:pPr>
    <w:rPr>
      <w:rFonts w:ascii="Arial" w:eastAsia="SimSun" w:hAnsi="Arial" w:cs="Arial Narrow"/>
      <w:snapToGrid w:val="0"/>
      <w:sz w:val="18"/>
      <w:szCs w:val="18"/>
      <w:lang w:val="en-US"/>
    </w:rPr>
  </w:style>
  <w:style w:type="character" w:customStyle="1" w:styleId="TableText0">
    <w:name w:val="Table Text Знак"/>
    <w:link w:val="TableText"/>
    <w:rsid w:val="00B9194E"/>
    <w:rPr>
      <w:rFonts w:ascii="Arial" w:eastAsia="SimSun" w:hAnsi="Arial" w:cs="Arial Narrow"/>
      <w:snapToGrid w:val="0"/>
      <w:sz w:val="18"/>
      <w:szCs w:val="18"/>
      <w:lang w:val="en-US"/>
    </w:rPr>
  </w:style>
  <w:style w:type="paragraph" w:customStyle="1" w:styleId="TableHeading">
    <w:name w:val="Table Heading"/>
    <w:rsid w:val="00B9194E"/>
    <w:pPr>
      <w:keepNext/>
      <w:snapToGrid w:val="0"/>
      <w:spacing w:before="80" w:after="80"/>
      <w:ind w:left="57"/>
      <w:jc w:val="center"/>
    </w:pPr>
    <w:rPr>
      <w:rFonts w:ascii="Arial" w:eastAsia="SimHei" w:hAnsi="Arial" w:cs="Arial"/>
      <w:b/>
      <w:snapToGrid w:val="0"/>
      <w:sz w:val="18"/>
      <w:szCs w:val="18"/>
      <w:lang w:val="en-US"/>
    </w:rPr>
  </w:style>
  <w:style w:type="character" w:styleId="aff3">
    <w:name w:val="FollowedHyperlink"/>
    <w:basedOn w:val="a0"/>
    <w:uiPriority w:val="99"/>
    <w:unhideWhenUsed/>
    <w:rsid w:val="00B9194E"/>
    <w:rPr>
      <w:color w:val="954F72" w:themeColor="followedHyperlink"/>
      <w:u w:val="single"/>
    </w:rPr>
  </w:style>
  <w:style w:type="character" w:customStyle="1" w:styleId="60">
    <w:name w:val="Заголовок 6 Знак"/>
    <w:basedOn w:val="a0"/>
    <w:link w:val="6"/>
    <w:rsid w:val="008D5B90"/>
    <w:rPr>
      <w:i/>
      <w:iCs/>
      <w:sz w:val="18"/>
      <w:szCs w:val="18"/>
    </w:rPr>
  </w:style>
  <w:style w:type="character" w:customStyle="1" w:styleId="70">
    <w:name w:val="Заголовок 7 Знак"/>
    <w:basedOn w:val="a0"/>
    <w:link w:val="7"/>
    <w:rsid w:val="008D5B90"/>
    <w:rPr>
      <w:sz w:val="28"/>
      <w:szCs w:val="28"/>
    </w:rPr>
  </w:style>
  <w:style w:type="character" w:styleId="aff4">
    <w:name w:val="annotation reference"/>
    <w:rsid w:val="008D5B90"/>
    <w:rPr>
      <w:sz w:val="16"/>
      <w:szCs w:val="16"/>
    </w:rPr>
  </w:style>
  <w:style w:type="paragraph" w:customStyle="1" w:styleId="aff5">
    <w:basedOn w:val="a"/>
    <w:next w:val="af3"/>
    <w:qFormat/>
    <w:rsid w:val="008D5B90"/>
    <w:pPr>
      <w:widowControl w:val="0"/>
      <w:autoSpaceDE w:val="0"/>
      <w:autoSpaceDN w:val="0"/>
      <w:adjustRightInd w:val="0"/>
      <w:ind w:firstLine="720"/>
      <w:jc w:val="center"/>
    </w:pPr>
    <w:rPr>
      <w:b/>
      <w:bCs/>
      <w:szCs w:val="28"/>
    </w:rPr>
  </w:style>
  <w:style w:type="paragraph" w:styleId="14">
    <w:name w:val="index 1"/>
    <w:basedOn w:val="a"/>
    <w:next w:val="a"/>
    <w:autoRedefine/>
    <w:rsid w:val="008D5B90"/>
    <w:pPr>
      <w:ind w:left="200" w:hanging="200"/>
    </w:pPr>
  </w:style>
  <w:style w:type="paragraph" w:styleId="25">
    <w:name w:val="index 2"/>
    <w:basedOn w:val="a"/>
    <w:next w:val="a"/>
    <w:autoRedefine/>
    <w:rsid w:val="008D5B90"/>
    <w:pPr>
      <w:ind w:left="400" w:hanging="200"/>
    </w:pPr>
  </w:style>
  <w:style w:type="paragraph" w:styleId="35">
    <w:name w:val="index 3"/>
    <w:basedOn w:val="a"/>
    <w:next w:val="a"/>
    <w:autoRedefine/>
    <w:rsid w:val="008D5B90"/>
    <w:pPr>
      <w:ind w:left="600" w:hanging="200"/>
    </w:pPr>
  </w:style>
  <w:style w:type="paragraph" w:styleId="42">
    <w:name w:val="index 4"/>
    <w:basedOn w:val="a"/>
    <w:next w:val="a"/>
    <w:autoRedefine/>
    <w:rsid w:val="008D5B90"/>
    <w:pPr>
      <w:ind w:left="800" w:hanging="200"/>
    </w:pPr>
  </w:style>
  <w:style w:type="paragraph" w:styleId="51">
    <w:name w:val="index 5"/>
    <w:basedOn w:val="a"/>
    <w:next w:val="a"/>
    <w:autoRedefine/>
    <w:rsid w:val="008D5B90"/>
    <w:pPr>
      <w:ind w:left="1000" w:hanging="200"/>
    </w:pPr>
  </w:style>
  <w:style w:type="paragraph" w:styleId="62">
    <w:name w:val="index 6"/>
    <w:basedOn w:val="a"/>
    <w:next w:val="a"/>
    <w:autoRedefine/>
    <w:rsid w:val="008D5B90"/>
    <w:pPr>
      <w:ind w:left="1200" w:hanging="200"/>
    </w:pPr>
  </w:style>
  <w:style w:type="paragraph" w:styleId="71">
    <w:name w:val="index 7"/>
    <w:basedOn w:val="a"/>
    <w:next w:val="a"/>
    <w:autoRedefine/>
    <w:rsid w:val="008D5B90"/>
    <w:pPr>
      <w:ind w:left="1400" w:hanging="200"/>
    </w:pPr>
  </w:style>
  <w:style w:type="paragraph" w:styleId="81">
    <w:name w:val="index 8"/>
    <w:basedOn w:val="a"/>
    <w:next w:val="a"/>
    <w:autoRedefine/>
    <w:rsid w:val="008D5B90"/>
    <w:pPr>
      <w:ind w:left="1600" w:hanging="200"/>
    </w:pPr>
  </w:style>
  <w:style w:type="paragraph" w:styleId="90">
    <w:name w:val="index 9"/>
    <w:basedOn w:val="a"/>
    <w:next w:val="a"/>
    <w:autoRedefine/>
    <w:rsid w:val="008D5B90"/>
    <w:pPr>
      <w:ind w:left="1800" w:hanging="200"/>
    </w:pPr>
  </w:style>
  <w:style w:type="paragraph" w:styleId="aff6">
    <w:name w:val="index heading"/>
    <w:basedOn w:val="a"/>
    <w:next w:val="14"/>
    <w:rsid w:val="008D5B90"/>
  </w:style>
  <w:style w:type="character" w:customStyle="1" w:styleId="aff7">
    <w:name w:val="номер страницы"/>
    <w:basedOn w:val="a0"/>
    <w:rsid w:val="008D5B90"/>
  </w:style>
  <w:style w:type="paragraph" w:customStyle="1" w:styleId="26">
    <w:name w:val="Обычный2"/>
    <w:rsid w:val="008D5B90"/>
    <w:pPr>
      <w:spacing w:before="100" w:after="100"/>
    </w:pPr>
    <w:rPr>
      <w:snapToGrid w:val="0"/>
      <w:sz w:val="24"/>
      <w:szCs w:val="24"/>
    </w:rPr>
  </w:style>
  <w:style w:type="paragraph" w:styleId="aff8">
    <w:name w:val="Subtitle"/>
    <w:basedOn w:val="a"/>
    <w:link w:val="aff9"/>
    <w:qFormat/>
    <w:rsid w:val="008D5B90"/>
    <w:rPr>
      <w:szCs w:val="28"/>
    </w:rPr>
  </w:style>
  <w:style w:type="character" w:customStyle="1" w:styleId="aff9">
    <w:name w:val="Подзаголовок Знак"/>
    <w:basedOn w:val="a0"/>
    <w:link w:val="aff8"/>
    <w:rsid w:val="008D5B90"/>
    <w:rPr>
      <w:sz w:val="28"/>
      <w:szCs w:val="28"/>
    </w:rPr>
  </w:style>
  <w:style w:type="paragraph" w:styleId="affa">
    <w:name w:val="Normal Indent"/>
    <w:basedOn w:val="a"/>
    <w:rsid w:val="008D5B90"/>
    <w:pPr>
      <w:widowControl w:val="0"/>
      <w:adjustRightInd w:val="0"/>
      <w:ind w:firstLine="420"/>
      <w:textAlignment w:val="baseline"/>
    </w:pPr>
    <w:rPr>
      <w:rFonts w:eastAsia="SimSun"/>
      <w:sz w:val="24"/>
      <w:szCs w:val="24"/>
      <w:lang w:val="en-US" w:eastAsia="zh-CN"/>
    </w:rPr>
  </w:style>
  <w:style w:type="paragraph" w:styleId="affb">
    <w:name w:val="Document Map"/>
    <w:basedOn w:val="a"/>
    <w:link w:val="affc"/>
    <w:rsid w:val="008D5B90"/>
    <w:pPr>
      <w:shd w:val="clear" w:color="auto" w:fill="000080"/>
    </w:pPr>
    <w:rPr>
      <w:rFonts w:ascii="Tahoma" w:hAnsi="Tahoma" w:cs="Tahoma"/>
    </w:rPr>
  </w:style>
  <w:style w:type="character" w:customStyle="1" w:styleId="affc">
    <w:name w:val="Схема документа Знак"/>
    <w:basedOn w:val="a0"/>
    <w:link w:val="affb"/>
    <w:rsid w:val="008D5B90"/>
    <w:rPr>
      <w:rFonts w:ascii="Tahoma" w:hAnsi="Tahoma" w:cs="Tahoma"/>
      <w:sz w:val="28"/>
      <w:shd w:val="clear" w:color="auto" w:fill="000080"/>
    </w:rPr>
  </w:style>
  <w:style w:type="paragraph" w:customStyle="1" w:styleId="27">
    <w:name w:val="Заголовок2д"/>
    <w:basedOn w:val="2"/>
    <w:rsid w:val="008D5B90"/>
    <w:pPr>
      <w:spacing w:after="0" w:line="240" w:lineRule="auto"/>
      <w:ind w:firstLine="851"/>
    </w:pPr>
    <w:rPr>
      <w:rFonts w:cs="Arial"/>
      <w:bCs/>
      <w:szCs w:val="28"/>
    </w:rPr>
  </w:style>
  <w:style w:type="paragraph" w:customStyle="1" w:styleId="15">
    <w:name w:val="Заголовок1д"/>
    <w:basedOn w:val="1"/>
    <w:rsid w:val="008D5B90"/>
    <w:pPr>
      <w:ind w:firstLine="851"/>
      <w:jc w:val="both"/>
    </w:pPr>
    <w:rPr>
      <w:b/>
    </w:rPr>
  </w:style>
  <w:style w:type="paragraph" w:customStyle="1" w:styleId="affd">
    <w:name w:val="Ариал"/>
    <w:basedOn w:val="a"/>
    <w:link w:val="affe"/>
    <w:rsid w:val="008D5B90"/>
    <w:pPr>
      <w:ind w:firstLine="851"/>
    </w:pPr>
    <w:rPr>
      <w:rFonts w:ascii="Arial" w:hAnsi="Arial"/>
      <w:sz w:val="24"/>
      <w:szCs w:val="24"/>
      <w:lang w:val="x-none" w:eastAsia="ar-SA"/>
    </w:rPr>
  </w:style>
  <w:style w:type="character" w:customStyle="1" w:styleId="affe">
    <w:name w:val="Ариал Знак"/>
    <w:link w:val="affd"/>
    <w:rsid w:val="008D5B90"/>
    <w:rPr>
      <w:rFonts w:ascii="Arial" w:hAnsi="Arial"/>
      <w:sz w:val="24"/>
      <w:szCs w:val="24"/>
      <w:lang w:val="x-none" w:eastAsia="ar-SA"/>
    </w:rPr>
  </w:style>
  <w:style w:type="paragraph" w:customStyle="1" w:styleId="240">
    <w:name w:val="Знак24"/>
    <w:basedOn w:val="a"/>
    <w:rsid w:val="008D5B90"/>
    <w:pPr>
      <w:spacing w:after="160" w:line="240" w:lineRule="exact"/>
    </w:pPr>
    <w:rPr>
      <w:rFonts w:ascii="Verdana" w:hAnsi="Verdana" w:cs="Verdana"/>
      <w:lang w:val="en-US" w:eastAsia="en-US"/>
    </w:rPr>
  </w:style>
  <w:style w:type="character" w:customStyle="1" w:styleId="afff">
    <w:name w:val="Основной текст_"/>
    <w:link w:val="16"/>
    <w:locked/>
    <w:rsid w:val="008D5B90"/>
    <w:rPr>
      <w:sz w:val="23"/>
      <w:szCs w:val="23"/>
      <w:shd w:val="clear" w:color="auto" w:fill="FFFFFF"/>
    </w:rPr>
  </w:style>
  <w:style w:type="paragraph" w:customStyle="1" w:styleId="16">
    <w:name w:val="Основной текст1"/>
    <w:basedOn w:val="a"/>
    <w:link w:val="afff"/>
    <w:rsid w:val="008D5B90"/>
    <w:pPr>
      <w:shd w:val="clear" w:color="auto" w:fill="FFFFFF"/>
      <w:spacing w:line="413" w:lineRule="exact"/>
    </w:pPr>
    <w:rPr>
      <w:sz w:val="23"/>
      <w:szCs w:val="23"/>
    </w:rPr>
  </w:style>
  <w:style w:type="character" w:customStyle="1" w:styleId="afff0">
    <w:name w:val="Подпись к таблице_"/>
    <w:link w:val="afff1"/>
    <w:locked/>
    <w:rsid w:val="008D5B90"/>
    <w:rPr>
      <w:sz w:val="23"/>
      <w:szCs w:val="23"/>
      <w:shd w:val="clear" w:color="auto" w:fill="FFFFFF"/>
    </w:rPr>
  </w:style>
  <w:style w:type="paragraph" w:customStyle="1" w:styleId="afff1">
    <w:name w:val="Подпись к таблице"/>
    <w:basedOn w:val="a"/>
    <w:link w:val="afff0"/>
    <w:rsid w:val="008D5B90"/>
    <w:pPr>
      <w:shd w:val="clear" w:color="auto" w:fill="FFFFFF"/>
      <w:spacing w:line="0" w:lineRule="atLeast"/>
    </w:pPr>
    <w:rPr>
      <w:sz w:val="23"/>
      <w:szCs w:val="23"/>
    </w:rPr>
  </w:style>
  <w:style w:type="character" w:customStyle="1" w:styleId="11pt">
    <w:name w:val="Основной текст + 11 pt"/>
    <w:rsid w:val="008D5B90"/>
    <w:rPr>
      <w:sz w:val="22"/>
      <w:szCs w:val="22"/>
      <w:shd w:val="clear" w:color="auto" w:fill="FFFFFF"/>
    </w:rPr>
  </w:style>
  <w:style w:type="paragraph" w:customStyle="1" w:styleId="afff2">
    <w:name w:val="Основной"/>
    <w:basedOn w:val="a"/>
    <w:rsid w:val="008D5B90"/>
    <w:pPr>
      <w:ind w:firstLine="907"/>
    </w:pPr>
    <w:rPr>
      <w:sz w:val="24"/>
    </w:rPr>
  </w:style>
  <w:style w:type="character" w:customStyle="1" w:styleId="text1">
    <w:name w:val="text1"/>
    <w:rsid w:val="008D5B90"/>
    <w:rPr>
      <w:rFonts w:ascii="Tahoma" w:hAnsi="Tahoma" w:cs="Tahoma" w:hint="default"/>
      <w:strike w:val="0"/>
      <w:dstrike w:val="0"/>
      <w:color w:val="000000"/>
      <w:sz w:val="16"/>
      <w:szCs w:val="16"/>
      <w:u w:val="none"/>
      <w:effect w:val="none"/>
    </w:rPr>
  </w:style>
  <w:style w:type="character" w:customStyle="1" w:styleId="50">
    <w:name w:val="Заголовок 5 Знак"/>
    <w:link w:val="5"/>
    <w:rsid w:val="008D5B90"/>
    <w:rPr>
      <w:i/>
      <w:iCs/>
      <w:sz w:val="28"/>
    </w:rPr>
  </w:style>
  <w:style w:type="character" w:customStyle="1" w:styleId="80">
    <w:name w:val="Заголовок 8 Знак"/>
    <w:link w:val="8"/>
    <w:rsid w:val="008D5B90"/>
    <w:rPr>
      <w:i/>
      <w:iCs/>
      <w:sz w:val="28"/>
      <w:szCs w:val="24"/>
    </w:rPr>
  </w:style>
  <w:style w:type="character" w:customStyle="1" w:styleId="32">
    <w:name w:val="Основной текст с отступом 3 Знак"/>
    <w:link w:val="31"/>
    <w:rsid w:val="008D5B90"/>
    <w:rPr>
      <w:sz w:val="16"/>
      <w:szCs w:val="16"/>
    </w:rPr>
  </w:style>
  <w:style w:type="paragraph" w:customStyle="1" w:styleId="afff3">
    <w:name w:val="диплом мой"/>
    <w:basedOn w:val="a"/>
    <w:rsid w:val="008D5B90"/>
    <w:pPr>
      <w:spacing w:before="120" w:after="120"/>
      <w:ind w:firstLine="851"/>
    </w:pPr>
    <w:rPr>
      <w:szCs w:val="28"/>
    </w:rPr>
  </w:style>
  <w:style w:type="paragraph" w:customStyle="1" w:styleId="afff4">
    <w:name w:val="КП Таблица"/>
    <w:basedOn w:val="a"/>
    <w:link w:val="afff5"/>
    <w:qFormat/>
    <w:rsid w:val="008D5B90"/>
    <w:pPr>
      <w:jc w:val="center"/>
    </w:pPr>
    <w:rPr>
      <w:sz w:val="24"/>
      <w:szCs w:val="24"/>
    </w:rPr>
  </w:style>
  <w:style w:type="character" w:customStyle="1" w:styleId="afff5">
    <w:name w:val="КП Таблица Знак"/>
    <w:basedOn w:val="a0"/>
    <w:link w:val="afff4"/>
    <w:rsid w:val="008D5B90"/>
    <w:rPr>
      <w:sz w:val="24"/>
      <w:szCs w:val="24"/>
    </w:rPr>
  </w:style>
  <w:style w:type="paragraph" w:customStyle="1" w:styleId="afff6">
    <w:name w:val="М Формула"/>
    <w:basedOn w:val="afff7"/>
    <w:link w:val="afff8"/>
    <w:qFormat/>
    <w:rsid w:val="008D5B90"/>
    <w:rPr>
      <w:rFonts w:eastAsiaTheme="minorEastAsia"/>
      <w:lang w:val="en-US"/>
    </w:rPr>
  </w:style>
  <w:style w:type="character" w:customStyle="1" w:styleId="afff8">
    <w:name w:val="М Формула Знак"/>
    <w:basedOn w:val="a0"/>
    <w:link w:val="afff6"/>
    <w:rsid w:val="008D5B90"/>
    <w:rPr>
      <w:rFonts w:ascii="Cambria Math" w:eastAsiaTheme="minorEastAsia" w:hAnsi="Cambria Math"/>
      <w:i/>
      <w:sz w:val="28"/>
      <w:lang w:val="en-US"/>
    </w:rPr>
  </w:style>
  <w:style w:type="paragraph" w:customStyle="1" w:styleId="afff7">
    <w:name w:val="КП Формула"/>
    <w:basedOn w:val="a"/>
    <w:link w:val="afff9"/>
    <w:qFormat/>
    <w:rsid w:val="008D5B90"/>
    <w:pPr>
      <w:jc w:val="center"/>
    </w:pPr>
    <w:rPr>
      <w:rFonts w:ascii="Cambria Math" w:hAnsi="Cambria Math"/>
      <w:i/>
    </w:rPr>
  </w:style>
  <w:style w:type="character" w:customStyle="1" w:styleId="afff9">
    <w:name w:val="КП Формула Знак"/>
    <w:basedOn w:val="a0"/>
    <w:link w:val="afff7"/>
    <w:rsid w:val="008D5B90"/>
    <w:rPr>
      <w:rFonts w:ascii="Cambria Math" w:hAnsi="Cambria Math"/>
      <w:i/>
      <w:sz w:val="28"/>
    </w:rPr>
  </w:style>
  <w:style w:type="paragraph" w:customStyle="1" w:styleId="afffa">
    <w:name w:val="М текст"/>
    <w:basedOn w:val="a"/>
    <w:link w:val="afffb"/>
    <w:qFormat/>
    <w:rsid w:val="008D5B90"/>
    <w:pPr>
      <w:spacing w:after="240"/>
      <w:ind w:firstLine="851"/>
    </w:pPr>
    <w:rPr>
      <w:szCs w:val="24"/>
    </w:rPr>
  </w:style>
  <w:style w:type="character" w:customStyle="1" w:styleId="afffb">
    <w:name w:val="М текст Знак"/>
    <w:basedOn w:val="a0"/>
    <w:link w:val="afffa"/>
    <w:rsid w:val="008D5B90"/>
    <w:rPr>
      <w:sz w:val="28"/>
      <w:szCs w:val="24"/>
    </w:rPr>
  </w:style>
  <w:style w:type="paragraph" w:customStyle="1" w:styleId="afffc">
    <w:name w:val="КП где"/>
    <w:basedOn w:val="a"/>
    <w:link w:val="afffd"/>
    <w:qFormat/>
    <w:rsid w:val="008D5B90"/>
    <w:rPr>
      <w:szCs w:val="28"/>
    </w:rPr>
  </w:style>
  <w:style w:type="character" w:customStyle="1" w:styleId="afffd">
    <w:name w:val="КП где Знак"/>
    <w:basedOn w:val="a0"/>
    <w:link w:val="afffc"/>
    <w:rsid w:val="008D5B90"/>
    <w:rPr>
      <w:sz w:val="28"/>
      <w:szCs w:val="28"/>
    </w:rPr>
  </w:style>
  <w:style w:type="paragraph" w:customStyle="1" w:styleId="afffe">
    <w:name w:val="КП Между таблицами"/>
    <w:basedOn w:val="a"/>
    <w:link w:val="affff"/>
    <w:qFormat/>
    <w:rsid w:val="008D5B90"/>
    <w:pPr>
      <w:tabs>
        <w:tab w:val="left" w:pos="3570"/>
      </w:tabs>
    </w:pPr>
    <w:rPr>
      <w:rFonts w:eastAsiaTheme="minorHAnsi"/>
      <w:bCs/>
      <w:sz w:val="2"/>
      <w:szCs w:val="2"/>
      <w:lang w:eastAsia="en-US"/>
    </w:rPr>
  </w:style>
  <w:style w:type="character" w:customStyle="1" w:styleId="affff">
    <w:name w:val="КП Между таблицами Знак"/>
    <w:basedOn w:val="a0"/>
    <w:link w:val="afffe"/>
    <w:rsid w:val="008D5B90"/>
    <w:rPr>
      <w:rFonts w:eastAsiaTheme="minorHAnsi"/>
      <w:bCs/>
      <w:sz w:val="2"/>
      <w:szCs w:val="2"/>
      <w:lang w:eastAsia="en-US"/>
    </w:rPr>
  </w:style>
  <w:style w:type="paragraph" w:customStyle="1" w:styleId="17">
    <w:name w:val="Название1"/>
    <w:basedOn w:val="a"/>
    <w:qFormat/>
    <w:rsid w:val="007929CF"/>
    <w:pPr>
      <w:widowControl w:val="0"/>
      <w:autoSpaceDE w:val="0"/>
      <w:autoSpaceDN w:val="0"/>
      <w:adjustRightInd w:val="0"/>
      <w:ind w:firstLine="720"/>
      <w:jc w:val="center"/>
    </w:pPr>
    <w:rPr>
      <w:b/>
      <w:bCs/>
      <w:szCs w:val="28"/>
    </w:rPr>
  </w:style>
  <w:style w:type="paragraph" w:customStyle="1" w:styleId="241">
    <w:name w:val="Знак24"/>
    <w:basedOn w:val="a"/>
    <w:rsid w:val="007929CF"/>
    <w:pPr>
      <w:spacing w:after="160" w:line="240" w:lineRule="exact"/>
    </w:pPr>
    <w:rPr>
      <w:rFonts w:ascii="Verdana" w:hAnsi="Verdana" w:cs="Verdana"/>
      <w:lang w:val="en-US" w:eastAsia="en-US"/>
    </w:rPr>
  </w:style>
  <w:style w:type="paragraph" w:customStyle="1" w:styleId="affff0">
    <w:name w:val="М таблица"/>
    <w:basedOn w:val="a"/>
    <w:link w:val="affff1"/>
    <w:qFormat/>
    <w:rsid w:val="007929CF"/>
    <w:pPr>
      <w:jc w:val="center"/>
    </w:pPr>
    <w:rPr>
      <w:rFonts w:eastAsia="Calibri"/>
      <w:lang w:eastAsia="en-US"/>
    </w:rPr>
  </w:style>
  <w:style w:type="character" w:customStyle="1" w:styleId="affff1">
    <w:name w:val="М таблица Знак"/>
    <w:link w:val="affff0"/>
    <w:rsid w:val="007929CF"/>
    <w:rPr>
      <w:rFonts w:eastAsia="Calibri"/>
      <w:sz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13259">
      <w:bodyDiv w:val="1"/>
      <w:marLeft w:val="0"/>
      <w:marRight w:val="0"/>
      <w:marTop w:val="0"/>
      <w:marBottom w:val="0"/>
      <w:divBdr>
        <w:top w:val="none" w:sz="0" w:space="0" w:color="auto"/>
        <w:left w:val="none" w:sz="0" w:space="0" w:color="auto"/>
        <w:bottom w:val="none" w:sz="0" w:space="0" w:color="auto"/>
        <w:right w:val="none" w:sz="0" w:space="0" w:color="auto"/>
      </w:divBdr>
    </w:div>
    <w:div w:id="28724647">
      <w:bodyDiv w:val="1"/>
      <w:marLeft w:val="0"/>
      <w:marRight w:val="0"/>
      <w:marTop w:val="0"/>
      <w:marBottom w:val="0"/>
      <w:divBdr>
        <w:top w:val="none" w:sz="0" w:space="0" w:color="auto"/>
        <w:left w:val="none" w:sz="0" w:space="0" w:color="auto"/>
        <w:bottom w:val="none" w:sz="0" w:space="0" w:color="auto"/>
        <w:right w:val="none" w:sz="0" w:space="0" w:color="auto"/>
      </w:divBdr>
    </w:div>
    <w:div w:id="32580013">
      <w:bodyDiv w:val="1"/>
      <w:marLeft w:val="0"/>
      <w:marRight w:val="0"/>
      <w:marTop w:val="0"/>
      <w:marBottom w:val="0"/>
      <w:divBdr>
        <w:top w:val="none" w:sz="0" w:space="0" w:color="auto"/>
        <w:left w:val="none" w:sz="0" w:space="0" w:color="auto"/>
        <w:bottom w:val="none" w:sz="0" w:space="0" w:color="auto"/>
        <w:right w:val="none" w:sz="0" w:space="0" w:color="auto"/>
      </w:divBdr>
    </w:div>
    <w:div w:id="53818285">
      <w:bodyDiv w:val="1"/>
      <w:marLeft w:val="0"/>
      <w:marRight w:val="0"/>
      <w:marTop w:val="0"/>
      <w:marBottom w:val="0"/>
      <w:divBdr>
        <w:top w:val="none" w:sz="0" w:space="0" w:color="auto"/>
        <w:left w:val="none" w:sz="0" w:space="0" w:color="auto"/>
        <w:bottom w:val="none" w:sz="0" w:space="0" w:color="auto"/>
        <w:right w:val="none" w:sz="0" w:space="0" w:color="auto"/>
      </w:divBdr>
    </w:div>
    <w:div w:id="101847368">
      <w:bodyDiv w:val="1"/>
      <w:marLeft w:val="0"/>
      <w:marRight w:val="0"/>
      <w:marTop w:val="0"/>
      <w:marBottom w:val="0"/>
      <w:divBdr>
        <w:top w:val="none" w:sz="0" w:space="0" w:color="auto"/>
        <w:left w:val="none" w:sz="0" w:space="0" w:color="auto"/>
        <w:bottom w:val="none" w:sz="0" w:space="0" w:color="auto"/>
        <w:right w:val="none" w:sz="0" w:space="0" w:color="auto"/>
      </w:divBdr>
    </w:div>
    <w:div w:id="130906088">
      <w:bodyDiv w:val="1"/>
      <w:marLeft w:val="0"/>
      <w:marRight w:val="0"/>
      <w:marTop w:val="0"/>
      <w:marBottom w:val="0"/>
      <w:divBdr>
        <w:top w:val="none" w:sz="0" w:space="0" w:color="auto"/>
        <w:left w:val="none" w:sz="0" w:space="0" w:color="auto"/>
        <w:bottom w:val="none" w:sz="0" w:space="0" w:color="auto"/>
        <w:right w:val="none" w:sz="0" w:space="0" w:color="auto"/>
      </w:divBdr>
    </w:div>
    <w:div w:id="166794192">
      <w:bodyDiv w:val="1"/>
      <w:marLeft w:val="0"/>
      <w:marRight w:val="0"/>
      <w:marTop w:val="0"/>
      <w:marBottom w:val="0"/>
      <w:divBdr>
        <w:top w:val="none" w:sz="0" w:space="0" w:color="auto"/>
        <w:left w:val="none" w:sz="0" w:space="0" w:color="auto"/>
        <w:bottom w:val="none" w:sz="0" w:space="0" w:color="auto"/>
        <w:right w:val="none" w:sz="0" w:space="0" w:color="auto"/>
      </w:divBdr>
    </w:div>
    <w:div w:id="179051684">
      <w:bodyDiv w:val="1"/>
      <w:marLeft w:val="0"/>
      <w:marRight w:val="0"/>
      <w:marTop w:val="0"/>
      <w:marBottom w:val="0"/>
      <w:divBdr>
        <w:top w:val="none" w:sz="0" w:space="0" w:color="auto"/>
        <w:left w:val="none" w:sz="0" w:space="0" w:color="auto"/>
        <w:bottom w:val="none" w:sz="0" w:space="0" w:color="auto"/>
        <w:right w:val="none" w:sz="0" w:space="0" w:color="auto"/>
      </w:divBdr>
    </w:div>
    <w:div w:id="184949224">
      <w:bodyDiv w:val="1"/>
      <w:marLeft w:val="0"/>
      <w:marRight w:val="0"/>
      <w:marTop w:val="0"/>
      <w:marBottom w:val="0"/>
      <w:divBdr>
        <w:top w:val="none" w:sz="0" w:space="0" w:color="auto"/>
        <w:left w:val="none" w:sz="0" w:space="0" w:color="auto"/>
        <w:bottom w:val="none" w:sz="0" w:space="0" w:color="auto"/>
        <w:right w:val="none" w:sz="0" w:space="0" w:color="auto"/>
      </w:divBdr>
    </w:div>
    <w:div w:id="243035453">
      <w:bodyDiv w:val="1"/>
      <w:marLeft w:val="0"/>
      <w:marRight w:val="0"/>
      <w:marTop w:val="0"/>
      <w:marBottom w:val="0"/>
      <w:divBdr>
        <w:top w:val="none" w:sz="0" w:space="0" w:color="auto"/>
        <w:left w:val="none" w:sz="0" w:space="0" w:color="auto"/>
        <w:bottom w:val="none" w:sz="0" w:space="0" w:color="auto"/>
        <w:right w:val="none" w:sz="0" w:space="0" w:color="auto"/>
      </w:divBdr>
    </w:div>
    <w:div w:id="298918223">
      <w:bodyDiv w:val="1"/>
      <w:marLeft w:val="0"/>
      <w:marRight w:val="0"/>
      <w:marTop w:val="0"/>
      <w:marBottom w:val="0"/>
      <w:divBdr>
        <w:top w:val="none" w:sz="0" w:space="0" w:color="auto"/>
        <w:left w:val="none" w:sz="0" w:space="0" w:color="auto"/>
        <w:bottom w:val="none" w:sz="0" w:space="0" w:color="auto"/>
        <w:right w:val="none" w:sz="0" w:space="0" w:color="auto"/>
      </w:divBdr>
    </w:div>
    <w:div w:id="303244368">
      <w:bodyDiv w:val="1"/>
      <w:marLeft w:val="0"/>
      <w:marRight w:val="0"/>
      <w:marTop w:val="0"/>
      <w:marBottom w:val="0"/>
      <w:divBdr>
        <w:top w:val="none" w:sz="0" w:space="0" w:color="auto"/>
        <w:left w:val="none" w:sz="0" w:space="0" w:color="auto"/>
        <w:bottom w:val="none" w:sz="0" w:space="0" w:color="auto"/>
        <w:right w:val="none" w:sz="0" w:space="0" w:color="auto"/>
      </w:divBdr>
    </w:div>
    <w:div w:id="339083678">
      <w:bodyDiv w:val="1"/>
      <w:marLeft w:val="0"/>
      <w:marRight w:val="0"/>
      <w:marTop w:val="0"/>
      <w:marBottom w:val="0"/>
      <w:divBdr>
        <w:top w:val="none" w:sz="0" w:space="0" w:color="auto"/>
        <w:left w:val="none" w:sz="0" w:space="0" w:color="auto"/>
        <w:bottom w:val="none" w:sz="0" w:space="0" w:color="auto"/>
        <w:right w:val="none" w:sz="0" w:space="0" w:color="auto"/>
      </w:divBdr>
    </w:div>
    <w:div w:id="340016145">
      <w:bodyDiv w:val="1"/>
      <w:marLeft w:val="0"/>
      <w:marRight w:val="0"/>
      <w:marTop w:val="0"/>
      <w:marBottom w:val="0"/>
      <w:divBdr>
        <w:top w:val="none" w:sz="0" w:space="0" w:color="auto"/>
        <w:left w:val="none" w:sz="0" w:space="0" w:color="auto"/>
        <w:bottom w:val="none" w:sz="0" w:space="0" w:color="auto"/>
        <w:right w:val="none" w:sz="0" w:space="0" w:color="auto"/>
      </w:divBdr>
      <w:divsChild>
        <w:div w:id="476066949">
          <w:marLeft w:val="0"/>
          <w:marRight w:val="0"/>
          <w:marTop w:val="0"/>
          <w:marBottom w:val="0"/>
          <w:divBdr>
            <w:top w:val="single" w:sz="6" w:space="4" w:color="CCCCCC"/>
            <w:left w:val="none" w:sz="0" w:space="0" w:color="auto"/>
            <w:bottom w:val="none" w:sz="0" w:space="0" w:color="auto"/>
            <w:right w:val="none" w:sz="0" w:space="0" w:color="auto"/>
          </w:divBdr>
          <w:divsChild>
            <w:div w:id="1604922800">
              <w:marLeft w:val="0"/>
              <w:marRight w:val="0"/>
              <w:marTop w:val="0"/>
              <w:marBottom w:val="0"/>
              <w:divBdr>
                <w:top w:val="none" w:sz="0" w:space="0" w:color="auto"/>
                <w:left w:val="none" w:sz="0" w:space="0" w:color="auto"/>
                <w:bottom w:val="none" w:sz="0" w:space="0" w:color="auto"/>
                <w:right w:val="none" w:sz="0" w:space="0" w:color="auto"/>
              </w:divBdr>
            </w:div>
            <w:div w:id="908733160">
              <w:marLeft w:val="0"/>
              <w:marRight w:val="0"/>
              <w:marTop w:val="0"/>
              <w:marBottom w:val="0"/>
              <w:divBdr>
                <w:top w:val="none" w:sz="0" w:space="0" w:color="auto"/>
                <w:left w:val="none" w:sz="0" w:space="0" w:color="auto"/>
                <w:bottom w:val="none" w:sz="0" w:space="0" w:color="auto"/>
                <w:right w:val="none" w:sz="0" w:space="0" w:color="auto"/>
              </w:divBdr>
              <w:divsChild>
                <w:div w:id="1363090652">
                  <w:marLeft w:val="3450"/>
                  <w:marRight w:val="0"/>
                  <w:marTop w:val="0"/>
                  <w:marBottom w:val="0"/>
                  <w:divBdr>
                    <w:top w:val="none" w:sz="0" w:space="0" w:color="auto"/>
                    <w:left w:val="none" w:sz="0" w:space="0" w:color="auto"/>
                    <w:bottom w:val="none" w:sz="0" w:space="0" w:color="auto"/>
                    <w:right w:val="none" w:sz="0" w:space="0" w:color="auto"/>
                  </w:divBdr>
                </w:div>
              </w:divsChild>
            </w:div>
          </w:divsChild>
        </w:div>
        <w:div w:id="1722824614">
          <w:marLeft w:val="0"/>
          <w:marRight w:val="0"/>
          <w:marTop w:val="0"/>
          <w:marBottom w:val="0"/>
          <w:divBdr>
            <w:top w:val="single" w:sz="6" w:space="4" w:color="CCCCCC"/>
            <w:left w:val="none" w:sz="0" w:space="0" w:color="auto"/>
            <w:bottom w:val="none" w:sz="0" w:space="0" w:color="auto"/>
            <w:right w:val="none" w:sz="0" w:space="0" w:color="auto"/>
          </w:divBdr>
          <w:divsChild>
            <w:div w:id="1866555532">
              <w:marLeft w:val="0"/>
              <w:marRight w:val="0"/>
              <w:marTop w:val="0"/>
              <w:marBottom w:val="0"/>
              <w:divBdr>
                <w:top w:val="none" w:sz="0" w:space="0" w:color="auto"/>
                <w:left w:val="none" w:sz="0" w:space="0" w:color="auto"/>
                <w:bottom w:val="none" w:sz="0" w:space="0" w:color="auto"/>
                <w:right w:val="none" w:sz="0" w:space="0" w:color="auto"/>
              </w:divBdr>
            </w:div>
            <w:div w:id="261454312">
              <w:marLeft w:val="0"/>
              <w:marRight w:val="0"/>
              <w:marTop w:val="0"/>
              <w:marBottom w:val="0"/>
              <w:divBdr>
                <w:top w:val="none" w:sz="0" w:space="0" w:color="auto"/>
                <w:left w:val="none" w:sz="0" w:space="0" w:color="auto"/>
                <w:bottom w:val="none" w:sz="0" w:space="0" w:color="auto"/>
                <w:right w:val="none" w:sz="0" w:space="0" w:color="auto"/>
              </w:divBdr>
              <w:divsChild>
                <w:div w:id="1947811378">
                  <w:marLeft w:val="3450"/>
                  <w:marRight w:val="0"/>
                  <w:marTop w:val="0"/>
                  <w:marBottom w:val="0"/>
                  <w:divBdr>
                    <w:top w:val="none" w:sz="0" w:space="0" w:color="auto"/>
                    <w:left w:val="none" w:sz="0" w:space="0" w:color="auto"/>
                    <w:bottom w:val="none" w:sz="0" w:space="0" w:color="auto"/>
                    <w:right w:val="none" w:sz="0" w:space="0" w:color="auto"/>
                  </w:divBdr>
                </w:div>
              </w:divsChild>
            </w:div>
          </w:divsChild>
        </w:div>
        <w:div w:id="1048529904">
          <w:marLeft w:val="0"/>
          <w:marRight w:val="0"/>
          <w:marTop w:val="0"/>
          <w:marBottom w:val="0"/>
          <w:divBdr>
            <w:top w:val="single" w:sz="6" w:space="4" w:color="CCCCCC"/>
            <w:left w:val="none" w:sz="0" w:space="0" w:color="auto"/>
            <w:bottom w:val="none" w:sz="0" w:space="0" w:color="auto"/>
            <w:right w:val="none" w:sz="0" w:space="0" w:color="auto"/>
          </w:divBdr>
          <w:divsChild>
            <w:div w:id="38868883">
              <w:marLeft w:val="0"/>
              <w:marRight w:val="0"/>
              <w:marTop w:val="0"/>
              <w:marBottom w:val="0"/>
              <w:divBdr>
                <w:top w:val="none" w:sz="0" w:space="0" w:color="auto"/>
                <w:left w:val="none" w:sz="0" w:space="0" w:color="auto"/>
                <w:bottom w:val="none" w:sz="0" w:space="0" w:color="auto"/>
                <w:right w:val="none" w:sz="0" w:space="0" w:color="auto"/>
              </w:divBdr>
            </w:div>
            <w:div w:id="1553693936">
              <w:marLeft w:val="0"/>
              <w:marRight w:val="0"/>
              <w:marTop w:val="0"/>
              <w:marBottom w:val="0"/>
              <w:divBdr>
                <w:top w:val="none" w:sz="0" w:space="0" w:color="auto"/>
                <w:left w:val="none" w:sz="0" w:space="0" w:color="auto"/>
                <w:bottom w:val="none" w:sz="0" w:space="0" w:color="auto"/>
                <w:right w:val="none" w:sz="0" w:space="0" w:color="auto"/>
              </w:divBdr>
              <w:divsChild>
                <w:div w:id="1841578017">
                  <w:marLeft w:val="3450"/>
                  <w:marRight w:val="0"/>
                  <w:marTop w:val="0"/>
                  <w:marBottom w:val="0"/>
                  <w:divBdr>
                    <w:top w:val="none" w:sz="0" w:space="0" w:color="auto"/>
                    <w:left w:val="none" w:sz="0" w:space="0" w:color="auto"/>
                    <w:bottom w:val="none" w:sz="0" w:space="0" w:color="auto"/>
                    <w:right w:val="none" w:sz="0" w:space="0" w:color="auto"/>
                  </w:divBdr>
                </w:div>
              </w:divsChild>
            </w:div>
          </w:divsChild>
        </w:div>
        <w:div w:id="2091343246">
          <w:marLeft w:val="0"/>
          <w:marRight w:val="0"/>
          <w:marTop w:val="0"/>
          <w:marBottom w:val="0"/>
          <w:divBdr>
            <w:top w:val="single" w:sz="6" w:space="4" w:color="CCCCCC"/>
            <w:left w:val="none" w:sz="0" w:space="0" w:color="auto"/>
            <w:bottom w:val="none" w:sz="0" w:space="0" w:color="auto"/>
            <w:right w:val="none" w:sz="0" w:space="0" w:color="auto"/>
          </w:divBdr>
          <w:divsChild>
            <w:div w:id="1704211226">
              <w:marLeft w:val="0"/>
              <w:marRight w:val="0"/>
              <w:marTop w:val="0"/>
              <w:marBottom w:val="0"/>
              <w:divBdr>
                <w:top w:val="none" w:sz="0" w:space="0" w:color="auto"/>
                <w:left w:val="none" w:sz="0" w:space="0" w:color="auto"/>
                <w:bottom w:val="none" w:sz="0" w:space="0" w:color="auto"/>
                <w:right w:val="none" w:sz="0" w:space="0" w:color="auto"/>
              </w:divBdr>
            </w:div>
            <w:div w:id="1251888994">
              <w:marLeft w:val="0"/>
              <w:marRight w:val="0"/>
              <w:marTop w:val="0"/>
              <w:marBottom w:val="0"/>
              <w:divBdr>
                <w:top w:val="none" w:sz="0" w:space="0" w:color="auto"/>
                <w:left w:val="none" w:sz="0" w:space="0" w:color="auto"/>
                <w:bottom w:val="none" w:sz="0" w:space="0" w:color="auto"/>
                <w:right w:val="none" w:sz="0" w:space="0" w:color="auto"/>
              </w:divBdr>
              <w:divsChild>
                <w:div w:id="2049837809">
                  <w:marLeft w:val="3450"/>
                  <w:marRight w:val="0"/>
                  <w:marTop w:val="0"/>
                  <w:marBottom w:val="0"/>
                  <w:divBdr>
                    <w:top w:val="none" w:sz="0" w:space="0" w:color="auto"/>
                    <w:left w:val="none" w:sz="0" w:space="0" w:color="auto"/>
                    <w:bottom w:val="none" w:sz="0" w:space="0" w:color="auto"/>
                    <w:right w:val="none" w:sz="0" w:space="0" w:color="auto"/>
                  </w:divBdr>
                </w:div>
              </w:divsChild>
            </w:div>
          </w:divsChild>
        </w:div>
        <w:div w:id="716010997">
          <w:marLeft w:val="0"/>
          <w:marRight w:val="0"/>
          <w:marTop w:val="0"/>
          <w:marBottom w:val="0"/>
          <w:divBdr>
            <w:top w:val="single" w:sz="6" w:space="4" w:color="CCCCCC"/>
            <w:left w:val="none" w:sz="0" w:space="0" w:color="auto"/>
            <w:bottom w:val="none" w:sz="0" w:space="0" w:color="auto"/>
            <w:right w:val="none" w:sz="0" w:space="0" w:color="auto"/>
          </w:divBdr>
          <w:divsChild>
            <w:div w:id="935095979">
              <w:marLeft w:val="0"/>
              <w:marRight w:val="0"/>
              <w:marTop w:val="0"/>
              <w:marBottom w:val="0"/>
              <w:divBdr>
                <w:top w:val="none" w:sz="0" w:space="0" w:color="auto"/>
                <w:left w:val="none" w:sz="0" w:space="0" w:color="auto"/>
                <w:bottom w:val="none" w:sz="0" w:space="0" w:color="auto"/>
                <w:right w:val="none" w:sz="0" w:space="0" w:color="auto"/>
              </w:divBdr>
            </w:div>
            <w:div w:id="2049722017">
              <w:marLeft w:val="0"/>
              <w:marRight w:val="0"/>
              <w:marTop w:val="0"/>
              <w:marBottom w:val="0"/>
              <w:divBdr>
                <w:top w:val="none" w:sz="0" w:space="0" w:color="auto"/>
                <w:left w:val="none" w:sz="0" w:space="0" w:color="auto"/>
                <w:bottom w:val="none" w:sz="0" w:space="0" w:color="auto"/>
                <w:right w:val="none" w:sz="0" w:space="0" w:color="auto"/>
              </w:divBdr>
              <w:divsChild>
                <w:div w:id="1282690470">
                  <w:marLeft w:val="3450"/>
                  <w:marRight w:val="0"/>
                  <w:marTop w:val="0"/>
                  <w:marBottom w:val="0"/>
                  <w:divBdr>
                    <w:top w:val="none" w:sz="0" w:space="0" w:color="auto"/>
                    <w:left w:val="none" w:sz="0" w:space="0" w:color="auto"/>
                    <w:bottom w:val="none" w:sz="0" w:space="0" w:color="auto"/>
                    <w:right w:val="none" w:sz="0" w:space="0" w:color="auto"/>
                  </w:divBdr>
                </w:div>
              </w:divsChild>
            </w:div>
          </w:divsChild>
        </w:div>
        <w:div w:id="898983004">
          <w:marLeft w:val="0"/>
          <w:marRight w:val="0"/>
          <w:marTop w:val="0"/>
          <w:marBottom w:val="0"/>
          <w:divBdr>
            <w:top w:val="single" w:sz="6" w:space="4" w:color="CCCCCC"/>
            <w:left w:val="none" w:sz="0" w:space="0" w:color="auto"/>
            <w:bottom w:val="none" w:sz="0" w:space="0" w:color="auto"/>
            <w:right w:val="none" w:sz="0" w:space="0" w:color="auto"/>
          </w:divBdr>
          <w:divsChild>
            <w:div w:id="1628927181">
              <w:marLeft w:val="0"/>
              <w:marRight w:val="0"/>
              <w:marTop w:val="0"/>
              <w:marBottom w:val="0"/>
              <w:divBdr>
                <w:top w:val="none" w:sz="0" w:space="0" w:color="auto"/>
                <w:left w:val="none" w:sz="0" w:space="0" w:color="auto"/>
                <w:bottom w:val="none" w:sz="0" w:space="0" w:color="auto"/>
                <w:right w:val="none" w:sz="0" w:space="0" w:color="auto"/>
              </w:divBdr>
            </w:div>
            <w:div w:id="1275552806">
              <w:marLeft w:val="0"/>
              <w:marRight w:val="0"/>
              <w:marTop w:val="0"/>
              <w:marBottom w:val="0"/>
              <w:divBdr>
                <w:top w:val="none" w:sz="0" w:space="0" w:color="auto"/>
                <w:left w:val="none" w:sz="0" w:space="0" w:color="auto"/>
                <w:bottom w:val="none" w:sz="0" w:space="0" w:color="auto"/>
                <w:right w:val="none" w:sz="0" w:space="0" w:color="auto"/>
              </w:divBdr>
              <w:divsChild>
                <w:div w:id="1975988249">
                  <w:marLeft w:val="34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0354631">
      <w:bodyDiv w:val="1"/>
      <w:marLeft w:val="0"/>
      <w:marRight w:val="0"/>
      <w:marTop w:val="0"/>
      <w:marBottom w:val="0"/>
      <w:divBdr>
        <w:top w:val="none" w:sz="0" w:space="0" w:color="auto"/>
        <w:left w:val="none" w:sz="0" w:space="0" w:color="auto"/>
        <w:bottom w:val="none" w:sz="0" w:space="0" w:color="auto"/>
        <w:right w:val="none" w:sz="0" w:space="0" w:color="auto"/>
      </w:divBdr>
    </w:div>
    <w:div w:id="366640367">
      <w:bodyDiv w:val="1"/>
      <w:marLeft w:val="0"/>
      <w:marRight w:val="0"/>
      <w:marTop w:val="0"/>
      <w:marBottom w:val="0"/>
      <w:divBdr>
        <w:top w:val="none" w:sz="0" w:space="0" w:color="auto"/>
        <w:left w:val="none" w:sz="0" w:space="0" w:color="auto"/>
        <w:bottom w:val="none" w:sz="0" w:space="0" w:color="auto"/>
        <w:right w:val="none" w:sz="0" w:space="0" w:color="auto"/>
      </w:divBdr>
    </w:div>
    <w:div w:id="414521330">
      <w:bodyDiv w:val="1"/>
      <w:marLeft w:val="0"/>
      <w:marRight w:val="0"/>
      <w:marTop w:val="0"/>
      <w:marBottom w:val="0"/>
      <w:divBdr>
        <w:top w:val="none" w:sz="0" w:space="0" w:color="auto"/>
        <w:left w:val="none" w:sz="0" w:space="0" w:color="auto"/>
        <w:bottom w:val="none" w:sz="0" w:space="0" w:color="auto"/>
        <w:right w:val="none" w:sz="0" w:space="0" w:color="auto"/>
      </w:divBdr>
    </w:div>
    <w:div w:id="436101830">
      <w:bodyDiv w:val="1"/>
      <w:marLeft w:val="0"/>
      <w:marRight w:val="0"/>
      <w:marTop w:val="0"/>
      <w:marBottom w:val="0"/>
      <w:divBdr>
        <w:top w:val="none" w:sz="0" w:space="0" w:color="auto"/>
        <w:left w:val="none" w:sz="0" w:space="0" w:color="auto"/>
        <w:bottom w:val="none" w:sz="0" w:space="0" w:color="auto"/>
        <w:right w:val="none" w:sz="0" w:space="0" w:color="auto"/>
      </w:divBdr>
    </w:div>
    <w:div w:id="526916580">
      <w:bodyDiv w:val="1"/>
      <w:marLeft w:val="0"/>
      <w:marRight w:val="0"/>
      <w:marTop w:val="0"/>
      <w:marBottom w:val="0"/>
      <w:divBdr>
        <w:top w:val="none" w:sz="0" w:space="0" w:color="auto"/>
        <w:left w:val="none" w:sz="0" w:space="0" w:color="auto"/>
        <w:bottom w:val="none" w:sz="0" w:space="0" w:color="auto"/>
        <w:right w:val="none" w:sz="0" w:space="0" w:color="auto"/>
      </w:divBdr>
    </w:div>
    <w:div w:id="605238852">
      <w:bodyDiv w:val="1"/>
      <w:marLeft w:val="0"/>
      <w:marRight w:val="0"/>
      <w:marTop w:val="0"/>
      <w:marBottom w:val="0"/>
      <w:divBdr>
        <w:top w:val="none" w:sz="0" w:space="0" w:color="auto"/>
        <w:left w:val="none" w:sz="0" w:space="0" w:color="auto"/>
        <w:bottom w:val="none" w:sz="0" w:space="0" w:color="auto"/>
        <w:right w:val="none" w:sz="0" w:space="0" w:color="auto"/>
      </w:divBdr>
    </w:div>
    <w:div w:id="633562018">
      <w:bodyDiv w:val="1"/>
      <w:marLeft w:val="0"/>
      <w:marRight w:val="0"/>
      <w:marTop w:val="0"/>
      <w:marBottom w:val="0"/>
      <w:divBdr>
        <w:top w:val="none" w:sz="0" w:space="0" w:color="auto"/>
        <w:left w:val="none" w:sz="0" w:space="0" w:color="auto"/>
        <w:bottom w:val="none" w:sz="0" w:space="0" w:color="auto"/>
        <w:right w:val="none" w:sz="0" w:space="0" w:color="auto"/>
      </w:divBdr>
    </w:div>
    <w:div w:id="654525929">
      <w:bodyDiv w:val="1"/>
      <w:marLeft w:val="0"/>
      <w:marRight w:val="0"/>
      <w:marTop w:val="0"/>
      <w:marBottom w:val="0"/>
      <w:divBdr>
        <w:top w:val="none" w:sz="0" w:space="0" w:color="auto"/>
        <w:left w:val="none" w:sz="0" w:space="0" w:color="auto"/>
        <w:bottom w:val="none" w:sz="0" w:space="0" w:color="auto"/>
        <w:right w:val="none" w:sz="0" w:space="0" w:color="auto"/>
      </w:divBdr>
      <w:divsChild>
        <w:div w:id="898981265">
          <w:marLeft w:val="0"/>
          <w:marRight w:val="0"/>
          <w:marTop w:val="0"/>
          <w:marBottom w:val="0"/>
          <w:divBdr>
            <w:top w:val="none" w:sz="0" w:space="0" w:color="auto"/>
            <w:left w:val="none" w:sz="0" w:space="0" w:color="auto"/>
            <w:bottom w:val="none" w:sz="0" w:space="0" w:color="auto"/>
            <w:right w:val="none" w:sz="0" w:space="0" w:color="auto"/>
          </w:divBdr>
          <w:divsChild>
            <w:div w:id="801658424">
              <w:marLeft w:val="0"/>
              <w:marRight w:val="0"/>
              <w:marTop w:val="0"/>
              <w:marBottom w:val="0"/>
              <w:divBdr>
                <w:top w:val="none" w:sz="0" w:space="0" w:color="auto"/>
                <w:left w:val="none" w:sz="0" w:space="0" w:color="auto"/>
                <w:bottom w:val="none" w:sz="0" w:space="0" w:color="auto"/>
                <w:right w:val="none" w:sz="0" w:space="0" w:color="auto"/>
              </w:divBdr>
            </w:div>
          </w:divsChild>
        </w:div>
        <w:div w:id="134875641">
          <w:marLeft w:val="0"/>
          <w:marRight w:val="0"/>
          <w:marTop w:val="0"/>
          <w:marBottom w:val="0"/>
          <w:divBdr>
            <w:top w:val="none" w:sz="0" w:space="0" w:color="auto"/>
            <w:left w:val="none" w:sz="0" w:space="0" w:color="auto"/>
            <w:bottom w:val="none" w:sz="0" w:space="0" w:color="auto"/>
            <w:right w:val="none" w:sz="0" w:space="0" w:color="auto"/>
          </w:divBdr>
          <w:divsChild>
            <w:div w:id="714501101">
              <w:marLeft w:val="0"/>
              <w:marRight w:val="0"/>
              <w:marTop w:val="0"/>
              <w:marBottom w:val="0"/>
              <w:divBdr>
                <w:top w:val="none" w:sz="0" w:space="0" w:color="auto"/>
                <w:left w:val="none" w:sz="0" w:space="0" w:color="auto"/>
                <w:bottom w:val="none" w:sz="0" w:space="0" w:color="auto"/>
                <w:right w:val="none" w:sz="0" w:space="0" w:color="auto"/>
              </w:divBdr>
              <w:divsChild>
                <w:div w:id="48694747">
                  <w:marLeft w:val="0"/>
                  <w:marRight w:val="0"/>
                  <w:marTop w:val="0"/>
                  <w:marBottom w:val="0"/>
                  <w:divBdr>
                    <w:top w:val="none" w:sz="0" w:space="0" w:color="auto"/>
                    <w:left w:val="none" w:sz="0" w:space="0" w:color="auto"/>
                    <w:bottom w:val="none" w:sz="0" w:space="0" w:color="auto"/>
                    <w:right w:val="none" w:sz="0" w:space="0" w:color="auto"/>
                  </w:divBdr>
                  <w:divsChild>
                    <w:div w:id="2089302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306299">
      <w:bodyDiv w:val="1"/>
      <w:marLeft w:val="0"/>
      <w:marRight w:val="0"/>
      <w:marTop w:val="0"/>
      <w:marBottom w:val="0"/>
      <w:divBdr>
        <w:top w:val="none" w:sz="0" w:space="0" w:color="auto"/>
        <w:left w:val="none" w:sz="0" w:space="0" w:color="auto"/>
        <w:bottom w:val="none" w:sz="0" w:space="0" w:color="auto"/>
        <w:right w:val="none" w:sz="0" w:space="0" w:color="auto"/>
      </w:divBdr>
    </w:div>
    <w:div w:id="732659514">
      <w:bodyDiv w:val="1"/>
      <w:marLeft w:val="0"/>
      <w:marRight w:val="0"/>
      <w:marTop w:val="0"/>
      <w:marBottom w:val="0"/>
      <w:divBdr>
        <w:top w:val="none" w:sz="0" w:space="0" w:color="auto"/>
        <w:left w:val="none" w:sz="0" w:space="0" w:color="auto"/>
        <w:bottom w:val="none" w:sz="0" w:space="0" w:color="auto"/>
        <w:right w:val="none" w:sz="0" w:space="0" w:color="auto"/>
      </w:divBdr>
    </w:div>
    <w:div w:id="785659695">
      <w:bodyDiv w:val="1"/>
      <w:marLeft w:val="0"/>
      <w:marRight w:val="0"/>
      <w:marTop w:val="0"/>
      <w:marBottom w:val="0"/>
      <w:divBdr>
        <w:top w:val="none" w:sz="0" w:space="0" w:color="auto"/>
        <w:left w:val="none" w:sz="0" w:space="0" w:color="auto"/>
        <w:bottom w:val="none" w:sz="0" w:space="0" w:color="auto"/>
        <w:right w:val="none" w:sz="0" w:space="0" w:color="auto"/>
      </w:divBdr>
    </w:div>
    <w:div w:id="803890600">
      <w:bodyDiv w:val="1"/>
      <w:marLeft w:val="0"/>
      <w:marRight w:val="0"/>
      <w:marTop w:val="0"/>
      <w:marBottom w:val="0"/>
      <w:divBdr>
        <w:top w:val="none" w:sz="0" w:space="0" w:color="auto"/>
        <w:left w:val="none" w:sz="0" w:space="0" w:color="auto"/>
        <w:bottom w:val="none" w:sz="0" w:space="0" w:color="auto"/>
        <w:right w:val="none" w:sz="0" w:space="0" w:color="auto"/>
      </w:divBdr>
    </w:div>
    <w:div w:id="810757096">
      <w:bodyDiv w:val="1"/>
      <w:marLeft w:val="0"/>
      <w:marRight w:val="0"/>
      <w:marTop w:val="0"/>
      <w:marBottom w:val="0"/>
      <w:divBdr>
        <w:top w:val="none" w:sz="0" w:space="0" w:color="auto"/>
        <w:left w:val="none" w:sz="0" w:space="0" w:color="auto"/>
        <w:bottom w:val="none" w:sz="0" w:space="0" w:color="auto"/>
        <w:right w:val="none" w:sz="0" w:space="0" w:color="auto"/>
      </w:divBdr>
    </w:div>
    <w:div w:id="889806694">
      <w:bodyDiv w:val="1"/>
      <w:marLeft w:val="0"/>
      <w:marRight w:val="0"/>
      <w:marTop w:val="0"/>
      <w:marBottom w:val="0"/>
      <w:divBdr>
        <w:top w:val="none" w:sz="0" w:space="0" w:color="auto"/>
        <w:left w:val="none" w:sz="0" w:space="0" w:color="auto"/>
        <w:bottom w:val="none" w:sz="0" w:space="0" w:color="auto"/>
        <w:right w:val="none" w:sz="0" w:space="0" w:color="auto"/>
      </w:divBdr>
    </w:div>
    <w:div w:id="903029019">
      <w:bodyDiv w:val="1"/>
      <w:marLeft w:val="0"/>
      <w:marRight w:val="0"/>
      <w:marTop w:val="0"/>
      <w:marBottom w:val="0"/>
      <w:divBdr>
        <w:top w:val="none" w:sz="0" w:space="0" w:color="auto"/>
        <w:left w:val="none" w:sz="0" w:space="0" w:color="auto"/>
        <w:bottom w:val="none" w:sz="0" w:space="0" w:color="auto"/>
        <w:right w:val="none" w:sz="0" w:space="0" w:color="auto"/>
      </w:divBdr>
    </w:div>
    <w:div w:id="934941997">
      <w:bodyDiv w:val="1"/>
      <w:marLeft w:val="0"/>
      <w:marRight w:val="0"/>
      <w:marTop w:val="0"/>
      <w:marBottom w:val="0"/>
      <w:divBdr>
        <w:top w:val="none" w:sz="0" w:space="0" w:color="auto"/>
        <w:left w:val="none" w:sz="0" w:space="0" w:color="auto"/>
        <w:bottom w:val="none" w:sz="0" w:space="0" w:color="auto"/>
        <w:right w:val="none" w:sz="0" w:space="0" w:color="auto"/>
      </w:divBdr>
    </w:div>
    <w:div w:id="957881794">
      <w:bodyDiv w:val="1"/>
      <w:marLeft w:val="0"/>
      <w:marRight w:val="0"/>
      <w:marTop w:val="0"/>
      <w:marBottom w:val="0"/>
      <w:divBdr>
        <w:top w:val="none" w:sz="0" w:space="0" w:color="auto"/>
        <w:left w:val="none" w:sz="0" w:space="0" w:color="auto"/>
        <w:bottom w:val="none" w:sz="0" w:space="0" w:color="auto"/>
        <w:right w:val="none" w:sz="0" w:space="0" w:color="auto"/>
      </w:divBdr>
    </w:div>
    <w:div w:id="998267598">
      <w:bodyDiv w:val="1"/>
      <w:marLeft w:val="0"/>
      <w:marRight w:val="0"/>
      <w:marTop w:val="0"/>
      <w:marBottom w:val="0"/>
      <w:divBdr>
        <w:top w:val="none" w:sz="0" w:space="0" w:color="auto"/>
        <w:left w:val="none" w:sz="0" w:space="0" w:color="auto"/>
        <w:bottom w:val="none" w:sz="0" w:space="0" w:color="auto"/>
        <w:right w:val="none" w:sz="0" w:space="0" w:color="auto"/>
      </w:divBdr>
    </w:div>
    <w:div w:id="1023284723">
      <w:bodyDiv w:val="1"/>
      <w:marLeft w:val="0"/>
      <w:marRight w:val="0"/>
      <w:marTop w:val="0"/>
      <w:marBottom w:val="0"/>
      <w:divBdr>
        <w:top w:val="none" w:sz="0" w:space="0" w:color="auto"/>
        <w:left w:val="none" w:sz="0" w:space="0" w:color="auto"/>
        <w:bottom w:val="none" w:sz="0" w:space="0" w:color="auto"/>
        <w:right w:val="none" w:sz="0" w:space="0" w:color="auto"/>
      </w:divBdr>
    </w:div>
    <w:div w:id="1055196738">
      <w:bodyDiv w:val="1"/>
      <w:marLeft w:val="0"/>
      <w:marRight w:val="0"/>
      <w:marTop w:val="0"/>
      <w:marBottom w:val="0"/>
      <w:divBdr>
        <w:top w:val="none" w:sz="0" w:space="0" w:color="auto"/>
        <w:left w:val="none" w:sz="0" w:space="0" w:color="auto"/>
        <w:bottom w:val="none" w:sz="0" w:space="0" w:color="auto"/>
        <w:right w:val="none" w:sz="0" w:space="0" w:color="auto"/>
      </w:divBdr>
    </w:div>
    <w:div w:id="1147405405">
      <w:bodyDiv w:val="1"/>
      <w:marLeft w:val="0"/>
      <w:marRight w:val="0"/>
      <w:marTop w:val="0"/>
      <w:marBottom w:val="0"/>
      <w:divBdr>
        <w:top w:val="none" w:sz="0" w:space="0" w:color="auto"/>
        <w:left w:val="none" w:sz="0" w:space="0" w:color="auto"/>
        <w:bottom w:val="none" w:sz="0" w:space="0" w:color="auto"/>
        <w:right w:val="none" w:sz="0" w:space="0" w:color="auto"/>
      </w:divBdr>
    </w:div>
    <w:div w:id="1183472642">
      <w:bodyDiv w:val="1"/>
      <w:marLeft w:val="0"/>
      <w:marRight w:val="0"/>
      <w:marTop w:val="0"/>
      <w:marBottom w:val="0"/>
      <w:divBdr>
        <w:top w:val="none" w:sz="0" w:space="0" w:color="auto"/>
        <w:left w:val="none" w:sz="0" w:space="0" w:color="auto"/>
        <w:bottom w:val="none" w:sz="0" w:space="0" w:color="auto"/>
        <w:right w:val="none" w:sz="0" w:space="0" w:color="auto"/>
      </w:divBdr>
    </w:div>
    <w:div w:id="1212036928">
      <w:bodyDiv w:val="1"/>
      <w:marLeft w:val="0"/>
      <w:marRight w:val="0"/>
      <w:marTop w:val="0"/>
      <w:marBottom w:val="0"/>
      <w:divBdr>
        <w:top w:val="none" w:sz="0" w:space="0" w:color="auto"/>
        <w:left w:val="none" w:sz="0" w:space="0" w:color="auto"/>
        <w:bottom w:val="none" w:sz="0" w:space="0" w:color="auto"/>
        <w:right w:val="none" w:sz="0" w:space="0" w:color="auto"/>
      </w:divBdr>
    </w:div>
    <w:div w:id="1228224564">
      <w:bodyDiv w:val="1"/>
      <w:marLeft w:val="0"/>
      <w:marRight w:val="0"/>
      <w:marTop w:val="0"/>
      <w:marBottom w:val="0"/>
      <w:divBdr>
        <w:top w:val="none" w:sz="0" w:space="0" w:color="auto"/>
        <w:left w:val="none" w:sz="0" w:space="0" w:color="auto"/>
        <w:bottom w:val="none" w:sz="0" w:space="0" w:color="auto"/>
        <w:right w:val="none" w:sz="0" w:space="0" w:color="auto"/>
      </w:divBdr>
    </w:div>
    <w:div w:id="1255019537">
      <w:bodyDiv w:val="1"/>
      <w:marLeft w:val="0"/>
      <w:marRight w:val="0"/>
      <w:marTop w:val="0"/>
      <w:marBottom w:val="0"/>
      <w:divBdr>
        <w:top w:val="none" w:sz="0" w:space="0" w:color="auto"/>
        <w:left w:val="none" w:sz="0" w:space="0" w:color="auto"/>
        <w:bottom w:val="none" w:sz="0" w:space="0" w:color="auto"/>
        <w:right w:val="none" w:sz="0" w:space="0" w:color="auto"/>
      </w:divBdr>
    </w:div>
    <w:div w:id="1260523248">
      <w:bodyDiv w:val="1"/>
      <w:marLeft w:val="0"/>
      <w:marRight w:val="0"/>
      <w:marTop w:val="0"/>
      <w:marBottom w:val="0"/>
      <w:divBdr>
        <w:top w:val="none" w:sz="0" w:space="0" w:color="auto"/>
        <w:left w:val="none" w:sz="0" w:space="0" w:color="auto"/>
        <w:bottom w:val="none" w:sz="0" w:space="0" w:color="auto"/>
        <w:right w:val="none" w:sz="0" w:space="0" w:color="auto"/>
      </w:divBdr>
    </w:div>
    <w:div w:id="1265187649">
      <w:bodyDiv w:val="1"/>
      <w:marLeft w:val="0"/>
      <w:marRight w:val="0"/>
      <w:marTop w:val="0"/>
      <w:marBottom w:val="0"/>
      <w:divBdr>
        <w:top w:val="none" w:sz="0" w:space="0" w:color="auto"/>
        <w:left w:val="none" w:sz="0" w:space="0" w:color="auto"/>
        <w:bottom w:val="none" w:sz="0" w:space="0" w:color="auto"/>
        <w:right w:val="none" w:sz="0" w:space="0" w:color="auto"/>
      </w:divBdr>
    </w:div>
    <w:div w:id="1302922256">
      <w:bodyDiv w:val="1"/>
      <w:marLeft w:val="0"/>
      <w:marRight w:val="0"/>
      <w:marTop w:val="0"/>
      <w:marBottom w:val="0"/>
      <w:divBdr>
        <w:top w:val="none" w:sz="0" w:space="0" w:color="auto"/>
        <w:left w:val="none" w:sz="0" w:space="0" w:color="auto"/>
        <w:bottom w:val="none" w:sz="0" w:space="0" w:color="auto"/>
        <w:right w:val="none" w:sz="0" w:space="0" w:color="auto"/>
      </w:divBdr>
    </w:div>
    <w:div w:id="1307200036">
      <w:bodyDiv w:val="1"/>
      <w:marLeft w:val="0"/>
      <w:marRight w:val="0"/>
      <w:marTop w:val="0"/>
      <w:marBottom w:val="0"/>
      <w:divBdr>
        <w:top w:val="none" w:sz="0" w:space="0" w:color="auto"/>
        <w:left w:val="none" w:sz="0" w:space="0" w:color="auto"/>
        <w:bottom w:val="none" w:sz="0" w:space="0" w:color="auto"/>
        <w:right w:val="none" w:sz="0" w:space="0" w:color="auto"/>
      </w:divBdr>
    </w:div>
    <w:div w:id="1339387962">
      <w:bodyDiv w:val="1"/>
      <w:marLeft w:val="0"/>
      <w:marRight w:val="0"/>
      <w:marTop w:val="0"/>
      <w:marBottom w:val="0"/>
      <w:divBdr>
        <w:top w:val="none" w:sz="0" w:space="0" w:color="auto"/>
        <w:left w:val="none" w:sz="0" w:space="0" w:color="auto"/>
        <w:bottom w:val="none" w:sz="0" w:space="0" w:color="auto"/>
        <w:right w:val="none" w:sz="0" w:space="0" w:color="auto"/>
      </w:divBdr>
    </w:div>
    <w:div w:id="1344625480">
      <w:bodyDiv w:val="1"/>
      <w:marLeft w:val="0"/>
      <w:marRight w:val="0"/>
      <w:marTop w:val="0"/>
      <w:marBottom w:val="0"/>
      <w:divBdr>
        <w:top w:val="none" w:sz="0" w:space="0" w:color="auto"/>
        <w:left w:val="none" w:sz="0" w:space="0" w:color="auto"/>
        <w:bottom w:val="none" w:sz="0" w:space="0" w:color="auto"/>
        <w:right w:val="none" w:sz="0" w:space="0" w:color="auto"/>
      </w:divBdr>
    </w:div>
    <w:div w:id="1391272954">
      <w:bodyDiv w:val="1"/>
      <w:marLeft w:val="0"/>
      <w:marRight w:val="0"/>
      <w:marTop w:val="0"/>
      <w:marBottom w:val="0"/>
      <w:divBdr>
        <w:top w:val="none" w:sz="0" w:space="0" w:color="auto"/>
        <w:left w:val="none" w:sz="0" w:space="0" w:color="auto"/>
        <w:bottom w:val="none" w:sz="0" w:space="0" w:color="auto"/>
        <w:right w:val="none" w:sz="0" w:space="0" w:color="auto"/>
      </w:divBdr>
    </w:div>
    <w:div w:id="1459226178">
      <w:bodyDiv w:val="1"/>
      <w:marLeft w:val="0"/>
      <w:marRight w:val="0"/>
      <w:marTop w:val="0"/>
      <w:marBottom w:val="0"/>
      <w:divBdr>
        <w:top w:val="none" w:sz="0" w:space="0" w:color="auto"/>
        <w:left w:val="none" w:sz="0" w:space="0" w:color="auto"/>
        <w:bottom w:val="none" w:sz="0" w:space="0" w:color="auto"/>
        <w:right w:val="none" w:sz="0" w:space="0" w:color="auto"/>
      </w:divBdr>
    </w:div>
    <w:div w:id="1472207301">
      <w:bodyDiv w:val="1"/>
      <w:marLeft w:val="0"/>
      <w:marRight w:val="0"/>
      <w:marTop w:val="0"/>
      <w:marBottom w:val="0"/>
      <w:divBdr>
        <w:top w:val="none" w:sz="0" w:space="0" w:color="auto"/>
        <w:left w:val="none" w:sz="0" w:space="0" w:color="auto"/>
        <w:bottom w:val="none" w:sz="0" w:space="0" w:color="auto"/>
        <w:right w:val="none" w:sz="0" w:space="0" w:color="auto"/>
      </w:divBdr>
    </w:div>
    <w:div w:id="1485774015">
      <w:bodyDiv w:val="1"/>
      <w:marLeft w:val="0"/>
      <w:marRight w:val="0"/>
      <w:marTop w:val="0"/>
      <w:marBottom w:val="0"/>
      <w:divBdr>
        <w:top w:val="none" w:sz="0" w:space="0" w:color="auto"/>
        <w:left w:val="none" w:sz="0" w:space="0" w:color="auto"/>
        <w:bottom w:val="none" w:sz="0" w:space="0" w:color="auto"/>
        <w:right w:val="none" w:sz="0" w:space="0" w:color="auto"/>
      </w:divBdr>
    </w:div>
    <w:div w:id="1485925973">
      <w:bodyDiv w:val="1"/>
      <w:marLeft w:val="0"/>
      <w:marRight w:val="0"/>
      <w:marTop w:val="0"/>
      <w:marBottom w:val="0"/>
      <w:divBdr>
        <w:top w:val="none" w:sz="0" w:space="0" w:color="auto"/>
        <w:left w:val="none" w:sz="0" w:space="0" w:color="auto"/>
        <w:bottom w:val="none" w:sz="0" w:space="0" w:color="auto"/>
        <w:right w:val="none" w:sz="0" w:space="0" w:color="auto"/>
      </w:divBdr>
    </w:div>
    <w:div w:id="1501503324">
      <w:bodyDiv w:val="1"/>
      <w:marLeft w:val="0"/>
      <w:marRight w:val="0"/>
      <w:marTop w:val="0"/>
      <w:marBottom w:val="0"/>
      <w:divBdr>
        <w:top w:val="none" w:sz="0" w:space="0" w:color="auto"/>
        <w:left w:val="none" w:sz="0" w:space="0" w:color="auto"/>
        <w:bottom w:val="none" w:sz="0" w:space="0" w:color="auto"/>
        <w:right w:val="none" w:sz="0" w:space="0" w:color="auto"/>
      </w:divBdr>
    </w:div>
    <w:div w:id="1510218677">
      <w:bodyDiv w:val="1"/>
      <w:marLeft w:val="0"/>
      <w:marRight w:val="0"/>
      <w:marTop w:val="0"/>
      <w:marBottom w:val="0"/>
      <w:divBdr>
        <w:top w:val="none" w:sz="0" w:space="0" w:color="auto"/>
        <w:left w:val="none" w:sz="0" w:space="0" w:color="auto"/>
        <w:bottom w:val="none" w:sz="0" w:space="0" w:color="auto"/>
        <w:right w:val="none" w:sz="0" w:space="0" w:color="auto"/>
      </w:divBdr>
    </w:div>
    <w:div w:id="1521041384">
      <w:bodyDiv w:val="1"/>
      <w:marLeft w:val="0"/>
      <w:marRight w:val="0"/>
      <w:marTop w:val="0"/>
      <w:marBottom w:val="0"/>
      <w:divBdr>
        <w:top w:val="none" w:sz="0" w:space="0" w:color="auto"/>
        <w:left w:val="none" w:sz="0" w:space="0" w:color="auto"/>
        <w:bottom w:val="none" w:sz="0" w:space="0" w:color="auto"/>
        <w:right w:val="none" w:sz="0" w:space="0" w:color="auto"/>
      </w:divBdr>
      <w:divsChild>
        <w:div w:id="1398241191">
          <w:marLeft w:val="0"/>
          <w:marRight w:val="0"/>
          <w:marTop w:val="120"/>
          <w:marBottom w:val="0"/>
          <w:divBdr>
            <w:top w:val="none" w:sz="0" w:space="0" w:color="auto"/>
            <w:left w:val="none" w:sz="0" w:space="0" w:color="auto"/>
            <w:bottom w:val="none" w:sz="0" w:space="0" w:color="auto"/>
            <w:right w:val="none" w:sz="0" w:space="0" w:color="auto"/>
          </w:divBdr>
        </w:div>
      </w:divsChild>
    </w:div>
    <w:div w:id="1570917695">
      <w:bodyDiv w:val="1"/>
      <w:marLeft w:val="0"/>
      <w:marRight w:val="0"/>
      <w:marTop w:val="0"/>
      <w:marBottom w:val="0"/>
      <w:divBdr>
        <w:top w:val="none" w:sz="0" w:space="0" w:color="auto"/>
        <w:left w:val="none" w:sz="0" w:space="0" w:color="auto"/>
        <w:bottom w:val="none" w:sz="0" w:space="0" w:color="auto"/>
        <w:right w:val="none" w:sz="0" w:space="0" w:color="auto"/>
      </w:divBdr>
    </w:div>
    <w:div w:id="1575049453">
      <w:bodyDiv w:val="1"/>
      <w:marLeft w:val="0"/>
      <w:marRight w:val="0"/>
      <w:marTop w:val="0"/>
      <w:marBottom w:val="0"/>
      <w:divBdr>
        <w:top w:val="none" w:sz="0" w:space="0" w:color="auto"/>
        <w:left w:val="none" w:sz="0" w:space="0" w:color="auto"/>
        <w:bottom w:val="none" w:sz="0" w:space="0" w:color="auto"/>
        <w:right w:val="none" w:sz="0" w:space="0" w:color="auto"/>
      </w:divBdr>
    </w:div>
    <w:div w:id="1625889573">
      <w:bodyDiv w:val="1"/>
      <w:marLeft w:val="0"/>
      <w:marRight w:val="0"/>
      <w:marTop w:val="0"/>
      <w:marBottom w:val="0"/>
      <w:divBdr>
        <w:top w:val="none" w:sz="0" w:space="0" w:color="auto"/>
        <w:left w:val="none" w:sz="0" w:space="0" w:color="auto"/>
        <w:bottom w:val="none" w:sz="0" w:space="0" w:color="auto"/>
        <w:right w:val="none" w:sz="0" w:space="0" w:color="auto"/>
      </w:divBdr>
    </w:div>
    <w:div w:id="1657757409">
      <w:bodyDiv w:val="1"/>
      <w:marLeft w:val="0"/>
      <w:marRight w:val="0"/>
      <w:marTop w:val="0"/>
      <w:marBottom w:val="0"/>
      <w:divBdr>
        <w:top w:val="none" w:sz="0" w:space="0" w:color="auto"/>
        <w:left w:val="none" w:sz="0" w:space="0" w:color="auto"/>
        <w:bottom w:val="none" w:sz="0" w:space="0" w:color="auto"/>
        <w:right w:val="none" w:sz="0" w:space="0" w:color="auto"/>
      </w:divBdr>
    </w:div>
    <w:div w:id="1789811311">
      <w:bodyDiv w:val="1"/>
      <w:marLeft w:val="0"/>
      <w:marRight w:val="0"/>
      <w:marTop w:val="0"/>
      <w:marBottom w:val="0"/>
      <w:divBdr>
        <w:top w:val="none" w:sz="0" w:space="0" w:color="auto"/>
        <w:left w:val="none" w:sz="0" w:space="0" w:color="auto"/>
        <w:bottom w:val="none" w:sz="0" w:space="0" w:color="auto"/>
        <w:right w:val="none" w:sz="0" w:space="0" w:color="auto"/>
      </w:divBdr>
    </w:div>
    <w:div w:id="1819345489">
      <w:bodyDiv w:val="1"/>
      <w:marLeft w:val="0"/>
      <w:marRight w:val="0"/>
      <w:marTop w:val="0"/>
      <w:marBottom w:val="0"/>
      <w:divBdr>
        <w:top w:val="none" w:sz="0" w:space="0" w:color="auto"/>
        <w:left w:val="none" w:sz="0" w:space="0" w:color="auto"/>
        <w:bottom w:val="none" w:sz="0" w:space="0" w:color="auto"/>
        <w:right w:val="none" w:sz="0" w:space="0" w:color="auto"/>
      </w:divBdr>
    </w:div>
    <w:div w:id="1838110338">
      <w:bodyDiv w:val="1"/>
      <w:marLeft w:val="0"/>
      <w:marRight w:val="0"/>
      <w:marTop w:val="0"/>
      <w:marBottom w:val="0"/>
      <w:divBdr>
        <w:top w:val="none" w:sz="0" w:space="0" w:color="auto"/>
        <w:left w:val="none" w:sz="0" w:space="0" w:color="auto"/>
        <w:bottom w:val="none" w:sz="0" w:space="0" w:color="auto"/>
        <w:right w:val="none" w:sz="0" w:space="0" w:color="auto"/>
      </w:divBdr>
    </w:div>
    <w:div w:id="1911424587">
      <w:bodyDiv w:val="1"/>
      <w:marLeft w:val="0"/>
      <w:marRight w:val="0"/>
      <w:marTop w:val="0"/>
      <w:marBottom w:val="0"/>
      <w:divBdr>
        <w:top w:val="none" w:sz="0" w:space="0" w:color="auto"/>
        <w:left w:val="none" w:sz="0" w:space="0" w:color="auto"/>
        <w:bottom w:val="none" w:sz="0" w:space="0" w:color="auto"/>
        <w:right w:val="none" w:sz="0" w:space="0" w:color="auto"/>
      </w:divBdr>
    </w:div>
    <w:div w:id="1932346213">
      <w:bodyDiv w:val="1"/>
      <w:marLeft w:val="0"/>
      <w:marRight w:val="0"/>
      <w:marTop w:val="0"/>
      <w:marBottom w:val="0"/>
      <w:divBdr>
        <w:top w:val="none" w:sz="0" w:space="0" w:color="auto"/>
        <w:left w:val="none" w:sz="0" w:space="0" w:color="auto"/>
        <w:bottom w:val="none" w:sz="0" w:space="0" w:color="auto"/>
        <w:right w:val="none" w:sz="0" w:space="0" w:color="auto"/>
      </w:divBdr>
    </w:div>
    <w:div w:id="1957636404">
      <w:bodyDiv w:val="1"/>
      <w:marLeft w:val="0"/>
      <w:marRight w:val="0"/>
      <w:marTop w:val="0"/>
      <w:marBottom w:val="0"/>
      <w:divBdr>
        <w:top w:val="none" w:sz="0" w:space="0" w:color="auto"/>
        <w:left w:val="none" w:sz="0" w:space="0" w:color="auto"/>
        <w:bottom w:val="none" w:sz="0" w:space="0" w:color="auto"/>
        <w:right w:val="none" w:sz="0" w:space="0" w:color="auto"/>
      </w:divBdr>
    </w:div>
    <w:div w:id="2066373288">
      <w:bodyDiv w:val="1"/>
      <w:marLeft w:val="0"/>
      <w:marRight w:val="0"/>
      <w:marTop w:val="0"/>
      <w:marBottom w:val="0"/>
      <w:divBdr>
        <w:top w:val="none" w:sz="0" w:space="0" w:color="auto"/>
        <w:left w:val="none" w:sz="0" w:space="0" w:color="auto"/>
        <w:bottom w:val="none" w:sz="0" w:space="0" w:color="auto"/>
        <w:right w:val="none" w:sz="0" w:space="0" w:color="auto"/>
      </w:divBdr>
    </w:div>
    <w:div w:id="2068602290">
      <w:bodyDiv w:val="1"/>
      <w:marLeft w:val="0"/>
      <w:marRight w:val="0"/>
      <w:marTop w:val="0"/>
      <w:marBottom w:val="0"/>
      <w:divBdr>
        <w:top w:val="none" w:sz="0" w:space="0" w:color="auto"/>
        <w:left w:val="none" w:sz="0" w:space="0" w:color="auto"/>
        <w:bottom w:val="none" w:sz="0" w:space="0" w:color="auto"/>
        <w:right w:val="none" w:sz="0" w:space="0" w:color="auto"/>
      </w:divBdr>
    </w:div>
    <w:div w:id="2069256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emf"/><Relationship Id="rId18" Type="http://schemas.openxmlformats.org/officeDocument/2006/relationships/oleObject" Target="embeddings/oleObject3.bin"/><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8.wmf"/><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oleObject" Target="embeddings/oleObject1.bin"/><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5.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80B31E-3FE1-41C2-A9CD-A52A5CF0E7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46</Pages>
  <Words>8502</Words>
  <Characters>48468</Characters>
  <Application>Microsoft Office Word</Application>
  <DocSecurity>0</DocSecurity>
  <Lines>403</Lines>
  <Paragraphs>113</Paragraphs>
  <ScaleCrop>false</ScaleCrop>
  <HeadingPairs>
    <vt:vector size="2" baseType="variant">
      <vt:variant>
        <vt:lpstr>Название</vt:lpstr>
      </vt:variant>
      <vt:variant>
        <vt:i4>1</vt:i4>
      </vt:variant>
    </vt:vector>
  </HeadingPairs>
  <TitlesOfParts>
    <vt:vector size="1" baseType="lpstr">
      <vt:lpstr>ASDFASDFSDFASD</vt:lpstr>
    </vt:vector>
  </TitlesOfParts>
  <Company>I love Dima</Company>
  <LinksUpToDate>false</LinksUpToDate>
  <CharactersWithSpaces>56857</CharactersWithSpaces>
  <SharedDoc>false</SharedDoc>
  <HLinks>
    <vt:vector size="18" baseType="variant">
      <vt:variant>
        <vt:i4>3080289</vt:i4>
      </vt:variant>
      <vt:variant>
        <vt:i4>6</vt:i4>
      </vt:variant>
      <vt:variant>
        <vt:i4>0</vt:i4>
      </vt:variant>
      <vt:variant>
        <vt:i4>5</vt:i4>
      </vt:variant>
      <vt:variant>
        <vt:lpwstr>https://keenetic.net/keenetic-plus-dsl/</vt:lpwstr>
      </vt:variant>
      <vt:variant>
        <vt:lpwstr/>
      </vt:variant>
      <vt:variant>
        <vt:i4>5046307</vt:i4>
      </vt:variant>
      <vt:variant>
        <vt:i4>3</vt:i4>
      </vt:variant>
      <vt:variant>
        <vt:i4>0</vt:i4>
      </vt:variant>
      <vt:variant>
        <vt:i4>5</vt:i4>
      </vt:variant>
      <vt:variant>
        <vt:lpwstr>https://ru.wikipedia.org/wiki/1995_%D0%B3%D0%BE%D0%B4</vt:lpwstr>
      </vt:variant>
      <vt:variant>
        <vt:lpwstr/>
      </vt:variant>
      <vt:variant>
        <vt:i4>6226024</vt:i4>
      </vt:variant>
      <vt:variant>
        <vt:i4>0</vt:i4>
      </vt:variant>
      <vt:variant>
        <vt:i4>0</vt:i4>
      </vt:variant>
      <vt:variant>
        <vt:i4>5</vt:i4>
      </vt:variant>
      <vt:variant>
        <vt:lpwstr>https://ru.wikipedia.org/wiki/22_%D0%BD%D0%BE%D1%8F%D0%B1%D1%80%D1%8F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ASDFASDFSDFASD</dc:title>
  <dc:subject/>
  <dc:creator>Овчинов Михаил</dc:creator>
  <cp:keywords/>
  <dc:description/>
  <cp:lastModifiedBy>Владимир</cp:lastModifiedBy>
  <cp:revision>4</cp:revision>
  <cp:lastPrinted>2020-04-19T04:50:00Z</cp:lastPrinted>
  <dcterms:created xsi:type="dcterms:W3CDTF">2020-04-26T11:39:00Z</dcterms:created>
  <dcterms:modified xsi:type="dcterms:W3CDTF">2021-10-07T00:00:00Z</dcterms:modified>
</cp:coreProperties>
</file>