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76DE" w14:textId="77777777" w:rsidR="0044316C" w:rsidRPr="0044316C" w:rsidRDefault="0044316C" w:rsidP="0044316C">
      <w:pPr>
        <w:shd w:val="clear" w:color="auto" w:fill="FFFFFF"/>
        <w:spacing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44316C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Контрольная работа</w:t>
      </w:r>
    </w:p>
    <w:p w14:paraId="1C2BED94" w14:textId="77777777" w:rsidR="0044316C" w:rsidRPr="0044316C" w:rsidRDefault="0044316C" w:rsidP="0044316C">
      <w:pPr>
        <w:shd w:val="clear" w:color="auto" w:fill="FFFFFF"/>
        <w:spacing w:before="450" w:after="150" w:line="240" w:lineRule="auto"/>
        <w:outlineLvl w:val="1"/>
        <w:rPr>
          <w:rFonts w:ascii="Calibri" w:eastAsia="Times New Roman" w:hAnsi="Calibri" w:cs="Calibri"/>
          <w:color w:val="333333"/>
          <w:sz w:val="45"/>
          <w:szCs w:val="45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45"/>
          <w:szCs w:val="45"/>
          <w:lang w:eastAsia="ru-RU"/>
        </w:rPr>
        <w:t>Методические указания и задание на выполнение контрольной работы</w:t>
      </w:r>
    </w:p>
    <w:p w14:paraId="5C4612D1" w14:textId="77777777" w:rsidR="0044316C" w:rsidRPr="0044316C" w:rsidRDefault="0044316C" w:rsidP="00443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74CC3C8" w14:textId="77777777" w:rsidR="0044316C" w:rsidRPr="0044316C" w:rsidRDefault="0044316C" w:rsidP="0044316C">
      <w:pPr>
        <w:shd w:val="clear" w:color="auto" w:fill="FFFFFF"/>
        <w:spacing w:before="450" w:after="150" w:line="240" w:lineRule="auto"/>
        <w:outlineLvl w:val="2"/>
        <w:rPr>
          <w:rFonts w:ascii="Calibri" w:eastAsia="Times New Roman" w:hAnsi="Calibri" w:cs="Calibri"/>
          <w:color w:val="333333"/>
          <w:sz w:val="36"/>
          <w:szCs w:val="36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36"/>
          <w:szCs w:val="36"/>
          <w:lang w:eastAsia="ru-RU"/>
        </w:rPr>
        <w:t>Тема: Современное состояние и перспективы развития связей с общественностью</w:t>
      </w:r>
    </w:p>
    <w:p w14:paraId="26FF79B1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Цель:</w:t>
      </w:r>
    </w:p>
    <w:p w14:paraId="31EC5152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При ответах на контрольные вопросы выявить знание и понимание актуального состояния связей с общественностью в многообразии PR-технологий, перспектив их развития, роли в выполнении социально значимой функции обеспечения взаимосвязи между социальными структурами, формировании общественного мнения и влиянии на управление информационной и коммуникационной политикой.</w:t>
      </w:r>
    </w:p>
    <w:p w14:paraId="51F87E58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Задание:</w:t>
      </w:r>
    </w:p>
    <w:p w14:paraId="4513E1B7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Ответить на контрольные вопросы по курсу.</w:t>
      </w:r>
    </w:p>
    <w:p w14:paraId="26C70AF7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Информация о содержании ответов представлена в лекционном материале, при этом допустимо самостоятельное дополнение ответов различными деталями из практики, учебной и научной литературы.</w:t>
      </w:r>
    </w:p>
    <w:p w14:paraId="3CFC6545" w14:textId="77777777" w:rsidR="0044316C" w:rsidRPr="0044316C" w:rsidRDefault="0044316C" w:rsidP="00443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39C5E31B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Требования по оформлению:</w:t>
      </w: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Контрольная работа оформляется как последовательные ответы на контрольные вопросы в формате Word (вопрос – ответ).</w:t>
      </w:r>
    </w:p>
    <w:p w14:paraId="77A650E1" w14:textId="77777777" w:rsidR="0044316C" w:rsidRPr="0044316C" w:rsidRDefault="0044316C" w:rsidP="0044316C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Будет зачтено</w:t>
      </w: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если:</w:t>
      </w: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• Будут даны полные ответы на обозначенные вопросы.</w:t>
      </w:r>
    </w:p>
    <w:p w14:paraId="4279D248" w14:textId="77777777" w:rsidR="0044316C" w:rsidRPr="0044316C" w:rsidRDefault="0044316C" w:rsidP="0044316C">
      <w:pPr>
        <w:shd w:val="clear" w:color="auto" w:fill="FFFFFF"/>
        <w:spacing w:before="450" w:after="150" w:line="240" w:lineRule="auto"/>
        <w:outlineLvl w:val="2"/>
        <w:rPr>
          <w:rFonts w:ascii="Calibri" w:eastAsia="Times New Roman" w:hAnsi="Calibri" w:cs="Calibri"/>
          <w:color w:val="333333"/>
          <w:sz w:val="36"/>
          <w:szCs w:val="36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36"/>
          <w:szCs w:val="36"/>
          <w:lang w:eastAsia="ru-RU"/>
        </w:rPr>
        <w:t>Контрольные вопросы:</w:t>
      </w:r>
    </w:p>
    <w:p w14:paraId="5684E873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Почему PR-специалистов можно назвать управленцами в сфере коммуникации? Что предполагает их управленческая компетентность?</w:t>
      </w:r>
    </w:p>
    <w:p w14:paraId="43D66AE1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Перечислите основные виды цифровых коммуникаций в сфере интернет-продвижения</w:t>
      </w:r>
    </w:p>
    <w:p w14:paraId="13CF112F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чем ценность репутации на практике и можно ли добиться ее повышения с помощью PR?</w:t>
      </w:r>
    </w:p>
    <w:p w14:paraId="09D2EA94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Какова цель интегрированных маркетинговых коммуникаций и как связи с общественностью способствуют ее достижению?</w:t>
      </w:r>
    </w:p>
    <w:p w14:paraId="7B7DF393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Какие факторы оцениваются в рамках проектного анализа в связях с общественностью?</w:t>
      </w:r>
    </w:p>
    <w:p w14:paraId="29F63701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Для чего используются связи с общественностью в бизнес-сфере, чему они способствуют?</w:t>
      </w:r>
    </w:p>
    <w:p w14:paraId="65A8EAB7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Каковы актуальные направления работы современных PR-агентств?</w:t>
      </w:r>
    </w:p>
    <w:p w14:paraId="1C416804" w14:textId="77777777" w:rsidR="0044316C" w:rsidRPr="0044316C" w:rsidRDefault="0044316C" w:rsidP="004431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44316C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Назовите основные тренды и вызовы для успешной работы PR-специалиста в ближайшие годы?</w:t>
      </w:r>
    </w:p>
    <w:p w14:paraId="782A578D" w14:textId="77777777" w:rsidR="00061923" w:rsidRDefault="00061923"/>
    <w:sectPr w:rsidR="0006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455A4"/>
    <w:multiLevelType w:val="multilevel"/>
    <w:tmpl w:val="9566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72"/>
    <w:rsid w:val="00061923"/>
    <w:rsid w:val="0044316C"/>
    <w:rsid w:val="006D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6289A-92AE-4592-954F-1167A0A8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31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31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31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31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4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161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2025-08-31T19:51:00Z</dcterms:created>
  <dcterms:modified xsi:type="dcterms:W3CDTF">2025-08-31T19:51:00Z</dcterms:modified>
</cp:coreProperties>
</file>