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0F51" w14:textId="77777777" w:rsidR="0082365C" w:rsidRPr="0082365C" w:rsidRDefault="0082365C" w:rsidP="0082365C">
      <w:pPr>
        <w:ind w:firstLine="0"/>
        <w:rPr>
          <w:sz w:val="144"/>
          <w:szCs w:val="144"/>
          <w:lang w:val="en-US"/>
        </w:rPr>
      </w:pPr>
      <w:r w:rsidRPr="0082365C">
        <w:rPr>
          <w:sz w:val="144"/>
          <w:szCs w:val="144"/>
          <w:lang w:val="en-US"/>
        </w:rPr>
        <w:t xml:space="preserve">V – 11 - </w:t>
      </w:r>
      <w:r w:rsidRPr="0082365C">
        <w:rPr>
          <w:sz w:val="144"/>
          <w:szCs w:val="144"/>
        </w:rPr>
        <w:t>У</w:t>
      </w:r>
    </w:p>
    <w:p w14:paraId="60EEBBC7" w14:textId="65B46519" w:rsidR="00F86862" w:rsidRDefault="00F86862"/>
    <w:p w14:paraId="549765A5" w14:textId="4F23448E" w:rsidR="0082365C" w:rsidRDefault="0082365C"/>
    <w:p w14:paraId="1709DEB8" w14:textId="70B1F83B" w:rsidR="0082365C" w:rsidRDefault="0082365C"/>
    <w:p w14:paraId="768CE2E5" w14:textId="15E967F3" w:rsidR="0082365C" w:rsidRDefault="0082365C"/>
    <w:p w14:paraId="36459963" w14:textId="271A4914" w:rsidR="0082365C" w:rsidRDefault="0082365C"/>
    <w:p w14:paraId="36723D23" w14:textId="57A03C62" w:rsidR="0082365C" w:rsidRDefault="0082365C"/>
    <w:p w14:paraId="39395F2F" w14:textId="690550E8" w:rsidR="0082365C" w:rsidRDefault="0082365C"/>
    <w:p w14:paraId="0BFDD563" w14:textId="23EFE92B" w:rsidR="0082365C" w:rsidRDefault="0082365C"/>
    <w:p w14:paraId="45D0E4EC" w14:textId="79EB0474" w:rsidR="0082365C" w:rsidRDefault="0082365C"/>
    <w:p w14:paraId="4816C45C" w14:textId="2C77DEC1" w:rsidR="0082365C" w:rsidRDefault="0082365C"/>
    <w:p w14:paraId="0DA96A15" w14:textId="3757648C" w:rsidR="0082365C" w:rsidRDefault="0082365C"/>
    <w:p w14:paraId="2EB91C30" w14:textId="0E7B224D" w:rsidR="0082365C" w:rsidRDefault="0082365C"/>
    <w:p w14:paraId="24DF94AE" w14:textId="30578D3C" w:rsidR="0082365C" w:rsidRDefault="0082365C"/>
    <w:p w14:paraId="29D20F37" w14:textId="7A9E7157" w:rsidR="0082365C" w:rsidRDefault="0082365C"/>
    <w:p w14:paraId="2B6F17EF" w14:textId="5FF5F314" w:rsidR="0082365C" w:rsidRDefault="0082365C"/>
    <w:p w14:paraId="797B3C80" w14:textId="07CCEC78" w:rsidR="0082365C" w:rsidRDefault="0082365C"/>
    <w:p w14:paraId="5B9875B5" w14:textId="02E890DA" w:rsidR="0082365C" w:rsidRDefault="0082365C"/>
    <w:p w14:paraId="2F09A47B" w14:textId="1FF7DFC0" w:rsidR="0082365C" w:rsidRDefault="0082365C"/>
    <w:p w14:paraId="034F83CC" w14:textId="1C7FE1AF" w:rsidR="0082365C" w:rsidRDefault="0082365C"/>
    <w:p w14:paraId="7101AF5F" w14:textId="68B1B437" w:rsidR="0082365C" w:rsidRDefault="0082365C"/>
    <w:p w14:paraId="045B809E" w14:textId="4561F0AF" w:rsidR="0082365C" w:rsidRDefault="0082365C"/>
    <w:p w14:paraId="595B47C2" w14:textId="1DDCC3AE" w:rsidR="0082365C" w:rsidRDefault="0082365C"/>
    <w:p w14:paraId="394BBAC2" w14:textId="2948886F" w:rsidR="0082365C" w:rsidRDefault="0082365C"/>
    <w:p w14:paraId="5EA6C9A3" w14:textId="3F925EB6" w:rsidR="0082365C" w:rsidRDefault="0082365C"/>
    <w:p w14:paraId="6D48468E" w14:textId="08C798A5" w:rsidR="0082365C" w:rsidRDefault="0082365C"/>
    <w:p w14:paraId="6C37AA83" w14:textId="2E9542C0" w:rsidR="0082365C" w:rsidRDefault="0082365C"/>
    <w:p w14:paraId="2F2E8D9A" w14:textId="27FB1C39" w:rsidR="0082365C" w:rsidRDefault="0082365C"/>
    <w:p w14:paraId="677670ED" w14:textId="45D7131B" w:rsidR="0082365C" w:rsidRDefault="0082365C"/>
    <w:p w14:paraId="6704D8EF" w14:textId="400338C4" w:rsidR="0082365C" w:rsidRDefault="0082365C"/>
    <w:p w14:paraId="56A59F47" w14:textId="2ADC4C19" w:rsidR="0082365C" w:rsidRDefault="0082365C"/>
    <w:p w14:paraId="606024BC" w14:textId="636E2F57" w:rsidR="0082365C" w:rsidRDefault="0082365C"/>
    <w:p w14:paraId="151AFDCA" w14:textId="4786F869" w:rsidR="0082365C" w:rsidRDefault="0082365C"/>
    <w:p w14:paraId="1FF4BFAB" w14:textId="0B69CFB4" w:rsidR="0082365C" w:rsidRDefault="0082365C"/>
    <w:p w14:paraId="7551D1ED" w14:textId="5EEF7160" w:rsidR="0082365C" w:rsidRDefault="0082365C"/>
    <w:p w14:paraId="22DD4884" w14:textId="1E33C539" w:rsidR="0082365C" w:rsidRDefault="0082365C"/>
    <w:p w14:paraId="4321EA4F" w14:textId="0726A0EF" w:rsidR="0082365C" w:rsidRDefault="0082365C"/>
    <w:p w14:paraId="6FF8A832" w14:textId="315968EC" w:rsidR="0082365C" w:rsidRDefault="0082365C"/>
    <w:p w14:paraId="4E1AE8CB" w14:textId="7961A363" w:rsidR="0082365C" w:rsidRDefault="0082365C"/>
    <w:p w14:paraId="31C5FF88" w14:textId="13E8D3E8" w:rsidR="0082365C" w:rsidRDefault="0082365C"/>
    <w:p w14:paraId="66163A67" w14:textId="7DCB7A6C" w:rsidR="0082365C" w:rsidRDefault="0082365C"/>
    <w:p w14:paraId="02248EDA" w14:textId="4F89005C" w:rsidR="0082365C" w:rsidRDefault="0082365C"/>
    <w:p w14:paraId="55DFA7FC" w14:textId="003C41DF" w:rsidR="0082365C" w:rsidRDefault="0082365C"/>
    <w:p w14:paraId="22B7BAE4" w14:textId="7D897D1D" w:rsidR="0082365C" w:rsidRDefault="0082365C"/>
    <w:p w14:paraId="1E91CA48" w14:textId="5A09F2AA" w:rsidR="0082365C" w:rsidRDefault="0082365C"/>
    <w:p w14:paraId="3494E449" w14:textId="77777777" w:rsidR="00C81D13" w:rsidRDefault="00C81D13" w:rsidP="0082365C">
      <w:pPr>
        <w:pStyle w:val="a7"/>
        <w:rPr>
          <w:b/>
          <w:spacing w:val="300"/>
          <w:sz w:val="72"/>
          <w:szCs w:val="72"/>
        </w:rPr>
      </w:pPr>
    </w:p>
    <w:p w14:paraId="4F069A16" w14:textId="77777777" w:rsidR="00C81D13" w:rsidRDefault="00C81D13" w:rsidP="00C81D13">
      <w:pPr>
        <w:pStyle w:val="a7"/>
        <w:jc w:val="center"/>
        <w:rPr>
          <w:b/>
          <w:spacing w:val="300"/>
          <w:sz w:val="72"/>
          <w:szCs w:val="72"/>
        </w:rPr>
      </w:pPr>
      <w:r>
        <w:rPr>
          <w:b/>
          <w:spacing w:val="300"/>
          <w:sz w:val="72"/>
          <w:szCs w:val="72"/>
        </w:rPr>
        <w:lastRenderedPageBreak/>
        <w:t>КОНТРОЛЬНЫЕ</w:t>
      </w:r>
    </w:p>
    <w:p w14:paraId="4B522877" w14:textId="77777777" w:rsidR="00C81D13" w:rsidRDefault="00C81D13" w:rsidP="00C81D13">
      <w:pPr>
        <w:pStyle w:val="a7"/>
        <w:jc w:val="center"/>
        <w:rPr>
          <w:b/>
          <w:spacing w:val="300"/>
          <w:sz w:val="72"/>
          <w:szCs w:val="72"/>
        </w:rPr>
      </w:pPr>
      <w:r>
        <w:rPr>
          <w:b/>
          <w:spacing w:val="300"/>
          <w:sz w:val="72"/>
          <w:szCs w:val="72"/>
        </w:rPr>
        <w:t>РАБОТЫ №1и2</w:t>
      </w:r>
    </w:p>
    <w:p w14:paraId="29E73B58" w14:textId="77777777" w:rsidR="00C81D13" w:rsidRDefault="00C81D13" w:rsidP="00C81D13">
      <w:pPr>
        <w:pStyle w:val="a7"/>
        <w:jc w:val="center"/>
        <w:rPr>
          <w:b/>
          <w:spacing w:val="300"/>
          <w:sz w:val="40"/>
        </w:rPr>
      </w:pPr>
    </w:p>
    <w:p w14:paraId="26DC57D7" w14:textId="77777777" w:rsidR="00C81D13" w:rsidRDefault="00C81D13" w:rsidP="00C81D13">
      <w:pPr>
        <w:pStyle w:val="a7"/>
        <w:jc w:val="center"/>
        <w:rPr>
          <w:sz w:val="32"/>
        </w:rPr>
      </w:pPr>
    </w:p>
    <w:p w14:paraId="6E22A7C6" w14:textId="77777777" w:rsidR="00C81D13" w:rsidRDefault="00C81D13" w:rsidP="00C81D13">
      <w:pPr>
        <w:pStyle w:val="a7"/>
        <w:jc w:val="center"/>
        <w:rPr>
          <w:sz w:val="32"/>
        </w:rPr>
      </w:pPr>
    </w:p>
    <w:p w14:paraId="428B3A82" w14:textId="77777777" w:rsidR="00C81D13" w:rsidRDefault="00C81D13" w:rsidP="00C81D13">
      <w:pPr>
        <w:pStyle w:val="a7"/>
        <w:jc w:val="center"/>
        <w:rPr>
          <w:sz w:val="32"/>
        </w:rPr>
      </w:pPr>
    </w:p>
    <w:p w14:paraId="72507680" w14:textId="77777777" w:rsidR="00C81D13" w:rsidRDefault="00C81D13" w:rsidP="00C81D13">
      <w:pPr>
        <w:pStyle w:val="a7"/>
        <w:jc w:val="center"/>
        <w:rPr>
          <w:sz w:val="32"/>
        </w:rPr>
      </w:pPr>
      <w:r>
        <w:rPr>
          <w:sz w:val="32"/>
        </w:rPr>
        <w:t>по дисциплине "Теория автоматического управления"</w:t>
      </w:r>
    </w:p>
    <w:p w14:paraId="13DEEE36" w14:textId="77777777" w:rsidR="00C81D13" w:rsidRDefault="00C81D13" w:rsidP="00C81D13">
      <w:pPr>
        <w:pStyle w:val="a7"/>
      </w:pPr>
    </w:p>
    <w:p w14:paraId="6A653BB2" w14:textId="77777777" w:rsidR="00C81D13" w:rsidRDefault="00C81D13" w:rsidP="00C81D13">
      <w:pPr>
        <w:pStyle w:val="a7"/>
      </w:pPr>
    </w:p>
    <w:p w14:paraId="48B010B4" w14:textId="77777777" w:rsidR="00C81D13" w:rsidRDefault="00C81D13" w:rsidP="00C81D13">
      <w:pPr>
        <w:pStyle w:val="a7"/>
      </w:pPr>
    </w:p>
    <w:p w14:paraId="257D9897" w14:textId="77777777" w:rsidR="00C81D13" w:rsidRDefault="00C81D13" w:rsidP="00C81D13">
      <w:pPr>
        <w:pStyle w:val="a7"/>
      </w:pPr>
    </w:p>
    <w:p w14:paraId="5E53B278" w14:textId="77777777" w:rsidR="00C81D13" w:rsidRDefault="00C81D13" w:rsidP="00C81D13">
      <w:pPr>
        <w:pStyle w:val="a7"/>
      </w:pPr>
    </w:p>
    <w:p w14:paraId="4BF288B9" w14:textId="77777777" w:rsidR="00C81D13" w:rsidRDefault="00C81D13" w:rsidP="00C81D13">
      <w:pPr>
        <w:pStyle w:val="a7"/>
      </w:pPr>
    </w:p>
    <w:p w14:paraId="327406F6" w14:textId="77777777" w:rsidR="00C81D13" w:rsidRDefault="00C81D13" w:rsidP="00C81D13">
      <w:pPr>
        <w:pStyle w:val="a7"/>
      </w:pPr>
    </w:p>
    <w:p w14:paraId="283BD878" w14:textId="77777777" w:rsidR="00C81D13" w:rsidRDefault="00C81D13" w:rsidP="00C81D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202_</w:t>
      </w:r>
    </w:p>
    <w:p w14:paraId="1AEC49EA" w14:textId="77777777" w:rsidR="00C81D13" w:rsidRDefault="00C81D13" w:rsidP="00C81D13">
      <w:pPr>
        <w:ind w:left="-171"/>
        <w:jc w:val="center"/>
        <w:rPr>
          <w:rFonts w:ascii="Times New Roman" w:hAnsi="Times New Roman" w:cs="Times New Roman"/>
          <w:b/>
          <w:bCs/>
          <w:sz w:val="28"/>
        </w:rPr>
      </w:pPr>
    </w:p>
    <w:p w14:paraId="75DC5312" w14:textId="77777777" w:rsidR="00C81D13" w:rsidRDefault="00C81D13" w:rsidP="00C81D13">
      <w:pPr>
        <w:ind w:left="-171"/>
        <w:jc w:val="center"/>
        <w:rPr>
          <w:rFonts w:ascii="Times New Roman" w:hAnsi="Times New Roman" w:cs="Times New Roman"/>
          <w:b/>
          <w:bCs/>
          <w:sz w:val="28"/>
        </w:rPr>
      </w:pPr>
    </w:p>
    <w:p w14:paraId="206BDB2B" w14:textId="77777777" w:rsidR="00C81D13" w:rsidRDefault="00C81D13" w:rsidP="00C81D13">
      <w:pPr>
        <w:ind w:left="-171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caps/>
        </w:rPr>
        <w:t>овосибирский государственный технический университет</w:t>
      </w:r>
    </w:p>
    <w:p w14:paraId="64C3BD63" w14:textId="77777777" w:rsidR="00C81D13" w:rsidRDefault="00C81D13" w:rsidP="00C81D13">
      <w:pPr>
        <w:ind w:left="-114" w:right="-285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Кафедра электропривода и автоматизации промышленных установок</w:t>
      </w:r>
    </w:p>
    <w:p w14:paraId="444564B8" w14:textId="77777777" w:rsidR="00C81D13" w:rsidRDefault="00C81D13" w:rsidP="00C81D13">
      <w:pPr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35B3F2" w14:textId="77777777" w:rsidR="00C81D13" w:rsidRDefault="00C81D13" w:rsidP="00C81D13">
      <w:pPr>
        <w:rPr>
          <w:rFonts w:ascii="Times New Roman" w:hAnsi="Times New Roman" w:cs="Times New Roman"/>
        </w:rPr>
      </w:pPr>
    </w:p>
    <w:p w14:paraId="6845213B" w14:textId="704D584A" w:rsidR="00C81D13" w:rsidRDefault="00C81D13" w:rsidP="00C81D13">
      <w:pPr>
        <w:rPr>
          <w:rFonts w:ascii="Times New Roman" w:hAnsi="Times New Roman" w:cs="Times New Roman"/>
        </w:rPr>
      </w:pPr>
    </w:p>
    <w:p w14:paraId="6241062B" w14:textId="7396800D" w:rsidR="0082365C" w:rsidRDefault="0082365C" w:rsidP="00C81D13">
      <w:pPr>
        <w:rPr>
          <w:rFonts w:ascii="Times New Roman" w:hAnsi="Times New Roman" w:cs="Times New Roman"/>
        </w:rPr>
      </w:pPr>
    </w:p>
    <w:p w14:paraId="6FBB6A28" w14:textId="03E46F0E" w:rsidR="0082365C" w:rsidRDefault="0082365C" w:rsidP="00C81D13">
      <w:pPr>
        <w:rPr>
          <w:rFonts w:ascii="Times New Roman" w:hAnsi="Times New Roman" w:cs="Times New Roman"/>
        </w:rPr>
      </w:pPr>
    </w:p>
    <w:p w14:paraId="6D851C90" w14:textId="26A5AE29" w:rsidR="0082365C" w:rsidRDefault="0082365C" w:rsidP="00C81D13">
      <w:pPr>
        <w:rPr>
          <w:rFonts w:ascii="Times New Roman" w:hAnsi="Times New Roman" w:cs="Times New Roman"/>
        </w:rPr>
      </w:pPr>
    </w:p>
    <w:p w14:paraId="3D171976" w14:textId="3A38910B" w:rsidR="0082365C" w:rsidRDefault="0082365C" w:rsidP="00C81D13">
      <w:pPr>
        <w:rPr>
          <w:rFonts w:ascii="Times New Roman" w:hAnsi="Times New Roman" w:cs="Times New Roman"/>
        </w:rPr>
      </w:pPr>
    </w:p>
    <w:p w14:paraId="27213049" w14:textId="3F461977" w:rsidR="0082365C" w:rsidRDefault="0082365C" w:rsidP="00C81D13">
      <w:pPr>
        <w:rPr>
          <w:rFonts w:ascii="Times New Roman" w:hAnsi="Times New Roman" w:cs="Times New Roman"/>
        </w:rPr>
      </w:pPr>
    </w:p>
    <w:p w14:paraId="7F4BC5DD" w14:textId="77777777" w:rsidR="0082365C" w:rsidRDefault="0082365C" w:rsidP="00C81D13">
      <w:pPr>
        <w:rPr>
          <w:rFonts w:ascii="Times New Roman" w:hAnsi="Times New Roman" w:cs="Times New Roman"/>
        </w:rPr>
      </w:pPr>
    </w:p>
    <w:p w14:paraId="3F18B7DD" w14:textId="77777777" w:rsidR="00C81D13" w:rsidRDefault="00C81D13" w:rsidP="00C81D13">
      <w:pPr>
        <w:rPr>
          <w:rFonts w:ascii="Times New Roman" w:hAnsi="Times New Roman" w:cs="Times New Roman"/>
        </w:rPr>
      </w:pPr>
    </w:p>
    <w:p w14:paraId="3252748D" w14:textId="77777777" w:rsidR="00C81D13" w:rsidRDefault="00C81D13" w:rsidP="00C81D13">
      <w:pPr>
        <w:rPr>
          <w:rFonts w:ascii="Times New Roman" w:hAnsi="Times New Roman" w:cs="Times New Roman"/>
        </w:rPr>
      </w:pPr>
    </w:p>
    <w:p w14:paraId="204E01D8" w14:textId="77777777" w:rsidR="00C81D13" w:rsidRDefault="00C81D13" w:rsidP="00C81D13">
      <w:pPr>
        <w:pStyle w:val="1"/>
        <w:ind w:firstLine="0"/>
        <w:jc w:val="center"/>
        <w:rPr>
          <w:b/>
          <w:sz w:val="40"/>
        </w:rPr>
      </w:pPr>
    </w:p>
    <w:p w14:paraId="6BA96CEB" w14:textId="77777777" w:rsidR="00C81D13" w:rsidRDefault="00C81D13" w:rsidP="00C81D13">
      <w:pPr>
        <w:pStyle w:val="1"/>
        <w:ind w:firstLine="0"/>
        <w:jc w:val="center"/>
        <w:rPr>
          <w:b/>
          <w:sz w:val="40"/>
        </w:rPr>
      </w:pPr>
      <w:r>
        <w:rPr>
          <w:b/>
          <w:sz w:val="40"/>
        </w:rPr>
        <w:t>ПОЯСНИТЕЛЬНАЯ  ЗАПИСКА</w:t>
      </w:r>
    </w:p>
    <w:p w14:paraId="5DC46F14" w14:textId="77777777" w:rsidR="00C81D13" w:rsidRDefault="00C81D13" w:rsidP="00C81D13">
      <w:pPr>
        <w:ind w:left="798"/>
        <w:rPr>
          <w:rFonts w:ascii="Times New Roman" w:hAnsi="Times New Roman" w:cs="Times New Roman"/>
        </w:rPr>
      </w:pPr>
    </w:p>
    <w:p w14:paraId="53E627E8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3F95E0B9" w14:textId="77777777" w:rsidR="00C81D13" w:rsidRDefault="00C81D13" w:rsidP="00C81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DAF331" w14:textId="77777777" w:rsidR="00C81D13" w:rsidRDefault="00C81D13" w:rsidP="00C81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0A4C6" w14:textId="77777777" w:rsidR="00C81D13" w:rsidRDefault="00C81D13" w:rsidP="00C81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E1113" w14:textId="77777777" w:rsidR="00C81D13" w:rsidRDefault="00C81D13" w:rsidP="00C81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Контрольные работы №1 и 2 </w:t>
      </w:r>
    </w:p>
    <w:p w14:paraId="10D1FB3E" w14:textId="77777777" w:rsidR="00C81D13" w:rsidRDefault="00C81D13" w:rsidP="00C81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A03E3B" w14:textId="77777777" w:rsidR="00C81D13" w:rsidRDefault="00C81D13" w:rsidP="00C81D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 “Теория автоматического управления”</w:t>
      </w:r>
    </w:p>
    <w:p w14:paraId="38804CED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2D1404BA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Анализ и синтез линейной системы автоматического управления</w:t>
      </w:r>
    </w:p>
    <w:p w14:paraId="74062B3C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2BB58A92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6E91BA8F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67AEF0A4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3D52A49C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2681D721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5E26DA63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Студент: _________________________Группа______________________</w:t>
      </w:r>
    </w:p>
    <w:p w14:paraId="1394FA29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1E855C15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7D2A6685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5EABF4CD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05DB3950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46326790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16BBCD51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3DC05346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16477CC6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К/Р________________/__</w:t>
      </w:r>
      <w:r>
        <w:rPr>
          <w:rFonts w:ascii="Times New Roman" w:hAnsi="Times New Roman" w:cs="Times New Roman"/>
          <w:sz w:val="28"/>
          <w:szCs w:val="28"/>
          <w:u w:val="single"/>
        </w:rPr>
        <w:t>Аносов В.Н.</w:t>
      </w:r>
      <w:r>
        <w:rPr>
          <w:rFonts w:ascii="Times New Roman" w:hAnsi="Times New Roman" w:cs="Times New Roman"/>
          <w:sz w:val="28"/>
          <w:szCs w:val="28"/>
        </w:rPr>
        <w:t>_/</w:t>
      </w:r>
    </w:p>
    <w:p w14:paraId="4F8A7153" w14:textId="77777777" w:rsidR="00C81D13" w:rsidRDefault="00C81D13" w:rsidP="00C81D13">
      <w:pPr>
        <w:tabs>
          <w:tab w:val="left" w:pos="7581"/>
        </w:tabs>
        <w:rPr>
          <w:rFonts w:ascii="Times New Roman" w:hAnsi="Times New Roman" w:cs="Times New Roman"/>
          <w:sz w:val="28"/>
          <w:szCs w:val="28"/>
        </w:rPr>
      </w:pPr>
    </w:p>
    <w:p w14:paraId="0D2A5C3D" w14:textId="77777777" w:rsidR="00C81D13" w:rsidRDefault="00C81D13" w:rsidP="00C81D13">
      <w:pPr>
        <w:tabs>
          <w:tab w:val="left" w:pos="75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К/Р сданы на проверку    ”___”_________________  202___г.</w:t>
      </w:r>
    </w:p>
    <w:p w14:paraId="2D2156E5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730F54A6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К/Р защищены ________   ”___”__________________202__ г.</w:t>
      </w:r>
    </w:p>
    <w:p w14:paraId="2E2F4CC2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67A06A0B" w14:textId="77777777" w:rsidR="00C81D13" w:rsidRDefault="00C81D13" w:rsidP="00C81D13">
      <w:pPr>
        <w:tabs>
          <w:tab w:val="left" w:pos="9063"/>
        </w:tabs>
        <w:rPr>
          <w:rFonts w:ascii="Times New Roman" w:hAnsi="Times New Roman" w:cs="Times New Roman"/>
          <w:sz w:val="28"/>
          <w:szCs w:val="28"/>
        </w:rPr>
      </w:pPr>
    </w:p>
    <w:p w14:paraId="10111159" w14:textId="77777777" w:rsidR="00C81D13" w:rsidRDefault="00C81D13" w:rsidP="00C81D13">
      <w:pPr>
        <w:rPr>
          <w:rFonts w:ascii="Times New Roman" w:hAnsi="Times New Roman" w:cs="Times New Roman"/>
          <w:sz w:val="28"/>
          <w:szCs w:val="28"/>
        </w:rPr>
      </w:pPr>
    </w:p>
    <w:p w14:paraId="79D345A4" w14:textId="18F2B51C" w:rsidR="00C81D13" w:rsidRDefault="00C81D13" w:rsidP="00C81D13">
      <w:pPr>
        <w:pStyle w:val="a5"/>
        <w:rPr>
          <w:sz w:val="24"/>
        </w:rPr>
      </w:pPr>
    </w:p>
    <w:p w14:paraId="321AB689" w14:textId="45D9648F" w:rsidR="0082365C" w:rsidRDefault="0082365C" w:rsidP="00C81D13">
      <w:pPr>
        <w:pStyle w:val="a5"/>
        <w:rPr>
          <w:sz w:val="24"/>
        </w:rPr>
      </w:pPr>
    </w:p>
    <w:p w14:paraId="3FF3A408" w14:textId="00E897D5" w:rsidR="0082365C" w:rsidRDefault="0082365C" w:rsidP="00C81D13">
      <w:pPr>
        <w:pStyle w:val="a5"/>
        <w:rPr>
          <w:sz w:val="24"/>
        </w:rPr>
      </w:pPr>
    </w:p>
    <w:p w14:paraId="76158072" w14:textId="31ED8CDA" w:rsidR="0082365C" w:rsidRDefault="0082365C" w:rsidP="00C81D13">
      <w:pPr>
        <w:pStyle w:val="a5"/>
        <w:rPr>
          <w:sz w:val="24"/>
        </w:rPr>
      </w:pPr>
    </w:p>
    <w:p w14:paraId="01415ABF" w14:textId="4342F2CE" w:rsidR="0082365C" w:rsidRDefault="0082365C" w:rsidP="00C81D13">
      <w:pPr>
        <w:pStyle w:val="a5"/>
        <w:rPr>
          <w:sz w:val="24"/>
        </w:rPr>
      </w:pPr>
    </w:p>
    <w:p w14:paraId="7A69A31F" w14:textId="41A3E335" w:rsidR="0082365C" w:rsidRDefault="0082365C" w:rsidP="00C81D13">
      <w:pPr>
        <w:pStyle w:val="a5"/>
        <w:rPr>
          <w:sz w:val="24"/>
        </w:rPr>
      </w:pPr>
    </w:p>
    <w:p w14:paraId="47504756" w14:textId="6DCD9B56" w:rsidR="0082365C" w:rsidRDefault="0082365C" w:rsidP="00C81D13">
      <w:pPr>
        <w:pStyle w:val="a5"/>
        <w:rPr>
          <w:sz w:val="24"/>
        </w:rPr>
      </w:pPr>
    </w:p>
    <w:p w14:paraId="03CD1E11" w14:textId="6F073456" w:rsidR="0082365C" w:rsidRDefault="0082365C" w:rsidP="00C81D13">
      <w:pPr>
        <w:pStyle w:val="a5"/>
        <w:rPr>
          <w:sz w:val="24"/>
        </w:rPr>
      </w:pPr>
    </w:p>
    <w:p w14:paraId="026FAFFF" w14:textId="11BF7AB8" w:rsidR="0082365C" w:rsidRDefault="0082365C" w:rsidP="00C81D13">
      <w:pPr>
        <w:pStyle w:val="a5"/>
        <w:rPr>
          <w:sz w:val="24"/>
        </w:rPr>
      </w:pPr>
    </w:p>
    <w:p w14:paraId="5D78C6F9" w14:textId="77777777" w:rsidR="0082365C" w:rsidRDefault="0082365C" w:rsidP="00C81D13">
      <w:pPr>
        <w:pStyle w:val="a5"/>
        <w:rPr>
          <w:sz w:val="24"/>
        </w:rPr>
      </w:pPr>
      <w:bookmarkStart w:id="0" w:name="_GoBack"/>
      <w:bookmarkEnd w:id="0"/>
    </w:p>
    <w:p w14:paraId="39239B44" w14:textId="77777777" w:rsidR="00C81D13" w:rsidRDefault="00C81D13" w:rsidP="00C81D13">
      <w:pPr>
        <w:pStyle w:val="a5"/>
        <w:rPr>
          <w:sz w:val="24"/>
        </w:rPr>
      </w:pPr>
      <w:r>
        <w:rPr>
          <w:sz w:val="24"/>
        </w:rPr>
        <w:t>Н</w:t>
      </w:r>
      <w:r>
        <w:rPr>
          <w:caps/>
          <w:sz w:val="24"/>
        </w:rPr>
        <w:t>овосибирский государственный технический университет</w:t>
      </w:r>
    </w:p>
    <w:p w14:paraId="26084EC1" w14:textId="77777777" w:rsidR="00C81D13" w:rsidRDefault="00C81D13" w:rsidP="00C81D13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Кафедра электропривода и автоматизации промышленных установок</w:t>
      </w:r>
    </w:p>
    <w:p w14:paraId="27C20DCB" w14:textId="77777777" w:rsidR="00C81D13" w:rsidRDefault="00C81D13" w:rsidP="00C81D13">
      <w:pPr>
        <w:pStyle w:val="1"/>
        <w:ind w:firstLine="0"/>
        <w:jc w:val="center"/>
        <w:rPr>
          <w:b/>
          <w:sz w:val="24"/>
        </w:rPr>
      </w:pPr>
    </w:p>
    <w:p w14:paraId="5A97E9C1" w14:textId="77777777" w:rsidR="00C81D13" w:rsidRDefault="00C81D13" w:rsidP="00C81D13">
      <w:pPr>
        <w:pStyle w:val="1"/>
        <w:ind w:firstLine="0"/>
        <w:jc w:val="center"/>
        <w:rPr>
          <w:b/>
          <w:sz w:val="24"/>
        </w:rPr>
      </w:pPr>
      <w:r>
        <w:rPr>
          <w:b/>
          <w:sz w:val="24"/>
        </w:rPr>
        <w:t>ЗАДАНИЕ  НА  КОНТРОЛЬНЫЕ РАБОТЫ №1 и 2</w:t>
      </w:r>
    </w:p>
    <w:p w14:paraId="10EF761F" w14:textId="77777777" w:rsidR="00C81D13" w:rsidRDefault="00C81D13" w:rsidP="00C81D13">
      <w:pPr>
        <w:pStyle w:val="2"/>
        <w:tabs>
          <w:tab w:val="left" w:pos="8208"/>
        </w:tabs>
        <w:spacing w:line="276" w:lineRule="auto"/>
        <w:jc w:val="left"/>
        <w:rPr>
          <w:sz w:val="24"/>
        </w:rPr>
      </w:pPr>
    </w:p>
    <w:p w14:paraId="4D93310B" w14:textId="77777777" w:rsidR="00C81D13" w:rsidRDefault="00C81D13" w:rsidP="00C81D13">
      <w:pPr>
        <w:pStyle w:val="2"/>
        <w:tabs>
          <w:tab w:val="left" w:pos="8208"/>
        </w:tabs>
        <w:spacing w:line="276" w:lineRule="auto"/>
        <w:jc w:val="left"/>
        <w:rPr>
          <w:sz w:val="24"/>
        </w:rPr>
      </w:pPr>
      <w:r>
        <w:rPr>
          <w:sz w:val="24"/>
        </w:rPr>
        <w:t>Студент_________________________________Группа_____________________</w:t>
      </w:r>
    </w:p>
    <w:p w14:paraId="22CD4C2A" w14:textId="77777777" w:rsidR="00C81D13" w:rsidRDefault="00C81D13" w:rsidP="00C81D13">
      <w:pPr>
        <w:pStyle w:val="2"/>
        <w:jc w:val="left"/>
        <w:rPr>
          <w:iCs/>
          <w:sz w:val="24"/>
        </w:rPr>
      </w:pPr>
    </w:p>
    <w:p w14:paraId="38EFA094" w14:textId="77777777" w:rsidR="00C81D13" w:rsidRDefault="00C81D13" w:rsidP="00C81D13">
      <w:pPr>
        <w:pStyle w:val="2"/>
        <w:jc w:val="left"/>
        <w:rPr>
          <w:iCs/>
          <w:sz w:val="24"/>
        </w:rPr>
      </w:pPr>
      <w:r>
        <w:rPr>
          <w:iCs/>
          <w:sz w:val="24"/>
        </w:rPr>
        <w:t xml:space="preserve">Тема:   </w:t>
      </w:r>
      <w:r>
        <w:rPr>
          <w:sz w:val="24"/>
        </w:rPr>
        <w:t>Анализ и синтез линейной системы автоматического управления</w:t>
      </w:r>
    </w:p>
    <w:p w14:paraId="5BF025E1" w14:textId="77777777" w:rsidR="00C81D13" w:rsidRDefault="00C81D13" w:rsidP="00C81D13">
      <w:pPr>
        <w:rPr>
          <w:rFonts w:ascii="Times New Roman" w:hAnsi="Times New Roman" w:cs="Times New Roman"/>
          <w:b/>
          <w:bCs/>
        </w:rPr>
      </w:pPr>
    </w:p>
    <w:p w14:paraId="26EA19F5" w14:textId="77777777" w:rsidR="00C81D13" w:rsidRDefault="00C81D13" w:rsidP="00C81D13">
      <w:pPr>
        <w:ind w:left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Исходные данные для проектирования:</w:t>
      </w:r>
    </w:p>
    <w:p w14:paraId="7DF29116" w14:textId="77777777" w:rsidR="00C81D13" w:rsidRDefault="00C81D13" w:rsidP="00C81D13">
      <w:pPr>
        <w:pStyle w:val="ab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DB4E4F6" w14:textId="77777777" w:rsidR="00C81D13" w:rsidRDefault="00C81D13" w:rsidP="00C81D1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Вариант задания_________________________</w:t>
      </w:r>
    </w:p>
    <w:p w14:paraId="7FC0A7D3" w14:textId="77777777" w:rsidR="00C81D13" w:rsidRDefault="00C81D13" w:rsidP="00C81D1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Структурная схема и значения параметров САУ (Приложение 1 таблицы </w:t>
      </w:r>
      <w:r>
        <w:rPr>
          <w:rFonts w:ascii="Times New Roman" w:hAnsi="Times New Roman" w:cs="Times New Roman"/>
          <w:b/>
        </w:rPr>
        <w:t>П-1.1</w:t>
      </w:r>
      <w:r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b/>
        </w:rPr>
        <w:t>П-1.2 и П-   1.3</w:t>
      </w:r>
      <w:r>
        <w:rPr>
          <w:rFonts w:ascii="Times New Roman" w:hAnsi="Times New Roman" w:cs="Times New Roman"/>
        </w:rPr>
        <w:t>),</w:t>
      </w:r>
    </w:p>
    <w:p w14:paraId="1CF35087" w14:textId="77777777" w:rsidR="00C81D13" w:rsidRDefault="00C81D13" w:rsidP="00C81D1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Входное воздействие – управляющее </w:t>
      </w:r>
      <w:r>
        <w:rPr>
          <w:rFonts w:ascii="Times New Roman" w:hAnsi="Times New Roman" w:cs="Times New Roman"/>
          <w:b/>
          <w:lang w:val="en-US"/>
        </w:rPr>
        <w:t>g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 xml:space="preserve">) = 1 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/>
          <w:lang w:val="en-US"/>
        </w:rPr>
        <w:t>g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t</w:t>
      </w:r>
      <w:r>
        <w:rPr>
          <w:rFonts w:ascii="Times New Roman" w:hAnsi="Times New Roman" w:cs="Times New Roman"/>
          <w:b/>
        </w:rPr>
        <w:t xml:space="preserve">) = </w:t>
      </w:r>
      <w:proofErr w:type="spellStart"/>
      <w:r>
        <w:rPr>
          <w:rFonts w:ascii="Times New Roman" w:hAnsi="Times New Roman" w:cs="Times New Roman"/>
          <w:b/>
          <w:lang w:val="en-US"/>
        </w:rPr>
        <w:t>vt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 xml:space="preserve"> = 1</w:t>
      </w:r>
      <w:r>
        <w:rPr>
          <w:rFonts w:ascii="Times New Roman" w:hAnsi="Times New Roman" w:cs="Times New Roman"/>
        </w:rPr>
        <w:t>],</w:t>
      </w:r>
    </w:p>
    <w:p w14:paraId="3D64FCB9" w14:textId="77777777" w:rsidR="00C81D13" w:rsidRDefault="00C81D13" w:rsidP="00C81D13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Требования, предъявляемые к САУ:</w:t>
      </w:r>
    </w:p>
    <w:p w14:paraId="66400917" w14:textId="77777777" w:rsidR="00C81D13" w:rsidRDefault="00C81D13" w:rsidP="00C81D13">
      <w:pPr>
        <w:numPr>
          <w:ilvl w:val="0"/>
          <w:numId w:val="4"/>
        </w:numPr>
        <w:tabs>
          <w:tab w:val="num" w:pos="1068"/>
        </w:tabs>
        <w:ind w:left="1065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Допустимая статическая [скоростная] ошибка не более _______________________</w:t>
      </w:r>
    </w:p>
    <w:p w14:paraId="41A9A6ED" w14:textId="77777777" w:rsidR="00C81D13" w:rsidRDefault="00C81D13" w:rsidP="00C81D13">
      <w:pPr>
        <w:numPr>
          <w:ilvl w:val="0"/>
          <w:numId w:val="4"/>
        </w:numPr>
        <w:tabs>
          <w:tab w:val="num" w:pos="1068"/>
        </w:tabs>
        <w:ind w:left="1065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время регулирования не более __________________________________</w:t>
      </w:r>
    </w:p>
    <w:p w14:paraId="24759755" w14:textId="77777777" w:rsidR="00C81D13" w:rsidRDefault="00C81D13" w:rsidP="00C81D13">
      <w:pPr>
        <w:numPr>
          <w:ilvl w:val="0"/>
          <w:numId w:val="4"/>
        </w:numPr>
        <w:tabs>
          <w:tab w:val="num" w:pos="1068"/>
        </w:tabs>
        <w:ind w:left="1065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максимальное перерегулирование не более _______________________</w:t>
      </w:r>
    </w:p>
    <w:p w14:paraId="4E3B6B6C" w14:textId="77777777" w:rsidR="00C81D13" w:rsidRDefault="00C81D13" w:rsidP="00C81D13">
      <w:pPr>
        <w:numPr>
          <w:ilvl w:val="0"/>
          <w:numId w:val="4"/>
        </w:numPr>
        <w:tabs>
          <w:tab w:val="num" w:pos="1068"/>
        </w:tabs>
        <w:ind w:left="1065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количество колебаний не более _</w:t>
      </w:r>
      <w:r>
        <w:rPr>
          <w:rFonts w:ascii="Times New Roman" w:hAnsi="Times New Roman" w:cs="Times New Roman"/>
          <w:u w:val="single"/>
        </w:rPr>
        <w:t>3-х</w:t>
      </w:r>
      <w:r>
        <w:rPr>
          <w:rFonts w:ascii="Times New Roman" w:hAnsi="Times New Roman" w:cs="Times New Roman"/>
        </w:rPr>
        <w:t>____________________________</w:t>
      </w:r>
    </w:p>
    <w:p w14:paraId="5894FC61" w14:textId="77777777" w:rsidR="00C81D13" w:rsidRDefault="00C81D13" w:rsidP="00C81D13">
      <w:pPr>
        <w:rPr>
          <w:rFonts w:ascii="Times New Roman" w:hAnsi="Times New Roman" w:cs="Times New Roman"/>
          <w:b/>
          <w:bCs/>
        </w:rPr>
      </w:pPr>
    </w:p>
    <w:p w14:paraId="66A2EF86" w14:textId="77777777" w:rsidR="00C81D13" w:rsidRDefault="00C81D13" w:rsidP="00C81D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пояснительной записки:</w:t>
      </w:r>
    </w:p>
    <w:p w14:paraId="13CBE32A" w14:textId="77777777" w:rsidR="00C81D13" w:rsidRDefault="00C81D13" w:rsidP="00C81D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Контрольная работа №1</w:t>
      </w:r>
    </w:p>
    <w:p w14:paraId="0FD682ED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Анализ системы автоматического управления</w:t>
      </w:r>
    </w:p>
    <w:p w14:paraId="33696835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Исходные данные</w:t>
      </w:r>
    </w:p>
    <w:p w14:paraId="6DCF963D" w14:textId="77777777" w:rsidR="00C81D13" w:rsidRDefault="00C81D13" w:rsidP="00C81D13">
      <w:pPr>
        <w:numPr>
          <w:ilvl w:val="1"/>
          <w:numId w:val="6"/>
        </w:numPr>
        <w:spacing w:line="276" w:lineRule="auto"/>
        <w:ind w:left="0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заданной системы на устойчивость двумя критериями.</w:t>
      </w:r>
    </w:p>
    <w:p w14:paraId="4FC38BF5" w14:textId="77777777" w:rsidR="00C81D13" w:rsidRDefault="00C81D13" w:rsidP="00C81D13">
      <w:pPr>
        <w:numPr>
          <w:ilvl w:val="1"/>
          <w:numId w:val="6"/>
        </w:numPr>
        <w:spacing w:line="276" w:lineRule="auto"/>
        <w:ind w:left="0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ошибки заданной САУ в установившемся режиме.</w:t>
      </w:r>
    </w:p>
    <w:p w14:paraId="1BDD2221" w14:textId="77777777" w:rsidR="00C81D13" w:rsidRDefault="00C81D13" w:rsidP="00C81D13">
      <w:pPr>
        <w:numPr>
          <w:ilvl w:val="1"/>
          <w:numId w:val="6"/>
        </w:numPr>
        <w:spacing w:line="276" w:lineRule="auto"/>
        <w:ind w:left="0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Выводы.</w:t>
      </w:r>
    </w:p>
    <w:p w14:paraId="0D730397" w14:textId="77777777" w:rsidR="00C81D13" w:rsidRDefault="00C81D13" w:rsidP="00C81D13">
      <w:pPr>
        <w:spacing w:line="276" w:lineRule="auto"/>
        <w:ind w:left="709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№2</w:t>
      </w:r>
    </w:p>
    <w:p w14:paraId="105D62CB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Синтез системы автоматического управления</w:t>
      </w:r>
    </w:p>
    <w:p w14:paraId="69A3BC4B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Исходные данные</w:t>
      </w:r>
    </w:p>
    <w:p w14:paraId="497B6C14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Определение требуемого коэффициента передачи синтезируемой САУ.</w:t>
      </w:r>
    </w:p>
    <w:p w14:paraId="1EEE0526" w14:textId="77777777" w:rsidR="00C81D13" w:rsidRDefault="00C81D13" w:rsidP="00C81D13">
      <w:pPr>
        <w:numPr>
          <w:ilvl w:val="1"/>
          <w:numId w:val="8"/>
        </w:numPr>
        <w:tabs>
          <w:tab w:val="left" w:pos="8265"/>
        </w:tabs>
        <w:spacing w:line="276" w:lineRule="auto"/>
        <w:ind w:left="993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корректирующих устройств методом логарифмических частотных                 характеристик.</w:t>
      </w:r>
    </w:p>
    <w:p w14:paraId="2C483A07" w14:textId="77777777" w:rsidR="00C81D13" w:rsidRDefault="00C81D13" w:rsidP="00C81D13">
      <w:pPr>
        <w:numPr>
          <w:ilvl w:val="1"/>
          <w:numId w:val="8"/>
        </w:numPr>
        <w:spacing w:line="276" w:lineRule="auto"/>
        <w:ind w:left="0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Выводы.</w:t>
      </w:r>
    </w:p>
    <w:p w14:paraId="69E6F35C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Проверка результатов синтеза</w:t>
      </w:r>
    </w:p>
    <w:p w14:paraId="5C1301F0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 Определение запасов устойчивости скорректированной САУ.</w:t>
      </w:r>
    </w:p>
    <w:p w14:paraId="603E3525" w14:textId="77777777" w:rsidR="00C81D13" w:rsidRDefault="00C81D13" w:rsidP="00C81D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 Оценка качества скорректированной системы численным методом.</w:t>
      </w:r>
    </w:p>
    <w:p w14:paraId="4D89A7EE" w14:textId="77777777" w:rsidR="00C81D13" w:rsidRDefault="00C81D13" w:rsidP="00C81D1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3.3. Выводы.</w:t>
      </w:r>
    </w:p>
    <w:p w14:paraId="34FC26FC" w14:textId="77777777" w:rsidR="00C81D13" w:rsidRDefault="00C81D13" w:rsidP="00C81D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графического материала:</w:t>
      </w:r>
    </w:p>
    <w:p w14:paraId="48705D00" w14:textId="77777777" w:rsidR="00C81D13" w:rsidRDefault="00C81D13" w:rsidP="00C81D13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Структурные схемы заданной и скорректированной систем управления.</w:t>
      </w:r>
    </w:p>
    <w:p w14:paraId="19AC9F78" w14:textId="77777777" w:rsidR="00C81D13" w:rsidRDefault="00C81D13" w:rsidP="00C81D13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Частотные характеристики.</w:t>
      </w:r>
    </w:p>
    <w:p w14:paraId="0E6E899A" w14:textId="77777777" w:rsidR="00C81D13" w:rsidRDefault="00C81D13" w:rsidP="00C81D13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Переходные характеристики.</w:t>
      </w:r>
    </w:p>
    <w:p w14:paraId="41A1859A" w14:textId="77777777" w:rsidR="00C81D13" w:rsidRDefault="00C81D13" w:rsidP="00C81D13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Электрическая схема корректирующего устройства.</w:t>
      </w:r>
    </w:p>
    <w:p w14:paraId="6C8F48AC" w14:textId="77777777" w:rsidR="00C81D13" w:rsidRDefault="00C81D13" w:rsidP="00C81D13">
      <w:pPr>
        <w:rPr>
          <w:rFonts w:ascii="Times New Roman" w:hAnsi="Times New Roman" w:cs="Times New Roman"/>
        </w:rPr>
      </w:pPr>
    </w:p>
    <w:p w14:paraId="4FE3E59F" w14:textId="77777777" w:rsidR="00C81D13" w:rsidRDefault="00C81D13" w:rsidP="00C81D13">
      <w:pPr>
        <w:pStyle w:val="2"/>
        <w:jc w:val="left"/>
        <w:rPr>
          <w:iCs/>
          <w:sz w:val="24"/>
        </w:rPr>
      </w:pPr>
      <w:r>
        <w:rPr>
          <w:iCs/>
          <w:sz w:val="24"/>
        </w:rPr>
        <w:t xml:space="preserve">      </w:t>
      </w:r>
    </w:p>
    <w:p w14:paraId="74ECD768" w14:textId="77777777" w:rsidR="00C81D13" w:rsidRDefault="00C81D13" w:rsidP="00C81D13">
      <w:pPr>
        <w:pStyle w:val="2"/>
        <w:jc w:val="left"/>
        <w:rPr>
          <w:iCs/>
          <w:sz w:val="24"/>
        </w:rPr>
      </w:pPr>
      <w:r>
        <w:rPr>
          <w:iCs/>
          <w:sz w:val="24"/>
        </w:rPr>
        <w:t>Руководитель К/Р  __________________/</w:t>
      </w:r>
      <w:r>
        <w:rPr>
          <w:b w:val="0"/>
          <w:iCs/>
          <w:sz w:val="24"/>
          <w:u w:val="single"/>
        </w:rPr>
        <w:t>Аносов В.Н.</w:t>
      </w:r>
      <w:r>
        <w:rPr>
          <w:iCs/>
          <w:sz w:val="24"/>
        </w:rPr>
        <w:t>/</w:t>
      </w:r>
    </w:p>
    <w:p w14:paraId="3D109808" w14:textId="77777777" w:rsidR="00C81D13" w:rsidRDefault="00C81D13" w:rsidP="00C81D13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14:paraId="40A5506F" w14:textId="77777777" w:rsidR="00C81D13" w:rsidRDefault="00C81D13" w:rsidP="00C81D1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к исполнению принял ________________”___”____________202__ г.</w:t>
      </w:r>
    </w:p>
    <w:p w14:paraId="210B90E3" w14:textId="77777777" w:rsidR="00C81D13" w:rsidRDefault="00C81D13" w:rsidP="00C81D13">
      <w:pPr>
        <w:jc w:val="left"/>
        <w:rPr>
          <w:u w:val="single"/>
        </w:rPr>
      </w:pPr>
    </w:p>
    <w:p w14:paraId="53C210C8" w14:textId="77777777" w:rsidR="00C81D13" w:rsidRDefault="00C81D13" w:rsidP="00C81D13">
      <w:pPr>
        <w:jc w:val="center"/>
        <w:rPr>
          <w:rFonts w:ascii="Times New Roman" w:hAnsi="Times New Roman" w:cs="Times New Roman"/>
        </w:rPr>
      </w:pPr>
    </w:p>
    <w:p w14:paraId="570AAAF6" w14:textId="77777777" w:rsidR="00C81D13" w:rsidRDefault="0082365C" w:rsidP="00C81D13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440" w:dyaOrig="1440" w14:anchorId="33F56660">
          <v:group id="_x0000_s1026" style="position:absolute;left:0;text-align:left;margin-left:.4pt;margin-top:.95pt;width:443.4pt;height:724.2pt;z-index:251659264" coordorigin="1304,1134" coordsize="8868,14484">
            <v:rect id="_x0000_s1027" style="position:absolute;left:1304;top:1314;width:1311;height:14219;mso-position-vertical-relative:page" strokecolor="white">
              <v:textbox style="layout-flow:vertical;mso-layout-flow-alt:bottom-to-top;mso-next-textbox:#_x0000_s1027">
                <w:txbxContent>
                  <w:p w14:paraId="35A8C8FB" w14:textId="77777777" w:rsidR="00C81D13" w:rsidRDefault="00C81D13" w:rsidP="00C81D13">
                    <w:pPr>
                      <w:jc w:val="right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Таблица П-1.1</w:t>
                    </w:r>
                  </w:p>
                  <w:p w14:paraId="27330579" w14:textId="77777777" w:rsidR="00C81D13" w:rsidRDefault="00C81D13" w:rsidP="00C81D13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Структурных схем линейных САУ</w:t>
                    </w:r>
                  </w:p>
                  <w:p w14:paraId="6B65C6F3" w14:textId="77777777" w:rsidR="00C81D13" w:rsidRDefault="00C81D13" w:rsidP="00C81D13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3A8E49DF" w14:textId="77777777" w:rsidR="00C81D13" w:rsidRDefault="00C81D13" w:rsidP="00C81D13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7FB4B192" w14:textId="77777777" w:rsidR="00C81D13" w:rsidRDefault="00C81D13" w:rsidP="00C81D13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_x0000_s1028" style="position:absolute;left:2672;top:1134;width:7500;height:14484" coordorigin="2460,1134" coordsize="7500,14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2460;top:8386;width:1490;height:7232;mso-position-vertical-relative:page" fillcolor="window" stroked="t">
                <v:imagedata r:id="rId5" o:title=""/>
                <o:lock v:ext="edit" aspectratio="f"/>
              </v:shape>
              <v:shape id="_x0000_s1030" type="#_x0000_t75" style="position:absolute;left:2460;top:1134;width:1490;height:7232" fillcolor="window" stroked="t">
                <v:imagedata r:id="rId6" o:title=""/>
                <o:lock v:ext="edit" aspectratio="f"/>
              </v:shape>
              <v:shape id="_x0000_s1031" type="#_x0000_t75" style="position:absolute;left:3963;top:1134;width:1490;height:7232" fillcolor="window" stroked="t">
                <v:imagedata r:id="rId7" o:title=""/>
                <o:lock v:ext="edit" aspectratio="f"/>
              </v:shape>
              <v:shape id="_x0000_s1032" type="#_x0000_t75" style="position:absolute;left:3963;top:8386;width:1490;height:7232" fillcolor="window" stroked="t">
                <v:imagedata r:id="rId8" o:title=""/>
                <o:lock v:ext="edit" aspectratio="f"/>
              </v:shape>
              <v:shape id="_x0000_s1033" type="#_x0000_t75" style="position:absolute;left:5465;top:8386;width:1490;height:7232" fillcolor="window" stroked="t">
                <v:imagedata r:id="rId9" o:title=""/>
                <o:lock v:ext="edit" aspectratio="f"/>
              </v:shape>
              <v:shape id="_x0000_s1034" type="#_x0000_t75" style="position:absolute;left:5465;top:1134;width:1490;height:7232;mso-position-vertical-relative:page" fillcolor="window" stroked="t">
                <v:imagedata r:id="rId10" o:title=""/>
                <o:lock v:ext="edit" aspectratio="f"/>
              </v:shape>
              <v:shape id="_x0000_s1035" type="#_x0000_t75" style="position:absolute;left:6968;top:8385;width:1490;height:7232" fillcolor="window" stroked="t">
                <v:imagedata r:id="rId11" o:title=""/>
                <o:lock v:ext="edit" aspectratio="f"/>
              </v:shape>
              <v:shape id="_x0000_s1036" type="#_x0000_t75" style="position:absolute;left:8470;top:8385;width:1490;height:7232" fillcolor="window" stroked="t">
                <v:imagedata r:id="rId12" o:title=""/>
                <o:lock v:ext="edit" aspectratio="f"/>
              </v:shape>
              <v:shape id="_x0000_s1037" type="#_x0000_t75" style="position:absolute;left:6968;top:1134;width:1490;height:7232" fillcolor="window" stroked="t">
                <v:imagedata r:id="rId13" o:title=""/>
                <o:lock v:ext="edit" aspectratio="f"/>
              </v:shape>
              <v:shape id="_x0000_s1038" type="#_x0000_t75" style="position:absolute;left:8470;top:1134;width:1490;height:7232;mso-position-vertical-relative:page" fillcolor="window" stroked="t">
                <v:imagedata r:id="rId14" o:title=""/>
                <o:lock v:ext="edit" aspectratio="f"/>
              </v:shape>
            </v:group>
          </v:group>
          <o:OLEObject Type="Embed" ProgID="Word.Picture.8" ShapeID="_x0000_s1029" DrawAspect="Content" ObjectID="_1818842378" r:id="rId15"/>
          <o:OLEObject Type="Embed" ProgID="Word.Picture.8" ShapeID="_x0000_s1030" DrawAspect="Content" ObjectID="_1818842379" r:id="rId16"/>
          <o:OLEObject Type="Embed" ProgID="Word.Picture.8" ShapeID="_x0000_s1031" DrawAspect="Content" ObjectID="_1818842380" r:id="rId17"/>
          <o:OLEObject Type="Embed" ProgID="Word.Picture.8" ShapeID="_x0000_s1032" DrawAspect="Content" ObjectID="_1818842381" r:id="rId18"/>
          <o:OLEObject Type="Embed" ProgID="Word.Picture.8" ShapeID="_x0000_s1033" DrawAspect="Content" ObjectID="_1818842382" r:id="rId19"/>
          <o:OLEObject Type="Embed" ProgID="Word.Picture.8" ShapeID="_x0000_s1034" DrawAspect="Content" ObjectID="_1818842383" r:id="rId20"/>
          <o:OLEObject Type="Embed" ProgID="Word.Picture.8" ShapeID="_x0000_s1035" DrawAspect="Content" ObjectID="_1818842384" r:id="rId21"/>
          <o:OLEObject Type="Embed" ProgID="Word.Picture.8" ShapeID="_x0000_s1036" DrawAspect="Content" ObjectID="_1818842385" r:id="rId22"/>
          <o:OLEObject Type="Embed" ProgID="Word.Picture.8" ShapeID="_x0000_s1037" DrawAspect="Content" ObjectID="_1818842386" r:id="rId23"/>
          <o:OLEObject Type="Embed" ProgID="Word.Picture.8" ShapeID="_x0000_s1038" DrawAspect="Content" ObjectID="_1818842387" r:id="rId24"/>
        </w:object>
      </w:r>
    </w:p>
    <w:p w14:paraId="4F4D8532" w14:textId="77777777" w:rsidR="00C81D13" w:rsidRDefault="00C81D13" w:rsidP="00C81D1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FBA33B" w14:textId="77777777" w:rsidR="00C81D13" w:rsidRDefault="00C81D13" w:rsidP="00C81D13">
      <w:pPr>
        <w:spacing w:line="276" w:lineRule="auto"/>
        <w:ind w:firstLine="0"/>
        <w:jc w:val="left"/>
        <w:rPr>
          <w:rFonts w:ascii="Times New Roman" w:hAnsi="Times New Roman" w:cs="Times New Roman"/>
        </w:rPr>
        <w:sectPr w:rsidR="00C81D13">
          <w:pgSz w:w="11906" w:h="16838"/>
          <w:pgMar w:top="1134" w:right="850" w:bottom="1134" w:left="1701" w:header="708" w:footer="708" w:gutter="0"/>
          <w:cols w:space="720"/>
        </w:sectPr>
      </w:pPr>
    </w:p>
    <w:p w14:paraId="2FB206FF" w14:textId="77777777" w:rsidR="00C81D13" w:rsidRDefault="00C81D13" w:rsidP="00C81D13">
      <w:pPr>
        <w:tabs>
          <w:tab w:val="left" w:pos="14399"/>
        </w:tabs>
        <w:ind w:right="358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П-1.2</w:t>
      </w:r>
    </w:p>
    <w:p w14:paraId="5BC32227" w14:textId="77777777" w:rsidR="00C81D13" w:rsidRDefault="00C81D13" w:rsidP="00C81D13">
      <w:pPr>
        <w:ind w:right="-1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Параметры структурной схемы линейной САУ</w:t>
      </w:r>
    </w:p>
    <w:p w14:paraId="680210E0" w14:textId="77777777" w:rsidR="00C81D13" w:rsidRDefault="00C81D13" w:rsidP="00C81D13">
      <w:pPr>
        <w:ind w:right="-16"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078"/>
        <w:gridCol w:w="1078"/>
        <w:gridCol w:w="1066"/>
        <w:gridCol w:w="1066"/>
        <w:gridCol w:w="1078"/>
        <w:gridCol w:w="1101"/>
        <w:gridCol w:w="1090"/>
        <w:gridCol w:w="1091"/>
        <w:gridCol w:w="1091"/>
        <w:gridCol w:w="1091"/>
        <w:gridCol w:w="1102"/>
        <w:gridCol w:w="1091"/>
      </w:tblGrid>
      <w:tr w:rsidR="00C81D13" w14:paraId="4B9F64D2" w14:textId="77777777" w:rsidTr="00C81D13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F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13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75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</w:tr>
      <w:tr w:rsidR="00C81D13" w14:paraId="01CE09F1" w14:textId="77777777" w:rsidTr="00C81D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9951" w14:textId="77777777" w:rsidR="00C81D13" w:rsidRDefault="00C8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EC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16C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AC0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88C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2D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F35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4" w:dyaOrig="240" w14:anchorId="68652D0A">
                <v:shape id="_x0000_i1035" type="#_x0000_t75" style="width:10.3pt;height:12.15pt" o:ole="">
                  <v:imagedata r:id="rId25" o:title=""/>
                </v:shape>
                <o:OLEObject Type="Embed" ProgID="Equation.3" ShapeID="_x0000_i1035" DrawAspect="Content" ObjectID="_1818842374" r:id="rId26"/>
              </w:objec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AA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F72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096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834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E4C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8F2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  <w:tr w:rsidR="00C81D13" w14:paraId="6CB27C2E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13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02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1CC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1D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71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76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849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979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7A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548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FEF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F7A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CF6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C81D13" w14:paraId="1A27F4F0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E1C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6CE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C88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E11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836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E20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128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481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F6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03D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7A7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0E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65E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C81D13" w14:paraId="5D8FF2AD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6BB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EF4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FE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239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8A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082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F2B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775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90D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79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D6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497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AC3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</w:tr>
      <w:tr w:rsidR="00C81D13" w14:paraId="6AC1C5B1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D3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505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CF7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6C2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FD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B8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1BA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A7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43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18B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100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E90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C7D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  <w:tr w:rsidR="00C81D13" w14:paraId="3715A1F0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CC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40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17C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AC2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185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3A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37A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A24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BEB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B7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BA3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3E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7D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</w:tr>
      <w:tr w:rsidR="00C81D13" w14:paraId="5A4792FE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BE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38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1D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68A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3C1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16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B18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459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83C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620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458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CD0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FA2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C81D13" w14:paraId="6EF75A8B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88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669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83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24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E83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8B4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01F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BB7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A00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CCF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88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C1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4D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</w:tr>
      <w:tr w:rsidR="00C81D13" w14:paraId="53386C1E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6BC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1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F7A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3C4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465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494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84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F7B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419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A36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20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9B7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7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C81D13" w14:paraId="5363F8F4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9E6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7A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3A2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357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E9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2AE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2A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D6F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933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64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8D2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C39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816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</w:t>
            </w:r>
          </w:p>
        </w:tc>
      </w:tr>
      <w:tr w:rsidR="00C81D13" w14:paraId="644759A7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7F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753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851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A3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C50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170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2E0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7FA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50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3E4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F06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70C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B32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C81D13" w14:paraId="515DD9A6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3E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F0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B5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DE7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0B4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49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33B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5D3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5E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7FD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9ED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CA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45E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C81D13" w14:paraId="090B22B7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9A8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3C7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214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8E2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EEF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600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2A7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C27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47B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3A6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A7A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0B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62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C81D13" w14:paraId="373A62F2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79F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7DA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F3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056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72B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C8D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12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C99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0F7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31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996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A5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EE4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</w:tr>
      <w:tr w:rsidR="00C81D13" w14:paraId="7162227D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B94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63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63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DE6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CDA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8C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D2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1B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20C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9F7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B01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495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EF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C81D13" w14:paraId="46242607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176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6A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B6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3E6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B6E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D8C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7A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8AE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326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D1B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137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96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6B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C81D13" w14:paraId="634DF8C2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6E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C8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13A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CC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61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810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B8B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70D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CD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545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9DC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7A6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368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C81D13" w14:paraId="2064E566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1B0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1E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25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86A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4A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A0A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2F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32B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D01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C6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0BA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38F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757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C81D13" w14:paraId="33226E60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B5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744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D08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049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EA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12B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16F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B6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51C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478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8B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726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022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C81D13" w14:paraId="65C79E24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05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C4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D0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2AB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B4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EF6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72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1E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57F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30D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CB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2B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8E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</w:tr>
      <w:tr w:rsidR="00C81D13" w14:paraId="30B6966F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74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01A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643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D94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A60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0C7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03F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959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0C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48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563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3D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E1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C81D13" w14:paraId="2D061A63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E72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FC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E9A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5AE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14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3B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EF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804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D87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41A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214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B32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6E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C81D13" w14:paraId="43644695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209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F9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F5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D161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53F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A3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2E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D8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F28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5B1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507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515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AC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</w:tr>
      <w:tr w:rsidR="00C81D13" w14:paraId="6FC4853B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92C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BAA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A1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E5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BAC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44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47D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AE1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726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2B3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D9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0B9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C06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</w:tr>
      <w:tr w:rsidR="00C81D13" w14:paraId="420CB960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1E9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84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3E6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CD80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58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9F7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DE1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E00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DF5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11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6A2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64B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E5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</w:tr>
      <w:tr w:rsidR="00C81D13" w14:paraId="182184D5" w14:textId="77777777" w:rsidTr="00C81D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36F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682D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741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0B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897B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27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EE0A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C68E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1604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8EE5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8D6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293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5A8" w14:textId="77777777" w:rsidR="00C81D13" w:rsidRDefault="00C81D13">
            <w:pPr>
              <w:ind w:right="-1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</w:tr>
    </w:tbl>
    <w:p w14:paraId="58F1A5A9" w14:textId="77777777" w:rsidR="00C81D13" w:rsidRDefault="00C81D13" w:rsidP="00C81D13">
      <w:pPr>
        <w:ind w:firstLine="0"/>
        <w:jc w:val="left"/>
        <w:rPr>
          <w:rFonts w:ascii="Times New Roman" w:hAnsi="Times New Roman" w:cs="Times New Roman"/>
          <w:lang w:val="en-US"/>
        </w:rPr>
        <w:sectPr w:rsidR="00C81D13">
          <w:pgSz w:w="16838" w:h="11906" w:orient="landscape"/>
          <w:pgMar w:top="1134" w:right="850" w:bottom="1134" w:left="1701" w:header="567" w:footer="0" w:gutter="0"/>
          <w:cols w:space="720"/>
        </w:sectPr>
      </w:pPr>
    </w:p>
    <w:p w14:paraId="496D2CC5" w14:textId="77777777" w:rsidR="00C81D13" w:rsidRDefault="00C81D13" w:rsidP="00C81D13">
      <w:pPr>
        <w:tabs>
          <w:tab w:val="left" w:pos="9537"/>
        </w:tabs>
        <w:spacing w:after="200" w:line="276" w:lineRule="auto"/>
        <w:ind w:right="10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Таблица П-1.3</w:t>
      </w:r>
    </w:p>
    <w:p w14:paraId="7C5B5C60" w14:textId="77777777" w:rsidR="00C81D13" w:rsidRDefault="00C81D13" w:rsidP="00C81D13">
      <w:pPr>
        <w:tabs>
          <w:tab w:val="left" w:pos="9537"/>
        </w:tabs>
        <w:spacing w:after="200" w:line="276" w:lineRule="auto"/>
        <w:ind w:right="1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САУ в установившемся и переходном режимах</w:t>
      </w:r>
    </w:p>
    <w:p w14:paraId="57F3D4C5" w14:textId="77777777" w:rsidR="00C81D13" w:rsidRDefault="00C81D13" w:rsidP="00C81D13">
      <w:pPr>
        <w:tabs>
          <w:tab w:val="left" w:pos="9537"/>
        </w:tabs>
        <w:spacing w:after="200" w:line="276" w:lineRule="auto"/>
        <w:ind w:right="100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417"/>
        <w:gridCol w:w="2345"/>
        <w:gridCol w:w="2637"/>
      </w:tblGrid>
      <w:tr w:rsidR="00C81D13" w14:paraId="32D5CFD8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7A2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372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ошибки,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396" w14:anchorId="0C7DD35E">
                <v:shape id="_x0000_i1036" type="#_x0000_t75" style="width:48.15pt;height:19.65pt" o:ole="">
                  <v:imagedata r:id="rId27" o:title=""/>
                </v:shape>
                <o:OLEObject Type="Embed" ProgID="Equation.3" ShapeID="_x0000_i1036" DrawAspect="Content" ObjectID="_1818842375" r:id="rId28"/>
              </w:objec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204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регулирования,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A4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перерегулирование, </w:t>
            </w:r>
          </w:p>
          <w:p w14:paraId="2EBA0EC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20" w:dyaOrig="420" w14:anchorId="522284DB">
                <v:shape id="_x0000_i1037" type="#_x0000_t75" style="width:65.9pt;height:21.05pt" o:ole="">
                  <v:imagedata r:id="rId29" o:title=""/>
                </v:shape>
                <o:OLEObject Type="Embed" ProgID="Equation.3" ShapeID="_x0000_i1037" DrawAspect="Content" ObjectID="_1818842376" r:id="rId30"/>
              </w:object>
            </w:r>
          </w:p>
        </w:tc>
      </w:tr>
      <w:tr w:rsidR="00C81D13" w14:paraId="3E077A5C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6C5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C58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B5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6EF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357AD0E8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F9D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352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D0C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A4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216F9765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953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53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2D3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D3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0FB22364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1B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F63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4BD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7AD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1F150D01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6229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868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56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C10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140F9C74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ADD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E539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7B53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DAC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4DFC68D7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C789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B1D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E54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33B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573DC861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E1E3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9CE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2E4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C2D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6D358445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62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814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562E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C1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52C4C848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4FB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004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BE5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EBB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0918FBBD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49F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AAC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500A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7A4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372D0AA5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394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6A4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DC5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D87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6BAB3FD1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1A2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B0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D4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EDB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1C3FEC1C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2EB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FD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EE1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5B3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674112D9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BDF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E17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60E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807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64EF443F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0E0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3F9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F5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7C2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7515A1E3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68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0E1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82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25B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3E99E46B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7B7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98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63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5B42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210A6206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B6D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F58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38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D8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4669347E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4950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405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E2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087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4AA302F9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F7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804A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78F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6CB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D13" w14:paraId="491D9147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768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9F8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35B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E3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25128C04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2B76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F919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CDE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2FF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1D13" w14:paraId="3CDA1F02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44F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13C4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18DA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2415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1D13" w14:paraId="1AA05AB1" w14:textId="77777777" w:rsidTr="00C81D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605A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2141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9C2C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0A7D" w14:textId="77777777" w:rsidR="00C81D13" w:rsidRDefault="00C81D13">
            <w:pPr>
              <w:tabs>
                <w:tab w:val="left" w:pos="9537"/>
              </w:tabs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4C406C1" w14:textId="77777777" w:rsidR="00C81D13" w:rsidRDefault="00C81D13" w:rsidP="00C81D13">
      <w:pPr>
        <w:tabs>
          <w:tab w:val="left" w:pos="9537"/>
        </w:tabs>
        <w:ind w:right="100" w:hanging="187"/>
        <w:jc w:val="left"/>
        <w:rPr>
          <w:rFonts w:ascii="Times New Roman" w:hAnsi="Times New Roman" w:cs="Times New Roman"/>
          <w:sz w:val="24"/>
          <w:szCs w:val="24"/>
        </w:rPr>
      </w:pPr>
    </w:p>
    <w:p w14:paraId="3F43D468" w14:textId="77777777" w:rsidR="00C81D13" w:rsidRDefault="00C81D13" w:rsidP="00C81D13">
      <w:pPr>
        <w:tabs>
          <w:tab w:val="left" w:pos="9537"/>
        </w:tabs>
        <w:ind w:right="100" w:hanging="187"/>
        <w:jc w:val="left"/>
        <w:rPr>
          <w:rFonts w:ascii="Times New Roman" w:hAnsi="Times New Roman" w:cs="Times New Roman"/>
          <w:sz w:val="24"/>
          <w:szCs w:val="24"/>
        </w:rPr>
      </w:pPr>
    </w:p>
    <w:p w14:paraId="28387FC3" w14:textId="77777777" w:rsidR="00C81D13" w:rsidRDefault="00C81D13" w:rsidP="00C81D13">
      <w:pPr>
        <w:tabs>
          <w:tab w:val="left" w:pos="9537"/>
        </w:tabs>
        <w:ind w:right="100" w:hanging="187"/>
        <w:jc w:val="left"/>
        <w:rPr>
          <w:rFonts w:ascii="Times New Roman" w:hAnsi="Times New Roman" w:cs="Times New Roman"/>
          <w:sz w:val="24"/>
          <w:szCs w:val="24"/>
        </w:rPr>
      </w:pPr>
    </w:p>
    <w:p w14:paraId="1A8A177C" w14:textId="77777777" w:rsidR="00C81D13" w:rsidRDefault="00C81D13" w:rsidP="00C81D13">
      <w:pPr>
        <w:tabs>
          <w:tab w:val="left" w:pos="9537"/>
        </w:tabs>
        <w:ind w:right="100" w:firstLine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Для астатических САУ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960" w:dyaOrig="396" w14:anchorId="114F98E2">
          <v:shape id="_x0000_i1038" type="#_x0000_t75" style="width:48.15pt;height:19.65pt" o:ole="">
            <v:imagedata r:id="rId27" o:title=""/>
          </v:shape>
          <o:OLEObject Type="Embed" ProgID="Equation.3" ShapeID="_x0000_i1038" DrawAspect="Content" ObjectID="_1818842377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- скоростная ошибка при скорости изменения входного сигнала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=1с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3BA00" w14:textId="77777777" w:rsidR="00C81D13" w:rsidRDefault="00C81D13" w:rsidP="00C81D13">
      <w:pPr>
        <w:tabs>
          <w:tab w:val="left" w:pos="9537"/>
        </w:tabs>
        <w:ind w:right="100" w:firstLine="374"/>
        <w:rPr>
          <w:rFonts w:ascii="Times New Roman" w:hAnsi="Times New Roman" w:cs="Times New Roman"/>
          <w:sz w:val="24"/>
          <w:szCs w:val="24"/>
        </w:rPr>
      </w:pPr>
    </w:p>
    <w:p w14:paraId="0FF3768F" w14:textId="77777777" w:rsidR="00C81D13" w:rsidRDefault="00C81D13" w:rsidP="00C81D13">
      <w:pPr>
        <w:tabs>
          <w:tab w:val="left" w:pos="9537"/>
        </w:tabs>
        <w:ind w:right="100" w:firstLine="374"/>
        <w:rPr>
          <w:rFonts w:ascii="Times New Roman" w:hAnsi="Times New Roman" w:cs="Times New Roman"/>
          <w:sz w:val="24"/>
          <w:szCs w:val="24"/>
        </w:rPr>
      </w:pPr>
    </w:p>
    <w:p w14:paraId="0A17F64A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501A0C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0041BCC" w14:textId="77777777" w:rsidR="00C81D13" w:rsidRDefault="00C81D13" w:rsidP="00C81D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58AB27FE" w14:textId="77777777" w:rsidR="00C81D13" w:rsidRDefault="00C81D13" w:rsidP="00C81D13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Требования, предъявляемые к оформлению контрольной работы </w:t>
      </w:r>
    </w:p>
    <w:p w14:paraId="392A0EAB" w14:textId="77777777" w:rsidR="00C81D13" w:rsidRDefault="00C81D13" w:rsidP="00C81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(ГОСТ 2.105-95)</w:t>
      </w:r>
    </w:p>
    <w:p w14:paraId="1D819655" w14:textId="77777777" w:rsidR="00C81D13" w:rsidRDefault="00C81D13" w:rsidP="00C81D13">
      <w:pPr>
        <w:pStyle w:val="21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оформляется на одной стороне белой бумаги формата А4.</w:t>
      </w:r>
    </w:p>
    <w:p w14:paraId="0F70F70D" w14:textId="77777777" w:rsidR="00C81D13" w:rsidRDefault="00C81D13" w:rsidP="00C81D13">
      <w:pPr>
        <w:pStyle w:val="21"/>
        <w:numPr>
          <w:ilvl w:val="0"/>
          <w:numId w:val="1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пишется либо от руки, либо с применением любого технического средства. Разный стиль оформления не допускается. Размещение текста на странице: левое поле – 2.5, правое – 1.5, верхнее – 2.0, нижнее –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Times New Roman" w:hAnsi="Times New Roman" w:cs="Times New Roman"/>
            <w:sz w:val="28"/>
            <w:szCs w:val="28"/>
          </w:rPr>
          <w:t>1.5 см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7BC25BBA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текста нумеруются арабскими цифрами. Номер страницы проставляется в правом верхнем углу без точки в конце. Титульный лист и задание на контрольную работу включаются в общую нумерацию, но номера страниц на них не ставятся.</w:t>
      </w:r>
    </w:p>
    <w:p w14:paraId="6A45DCA3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не разрешается сокращение слов и фраз, кроме общепринятых стр., т.п., САУ, ТАУ и т.п.</w:t>
      </w:r>
    </w:p>
    <w:p w14:paraId="152E52FA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разделов, подразделов и пунктов пояснительной записки должны в точности соответствовать заданию.</w:t>
      </w:r>
    </w:p>
    <w:p w14:paraId="2D31FAAB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 контрольной работы следует начинать с нового листа.</w:t>
      </w:r>
    </w:p>
    <w:p w14:paraId="716A2E49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Расчёты в пояснительной записке должны предваряться пояснениями и при необходимости ссылками на литературу.</w:t>
      </w:r>
    </w:p>
    <w:p w14:paraId="117EA141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расчёты должны производиться по формулам. Пояснения значений символов и числовых коэффициентов следует приводить непосредственно под формулой в той же последовательности, в которой они даны в формуле. Первую строку пояснения начинают со слова «где» без двоеточия.</w:t>
      </w:r>
    </w:p>
    <w:p w14:paraId="41FD0278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Буквенные (символьные) обозначения параметров или переменных не должны повторяться.</w:t>
      </w:r>
    </w:p>
    <w:p w14:paraId="225496DA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сначала записываются в символьном (буквенном) виде потом вместо каждого символа проставляется его численное значение и затем результат расчёта.</w:t>
      </w:r>
    </w:p>
    <w:p w14:paraId="222BFA32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формулы следует упрощать в символьных обозначениях и только потом подставлять численные значения и записывать результат.</w:t>
      </w:r>
    </w:p>
    <w:p w14:paraId="0C2A1135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 и формулы следует выделять из текста в отдельную строку.</w:t>
      </w:r>
    </w:p>
    <w:p w14:paraId="44E2C4D8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нумеруются арабскими цифрами в круглых скобках в крайнем правом положении на строке.</w:t>
      </w:r>
    </w:p>
    <w:p w14:paraId="4AA65AD9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Расчеты, произведённые на компьютере в каких-либо прикладных программах, должны включаться в пояснительную записку в виде распечаток в полном объёме.</w:t>
      </w:r>
    </w:p>
    <w:p w14:paraId="6AF82280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(схемы, графики) следует располагать в работе непосредственно после текста, в котором они упоминались впервые, или на следующей странице. На все иллюстрации должны быть даны ссылки в тексте.</w:t>
      </w:r>
    </w:p>
    <w:p w14:paraId="4C508960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обозначаются словом «Рисунок», затем следует номер рисунка, тире и подрисуночная подпись. Нумеруются иллюстрации арабскими цифрами.</w:t>
      </w:r>
    </w:p>
    <w:p w14:paraId="48B311E6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Численные данные повторяющихся расчётов следует сводить в таблицу. Таблицы следует располагать непосредственно после текста, в котором они упоминаются впервые или на следующей странице. На все таблицы должны быть ссылки в тексте контрольной работы.</w:t>
      </w:r>
    </w:p>
    <w:p w14:paraId="18C27F38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следует нумеровать арабскими цифрами. Номер проставляется в правом верхнем углу над таблицей после слова «Таблица». Затем указывается наименование таблицы.</w:t>
      </w:r>
    </w:p>
    <w:p w14:paraId="789758F0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и таблицы, расположенные на отдельных страницах, включаются в общую нумерацию страниц. </w:t>
      </w:r>
    </w:p>
    <w:p w14:paraId="613BE7F8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«Литература» должен содержать перечень источников, использованных при выполнении и написании контрольной работы. Источники следует располагать в порядке появления ссылок в тексте работы.</w:t>
      </w:r>
    </w:p>
    <w:p w14:paraId="523F0DCD" w14:textId="77777777" w:rsidR="00C81D13" w:rsidRDefault="00C81D13" w:rsidP="00C81D13">
      <w:pPr>
        <w:numPr>
          <w:ilvl w:val="0"/>
          <w:numId w:val="1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списке «Литература» для каждого источника приводятся: Фамилия И. О. автора, наименование, издательство, год издания и количество страниц. Примеры оформления списка: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Теория систем автоматического управления /В.А.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Е.П. Попов. – СПб: Изд-во Профессия, 2004. – 752с.</w:t>
      </w:r>
    </w:p>
    <w:p w14:paraId="58016336" w14:textId="77777777" w:rsidR="00C81D13" w:rsidRDefault="00C81D13" w:rsidP="00C81D13">
      <w:pPr>
        <w:tabs>
          <w:tab w:val="left" w:pos="0"/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Аносов В.Н. Структурное моделирование систем автоматического управления: учеб. пособие /В.Н. Аносов,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Новосибирск: Изд-во НГТУ, 2022. – 122 с.</w:t>
      </w:r>
    </w:p>
    <w:p w14:paraId="4848047B" w14:textId="77777777" w:rsidR="00C81D13" w:rsidRDefault="00C81D13" w:rsidP="00C81D13">
      <w:pPr>
        <w:tabs>
          <w:tab w:val="left" w:pos="0"/>
        </w:tabs>
        <w:ind w:left="851" w:hanging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3) Теория автоматического управления: метод. указания к лаб. работам №6-9 для студентов факультета мехатроники и автоматизации, заочного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института дистанционного образования /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ун-т; [сост.: В.Н. Аносов, В.В. Наумов]. – Новосибирск: Изд-во НГТУ, 2010. – 58с. </w:t>
      </w:r>
    </w:p>
    <w:p w14:paraId="0DE0B1D0" w14:textId="77777777" w:rsidR="00C81D13" w:rsidRDefault="00C81D13" w:rsidP="00C81D13">
      <w:pPr>
        <w:pStyle w:val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.Структура контрольной работы и рекомендации по представлению её к защите</w:t>
      </w:r>
    </w:p>
    <w:p w14:paraId="001224D9" w14:textId="77777777" w:rsidR="00C81D13" w:rsidRDefault="00C81D13" w:rsidP="00C81D13">
      <w:pPr>
        <w:pStyle w:val="a9"/>
        <w:ind w:firstLine="131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пояснительной записки должны входить:</w:t>
      </w:r>
    </w:p>
    <w:p w14:paraId="531C59B8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обложка,</w:t>
      </w:r>
    </w:p>
    <w:p w14:paraId="01AACD3A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лист,</w:t>
      </w:r>
    </w:p>
    <w:p w14:paraId="108FE1F8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контрольную работу, </w:t>
      </w:r>
    </w:p>
    <w:p w14:paraId="7ADCADE6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пояснительной записки,</w:t>
      </w:r>
    </w:p>
    <w:p w14:paraId="7F085A58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</w:t>
      </w:r>
    </w:p>
    <w:p w14:paraId="7E7EE3AB" w14:textId="77777777" w:rsidR="00C81D13" w:rsidRDefault="00C81D13" w:rsidP="00C81D13">
      <w:pPr>
        <w:pStyle w:val="a9"/>
        <w:numPr>
          <w:ilvl w:val="0"/>
          <w:numId w:val="14"/>
        </w:numPr>
        <w:tabs>
          <w:tab w:val="num" w:pos="1276"/>
        </w:tabs>
        <w:spacing w:after="0"/>
        <w:ind w:left="12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их наличии).</w:t>
      </w:r>
    </w:p>
    <w:p w14:paraId="64F10125" w14:textId="77777777" w:rsidR="00C81D13" w:rsidRDefault="00C81D13" w:rsidP="00C81D13">
      <w:pPr>
        <w:pStyle w:val="a9"/>
        <w:ind w:left="900"/>
        <w:rPr>
          <w:rFonts w:ascii="Times New Roman" w:hAnsi="Times New Roman" w:cs="Times New Roman"/>
          <w:sz w:val="28"/>
          <w:szCs w:val="28"/>
        </w:rPr>
      </w:pPr>
    </w:p>
    <w:p w14:paraId="0CC5C32F" w14:textId="77777777" w:rsidR="00C81D13" w:rsidRDefault="00C81D13" w:rsidP="00C81D13">
      <w:pPr>
        <w:pStyle w:val="a9"/>
        <w:ind w:firstLine="6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и защиту контрольная работа представляется в полностью готовом и переплетённом виде. Переплёт можно заменить полупрозрачной папкой - скоросшивателем.</w:t>
      </w:r>
    </w:p>
    <w:p w14:paraId="19DD9447" w14:textId="77777777" w:rsidR="00C81D13" w:rsidRDefault="00C81D13" w:rsidP="00C81D13">
      <w:pPr>
        <w:tabs>
          <w:tab w:val="left" w:pos="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48E3617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EBE0971" w14:textId="77777777" w:rsidR="00C81D13" w:rsidRDefault="00C81D13" w:rsidP="00C81D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1B7CFBE9" w14:textId="77777777" w:rsidR="00C81D13" w:rsidRDefault="00C81D13" w:rsidP="00C81D1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РЕКОМЕНДУЕМАЯ ЛИТЕРАТУРА</w:t>
      </w:r>
    </w:p>
    <w:p w14:paraId="24D8D48A" w14:textId="77777777" w:rsidR="00C81D13" w:rsidRDefault="00C81D13" w:rsidP="00C81D1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2D5E8322" w14:textId="77777777" w:rsidR="00C81D13" w:rsidRDefault="00C81D13" w:rsidP="00C81D13">
      <w:pPr>
        <w:numPr>
          <w:ilvl w:val="0"/>
          <w:numId w:val="16"/>
        </w:numPr>
        <w:tabs>
          <w:tab w:val="left" w:pos="0"/>
          <w:tab w:val="num" w:pos="108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Теория систем автоматического управления /В.А.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Е.П. Попов. – СПб: Изд-во Профессия, 2004. – 752с.</w:t>
      </w:r>
    </w:p>
    <w:p w14:paraId="1DD97064" w14:textId="77777777" w:rsidR="00C81D13" w:rsidRDefault="00C81D13" w:rsidP="00C81D13">
      <w:pPr>
        <w:numPr>
          <w:ilvl w:val="0"/>
          <w:numId w:val="16"/>
        </w:numPr>
        <w:tabs>
          <w:tab w:val="left" w:pos="0"/>
          <w:tab w:val="num" w:pos="1080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 А.С. Теория автоматического регулирования: учеб. пособие /А.С. Востриков, Г.А. Французова. – Новосибирск: Изд-во НГТУ, 2006. – 364с.</w:t>
      </w:r>
    </w:p>
    <w:p w14:paraId="39B97948" w14:textId="77777777" w:rsidR="00C81D13" w:rsidRDefault="00C81D13" w:rsidP="00C81D1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14:paraId="1B6E878A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Теория автоматического управления. Ч1. Теория линейных систем автоматического управления: учебник для вузов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др.]; под ред. А.А. Воронова. – М.: Высшая школа, 1986. – 367с.</w:t>
      </w:r>
    </w:p>
    <w:p w14:paraId="7A527E70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Воронов А.А. Основы теории автоматического регулирования и управления: учеб. пособие для вузов /А.А. Воронов, В.К. Титов, Б.Н.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Высшая школа, 1977. – 519с.</w:t>
      </w:r>
    </w:p>
    <w:p w14:paraId="49C98F90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Иващенко Н.Н. Автоматическое регулирование: учебник для вузов /Н.Н. Иващенко. – М.: Машиностроение, 1973. – 442с.</w:t>
      </w:r>
    </w:p>
    <w:p w14:paraId="54957156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Ю.И. Атлас для проектирования систем автоматического регулирования: учеб. пособие для вузов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Ю.И.Топчеев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Машиностроение, 1989. – 752с.</w:t>
      </w:r>
    </w:p>
    <w:p w14:paraId="0429CAE9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Сборник задач по теории автоматического регулирования и управления /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Бесекерский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Наука, 1978. – 512с.</w:t>
      </w:r>
    </w:p>
    <w:p w14:paraId="5259F7E1" w14:textId="77777777" w:rsidR="00C81D13" w:rsidRDefault="00C81D13" w:rsidP="00C81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74528" w14:textId="77777777" w:rsidR="00C81D13" w:rsidRDefault="00C81D13" w:rsidP="00C81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4075083E" w14:textId="77777777" w:rsidR="00C81D13" w:rsidRDefault="00C81D13" w:rsidP="00C81D13">
      <w:pPr>
        <w:tabs>
          <w:tab w:val="left" w:pos="0"/>
          <w:tab w:val="num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Аносов В.Н. Структурное моделирование систем автоматического управления: учеб. пособие /В.Н. Аносов,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Новосибирск: Изд-во НГТУ, 2022. – 122 с.</w:t>
      </w:r>
    </w:p>
    <w:p w14:paraId="64C9FDE6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Аносов В.Н. Теория автоматического управления: учеб.- метод. пособие/ В.Н. Аносов, В.В. Наумов,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>.- Новосибирск: Изд-во НГТУ, 2016.- 68с.</w:t>
      </w:r>
    </w:p>
    <w:p w14:paraId="341E566B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Шифр: 681.5/Т 338; №2160 </w:t>
      </w:r>
    </w:p>
    <w:p w14:paraId="0AE61600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автоматического управления: Программа и методические указания для студентов института дистанционного образования/ В.Н. Аносов, В.В. Наумов, О.В. Нос.- Новосибирск: Изд-во НГТУ, 2001.- 29 с.</w:t>
      </w:r>
    </w:p>
    <w:p w14:paraId="37E6AA49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. Шифр: 681.5/Т 338; №3956 </w:t>
      </w:r>
    </w:p>
    <w:p w14:paraId="271F7369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автоматического управления: Контрольные работы и методические указания к ним для студентов заочного факультета и института дистанционного образования/ В.Н. Аносов, В.В. Наумов.- Новосибирск: Изд-во НГТУ, 2011.- 48 с.</w:t>
      </w:r>
    </w:p>
    <w:p w14:paraId="7C9B4228" w14:textId="77777777" w:rsidR="00C81D13" w:rsidRDefault="00C81D13" w:rsidP="00C81D13">
      <w:pPr>
        <w:spacing w:line="254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45EF84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Мои реквизиты:</w:t>
      </w:r>
    </w:p>
    <w:p w14:paraId="750285DF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  <w:hyperlink r:id="rId32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anosovvn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14:paraId="7CD6C401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2A4E47" w14:textId="77777777" w:rsidR="00C81D13" w:rsidRDefault="00C81D13" w:rsidP="00C81D1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3009D3A2" w14:textId="77777777" w:rsidR="00C81D13" w:rsidRDefault="00C81D13" w:rsidP="00C81D13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8BF87" w14:textId="77777777" w:rsidR="00C81D13" w:rsidRDefault="00C81D13" w:rsidP="00C81D13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ТЕМ</w:t>
      </w:r>
    </w:p>
    <w:p w14:paraId="5EA85111" w14:textId="77777777" w:rsidR="00C81D13" w:rsidRDefault="00C81D13" w:rsidP="00C81D13">
      <w:pPr>
        <w:spacing w:after="160" w:line="254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изучения теоретического материала по курсу ТАУ (ч.1)</w:t>
      </w:r>
    </w:p>
    <w:p w14:paraId="7A3AEDC3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понятия и определения.</w:t>
      </w:r>
    </w:p>
    <w:p w14:paraId="41C043F5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управления (регулирования); управляемые (регулируемые) величины, управляющие и возмущающие воздействия; обратные связи; принципы управления (регулирования): разомкнутый, по отклонению, по возмущению; алгоритмы управления; классификация систем автоматического управления (САУ) по различным признакам; задачи и особенности теории автоматического управления (ТАУ). </w:t>
      </w:r>
    </w:p>
    <w:p w14:paraId="07FBDA0F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Математическое описание  линейных САУ.</w:t>
      </w:r>
    </w:p>
    <w:p w14:paraId="63E932EF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составления и линеаризации дифференциальных уравнений САУ; формы записи уравнений; типовые воздействия, применяемые при исследовании САУ: единичный скачок, единичный импульсный сигнал, гармонический сигнал; весовая, переходная и передаточная функции элементов и систем; передаточные функции по управляющему, возмущающему воздействиям и по ошибке регулирования; комплексный коэффициент передачи; частотные характеристики в обычном и логарифмическом масштабе; применение принципа суперпозиции и наложения при исследовании линейных САУ.</w:t>
      </w:r>
    </w:p>
    <w:p w14:paraId="0453F197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Структурные схемы и правила их преобразования.</w:t>
      </w:r>
    </w:p>
    <w:p w14:paraId="2367DD83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САУ в виде структурных схем; условные обозначения, применяемые при изображении структурных схем; правила преобразования структурных схем : последовательное соединение звеньев, параллельное соединение звеньев, звено с обратной связью, правила перестановки узлов и сумматоров; преобразование структурных схем одноконтурных и многоконтурных САУ.</w:t>
      </w:r>
    </w:p>
    <w:p w14:paraId="62A9B225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Типовые звенья САУ и их характеристики.</w:t>
      </w:r>
    </w:p>
    <w:p w14:paraId="23242131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выделения звеньев, входящих в САУ; типовые динамические звенья: безынерционное, интегрирующее, апериодическое, колебательное, дифференцирующие (первого и второго порядка),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неминимально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фазовые звенья; временные, операторные и частотные функции; переходные и частотные характеристики типовых звеньев.</w:t>
      </w:r>
    </w:p>
    <w:p w14:paraId="3C1A0FEB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Устойчивость линейных САУ.</w:t>
      </w:r>
    </w:p>
    <w:p w14:paraId="4EE19046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устойчивости; общие условия устойчивости систем по виду корней характеристического уравнения; методы определения устойчивости; алгебраические критерии устойчивости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Гурвица; частотные критерии устойчивости Михайлова и Найквиста; определение запасов устойчивости; особенности исследования устойчивости систем со звеньями запаздывания.</w:t>
      </w:r>
    </w:p>
    <w:p w14:paraId="3E68A878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Качество линейных САУ в переходных режимах.</w:t>
      </w:r>
    </w:p>
    <w:p w14:paraId="5013D1AB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качества и особенности их исследования; косвенные методы оценки качества регулирования: интегральные и частотные критерии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качества, анализ качества по расположению корней характеристического уравнения; прямые методы анализа качества: решение дифференциального уравнения, операторный метод, метод математического моделирования.</w:t>
      </w:r>
    </w:p>
    <w:p w14:paraId="235F714D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Качество линейных САУ в установившихся режимах.</w:t>
      </w:r>
    </w:p>
    <w:p w14:paraId="1F8A6B32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характеристики, ошибки САУ, коэффициенты ошибок; расчет статических характеристик САУ при различных способах соединения звеньев; способы устранения ошибок; методы компенсации возмущений; влияние вида возмущающего воздействия на установившуюся ошибку в статических и астатических системах; определение требуемого коэффициента передачи системы по заданной точности при  типовых воздействиях.</w:t>
      </w:r>
    </w:p>
    <w:p w14:paraId="1C3F16F0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Синтез линейных САУ.</w:t>
      </w:r>
    </w:p>
    <w:p w14:paraId="3B5FAA63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задачи синтеза; методы коррекции САУ; синтез корректирующих устройств по логарифмическим частотным характеристикам; основные этапы синтеза; построение желаемой ЛАЧХ; виды корректирующих устройств; синтез последовательных корректирующих устройств; синтез параллельных корректирующих устройств; определение запасов устойчивости в скорректированной системе.</w:t>
      </w:r>
    </w:p>
    <w:p w14:paraId="60187074" w14:textId="77777777" w:rsidR="00C81D13" w:rsidRDefault="00C81D13" w:rsidP="00C81D13">
      <w:pPr>
        <w:spacing w:line="254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49EFFD6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C98B97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FCC0FA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83F53C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63FB64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B01EDF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9D07F0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463B22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5762FD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7D635F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59F6B9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5AEE6C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A798F8E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853132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BD399D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57E579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0B1797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994E462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0A45FE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52BD234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2BDFD3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373654FB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3A66E4EB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1868ED01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0C590CD8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контроля текущих и остаточных знаний по ТАУ ч.1</w:t>
      </w:r>
    </w:p>
    <w:p w14:paraId="4F4E66E7" w14:textId="77777777" w:rsidR="00C81D13" w:rsidRDefault="00C81D13" w:rsidP="00C81D13">
      <w:pPr>
        <w:pStyle w:val="ab"/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0DCE7ABF" w14:textId="77777777" w:rsidR="00C81D13" w:rsidRDefault="00C81D13" w:rsidP="00C81D13">
      <w:pPr>
        <w:pStyle w:val="ab"/>
        <w:ind w:left="2880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 №1- Принципы управления</w:t>
      </w:r>
    </w:p>
    <w:p w14:paraId="4547A829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принципы управления.</w:t>
      </w:r>
    </w:p>
    <w:p w14:paraId="690AFE44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функциональные схемы основных принципов               управления.</w:t>
      </w:r>
    </w:p>
    <w:p w14:paraId="65C95A95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соответствии, с каким принципом управления реализуются замкнутые САУ?</w:t>
      </w:r>
    </w:p>
    <w:p w14:paraId="78A4E4D6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 принципа компенсации.</w:t>
      </w:r>
    </w:p>
    <w:p w14:paraId="68EBD65B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обратных связей вам известны?</w:t>
      </w:r>
    </w:p>
    <w:p w14:paraId="3A8B6190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преимущества и недостатки принципа обратной связи.</w:t>
      </w:r>
    </w:p>
    <w:p w14:paraId="102A987F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суть комбинированного принципа управления?</w:t>
      </w:r>
    </w:p>
    <w:p w14:paraId="4D29090B" w14:textId="77777777" w:rsidR="00C81D13" w:rsidRDefault="00C81D13" w:rsidP="00C81D13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3A4CBAB8" w14:textId="77777777" w:rsidR="00C81D13" w:rsidRDefault="00C81D13" w:rsidP="00C81D13">
      <w:pPr>
        <w:pStyle w:val="ab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№2- Математическое описание САУ</w:t>
      </w:r>
    </w:p>
    <w:p w14:paraId="2CA408E0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составляется математическое описание элементов и САУ?</w:t>
      </w:r>
    </w:p>
    <w:p w14:paraId="2BF53FA9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предположение лежит в основе линеаризации?</w:t>
      </w:r>
    </w:p>
    <w:p w14:paraId="7A97F867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переход к уравнениям в отклонениях?</w:t>
      </w:r>
    </w:p>
    <w:p w14:paraId="33218898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заключается принцип суперпозиции ( наложения)?</w:t>
      </w:r>
    </w:p>
    <w:p w14:paraId="28820EC1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форме в ТАУ принято записывать дифференциальные уравнения?</w:t>
      </w:r>
    </w:p>
    <w:p w14:paraId="207CCC4B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определение, что называется переходной функцией и переходной характеристикой.</w:t>
      </w:r>
    </w:p>
    <w:p w14:paraId="6EB62C57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переходная характеристика отличается от переходного процесса?</w:t>
      </w:r>
    </w:p>
    <w:p w14:paraId="5DCFF04D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дифференциальному уравнению звена найти его переходную функцию?</w:t>
      </w:r>
    </w:p>
    <w:p w14:paraId="0D42ACFE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импульсной переходной характеристики.</w:t>
      </w:r>
    </w:p>
    <w:p w14:paraId="51F338C8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единичный ступенчатый сигнал?</w:t>
      </w:r>
    </w:p>
    <w:p w14:paraId="7AD62672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сигнал называется единичным импульсным и почему?</w:t>
      </w:r>
    </w:p>
    <w:p w14:paraId="048DE2CC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используются преобразования Лапласа?</w:t>
      </w:r>
    </w:p>
    <w:p w14:paraId="5242577E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свойства преобразования Лапласа.</w:t>
      </w:r>
    </w:p>
    <w:p w14:paraId="56235D21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перейти от дифференциального уравнения к операторному?</w:t>
      </w:r>
    </w:p>
    <w:p w14:paraId="25B8AB75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передаточной функции.</w:t>
      </w:r>
    </w:p>
    <w:p w14:paraId="389673A2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комплексного коэффициента передачи (частотной функции) элементов и САУ.</w:t>
      </w:r>
    </w:p>
    <w:p w14:paraId="7EDED64E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перейти от передаточной функции к частотной?</w:t>
      </w:r>
    </w:p>
    <w:p w14:paraId="45D060FA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типы частотных характеристик.</w:t>
      </w:r>
    </w:p>
    <w:p w14:paraId="66252D5C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частотная характеристика изображается на комплексной плоскости?</w:t>
      </w:r>
    </w:p>
    <w:p w14:paraId="3B4A1AC2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переход от частотных характеристик в обычном масштабе к логарифмическим частотным характеристикам?</w:t>
      </w:r>
    </w:p>
    <w:p w14:paraId="24F15361" w14:textId="77777777" w:rsidR="00C81D13" w:rsidRDefault="00C81D13" w:rsidP="00C81D13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59186DFA" w14:textId="77777777" w:rsidR="00C81D13" w:rsidRDefault="00C81D13" w:rsidP="00C81D13">
      <w:pPr>
        <w:pStyle w:val="ab"/>
        <w:ind w:left="2160"/>
        <w:rPr>
          <w:rFonts w:ascii="Times New Roman" w:hAnsi="Times New Roman" w:cs="Times New Roman"/>
          <w:b/>
          <w:sz w:val="28"/>
          <w:szCs w:val="28"/>
        </w:rPr>
      </w:pPr>
    </w:p>
    <w:p w14:paraId="19400370" w14:textId="77777777" w:rsidR="00C81D13" w:rsidRDefault="00C81D13" w:rsidP="00C81D13">
      <w:pPr>
        <w:pStyle w:val="ab"/>
        <w:ind w:left="2160"/>
        <w:rPr>
          <w:rFonts w:ascii="Times New Roman" w:hAnsi="Times New Roman" w:cs="Times New Roman"/>
          <w:b/>
          <w:sz w:val="28"/>
          <w:szCs w:val="28"/>
        </w:rPr>
      </w:pPr>
    </w:p>
    <w:p w14:paraId="47D09D94" w14:textId="77777777" w:rsidR="00C81D13" w:rsidRDefault="00C81D13" w:rsidP="00C81D13">
      <w:pPr>
        <w:pStyle w:val="ab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№3- Структурные схемы и правила их преобразования</w:t>
      </w:r>
    </w:p>
    <w:p w14:paraId="293A11F4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 под структурной схемой элемента и САУ?</w:t>
      </w:r>
    </w:p>
    <w:p w14:paraId="33CF99A7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структурная схема от функциональной и блок-схемы?</w:t>
      </w:r>
    </w:p>
    <w:p w14:paraId="3E46779B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формулы основных правил преобразования структурных схем.</w:t>
      </w:r>
    </w:p>
    <w:p w14:paraId="30674A47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правила переноса узлов и сумматоров.</w:t>
      </w:r>
    </w:p>
    <w:p w14:paraId="05995EE3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структурные схемы называются одноконтурными или многоконтурными?</w:t>
      </w:r>
    </w:p>
    <w:p w14:paraId="67D9DCD1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представляют собой структурные схемы с перекрещивающимися связями?</w:t>
      </w:r>
    </w:p>
    <w:p w14:paraId="2BF91A2A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делаются преобразования структурных схем с перекрещивающимися связями.</w:t>
      </w:r>
    </w:p>
    <w:p w14:paraId="0E6D87BD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структурной схеме САУ найти передаточные функции: по управляющему воздействию, по возмущающему воздействию и по ошибке.</w:t>
      </w:r>
    </w:p>
    <w:p w14:paraId="1AFD2645" w14:textId="77777777" w:rsidR="00C81D13" w:rsidRDefault="00C81D13" w:rsidP="00C81D13">
      <w:pPr>
        <w:ind w:left="540"/>
        <w:rPr>
          <w:rFonts w:ascii="Times New Roman" w:hAnsi="Times New Roman" w:cs="Times New Roman"/>
          <w:sz w:val="28"/>
          <w:szCs w:val="28"/>
        </w:rPr>
      </w:pPr>
    </w:p>
    <w:p w14:paraId="7CB1D8EA" w14:textId="77777777" w:rsidR="00C81D13" w:rsidRDefault="00C81D13" w:rsidP="00C81D13">
      <w:pPr>
        <w:pStyle w:val="ab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№4- Типовые динамические звенья и их характеристики</w:t>
      </w:r>
    </w:p>
    <w:p w14:paraId="4DDB7D85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типовые линейные звенья.</w:t>
      </w:r>
    </w:p>
    <w:p w14:paraId="786B4289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дифференциальные уравнения всех типовых звеньев.</w:t>
      </w:r>
    </w:p>
    <w:p w14:paraId="45E47F33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параметрами можно охарактеризовать свойства типовых звеньев в установившемся и переходном режимах?</w:t>
      </w:r>
    </w:p>
    <w:p w14:paraId="69F0A410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коэффициент демпфирования влияет на вид переходной характеристики колебательного звена?</w:t>
      </w:r>
    </w:p>
    <w:p w14:paraId="4FD2E02A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дифференциальным уравнениям найдите передаточные функции всех типовых звеньев.</w:t>
      </w:r>
    </w:p>
    <w:p w14:paraId="67EE89BE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коэффициенте демпфирования колебательное звено можно разложить на 2 апериодических? </w:t>
      </w:r>
    </w:p>
    <w:p w14:paraId="452719BC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примере, как найти параметры двух эквивалентных апериодических звеньев при разложении колебательного звена?</w:t>
      </w:r>
    </w:p>
    <w:p w14:paraId="081327BA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все частотные характеристики для типовых звеньев.</w:t>
      </w:r>
    </w:p>
    <w:p w14:paraId="61E7C9A8" w14:textId="77777777" w:rsidR="00C81D13" w:rsidRDefault="00C81D13" w:rsidP="00C81D13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вид частотных характеристик типовых звеньев при изменении их параметров?</w:t>
      </w:r>
    </w:p>
    <w:p w14:paraId="14302FFD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АФЧХ колебательного звена при разных коэффициентах демпфирования. </w:t>
      </w:r>
    </w:p>
    <w:p w14:paraId="17ADBD5A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аналитические выражения для логарифмических частотных характеристик всех типовых звеньев.</w:t>
      </w:r>
    </w:p>
    <w:p w14:paraId="7F45E143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частотой сопряжения?</w:t>
      </w:r>
    </w:p>
    <w:p w14:paraId="36DFB0B1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асимптотическая логарифмическая амплитудно-частотная характеристика от точной?</w:t>
      </w:r>
    </w:p>
    <w:p w14:paraId="3E8A38C3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равен фазовый сдвиг гармонического сигнала колебательного звена при частоте сопряжения?</w:t>
      </w:r>
    </w:p>
    <w:p w14:paraId="57B06F19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каких коэффициентах демпфирования асимптотическая ЛАЧХ колебательного звена уточняется? Почему?</w:t>
      </w:r>
    </w:p>
    <w:p w14:paraId="26A2FF41" w14:textId="77777777" w:rsidR="00C81D13" w:rsidRDefault="00C81D13" w:rsidP="00C81D13">
      <w:pPr>
        <w:pStyle w:val="ab"/>
        <w:ind w:left="2160" w:right="180"/>
        <w:rPr>
          <w:rFonts w:ascii="Times New Roman" w:hAnsi="Times New Roman" w:cs="Times New Roman"/>
          <w:b/>
          <w:sz w:val="28"/>
          <w:szCs w:val="28"/>
        </w:rPr>
      </w:pPr>
    </w:p>
    <w:p w14:paraId="56272D0A" w14:textId="77777777" w:rsidR="00C81D13" w:rsidRDefault="00C81D13" w:rsidP="00C81D13">
      <w:pPr>
        <w:pStyle w:val="ab"/>
        <w:ind w:left="2160" w:right="180"/>
        <w:rPr>
          <w:rFonts w:ascii="Times New Roman" w:hAnsi="Times New Roman" w:cs="Times New Roman"/>
          <w:b/>
          <w:sz w:val="28"/>
          <w:szCs w:val="28"/>
        </w:rPr>
      </w:pPr>
    </w:p>
    <w:p w14:paraId="37F7BCF6" w14:textId="77777777" w:rsidR="00C81D13" w:rsidRDefault="00C81D13" w:rsidP="00C81D13">
      <w:pPr>
        <w:pStyle w:val="ab"/>
        <w:ind w:left="2160" w:righ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№5- Устойчивость линейных САУ</w:t>
      </w:r>
    </w:p>
    <w:p w14:paraId="36190B8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определение, что понимается под устойчивостью САУ.</w:t>
      </w:r>
    </w:p>
    <w:p w14:paraId="79DBEB91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общие условия устойчивости линейной САУ по корням характеристического уравнения.</w:t>
      </w:r>
    </w:p>
    <w:p w14:paraId="04E91C5B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необходимыми условиями устойчивости?</w:t>
      </w:r>
    </w:p>
    <w:p w14:paraId="7DF17A24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условия устойчивости для систем первого и второго порядка.</w:t>
      </w:r>
    </w:p>
    <w:p w14:paraId="33E7A1ED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критерии устойчивости Вам известны?</w:t>
      </w:r>
    </w:p>
    <w:p w14:paraId="583BDBD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формулировку критерия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 составляется 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0B6D7950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таблицу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характеристического уравнения шестой степени.</w:t>
      </w:r>
    </w:p>
    <w:p w14:paraId="01D39A01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определяется количество правых корней по критерию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DC7C4B9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формулировку критерия Гурвица. Как составить определитель Гурвица?</w:t>
      </w:r>
    </w:p>
    <w:p w14:paraId="63D2B510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определитель Гурвица для характеристического уравнения шестой степени.</w:t>
      </w:r>
    </w:p>
    <w:p w14:paraId="25791F13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граничное значение коэффициента передачи по критерию Гурвица?</w:t>
      </w:r>
    </w:p>
    <w:p w14:paraId="32A9E3D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формулировку критерия Михайлова. Как строится годограф Михайлова?</w:t>
      </w:r>
    </w:p>
    <w:p w14:paraId="3A964A9B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годографы Михайлова соответствующие устойчивой и неустойчивой САУ и границе устойчивости для характеристического уравнения пятой степени.</w:t>
      </w:r>
    </w:p>
    <w:p w14:paraId="32B8E930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определить граничный коэффициент усиления по критерию Михайлова?</w:t>
      </w:r>
    </w:p>
    <w:p w14:paraId="7AD697D9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каких корнях годограф Михайлова начинается из начала координат комплексной плоскости?</w:t>
      </w:r>
    </w:p>
    <w:p w14:paraId="158C4FA1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определить устойчивость САУ по Михайлову, используя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перемежаемости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корней характеристического уравнения?</w:t>
      </w:r>
    </w:p>
    <w:p w14:paraId="42D78744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формулировку критерия Найквиста, если САУ в разомкнутом состоянии устойчивая.</w:t>
      </w:r>
    </w:p>
    <w:p w14:paraId="616D02E2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формулировку критерия Найквиста, если САУ в разомкнутом состоянии неустойчивая.</w:t>
      </w:r>
    </w:p>
    <w:p w14:paraId="2E14875F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 частотным характеристикам САУ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в.разомкнутом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 определить запасы устойчивости системы в замкнутом состоянии?</w:t>
      </w:r>
    </w:p>
    <w:p w14:paraId="649A173C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логарифмические частотные характеристики используются в ТАУ при анализе и синтезе систем управления?</w:t>
      </w:r>
    </w:p>
    <w:p w14:paraId="067A3CD4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определяется устойчивость замкнутой САУ по логарифмическим частотным </w:t>
      </w:r>
      <w:r>
        <w:rPr>
          <w:rFonts w:ascii="Times New Roman" w:hAnsi="Times New Roman" w:cs="Times New Roman"/>
          <w:sz w:val="28"/>
          <w:szCs w:val="28"/>
        </w:rPr>
        <w:tab/>
        <w:t>характеристикам системы в разомкнутом состоянии?</w:t>
      </w:r>
    </w:p>
    <w:p w14:paraId="1A7C574D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строится асимптотическая ЛАЧХ разомкнутой САУ?</w:t>
      </w:r>
    </w:p>
    <w:p w14:paraId="2F2DE6FC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определить граничный коэффициент усиления по критерию Найквиста?</w:t>
      </w:r>
    </w:p>
    <w:p w14:paraId="0F032C5D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оценить запасы устойчивости замкнутой САУ по логарифмическим частотным характеристикам разомкнутой системы?</w:t>
      </w:r>
    </w:p>
    <w:p w14:paraId="07C9A4F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изменятся запасы устойчивости САУ при наличии звена запаздывания?</w:t>
      </w:r>
    </w:p>
    <w:p w14:paraId="5DCA152E" w14:textId="77777777" w:rsidR="00C81D13" w:rsidRDefault="00C81D13" w:rsidP="00C81D13">
      <w:pPr>
        <w:ind w:left="540" w:right="180" w:firstLine="877"/>
        <w:rPr>
          <w:rFonts w:ascii="Times New Roman" w:hAnsi="Times New Roman" w:cs="Times New Roman"/>
          <w:sz w:val="28"/>
          <w:szCs w:val="28"/>
        </w:rPr>
      </w:pPr>
    </w:p>
    <w:p w14:paraId="2C9B7F2C" w14:textId="77777777" w:rsidR="00C81D13" w:rsidRDefault="00C81D13" w:rsidP="00C81D13">
      <w:pPr>
        <w:pStyle w:val="ab"/>
        <w:ind w:left="2160" w:righ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№6- Качество управления в линейных САУ</w:t>
      </w:r>
    </w:p>
    <w:p w14:paraId="646A7F51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определяются ошибки САУ в установившемся режиме при постоянном управляющем воздействии, при воздействии, изменяющемся с постоянной скоростью или с постоянным ускорением?</w:t>
      </w:r>
    </w:p>
    <w:p w14:paraId="64A33970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линейным  САУ в установившемся режиме?</w:t>
      </w:r>
    </w:p>
    <w:p w14:paraId="64DF76EB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требуемый коэффициент передачи?</w:t>
      </w:r>
    </w:p>
    <w:p w14:paraId="6BE2118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ошибка системы в установившемся режиме при увеличении коэффициента передачи?</w:t>
      </w:r>
    </w:p>
    <w:p w14:paraId="5AC7410E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линейным САУ в переходном режиме?</w:t>
      </w:r>
    </w:p>
    <w:p w14:paraId="2917AE33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показатели качества регулирования.</w:t>
      </w:r>
    </w:p>
    <w:p w14:paraId="0C829486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методы определения показателей качества регулирования и как ими пользоваться?</w:t>
      </w:r>
    </w:p>
    <w:p w14:paraId="0888A2CA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оценивается качество регулирования по АЧХ замкнутой системы?    </w:t>
      </w:r>
    </w:p>
    <w:p w14:paraId="7CD9C525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построения АЧХ замкнутой системы.</w:t>
      </w:r>
    </w:p>
    <w:p w14:paraId="496D0B43" w14:textId="77777777" w:rsidR="00C81D13" w:rsidRDefault="00C81D13" w:rsidP="00C81D13">
      <w:pPr>
        <w:ind w:left="1083" w:right="180"/>
        <w:rPr>
          <w:rFonts w:ascii="Times New Roman" w:hAnsi="Times New Roman" w:cs="Times New Roman"/>
          <w:sz w:val="28"/>
          <w:szCs w:val="28"/>
        </w:rPr>
      </w:pPr>
    </w:p>
    <w:p w14:paraId="7755D5B0" w14:textId="77777777" w:rsidR="00C81D13" w:rsidRDefault="00C81D13" w:rsidP="00C81D13">
      <w:pPr>
        <w:pStyle w:val="ab"/>
        <w:ind w:left="2160"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№7- Синтез корректирующих устройств в линейных САУ</w:t>
      </w:r>
    </w:p>
    <w:p w14:paraId="32F3C4AA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типы корректирующих устройств (КУ) применяются при коррекции САУ в переходном режиме?</w:t>
      </w:r>
    </w:p>
    <w:p w14:paraId="4CCC6DD2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методику синтеза последовательных КУ по логарифмическим частотным характеристикам.</w:t>
      </w:r>
    </w:p>
    <w:p w14:paraId="599DF6BE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Изложите методику синтеза параллельных КУ по логарифмическим частотным характеристикам.</w:t>
      </w:r>
    </w:p>
    <w:p w14:paraId="1C0FAE9E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наклон низкочастотной асимптоты желаемой ЛАЧХ?</w:t>
      </w:r>
    </w:p>
    <w:p w14:paraId="20AAA3D7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наклон имеет среднечастотная асимптота желаемой ЛАЧХ?</w:t>
      </w:r>
    </w:p>
    <w:p w14:paraId="4D5C2AAC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находится частота среза желаемой ЛАЧХ?</w:t>
      </w:r>
    </w:p>
    <w:p w14:paraId="63DDF1D5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определяется ширина среднечастотной асимптоты желаемой ЛАЧХ?</w:t>
      </w:r>
    </w:p>
    <w:p w14:paraId="5493610E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проводится высокочастотная асимптота желаемой ЛАЧХ?</w:t>
      </w:r>
    </w:p>
    <w:p w14:paraId="34FF2669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выбирается место включения последовательного корректирующего устройства?</w:t>
      </w:r>
    </w:p>
    <w:p w14:paraId="3B715932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ЛАЧХ последовательного корректирующего устройства?</w:t>
      </w:r>
    </w:p>
    <w:p w14:paraId="06779ED8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выбрать место включения параллельного корректирующего устройства?</w:t>
      </w:r>
    </w:p>
    <w:p w14:paraId="3615897B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ЛАЧХ параллельного корректирующего устройства?</w:t>
      </w:r>
    </w:p>
    <w:p w14:paraId="7347F252" w14:textId="77777777" w:rsidR="00C81D13" w:rsidRDefault="00C81D13" w:rsidP="00C81D13">
      <w:pPr>
        <w:numPr>
          <w:ilvl w:val="0"/>
          <w:numId w:val="18"/>
        </w:numPr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проверяются результаты синтеза КУ?</w:t>
      </w:r>
    </w:p>
    <w:p w14:paraId="2A282E4C" w14:textId="77777777" w:rsidR="00C81D13" w:rsidRDefault="00C81D13" w:rsidP="00C81D13">
      <w:pPr>
        <w:ind w:right="180"/>
        <w:rPr>
          <w:rFonts w:ascii="Times New Roman" w:hAnsi="Times New Roman" w:cs="Times New Roman"/>
          <w:sz w:val="28"/>
          <w:szCs w:val="28"/>
        </w:rPr>
      </w:pPr>
    </w:p>
    <w:p w14:paraId="6284F2D9" w14:textId="77777777" w:rsidR="00C81D13" w:rsidRDefault="00C81D13" w:rsidP="00C81D13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Мои реквизиты:</w:t>
      </w:r>
    </w:p>
    <w:p w14:paraId="2165557C" w14:textId="77777777" w:rsidR="00C81D13" w:rsidRDefault="00C81D13" w:rsidP="00C81D13">
      <w:pPr>
        <w:pStyle w:val="ab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  <w:hyperlink r:id="rId33" w:history="1">
        <w:r>
          <w:rPr>
            <w:rStyle w:val="a3"/>
            <w:b/>
            <w:szCs w:val="28"/>
            <w:lang w:val="en-US"/>
          </w:rPr>
          <w:t>anosovvn</w:t>
        </w:r>
        <w:r>
          <w:rPr>
            <w:rStyle w:val="a3"/>
            <w:b/>
            <w:szCs w:val="28"/>
          </w:rPr>
          <w:t>@</w:t>
        </w:r>
        <w:r>
          <w:rPr>
            <w:rStyle w:val="a3"/>
            <w:b/>
            <w:szCs w:val="28"/>
            <w:lang w:val="en-US"/>
          </w:rPr>
          <w:t>gmail</w:t>
        </w:r>
        <w:r>
          <w:rPr>
            <w:rStyle w:val="a3"/>
            <w:b/>
            <w:szCs w:val="28"/>
          </w:rPr>
          <w:t>.</w:t>
        </w:r>
        <w:r>
          <w:rPr>
            <w:rStyle w:val="a3"/>
            <w:b/>
            <w:szCs w:val="28"/>
            <w:lang w:val="en-US"/>
          </w:rPr>
          <w:t>com</w:t>
        </w:r>
      </w:hyperlink>
    </w:p>
    <w:p w14:paraId="478D4A0B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5E533A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AB99A2" w14:textId="77777777" w:rsidR="00C81D13" w:rsidRDefault="00C81D13" w:rsidP="00C81D13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522FA22" w14:textId="77777777" w:rsidR="00F86862" w:rsidRDefault="00F86862"/>
    <w:sectPr w:rsidR="00F8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34DC"/>
    <w:multiLevelType w:val="hybridMultilevel"/>
    <w:tmpl w:val="F710C6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13041"/>
    <w:multiLevelType w:val="hybridMultilevel"/>
    <w:tmpl w:val="EE2CD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93B34"/>
    <w:multiLevelType w:val="hybridMultilevel"/>
    <w:tmpl w:val="48763606"/>
    <w:lvl w:ilvl="0" w:tplc="034CB8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C3779E3"/>
    <w:multiLevelType w:val="multilevel"/>
    <w:tmpl w:val="92B21A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</w:lvl>
  </w:abstractNum>
  <w:abstractNum w:abstractNumId="4" w15:restartNumberingAfterBreak="0">
    <w:nsid w:val="446D3CA6"/>
    <w:multiLevelType w:val="hybridMultilevel"/>
    <w:tmpl w:val="B7CCC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2275A1"/>
    <w:multiLevelType w:val="hybridMultilevel"/>
    <w:tmpl w:val="E1B0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23F7C"/>
    <w:multiLevelType w:val="hybridMultilevel"/>
    <w:tmpl w:val="844A6C40"/>
    <w:lvl w:ilvl="0" w:tplc="D6F2A97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E6F5C"/>
    <w:multiLevelType w:val="multilevel"/>
    <w:tmpl w:val="E46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</w:lvl>
  </w:abstractNum>
  <w:abstractNum w:abstractNumId="8" w15:restartNumberingAfterBreak="0">
    <w:nsid w:val="7709618D"/>
    <w:multiLevelType w:val="hybridMultilevel"/>
    <w:tmpl w:val="5C64EF54"/>
    <w:lvl w:ilvl="0" w:tplc="C96252BC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04"/>
    <w:rsid w:val="00065E0C"/>
    <w:rsid w:val="001B2EA3"/>
    <w:rsid w:val="00573CB4"/>
    <w:rsid w:val="0082365C"/>
    <w:rsid w:val="009218B0"/>
    <w:rsid w:val="00A82E04"/>
    <w:rsid w:val="00B54FC3"/>
    <w:rsid w:val="00C81D13"/>
    <w:rsid w:val="00E518AA"/>
    <w:rsid w:val="00F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ocId w14:val="686DFFDE"/>
  <w15:chartTrackingRefBased/>
  <w15:docId w15:val="{E555ECCD-DDE3-4F58-A4F2-573F71CF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1D13"/>
    <w:pPr>
      <w:keepNext/>
      <w:spacing w:line="360" w:lineRule="auto"/>
      <w:ind w:firstLine="567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D13"/>
    <w:pPr>
      <w:keepNext/>
      <w:spacing w:line="36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D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86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81D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1D1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C81D1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81D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81D13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81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81D13"/>
    <w:pPr>
      <w:spacing w:line="36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81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81D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81D13"/>
  </w:style>
  <w:style w:type="paragraph" w:styleId="21">
    <w:name w:val="Body Text Indent 2"/>
    <w:basedOn w:val="a"/>
    <w:link w:val="22"/>
    <w:uiPriority w:val="99"/>
    <w:semiHidden/>
    <w:unhideWhenUsed/>
    <w:rsid w:val="00C8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1D13"/>
  </w:style>
  <w:style w:type="paragraph" w:styleId="31">
    <w:name w:val="Body Text Indent 3"/>
    <w:basedOn w:val="a"/>
    <w:link w:val="32"/>
    <w:uiPriority w:val="99"/>
    <w:semiHidden/>
    <w:unhideWhenUsed/>
    <w:rsid w:val="00C81D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81D13"/>
    <w:rPr>
      <w:sz w:val="16"/>
      <w:szCs w:val="16"/>
    </w:rPr>
  </w:style>
  <w:style w:type="paragraph" w:styleId="ab">
    <w:name w:val="List Paragraph"/>
    <w:basedOn w:val="a"/>
    <w:uiPriority w:val="34"/>
    <w:qFormat/>
    <w:rsid w:val="00C81D13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hyperlink" Target="mailto:anosovvn@gmail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10.bin"/><Relationship Id="rId32" Type="http://schemas.openxmlformats.org/officeDocument/2006/relationships/hyperlink" Target="mailto:anosovvn@gmail.com" TargetMode="External"/><Relationship Id="rId5" Type="http://schemas.openxmlformats.org/officeDocument/2006/relationships/image" Target="media/image1.wm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</dc:creator>
  <cp:keywords/>
  <dc:description/>
  <cp:lastModifiedBy>Vladimir Merzlyakov</cp:lastModifiedBy>
  <cp:revision>11</cp:revision>
  <dcterms:created xsi:type="dcterms:W3CDTF">2025-06-17T07:13:00Z</dcterms:created>
  <dcterms:modified xsi:type="dcterms:W3CDTF">2025-09-08T06:13:00Z</dcterms:modified>
</cp:coreProperties>
</file>