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5D2" w14:textId="77777777" w:rsidR="0026352E" w:rsidRPr="0026352E" w:rsidRDefault="0026352E" w:rsidP="0026352E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26352E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Техническое задание на разработку информационной системы учёта сетевого оборудования</w:t>
      </w:r>
    </w:p>
    <w:p w14:paraId="03BB0EAC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1. Общие положения</w:t>
      </w:r>
    </w:p>
    <w:p w14:paraId="3A2E86BF" w14:textId="77777777" w:rsidR="0026352E" w:rsidRPr="0026352E" w:rsidRDefault="0026352E" w:rsidP="0026352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 разработки: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создание информационной системы для автоматизации учёта сетевого оборудования в образовательной организации.</w:t>
      </w:r>
    </w:p>
    <w:p w14:paraId="25F411F3" w14:textId="77777777" w:rsidR="0026352E" w:rsidRPr="0026352E" w:rsidRDefault="0026352E" w:rsidP="0026352E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Назначение системы: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обеспечение эффективного учёта, контроля и управления сетевым оборудованием образовательного учреждения.</w:t>
      </w:r>
    </w:p>
    <w:p w14:paraId="1F615279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2. Требования к системе</w:t>
      </w:r>
    </w:p>
    <w:p w14:paraId="73A5B276" w14:textId="77777777" w:rsidR="0026352E" w:rsidRPr="0026352E" w:rsidRDefault="0026352E" w:rsidP="0026352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 Функциональные требования</w:t>
      </w:r>
    </w:p>
    <w:p w14:paraId="36BC5626" w14:textId="77777777" w:rsidR="0026352E" w:rsidRPr="0026352E" w:rsidRDefault="0026352E" w:rsidP="0026352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Веб-интерфейс: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многостраничный сайт с адаптивным дизайном</w:t>
      </w:r>
    </w:p>
    <w:p w14:paraId="7241BE40" w14:textId="77777777" w:rsidR="0026352E" w:rsidRPr="0026352E" w:rsidRDefault="0026352E" w:rsidP="0026352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Авторизация пользователей: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система ролей и прав доступа</w:t>
      </w:r>
    </w:p>
    <w:p w14:paraId="5F2CA445" w14:textId="77777777" w:rsidR="0026352E" w:rsidRPr="0026352E" w:rsidRDefault="0026352E" w:rsidP="0026352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База данных: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хранение информации о сетевом оборудовании</w:t>
      </w:r>
    </w:p>
    <w:p w14:paraId="4EA6D131" w14:textId="77777777" w:rsidR="0026352E" w:rsidRPr="0026352E" w:rsidRDefault="0026352E" w:rsidP="0026352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Операции CRUD: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создание, чтение, обновление, удаление записей</w:t>
      </w:r>
    </w:p>
    <w:p w14:paraId="70B434BE" w14:textId="77777777" w:rsidR="0026352E" w:rsidRPr="0026352E" w:rsidRDefault="0026352E" w:rsidP="0026352E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Отчётность: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формирование стандартных отчётов по оборудованию</w:t>
      </w:r>
    </w:p>
    <w:p w14:paraId="4C584519" w14:textId="77777777" w:rsidR="0026352E" w:rsidRPr="0026352E" w:rsidRDefault="0026352E" w:rsidP="0026352E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 Требования к функционалу</w:t>
      </w:r>
    </w:p>
    <w:p w14:paraId="715FB575" w14:textId="77777777" w:rsidR="0026352E" w:rsidRPr="0026352E" w:rsidRDefault="0026352E" w:rsidP="0026352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Модуль учёта оборудования:</w:t>
      </w:r>
    </w:p>
    <w:p w14:paraId="7FC1407D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Добавление новых единиц оборудования</w:t>
      </w:r>
    </w:p>
    <w:p w14:paraId="33D3E655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Редактирование существующих записей</w:t>
      </w:r>
    </w:p>
    <w:p w14:paraId="63382C82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Удаление устаревшей информации</w:t>
      </w:r>
    </w:p>
    <w:p w14:paraId="7D106B10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Поиск по базе данных</w:t>
      </w:r>
    </w:p>
    <w:p w14:paraId="79E83DF8" w14:textId="77777777" w:rsidR="0026352E" w:rsidRPr="0026352E" w:rsidRDefault="0026352E" w:rsidP="0026352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Модуль пользователей:</w:t>
      </w:r>
    </w:p>
    <w:p w14:paraId="5D9E485B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Регистрация новых пользователей</w:t>
      </w:r>
    </w:p>
    <w:p w14:paraId="1C4AAF3D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Управление профилями</w:t>
      </w:r>
    </w:p>
    <w:p w14:paraId="78318B60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Назначение ролей и прав</w:t>
      </w:r>
    </w:p>
    <w:p w14:paraId="1FBCE860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Восстановление паролей</w:t>
      </w:r>
    </w:p>
    <w:p w14:paraId="2D2B6027" w14:textId="77777777" w:rsidR="0026352E" w:rsidRPr="0026352E" w:rsidRDefault="0026352E" w:rsidP="0026352E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Администрирование:</w:t>
      </w:r>
    </w:p>
    <w:p w14:paraId="74147143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Настройка системы</w:t>
      </w:r>
    </w:p>
    <w:p w14:paraId="4F4A00EA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Мониторинг активности</w:t>
      </w:r>
    </w:p>
    <w:p w14:paraId="6511E84C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Резервное копирование</w:t>
      </w:r>
    </w:p>
    <w:p w14:paraId="7B099CE6" w14:textId="77777777" w:rsidR="0026352E" w:rsidRPr="0026352E" w:rsidRDefault="0026352E" w:rsidP="0026352E">
      <w:pPr>
        <w:numPr>
          <w:ilvl w:val="1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Восстановление данных</w:t>
      </w:r>
    </w:p>
    <w:p w14:paraId="3AD515F9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3. Требования к интерфейсу</w:t>
      </w:r>
    </w:p>
    <w:p w14:paraId="1BB8B306" w14:textId="77777777" w:rsidR="0026352E" w:rsidRPr="0026352E" w:rsidRDefault="0026352E" w:rsidP="0026352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Пользовательский интерфейс: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интуитивно понятный, с удобной навигацией</w:t>
      </w:r>
    </w:p>
    <w:p w14:paraId="17B89E30" w14:textId="77777777" w:rsidR="0026352E" w:rsidRPr="0026352E" w:rsidRDefault="0026352E" w:rsidP="0026352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Дизайн: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современный, адаптивный под разные устройства</w:t>
      </w:r>
    </w:p>
    <w:p w14:paraId="209942F9" w14:textId="77777777" w:rsidR="0026352E" w:rsidRPr="0026352E" w:rsidRDefault="0026352E" w:rsidP="0026352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Формы ввода: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валидация данных в реальном времени</w:t>
      </w:r>
    </w:p>
    <w:p w14:paraId="32AB1264" w14:textId="77777777" w:rsidR="0026352E" w:rsidRPr="0026352E" w:rsidRDefault="0026352E" w:rsidP="0026352E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Сообщения об ошибках: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понятные и информативные</w:t>
      </w:r>
    </w:p>
    <w:p w14:paraId="67ED4830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4. Требования к безопасности</w:t>
      </w:r>
    </w:p>
    <w:p w14:paraId="14F74CAE" w14:textId="77777777" w:rsidR="0026352E" w:rsidRPr="0026352E" w:rsidRDefault="0026352E" w:rsidP="0026352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Аутентификация: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многофакторная система входа</w:t>
      </w:r>
    </w:p>
    <w:p w14:paraId="6E45709F" w14:textId="77777777" w:rsidR="0026352E" w:rsidRPr="0026352E" w:rsidRDefault="0026352E" w:rsidP="0026352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Авторизация: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разграничение прав доступа</w:t>
      </w:r>
    </w:p>
    <w:p w14:paraId="78FE738D" w14:textId="77777777" w:rsidR="0026352E" w:rsidRPr="0026352E" w:rsidRDefault="0026352E" w:rsidP="0026352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Шифрование: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защита данных при передаче</w:t>
      </w:r>
    </w:p>
    <w:p w14:paraId="54A3E8B9" w14:textId="77777777" w:rsidR="0026352E" w:rsidRPr="0026352E" w:rsidRDefault="0026352E" w:rsidP="0026352E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Журналирование: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отслеживание действий пользователей</w:t>
      </w:r>
    </w:p>
    <w:p w14:paraId="2F23EED4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5. Технические требования</w:t>
      </w:r>
    </w:p>
    <w:p w14:paraId="108E0AE4" w14:textId="77777777" w:rsidR="0026352E" w:rsidRPr="0026352E" w:rsidRDefault="0026352E" w:rsidP="0026352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Серверная часть:</w:t>
      </w:r>
    </w:p>
    <w:p w14:paraId="3444986F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Веб-сервер (Apache/</w:t>
      </w:r>
      <w:proofErr w:type="spellStart"/>
      <w:r w:rsidRPr="0026352E">
        <w:rPr>
          <w:rFonts w:ascii="Arial" w:eastAsia="Times New Roman" w:hAnsi="Arial" w:cs="Arial"/>
          <w:sz w:val="24"/>
          <w:szCs w:val="24"/>
          <w:lang w:eastAsia="ru-RU"/>
        </w:rPr>
        <w:t>Nginx</w:t>
      </w:r>
      <w:proofErr w:type="spellEnd"/>
      <w:r w:rsidRPr="0026352E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4698985D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СУБД (</w:t>
      </w:r>
      <w:proofErr w:type="spellStart"/>
      <w:r w:rsidRPr="0026352E">
        <w:rPr>
          <w:rFonts w:ascii="Arial" w:eastAsia="Times New Roman" w:hAnsi="Arial" w:cs="Arial"/>
          <w:sz w:val="24"/>
          <w:szCs w:val="24"/>
          <w:lang w:eastAsia="ru-RU"/>
        </w:rPr>
        <w:t>PostgreSQL</w:t>
      </w:r>
      <w:proofErr w:type="spellEnd"/>
      <w:r w:rsidRPr="0026352E">
        <w:rPr>
          <w:rFonts w:ascii="Arial" w:eastAsia="Times New Roman" w:hAnsi="Arial" w:cs="Arial"/>
          <w:sz w:val="24"/>
          <w:szCs w:val="24"/>
          <w:lang w:eastAsia="ru-RU"/>
        </w:rPr>
        <w:t>/MySQL)</w:t>
      </w:r>
    </w:p>
    <w:p w14:paraId="671A10E8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Язык программирования (</w:t>
      </w: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PHP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/Python/Node.js)</w:t>
      </w:r>
    </w:p>
    <w:p w14:paraId="6E078E69" w14:textId="77777777" w:rsidR="0026352E" w:rsidRPr="0026352E" w:rsidRDefault="0026352E" w:rsidP="0026352E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Клиентская часть:</w:t>
      </w:r>
    </w:p>
    <w:p w14:paraId="32EF5532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HTML5</w:t>
      </w:r>
    </w:p>
    <w:p w14:paraId="22A42D2B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CSS3</w:t>
      </w:r>
    </w:p>
    <w:p w14:paraId="0F658179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JavaScript</w:t>
      </w:r>
    </w:p>
    <w:p w14:paraId="4424B0EF" w14:textId="77777777" w:rsidR="0026352E" w:rsidRPr="0026352E" w:rsidRDefault="0026352E" w:rsidP="0026352E">
      <w:pPr>
        <w:numPr>
          <w:ilvl w:val="1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6352E">
        <w:rPr>
          <w:rFonts w:ascii="Arial" w:eastAsia="Times New Roman" w:hAnsi="Arial" w:cs="Arial"/>
          <w:sz w:val="24"/>
          <w:szCs w:val="24"/>
          <w:lang w:eastAsia="ru-RU"/>
        </w:rPr>
        <w:t>Фреймворк</w:t>
      </w:r>
      <w:r w:rsidRPr="0026352E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(React/Angular/Vue.js)</w:t>
      </w:r>
    </w:p>
    <w:p w14:paraId="4EA4A095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6. Требования к производительности</w:t>
      </w:r>
    </w:p>
    <w:p w14:paraId="1CB15337" w14:textId="77777777" w:rsidR="0026352E" w:rsidRPr="0026352E" w:rsidRDefault="0026352E" w:rsidP="0026352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Время отклика: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не более 3 секунд</w:t>
      </w:r>
    </w:p>
    <w:p w14:paraId="59D22BB6" w14:textId="77777777" w:rsidR="0026352E" w:rsidRPr="0026352E" w:rsidRDefault="0026352E" w:rsidP="0026352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Одновременные подключения: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до 50 пользователей</w:t>
      </w:r>
    </w:p>
    <w:p w14:paraId="6EE3D0F0" w14:textId="77777777" w:rsidR="0026352E" w:rsidRPr="0026352E" w:rsidRDefault="0026352E" w:rsidP="0026352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Нагрузка на сервер: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оптимизация запросов</w:t>
      </w:r>
    </w:p>
    <w:p w14:paraId="34D36FA3" w14:textId="77777777" w:rsidR="0026352E" w:rsidRPr="0026352E" w:rsidRDefault="0026352E" w:rsidP="0026352E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Масштабируемость: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возможность расширения функционала</w:t>
      </w:r>
    </w:p>
    <w:p w14:paraId="2E6EA226" w14:textId="77777777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7. Требования к документации</w:t>
      </w:r>
    </w:p>
    <w:p w14:paraId="654F4ECA" w14:textId="77777777" w:rsidR="0026352E" w:rsidRPr="0026352E" w:rsidRDefault="0026352E" w:rsidP="0026352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Техническая документация: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описание архитектуры, API, баз данных</w:t>
      </w:r>
    </w:p>
    <w:p w14:paraId="2E8E840F" w14:textId="77777777" w:rsidR="0026352E" w:rsidRPr="0026352E" w:rsidRDefault="0026352E" w:rsidP="0026352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Пользовательская документация: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руководство администратора и пользователя</w:t>
      </w:r>
    </w:p>
    <w:p w14:paraId="2C6D03C6" w14:textId="77777777" w:rsidR="0026352E" w:rsidRPr="0026352E" w:rsidRDefault="0026352E" w:rsidP="0026352E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Документация по установке: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инструкции по развёртыванию системы</w:t>
      </w:r>
    </w:p>
    <w:p w14:paraId="7576FFFA" w14:textId="7526C72C" w:rsidR="0026352E" w:rsidRPr="0026352E" w:rsidRDefault="0026352E" w:rsidP="0026352E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sz w:val="27"/>
          <w:szCs w:val="27"/>
          <w:lang w:eastAsia="ru-RU"/>
        </w:rPr>
        <w:t>8</w:t>
      </w:r>
      <w:r w:rsidRPr="0026352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. Критерии приёмки</w:t>
      </w:r>
    </w:p>
    <w:p w14:paraId="71471586" w14:textId="77777777" w:rsidR="0026352E" w:rsidRPr="0026352E" w:rsidRDefault="0026352E" w:rsidP="0026352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Функциональность: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все заявленные функции работают корректно</w:t>
      </w:r>
    </w:p>
    <w:p w14:paraId="4F11B1AF" w14:textId="77777777" w:rsidR="0026352E" w:rsidRPr="0026352E" w:rsidRDefault="0026352E" w:rsidP="0026352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отсутствие уязвимостей</w:t>
      </w:r>
    </w:p>
    <w:p w14:paraId="74DA7816" w14:textId="77777777" w:rsidR="0026352E" w:rsidRPr="0026352E" w:rsidRDefault="0026352E" w:rsidP="0026352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Производительность: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соответствие заявленным показателям</w:t>
      </w:r>
    </w:p>
    <w:p w14:paraId="7C3DEB4F" w14:textId="77777777" w:rsidR="0026352E" w:rsidRPr="0026352E" w:rsidRDefault="0026352E" w:rsidP="0026352E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26352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Документация:</w:t>
      </w:r>
      <w:r w:rsidRPr="0026352E">
        <w:rPr>
          <w:rFonts w:ascii="Arial" w:eastAsia="Times New Roman" w:hAnsi="Arial" w:cs="Arial"/>
          <w:sz w:val="24"/>
          <w:szCs w:val="24"/>
          <w:lang w:eastAsia="ru-RU"/>
        </w:rPr>
        <w:t> полнота и актуальность</w:t>
      </w:r>
    </w:p>
    <w:p w14:paraId="30A236D1" w14:textId="77777777" w:rsidR="000C1BF1" w:rsidRDefault="000C1BF1"/>
    <w:sectPr w:rsidR="000C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B0C"/>
    <w:multiLevelType w:val="multilevel"/>
    <w:tmpl w:val="28EC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84A42"/>
    <w:multiLevelType w:val="multilevel"/>
    <w:tmpl w:val="09C4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B55"/>
    <w:multiLevelType w:val="multilevel"/>
    <w:tmpl w:val="1206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0687E"/>
    <w:multiLevelType w:val="multilevel"/>
    <w:tmpl w:val="FE9A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662FB"/>
    <w:multiLevelType w:val="multilevel"/>
    <w:tmpl w:val="1A6C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62BB1"/>
    <w:multiLevelType w:val="multilevel"/>
    <w:tmpl w:val="9F26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4D7E98"/>
    <w:multiLevelType w:val="multilevel"/>
    <w:tmpl w:val="B13A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B6CE9"/>
    <w:multiLevelType w:val="multilevel"/>
    <w:tmpl w:val="FAB6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70F86"/>
    <w:multiLevelType w:val="multilevel"/>
    <w:tmpl w:val="81A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C0740"/>
    <w:multiLevelType w:val="multilevel"/>
    <w:tmpl w:val="7F5C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9B"/>
    <w:rsid w:val="000C1BF1"/>
    <w:rsid w:val="001D429B"/>
    <w:rsid w:val="002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EF9ED"/>
  <w15:chartTrackingRefBased/>
  <w15:docId w15:val="{CEB62B79-47F9-4D0A-B9EF-9636483B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6352E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6352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6352E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52E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352E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52E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352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2025-09-26T10:10:00Z</dcterms:created>
  <dcterms:modified xsi:type="dcterms:W3CDTF">2025-09-26T10:11:00Z</dcterms:modified>
</cp:coreProperties>
</file>