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C6" w:rsidRDefault="00D92841">
      <w:proofErr w:type="spellStart"/>
      <w:r>
        <w:t>Расчитать</w:t>
      </w:r>
      <w:proofErr w:type="spellEnd"/>
      <w:r>
        <w:t xml:space="preserve"> материальный и тепловой баланс при плавки руды в печи ДСП и получение сплава</w:t>
      </w:r>
      <w:proofErr w:type="gramStart"/>
      <w:r>
        <w:t xml:space="preserve"> .</w:t>
      </w:r>
      <w:proofErr w:type="gramEnd"/>
      <w:r>
        <w:t xml:space="preserve"> Исходный материал- руда, восстановитель кокс. </w:t>
      </w:r>
    </w:p>
    <w:p w:rsidR="00D92841" w:rsidRDefault="00D92841">
      <w:r>
        <w:t xml:space="preserve">Флюсы не применяются. </w:t>
      </w:r>
    </w:p>
    <w:tbl>
      <w:tblPr>
        <w:tblW w:w="8640" w:type="dxa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92841" w:rsidRPr="00AD34A2" w:rsidTr="003E4758">
        <w:trPr>
          <w:trHeight w:val="288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D34A2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Хим</w:t>
            </w:r>
            <w:proofErr w:type="gramStart"/>
            <w:r w:rsidRPr="00AD34A2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.с</w:t>
            </w:r>
            <w:proofErr w:type="gramEnd"/>
            <w:r w:rsidRPr="00AD34A2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остав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руда</w:t>
            </w:r>
          </w:p>
        </w:tc>
      </w:tr>
      <w:tr w:rsidR="00D92841" w:rsidRPr="00AD34A2" w:rsidTr="003E475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Al</w:t>
            </w: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O</w:t>
            </w: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CaO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MgO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SiO</w:t>
            </w: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</w:p>
        </w:tc>
      </w:tr>
      <w:tr w:rsidR="00D92841" w:rsidRPr="00AD34A2" w:rsidTr="003E47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2841" w:rsidRPr="00AD34A2" w:rsidRDefault="00D92841" w:rsidP="003E4758">
            <w:pPr>
              <w:spacing w:after="0" w:line="240" w:lineRule="auto"/>
              <w:ind w:firstLine="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D34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12,73</w:t>
            </w:r>
          </w:p>
        </w:tc>
      </w:tr>
    </w:tbl>
    <w:p w:rsidR="00D92841" w:rsidRDefault="00D92841">
      <w:r>
        <w:t xml:space="preserve"> </w:t>
      </w:r>
    </w:p>
    <w:p w:rsidR="00D92841" w:rsidRDefault="00D92841" w:rsidP="00D92841">
      <w:r>
        <w:t>Восстановитель кокс</w:t>
      </w:r>
    </w:p>
    <w:tbl>
      <w:tblPr>
        <w:tblW w:w="5400" w:type="dxa"/>
        <w:tblInd w:w="103" w:type="dxa"/>
        <w:tblLook w:val="04A0"/>
      </w:tblPr>
      <w:tblGrid>
        <w:gridCol w:w="1021"/>
        <w:gridCol w:w="1020"/>
        <w:gridCol w:w="799"/>
        <w:gridCol w:w="1020"/>
        <w:gridCol w:w="1540"/>
      </w:tblGrid>
      <w:tr w:rsidR="00D92841" w:rsidRPr="00D92841" w:rsidTr="00D92841">
        <w:trPr>
          <w:trHeight w:val="324"/>
        </w:trPr>
        <w:tc>
          <w:tcPr>
            <w:tcW w:w="540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Состав сухой массы, %</w:t>
            </w:r>
          </w:p>
        </w:tc>
      </w:tr>
      <w:tr w:rsidR="00D92841" w:rsidRPr="00D92841" w:rsidTr="00D92841">
        <w:trPr>
          <w:trHeight w:val="300"/>
        </w:trPr>
        <w:tc>
          <w:tcPr>
            <w:tcW w:w="10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Зола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Летучие</w:t>
            </w:r>
          </w:p>
        </w:tc>
      </w:tr>
      <w:tr w:rsidR="00D92841" w:rsidRPr="00D92841" w:rsidTr="00D92841">
        <w:trPr>
          <w:trHeight w:val="300"/>
        </w:trPr>
        <w:tc>
          <w:tcPr>
            <w:tcW w:w="10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85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15,0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0,0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2841" w:rsidRPr="00D92841" w:rsidRDefault="00D92841" w:rsidP="00D9284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9284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2,21</w:t>
            </w:r>
          </w:p>
        </w:tc>
      </w:tr>
    </w:tbl>
    <w:p w:rsidR="00D92841" w:rsidRDefault="00D92841"/>
    <w:sectPr w:rsidR="00D92841" w:rsidSect="0046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841"/>
    <w:rsid w:val="004602C6"/>
    <w:rsid w:val="00D92841"/>
    <w:rsid w:val="00FF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2025-10-07T08:59:00Z</dcterms:created>
  <dcterms:modified xsi:type="dcterms:W3CDTF">2025-10-07T09:09:00Z</dcterms:modified>
</cp:coreProperties>
</file>