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EBD" w:rsidRPr="00FB0EBD" w:rsidRDefault="00FB0EBD" w:rsidP="00FB0EBD">
      <w:pPr>
        <w:pStyle w:val="ac"/>
        <w:spacing w:line="360" w:lineRule="auto"/>
        <w:contextualSpacing/>
        <w:jc w:val="center"/>
        <w:rPr>
          <w:sz w:val="28"/>
          <w:szCs w:val="28"/>
        </w:rPr>
      </w:pPr>
      <w:bookmarkStart w:id="0" w:name="bookmark3"/>
      <w:r w:rsidRPr="00FB0EBD">
        <w:rPr>
          <w:sz w:val="28"/>
          <w:szCs w:val="28"/>
        </w:rPr>
        <w:t xml:space="preserve">Министерство цифрового развития, связи и </w:t>
      </w:r>
      <w:r w:rsidRPr="00FB0EBD">
        <w:rPr>
          <w:sz w:val="28"/>
          <w:szCs w:val="28"/>
        </w:rPr>
        <w:br/>
        <w:t>массовых коммуникаций Российской Федерации</w:t>
      </w:r>
    </w:p>
    <w:p w:rsidR="00FB0EBD" w:rsidRPr="00FB0EBD" w:rsidRDefault="00FB0EBD" w:rsidP="00FB0EBD">
      <w:pPr>
        <w:contextualSpacing/>
        <w:jc w:val="center"/>
        <w:rPr>
          <w:rFonts w:ascii="Times New Roman" w:hAnsi="Times New Roman" w:cs="Times New Roman"/>
          <w:sz w:val="28"/>
          <w:szCs w:val="28"/>
          <w:lang w:val="x-none" w:eastAsia="x-none"/>
        </w:rPr>
      </w:pPr>
      <w:r w:rsidRPr="00FB0EBD">
        <w:rPr>
          <w:rFonts w:ascii="Times New Roman" w:hAnsi="Times New Roman" w:cs="Times New Roman"/>
          <w:bCs/>
          <w:sz w:val="28"/>
          <w:szCs w:val="28"/>
        </w:rPr>
        <w:t>Сибирский государственный университет телекоммуникаций и информатики</w:t>
      </w:r>
    </w:p>
    <w:p w:rsidR="00FB0EBD" w:rsidRPr="00FB0EBD" w:rsidRDefault="00FB0EBD" w:rsidP="00FB0EBD">
      <w:pPr>
        <w:contextualSpacing/>
        <w:jc w:val="center"/>
        <w:rPr>
          <w:rFonts w:ascii="Times New Roman" w:hAnsi="Times New Roman" w:cs="Times New Roman"/>
          <w:b/>
          <w:sz w:val="28"/>
          <w:szCs w:val="28"/>
        </w:rPr>
      </w:pPr>
      <w:r w:rsidRPr="00FB0EBD">
        <w:rPr>
          <w:rFonts w:ascii="Times New Roman" w:hAnsi="Times New Roman" w:cs="Times New Roman"/>
          <w:sz w:val="28"/>
          <w:szCs w:val="28"/>
          <w:lang w:val="x-none" w:eastAsia="x-none"/>
        </w:rPr>
        <w:t>(</w:t>
      </w:r>
      <w:proofErr w:type="spellStart"/>
      <w:r w:rsidRPr="00FB0EBD">
        <w:rPr>
          <w:rFonts w:ascii="Times New Roman" w:hAnsi="Times New Roman" w:cs="Times New Roman"/>
          <w:sz w:val="28"/>
          <w:szCs w:val="28"/>
          <w:lang w:val="x-none" w:eastAsia="x-none"/>
        </w:rPr>
        <w:t>СибГУТИ</w:t>
      </w:r>
      <w:proofErr w:type="spellEnd"/>
      <w:r w:rsidRPr="00FB0EBD">
        <w:rPr>
          <w:rFonts w:ascii="Times New Roman" w:hAnsi="Times New Roman" w:cs="Times New Roman"/>
          <w:sz w:val="28"/>
          <w:szCs w:val="28"/>
          <w:lang w:val="x-none" w:eastAsia="x-none"/>
        </w:rPr>
        <w:t>)</w:t>
      </w: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AB2849" w:rsidRPr="00AB2849" w:rsidRDefault="00AB2849" w:rsidP="00AB2849">
      <w:pPr>
        <w:contextualSpacing/>
        <w:jc w:val="center"/>
        <w:rPr>
          <w:rFonts w:ascii="Times New Roman" w:hAnsi="Times New Roman" w:cs="Times New Roman"/>
          <w:b/>
          <w:sz w:val="28"/>
          <w:szCs w:val="28"/>
        </w:rPr>
      </w:pPr>
      <w:r w:rsidRPr="00AB2849">
        <w:rPr>
          <w:rFonts w:ascii="Times New Roman" w:hAnsi="Times New Roman" w:cs="Times New Roman"/>
          <w:b/>
          <w:sz w:val="28"/>
          <w:szCs w:val="28"/>
        </w:rPr>
        <w:t>:</w:t>
      </w:r>
    </w:p>
    <w:p w:rsidR="00FB0EBD" w:rsidRPr="00AB2849" w:rsidRDefault="00AB2849" w:rsidP="00AB2849">
      <w:pPr>
        <w:contextualSpacing/>
        <w:jc w:val="center"/>
        <w:rPr>
          <w:rFonts w:ascii="Times New Roman" w:hAnsi="Times New Roman" w:cs="Times New Roman"/>
          <w:bCs/>
          <w:color w:val="FF0000"/>
          <w:sz w:val="28"/>
          <w:szCs w:val="28"/>
        </w:rPr>
      </w:pPr>
      <w:r w:rsidRPr="00AB2849">
        <w:rPr>
          <w:rFonts w:ascii="Times New Roman" w:hAnsi="Times New Roman" w:cs="Times New Roman"/>
          <w:bCs/>
          <w:color w:val="FF0000"/>
          <w:sz w:val="28"/>
          <w:szCs w:val="28"/>
        </w:rPr>
        <w:t>просмотрите актуальную редакцию данного документа Федеральный закон от 27.07.2006 N 149-ФЗ (ред. от 02.07.2021) "Об информации, информационных технологиях и о защите информации" (с изм. и доп., вступ. в силу с 01.10.2021) [Электронный ресурс] URL: https://www.consultant.ru/document/cons_doc_LAW_61798/ (дата обращения: 19.03.2023), а также другие НПА. Дата обращения и версии редакций устарели</w:t>
      </w: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pStyle w:val="1"/>
        <w:contextualSpacing/>
        <w:jc w:val="center"/>
        <w:rPr>
          <w:sz w:val="28"/>
          <w:szCs w:val="28"/>
        </w:rPr>
      </w:pPr>
      <w:r w:rsidRPr="00FB0EBD">
        <w:rPr>
          <w:sz w:val="28"/>
          <w:szCs w:val="28"/>
        </w:rPr>
        <w:t xml:space="preserve">Контрольная работа </w:t>
      </w:r>
    </w:p>
    <w:p w:rsidR="00FB0EBD" w:rsidRPr="00FB0EBD" w:rsidRDefault="00FB0EBD" w:rsidP="00FB0EBD">
      <w:pPr>
        <w:pStyle w:val="1"/>
        <w:contextualSpacing/>
        <w:jc w:val="center"/>
        <w:rPr>
          <w:sz w:val="28"/>
          <w:szCs w:val="28"/>
        </w:rPr>
      </w:pPr>
    </w:p>
    <w:p w:rsidR="00FB0EBD" w:rsidRPr="00FB0EBD" w:rsidRDefault="00FB0EBD" w:rsidP="00FB0EBD">
      <w:pPr>
        <w:pStyle w:val="1"/>
        <w:contextualSpacing/>
        <w:jc w:val="center"/>
        <w:rPr>
          <w:sz w:val="28"/>
          <w:szCs w:val="28"/>
        </w:rPr>
      </w:pPr>
      <w:r w:rsidRPr="00FB0EBD">
        <w:rPr>
          <w:sz w:val="28"/>
          <w:szCs w:val="28"/>
        </w:rPr>
        <w:t>По дисциплине: Нормативно-правовая база в профессиональной деятельности</w:t>
      </w:r>
    </w:p>
    <w:p w:rsidR="00FB0EBD" w:rsidRPr="00FB0EBD" w:rsidRDefault="00FB0EBD" w:rsidP="00FB0EBD">
      <w:pPr>
        <w:contextualSpacing/>
        <w:jc w:val="center"/>
        <w:rPr>
          <w:rFonts w:ascii="Times New Roman" w:hAnsi="Times New Roman" w:cs="Times New Roman"/>
          <w:sz w:val="28"/>
          <w:szCs w:val="28"/>
        </w:rPr>
      </w:pPr>
    </w:p>
    <w:p w:rsidR="00FB0EBD" w:rsidRPr="00FB0EBD" w:rsidRDefault="00FB0EBD" w:rsidP="00FB0EBD">
      <w:pPr>
        <w:contextualSpacing/>
        <w:jc w:val="center"/>
        <w:rPr>
          <w:rFonts w:ascii="Times New Roman" w:hAnsi="Times New Roman" w:cs="Times New Roman"/>
          <w:b/>
          <w:sz w:val="28"/>
          <w:szCs w:val="28"/>
        </w:rPr>
      </w:pPr>
    </w:p>
    <w:p w:rsidR="00FB0EBD" w:rsidRPr="00FB0EBD" w:rsidRDefault="00FB0EBD" w:rsidP="00FB0EBD">
      <w:pPr>
        <w:contextualSpacing/>
        <w:jc w:val="right"/>
        <w:rPr>
          <w:rFonts w:ascii="Times New Roman" w:hAnsi="Times New Roman" w:cs="Times New Roman"/>
          <w:b/>
          <w:sz w:val="28"/>
          <w:szCs w:val="28"/>
        </w:rPr>
      </w:pPr>
    </w:p>
    <w:p w:rsidR="00FB0EBD" w:rsidRPr="00FB0EBD" w:rsidRDefault="00FB0EBD" w:rsidP="00FB0EBD">
      <w:pPr>
        <w:contextualSpacing/>
        <w:jc w:val="right"/>
        <w:rPr>
          <w:rFonts w:ascii="Times New Roman" w:hAnsi="Times New Roman" w:cs="Times New Roman"/>
          <w:b/>
          <w:sz w:val="28"/>
          <w:szCs w:val="28"/>
        </w:rPr>
      </w:pPr>
    </w:p>
    <w:p w:rsidR="00FB0EBD" w:rsidRPr="00FB0EBD" w:rsidRDefault="00FB0EBD" w:rsidP="00FB0EBD">
      <w:pPr>
        <w:contextualSpacing/>
        <w:jc w:val="right"/>
        <w:rPr>
          <w:rFonts w:ascii="Times New Roman" w:hAnsi="Times New Roman" w:cs="Times New Roman"/>
          <w:b/>
          <w:sz w:val="28"/>
          <w:szCs w:val="28"/>
        </w:rPr>
      </w:pPr>
    </w:p>
    <w:p w:rsidR="00FB0EBD" w:rsidRPr="00FB0EBD" w:rsidRDefault="00FB0EBD" w:rsidP="00FB0EBD">
      <w:pPr>
        <w:tabs>
          <w:tab w:val="left" w:pos="5103"/>
          <w:tab w:val="left" w:pos="8080"/>
        </w:tabs>
        <w:jc w:val="right"/>
        <w:rPr>
          <w:rFonts w:ascii="Times New Roman" w:hAnsi="Times New Roman" w:cs="Times New Roman"/>
          <w:b/>
          <w:sz w:val="28"/>
          <w:szCs w:val="28"/>
        </w:rPr>
      </w:pPr>
      <w:r w:rsidRPr="00FB0EBD">
        <w:rPr>
          <w:rFonts w:ascii="Times New Roman" w:hAnsi="Times New Roman" w:cs="Times New Roman"/>
          <w:b/>
          <w:sz w:val="28"/>
          <w:szCs w:val="28"/>
        </w:rPr>
        <w:t>Выполнил:</w:t>
      </w:r>
      <w:r>
        <w:rPr>
          <w:rFonts w:ascii="Times New Roman" w:hAnsi="Times New Roman" w:cs="Times New Roman"/>
          <w:b/>
          <w:sz w:val="28"/>
          <w:szCs w:val="28"/>
        </w:rPr>
        <w:t xml:space="preserve"> </w:t>
      </w:r>
      <w:proofErr w:type="spellStart"/>
      <w:r w:rsidRPr="00FB0EBD">
        <w:rPr>
          <w:rFonts w:ascii="Times New Roman" w:hAnsi="Times New Roman" w:cs="Times New Roman"/>
          <w:sz w:val="28"/>
          <w:szCs w:val="28"/>
        </w:rPr>
        <w:t>Добрженецкий</w:t>
      </w:r>
      <w:proofErr w:type="spellEnd"/>
      <w:r w:rsidRPr="00FB0EBD">
        <w:rPr>
          <w:rFonts w:ascii="Times New Roman" w:hAnsi="Times New Roman" w:cs="Times New Roman"/>
          <w:sz w:val="28"/>
          <w:szCs w:val="28"/>
        </w:rPr>
        <w:t xml:space="preserve"> С.А.</w:t>
      </w:r>
    </w:p>
    <w:p w:rsidR="00FB0EBD" w:rsidRPr="00FB0EBD" w:rsidRDefault="00FB0EBD" w:rsidP="00FB0EBD">
      <w:pPr>
        <w:tabs>
          <w:tab w:val="left" w:pos="5103"/>
          <w:tab w:val="left" w:pos="8080"/>
        </w:tabs>
        <w:ind w:firstLine="5670"/>
        <w:jc w:val="right"/>
        <w:rPr>
          <w:rFonts w:ascii="Times New Roman" w:hAnsi="Times New Roman" w:cs="Times New Roman"/>
          <w:b/>
          <w:sz w:val="28"/>
          <w:szCs w:val="28"/>
        </w:rPr>
      </w:pPr>
      <w:r w:rsidRPr="00FB0EBD">
        <w:rPr>
          <w:rFonts w:ascii="Times New Roman" w:hAnsi="Times New Roman" w:cs="Times New Roman"/>
          <w:b/>
          <w:sz w:val="28"/>
          <w:szCs w:val="28"/>
        </w:rPr>
        <w:t xml:space="preserve">Группа: </w:t>
      </w:r>
      <w:r w:rsidRPr="00FB0EBD">
        <w:rPr>
          <w:rFonts w:ascii="Times New Roman" w:hAnsi="Times New Roman" w:cs="Times New Roman"/>
          <w:bCs/>
          <w:sz w:val="28"/>
          <w:szCs w:val="28"/>
        </w:rPr>
        <w:t>ДСМ-30</w:t>
      </w:r>
    </w:p>
    <w:p w:rsidR="00FB0EBD" w:rsidRPr="00FB0EBD" w:rsidRDefault="00FB0EBD" w:rsidP="00FB0EBD">
      <w:pPr>
        <w:ind w:firstLine="5670"/>
        <w:contextualSpacing/>
        <w:jc w:val="right"/>
        <w:rPr>
          <w:rFonts w:ascii="Times New Roman" w:hAnsi="Times New Roman" w:cs="Times New Roman"/>
          <w:sz w:val="28"/>
          <w:szCs w:val="28"/>
        </w:rPr>
      </w:pPr>
      <w:r w:rsidRPr="00FB0EBD">
        <w:rPr>
          <w:rFonts w:ascii="Times New Roman" w:hAnsi="Times New Roman" w:cs="Times New Roman"/>
          <w:b/>
          <w:sz w:val="28"/>
          <w:szCs w:val="28"/>
        </w:rPr>
        <w:t xml:space="preserve">     </w:t>
      </w:r>
    </w:p>
    <w:p w:rsidR="00FB0EBD" w:rsidRPr="00FB0EBD" w:rsidRDefault="00FB0EBD" w:rsidP="00FB0EBD">
      <w:pPr>
        <w:ind w:firstLine="5670"/>
        <w:contextualSpacing/>
        <w:jc w:val="right"/>
        <w:rPr>
          <w:rFonts w:ascii="Times New Roman" w:hAnsi="Times New Roman" w:cs="Times New Roman"/>
          <w:sz w:val="28"/>
          <w:szCs w:val="28"/>
        </w:rPr>
      </w:pPr>
    </w:p>
    <w:p w:rsidR="00FB0EBD" w:rsidRPr="00FB0EBD" w:rsidRDefault="00FB0EBD" w:rsidP="00FB0EBD">
      <w:pPr>
        <w:ind w:firstLine="5670"/>
        <w:contextualSpacing/>
        <w:jc w:val="right"/>
        <w:rPr>
          <w:rFonts w:ascii="Times New Roman" w:hAnsi="Times New Roman" w:cs="Times New Roman"/>
          <w:sz w:val="28"/>
          <w:szCs w:val="28"/>
        </w:rPr>
      </w:pPr>
    </w:p>
    <w:p w:rsidR="00FB0EBD" w:rsidRPr="00FB0EBD" w:rsidRDefault="00FB0EBD" w:rsidP="00FB0EBD">
      <w:pPr>
        <w:ind w:firstLine="5670"/>
        <w:contextualSpacing/>
        <w:jc w:val="right"/>
        <w:rPr>
          <w:rFonts w:ascii="Times New Roman" w:hAnsi="Times New Roman" w:cs="Times New Roman"/>
          <w:sz w:val="28"/>
          <w:szCs w:val="28"/>
        </w:rPr>
      </w:pPr>
      <w:r w:rsidRPr="00FB0EBD">
        <w:rPr>
          <w:rFonts w:ascii="Times New Roman" w:hAnsi="Times New Roman" w:cs="Times New Roman"/>
          <w:b/>
          <w:sz w:val="28"/>
          <w:szCs w:val="28"/>
        </w:rPr>
        <w:t>Проверила</w:t>
      </w:r>
      <w:r w:rsidRPr="00FB0EBD">
        <w:rPr>
          <w:rFonts w:ascii="Times New Roman" w:hAnsi="Times New Roman" w:cs="Times New Roman"/>
          <w:sz w:val="28"/>
          <w:szCs w:val="28"/>
        </w:rPr>
        <w:t>: Абрамова Е.С.</w:t>
      </w:r>
    </w:p>
    <w:p w:rsidR="00FB0EBD" w:rsidRPr="00FB0EBD" w:rsidRDefault="00FB0EBD" w:rsidP="00FB0EBD">
      <w:pPr>
        <w:ind w:firstLine="3686"/>
        <w:contextualSpacing/>
        <w:jc w:val="center"/>
        <w:rPr>
          <w:rFonts w:ascii="Times New Roman" w:hAnsi="Times New Roman" w:cs="Times New Roman"/>
          <w:sz w:val="28"/>
          <w:szCs w:val="28"/>
        </w:rPr>
      </w:pPr>
    </w:p>
    <w:p w:rsidR="00FB0EBD" w:rsidRPr="00FB0EBD" w:rsidRDefault="00FB0EBD" w:rsidP="00FB0EBD">
      <w:pPr>
        <w:ind w:firstLine="3686"/>
        <w:contextualSpacing/>
        <w:jc w:val="center"/>
        <w:rPr>
          <w:rFonts w:ascii="Times New Roman" w:hAnsi="Times New Roman" w:cs="Times New Roman"/>
          <w:sz w:val="28"/>
          <w:szCs w:val="28"/>
        </w:rPr>
      </w:pPr>
    </w:p>
    <w:p w:rsidR="00FB0EBD" w:rsidRPr="00FB0EBD" w:rsidRDefault="00FB0EBD" w:rsidP="00FB0EBD">
      <w:pPr>
        <w:ind w:firstLine="3686"/>
        <w:contextualSpacing/>
        <w:jc w:val="center"/>
        <w:rPr>
          <w:rFonts w:ascii="Times New Roman" w:hAnsi="Times New Roman" w:cs="Times New Roman"/>
          <w:sz w:val="28"/>
          <w:szCs w:val="28"/>
        </w:rPr>
      </w:pPr>
    </w:p>
    <w:p w:rsidR="00FB0EBD" w:rsidRPr="00FB0EBD" w:rsidRDefault="00FB0EBD" w:rsidP="00FB0EBD">
      <w:pPr>
        <w:ind w:firstLine="3686"/>
        <w:contextualSpacing/>
        <w:jc w:val="center"/>
        <w:rPr>
          <w:rFonts w:ascii="Times New Roman" w:hAnsi="Times New Roman" w:cs="Times New Roman"/>
          <w:sz w:val="28"/>
          <w:szCs w:val="28"/>
        </w:rPr>
      </w:pPr>
    </w:p>
    <w:p w:rsidR="00FB0EBD" w:rsidRPr="00FB0EBD" w:rsidRDefault="00FB0EBD" w:rsidP="00FB0EBD">
      <w:pPr>
        <w:ind w:firstLine="3686"/>
        <w:contextualSpacing/>
        <w:jc w:val="center"/>
        <w:rPr>
          <w:rFonts w:ascii="Times New Roman" w:hAnsi="Times New Roman" w:cs="Times New Roman"/>
          <w:sz w:val="28"/>
          <w:szCs w:val="28"/>
        </w:rPr>
      </w:pPr>
    </w:p>
    <w:p w:rsidR="00FB0EBD" w:rsidRPr="00FB0EBD" w:rsidRDefault="00FB0EBD" w:rsidP="00FB0EBD">
      <w:pPr>
        <w:contextualSpacing/>
        <w:rPr>
          <w:rFonts w:ascii="Times New Roman" w:hAnsi="Times New Roman" w:cs="Times New Roman"/>
          <w:sz w:val="28"/>
          <w:szCs w:val="28"/>
        </w:rPr>
      </w:pPr>
    </w:p>
    <w:p w:rsidR="00FB0EBD" w:rsidRPr="00FB0EBD" w:rsidRDefault="00FB0EBD" w:rsidP="00FB0EBD">
      <w:pPr>
        <w:contextualSpacing/>
        <w:rPr>
          <w:rFonts w:ascii="Times New Roman" w:hAnsi="Times New Roman" w:cs="Times New Roman"/>
          <w:sz w:val="28"/>
          <w:szCs w:val="28"/>
        </w:rPr>
      </w:pPr>
    </w:p>
    <w:p w:rsidR="00FB0EBD" w:rsidRPr="00FB0EBD" w:rsidRDefault="00FB0EBD" w:rsidP="00FB0EBD">
      <w:pPr>
        <w:contextualSpacing/>
        <w:rPr>
          <w:rFonts w:ascii="Times New Roman" w:hAnsi="Times New Roman" w:cs="Times New Roman"/>
          <w:sz w:val="28"/>
          <w:szCs w:val="28"/>
        </w:rPr>
      </w:pPr>
    </w:p>
    <w:p w:rsidR="00FB0EBD" w:rsidRPr="00FB0EBD" w:rsidRDefault="00FB0EBD" w:rsidP="00FB0EBD">
      <w:pPr>
        <w:contextualSpacing/>
        <w:rPr>
          <w:rFonts w:ascii="Times New Roman" w:hAnsi="Times New Roman" w:cs="Times New Roman"/>
          <w:sz w:val="28"/>
          <w:szCs w:val="28"/>
        </w:rPr>
      </w:pPr>
    </w:p>
    <w:p w:rsidR="00FB0EBD" w:rsidRPr="00FB0EBD" w:rsidRDefault="00FB0EBD" w:rsidP="00FB0EBD">
      <w:pPr>
        <w:contextualSpacing/>
        <w:rPr>
          <w:rFonts w:ascii="Times New Roman" w:hAnsi="Times New Roman" w:cs="Times New Roman"/>
          <w:sz w:val="28"/>
          <w:szCs w:val="28"/>
        </w:rPr>
      </w:pPr>
    </w:p>
    <w:p w:rsidR="00FB0EBD" w:rsidRPr="00FB0EBD" w:rsidRDefault="00FB0EBD" w:rsidP="00FB0EBD">
      <w:pPr>
        <w:contextualSpacing/>
        <w:rPr>
          <w:rFonts w:ascii="Times New Roman" w:hAnsi="Times New Roman" w:cs="Times New Roman"/>
          <w:sz w:val="28"/>
          <w:szCs w:val="28"/>
        </w:rPr>
      </w:pPr>
    </w:p>
    <w:p w:rsidR="00923DCD" w:rsidRPr="00FB0EBD" w:rsidRDefault="00FB0EBD" w:rsidP="00FB0EBD">
      <w:pPr>
        <w:pStyle w:val="12"/>
        <w:shd w:val="clear" w:color="auto" w:fill="auto"/>
        <w:spacing w:before="0" w:after="0" w:line="360" w:lineRule="auto"/>
        <w:rPr>
          <w:lang w:eastAsia="ru-RU" w:bidi="ru-RU"/>
        </w:rPr>
      </w:pPr>
      <w:r w:rsidRPr="00FB0EBD">
        <w:t>Новосибирск, 2025 г.</w:t>
      </w:r>
    </w:p>
    <w:p w:rsidR="00923DCD" w:rsidRDefault="00923DCD" w:rsidP="00011E75">
      <w:pPr>
        <w:pStyle w:val="12"/>
        <w:shd w:val="clear" w:color="auto" w:fill="auto"/>
        <w:spacing w:before="0" w:after="0" w:line="360" w:lineRule="auto"/>
        <w:rPr>
          <w:lang w:eastAsia="ru-RU" w:bidi="ru-RU"/>
        </w:rPr>
      </w:pPr>
    </w:p>
    <w:p w:rsidR="000579C5" w:rsidRPr="00C60CC7" w:rsidRDefault="00866D86" w:rsidP="00011E75">
      <w:pPr>
        <w:pStyle w:val="12"/>
        <w:shd w:val="clear" w:color="auto" w:fill="auto"/>
        <w:spacing w:before="0" w:after="0" w:line="360" w:lineRule="auto"/>
        <w:rPr>
          <w:lang w:eastAsia="ru-RU" w:bidi="ru-RU"/>
        </w:rPr>
      </w:pPr>
      <w:r w:rsidRPr="00C60CC7">
        <w:rPr>
          <w:lang w:eastAsia="ru-RU" w:bidi="ru-RU"/>
        </w:rPr>
        <w:t>Содержание</w:t>
      </w:r>
    </w:p>
    <w:p w:rsidR="000579C5" w:rsidRPr="00C60CC7" w:rsidRDefault="000579C5" w:rsidP="00011E75">
      <w:pPr>
        <w:pStyle w:val="12"/>
        <w:shd w:val="clear" w:color="auto" w:fill="auto"/>
        <w:spacing w:before="0" w:after="0" w:line="360" w:lineRule="auto"/>
        <w:ind w:firstLine="709"/>
        <w:jc w:val="both"/>
        <w:rPr>
          <w:b w:val="0"/>
          <w:lang w:eastAsia="ru-RU" w:bidi="ru-RU"/>
        </w:rPr>
      </w:pPr>
    </w:p>
    <w:tbl>
      <w:tblPr>
        <w:tblStyle w:val="a5"/>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5"/>
        <w:gridCol w:w="656"/>
      </w:tblGrid>
      <w:tr w:rsidR="002E2346" w:rsidRPr="00C60CC7" w:rsidTr="00A53B3C">
        <w:tc>
          <w:tcPr>
            <w:tcW w:w="8895" w:type="dxa"/>
          </w:tcPr>
          <w:bookmarkEnd w:id="0"/>
          <w:p w:rsidR="002E2346" w:rsidRPr="00C60CC7" w:rsidRDefault="002E2346" w:rsidP="00521B90">
            <w:pPr>
              <w:pStyle w:val="12"/>
              <w:shd w:val="clear" w:color="auto" w:fill="auto"/>
              <w:spacing w:before="0" w:after="0" w:line="360" w:lineRule="auto"/>
              <w:jc w:val="both"/>
              <w:rPr>
                <w:b w:val="0"/>
                <w:lang w:eastAsia="ru-RU" w:bidi="ru-RU"/>
              </w:rPr>
            </w:pPr>
            <w:r w:rsidRPr="00C60CC7">
              <w:rPr>
                <w:b w:val="0"/>
                <w:lang w:eastAsia="ru-RU" w:bidi="ru-RU"/>
              </w:rPr>
              <w:t xml:space="preserve">Вариант </w:t>
            </w:r>
            <w:r w:rsidR="00521B90">
              <w:rPr>
                <w:b w:val="0"/>
                <w:lang w:eastAsia="ru-RU" w:bidi="ru-RU"/>
              </w:rPr>
              <w:t>2</w:t>
            </w:r>
          </w:p>
        </w:tc>
        <w:tc>
          <w:tcPr>
            <w:tcW w:w="656" w:type="dxa"/>
          </w:tcPr>
          <w:p w:rsidR="002E2346" w:rsidRPr="00C60CC7" w:rsidRDefault="002E2346" w:rsidP="00011E75">
            <w:pPr>
              <w:pStyle w:val="12"/>
              <w:shd w:val="clear" w:color="auto" w:fill="auto"/>
              <w:spacing w:before="0" w:after="0" w:line="360" w:lineRule="auto"/>
              <w:jc w:val="right"/>
              <w:rPr>
                <w:b w:val="0"/>
                <w:lang w:eastAsia="ru-RU" w:bidi="ru-RU"/>
              </w:rPr>
            </w:pPr>
          </w:p>
        </w:tc>
      </w:tr>
      <w:tr w:rsidR="002E2346" w:rsidRPr="00C60CC7" w:rsidTr="00A53B3C">
        <w:tc>
          <w:tcPr>
            <w:tcW w:w="8895" w:type="dxa"/>
          </w:tcPr>
          <w:p w:rsidR="002E2346" w:rsidRPr="00C60CC7" w:rsidRDefault="002E2346" w:rsidP="00011E75">
            <w:pPr>
              <w:spacing w:line="360" w:lineRule="auto"/>
              <w:jc w:val="both"/>
              <w:rPr>
                <w:rFonts w:ascii="Times New Roman" w:hAnsi="Times New Roman"/>
                <w:color w:val="auto"/>
                <w:sz w:val="28"/>
              </w:rPr>
            </w:pPr>
            <w:r w:rsidRPr="00C60CC7">
              <w:rPr>
                <w:rFonts w:ascii="Times New Roman" w:hAnsi="Times New Roman"/>
                <w:color w:val="auto"/>
                <w:sz w:val="28"/>
              </w:rPr>
              <w:t>Задание 1</w:t>
            </w:r>
          </w:p>
        </w:tc>
        <w:tc>
          <w:tcPr>
            <w:tcW w:w="656" w:type="dxa"/>
          </w:tcPr>
          <w:p w:rsidR="002E2346" w:rsidRPr="00C60CC7" w:rsidRDefault="00011E75" w:rsidP="00011E75">
            <w:pPr>
              <w:spacing w:line="360" w:lineRule="auto"/>
              <w:jc w:val="right"/>
              <w:rPr>
                <w:rFonts w:ascii="Times New Roman" w:hAnsi="Times New Roman"/>
                <w:color w:val="auto"/>
                <w:sz w:val="28"/>
              </w:rPr>
            </w:pPr>
            <w:r w:rsidRPr="00C60CC7">
              <w:rPr>
                <w:rFonts w:ascii="Times New Roman" w:hAnsi="Times New Roman"/>
                <w:color w:val="auto"/>
                <w:sz w:val="28"/>
              </w:rPr>
              <w:t>3</w:t>
            </w:r>
          </w:p>
        </w:tc>
      </w:tr>
      <w:tr w:rsidR="002E2346" w:rsidRPr="00C60CC7" w:rsidTr="00A53B3C">
        <w:tc>
          <w:tcPr>
            <w:tcW w:w="8895" w:type="dxa"/>
          </w:tcPr>
          <w:p w:rsidR="002E2346" w:rsidRPr="00C60CC7" w:rsidRDefault="002E2346" w:rsidP="00011E75">
            <w:pPr>
              <w:spacing w:line="360" w:lineRule="auto"/>
              <w:jc w:val="both"/>
              <w:rPr>
                <w:rFonts w:ascii="Times New Roman" w:hAnsi="Times New Roman"/>
                <w:color w:val="auto"/>
                <w:sz w:val="28"/>
              </w:rPr>
            </w:pPr>
            <w:r w:rsidRPr="00C60CC7">
              <w:rPr>
                <w:rFonts w:ascii="Times New Roman" w:hAnsi="Times New Roman"/>
                <w:color w:val="auto"/>
                <w:sz w:val="28"/>
              </w:rPr>
              <w:t>Задание 2</w:t>
            </w:r>
          </w:p>
        </w:tc>
        <w:tc>
          <w:tcPr>
            <w:tcW w:w="656" w:type="dxa"/>
          </w:tcPr>
          <w:p w:rsidR="002E2346" w:rsidRPr="00C60CC7" w:rsidRDefault="00C02189" w:rsidP="00011E75">
            <w:pPr>
              <w:spacing w:line="360" w:lineRule="auto"/>
              <w:jc w:val="right"/>
              <w:rPr>
                <w:rFonts w:ascii="Times New Roman" w:hAnsi="Times New Roman"/>
                <w:color w:val="auto"/>
                <w:sz w:val="28"/>
              </w:rPr>
            </w:pPr>
            <w:r>
              <w:rPr>
                <w:rFonts w:ascii="Times New Roman" w:hAnsi="Times New Roman"/>
                <w:color w:val="auto"/>
                <w:sz w:val="28"/>
              </w:rPr>
              <w:t>4</w:t>
            </w:r>
          </w:p>
        </w:tc>
      </w:tr>
      <w:tr w:rsidR="002E2346" w:rsidRPr="00C60CC7" w:rsidTr="00A53B3C">
        <w:tc>
          <w:tcPr>
            <w:tcW w:w="8895" w:type="dxa"/>
          </w:tcPr>
          <w:p w:rsidR="002E2346" w:rsidRPr="00C60CC7" w:rsidRDefault="002E2346" w:rsidP="00011E75">
            <w:pPr>
              <w:spacing w:line="360" w:lineRule="auto"/>
              <w:jc w:val="both"/>
              <w:rPr>
                <w:rFonts w:ascii="Times New Roman" w:hAnsi="Times New Roman"/>
                <w:color w:val="auto"/>
                <w:sz w:val="28"/>
              </w:rPr>
            </w:pPr>
            <w:r w:rsidRPr="00C60CC7">
              <w:rPr>
                <w:rFonts w:ascii="Times New Roman" w:hAnsi="Times New Roman"/>
                <w:color w:val="auto"/>
                <w:sz w:val="28"/>
              </w:rPr>
              <w:t>Список использованной литературы</w:t>
            </w:r>
          </w:p>
        </w:tc>
        <w:tc>
          <w:tcPr>
            <w:tcW w:w="656" w:type="dxa"/>
          </w:tcPr>
          <w:p w:rsidR="002E2346" w:rsidRPr="00C60CC7" w:rsidRDefault="003F7AD9" w:rsidP="00C02189">
            <w:pPr>
              <w:spacing w:line="360" w:lineRule="auto"/>
              <w:jc w:val="right"/>
              <w:rPr>
                <w:rFonts w:ascii="Times New Roman" w:hAnsi="Times New Roman"/>
                <w:color w:val="auto"/>
                <w:sz w:val="28"/>
              </w:rPr>
            </w:pPr>
            <w:r w:rsidRPr="00C60CC7">
              <w:rPr>
                <w:rFonts w:ascii="Times New Roman" w:hAnsi="Times New Roman"/>
                <w:color w:val="auto"/>
                <w:sz w:val="28"/>
              </w:rPr>
              <w:t>1</w:t>
            </w:r>
            <w:r w:rsidR="00C02189">
              <w:rPr>
                <w:rFonts w:ascii="Times New Roman" w:hAnsi="Times New Roman"/>
                <w:color w:val="auto"/>
                <w:sz w:val="28"/>
              </w:rPr>
              <w:t>6</w:t>
            </w:r>
          </w:p>
        </w:tc>
      </w:tr>
    </w:tbl>
    <w:p w:rsidR="008637CA" w:rsidRPr="00C60CC7" w:rsidRDefault="008637CA" w:rsidP="00011E75">
      <w:pPr>
        <w:spacing w:line="360" w:lineRule="auto"/>
        <w:ind w:firstLine="709"/>
        <w:jc w:val="both"/>
        <w:rPr>
          <w:rFonts w:ascii="Times New Roman" w:eastAsia="Times New Roman" w:hAnsi="Times New Roman" w:cs="Times New Roman"/>
          <w:bCs/>
          <w:color w:val="auto"/>
          <w:sz w:val="28"/>
          <w:szCs w:val="28"/>
          <w:lang w:eastAsia="en-US" w:bidi="ar-SA"/>
        </w:rPr>
      </w:pPr>
      <w:r w:rsidRPr="00C60CC7">
        <w:rPr>
          <w:rFonts w:ascii="Times New Roman" w:hAnsi="Times New Roman"/>
          <w:color w:val="auto"/>
          <w:sz w:val="28"/>
        </w:rPr>
        <w:br w:type="page"/>
      </w:r>
    </w:p>
    <w:p w:rsidR="008637CA" w:rsidRPr="00C60CC7" w:rsidRDefault="008637CA" w:rsidP="00011E75">
      <w:pPr>
        <w:spacing w:line="360" w:lineRule="auto"/>
        <w:ind w:firstLine="709"/>
        <w:jc w:val="both"/>
        <w:rPr>
          <w:rFonts w:ascii="Times New Roman" w:hAnsi="Times New Roman"/>
          <w:b/>
          <w:color w:val="auto"/>
          <w:sz w:val="28"/>
        </w:rPr>
      </w:pPr>
      <w:r w:rsidRPr="00C60CC7">
        <w:rPr>
          <w:rFonts w:ascii="Times New Roman" w:hAnsi="Times New Roman"/>
          <w:b/>
          <w:color w:val="auto"/>
          <w:sz w:val="28"/>
        </w:rPr>
        <w:lastRenderedPageBreak/>
        <w:t>Задание 1</w:t>
      </w:r>
    </w:p>
    <w:p w:rsidR="008637CA" w:rsidRPr="00C60CC7" w:rsidRDefault="008637CA" w:rsidP="00C60CC7">
      <w:pPr>
        <w:spacing w:line="360" w:lineRule="auto"/>
        <w:ind w:firstLine="709"/>
        <w:jc w:val="both"/>
        <w:rPr>
          <w:rFonts w:ascii="Times New Roman" w:hAnsi="Times New Roman" w:cs="Times New Roman"/>
          <w:color w:val="auto"/>
          <w:sz w:val="28"/>
        </w:rPr>
      </w:pPr>
    </w:p>
    <w:p w:rsidR="007A1B88" w:rsidRPr="00521B90" w:rsidRDefault="001F0D6C" w:rsidP="00C60CC7">
      <w:pPr>
        <w:spacing w:line="360" w:lineRule="auto"/>
        <w:ind w:firstLine="709"/>
        <w:jc w:val="both"/>
        <w:rPr>
          <w:rFonts w:ascii="Times New Roman" w:hAnsi="Times New Roman" w:cs="Times New Roman"/>
          <w:color w:val="auto"/>
          <w:sz w:val="28"/>
        </w:rPr>
      </w:pPr>
      <w:r w:rsidRPr="00C60CC7">
        <w:rPr>
          <w:rFonts w:ascii="Times New Roman" w:hAnsi="Times New Roman" w:cs="Times New Roman"/>
          <w:color w:val="auto"/>
          <w:sz w:val="28"/>
        </w:rPr>
        <w:t>В соответствии с Приказом Роскомнадзора от 18.10.2016 № 272 «О Перечне правовых актов, содержащих обязательные требования</w:t>
      </w:r>
      <w:r w:rsidR="00042CBB">
        <w:rPr>
          <w:rStyle w:val="af0"/>
          <w:rFonts w:ascii="Times New Roman" w:hAnsi="Times New Roman" w:cs="Times New Roman"/>
          <w:color w:val="auto"/>
          <w:sz w:val="28"/>
        </w:rPr>
        <w:footnoteReference w:id="1"/>
      </w:r>
      <w:r w:rsidRPr="00C60CC7">
        <w:rPr>
          <w:rFonts w:ascii="Times New Roman" w:hAnsi="Times New Roman" w:cs="Times New Roman"/>
          <w:color w:val="auto"/>
          <w:sz w:val="28"/>
        </w:rPr>
        <w:t>» оформите в виде таблицы перечень правовых актов, содержащих обязательные требования, соблюдение которых оценивает</w:t>
      </w:r>
      <w:r w:rsidRPr="00521B90">
        <w:rPr>
          <w:rFonts w:ascii="Times New Roman" w:hAnsi="Times New Roman" w:cs="Times New Roman"/>
          <w:color w:val="auto"/>
          <w:sz w:val="28"/>
        </w:rPr>
        <w:t xml:space="preserve">ся при осуществлении </w:t>
      </w:r>
      <w:r w:rsidR="00521B90" w:rsidRPr="00521B90">
        <w:rPr>
          <w:rFonts w:ascii="Times New Roman" w:hAnsi="Times New Roman" w:cs="Times New Roman"/>
          <w:sz w:val="28"/>
          <w:szCs w:val="28"/>
        </w:rPr>
        <w:t>федерального государственного контроля в сфере телерадиовещания:</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54"/>
        <w:gridCol w:w="3260"/>
        <w:gridCol w:w="2626"/>
      </w:tblGrid>
      <w:tr w:rsidR="007A1B88" w:rsidRPr="00E84EC1" w:rsidTr="00E84EC1">
        <w:tc>
          <w:tcPr>
            <w:tcW w:w="3554" w:type="dxa"/>
            <w:shd w:val="clear" w:color="auto" w:fill="FFFFFF"/>
          </w:tcPr>
          <w:p w:rsidR="007A1B88" w:rsidRPr="00E84EC1" w:rsidRDefault="007A1B88" w:rsidP="00E84EC1">
            <w:pPr>
              <w:jc w:val="center"/>
              <w:rPr>
                <w:rFonts w:ascii="Times New Roman" w:hAnsi="Times New Roman" w:cs="Times New Roman"/>
                <w:color w:val="auto"/>
              </w:rPr>
            </w:pPr>
            <w:r w:rsidRPr="00E84EC1">
              <w:rPr>
                <w:rStyle w:val="20"/>
                <w:rFonts w:eastAsia="Tahoma"/>
                <w:color w:val="auto"/>
                <w:sz w:val="24"/>
                <w:szCs w:val="24"/>
              </w:rPr>
              <w:t>Наименование и реквизиты акта</w:t>
            </w:r>
          </w:p>
        </w:tc>
        <w:tc>
          <w:tcPr>
            <w:tcW w:w="3260" w:type="dxa"/>
            <w:shd w:val="clear" w:color="auto" w:fill="FFFFFF"/>
          </w:tcPr>
          <w:p w:rsidR="007A1B88" w:rsidRPr="00E84EC1" w:rsidRDefault="007A1B88" w:rsidP="00E84EC1">
            <w:pPr>
              <w:jc w:val="center"/>
              <w:rPr>
                <w:rFonts w:ascii="Times New Roman" w:hAnsi="Times New Roman" w:cs="Times New Roman"/>
                <w:color w:val="auto"/>
              </w:rPr>
            </w:pPr>
            <w:r w:rsidRPr="00E84EC1">
              <w:rPr>
                <w:rStyle w:val="20"/>
                <w:rFonts w:eastAsia="Tahoma"/>
                <w:color w:val="auto"/>
                <w:sz w:val="24"/>
                <w:szCs w:val="24"/>
              </w:rPr>
              <w:t>Краткое описание круга лиц и (или) перечня объектов, в отношении которых устанавливаются обязательные требования</w:t>
            </w:r>
          </w:p>
        </w:tc>
        <w:tc>
          <w:tcPr>
            <w:tcW w:w="2626" w:type="dxa"/>
            <w:shd w:val="clear" w:color="auto" w:fill="FFFFFF"/>
          </w:tcPr>
          <w:p w:rsidR="007A1B88" w:rsidRPr="00E84EC1" w:rsidRDefault="007A1B88" w:rsidP="00E84EC1">
            <w:pPr>
              <w:jc w:val="center"/>
              <w:rPr>
                <w:rFonts w:ascii="Times New Roman" w:hAnsi="Times New Roman" w:cs="Times New Roman"/>
                <w:color w:val="auto"/>
              </w:rPr>
            </w:pPr>
            <w:r w:rsidRPr="00E84EC1">
              <w:rPr>
                <w:rStyle w:val="20"/>
                <w:rFonts w:eastAsia="Tahoma"/>
                <w:color w:val="auto"/>
                <w:sz w:val="24"/>
                <w:szCs w:val="24"/>
              </w:rPr>
              <w:t>Указание на структурные единицы акта, подлежащие обязательному применению</w:t>
            </w:r>
          </w:p>
        </w:tc>
      </w:tr>
      <w:tr w:rsidR="00E84EC1" w:rsidRPr="00E84EC1" w:rsidTr="00E84EC1">
        <w:tc>
          <w:tcPr>
            <w:tcW w:w="3554" w:type="dxa"/>
            <w:shd w:val="clear" w:color="auto" w:fill="FFFFFF"/>
          </w:tcPr>
          <w:p w:rsidR="00E84EC1" w:rsidRPr="00E84EC1" w:rsidRDefault="00E84EC1" w:rsidP="00E84EC1">
            <w:pPr>
              <w:pStyle w:val="aligncenter"/>
              <w:jc w:val="center"/>
            </w:pPr>
            <w:hyperlink r:id="rId8" w:history="1">
              <w:r w:rsidRPr="00E84EC1">
                <w:rPr>
                  <w:rStyle w:val="a4"/>
                  <w:color w:val="auto"/>
                  <w:u w:val="none"/>
                </w:rPr>
                <w:t>Закон</w:t>
              </w:r>
            </w:hyperlink>
            <w:r w:rsidRPr="00E84EC1">
              <w:t xml:space="preserve"> Российской Федерации от 27.12.1991 N 2124-1 "О средствах массовой информации"</w:t>
            </w:r>
          </w:p>
        </w:tc>
        <w:tc>
          <w:tcPr>
            <w:tcW w:w="3260" w:type="dxa"/>
            <w:shd w:val="clear" w:color="auto" w:fill="FFFFFF"/>
          </w:tcPr>
          <w:p w:rsidR="00E84EC1" w:rsidRPr="00E84EC1" w:rsidRDefault="00E84EC1" w:rsidP="00E84EC1">
            <w:pPr>
              <w:pStyle w:val="aligncenter"/>
              <w:jc w:val="center"/>
            </w:pPr>
            <w:r w:rsidRPr="00E84EC1">
              <w:t>Юридические лица</w:t>
            </w:r>
            <w:r w:rsidR="00F8641C">
              <w:t xml:space="preserve"> – </w:t>
            </w:r>
            <w:r w:rsidRPr="00E84EC1">
              <w:t>лицензиаты-вещатели</w:t>
            </w:r>
          </w:p>
        </w:tc>
        <w:tc>
          <w:tcPr>
            <w:tcW w:w="2626" w:type="dxa"/>
            <w:shd w:val="clear" w:color="auto" w:fill="FFFFFF"/>
          </w:tcPr>
          <w:p w:rsidR="00E84EC1" w:rsidRPr="00E84EC1" w:rsidRDefault="00E84EC1" w:rsidP="00E84EC1">
            <w:pPr>
              <w:pStyle w:val="aligncenter"/>
              <w:jc w:val="center"/>
            </w:pPr>
            <w:hyperlink r:id="rId9" w:anchor="dst100030" w:history="1">
              <w:r w:rsidRPr="00E84EC1">
                <w:rPr>
                  <w:rStyle w:val="a4"/>
                  <w:color w:val="auto"/>
                  <w:u w:val="none"/>
                </w:rPr>
                <w:t>Статьи 4</w:t>
              </w:r>
            </w:hyperlink>
            <w:r w:rsidRPr="00E84EC1">
              <w:t xml:space="preserve">, </w:t>
            </w:r>
            <w:hyperlink r:id="rId10" w:anchor="dst100400" w:history="1">
              <w:r w:rsidRPr="00E84EC1">
                <w:rPr>
                  <w:rStyle w:val="a4"/>
                  <w:color w:val="auto"/>
                  <w:u w:val="none"/>
                </w:rPr>
                <w:t>16.1</w:t>
              </w:r>
            </w:hyperlink>
            <w:r w:rsidRPr="00E84EC1">
              <w:t xml:space="preserve">, </w:t>
            </w:r>
            <w:hyperlink r:id="rId11" w:anchor="dst228" w:history="1">
              <w:r w:rsidRPr="00E84EC1">
                <w:rPr>
                  <w:rStyle w:val="a4"/>
                  <w:color w:val="auto"/>
                  <w:u w:val="none"/>
                </w:rPr>
                <w:t>19.1</w:t>
              </w:r>
            </w:hyperlink>
            <w:r w:rsidRPr="00E84EC1">
              <w:t xml:space="preserve">, </w:t>
            </w:r>
            <w:hyperlink r:id="rId12" w:anchor="dst100431" w:history="1">
              <w:r w:rsidRPr="00E84EC1">
                <w:rPr>
                  <w:rStyle w:val="a4"/>
                  <w:color w:val="auto"/>
                  <w:u w:val="none"/>
                </w:rPr>
                <w:t>19.2</w:t>
              </w:r>
            </w:hyperlink>
            <w:r w:rsidRPr="00E84EC1">
              <w:t xml:space="preserve">, </w:t>
            </w:r>
            <w:hyperlink r:id="rId13" w:anchor="dst100160" w:history="1">
              <w:r w:rsidRPr="00E84EC1">
                <w:rPr>
                  <w:rStyle w:val="a4"/>
                  <w:color w:val="auto"/>
                  <w:u w:val="none"/>
                </w:rPr>
                <w:t>25</w:t>
              </w:r>
            </w:hyperlink>
            <w:r w:rsidRPr="00E84EC1">
              <w:t xml:space="preserve">, </w:t>
            </w:r>
            <w:hyperlink r:id="rId14" w:anchor="dst350" w:history="1">
              <w:r w:rsidRPr="00E84EC1">
                <w:rPr>
                  <w:rStyle w:val="a4"/>
                  <w:color w:val="auto"/>
                  <w:u w:val="none"/>
                </w:rPr>
                <w:t>25.1</w:t>
              </w:r>
            </w:hyperlink>
            <w:r w:rsidRPr="00E84EC1">
              <w:t xml:space="preserve">, </w:t>
            </w:r>
            <w:hyperlink r:id="rId15" w:anchor="dst100166" w:history="1">
              <w:r w:rsidRPr="00E84EC1">
                <w:rPr>
                  <w:rStyle w:val="a4"/>
                  <w:color w:val="auto"/>
                  <w:u w:val="none"/>
                </w:rPr>
                <w:t>26</w:t>
              </w:r>
            </w:hyperlink>
            <w:r w:rsidRPr="00E84EC1">
              <w:t xml:space="preserve">, </w:t>
            </w:r>
            <w:hyperlink r:id="rId16" w:anchor="dst100168" w:history="1">
              <w:r w:rsidRPr="00E84EC1">
                <w:rPr>
                  <w:rStyle w:val="a4"/>
                  <w:color w:val="auto"/>
                  <w:u w:val="none"/>
                </w:rPr>
                <w:t>27</w:t>
              </w:r>
            </w:hyperlink>
            <w:r w:rsidRPr="00E84EC1">
              <w:t xml:space="preserve">, </w:t>
            </w:r>
            <w:hyperlink r:id="rId17" w:anchor="dst100198" w:history="1">
              <w:r w:rsidRPr="00E84EC1">
                <w:rPr>
                  <w:rStyle w:val="a4"/>
                  <w:color w:val="auto"/>
                  <w:u w:val="none"/>
                </w:rPr>
                <w:t>31</w:t>
              </w:r>
            </w:hyperlink>
            <w:r w:rsidRPr="00E84EC1">
              <w:t xml:space="preserve">, </w:t>
            </w:r>
            <w:hyperlink r:id="rId18" w:anchor="dst149" w:history="1">
              <w:r w:rsidRPr="00E84EC1">
                <w:rPr>
                  <w:rStyle w:val="a4"/>
                  <w:color w:val="auto"/>
                  <w:u w:val="none"/>
                </w:rPr>
                <w:t>31.7</w:t>
              </w:r>
            </w:hyperlink>
            <w:r w:rsidRPr="00E84EC1">
              <w:t xml:space="preserve">, </w:t>
            </w:r>
            <w:hyperlink r:id="rId19" w:anchor="dst183" w:history="1">
              <w:r w:rsidRPr="00E84EC1">
                <w:rPr>
                  <w:rStyle w:val="a4"/>
                  <w:color w:val="auto"/>
                  <w:u w:val="none"/>
                </w:rPr>
                <w:t>31.9</w:t>
              </w:r>
            </w:hyperlink>
            <w:r w:rsidRPr="00E84EC1">
              <w:t xml:space="preserve">, </w:t>
            </w:r>
            <w:hyperlink r:id="rId20" w:anchor="dst238" w:history="1">
              <w:r w:rsidRPr="00E84EC1">
                <w:rPr>
                  <w:rStyle w:val="a4"/>
                  <w:color w:val="auto"/>
                  <w:u w:val="none"/>
                </w:rPr>
                <w:t>32.1</w:t>
              </w:r>
            </w:hyperlink>
            <w:r w:rsidRPr="00E84EC1">
              <w:t xml:space="preserve">, </w:t>
            </w:r>
            <w:hyperlink r:id="rId21" w:anchor="dst100216" w:history="1">
              <w:r w:rsidRPr="00E84EC1">
                <w:rPr>
                  <w:rStyle w:val="a4"/>
                  <w:color w:val="auto"/>
                  <w:u w:val="none"/>
                </w:rPr>
                <w:t>34</w:t>
              </w:r>
            </w:hyperlink>
            <w:r w:rsidRPr="00E84EC1">
              <w:t xml:space="preserve">, </w:t>
            </w:r>
            <w:hyperlink r:id="rId22" w:anchor="dst100224" w:history="1">
              <w:r w:rsidRPr="00E84EC1">
                <w:rPr>
                  <w:rStyle w:val="a4"/>
                  <w:color w:val="auto"/>
                  <w:u w:val="none"/>
                </w:rPr>
                <w:t>35</w:t>
              </w:r>
            </w:hyperlink>
            <w:r w:rsidRPr="00E84EC1">
              <w:t xml:space="preserve">, </w:t>
            </w:r>
            <w:hyperlink r:id="rId23" w:anchor="dst100231" w:history="1">
              <w:r w:rsidRPr="00E84EC1">
                <w:rPr>
                  <w:rStyle w:val="a4"/>
                  <w:color w:val="auto"/>
                  <w:u w:val="none"/>
                </w:rPr>
                <w:t>36</w:t>
              </w:r>
            </w:hyperlink>
            <w:r w:rsidRPr="00E84EC1">
              <w:t xml:space="preserve">, </w:t>
            </w:r>
            <w:hyperlink r:id="rId24" w:anchor="dst100234" w:history="1">
              <w:r w:rsidRPr="00E84EC1">
                <w:rPr>
                  <w:rStyle w:val="a4"/>
                  <w:color w:val="auto"/>
                  <w:u w:val="none"/>
                </w:rPr>
                <w:t>37</w:t>
              </w:r>
            </w:hyperlink>
            <w:r w:rsidRPr="00E84EC1">
              <w:t xml:space="preserve">, </w:t>
            </w:r>
            <w:hyperlink r:id="rId25" w:anchor="dst100340" w:history="1">
              <w:r w:rsidRPr="00E84EC1">
                <w:rPr>
                  <w:rStyle w:val="a4"/>
                  <w:color w:val="auto"/>
                  <w:u w:val="none"/>
                </w:rPr>
                <w:t>54</w:t>
              </w:r>
            </w:hyperlink>
          </w:p>
        </w:tc>
      </w:tr>
      <w:tr w:rsidR="00E84EC1" w:rsidRPr="00E84EC1" w:rsidTr="00E84EC1">
        <w:tc>
          <w:tcPr>
            <w:tcW w:w="3554" w:type="dxa"/>
            <w:shd w:val="clear" w:color="auto" w:fill="FFFFFF"/>
          </w:tcPr>
          <w:p w:rsidR="00E84EC1" w:rsidRPr="00E84EC1" w:rsidRDefault="00E84EC1" w:rsidP="00E84EC1">
            <w:pPr>
              <w:pStyle w:val="aligncenter"/>
              <w:jc w:val="center"/>
            </w:pPr>
            <w:r w:rsidRPr="00E84EC1">
              <w:t xml:space="preserve">Федеральный </w:t>
            </w:r>
            <w:hyperlink r:id="rId26" w:history="1">
              <w:r w:rsidRPr="00E84EC1">
                <w:rPr>
                  <w:rStyle w:val="a4"/>
                  <w:color w:val="auto"/>
                  <w:u w:val="none"/>
                </w:rPr>
                <w:t>закон</w:t>
              </w:r>
            </w:hyperlink>
            <w:r w:rsidRPr="00E84EC1">
              <w:t xml:space="preserve"> от 07.07.2003 N 126-ФЗ "О связи"</w:t>
            </w:r>
          </w:p>
        </w:tc>
        <w:tc>
          <w:tcPr>
            <w:tcW w:w="3260" w:type="dxa"/>
            <w:shd w:val="clear" w:color="auto" w:fill="FFFFFF"/>
          </w:tcPr>
          <w:p w:rsidR="00E84EC1" w:rsidRPr="00E84EC1" w:rsidRDefault="00E84EC1" w:rsidP="00E84EC1">
            <w:pPr>
              <w:pStyle w:val="aligncenter"/>
              <w:jc w:val="center"/>
            </w:pPr>
            <w:r w:rsidRPr="00E84EC1">
              <w:t>Лицензиаты-вещатели общероссийских обязательных общедоступных телеканалов или радиоканалов</w:t>
            </w:r>
          </w:p>
        </w:tc>
        <w:tc>
          <w:tcPr>
            <w:tcW w:w="2626" w:type="dxa"/>
            <w:shd w:val="clear" w:color="auto" w:fill="FFFFFF"/>
          </w:tcPr>
          <w:p w:rsidR="00E84EC1" w:rsidRPr="00E84EC1" w:rsidRDefault="00E84EC1" w:rsidP="00E84EC1">
            <w:pPr>
              <w:pStyle w:val="aligncenter"/>
              <w:jc w:val="center"/>
            </w:pPr>
            <w:hyperlink r:id="rId27" w:anchor="dst147" w:history="1">
              <w:r w:rsidRPr="00E84EC1">
                <w:rPr>
                  <w:rStyle w:val="a4"/>
                  <w:color w:val="auto"/>
                  <w:u w:val="none"/>
                </w:rPr>
                <w:t>Статья 19.2</w:t>
              </w:r>
            </w:hyperlink>
          </w:p>
        </w:tc>
      </w:tr>
      <w:tr w:rsidR="00E84EC1" w:rsidRPr="00E84EC1" w:rsidTr="00E84EC1">
        <w:tc>
          <w:tcPr>
            <w:tcW w:w="3554" w:type="dxa"/>
            <w:shd w:val="clear" w:color="auto" w:fill="FFFFFF"/>
          </w:tcPr>
          <w:p w:rsidR="00E84EC1" w:rsidRPr="00E84EC1" w:rsidRDefault="00E84EC1" w:rsidP="00E84EC1">
            <w:pPr>
              <w:pStyle w:val="aligncenter"/>
              <w:jc w:val="center"/>
            </w:pPr>
            <w:r w:rsidRPr="00E84EC1">
              <w:t xml:space="preserve">Федеральный </w:t>
            </w:r>
            <w:hyperlink r:id="rId28" w:history="1">
              <w:r w:rsidRPr="00E84EC1">
                <w:rPr>
                  <w:rStyle w:val="a4"/>
                  <w:color w:val="auto"/>
                  <w:u w:val="none"/>
                </w:rPr>
                <w:t>закон</w:t>
              </w:r>
            </w:hyperlink>
            <w:r w:rsidRPr="00E84EC1">
              <w:t xml:space="preserve"> от 25.07.2002 N 114-ФЗ "О противодействии экстремистской деятельности"</w:t>
            </w:r>
          </w:p>
        </w:tc>
        <w:tc>
          <w:tcPr>
            <w:tcW w:w="3260" w:type="dxa"/>
            <w:shd w:val="clear" w:color="auto" w:fill="FFFFFF"/>
          </w:tcPr>
          <w:p w:rsidR="00E84EC1" w:rsidRPr="00E84EC1" w:rsidRDefault="00E84EC1" w:rsidP="00E84EC1">
            <w:pPr>
              <w:pStyle w:val="aligncenter"/>
              <w:jc w:val="center"/>
            </w:pPr>
            <w:r w:rsidRPr="00E84EC1">
              <w:t>Юридические лица</w:t>
            </w:r>
            <w:r w:rsidR="00F8641C">
              <w:t xml:space="preserve"> – </w:t>
            </w:r>
            <w:r w:rsidRPr="00E84EC1">
              <w:t>лицензиаты-вещатели</w:t>
            </w:r>
          </w:p>
        </w:tc>
        <w:tc>
          <w:tcPr>
            <w:tcW w:w="2626" w:type="dxa"/>
            <w:shd w:val="clear" w:color="auto" w:fill="FFFFFF"/>
          </w:tcPr>
          <w:p w:rsidR="00E84EC1" w:rsidRPr="00E84EC1" w:rsidRDefault="00E84EC1" w:rsidP="00E84EC1">
            <w:pPr>
              <w:pStyle w:val="aligncenter"/>
              <w:jc w:val="center"/>
            </w:pPr>
            <w:hyperlink r:id="rId29" w:anchor="dst100053" w:history="1">
              <w:r w:rsidRPr="00E84EC1">
                <w:rPr>
                  <w:rStyle w:val="a4"/>
                  <w:color w:val="auto"/>
                  <w:u w:val="none"/>
                </w:rPr>
                <w:t>Статьи 8</w:t>
              </w:r>
            </w:hyperlink>
            <w:r w:rsidRPr="00E84EC1">
              <w:t xml:space="preserve">, </w:t>
            </w:r>
            <w:hyperlink r:id="rId30" w:anchor="dst100069" w:history="1">
              <w:r w:rsidRPr="00E84EC1">
                <w:rPr>
                  <w:rStyle w:val="a4"/>
                  <w:color w:val="auto"/>
                  <w:u w:val="none"/>
                </w:rPr>
                <w:t>11</w:t>
              </w:r>
            </w:hyperlink>
          </w:p>
        </w:tc>
      </w:tr>
      <w:tr w:rsidR="00E84EC1" w:rsidRPr="00E84EC1" w:rsidTr="00E84EC1">
        <w:tc>
          <w:tcPr>
            <w:tcW w:w="3554" w:type="dxa"/>
            <w:shd w:val="clear" w:color="auto" w:fill="FFFFFF"/>
          </w:tcPr>
          <w:p w:rsidR="00E84EC1" w:rsidRPr="00E84EC1" w:rsidRDefault="00E84EC1" w:rsidP="00E84EC1">
            <w:pPr>
              <w:pStyle w:val="aligncenter"/>
              <w:jc w:val="center"/>
            </w:pPr>
            <w:r w:rsidRPr="00E84EC1">
              <w:t xml:space="preserve">Федеральный </w:t>
            </w:r>
            <w:hyperlink r:id="rId31" w:history="1">
              <w:r w:rsidRPr="00E84EC1">
                <w:rPr>
                  <w:rStyle w:val="a4"/>
                  <w:color w:val="auto"/>
                  <w:u w:val="none"/>
                </w:rPr>
                <w:t>закон</w:t>
              </w:r>
            </w:hyperlink>
            <w:r w:rsidRPr="00E84EC1">
              <w:t xml:space="preserve"> от 23.02.2013 N 15-ФЗ "Об охране здоровья граждан от воздействия окружающего табачного дыма и последствий потребления табака"</w:t>
            </w:r>
          </w:p>
        </w:tc>
        <w:tc>
          <w:tcPr>
            <w:tcW w:w="3260" w:type="dxa"/>
            <w:shd w:val="clear" w:color="auto" w:fill="FFFFFF"/>
          </w:tcPr>
          <w:p w:rsidR="00E84EC1" w:rsidRPr="00E84EC1" w:rsidRDefault="00E84EC1" w:rsidP="00E84EC1">
            <w:pPr>
              <w:pStyle w:val="aligncenter"/>
              <w:jc w:val="center"/>
            </w:pPr>
            <w:r w:rsidRPr="00E84EC1">
              <w:t>Юридические лица</w:t>
            </w:r>
            <w:r w:rsidR="00F8641C">
              <w:t xml:space="preserve"> – </w:t>
            </w:r>
            <w:r w:rsidRPr="00E84EC1">
              <w:t>лицензиаты-вещатели</w:t>
            </w:r>
          </w:p>
        </w:tc>
        <w:tc>
          <w:tcPr>
            <w:tcW w:w="2626" w:type="dxa"/>
            <w:shd w:val="clear" w:color="auto" w:fill="FFFFFF"/>
          </w:tcPr>
          <w:p w:rsidR="00E84EC1" w:rsidRPr="00E84EC1" w:rsidRDefault="00E84EC1" w:rsidP="00E84EC1">
            <w:pPr>
              <w:pStyle w:val="aligncenter"/>
              <w:jc w:val="center"/>
            </w:pPr>
            <w:hyperlink r:id="rId32" w:anchor="dst15" w:history="1">
              <w:r w:rsidRPr="00E84EC1">
                <w:rPr>
                  <w:rStyle w:val="a4"/>
                  <w:color w:val="auto"/>
                  <w:u w:val="none"/>
                </w:rPr>
                <w:t>Статья 16</w:t>
              </w:r>
            </w:hyperlink>
          </w:p>
        </w:tc>
      </w:tr>
      <w:tr w:rsidR="00E84EC1" w:rsidRPr="00E84EC1" w:rsidTr="00E84EC1">
        <w:tc>
          <w:tcPr>
            <w:tcW w:w="3554" w:type="dxa"/>
            <w:shd w:val="clear" w:color="auto" w:fill="FFFFFF"/>
          </w:tcPr>
          <w:p w:rsidR="00E84EC1" w:rsidRPr="00E84EC1" w:rsidRDefault="00E84EC1" w:rsidP="00E84EC1">
            <w:pPr>
              <w:pStyle w:val="aligncenter"/>
              <w:jc w:val="center"/>
            </w:pPr>
            <w:r w:rsidRPr="00E84EC1">
              <w:t xml:space="preserve">Федеральный </w:t>
            </w:r>
            <w:hyperlink r:id="rId33" w:history="1">
              <w:r w:rsidRPr="00E84EC1">
                <w:rPr>
                  <w:rStyle w:val="a4"/>
                  <w:color w:val="auto"/>
                  <w:u w:val="none"/>
                </w:rPr>
                <w:t>закон</w:t>
              </w:r>
            </w:hyperlink>
            <w:r w:rsidRPr="00E84EC1">
              <w:t xml:space="preserve"> от 13.03.2006 N 38-ФЗ "О рекламе"</w:t>
            </w:r>
          </w:p>
        </w:tc>
        <w:tc>
          <w:tcPr>
            <w:tcW w:w="3260" w:type="dxa"/>
            <w:shd w:val="clear" w:color="auto" w:fill="FFFFFF"/>
          </w:tcPr>
          <w:p w:rsidR="00E84EC1" w:rsidRPr="00E84EC1" w:rsidRDefault="00E84EC1" w:rsidP="00E84EC1">
            <w:pPr>
              <w:pStyle w:val="aligncenter"/>
              <w:jc w:val="center"/>
            </w:pPr>
            <w:r w:rsidRPr="00E84EC1">
              <w:t>Юридические лица</w:t>
            </w:r>
            <w:r w:rsidR="00F8641C">
              <w:t xml:space="preserve"> – </w:t>
            </w:r>
            <w:r w:rsidRPr="00E84EC1">
              <w:t>лицензиаты-вещатели</w:t>
            </w:r>
          </w:p>
        </w:tc>
        <w:tc>
          <w:tcPr>
            <w:tcW w:w="2626" w:type="dxa"/>
            <w:shd w:val="clear" w:color="auto" w:fill="FFFFFF"/>
          </w:tcPr>
          <w:p w:rsidR="00E84EC1" w:rsidRPr="00E84EC1" w:rsidRDefault="00E84EC1" w:rsidP="00E84EC1">
            <w:pPr>
              <w:pStyle w:val="aligncenter"/>
              <w:jc w:val="center"/>
            </w:pPr>
            <w:hyperlink r:id="rId34" w:anchor="dst100124" w:history="1">
              <w:r w:rsidRPr="00E84EC1">
                <w:rPr>
                  <w:rStyle w:val="a4"/>
                  <w:color w:val="auto"/>
                  <w:u w:val="none"/>
                </w:rPr>
                <w:t>Статьи 14</w:t>
              </w:r>
            </w:hyperlink>
            <w:r w:rsidRPr="00E84EC1">
              <w:t xml:space="preserve">, </w:t>
            </w:r>
            <w:hyperlink r:id="rId35" w:anchor="dst100149" w:history="1">
              <w:r w:rsidRPr="00E84EC1">
                <w:rPr>
                  <w:rStyle w:val="a4"/>
                  <w:color w:val="auto"/>
                  <w:u w:val="none"/>
                </w:rPr>
                <w:t>15</w:t>
              </w:r>
            </w:hyperlink>
          </w:p>
        </w:tc>
      </w:tr>
      <w:tr w:rsidR="00E84EC1" w:rsidRPr="00E84EC1" w:rsidTr="00E84EC1">
        <w:tc>
          <w:tcPr>
            <w:tcW w:w="3554" w:type="dxa"/>
            <w:shd w:val="clear" w:color="auto" w:fill="FFFFFF"/>
          </w:tcPr>
          <w:p w:rsidR="00E84EC1" w:rsidRPr="00E84EC1" w:rsidRDefault="00E84EC1" w:rsidP="00E84EC1">
            <w:pPr>
              <w:pStyle w:val="aligncenter"/>
              <w:jc w:val="center"/>
            </w:pPr>
            <w:hyperlink r:id="rId36" w:history="1">
              <w:r w:rsidRPr="00E84EC1">
                <w:rPr>
                  <w:rStyle w:val="a4"/>
                  <w:color w:val="auto"/>
                  <w:u w:val="none"/>
                </w:rPr>
                <w:t>Приказ</w:t>
              </w:r>
            </w:hyperlink>
            <w:r w:rsidRPr="00E84EC1">
              <w:t xml:space="preserve"> Минкомсвязи России от 17.08.2012 N 202</w:t>
            </w:r>
          </w:p>
          <w:p w:rsidR="00E84EC1" w:rsidRPr="00E84EC1" w:rsidRDefault="00E84EC1" w:rsidP="00E84EC1">
            <w:pPr>
              <w:pStyle w:val="aligncenter"/>
              <w:jc w:val="center"/>
            </w:pPr>
            <w:hyperlink r:id="rId37" w:anchor="dst100010" w:history="1">
              <w:r w:rsidRPr="00E84EC1">
                <w:rPr>
                  <w:rStyle w:val="a4"/>
                  <w:color w:val="auto"/>
                  <w:u w:val="none"/>
                </w:rPr>
                <w:t>Порядок</w:t>
              </w:r>
            </w:hyperlink>
            <w:r w:rsidRPr="00E84EC1">
              <w:t xml:space="preserve">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w:t>
            </w:r>
          </w:p>
        </w:tc>
        <w:tc>
          <w:tcPr>
            <w:tcW w:w="3260" w:type="dxa"/>
            <w:shd w:val="clear" w:color="auto" w:fill="FFFFFF"/>
          </w:tcPr>
          <w:p w:rsidR="00E84EC1" w:rsidRPr="00E84EC1" w:rsidRDefault="00E84EC1" w:rsidP="00E84EC1">
            <w:pPr>
              <w:pStyle w:val="aligncenter"/>
              <w:jc w:val="center"/>
            </w:pPr>
            <w:r w:rsidRPr="00E84EC1">
              <w:t>Лицензиаты-вещатели, учредители, редакции (главные редактора) телеканалов, телепрограмм, телепередач, кинопрограмм и др.</w:t>
            </w:r>
          </w:p>
        </w:tc>
        <w:tc>
          <w:tcPr>
            <w:tcW w:w="2626" w:type="dxa"/>
            <w:shd w:val="clear" w:color="auto" w:fill="FFFFFF"/>
          </w:tcPr>
          <w:p w:rsidR="00E84EC1" w:rsidRPr="00E84EC1" w:rsidRDefault="00E84EC1" w:rsidP="00E84EC1">
            <w:pPr>
              <w:pStyle w:val="aligncenter"/>
              <w:jc w:val="center"/>
            </w:pPr>
            <w:hyperlink r:id="rId38" w:anchor="dst100011" w:history="1">
              <w:r w:rsidRPr="00E84EC1">
                <w:rPr>
                  <w:rStyle w:val="a4"/>
                  <w:color w:val="auto"/>
                  <w:u w:val="none"/>
                </w:rPr>
                <w:t>Пункты 1</w:t>
              </w:r>
            </w:hyperlink>
            <w:r w:rsidR="00F8641C">
              <w:t xml:space="preserve"> – </w:t>
            </w:r>
            <w:hyperlink r:id="rId39" w:anchor="dst100025" w:history="1">
              <w:r w:rsidRPr="00E84EC1">
                <w:rPr>
                  <w:rStyle w:val="a4"/>
                  <w:color w:val="auto"/>
                  <w:u w:val="none"/>
                </w:rPr>
                <w:t>8</w:t>
              </w:r>
            </w:hyperlink>
          </w:p>
        </w:tc>
      </w:tr>
      <w:tr w:rsidR="00E84EC1" w:rsidRPr="00E84EC1" w:rsidTr="00E84EC1">
        <w:tc>
          <w:tcPr>
            <w:tcW w:w="3554" w:type="dxa"/>
            <w:shd w:val="clear" w:color="auto" w:fill="FFFFFF"/>
          </w:tcPr>
          <w:p w:rsidR="00E84EC1" w:rsidRPr="00E84EC1" w:rsidRDefault="00E84EC1" w:rsidP="00E84EC1">
            <w:pPr>
              <w:pStyle w:val="aligncenter"/>
              <w:jc w:val="center"/>
            </w:pPr>
            <w:hyperlink r:id="rId40" w:history="1">
              <w:r w:rsidRPr="00E84EC1">
                <w:rPr>
                  <w:rStyle w:val="a4"/>
                  <w:color w:val="auto"/>
                  <w:u w:val="none"/>
                </w:rPr>
                <w:t>Приказ</w:t>
              </w:r>
            </w:hyperlink>
            <w:r w:rsidRPr="00E84EC1">
              <w:t xml:space="preserve"> Минкомсвязи России от 27.09.2012 N 230</w:t>
            </w:r>
          </w:p>
          <w:p w:rsidR="00E84EC1" w:rsidRPr="00E84EC1" w:rsidRDefault="00E84EC1" w:rsidP="00E84EC1">
            <w:pPr>
              <w:pStyle w:val="aligncenter"/>
              <w:jc w:val="center"/>
            </w:pPr>
            <w:hyperlink r:id="rId41" w:anchor="dst100010" w:history="1">
              <w:r w:rsidRPr="00E84EC1">
                <w:rPr>
                  <w:rStyle w:val="a4"/>
                  <w:color w:val="auto"/>
                  <w:u w:val="none"/>
                </w:rPr>
                <w:t>Порядок</w:t>
              </w:r>
            </w:hyperlink>
            <w:r w:rsidRPr="00E84EC1">
              <w:t xml:space="preserve">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начале трансляции радиопередачи</w:t>
            </w:r>
          </w:p>
        </w:tc>
        <w:tc>
          <w:tcPr>
            <w:tcW w:w="3260" w:type="dxa"/>
            <w:shd w:val="clear" w:color="auto" w:fill="FFFFFF"/>
          </w:tcPr>
          <w:p w:rsidR="00E84EC1" w:rsidRPr="00E84EC1" w:rsidRDefault="00E84EC1" w:rsidP="00E84EC1">
            <w:pPr>
              <w:pStyle w:val="aligncenter"/>
              <w:jc w:val="center"/>
            </w:pPr>
            <w:r w:rsidRPr="00E84EC1">
              <w:t>Лицензиаты-вещатели, учредители, редакции радиоканалов, радиопрограмм, радиопередач</w:t>
            </w:r>
          </w:p>
        </w:tc>
        <w:tc>
          <w:tcPr>
            <w:tcW w:w="2626" w:type="dxa"/>
            <w:shd w:val="clear" w:color="auto" w:fill="FFFFFF"/>
          </w:tcPr>
          <w:p w:rsidR="00E84EC1" w:rsidRPr="00E84EC1" w:rsidRDefault="00E84EC1" w:rsidP="00E84EC1">
            <w:pPr>
              <w:pStyle w:val="aligncenter"/>
              <w:jc w:val="center"/>
            </w:pPr>
            <w:hyperlink r:id="rId42" w:anchor="dst100011" w:history="1">
              <w:r w:rsidRPr="00E84EC1">
                <w:rPr>
                  <w:rStyle w:val="a4"/>
                  <w:color w:val="auto"/>
                  <w:u w:val="none"/>
                </w:rPr>
                <w:t>Пункты 1</w:t>
              </w:r>
            </w:hyperlink>
            <w:r w:rsidR="00F8641C">
              <w:t xml:space="preserve"> – </w:t>
            </w:r>
            <w:hyperlink r:id="rId43" w:anchor="dst100021" w:history="1">
              <w:r w:rsidRPr="00E84EC1">
                <w:rPr>
                  <w:rStyle w:val="a4"/>
                  <w:color w:val="auto"/>
                  <w:u w:val="none"/>
                </w:rPr>
                <w:t>6</w:t>
              </w:r>
            </w:hyperlink>
          </w:p>
        </w:tc>
      </w:tr>
    </w:tbl>
    <w:p w:rsidR="00A53B3C" w:rsidRDefault="00A53B3C" w:rsidP="00011E75">
      <w:pPr>
        <w:spacing w:line="360" w:lineRule="auto"/>
        <w:ind w:firstLine="709"/>
        <w:jc w:val="both"/>
        <w:rPr>
          <w:rFonts w:ascii="Times New Roman" w:hAnsi="Times New Roman"/>
          <w:color w:val="auto"/>
          <w:sz w:val="28"/>
        </w:rPr>
      </w:pPr>
    </w:p>
    <w:p w:rsidR="004A4FDF" w:rsidRDefault="004A4FDF" w:rsidP="00011E75">
      <w:pPr>
        <w:spacing w:line="360" w:lineRule="auto"/>
        <w:ind w:firstLine="709"/>
        <w:jc w:val="both"/>
        <w:rPr>
          <w:rFonts w:ascii="Times New Roman" w:hAnsi="Times New Roman"/>
          <w:b/>
          <w:color w:val="auto"/>
          <w:sz w:val="28"/>
        </w:rPr>
      </w:pPr>
    </w:p>
    <w:p w:rsidR="008637CA" w:rsidRPr="00C60CC7" w:rsidRDefault="008637CA" w:rsidP="00011E75">
      <w:pPr>
        <w:spacing w:line="360" w:lineRule="auto"/>
        <w:ind w:firstLine="709"/>
        <w:jc w:val="both"/>
        <w:rPr>
          <w:rFonts w:ascii="Times New Roman" w:hAnsi="Times New Roman"/>
          <w:b/>
          <w:color w:val="auto"/>
          <w:sz w:val="28"/>
        </w:rPr>
      </w:pPr>
      <w:r w:rsidRPr="00C60CC7">
        <w:rPr>
          <w:rFonts w:ascii="Times New Roman" w:hAnsi="Times New Roman"/>
          <w:b/>
          <w:color w:val="auto"/>
          <w:sz w:val="28"/>
        </w:rPr>
        <w:t>Задание 2</w:t>
      </w:r>
    </w:p>
    <w:p w:rsidR="008637CA" w:rsidRPr="00F8641C" w:rsidRDefault="008637CA" w:rsidP="00F8641C">
      <w:pPr>
        <w:spacing w:line="360" w:lineRule="auto"/>
        <w:ind w:firstLine="709"/>
        <w:jc w:val="both"/>
        <w:rPr>
          <w:rFonts w:ascii="Times New Roman" w:hAnsi="Times New Roman"/>
          <w:color w:val="auto"/>
          <w:sz w:val="28"/>
        </w:rPr>
      </w:pPr>
    </w:p>
    <w:p w:rsidR="00C568D7" w:rsidRPr="00F8641C" w:rsidRDefault="00E84EC1" w:rsidP="00F8641C">
      <w:pPr>
        <w:spacing w:line="360" w:lineRule="auto"/>
        <w:ind w:firstLine="709"/>
        <w:jc w:val="both"/>
        <w:rPr>
          <w:rFonts w:ascii="Times New Roman" w:hAnsi="Times New Roman"/>
          <w:color w:val="auto"/>
          <w:sz w:val="28"/>
          <w:szCs w:val="28"/>
        </w:rPr>
      </w:pPr>
      <w:r w:rsidRPr="00F8641C">
        <w:rPr>
          <w:rFonts w:ascii="Times New Roman" w:hAnsi="Times New Roman"/>
          <w:color w:val="auto"/>
          <w:sz w:val="28"/>
          <w:szCs w:val="28"/>
        </w:rPr>
        <w:t>Основные положения Федерального закона «Об информации, информационных технологиях и о защите информации».</w:t>
      </w:r>
    </w:p>
    <w:p w:rsidR="00C568D7" w:rsidRPr="00F8641C" w:rsidRDefault="00E84EC1" w:rsidP="00F8641C">
      <w:pPr>
        <w:spacing w:line="360" w:lineRule="auto"/>
        <w:ind w:firstLine="709"/>
        <w:jc w:val="both"/>
        <w:rPr>
          <w:rFonts w:ascii="Times New Roman" w:hAnsi="Times New Roman"/>
          <w:color w:val="auto"/>
          <w:sz w:val="28"/>
        </w:rPr>
      </w:pPr>
      <w:hyperlink r:id="rId44" w:history="1">
        <w:r w:rsidRPr="00F8641C">
          <w:rPr>
            <w:rStyle w:val="a4"/>
            <w:rFonts w:ascii="Times New Roman" w:hAnsi="Times New Roman"/>
            <w:color w:val="auto"/>
            <w:sz w:val="28"/>
            <w:u w:val="none"/>
          </w:rPr>
          <w:t>Федеральный закон от 27.07.2006 N 149-ФЗ (ред. от 02.07.2021) "Об информации, информационных технологиях и о защите информации" (с изм. и доп., вступ. в силу с 01.10.2021)</w:t>
        </w:r>
      </w:hyperlink>
      <w:r w:rsidR="00042CBB">
        <w:rPr>
          <w:rStyle w:val="af0"/>
        </w:rPr>
        <w:footnoteReference w:id="2"/>
      </w:r>
      <w:r w:rsidRPr="00F8641C">
        <w:rPr>
          <w:rFonts w:ascii="Times New Roman" w:hAnsi="Times New Roman"/>
          <w:color w:val="auto"/>
          <w:sz w:val="28"/>
        </w:rPr>
        <w:t>.</w:t>
      </w:r>
    </w:p>
    <w:p w:rsidR="00F8641C" w:rsidRPr="00F8641C" w:rsidRDefault="00F8641C" w:rsidP="00F8641C">
      <w:pPr>
        <w:spacing w:line="360" w:lineRule="auto"/>
        <w:ind w:firstLine="709"/>
        <w:jc w:val="both"/>
        <w:rPr>
          <w:rFonts w:ascii="Times New Roman" w:eastAsia="Times New Roman" w:hAnsi="Times New Roman" w:cs="Times New Roman"/>
          <w:color w:val="auto"/>
          <w:sz w:val="28"/>
          <w:lang w:bidi="ar-SA"/>
        </w:rPr>
      </w:pPr>
      <w:r w:rsidRPr="00F8641C">
        <w:rPr>
          <w:rFonts w:ascii="Times New Roman" w:eastAsia="Times New Roman" w:hAnsi="Times New Roman" w:cs="Times New Roman"/>
          <w:color w:val="auto"/>
          <w:sz w:val="28"/>
          <w:lang w:bidi="ar-SA"/>
        </w:rPr>
        <w:t xml:space="preserve">Федеральный закон </w:t>
      </w:r>
      <w:r w:rsidRPr="00F8641C">
        <w:rPr>
          <w:rFonts w:ascii="Times New Roman" w:hAnsi="Times New Roman"/>
          <w:color w:val="auto"/>
          <w:sz w:val="28"/>
          <w:szCs w:val="28"/>
        </w:rPr>
        <w:t xml:space="preserve">«Об информации, информационных технологиях и о защите информации» </w:t>
      </w:r>
      <w:r w:rsidRPr="00F8641C">
        <w:rPr>
          <w:rFonts w:ascii="Times New Roman" w:eastAsia="Times New Roman" w:hAnsi="Times New Roman" w:cs="Times New Roman"/>
          <w:color w:val="auto"/>
          <w:sz w:val="28"/>
          <w:lang w:bidi="ar-SA"/>
        </w:rPr>
        <w:t>регулирует отношения, возникающие при:</w:t>
      </w:r>
    </w:p>
    <w:p w:rsidR="00F8641C" w:rsidRPr="00F8641C" w:rsidRDefault="00F8641C" w:rsidP="00F8641C">
      <w:pPr>
        <w:spacing w:line="360" w:lineRule="auto"/>
        <w:ind w:firstLine="709"/>
        <w:jc w:val="both"/>
        <w:rPr>
          <w:rFonts w:ascii="Times New Roman" w:eastAsia="Times New Roman" w:hAnsi="Times New Roman" w:cs="Times New Roman"/>
          <w:color w:val="auto"/>
          <w:sz w:val="28"/>
          <w:lang w:bidi="ar-SA"/>
        </w:rPr>
      </w:pPr>
      <w:r w:rsidRPr="00F8641C">
        <w:rPr>
          <w:rFonts w:ascii="Times New Roman" w:eastAsia="Times New Roman" w:hAnsi="Times New Roman" w:cs="Times New Roman"/>
          <w:color w:val="auto"/>
          <w:sz w:val="28"/>
          <w:lang w:bidi="ar-SA"/>
        </w:rPr>
        <w:t>1) осуществлении права на поиск, получение, передачу, производство и распространение информации;</w:t>
      </w:r>
    </w:p>
    <w:p w:rsidR="00F8641C" w:rsidRPr="00F8641C" w:rsidRDefault="00F8641C" w:rsidP="00F8641C">
      <w:pPr>
        <w:spacing w:line="360" w:lineRule="auto"/>
        <w:ind w:firstLine="709"/>
        <w:jc w:val="both"/>
        <w:rPr>
          <w:rFonts w:ascii="Times New Roman" w:eastAsia="Times New Roman" w:hAnsi="Times New Roman" w:cs="Times New Roman"/>
          <w:color w:val="auto"/>
          <w:sz w:val="28"/>
          <w:lang w:bidi="ar-SA"/>
        </w:rPr>
      </w:pPr>
      <w:r w:rsidRPr="00F8641C">
        <w:rPr>
          <w:rFonts w:ascii="Times New Roman" w:eastAsia="Times New Roman" w:hAnsi="Times New Roman" w:cs="Times New Roman"/>
          <w:color w:val="auto"/>
          <w:sz w:val="28"/>
          <w:lang w:bidi="ar-SA"/>
        </w:rPr>
        <w:t>2) применении информационных технологий;</w:t>
      </w:r>
    </w:p>
    <w:p w:rsidR="00F8641C" w:rsidRPr="00F8641C" w:rsidRDefault="00F8641C" w:rsidP="00F8641C">
      <w:pPr>
        <w:spacing w:line="360" w:lineRule="auto"/>
        <w:ind w:firstLine="709"/>
        <w:jc w:val="both"/>
        <w:rPr>
          <w:rFonts w:ascii="Times New Roman" w:eastAsia="Times New Roman" w:hAnsi="Times New Roman" w:cs="Times New Roman"/>
          <w:color w:val="auto"/>
          <w:sz w:val="28"/>
          <w:lang w:bidi="ar-SA"/>
        </w:rPr>
      </w:pPr>
      <w:r w:rsidRPr="00F8641C">
        <w:rPr>
          <w:rFonts w:ascii="Times New Roman" w:eastAsia="Times New Roman" w:hAnsi="Times New Roman" w:cs="Times New Roman"/>
          <w:color w:val="auto"/>
          <w:sz w:val="28"/>
          <w:lang w:bidi="ar-SA"/>
        </w:rPr>
        <w:t>3) обеспечении защиты информации.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В данном Федеральном законе используются следующие основные понятия: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 информация</w:t>
      </w:r>
      <w:r>
        <w:rPr>
          <w:rFonts w:ascii="Times New Roman" w:hAnsi="Times New Roman"/>
          <w:color w:val="auto"/>
          <w:sz w:val="28"/>
        </w:rPr>
        <w:t xml:space="preserve"> – </w:t>
      </w:r>
      <w:r w:rsidRPr="00F8641C">
        <w:rPr>
          <w:rFonts w:ascii="Times New Roman" w:hAnsi="Times New Roman"/>
          <w:color w:val="auto"/>
          <w:sz w:val="28"/>
        </w:rPr>
        <w:t>сведения (сообщения, данные) независимо от формы их представления;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2) информационные технологии</w:t>
      </w:r>
      <w:r>
        <w:rPr>
          <w:rFonts w:ascii="Times New Roman" w:hAnsi="Times New Roman"/>
          <w:color w:val="auto"/>
          <w:sz w:val="28"/>
        </w:rPr>
        <w:t xml:space="preserve"> – </w:t>
      </w:r>
      <w:r w:rsidRPr="00F8641C">
        <w:rPr>
          <w:rFonts w:ascii="Times New Roman" w:hAnsi="Times New Roman"/>
          <w:color w:val="auto"/>
          <w:sz w:val="28"/>
        </w:rPr>
        <w:t xml:space="preserve">процессы, методы поиска, сбора, хранения, обработки, предоставления, распространения информации и </w:t>
      </w:r>
      <w:r w:rsidRPr="00F8641C">
        <w:rPr>
          <w:rFonts w:ascii="Times New Roman" w:hAnsi="Times New Roman"/>
          <w:color w:val="auto"/>
          <w:sz w:val="28"/>
        </w:rPr>
        <w:lastRenderedPageBreak/>
        <w:t>способы осуществления таких процессов и методов;</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3) информационная система</w:t>
      </w:r>
      <w:r>
        <w:rPr>
          <w:rFonts w:ascii="Times New Roman" w:hAnsi="Times New Roman"/>
          <w:color w:val="auto"/>
          <w:sz w:val="28"/>
        </w:rPr>
        <w:t xml:space="preserve"> – </w:t>
      </w:r>
      <w:r w:rsidRPr="00F8641C">
        <w:rPr>
          <w:rFonts w:ascii="Times New Roman" w:hAnsi="Times New Roman"/>
          <w:color w:val="auto"/>
          <w:sz w:val="28"/>
        </w:rPr>
        <w:t>совокупность содержащейся в базах данных информации и обеспечивающих ее обработку информационных технологий и технических средств;</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4) информационно-телекоммуникационная сеть</w:t>
      </w:r>
      <w:r>
        <w:rPr>
          <w:rFonts w:ascii="Times New Roman" w:hAnsi="Times New Roman"/>
          <w:color w:val="auto"/>
          <w:sz w:val="28"/>
        </w:rPr>
        <w:t xml:space="preserve"> – </w:t>
      </w:r>
      <w:r w:rsidRPr="00F8641C">
        <w:rPr>
          <w:rFonts w:ascii="Times New Roman" w:hAnsi="Times New Roman"/>
          <w:color w:val="auto"/>
          <w:sz w:val="28"/>
        </w:rPr>
        <w:t>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5) обладатель информации</w:t>
      </w:r>
      <w:r>
        <w:rPr>
          <w:rFonts w:ascii="Times New Roman" w:hAnsi="Times New Roman"/>
          <w:color w:val="auto"/>
          <w:sz w:val="28"/>
        </w:rPr>
        <w:t xml:space="preserve"> – </w:t>
      </w:r>
      <w:r w:rsidRPr="00F8641C">
        <w:rPr>
          <w:rFonts w:ascii="Times New Roman" w:hAnsi="Times New Roman"/>
          <w:color w:val="auto"/>
          <w:sz w:val="28"/>
        </w:rPr>
        <w:t>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6) доступ к информации</w:t>
      </w:r>
      <w:r>
        <w:rPr>
          <w:rFonts w:ascii="Times New Roman" w:hAnsi="Times New Roman"/>
          <w:color w:val="auto"/>
          <w:sz w:val="28"/>
        </w:rPr>
        <w:t xml:space="preserve"> – </w:t>
      </w:r>
      <w:r w:rsidRPr="00F8641C">
        <w:rPr>
          <w:rFonts w:ascii="Times New Roman" w:hAnsi="Times New Roman"/>
          <w:color w:val="auto"/>
          <w:sz w:val="28"/>
        </w:rPr>
        <w:t>возможность получения информации и ее использования;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7) конфиденциальность информации</w:t>
      </w:r>
      <w:r>
        <w:rPr>
          <w:rFonts w:ascii="Times New Roman" w:hAnsi="Times New Roman"/>
          <w:color w:val="auto"/>
          <w:sz w:val="28"/>
        </w:rPr>
        <w:t xml:space="preserve"> – </w:t>
      </w:r>
      <w:r w:rsidRPr="00F8641C">
        <w:rPr>
          <w:rFonts w:ascii="Times New Roman" w:hAnsi="Times New Roman"/>
          <w:color w:val="auto"/>
          <w:sz w:val="28"/>
        </w:rPr>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8) предоставление информации</w:t>
      </w:r>
      <w:r>
        <w:rPr>
          <w:rFonts w:ascii="Times New Roman" w:hAnsi="Times New Roman"/>
          <w:color w:val="auto"/>
          <w:sz w:val="28"/>
        </w:rPr>
        <w:t xml:space="preserve"> – </w:t>
      </w:r>
      <w:r w:rsidRPr="00F8641C">
        <w:rPr>
          <w:rFonts w:ascii="Times New Roman" w:hAnsi="Times New Roman"/>
          <w:color w:val="auto"/>
          <w:sz w:val="28"/>
        </w:rPr>
        <w:t>действия, направленные на получение информации определенным кругом лиц или передачу информации определенному кругу лиц;</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9) распространение информации</w:t>
      </w:r>
      <w:r>
        <w:rPr>
          <w:rFonts w:ascii="Times New Roman" w:hAnsi="Times New Roman"/>
          <w:color w:val="auto"/>
          <w:sz w:val="28"/>
        </w:rPr>
        <w:t xml:space="preserve"> – </w:t>
      </w:r>
      <w:r w:rsidRPr="00F8641C">
        <w:rPr>
          <w:rFonts w:ascii="Times New Roman" w:hAnsi="Times New Roman"/>
          <w:color w:val="auto"/>
          <w:sz w:val="28"/>
        </w:rPr>
        <w:t>действия, направленные на получение информации неопределенным кругом лиц или передачу информации неопределенному кругу лиц;</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10) электронное сообщение</w:t>
      </w:r>
      <w:r>
        <w:rPr>
          <w:rFonts w:ascii="Times New Roman" w:hAnsi="Times New Roman"/>
          <w:color w:val="auto"/>
          <w:sz w:val="28"/>
        </w:rPr>
        <w:t xml:space="preserve"> – </w:t>
      </w:r>
      <w:r w:rsidRPr="00F8641C">
        <w:rPr>
          <w:rFonts w:ascii="Times New Roman" w:hAnsi="Times New Roman"/>
          <w:color w:val="auto"/>
          <w:sz w:val="28"/>
        </w:rPr>
        <w:t>информация, переданная или полученная пользователем информационно-телекоммуникационной сети;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11) документированная информация</w:t>
      </w:r>
      <w:r>
        <w:rPr>
          <w:rFonts w:ascii="Times New Roman" w:hAnsi="Times New Roman"/>
          <w:color w:val="auto"/>
          <w:sz w:val="28"/>
        </w:rPr>
        <w:t xml:space="preserve"> – </w:t>
      </w:r>
      <w:r w:rsidRPr="00F8641C">
        <w:rPr>
          <w:rFonts w:ascii="Times New Roman" w:hAnsi="Times New Roman"/>
          <w:color w:val="auto"/>
          <w:sz w:val="28"/>
        </w:rPr>
        <w:t>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lastRenderedPageBreak/>
        <w:t>11.1) электронный документ</w:t>
      </w:r>
      <w:r>
        <w:rPr>
          <w:rFonts w:ascii="Times New Roman" w:hAnsi="Times New Roman"/>
          <w:color w:val="auto"/>
          <w:sz w:val="28"/>
        </w:rPr>
        <w:t xml:space="preserve"> – </w:t>
      </w:r>
      <w:r w:rsidRPr="00F8641C">
        <w:rPr>
          <w:rFonts w:ascii="Times New Roman" w:hAnsi="Times New Roman"/>
          <w:color w:val="auto"/>
          <w:sz w:val="28"/>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12) оператор информационной системы</w:t>
      </w:r>
      <w:r>
        <w:rPr>
          <w:rFonts w:ascii="Times New Roman" w:hAnsi="Times New Roman"/>
          <w:color w:val="auto"/>
          <w:sz w:val="28"/>
        </w:rPr>
        <w:t xml:space="preserve"> – </w:t>
      </w:r>
      <w:r w:rsidRPr="00F8641C">
        <w:rPr>
          <w:rFonts w:ascii="Times New Roman" w:hAnsi="Times New Roman"/>
          <w:color w:val="auto"/>
          <w:sz w:val="28"/>
        </w:rPr>
        <w:t>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13) сайт в сети "Интернет"</w:t>
      </w:r>
      <w:r>
        <w:rPr>
          <w:rFonts w:ascii="Times New Roman" w:hAnsi="Times New Roman"/>
          <w:color w:val="auto"/>
          <w:sz w:val="28"/>
        </w:rPr>
        <w:t xml:space="preserve"> – </w:t>
      </w:r>
      <w:r w:rsidRPr="00F8641C">
        <w:rPr>
          <w:rFonts w:ascii="Times New Roman" w:hAnsi="Times New Roman"/>
          <w:color w:val="auto"/>
          <w:sz w:val="28"/>
        </w:rPr>
        <w:t>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w:t>
      </w:r>
      <w:r>
        <w:rPr>
          <w:rFonts w:ascii="Times New Roman" w:hAnsi="Times New Roman"/>
          <w:color w:val="auto"/>
          <w:sz w:val="28"/>
        </w:rPr>
        <w:t xml:space="preserve"> – </w:t>
      </w:r>
      <w:r w:rsidRPr="00F8641C">
        <w:rPr>
          <w:rFonts w:ascii="Times New Roman" w:hAnsi="Times New Roman"/>
          <w:color w:val="auto"/>
          <w:sz w:val="28"/>
        </w:rPr>
        <w:t>сеть "Интернет") по доменным именам и (или) по сетевым адресам, позволяющим идентифицировать сайты в сети "Интернет";</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14) страница сайта в сети "Интернет" (далее также</w:t>
      </w:r>
      <w:r>
        <w:rPr>
          <w:rFonts w:ascii="Times New Roman" w:hAnsi="Times New Roman"/>
          <w:color w:val="auto"/>
          <w:sz w:val="28"/>
        </w:rPr>
        <w:t xml:space="preserve"> – </w:t>
      </w:r>
      <w:r w:rsidRPr="00F8641C">
        <w:rPr>
          <w:rFonts w:ascii="Times New Roman" w:hAnsi="Times New Roman"/>
          <w:color w:val="auto"/>
          <w:sz w:val="28"/>
        </w:rPr>
        <w:t>интернет-страница)</w:t>
      </w:r>
      <w:r>
        <w:rPr>
          <w:rFonts w:ascii="Times New Roman" w:hAnsi="Times New Roman"/>
          <w:color w:val="auto"/>
          <w:sz w:val="28"/>
        </w:rPr>
        <w:t xml:space="preserve"> – </w:t>
      </w:r>
      <w:r w:rsidRPr="00F8641C">
        <w:rPr>
          <w:rFonts w:ascii="Times New Roman" w:hAnsi="Times New Roman"/>
          <w:color w:val="auto"/>
          <w:sz w:val="28"/>
        </w:rPr>
        <w:t>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15) доменное имя</w:t>
      </w:r>
      <w:r>
        <w:rPr>
          <w:rFonts w:ascii="Times New Roman" w:hAnsi="Times New Roman"/>
          <w:color w:val="auto"/>
          <w:sz w:val="28"/>
        </w:rPr>
        <w:t xml:space="preserve"> – </w:t>
      </w:r>
      <w:r w:rsidRPr="00F8641C">
        <w:rPr>
          <w:rFonts w:ascii="Times New Roman" w:hAnsi="Times New Roman"/>
          <w:color w:val="auto"/>
          <w:sz w:val="28"/>
        </w:rPr>
        <w:t>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16) сетевой адрес</w:t>
      </w:r>
      <w:r>
        <w:rPr>
          <w:rFonts w:ascii="Times New Roman" w:hAnsi="Times New Roman"/>
          <w:color w:val="auto"/>
          <w:sz w:val="28"/>
        </w:rPr>
        <w:t xml:space="preserve"> – </w:t>
      </w:r>
      <w:r w:rsidRPr="00F8641C">
        <w:rPr>
          <w:rFonts w:ascii="Times New Roman" w:hAnsi="Times New Roman"/>
          <w:color w:val="auto"/>
          <w:sz w:val="28"/>
        </w:rPr>
        <w:t>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17) владелец сайта в сети "Интернет"</w:t>
      </w:r>
      <w:r>
        <w:rPr>
          <w:rFonts w:ascii="Times New Roman" w:hAnsi="Times New Roman"/>
          <w:color w:val="auto"/>
          <w:sz w:val="28"/>
        </w:rPr>
        <w:t xml:space="preserve"> – </w:t>
      </w:r>
      <w:r w:rsidRPr="00F8641C">
        <w:rPr>
          <w:rFonts w:ascii="Times New Roman" w:hAnsi="Times New Roman"/>
          <w:color w:val="auto"/>
          <w:sz w:val="28"/>
        </w:rPr>
        <w:t>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18) провайдер хостинга</w:t>
      </w:r>
      <w:r>
        <w:rPr>
          <w:rFonts w:ascii="Times New Roman" w:hAnsi="Times New Roman"/>
          <w:color w:val="auto"/>
          <w:sz w:val="28"/>
        </w:rPr>
        <w:t xml:space="preserve"> – </w:t>
      </w:r>
      <w:r w:rsidRPr="00F8641C">
        <w:rPr>
          <w:rFonts w:ascii="Times New Roman" w:hAnsi="Times New Roman"/>
          <w:color w:val="auto"/>
          <w:sz w:val="28"/>
        </w:rPr>
        <w:t xml:space="preserve">лицо, оказывающее услуги по предоставлению вычислительной мощности для размещения информации в </w:t>
      </w:r>
      <w:r w:rsidRPr="00F8641C">
        <w:rPr>
          <w:rFonts w:ascii="Times New Roman" w:hAnsi="Times New Roman"/>
          <w:color w:val="auto"/>
          <w:sz w:val="28"/>
        </w:rPr>
        <w:lastRenderedPageBreak/>
        <w:t>информационной системе, постоянно подключенной к сети "Интернет";</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19) единая система идентификации и аутентификации</w:t>
      </w:r>
      <w:r>
        <w:rPr>
          <w:rFonts w:ascii="Times New Roman" w:hAnsi="Times New Roman"/>
          <w:color w:val="auto"/>
          <w:sz w:val="28"/>
        </w:rPr>
        <w:t xml:space="preserve"> – </w:t>
      </w:r>
      <w:r w:rsidRPr="00F8641C">
        <w:rPr>
          <w:rFonts w:ascii="Times New Roman" w:hAnsi="Times New Roman"/>
          <w:color w:val="auto"/>
          <w:sz w:val="28"/>
        </w:rPr>
        <w:t>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20) поисковая система</w:t>
      </w:r>
      <w:r>
        <w:rPr>
          <w:rFonts w:ascii="Times New Roman" w:hAnsi="Times New Roman"/>
          <w:color w:val="auto"/>
          <w:sz w:val="28"/>
        </w:rPr>
        <w:t xml:space="preserve"> – </w:t>
      </w:r>
      <w:r w:rsidRPr="00F8641C">
        <w:rPr>
          <w:rFonts w:ascii="Times New Roman" w:hAnsi="Times New Roman"/>
          <w:color w:val="auto"/>
          <w:sz w:val="28"/>
        </w:rPr>
        <w:t>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21) идентификация</w:t>
      </w:r>
      <w:r>
        <w:rPr>
          <w:rFonts w:ascii="Times New Roman" w:hAnsi="Times New Roman"/>
          <w:color w:val="auto"/>
          <w:sz w:val="28"/>
        </w:rPr>
        <w:t xml:space="preserve"> – </w:t>
      </w:r>
      <w:r w:rsidRPr="00F8641C">
        <w:rPr>
          <w:rFonts w:ascii="Times New Roman" w:hAnsi="Times New Roman"/>
          <w:color w:val="auto"/>
          <w:sz w:val="28"/>
        </w:rPr>
        <w:t>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w:t>
      </w:r>
      <w:r>
        <w:rPr>
          <w:rFonts w:ascii="Times New Roman" w:hAnsi="Times New Roman"/>
          <w:color w:val="auto"/>
          <w:sz w:val="28"/>
        </w:rPr>
        <w:t xml:space="preserve"> – </w:t>
      </w:r>
      <w:r w:rsidRPr="00F8641C">
        <w:rPr>
          <w:rFonts w:ascii="Times New Roman" w:hAnsi="Times New Roman"/>
          <w:color w:val="auto"/>
          <w:sz w:val="28"/>
        </w:rPr>
        <w:t>идентификатор);</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22) аутентификация</w:t>
      </w:r>
      <w:r>
        <w:rPr>
          <w:sz w:val="28"/>
        </w:rPr>
        <w:t xml:space="preserve"> – </w:t>
      </w:r>
      <w:r w:rsidRPr="00F8641C">
        <w:rPr>
          <w:sz w:val="28"/>
        </w:rPr>
        <w:t>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lastRenderedPageBreak/>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r w:rsidR="00EA3EB8">
        <w:rPr>
          <w:rStyle w:val="af0"/>
          <w:sz w:val="28"/>
        </w:rPr>
        <w:footnoteReference w:id="3"/>
      </w:r>
      <w:r w:rsidRPr="00F8641C">
        <w:rPr>
          <w:sz w:val="28"/>
        </w:rPr>
        <w:t>:</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 свобода поиска, получения, передачи, производства и распространения информации любым законным способом;</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2) установление ограничений доступа к информации только федеральными законами;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4) равноправие языков народов Российской Федерации при создании информационных систем и их эксплуатации;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6) достоверность информации и своевременность ее предоставления;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7) неприкосновенность </w:t>
      </w:r>
      <w:hyperlink r:id="rId45" w:anchor="dst100011" w:history="1">
        <w:r w:rsidRPr="00F8641C">
          <w:rPr>
            <w:rStyle w:val="a4"/>
            <w:rFonts w:ascii="Times New Roman" w:hAnsi="Times New Roman"/>
            <w:color w:val="auto"/>
            <w:sz w:val="28"/>
            <w:u w:val="none"/>
          </w:rPr>
          <w:t>частной жизни</w:t>
        </w:r>
      </w:hyperlink>
      <w:r w:rsidRPr="00F8641C">
        <w:rPr>
          <w:rFonts w:ascii="Times New Roman" w:hAnsi="Times New Roman"/>
          <w:color w:val="auto"/>
          <w:sz w:val="28"/>
        </w:rPr>
        <w:t>, недопустимость сбора, хранения, использования и распространения информации о частной жизни лица без его согласия;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w:t>
      </w:r>
      <w:r w:rsidRPr="00F8641C">
        <w:rPr>
          <w:sz w:val="28"/>
        </w:rPr>
        <w:lastRenderedPageBreak/>
        <w:t>либо иные требования к порядку ее предоставления или распространения.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46" w:history="1">
        <w:r w:rsidRPr="00F8641C">
          <w:rPr>
            <w:rStyle w:val="a4"/>
            <w:rFonts w:ascii="Times New Roman" w:hAnsi="Times New Roman"/>
            <w:color w:val="auto"/>
            <w:sz w:val="28"/>
            <w:u w:val="none"/>
          </w:rPr>
          <w:t>законами</w:t>
        </w:r>
      </w:hyperlink>
      <w:r w:rsidRPr="00F8641C">
        <w:rPr>
          <w:rFonts w:ascii="Times New Roman" w:hAnsi="Times New Roman"/>
          <w:color w:val="auto"/>
          <w:sz w:val="28"/>
        </w:rPr>
        <w:t xml:space="preserve"> (информация ограниченного доступа).</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Информация в зависимости от порядка ее предоставления или распространения подразделяется на</w:t>
      </w:r>
      <w:r w:rsidR="00EA3EB8">
        <w:rPr>
          <w:rStyle w:val="af0"/>
          <w:rFonts w:ascii="Times New Roman" w:hAnsi="Times New Roman"/>
          <w:color w:val="auto"/>
          <w:sz w:val="28"/>
        </w:rPr>
        <w:footnoteReference w:id="4"/>
      </w:r>
      <w:r w:rsidRPr="00F8641C">
        <w:rPr>
          <w:rFonts w:ascii="Times New Roman" w:hAnsi="Times New Roman"/>
          <w:color w:val="auto"/>
          <w:sz w:val="28"/>
        </w:rPr>
        <w:t>:</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 информацию, свободно распространяемую;</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2) информацию, предоставляемую по соглашению лиц, участвующих в соответствующих отношениях;</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3) информацию, которая в соответствии с федеральными законами подлежит предоставлению или распространению;</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4) информацию, распространение которой в Российской Федерации ограничивается или запрещается.</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4. Законодательством Российской Федерации могут быть установлены виды информации в зависимости от ее содержания или обладателя.</w:t>
      </w:r>
    </w:p>
    <w:p w:rsidR="00F8641C" w:rsidRPr="00F8641C" w:rsidRDefault="00F8641C" w:rsidP="00F8641C">
      <w:pPr>
        <w:pStyle w:val="ab"/>
        <w:widowControl w:val="0"/>
        <w:spacing w:before="0" w:beforeAutospacing="0" w:after="0" w:afterAutospacing="0" w:line="360" w:lineRule="auto"/>
        <w:ind w:firstLine="709"/>
        <w:jc w:val="both"/>
        <w:rPr>
          <w:sz w:val="28"/>
        </w:rPr>
      </w:pPr>
      <w:hyperlink r:id="rId47" w:anchor="dst100028" w:history="1">
        <w:r w:rsidRPr="00F8641C">
          <w:rPr>
            <w:rStyle w:val="a4"/>
            <w:color w:val="auto"/>
            <w:sz w:val="28"/>
            <w:u w:val="none"/>
          </w:rPr>
          <w:t>Обладателем информации</w:t>
        </w:r>
      </w:hyperlink>
      <w:r w:rsidRPr="00F8641C">
        <w:rPr>
          <w:sz w:val="28"/>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Обладатель информации, если иное не предусмотрено федеральными законами, вправе</w:t>
      </w:r>
      <w:r w:rsidR="00EA3EB8">
        <w:rPr>
          <w:rStyle w:val="af0"/>
          <w:rFonts w:ascii="Times New Roman" w:hAnsi="Times New Roman"/>
          <w:color w:val="auto"/>
          <w:sz w:val="28"/>
        </w:rPr>
        <w:footnoteReference w:id="5"/>
      </w:r>
      <w:r w:rsidRPr="00F8641C">
        <w:rPr>
          <w:rFonts w:ascii="Times New Roman" w:hAnsi="Times New Roman"/>
          <w:color w:val="auto"/>
          <w:sz w:val="28"/>
        </w:rPr>
        <w:t>:</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 разрешать или ограничивать доступ к информации, определять порядок и условия такого доступа;</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lastRenderedPageBreak/>
        <w:t>2) использовать информацию, в том числе распространять ее, по своему усмотрению;</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3) передавать информацию другим лицам по договору или на ином установленном законом основании;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5) осуществлять иные действия с информацией или разрешать осуществление таких действий.</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Обладатель информации при осуществлении своих прав обязан:</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 соблюдать права и законные интересы иных лиц;</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2) принимать меры по защите информации;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3) ограничивать доступ к информации, если такая обязанность установлена федеральными законами.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К общедоступной информации относятся общеизвестные сведения и иная информация, доступ к которой не ограничен.</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48" w:anchor="dst100002" w:history="1">
        <w:r w:rsidRPr="00F8641C">
          <w:rPr>
            <w:rStyle w:val="a4"/>
            <w:rFonts w:ascii="Times New Roman" w:hAnsi="Times New Roman"/>
            <w:color w:val="auto"/>
            <w:sz w:val="28"/>
            <w:u w:val="none"/>
          </w:rPr>
          <w:t>форме открытых</w:t>
        </w:r>
      </w:hyperlink>
      <w:r w:rsidRPr="00F8641C">
        <w:rPr>
          <w:rFonts w:ascii="Times New Roman" w:hAnsi="Times New Roman"/>
          <w:color w:val="auto"/>
          <w:sz w:val="28"/>
        </w:rPr>
        <w:t xml:space="preserve"> данных.</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49" w:anchor="dst100003" w:history="1">
        <w:r w:rsidRPr="00F8641C">
          <w:rPr>
            <w:rStyle w:val="a4"/>
            <w:rFonts w:ascii="Times New Roman" w:hAnsi="Times New Roman"/>
            <w:color w:val="auto"/>
            <w:sz w:val="28"/>
            <w:u w:val="none"/>
          </w:rPr>
          <w:t>тайне</w:t>
        </w:r>
      </w:hyperlink>
      <w:r w:rsidRPr="00F8641C">
        <w:rPr>
          <w:rFonts w:ascii="Times New Roman" w:hAnsi="Times New Roman"/>
          <w:color w:val="auto"/>
          <w:sz w:val="28"/>
        </w:rPr>
        <w:t xml:space="preserve">. В случае, если размещение информации в форме открытых данных может привести к распространению сведений, </w:t>
      </w:r>
      <w:r w:rsidRPr="00F8641C">
        <w:rPr>
          <w:rFonts w:ascii="Times New Roman" w:hAnsi="Times New Roman"/>
          <w:color w:val="auto"/>
          <w:sz w:val="28"/>
        </w:rPr>
        <w:lastRenderedPageBreak/>
        <w:t>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r w:rsidR="00EA3EB8">
        <w:rPr>
          <w:rStyle w:val="af0"/>
          <w:rFonts w:ascii="Times New Roman" w:hAnsi="Times New Roman"/>
          <w:color w:val="auto"/>
          <w:sz w:val="28"/>
        </w:rPr>
        <w:footnoteReference w:id="6"/>
      </w:r>
      <w:r w:rsidRPr="00F8641C">
        <w:rPr>
          <w:rFonts w:ascii="Times New Roman" w:hAnsi="Times New Roman"/>
          <w:color w:val="auto"/>
          <w:sz w:val="28"/>
        </w:rPr>
        <w:t>.</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50" w:history="1">
        <w:r w:rsidRPr="00F8641C">
          <w:rPr>
            <w:rStyle w:val="a4"/>
            <w:rFonts w:ascii="Times New Roman" w:hAnsi="Times New Roman"/>
            <w:color w:val="auto"/>
            <w:sz w:val="28"/>
            <w:u w:val="none"/>
          </w:rPr>
          <w:t>законами</w:t>
        </w:r>
      </w:hyperlink>
      <w:r w:rsidRPr="00F8641C">
        <w:rPr>
          <w:rFonts w:ascii="Times New Roman" w:hAnsi="Times New Roman"/>
          <w:color w:val="auto"/>
          <w:sz w:val="28"/>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51" w:history="1">
        <w:r w:rsidRPr="00F8641C">
          <w:rPr>
            <w:rStyle w:val="a4"/>
            <w:rFonts w:ascii="Times New Roman" w:hAnsi="Times New Roman"/>
            <w:color w:val="auto"/>
            <w:sz w:val="28"/>
            <w:u w:val="none"/>
          </w:rPr>
          <w:t>закона</w:t>
        </w:r>
      </w:hyperlink>
      <w:r w:rsidRPr="00F8641C">
        <w:rPr>
          <w:rFonts w:ascii="Times New Roman" w:hAnsi="Times New Roman"/>
          <w:color w:val="auto"/>
          <w:sz w:val="28"/>
        </w:rPr>
        <w:t xml:space="preserve"> от 27 июля 2006 года N 152-ФЗ "О персональных данных</w:t>
      </w:r>
      <w:r w:rsidR="006D5092">
        <w:rPr>
          <w:rStyle w:val="af0"/>
          <w:rFonts w:ascii="Times New Roman" w:hAnsi="Times New Roman"/>
          <w:color w:val="auto"/>
          <w:sz w:val="28"/>
        </w:rPr>
        <w:footnoteReference w:id="7"/>
      </w:r>
      <w:r w:rsidRPr="00F8641C">
        <w:rPr>
          <w:rFonts w:ascii="Times New Roman" w:hAnsi="Times New Roman"/>
          <w:color w:val="auto"/>
          <w:sz w:val="28"/>
        </w:rPr>
        <w:t>",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w:t>
      </w:r>
      <w:r>
        <w:rPr>
          <w:sz w:val="28"/>
        </w:rPr>
        <w:t xml:space="preserve"> – </w:t>
      </w:r>
      <w:r w:rsidRPr="00F8641C">
        <w:rPr>
          <w:sz w:val="28"/>
        </w:rPr>
        <w:t xml:space="preserve">владелец социальной сети), обязан соблюдать требования </w:t>
      </w:r>
      <w:r w:rsidRPr="00F8641C">
        <w:rPr>
          <w:sz w:val="28"/>
        </w:rPr>
        <w:lastRenderedPageBreak/>
        <w:t>законодательства Российской Федерации, в частности</w:t>
      </w:r>
      <w:r w:rsidR="006D5092">
        <w:rPr>
          <w:rStyle w:val="af0"/>
          <w:sz w:val="28"/>
        </w:rPr>
        <w:footnoteReference w:id="8"/>
      </w:r>
      <w:r w:rsidRPr="00F8641C">
        <w:rPr>
          <w:sz w:val="28"/>
        </w:rPr>
        <w:t>:</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w:t>
      </w:r>
      <w:r>
        <w:rPr>
          <w:rFonts w:ascii="Times New Roman" w:hAnsi="Times New Roman"/>
          <w:color w:val="auto"/>
          <w:sz w:val="28"/>
        </w:rPr>
        <w:t xml:space="preserve"> – </w:t>
      </w:r>
      <w:r w:rsidRPr="00F8641C">
        <w:rPr>
          <w:rFonts w:ascii="Times New Roman" w:hAnsi="Times New Roman"/>
          <w:color w:val="auto"/>
          <w:sz w:val="28"/>
        </w:rPr>
        <w:t>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3) соблюдать запреты и ограничения, предусмотренные законодательством Российской Федерации о референдуме и </w:t>
      </w:r>
      <w:r w:rsidRPr="00F8641C">
        <w:rPr>
          <w:sz w:val="28"/>
        </w:rPr>
        <w:lastRenderedPageBreak/>
        <w:t>законодательством Российской Федерации о выборах;</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5) осуществлять мониторинг социальной сети в целях выявления:</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в) информации о способах совершения самоубийства, а также призывов к совершению самоубийства;</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г) информации, нарушающей требования Федерального </w:t>
      </w:r>
      <w:hyperlink r:id="rId52" w:history="1">
        <w:r w:rsidRPr="00F8641C">
          <w:rPr>
            <w:rStyle w:val="a4"/>
            <w:color w:val="auto"/>
            <w:sz w:val="28"/>
            <w:u w:val="none"/>
          </w:rPr>
          <w:t>закона</w:t>
        </w:r>
      </w:hyperlink>
      <w:r w:rsidRPr="00F8641C">
        <w:rPr>
          <w:sz w:val="28"/>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sidR="006D5092">
        <w:rPr>
          <w:rStyle w:val="af0"/>
          <w:sz w:val="28"/>
        </w:rPr>
        <w:footnoteReference w:id="9"/>
      </w:r>
      <w:r w:rsidRPr="00F8641C">
        <w:rPr>
          <w:sz w:val="28"/>
        </w:rPr>
        <w:t xml:space="preserve">" и Федерального </w:t>
      </w:r>
      <w:hyperlink r:id="rId53" w:history="1">
        <w:r w:rsidRPr="00F8641C">
          <w:rPr>
            <w:rStyle w:val="a4"/>
            <w:color w:val="auto"/>
            <w:sz w:val="28"/>
            <w:u w:val="none"/>
          </w:rPr>
          <w:t>закона</w:t>
        </w:r>
      </w:hyperlink>
      <w:r w:rsidRPr="00F8641C">
        <w:rPr>
          <w:sz w:val="28"/>
        </w:rPr>
        <w:t xml:space="preserve"> от 11 ноября 2003 года N 138-ФЗ "О лотереях</w:t>
      </w:r>
      <w:r w:rsidR="00890E1E">
        <w:rPr>
          <w:rStyle w:val="af0"/>
          <w:sz w:val="28"/>
        </w:rPr>
        <w:footnoteReference w:id="10"/>
      </w:r>
      <w:r w:rsidRPr="00F8641C">
        <w:rPr>
          <w:sz w:val="28"/>
        </w:rPr>
        <w:t>" о запрете деятельности по организации и проведению азартных игр и лотерей с использованием сети "Интернет" и иных средств связи;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д) информации, содержащей предложения о розничной продаже дистанционным способом алкогольной продукции, и (или) </w:t>
      </w:r>
      <w:r w:rsidRPr="00F8641C">
        <w:rPr>
          <w:sz w:val="28"/>
        </w:rPr>
        <w:lastRenderedPageBreak/>
        <w:t>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54" w:history="1">
        <w:r w:rsidRPr="00F8641C">
          <w:rPr>
            <w:rStyle w:val="a4"/>
            <w:color w:val="auto"/>
            <w:sz w:val="28"/>
            <w:u w:val="none"/>
          </w:rPr>
          <w:t>Конституции</w:t>
        </w:r>
      </w:hyperlink>
      <w:r w:rsidRPr="00F8641C">
        <w:rPr>
          <w:sz w:val="28"/>
        </w:rPr>
        <w:t xml:space="preserve"> Российской Федерации или органам, осуществляющим государственную власть в Российской Федерации;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55" w:history="1">
        <w:r w:rsidRPr="00F8641C">
          <w:rPr>
            <w:rStyle w:val="a4"/>
            <w:color w:val="auto"/>
            <w:sz w:val="28"/>
            <w:u w:val="none"/>
          </w:rPr>
          <w:t>законом</w:t>
        </w:r>
      </w:hyperlink>
      <w:r w:rsidRPr="00F8641C">
        <w:rPr>
          <w:sz w:val="28"/>
        </w:rPr>
        <w:t xml:space="preserve"> от 28 декабря 2012 года N </w:t>
      </w:r>
      <w:r w:rsidRPr="00F8641C">
        <w:rPr>
          <w:sz w:val="28"/>
        </w:rPr>
        <w:lastRenderedPageBreak/>
        <w:t>272-ФЗ "О мерах воздействия на лиц, причастных к нарушениям основополагающих прав и свобод человека, прав и свобод граждан Российской Федерации"</w:t>
      </w:r>
      <w:r w:rsidR="00D87D32">
        <w:rPr>
          <w:rStyle w:val="af0"/>
          <w:sz w:val="28"/>
        </w:rPr>
        <w:footnoteReference w:id="11"/>
      </w:r>
      <w:r w:rsidRPr="00F8641C">
        <w:rPr>
          <w:sz w:val="28"/>
        </w:rPr>
        <w:t>, сведений, позволяющих получить доступ к указанным информации или материалам;</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56" w:anchor="dst100012" w:history="1">
        <w:r w:rsidRPr="00F8641C">
          <w:rPr>
            <w:rStyle w:val="a4"/>
            <w:rFonts w:ascii="Times New Roman" w:hAnsi="Times New Roman"/>
            <w:color w:val="auto"/>
            <w:sz w:val="28"/>
            <w:u w:val="none"/>
          </w:rPr>
          <w:t>требования</w:t>
        </w:r>
      </w:hyperlink>
      <w:r w:rsidRPr="00F8641C">
        <w:rPr>
          <w:rFonts w:ascii="Times New Roman" w:hAnsi="Times New Roman"/>
          <w:color w:val="auto"/>
          <w:sz w:val="28"/>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 xml:space="preserve">7) ежегодно размещать отчет о результатах рассмотрения обращений, поданных с использованием указанной в </w:t>
      </w:r>
      <w:hyperlink r:id="rId57" w:anchor="dst490" w:history="1">
        <w:r w:rsidRPr="00F8641C">
          <w:rPr>
            <w:rStyle w:val="a4"/>
            <w:rFonts w:ascii="Times New Roman" w:hAnsi="Times New Roman"/>
            <w:color w:val="auto"/>
            <w:sz w:val="28"/>
            <w:u w:val="none"/>
          </w:rPr>
          <w:t>пункте 6</w:t>
        </w:r>
      </w:hyperlink>
      <w:r w:rsidRPr="00F8641C">
        <w:rPr>
          <w:rFonts w:ascii="Times New Roman" w:hAnsi="Times New Roman"/>
          <w:color w:val="auto"/>
          <w:sz w:val="28"/>
        </w:rPr>
        <w:t xml:space="preserve"> настоящей части электронной формы, а также о результатах мониторинга, осуществляемого в соответствии с </w:t>
      </w:r>
      <w:hyperlink r:id="rId58" w:anchor="dst481" w:history="1">
        <w:r w:rsidRPr="00F8641C">
          <w:rPr>
            <w:rStyle w:val="a4"/>
            <w:rFonts w:ascii="Times New Roman" w:hAnsi="Times New Roman"/>
            <w:color w:val="auto"/>
            <w:sz w:val="28"/>
            <w:u w:val="none"/>
          </w:rPr>
          <w:t>пунктом 5</w:t>
        </w:r>
      </w:hyperlink>
      <w:r w:rsidRPr="00F8641C">
        <w:rPr>
          <w:rFonts w:ascii="Times New Roman" w:hAnsi="Times New Roman"/>
          <w:color w:val="auto"/>
          <w:sz w:val="28"/>
        </w:rPr>
        <w:t xml:space="preserve"> настоящей части. </w:t>
      </w:r>
      <w:hyperlink r:id="rId59" w:anchor="dst100012" w:history="1">
        <w:r w:rsidRPr="00F8641C">
          <w:rPr>
            <w:rStyle w:val="a4"/>
            <w:rFonts w:ascii="Times New Roman" w:hAnsi="Times New Roman"/>
            <w:color w:val="auto"/>
            <w:sz w:val="28"/>
            <w:u w:val="none"/>
          </w:rPr>
          <w:t>Требования</w:t>
        </w:r>
      </w:hyperlink>
      <w:r w:rsidRPr="00F8641C">
        <w:rPr>
          <w:rFonts w:ascii="Times New Roman" w:hAnsi="Times New Roman"/>
          <w:color w:val="auto"/>
          <w:sz w:val="28"/>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r w:rsidR="00DD3E4F">
        <w:rPr>
          <w:rStyle w:val="af0"/>
          <w:rFonts w:ascii="Times New Roman" w:hAnsi="Times New Roman"/>
          <w:color w:val="auto"/>
          <w:sz w:val="28"/>
        </w:rPr>
        <w:footnoteReference w:id="12"/>
      </w:r>
      <w:r w:rsidRPr="00F8641C">
        <w:rPr>
          <w:rFonts w:ascii="Times New Roman" w:hAnsi="Times New Roman"/>
          <w:color w:val="auto"/>
          <w:sz w:val="28"/>
        </w:rPr>
        <w:t>;</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8) разместить в социальной сети документ, устанавливающий правила использования социальной сети;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w:t>
      </w:r>
      <w:r w:rsidRPr="00F8641C">
        <w:rPr>
          <w:sz w:val="28"/>
        </w:rPr>
        <w:lastRenderedPageBreak/>
        <w:t>уведомления об этом с описанием внесенных изменений;</w:t>
      </w:r>
    </w:p>
    <w:p w:rsidR="00F8641C" w:rsidRPr="00F8641C" w:rsidRDefault="00F8641C" w:rsidP="00F8641C">
      <w:pPr>
        <w:spacing w:line="360" w:lineRule="auto"/>
        <w:ind w:firstLine="709"/>
        <w:jc w:val="both"/>
        <w:rPr>
          <w:rFonts w:ascii="Times New Roman" w:hAnsi="Times New Roman"/>
          <w:color w:val="auto"/>
          <w:sz w:val="28"/>
        </w:rPr>
      </w:pPr>
      <w:r w:rsidRPr="00F8641C">
        <w:rPr>
          <w:rFonts w:ascii="Times New Roman" w:hAnsi="Times New Roman"/>
          <w:color w:val="auto"/>
          <w:sz w:val="28"/>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11) уведомлять пользователя социальной сети о принятых мерах по ограничению доступа к его информации в соответствии с </w:t>
      </w:r>
      <w:hyperlink r:id="rId60" w:anchor="dst481" w:history="1">
        <w:r w:rsidRPr="00F8641C">
          <w:rPr>
            <w:rStyle w:val="a4"/>
            <w:color w:val="auto"/>
            <w:sz w:val="28"/>
            <w:u w:val="none"/>
          </w:rPr>
          <w:t>пунктом 5</w:t>
        </w:r>
      </w:hyperlink>
      <w:r w:rsidRPr="00F8641C">
        <w:rPr>
          <w:sz w:val="28"/>
        </w:rPr>
        <w:t xml:space="preserve"> настоящей части, а также об основаниях такого ограничения.</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Правила использования социальной сети должны содержать:</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1) не противоречащие законодательству Российской Федерации требования к распространению в социальной сети информации;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2) права и обязанности пользователей социальной сети;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3) права и обязанности владельца социальной сети;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 xml:space="preserve">5) порядок осуществления мониторинга социальной сети в целях выявления информации, указанной в </w:t>
      </w:r>
      <w:hyperlink r:id="rId61" w:anchor="dst481" w:history="1">
        <w:r w:rsidRPr="00F8641C">
          <w:rPr>
            <w:rStyle w:val="a4"/>
            <w:color w:val="auto"/>
            <w:sz w:val="28"/>
            <w:u w:val="none"/>
          </w:rPr>
          <w:t>пункте 5 части 1</w:t>
        </w:r>
      </w:hyperlink>
      <w:r w:rsidRPr="00F8641C">
        <w:rPr>
          <w:sz w:val="28"/>
        </w:rPr>
        <w:t xml:space="preserve"> настоящей статьи, а также рассмотрения обращений о выявлении такой информации.</w:t>
      </w:r>
    </w:p>
    <w:p w:rsidR="00F8641C" w:rsidRPr="00F8641C" w:rsidRDefault="00F8641C" w:rsidP="00F8641C">
      <w:pPr>
        <w:pStyle w:val="ab"/>
        <w:widowControl w:val="0"/>
        <w:spacing w:before="0" w:beforeAutospacing="0" w:after="0" w:afterAutospacing="0" w:line="360" w:lineRule="auto"/>
        <w:ind w:firstLine="709"/>
        <w:jc w:val="both"/>
        <w:rPr>
          <w:sz w:val="28"/>
        </w:rPr>
      </w:pPr>
      <w:r w:rsidRPr="00F8641C">
        <w:rPr>
          <w:sz w:val="28"/>
        </w:rPr>
        <w:t>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3E2997" w:rsidRPr="00C60CC7" w:rsidRDefault="003E2997" w:rsidP="00011E75">
      <w:pPr>
        <w:spacing w:line="360" w:lineRule="auto"/>
        <w:ind w:firstLine="709"/>
        <w:jc w:val="both"/>
        <w:rPr>
          <w:rFonts w:ascii="Times New Roman" w:hAnsi="Times New Roman"/>
          <w:color w:val="auto"/>
          <w:sz w:val="28"/>
        </w:rPr>
      </w:pPr>
      <w:r w:rsidRPr="00C60CC7">
        <w:rPr>
          <w:rFonts w:ascii="Times New Roman" w:hAnsi="Times New Roman"/>
          <w:color w:val="auto"/>
          <w:sz w:val="28"/>
        </w:rPr>
        <w:br w:type="page"/>
      </w:r>
    </w:p>
    <w:p w:rsidR="00B455B0" w:rsidRPr="00C60CC7" w:rsidRDefault="00B319A5" w:rsidP="00A53B3C">
      <w:pPr>
        <w:spacing w:line="360" w:lineRule="auto"/>
        <w:jc w:val="center"/>
        <w:rPr>
          <w:rFonts w:ascii="Times New Roman" w:hAnsi="Times New Roman"/>
          <w:b/>
          <w:color w:val="auto"/>
          <w:sz w:val="28"/>
        </w:rPr>
      </w:pPr>
      <w:r w:rsidRPr="00C60CC7">
        <w:rPr>
          <w:rFonts w:ascii="Times New Roman" w:hAnsi="Times New Roman"/>
          <w:b/>
          <w:color w:val="auto"/>
          <w:sz w:val="28"/>
        </w:rPr>
        <w:lastRenderedPageBreak/>
        <w:t>Список использованной литературы</w:t>
      </w:r>
    </w:p>
    <w:p w:rsidR="00B319A5" w:rsidRPr="00E84EC1" w:rsidRDefault="00B319A5" w:rsidP="00E84EC1">
      <w:pPr>
        <w:spacing w:line="360" w:lineRule="auto"/>
        <w:ind w:firstLine="709"/>
        <w:jc w:val="both"/>
        <w:rPr>
          <w:rFonts w:ascii="Times New Roman" w:hAnsi="Times New Roman" w:cs="Times New Roman"/>
          <w:color w:val="auto"/>
          <w:sz w:val="28"/>
          <w:szCs w:val="28"/>
        </w:rPr>
      </w:pPr>
    </w:p>
    <w:p w:rsidR="006D5092" w:rsidRDefault="00E84EC1" w:rsidP="006D5092">
      <w:pPr>
        <w:pStyle w:val="a3"/>
        <w:numPr>
          <w:ilvl w:val="0"/>
          <w:numId w:val="5"/>
        </w:numPr>
        <w:tabs>
          <w:tab w:val="left" w:pos="1134"/>
        </w:tabs>
        <w:spacing w:line="360" w:lineRule="auto"/>
        <w:ind w:left="0" w:firstLine="709"/>
        <w:contextualSpacing w:val="0"/>
        <w:jc w:val="both"/>
        <w:outlineLvl w:val="0"/>
        <w:rPr>
          <w:rFonts w:ascii="Times New Roman" w:eastAsia="Times New Roman" w:hAnsi="Times New Roman" w:cs="Times New Roman"/>
          <w:bCs/>
          <w:color w:val="auto"/>
          <w:kern w:val="36"/>
          <w:sz w:val="28"/>
          <w:szCs w:val="28"/>
          <w:lang w:bidi="ar-SA"/>
        </w:rPr>
      </w:pPr>
      <w:hyperlink r:id="rId62" w:history="1">
        <w:r w:rsidRPr="00E84EC1">
          <w:rPr>
            <w:rStyle w:val="a4"/>
            <w:rFonts w:ascii="Times New Roman" w:hAnsi="Times New Roman" w:cs="Times New Roman"/>
            <w:color w:val="auto"/>
            <w:sz w:val="28"/>
            <w:szCs w:val="28"/>
            <w:u w:val="none"/>
          </w:rPr>
          <w:t>Федеральный закон от 27.07.2006 N 149-ФЗ (ред. от 02.07.2021) "Об информации, информационных технологиях и о защите информации" (с изм. и доп., вступ. в силу с 01.10.2021)</w:t>
        </w:r>
      </w:hyperlink>
      <w:r w:rsidR="00042CBB">
        <w:rPr>
          <w:rFonts w:ascii="Times New Roman" w:hAnsi="Times New Roman" w:cs="Times New Roman"/>
          <w:color w:val="auto"/>
          <w:sz w:val="28"/>
          <w:szCs w:val="28"/>
        </w:rPr>
        <w:t xml:space="preserve"> </w:t>
      </w:r>
      <w:r w:rsidR="00042CBB" w:rsidRPr="00042CBB">
        <w:rPr>
          <w:rFonts w:ascii="Times New Roman" w:hAnsi="Times New Roman" w:cs="Times New Roman"/>
          <w:color w:val="auto"/>
          <w:sz w:val="28"/>
          <w:szCs w:val="28"/>
        </w:rPr>
        <w:t>[</w:t>
      </w:r>
      <w:r w:rsidR="00042CBB">
        <w:rPr>
          <w:rFonts w:ascii="Times New Roman" w:hAnsi="Times New Roman" w:cs="Times New Roman"/>
          <w:color w:val="auto"/>
          <w:sz w:val="28"/>
          <w:szCs w:val="28"/>
        </w:rPr>
        <w:t>Электронный ресурс</w:t>
      </w:r>
      <w:r w:rsidR="00042CBB" w:rsidRPr="00042CBB">
        <w:rPr>
          <w:rFonts w:ascii="Times New Roman" w:hAnsi="Times New Roman" w:cs="Times New Roman"/>
          <w:color w:val="auto"/>
          <w:sz w:val="28"/>
          <w:szCs w:val="28"/>
        </w:rPr>
        <w:t xml:space="preserve">] </w:t>
      </w:r>
      <w:r w:rsidR="00042CBB">
        <w:rPr>
          <w:rFonts w:ascii="Times New Roman" w:hAnsi="Times New Roman" w:cs="Times New Roman"/>
          <w:color w:val="auto"/>
          <w:sz w:val="28"/>
          <w:szCs w:val="28"/>
          <w:lang w:val="en-US"/>
        </w:rPr>
        <w:t>URL</w:t>
      </w:r>
      <w:r w:rsidR="00042CBB" w:rsidRPr="00042CBB">
        <w:rPr>
          <w:rFonts w:ascii="Times New Roman" w:hAnsi="Times New Roman" w:cs="Times New Roman"/>
          <w:color w:val="auto"/>
          <w:sz w:val="28"/>
          <w:szCs w:val="28"/>
        </w:rPr>
        <w:t>: https://www.consultant.ru/document/cons_doc_LAW_61798/ (</w:t>
      </w:r>
      <w:r w:rsidR="00042CBB">
        <w:rPr>
          <w:rFonts w:ascii="Times New Roman" w:hAnsi="Times New Roman" w:cs="Times New Roman"/>
          <w:color w:val="auto"/>
          <w:sz w:val="28"/>
          <w:szCs w:val="28"/>
        </w:rPr>
        <w:t>дата обращения</w:t>
      </w:r>
      <w:r w:rsidR="00042CBB" w:rsidRPr="00042CBB">
        <w:rPr>
          <w:rFonts w:ascii="Times New Roman" w:hAnsi="Times New Roman" w:cs="Times New Roman"/>
          <w:color w:val="auto"/>
          <w:sz w:val="28"/>
          <w:szCs w:val="28"/>
        </w:rPr>
        <w:t>:</w:t>
      </w:r>
      <w:r w:rsidR="00042CBB">
        <w:rPr>
          <w:rFonts w:ascii="Times New Roman" w:hAnsi="Times New Roman" w:cs="Times New Roman"/>
          <w:color w:val="auto"/>
          <w:sz w:val="28"/>
          <w:szCs w:val="28"/>
        </w:rPr>
        <w:t xml:space="preserve"> 19.03.</w:t>
      </w:r>
      <w:r w:rsidR="00042CBB" w:rsidRPr="006D5092">
        <w:rPr>
          <w:rFonts w:ascii="Times New Roman" w:hAnsi="Times New Roman" w:cs="Times New Roman"/>
          <w:color w:val="auto"/>
          <w:sz w:val="28"/>
          <w:szCs w:val="28"/>
        </w:rPr>
        <w:t>2023)</w:t>
      </w:r>
    </w:p>
    <w:p w:rsidR="00D87D32" w:rsidRDefault="006D5092" w:rsidP="00D87D32">
      <w:pPr>
        <w:pStyle w:val="a3"/>
        <w:numPr>
          <w:ilvl w:val="0"/>
          <w:numId w:val="5"/>
        </w:numPr>
        <w:tabs>
          <w:tab w:val="left" w:pos="1134"/>
        </w:tabs>
        <w:spacing w:line="360" w:lineRule="auto"/>
        <w:ind w:left="0" w:firstLine="709"/>
        <w:contextualSpacing w:val="0"/>
        <w:jc w:val="both"/>
        <w:outlineLvl w:val="0"/>
        <w:rPr>
          <w:rFonts w:ascii="Times New Roman" w:eastAsia="Times New Roman" w:hAnsi="Times New Roman" w:cs="Times New Roman"/>
          <w:bCs/>
          <w:color w:val="auto"/>
          <w:kern w:val="36"/>
          <w:sz w:val="28"/>
          <w:szCs w:val="28"/>
          <w:lang w:bidi="ar-SA"/>
        </w:rPr>
      </w:pPr>
      <w:r w:rsidRPr="006D5092">
        <w:rPr>
          <w:rFonts w:ascii="Times New Roman" w:hAnsi="Times New Roman" w:cs="Times New Roman"/>
          <w:sz w:val="28"/>
          <w:szCs w:val="28"/>
        </w:rPr>
        <w:t>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от 29.12.2006 N 244-ФЗ (последняя редакция)</w:t>
      </w:r>
      <w:r w:rsidRPr="006D5092">
        <w:rPr>
          <w:b/>
          <w:sz w:val="28"/>
          <w:szCs w:val="28"/>
        </w:rPr>
        <w:t xml:space="preserve"> </w:t>
      </w:r>
      <w:r w:rsidRPr="006D5092">
        <w:rPr>
          <w:rFonts w:ascii="Times New Roman" w:eastAsia="Times New Roman" w:hAnsi="Times New Roman" w:cs="Times New Roman"/>
          <w:sz w:val="28"/>
          <w:szCs w:val="28"/>
          <w:lang w:bidi="ar-SA"/>
        </w:rPr>
        <w:t xml:space="preserve">29 декабря 2006 года N 244-ФЗ [Электронный ресурс] </w:t>
      </w:r>
      <w:r w:rsidRPr="006D5092">
        <w:rPr>
          <w:rFonts w:ascii="Times New Roman" w:eastAsia="Times New Roman" w:hAnsi="Times New Roman" w:cs="Times New Roman"/>
          <w:sz w:val="28"/>
          <w:szCs w:val="28"/>
          <w:lang w:val="en-US" w:bidi="ar-SA"/>
        </w:rPr>
        <w:t>URL</w:t>
      </w:r>
      <w:r w:rsidRPr="006D5092">
        <w:rPr>
          <w:rFonts w:ascii="Times New Roman" w:eastAsia="Times New Roman" w:hAnsi="Times New Roman" w:cs="Times New Roman"/>
          <w:sz w:val="28"/>
          <w:szCs w:val="28"/>
          <w:lang w:bidi="ar-SA"/>
        </w:rPr>
        <w:t>: https://www.consultant.ru/document/cons_doc_LAW_64924/ (дата обращения: 19.</w:t>
      </w:r>
      <w:r w:rsidRPr="00890E1E">
        <w:rPr>
          <w:rFonts w:ascii="Times New Roman" w:eastAsia="Times New Roman" w:hAnsi="Times New Roman" w:cs="Times New Roman"/>
          <w:sz w:val="28"/>
          <w:szCs w:val="28"/>
          <w:lang w:bidi="ar-SA"/>
        </w:rPr>
        <w:t>03.2023)</w:t>
      </w:r>
    </w:p>
    <w:p w:rsidR="00D87D32" w:rsidRPr="00D87D32" w:rsidRDefault="00D87D32" w:rsidP="00D87D32">
      <w:pPr>
        <w:pStyle w:val="a3"/>
        <w:numPr>
          <w:ilvl w:val="0"/>
          <w:numId w:val="5"/>
        </w:numPr>
        <w:tabs>
          <w:tab w:val="left" w:pos="1134"/>
        </w:tabs>
        <w:spacing w:line="360" w:lineRule="auto"/>
        <w:ind w:left="0" w:firstLine="709"/>
        <w:contextualSpacing w:val="0"/>
        <w:jc w:val="both"/>
        <w:outlineLvl w:val="0"/>
        <w:rPr>
          <w:rFonts w:ascii="Times New Roman" w:eastAsia="Times New Roman" w:hAnsi="Times New Roman" w:cs="Times New Roman"/>
          <w:bCs/>
          <w:color w:val="auto"/>
          <w:kern w:val="36"/>
          <w:sz w:val="28"/>
          <w:szCs w:val="28"/>
          <w:lang w:bidi="ar-SA"/>
        </w:rPr>
      </w:pPr>
      <w:r w:rsidRPr="00D87D32">
        <w:rPr>
          <w:rFonts w:ascii="Times New Roman" w:hAnsi="Times New Roman" w:cs="Times New Roman"/>
          <w:sz w:val="28"/>
          <w:szCs w:val="28"/>
        </w:rPr>
        <w:t xml:space="preserve">Федеральный закон "О мерах воздействия на лиц, причастных к нарушениям основополагающих прав и свобод человека, прав и свобод граждан Российской Федерации" от 28.12.2012 N 272-ФЗ (последняя редакция) </w:t>
      </w:r>
      <w:r w:rsidRPr="00D87D32">
        <w:rPr>
          <w:rFonts w:ascii="Times New Roman" w:eastAsia="Times New Roman" w:hAnsi="Times New Roman" w:cs="Times New Roman"/>
          <w:sz w:val="28"/>
          <w:szCs w:val="28"/>
          <w:lang w:bidi="ar-SA"/>
        </w:rPr>
        <w:t>28 декабря 2012 года N 272-ФЗ</w:t>
      </w:r>
      <w:r w:rsidRPr="00D87D32">
        <w:rPr>
          <w:rFonts w:ascii="Times New Roman" w:hAnsi="Times New Roman" w:cs="Times New Roman"/>
          <w:sz w:val="28"/>
          <w:szCs w:val="28"/>
        </w:rPr>
        <w:t xml:space="preserve"> [Электронный ресурс] </w:t>
      </w:r>
      <w:r w:rsidRPr="00D87D32">
        <w:rPr>
          <w:rFonts w:ascii="Times New Roman" w:hAnsi="Times New Roman" w:cs="Times New Roman"/>
          <w:sz w:val="28"/>
          <w:szCs w:val="28"/>
          <w:lang w:val="en-US"/>
        </w:rPr>
        <w:t>URL</w:t>
      </w:r>
      <w:r w:rsidRPr="00D87D32">
        <w:rPr>
          <w:rFonts w:ascii="Times New Roman" w:hAnsi="Times New Roman" w:cs="Times New Roman"/>
          <w:sz w:val="28"/>
          <w:szCs w:val="28"/>
        </w:rPr>
        <w:t>: https://www.consultant.ru/document/cons_doc_LAW_139994/ (дата обращения: 19.03.2023)</w:t>
      </w:r>
    </w:p>
    <w:p w:rsidR="00890E1E" w:rsidRPr="00890E1E" w:rsidRDefault="00890E1E" w:rsidP="00890E1E">
      <w:pPr>
        <w:pStyle w:val="a3"/>
        <w:numPr>
          <w:ilvl w:val="0"/>
          <w:numId w:val="5"/>
        </w:numPr>
        <w:tabs>
          <w:tab w:val="left" w:pos="1134"/>
        </w:tabs>
        <w:spacing w:line="360" w:lineRule="auto"/>
        <w:ind w:left="0" w:firstLine="709"/>
        <w:contextualSpacing w:val="0"/>
        <w:jc w:val="both"/>
        <w:outlineLvl w:val="0"/>
        <w:rPr>
          <w:rFonts w:ascii="Times New Roman" w:eastAsia="Times New Roman" w:hAnsi="Times New Roman" w:cs="Times New Roman"/>
          <w:bCs/>
          <w:color w:val="auto"/>
          <w:kern w:val="36"/>
          <w:sz w:val="28"/>
          <w:szCs w:val="28"/>
          <w:lang w:bidi="ar-SA"/>
        </w:rPr>
      </w:pPr>
      <w:r w:rsidRPr="00890E1E">
        <w:rPr>
          <w:rFonts w:ascii="Times New Roman" w:hAnsi="Times New Roman" w:cs="Times New Roman"/>
          <w:sz w:val="28"/>
          <w:szCs w:val="28"/>
        </w:rPr>
        <w:t xml:space="preserve">Федеральный закон "О лотереях" от 11.11.2003 N 138-ФЗ (последняя редакция) </w:t>
      </w:r>
      <w:r w:rsidRPr="00890E1E">
        <w:rPr>
          <w:rFonts w:ascii="Times New Roman" w:eastAsia="Times New Roman" w:hAnsi="Times New Roman" w:cs="Times New Roman"/>
          <w:sz w:val="28"/>
          <w:szCs w:val="28"/>
          <w:lang w:bidi="ar-SA"/>
        </w:rPr>
        <w:t>11 ноября 2003 года N 138-ФЗ</w:t>
      </w:r>
      <w:r w:rsidRPr="00890E1E">
        <w:rPr>
          <w:rFonts w:ascii="Times New Roman" w:hAnsi="Times New Roman" w:cs="Times New Roman"/>
          <w:sz w:val="28"/>
          <w:szCs w:val="28"/>
        </w:rPr>
        <w:t xml:space="preserve"> [Электронный ресурс] </w:t>
      </w:r>
      <w:r w:rsidRPr="00890E1E">
        <w:rPr>
          <w:rFonts w:ascii="Times New Roman" w:hAnsi="Times New Roman" w:cs="Times New Roman"/>
          <w:sz w:val="28"/>
          <w:szCs w:val="28"/>
          <w:lang w:val="en-US"/>
        </w:rPr>
        <w:t>URL</w:t>
      </w:r>
      <w:r w:rsidRPr="00890E1E">
        <w:rPr>
          <w:rFonts w:ascii="Times New Roman" w:hAnsi="Times New Roman" w:cs="Times New Roman"/>
          <w:sz w:val="28"/>
          <w:szCs w:val="28"/>
        </w:rPr>
        <w:t>: https://www.consultant.ru/document/cons_doc_LAW_44970/ (дата обращения: 19.03.2023)</w:t>
      </w:r>
    </w:p>
    <w:p w:rsidR="006D5092" w:rsidRPr="006D5092" w:rsidRDefault="006D5092" w:rsidP="00890E1E">
      <w:pPr>
        <w:pStyle w:val="a3"/>
        <w:numPr>
          <w:ilvl w:val="0"/>
          <w:numId w:val="5"/>
        </w:numPr>
        <w:tabs>
          <w:tab w:val="left" w:pos="1134"/>
        </w:tabs>
        <w:spacing w:line="360" w:lineRule="auto"/>
        <w:ind w:left="0" w:firstLine="709"/>
        <w:contextualSpacing w:val="0"/>
        <w:jc w:val="both"/>
        <w:outlineLvl w:val="0"/>
        <w:rPr>
          <w:rFonts w:ascii="Times New Roman" w:eastAsia="Times New Roman" w:hAnsi="Times New Roman" w:cs="Times New Roman"/>
          <w:bCs/>
          <w:color w:val="auto"/>
          <w:kern w:val="36"/>
          <w:sz w:val="28"/>
          <w:szCs w:val="28"/>
          <w:lang w:bidi="ar-SA"/>
        </w:rPr>
      </w:pPr>
      <w:r w:rsidRPr="00890E1E">
        <w:rPr>
          <w:rFonts w:ascii="Times New Roman" w:hAnsi="Times New Roman" w:cs="Times New Roman"/>
          <w:sz w:val="28"/>
          <w:szCs w:val="28"/>
        </w:rPr>
        <w:t>Федеральный закон "О персональных данных" от 27.07.2006 N 152-ФЗ (последняя редакция</w:t>
      </w:r>
      <w:r w:rsidRPr="006D5092">
        <w:rPr>
          <w:rFonts w:ascii="Times New Roman" w:hAnsi="Times New Roman" w:cs="Times New Roman"/>
          <w:sz w:val="28"/>
          <w:szCs w:val="28"/>
        </w:rPr>
        <w:t>)</w:t>
      </w:r>
    </w:p>
    <w:p w:rsidR="00D87D32" w:rsidRDefault="006D5092" w:rsidP="006D5092">
      <w:pPr>
        <w:widowControl/>
        <w:shd w:val="clear" w:color="auto" w:fill="FFFFFF"/>
        <w:spacing w:line="360" w:lineRule="auto"/>
        <w:jc w:val="both"/>
        <w:rPr>
          <w:rFonts w:ascii="Times New Roman" w:eastAsia="Times New Roman" w:hAnsi="Times New Roman" w:cs="Times New Roman"/>
          <w:sz w:val="28"/>
          <w:szCs w:val="28"/>
          <w:lang w:bidi="ar-SA"/>
        </w:rPr>
      </w:pPr>
      <w:r w:rsidRPr="006D5092">
        <w:rPr>
          <w:rFonts w:ascii="Times New Roman" w:eastAsia="Times New Roman" w:hAnsi="Times New Roman" w:cs="Times New Roman"/>
          <w:sz w:val="28"/>
          <w:szCs w:val="28"/>
          <w:lang w:bidi="ar-SA"/>
        </w:rPr>
        <w:t xml:space="preserve">27 июля 2006 года N 152-ФЗ [Электронный ресурс] </w:t>
      </w:r>
      <w:r w:rsidRPr="006D5092">
        <w:rPr>
          <w:rFonts w:ascii="Times New Roman" w:eastAsia="Times New Roman" w:hAnsi="Times New Roman" w:cs="Times New Roman"/>
          <w:sz w:val="28"/>
          <w:szCs w:val="28"/>
          <w:lang w:val="en-US" w:bidi="ar-SA"/>
        </w:rPr>
        <w:t>URL</w:t>
      </w:r>
      <w:r w:rsidRPr="006D5092">
        <w:rPr>
          <w:rFonts w:ascii="Times New Roman" w:eastAsia="Times New Roman" w:hAnsi="Times New Roman" w:cs="Times New Roman"/>
          <w:sz w:val="28"/>
          <w:szCs w:val="28"/>
          <w:lang w:bidi="ar-SA"/>
        </w:rPr>
        <w:t>: https://www.consultant.ru/document/cons_doc_LAW_61801/ (дата обращения: 19.03.2023)</w:t>
      </w:r>
    </w:p>
    <w:p w:rsidR="00521B90" w:rsidRPr="00E84EC1" w:rsidRDefault="00521B90" w:rsidP="00F8641C">
      <w:pPr>
        <w:pStyle w:val="a3"/>
        <w:numPr>
          <w:ilvl w:val="0"/>
          <w:numId w:val="5"/>
        </w:numPr>
        <w:tabs>
          <w:tab w:val="left" w:pos="1134"/>
        </w:tabs>
        <w:spacing w:line="360" w:lineRule="auto"/>
        <w:ind w:left="0" w:firstLine="709"/>
        <w:contextualSpacing w:val="0"/>
        <w:jc w:val="both"/>
        <w:outlineLvl w:val="0"/>
        <w:rPr>
          <w:rFonts w:ascii="Times New Roman" w:eastAsia="Times New Roman" w:hAnsi="Times New Roman" w:cs="Times New Roman"/>
          <w:bCs/>
          <w:color w:val="auto"/>
          <w:kern w:val="36"/>
          <w:sz w:val="28"/>
          <w:szCs w:val="28"/>
          <w:lang w:bidi="ar-SA"/>
        </w:rPr>
      </w:pPr>
      <w:r w:rsidRPr="00E84EC1">
        <w:rPr>
          <w:rFonts w:ascii="Times New Roman" w:eastAsia="Times New Roman" w:hAnsi="Times New Roman" w:cs="Times New Roman"/>
          <w:bCs/>
          <w:color w:val="auto"/>
          <w:kern w:val="36"/>
          <w:sz w:val="28"/>
          <w:szCs w:val="28"/>
          <w:lang w:bidi="ar-SA"/>
        </w:rPr>
        <w:t xml:space="preserve">Приказ Роскомнадзора от 18.10.2016 N 272 (ред. от 17.07.2020) "О </w:t>
      </w:r>
      <w:r w:rsidRPr="00E84EC1">
        <w:rPr>
          <w:rFonts w:ascii="Times New Roman" w:eastAsia="Times New Roman" w:hAnsi="Times New Roman" w:cs="Times New Roman"/>
          <w:bCs/>
          <w:color w:val="auto"/>
          <w:kern w:val="36"/>
          <w:sz w:val="28"/>
          <w:szCs w:val="28"/>
          <w:lang w:bidi="ar-SA"/>
        </w:rPr>
        <w:lastRenderedPageBreak/>
        <w:t>Перечне правовых актов, содержащих обязательные требования" (вместе с "Порядком ведения перечня правовых актов, содер</w:t>
      </w:r>
      <w:r w:rsidR="00042CBB">
        <w:rPr>
          <w:rFonts w:ascii="Times New Roman" w:eastAsia="Times New Roman" w:hAnsi="Times New Roman" w:cs="Times New Roman"/>
          <w:bCs/>
          <w:color w:val="auto"/>
          <w:kern w:val="36"/>
          <w:sz w:val="28"/>
          <w:szCs w:val="28"/>
          <w:lang w:bidi="ar-SA"/>
        </w:rPr>
        <w:t xml:space="preserve">жащих обязательные требования") </w:t>
      </w:r>
      <w:r w:rsidR="00042CBB" w:rsidRPr="00042CBB">
        <w:rPr>
          <w:rFonts w:ascii="Times New Roman" w:eastAsia="Times New Roman" w:hAnsi="Times New Roman" w:cs="Times New Roman"/>
          <w:bCs/>
          <w:color w:val="auto"/>
          <w:kern w:val="36"/>
          <w:sz w:val="28"/>
          <w:szCs w:val="28"/>
          <w:lang w:bidi="ar-SA"/>
        </w:rPr>
        <w:t>[</w:t>
      </w:r>
      <w:r w:rsidR="00042CBB">
        <w:rPr>
          <w:rFonts w:ascii="Times New Roman" w:eastAsia="Times New Roman" w:hAnsi="Times New Roman" w:cs="Times New Roman"/>
          <w:bCs/>
          <w:color w:val="auto"/>
          <w:kern w:val="36"/>
          <w:sz w:val="28"/>
          <w:szCs w:val="28"/>
          <w:lang w:bidi="ar-SA"/>
        </w:rPr>
        <w:t>Электронный ресурс</w:t>
      </w:r>
      <w:r w:rsidR="00042CBB" w:rsidRPr="00042CBB">
        <w:rPr>
          <w:rFonts w:ascii="Times New Roman" w:eastAsia="Times New Roman" w:hAnsi="Times New Roman" w:cs="Times New Roman"/>
          <w:bCs/>
          <w:color w:val="auto"/>
          <w:kern w:val="36"/>
          <w:sz w:val="28"/>
          <w:szCs w:val="28"/>
          <w:lang w:bidi="ar-SA"/>
        </w:rPr>
        <w:t xml:space="preserve">] </w:t>
      </w:r>
      <w:r w:rsidR="00042CBB">
        <w:rPr>
          <w:rFonts w:ascii="Times New Roman" w:eastAsia="Times New Roman" w:hAnsi="Times New Roman" w:cs="Times New Roman"/>
          <w:bCs/>
          <w:color w:val="auto"/>
          <w:kern w:val="36"/>
          <w:sz w:val="28"/>
          <w:szCs w:val="28"/>
          <w:lang w:val="en-US" w:bidi="ar-SA"/>
        </w:rPr>
        <w:t>URL</w:t>
      </w:r>
      <w:r w:rsidR="00042CBB" w:rsidRPr="00042CBB">
        <w:rPr>
          <w:rFonts w:ascii="Times New Roman" w:eastAsia="Times New Roman" w:hAnsi="Times New Roman" w:cs="Times New Roman"/>
          <w:bCs/>
          <w:color w:val="auto"/>
          <w:kern w:val="36"/>
          <w:sz w:val="28"/>
          <w:szCs w:val="28"/>
          <w:lang w:bidi="ar-SA"/>
        </w:rPr>
        <w:t>: https://www.consultant.ru/document/cons_doc_LAW_212613/</w:t>
      </w:r>
      <w:r w:rsidR="00042CBB">
        <w:rPr>
          <w:rFonts w:ascii="Times New Roman" w:eastAsia="Times New Roman" w:hAnsi="Times New Roman" w:cs="Times New Roman"/>
          <w:bCs/>
          <w:color w:val="auto"/>
          <w:kern w:val="36"/>
          <w:sz w:val="28"/>
          <w:szCs w:val="28"/>
          <w:lang w:bidi="ar-SA"/>
        </w:rPr>
        <w:t xml:space="preserve"> (дата обращения</w:t>
      </w:r>
      <w:r w:rsidR="00042CBB" w:rsidRPr="00042CBB">
        <w:rPr>
          <w:rFonts w:ascii="Times New Roman" w:eastAsia="Times New Roman" w:hAnsi="Times New Roman" w:cs="Times New Roman"/>
          <w:bCs/>
          <w:color w:val="auto"/>
          <w:kern w:val="36"/>
          <w:sz w:val="28"/>
          <w:szCs w:val="28"/>
          <w:lang w:bidi="ar-SA"/>
        </w:rPr>
        <w:t>:</w:t>
      </w:r>
      <w:r w:rsidR="00042CBB">
        <w:rPr>
          <w:rFonts w:ascii="Times New Roman" w:eastAsia="Times New Roman" w:hAnsi="Times New Roman" w:cs="Times New Roman"/>
          <w:bCs/>
          <w:color w:val="auto"/>
          <w:kern w:val="36"/>
          <w:sz w:val="28"/>
          <w:szCs w:val="28"/>
          <w:lang w:bidi="ar-SA"/>
        </w:rPr>
        <w:t xml:space="preserve"> 19.03.2023)</w:t>
      </w:r>
    </w:p>
    <w:p w:rsidR="00B319A5" w:rsidRPr="00E84EC1" w:rsidRDefault="00B319A5" w:rsidP="00F8641C">
      <w:pPr>
        <w:pStyle w:val="a3"/>
        <w:numPr>
          <w:ilvl w:val="0"/>
          <w:numId w:val="5"/>
        </w:numPr>
        <w:tabs>
          <w:tab w:val="left" w:pos="1134"/>
        </w:tabs>
        <w:spacing w:line="360" w:lineRule="auto"/>
        <w:ind w:left="0" w:firstLine="709"/>
        <w:contextualSpacing w:val="0"/>
        <w:jc w:val="both"/>
        <w:rPr>
          <w:rFonts w:ascii="Times New Roman" w:eastAsia="Times New Roman" w:hAnsi="Times New Roman" w:cs="Times New Roman"/>
          <w:color w:val="auto"/>
          <w:sz w:val="28"/>
          <w:szCs w:val="28"/>
          <w:lang w:bidi="ar-SA"/>
        </w:rPr>
      </w:pPr>
      <w:r w:rsidRPr="00E84EC1">
        <w:rPr>
          <w:rFonts w:ascii="Times New Roman" w:hAnsi="Times New Roman" w:cs="Times New Roman"/>
          <w:iCs/>
          <w:color w:val="auto"/>
          <w:sz w:val="28"/>
          <w:szCs w:val="28"/>
        </w:rPr>
        <w:t>Бачило, И.</w:t>
      </w:r>
      <w:r w:rsidR="00011E75" w:rsidRPr="00E84EC1">
        <w:rPr>
          <w:rFonts w:ascii="Times New Roman" w:hAnsi="Times New Roman" w:cs="Times New Roman"/>
          <w:iCs/>
          <w:color w:val="auto"/>
          <w:sz w:val="28"/>
          <w:szCs w:val="28"/>
        </w:rPr>
        <w:t xml:space="preserve"> </w:t>
      </w:r>
      <w:r w:rsidRPr="00E84EC1">
        <w:rPr>
          <w:rFonts w:ascii="Times New Roman" w:hAnsi="Times New Roman" w:cs="Times New Roman"/>
          <w:iCs/>
          <w:color w:val="auto"/>
          <w:sz w:val="28"/>
          <w:szCs w:val="28"/>
        </w:rPr>
        <w:t>Л.</w:t>
      </w:r>
      <w:r w:rsidR="00A96865" w:rsidRPr="00E84EC1">
        <w:rPr>
          <w:rFonts w:ascii="Times New Roman" w:hAnsi="Times New Roman" w:cs="Times New Roman"/>
          <w:iCs/>
          <w:color w:val="auto"/>
          <w:sz w:val="28"/>
          <w:szCs w:val="28"/>
        </w:rPr>
        <w:t xml:space="preserve"> </w:t>
      </w:r>
      <w:r w:rsidRPr="00E84EC1">
        <w:rPr>
          <w:rFonts w:ascii="Times New Roman" w:hAnsi="Times New Roman" w:cs="Times New Roman"/>
          <w:color w:val="auto"/>
          <w:sz w:val="28"/>
          <w:szCs w:val="28"/>
        </w:rPr>
        <w:t>Информационное право: учебник для вузов</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 И.</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Л.</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Бачило.</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 xml:space="preserve"> 5-е изд., </w:t>
      </w:r>
      <w:proofErr w:type="spellStart"/>
      <w:r w:rsidRPr="00E84EC1">
        <w:rPr>
          <w:rFonts w:ascii="Times New Roman" w:hAnsi="Times New Roman" w:cs="Times New Roman"/>
          <w:color w:val="auto"/>
          <w:sz w:val="28"/>
          <w:szCs w:val="28"/>
        </w:rPr>
        <w:t>перераб</w:t>
      </w:r>
      <w:proofErr w:type="spellEnd"/>
      <w:proofErr w:type="gramStart"/>
      <w:r w:rsidRPr="00E84EC1">
        <w:rPr>
          <w:rFonts w:ascii="Times New Roman" w:hAnsi="Times New Roman" w:cs="Times New Roman"/>
          <w:color w:val="auto"/>
          <w:sz w:val="28"/>
          <w:szCs w:val="28"/>
        </w:rPr>
        <w:t>.</w:t>
      </w:r>
      <w:proofErr w:type="gramEnd"/>
      <w:r w:rsidRPr="00E84EC1">
        <w:rPr>
          <w:rFonts w:ascii="Times New Roman" w:hAnsi="Times New Roman" w:cs="Times New Roman"/>
          <w:color w:val="auto"/>
          <w:sz w:val="28"/>
          <w:szCs w:val="28"/>
        </w:rPr>
        <w:t xml:space="preserve"> и доп.</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 xml:space="preserve"> М</w:t>
      </w:r>
      <w:r w:rsidR="00A96865" w:rsidRPr="00E84EC1">
        <w:rPr>
          <w:rFonts w:ascii="Times New Roman" w:hAnsi="Times New Roman" w:cs="Times New Roman"/>
          <w:color w:val="auto"/>
          <w:sz w:val="28"/>
          <w:szCs w:val="28"/>
        </w:rPr>
        <w:t>.</w:t>
      </w:r>
      <w:r w:rsidRPr="00E84EC1">
        <w:rPr>
          <w:rFonts w:ascii="Times New Roman" w:hAnsi="Times New Roman" w:cs="Times New Roman"/>
          <w:color w:val="auto"/>
          <w:sz w:val="28"/>
          <w:szCs w:val="28"/>
        </w:rPr>
        <w:t xml:space="preserve">: Издательство </w:t>
      </w:r>
      <w:proofErr w:type="spellStart"/>
      <w:r w:rsidRPr="00E84EC1">
        <w:rPr>
          <w:rFonts w:ascii="Times New Roman" w:hAnsi="Times New Roman" w:cs="Times New Roman"/>
          <w:color w:val="auto"/>
          <w:sz w:val="28"/>
          <w:szCs w:val="28"/>
        </w:rPr>
        <w:t>Юрайт</w:t>
      </w:r>
      <w:proofErr w:type="spellEnd"/>
      <w:r w:rsidRPr="00E84EC1">
        <w:rPr>
          <w:rFonts w:ascii="Times New Roman" w:hAnsi="Times New Roman" w:cs="Times New Roman"/>
          <w:color w:val="auto"/>
          <w:sz w:val="28"/>
          <w:szCs w:val="28"/>
        </w:rPr>
        <w:t>, 2020.</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 xml:space="preserve"> 419</w:t>
      </w:r>
      <w:r w:rsidR="00011E75" w:rsidRPr="00E84EC1">
        <w:rPr>
          <w:rFonts w:ascii="Times New Roman" w:hAnsi="Times New Roman" w:cs="Times New Roman"/>
          <w:color w:val="auto"/>
          <w:sz w:val="28"/>
          <w:szCs w:val="28"/>
        </w:rPr>
        <w:t xml:space="preserve"> </w:t>
      </w:r>
      <w:r w:rsidRPr="00E84EC1">
        <w:rPr>
          <w:rFonts w:ascii="Times New Roman" w:hAnsi="Times New Roman" w:cs="Times New Roman"/>
          <w:color w:val="auto"/>
          <w:sz w:val="28"/>
          <w:szCs w:val="28"/>
        </w:rPr>
        <w:t>с.</w:t>
      </w:r>
      <w:r w:rsidR="00011E75" w:rsidRPr="00E84EC1">
        <w:rPr>
          <w:rFonts w:ascii="Times New Roman" w:hAnsi="Times New Roman" w:cs="Times New Roman"/>
          <w:color w:val="auto"/>
          <w:sz w:val="28"/>
          <w:szCs w:val="28"/>
        </w:rPr>
        <w:t xml:space="preserve"> </w:t>
      </w:r>
    </w:p>
    <w:p w:rsidR="00B319A5" w:rsidRPr="00C60CC7" w:rsidRDefault="00B319A5" w:rsidP="00F8641C">
      <w:pPr>
        <w:pStyle w:val="a3"/>
        <w:numPr>
          <w:ilvl w:val="0"/>
          <w:numId w:val="5"/>
        </w:numPr>
        <w:tabs>
          <w:tab w:val="left" w:pos="1134"/>
        </w:tabs>
        <w:spacing w:line="360" w:lineRule="auto"/>
        <w:ind w:left="0" w:firstLine="709"/>
        <w:contextualSpacing w:val="0"/>
        <w:jc w:val="both"/>
        <w:rPr>
          <w:rFonts w:ascii="Times New Roman" w:eastAsia="Times New Roman" w:hAnsi="Times New Roman" w:cs="Times New Roman"/>
          <w:color w:val="auto"/>
          <w:sz w:val="28"/>
          <w:lang w:bidi="ar-SA"/>
        </w:rPr>
      </w:pPr>
      <w:r w:rsidRPr="00E84EC1">
        <w:rPr>
          <w:rFonts w:ascii="Times New Roman" w:eastAsia="Times New Roman" w:hAnsi="Times New Roman" w:cs="Times New Roman"/>
          <w:color w:val="auto"/>
          <w:sz w:val="28"/>
          <w:szCs w:val="28"/>
          <w:lang w:bidi="ar-SA"/>
        </w:rPr>
        <w:t xml:space="preserve">Волков Ю. В. Информационное право. Информация как правовая категория: учебное пособие для бакалавриата и магистратуры / Ю. В. Волков. </w:t>
      </w:r>
      <w:r w:rsidR="00011E75" w:rsidRPr="00E84EC1">
        <w:rPr>
          <w:rFonts w:ascii="Times New Roman" w:eastAsia="Times New Roman" w:hAnsi="Times New Roman" w:cs="Times New Roman"/>
          <w:color w:val="auto"/>
          <w:sz w:val="28"/>
          <w:szCs w:val="28"/>
          <w:lang w:bidi="ar-SA"/>
        </w:rPr>
        <w:t>–</w:t>
      </w:r>
      <w:r w:rsidRPr="00E84EC1">
        <w:rPr>
          <w:rFonts w:ascii="Times New Roman" w:eastAsia="Times New Roman" w:hAnsi="Times New Roman" w:cs="Times New Roman"/>
          <w:color w:val="auto"/>
          <w:sz w:val="28"/>
          <w:szCs w:val="28"/>
          <w:lang w:bidi="ar-SA"/>
        </w:rPr>
        <w:t xml:space="preserve"> 2-е изд., стер. </w:t>
      </w:r>
      <w:r w:rsidR="00011E75" w:rsidRPr="00E84EC1">
        <w:rPr>
          <w:rFonts w:ascii="Times New Roman" w:eastAsia="Times New Roman" w:hAnsi="Times New Roman" w:cs="Times New Roman"/>
          <w:color w:val="auto"/>
          <w:sz w:val="28"/>
          <w:szCs w:val="28"/>
          <w:lang w:bidi="ar-SA"/>
        </w:rPr>
        <w:t>–</w:t>
      </w:r>
      <w:r w:rsidRPr="00E84EC1">
        <w:rPr>
          <w:rFonts w:ascii="Times New Roman" w:eastAsia="Times New Roman" w:hAnsi="Times New Roman" w:cs="Times New Roman"/>
          <w:color w:val="auto"/>
          <w:sz w:val="28"/>
          <w:szCs w:val="28"/>
          <w:lang w:bidi="ar-SA"/>
        </w:rPr>
        <w:t xml:space="preserve"> М</w:t>
      </w:r>
      <w:r w:rsidR="00A96865" w:rsidRPr="00E84EC1">
        <w:rPr>
          <w:rFonts w:ascii="Times New Roman" w:eastAsia="Times New Roman" w:hAnsi="Times New Roman" w:cs="Times New Roman"/>
          <w:color w:val="auto"/>
          <w:sz w:val="28"/>
          <w:szCs w:val="28"/>
          <w:lang w:bidi="ar-SA"/>
        </w:rPr>
        <w:t>.</w:t>
      </w:r>
      <w:r w:rsidRPr="00E84EC1">
        <w:rPr>
          <w:rFonts w:ascii="Times New Roman" w:eastAsia="Times New Roman" w:hAnsi="Times New Roman" w:cs="Times New Roman"/>
          <w:color w:val="auto"/>
          <w:sz w:val="28"/>
          <w:szCs w:val="28"/>
          <w:lang w:bidi="ar-SA"/>
        </w:rPr>
        <w:t xml:space="preserve">: Издательство </w:t>
      </w:r>
      <w:proofErr w:type="spellStart"/>
      <w:r w:rsidRPr="00E84EC1">
        <w:rPr>
          <w:rFonts w:ascii="Times New Roman" w:eastAsia="Times New Roman" w:hAnsi="Times New Roman" w:cs="Times New Roman"/>
          <w:color w:val="auto"/>
          <w:sz w:val="28"/>
          <w:szCs w:val="28"/>
          <w:lang w:bidi="ar-SA"/>
        </w:rPr>
        <w:t>Юрайт</w:t>
      </w:r>
      <w:proofErr w:type="spellEnd"/>
      <w:r w:rsidRPr="00E84EC1">
        <w:rPr>
          <w:rFonts w:ascii="Times New Roman" w:eastAsia="Times New Roman" w:hAnsi="Times New Roman" w:cs="Times New Roman"/>
          <w:color w:val="auto"/>
          <w:sz w:val="28"/>
          <w:szCs w:val="28"/>
          <w:lang w:bidi="ar-SA"/>
        </w:rPr>
        <w:t xml:space="preserve">, 2019. </w:t>
      </w:r>
      <w:r w:rsidR="00011E75" w:rsidRPr="00E84EC1">
        <w:rPr>
          <w:rFonts w:ascii="Times New Roman" w:eastAsia="Times New Roman" w:hAnsi="Times New Roman" w:cs="Times New Roman"/>
          <w:color w:val="auto"/>
          <w:sz w:val="28"/>
          <w:szCs w:val="28"/>
          <w:lang w:bidi="ar-SA"/>
        </w:rPr>
        <w:t>–</w:t>
      </w:r>
      <w:r w:rsidRPr="00E84EC1">
        <w:rPr>
          <w:rFonts w:ascii="Times New Roman" w:eastAsia="Times New Roman" w:hAnsi="Times New Roman" w:cs="Times New Roman"/>
          <w:color w:val="auto"/>
          <w:sz w:val="28"/>
          <w:szCs w:val="28"/>
          <w:lang w:bidi="ar-SA"/>
        </w:rPr>
        <w:t xml:space="preserve"> 1</w:t>
      </w:r>
      <w:r w:rsidRPr="00C60CC7">
        <w:rPr>
          <w:rFonts w:ascii="Times New Roman" w:eastAsia="Times New Roman" w:hAnsi="Times New Roman" w:cs="Times New Roman"/>
          <w:color w:val="auto"/>
          <w:sz w:val="28"/>
          <w:lang w:bidi="ar-SA"/>
        </w:rPr>
        <w:t>09 с.</w:t>
      </w:r>
    </w:p>
    <w:p w:rsidR="00B319A5" w:rsidRPr="00C60CC7" w:rsidRDefault="00B319A5" w:rsidP="00F8641C">
      <w:pPr>
        <w:pStyle w:val="a3"/>
        <w:numPr>
          <w:ilvl w:val="0"/>
          <w:numId w:val="5"/>
        </w:numPr>
        <w:tabs>
          <w:tab w:val="left" w:pos="1134"/>
        </w:tabs>
        <w:spacing w:line="360" w:lineRule="auto"/>
        <w:ind w:left="0" w:firstLine="709"/>
        <w:contextualSpacing w:val="0"/>
        <w:jc w:val="both"/>
        <w:rPr>
          <w:rFonts w:ascii="Times New Roman" w:hAnsi="Times New Roman"/>
          <w:color w:val="auto"/>
          <w:sz w:val="28"/>
        </w:rPr>
      </w:pPr>
      <w:r w:rsidRPr="00C60CC7">
        <w:rPr>
          <w:rFonts w:ascii="Times New Roman" w:hAnsi="Times New Roman"/>
          <w:color w:val="auto"/>
          <w:sz w:val="28"/>
        </w:rPr>
        <w:t>Информационное право: учебник для вузов</w:t>
      </w:r>
      <w:r w:rsidR="00011E75" w:rsidRPr="00C60CC7">
        <w:rPr>
          <w:rFonts w:ascii="Times New Roman" w:hAnsi="Times New Roman"/>
          <w:color w:val="auto"/>
          <w:sz w:val="28"/>
        </w:rPr>
        <w:t xml:space="preserve"> </w:t>
      </w:r>
      <w:r w:rsidRPr="00C60CC7">
        <w:rPr>
          <w:rFonts w:ascii="Times New Roman" w:hAnsi="Times New Roman"/>
          <w:color w:val="auto"/>
          <w:sz w:val="28"/>
        </w:rPr>
        <w:t>/ Н.</w:t>
      </w:r>
      <w:r w:rsidR="00011E75" w:rsidRPr="00C60CC7">
        <w:rPr>
          <w:rFonts w:ascii="Times New Roman" w:hAnsi="Times New Roman"/>
          <w:color w:val="auto"/>
          <w:sz w:val="28"/>
        </w:rPr>
        <w:t xml:space="preserve"> </w:t>
      </w:r>
      <w:r w:rsidRPr="00C60CC7">
        <w:rPr>
          <w:rFonts w:ascii="Times New Roman" w:hAnsi="Times New Roman"/>
          <w:color w:val="auto"/>
          <w:sz w:val="28"/>
        </w:rPr>
        <w:t>Н.</w:t>
      </w:r>
      <w:r w:rsidR="00011E75" w:rsidRPr="00C60CC7">
        <w:rPr>
          <w:rFonts w:ascii="Times New Roman" w:hAnsi="Times New Roman"/>
          <w:color w:val="auto"/>
          <w:sz w:val="28"/>
        </w:rPr>
        <w:t xml:space="preserve"> </w:t>
      </w:r>
      <w:r w:rsidRPr="00C60CC7">
        <w:rPr>
          <w:rFonts w:ascii="Times New Roman" w:hAnsi="Times New Roman"/>
          <w:color w:val="auto"/>
          <w:sz w:val="28"/>
        </w:rPr>
        <w:t>Ковалева [и др.]; под редакцией Н.</w:t>
      </w:r>
      <w:r w:rsidR="00011E75" w:rsidRPr="00C60CC7">
        <w:rPr>
          <w:rFonts w:ascii="Times New Roman" w:hAnsi="Times New Roman"/>
          <w:color w:val="auto"/>
          <w:sz w:val="28"/>
        </w:rPr>
        <w:t xml:space="preserve"> </w:t>
      </w:r>
      <w:r w:rsidRPr="00C60CC7">
        <w:rPr>
          <w:rFonts w:ascii="Times New Roman" w:hAnsi="Times New Roman"/>
          <w:color w:val="auto"/>
          <w:sz w:val="28"/>
        </w:rPr>
        <w:t>Н.</w:t>
      </w:r>
      <w:r w:rsidR="00011E75" w:rsidRPr="00C60CC7">
        <w:rPr>
          <w:rFonts w:ascii="Times New Roman" w:hAnsi="Times New Roman"/>
          <w:color w:val="auto"/>
          <w:sz w:val="28"/>
        </w:rPr>
        <w:t xml:space="preserve"> </w:t>
      </w:r>
      <w:r w:rsidRPr="00C60CC7">
        <w:rPr>
          <w:rFonts w:ascii="Times New Roman" w:hAnsi="Times New Roman"/>
          <w:color w:val="auto"/>
          <w:sz w:val="28"/>
        </w:rPr>
        <w:t>Ковалевой.</w:t>
      </w:r>
      <w:r w:rsidR="00011E75" w:rsidRPr="00C60CC7">
        <w:rPr>
          <w:rFonts w:ascii="Times New Roman" w:hAnsi="Times New Roman"/>
          <w:color w:val="auto"/>
          <w:sz w:val="28"/>
        </w:rPr>
        <w:t xml:space="preserve"> –</w:t>
      </w:r>
      <w:r w:rsidRPr="00C60CC7">
        <w:rPr>
          <w:rFonts w:ascii="Times New Roman" w:hAnsi="Times New Roman"/>
          <w:color w:val="auto"/>
          <w:sz w:val="28"/>
        </w:rPr>
        <w:t xml:space="preserve"> М</w:t>
      </w:r>
      <w:r w:rsidR="00A96865" w:rsidRPr="00C60CC7">
        <w:rPr>
          <w:rFonts w:ascii="Times New Roman" w:hAnsi="Times New Roman"/>
          <w:color w:val="auto"/>
          <w:sz w:val="28"/>
        </w:rPr>
        <w:t>.</w:t>
      </w:r>
      <w:r w:rsidRPr="00C60CC7">
        <w:rPr>
          <w:rFonts w:ascii="Times New Roman" w:hAnsi="Times New Roman"/>
          <w:color w:val="auto"/>
          <w:sz w:val="28"/>
        </w:rPr>
        <w:t xml:space="preserve">: Издательство </w:t>
      </w:r>
      <w:proofErr w:type="spellStart"/>
      <w:r w:rsidRPr="00C60CC7">
        <w:rPr>
          <w:rFonts w:ascii="Times New Roman" w:hAnsi="Times New Roman"/>
          <w:color w:val="auto"/>
          <w:sz w:val="28"/>
        </w:rPr>
        <w:t>Юрайт</w:t>
      </w:r>
      <w:proofErr w:type="spellEnd"/>
      <w:r w:rsidRPr="00C60CC7">
        <w:rPr>
          <w:rFonts w:ascii="Times New Roman" w:hAnsi="Times New Roman"/>
          <w:color w:val="auto"/>
          <w:sz w:val="28"/>
        </w:rPr>
        <w:t>, 2020.</w:t>
      </w:r>
      <w:r w:rsidR="00011E75" w:rsidRPr="00C60CC7">
        <w:rPr>
          <w:rFonts w:ascii="Times New Roman" w:hAnsi="Times New Roman"/>
          <w:color w:val="auto"/>
          <w:sz w:val="28"/>
        </w:rPr>
        <w:t xml:space="preserve"> –</w:t>
      </w:r>
      <w:r w:rsidRPr="00C60CC7">
        <w:rPr>
          <w:rFonts w:ascii="Times New Roman" w:hAnsi="Times New Roman"/>
          <w:color w:val="auto"/>
          <w:sz w:val="28"/>
        </w:rPr>
        <w:t xml:space="preserve"> 353</w:t>
      </w:r>
      <w:r w:rsidR="00011E75" w:rsidRPr="00C60CC7">
        <w:rPr>
          <w:rFonts w:ascii="Times New Roman" w:hAnsi="Times New Roman"/>
          <w:color w:val="auto"/>
          <w:sz w:val="28"/>
        </w:rPr>
        <w:t xml:space="preserve"> </w:t>
      </w:r>
      <w:r w:rsidRPr="00C60CC7">
        <w:rPr>
          <w:rFonts w:ascii="Times New Roman" w:hAnsi="Times New Roman"/>
          <w:color w:val="auto"/>
          <w:sz w:val="28"/>
        </w:rPr>
        <w:t>с.</w:t>
      </w:r>
    </w:p>
    <w:p w:rsidR="00B319A5" w:rsidRPr="00C60CC7" w:rsidRDefault="00B319A5" w:rsidP="00F8641C">
      <w:pPr>
        <w:pStyle w:val="a3"/>
        <w:numPr>
          <w:ilvl w:val="0"/>
          <w:numId w:val="5"/>
        </w:numPr>
        <w:tabs>
          <w:tab w:val="left" w:pos="1134"/>
        </w:tabs>
        <w:spacing w:line="360" w:lineRule="auto"/>
        <w:ind w:left="0" w:firstLine="709"/>
        <w:contextualSpacing w:val="0"/>
        <w:jc w:val="both"/>
        <w:rPr>
          <w:rFonts w:ascii="Times New Roman" w:eastAsia="Times New Roman" w:hAnsi="Times New Roman" w:cs="Times New Roman"/>
          <w:color w:val="auto"/>
          <w:sz w:val="28"/>
          <w:lang w:bidi="ar-SA"/>
        </w:rPr>
      </w:pPr>
      <w:r w:rsidRPr="00C60CC7">
        <w:rPr>
          <w:rFonts w:ascii="Times New Roman" w:hAnsi="Times New Roman"/>
          <w:color w:val="auto"/>
          <w:sz w:val="28"/>
        </w:rPr>
        <w:t>Информационное право: учебник для вузов</w:t>
      </w:r>
      <w:r w:rsidR="00011E75" w:rsidRPr="00C60CC7">
        <w:rPr>
          <w:rFonts w:ascii="Times New Roman" w:hAnsi="Times New Roman"/>
          <w:color w:val="auto"/>
          <w:sz w:val="28"/>
        </w:rPr>
        <w:t xml:space="preserve"> </w:t>
      </w:r>
      <w:r w:rsidRPr="00C60CC7">
        <w:rPr>
          <w:rFonts w:ascii="Times New Roman" w:hAnsi="Times New Roman"/>
          <w:color w:val="auto"/>
          <w:sz w:val="28"/>
        </w:rPr>
        <w:t>/ М.</w:t>
      </w:r>
      <w:r w:rsidR="00011E75" w:rsidRPr="00C60CC7">
        <w:rPr>
          <w:rFonts w:ascii="Times New Roman" w:hAnsi="Times New Roman"/>
          <w:color w:val="auto"/>
          <w:sz w:val="28"/>
        </w:rPr>
        <w:t xml:space="preserve"> </w:t>
      </w:r>
      <w:r w:rsidRPr="00C60CC7">
        <w:rPr>
          <w:rFonts w:ascii="Times New Roman" w:hAnsi="Times New Roman"/>
          <w:color w:val="auto"/>
          <w:sz w:val="28"/>
        </w:rPr>
        <w:t>А.</w:t>
      </w:r>
      <w:r w:rsidR="00011E75" w:rsidRPr="00C60CC7">
        <w:rPr>
          <w:rFonts w:ascii="Times New Roman" w:hAnsi="Times New Roman"/>
          <w:color w:val="auto"/>
          <w:sz w:val="28"/>
        </w:rPr>
        <w:t xml:space="preserve"> </w:t>
      </w:r>
      <w:r w:rsidRPr="00C60CC7">
        <w:rPr>
          <w:rFonts w:ascii="Times New Roman" w:hAnsi="Times New Roman"/>
          <w:color w:val="auto"/>
          <w:sz w:val="28"/>
        </w:rPr>
        <w:t>Федотов [и др.</w:t>
      </w:r>
      <w:proofErr w:type="gramStart"/>
      <w:r w:rsidRPr="00C60CC7">
        <w:rPr>
          <w:rFonts w:ascii="Times New Roman" w:hAnsi="Times New Roman"/>
          <w:color w:val="auto"/>
          <w:sz w:val="28"/>
        </w:rPr>
        <w:t>]</w:t>
      </w:r>
      <w:r w:rsidR="00011E75" w:rsidRPr="00C60CC7">
        <w:rPr>
          <w:rFonts w:ascii="Times New Roman" w:hAnsi="Times New Roman"/>
          <w:color w:val="auto"/>
          <w:sz w:val="28"/>
        </w:rPr>
        <w:t xml:space="preserve"> </w:t>
      </w:r>
      <w:r w:rsidRPr="00C60CC7">
        <w:rPr>
          <w:rFonts w:ascii="Times New Roman" w:hAnsi="Times New Roman"/>
          <w:color w:val="auto"/>
          <w:sz w:val="28"/>
        </w:rPr>
        <w:t>;</w:t>
      </w:r>
      <w:proofErr w:type="gramEnd"/>
      <w:r w:rsidRPr="00C60CC7">
        <w:rPr>
          <w:rFonts w:ascii="Times New Roman" w:hAnsi="Times New Roman"/>
          <w:color w:val="auto"/>
          <w:sz w:val="28"/>
        </w:rPr>
        <w:t xml:space="preserve"> под редакцией М.</w:t>
      </w:r>
      <w:r w:rsidR="00011E75" w:rsidRPr="00C60CC7">
        <w:rPr>
          <w:rFonts w:ascii="Times New Roman" w:hAnsi="Times New Roman"/>
          <w:color w:val="auto"/>
          <w:sz w:val="28"/>
        </w:rPr>
        <w:t xml:space="preserve"> </w:t>
      </w:r>
      <w:r w:rsidRPr="00C60CC7">
        <w:rPr>
          <w:rFonts w:ascii="Times New Roman" w:hAnsi="Times New Roman"/>
          <w:color w:val="auto"/>
          <w:sz w:val="28"/>
        </w:rPr>
        <w:t>А.</w:t>
      </w:r>
      <w:r w:rsidR="00011E75" w:rsidRPr="00C60CC7">
        <w:rPr>
          <w:rFonts w:ascii="Times New Roman" w:hAnsi="Times New Roman"/>
          <w:color w:val="auto"/>
          <w:sz w:val="28"/>
        </w:rPr>
        <w:t xml:space="preserve"> </w:t>
      </w:r>
      <w:r w:rsidRPr="00C60CC7">
        <w:rPr>
          <w:rFonts w:ascii="Times New Roman" w:hAnsi="Times New Roman"/>
          <w:color w:val="auto"/>
          <w:sz w:val="28"/>
        </w:rPr>
        <w:t>Федотова.</w:t>
      </w:r>
      <w:r w:rsidR="00011E75" w:rsidRPr="00C60CC7">
        <w:rPr>
          <w:rFonts w:ascii="Times New Roman" w:hAnsi="Times New Roman"/>
          <w:color w:val="auto"/>
          <w:sz w:val="28"/>
        </w:rPr>
        <w:t xml:space="preserve"> –</w:t>
      </w:r>
      <w:r w:rsidRPr="00C60CC7">
        <w:rPr>
          <w:rFonts w:ascii="Times New Roman" w:hAnsi="Times New Roman"/>
          <w:color w:val="auto"/>
          <w:sz w:val="28"/>
        </w:rPr>
        <w:t xml:space="preserve"> М</w:t>
      </w:r>
      <w:r w:rsidR="00A96865" w:rsidRPr="00C60CC7">
        <w:rPr>
          <w:rFonts w:ascii="Times New Roman" w:hAnsi="Times New Roman"/>
          <w:color w:val="auto"/>
          <w:sz w:val="28"/>
        </w:rPr>
        <w:t>.</w:t>
      </w:r>
      <w:r w:rsidRPr="00C60CC7">
        <w:rPr>
          <w:rFonts w:ascii="Times New Roman" w:hAnsi="Times New Roman"/>
          <w:color w:val="auto"/>
          <w:sz w:val="28"/>
        </w:rPr>
        <w:t xml:space="preserve">: Издательство </w:t>
      </w:r>
      <w:proofErr w:type="spellStart"/>
      <w:r w:rsidRPr="00C60CC7">
        <w:rPr>
          <w:rFonts w:ascii="Times New Roman" w:hAnsi="Times New Roman"/>
          <w:color w:val="auto"/>
          <w:sz w:val="28"/>
        </w:rPr>
        <w:t>Юрайт</w:t>
      </w:r>
      <w:proofErr w:type="spellEnd"/>
      <w:r w:rsidRPr="00C60CC7">
        <w:rPr>
          <w:rFonts w:ascii="Times New Roman" w:hAnsi="Times New Roman"/>
          <w:color w:val="auto"/>
          <w:sz w:val="28"/>
        </w:rPr>
        <w:t>, 2020.</w:t>
      </w:r>
      <w:r w:rsidR="00011E75" w:rsidRPr="00C60CC7">
        <w:rPr>
          <w:rFonts w:ascii="Times New Roman" w:hAnsi="Times New Roman"/>
          <w:color w:val="auto"/>
          <w:sz w:val="28"/>
        </w:rPr>
        <w:t xml:space="preserve"> –</w:t>
      </w:r>
      <w:r w:rsidRPr="00C60CC7">
        <w:rPr>
          <w:rFonts w:ascii="Times New Roman" w:hAnsi="Times New Roman"/>
          <w:color w:val="auto"/>
          <w:sz w:val="28"/>
        </w:rPr>
        <w:t xml:space="preserve"> 497</w:t>
      </w:r>
      <w:r w:rsidR="00011E75" w:rsidRPr="00C60CC7">
        <w:rPr>
          <w:rFonts w:ascii="Times New Roman" w:hAnsi="Times New Roman"/>
          <w:color w:val="auto"/>
          <w:sz w:val="28"/>
        </w:rPr>
        <w:t xml:space="preserve"> </w:t>
      </w:r>
      <w:r w:rsidRPr="00C60CC7">
        <w:rPr>
          <w:rFonts w:ascii="Times New Roman" w:hAnsi="Times New Roman"/>
          <w:color w:val="auto"/>
          <w:sz w:val="28"/>
        </w:rPr>
        <w:t>с.</w:t>
      </w:r>
    </w:p>
    <w:p w:rsidR="00B319A5" w:rsidRPr="00C60CC7" w:rsidRDefault="00B319A5" w:rsidP="00F8641C">
      <w:pPr>
        <w:pStyle w:val="a3"/>
        <w:numPr>
          <w:ilvl w:val="0"/>
          <w:numId w:val="5"/>
        </w:numPr>
        <w:tabs>
          <w:tab w:val="left" w:pos="1134"/>
        </w:tabs>
        <w:spacing w:line="360" w:lineRule="auto"/>
        <w:ind w:left="0" w:firstLine="709"/>
        <w:contextualSpacing w:val="0"/>
        <w:jc w:val="both"/>
        <w:rPr>
          <w:rFonts w:ascii="Times New Roman" w:hAnsi="Times New Roman"/>
          <w:color w:val="auto"/>
          <w:sz w:val="28"/>
        </w:rPr>
      </w:pPr>
      <w:r w:rsidRPr="00C60CC7">
        <w:rPr>
          <w:rFonts w:ascii="Times New Roman" w:hAnsi="Times New Roman"/>
          <w:color w:val="auto"/>
          <w:sz w:val="28"/>
        </w:rPr>
        <w:t>Кузнецов, П.У. Основы информационного права. Учебник для бакалавров / П.У. Кузнецов.</w:t>
      </w:r>
      <w:r w:rsidR="00011E75" w:rsidRPr="00C60CC7">
        <w:rPr>
          <w:rFonts w:ascii="Times New Roman" w:hAnsi="Times New Roman"/>
          <w:color w:val="auto"/>
          <w:sz w:val="28"/>
        </w:rPr>
        <w:t xml:space="preserve"> – </w:t>
      </w:r>
      <w:r w:rsidRPr="00C60CC7">
        <w:rPr>
          <w:rFonts w:ascii="Times New Roman" w:hAnsi="Times New Roman"/>
          <w:color w:val="auto"/>
          <w:sz w:val="28"/>
        </w:rPr>
        <w:t>М.: Проспект, 2016.</w:t>
      </w:r>
      <w:r w:rsidR="00011E75" w:rsidRPr="00C60CC7">
        <w:rPr>
          <w:rFonts w:ascii="Times New Roman" w:hAnsi="Times New Roman"/>
          <w:color w:val="auto"/>
          <w:sz w:val="28"/>
        </w:rPr>
        <w:t xml:space="preserve"> – </w:t>
      </w:r>
      <w:r w:rsidRPr="00C60CC7">
        <w:rPr>
          <w:rStyle w:val="a6"/>
          <w:rFonts w:ascii="Times New Roman" w:hAnsi="Times New Roman"/>
          <w:b w:val="0"/>
          <w:color w:val="auto"/>
          <w:sz w:val="28"/>
        </w:rPr>
        <w:t>963</w:t>
      </w:r>
      <w:r w:rsidRPr="00C60CC7">
        <w:rPr>
          <w:rFonts w:ascii="Times New Roman" w:hAnsi="Times New Roman"/>
          <w:color w:val="auto"/>
          <w:sz w:val="28"/>
        </w:rPr>
        <w:t xml:space="preserve"> c.</w:t>
      </w:r>
    </w:p>
    <w:p w:rsidR="00B319A5" w:rsidRPr="00C60CC7" w:rsidRDefault="00B319A5" w:rsidP="00F8641C">
      <w:pPr>
        <w:pStyle w:val="a3"/>
        <w:numPr>
          <w:ilvl w:val="0"/>
          <w:numId w:val="5"/>
        </w:numPr>
        <w:tabs>
          <w:tab w:val="left" w:pos="1134"/>
        </w:tabs>
        <w:spacing w:line="360" w:lineRule="auto"/>
        <w:ind w:left="0" w:firstLine="709"/>
        <w:contextualSpacing w:val="0"/>
        <w:jc w:val="both"/>
        <w:rPr>
          <w:rFonts w:ascii="Times New Roman" w:hAnsi="Times New Roman"/>
          <w:color w:val="auto"/>
          <w:sz w:val="28"/>
        </w:rPr>
      </w:pPr>
      <w:r w:rsidRPr="00C60CC7">
        <w:rPr>
          <w:rFonts w:ascii="Times New Roman" w:hAnsi="Times New Roman"/>
          <w:color w:val="auto"/>
          <w:sz w:val="28"/>
        </w:rPr>
        <w:t>Тедеев, А.А. Информационное право / А.А. Тедеев.</w:t>
      </w:r>
      <w:r w:rsidR="00011E75" w:rsidRPr="00C60CC7">
        <w:rPr>
          <w:rFonts w:ascii="Times New Roman" w:hAnsi="Times New Roman"/>
          <w:color w:val="auto"/>
          <w:sz w:val="28"/>
        </w:rPr>
        <w:t xml:space="preserve"> – </w:t>
      </w:r>
      <w:r w:rsidRPr="00C60CC7">
        <w:rPr>
          <w:rFonts w:ascii="Times New Roman" w:hAnsi="Times New Roman"/>
          <w:color w:val="auto"/>
          <w:sz w:val="28"/>
        </w:rPr>
        <w:t>М.: Эксмо, 20</w:t>
      </w:r>
      <w:r w:rsidR="00CD6CA2">
        <w:rPr>
          <w:rFonts w:ascii="Times New Roman" w:hAnsi="Times New Roman"/>
          <w:color w:val="auto"/>
          <w:sz w:val="28"/>
        </w:rPr>
        <w:t>20</w:t>
      </w:r>
      <w:r w:rsidRPr="00C60CC7">
        <w:rPr>
          <w:rFonts w:ascii="Times New Roman" w:hAnsi="Times New Roman"/>
          <w:color w:val="auto"/>
          <w:sz w:val="28"/>
        </w:rPr>
        <w:t>.</w:t>
      </w:r>
      <w:r w:rsidR="00011E75" w:rsidRPr="00C60CC7">
        <w:rPr>
          <w:rFonts w:ascii="Times New Roman" w:hAnsi="Times New Roman"/>
          <w:color w:val="auto"/>
          <w:sz w:val="28"/>
        </w:rPr>
        <w:t xml:space="preserve"> – </w:t>
      </w:r>
      <w:r w:rsidRPr="00C60CC7">
        <w:rPr>
          <w:rFonts w:ascii="Times New Roman" w:hAnsi="Times New Roman"/>
          <w:color w:val="auto"/>
          <w:sz w:val="28"/>
        </w:rPr>
        <w:t>464 c.</w:t>
      </w:r>
    </w:p>
    <w:p w:rsidR="00B319A5" w:rsidRPr="00C60CC7" w:rsidRDefault="00B319A5" w:rsidP="00F8641C">
      <w:pPr>
        <w:pStyle w:val="a3"/>
        <w:numPr>
          <w:ilvl w:val="0"/>
          <w:numId w:val="5"/>
        </w:numPr>
        <w:tabs>
          <w:tab w:val="left" w:pos="1134"/>
        </w:tabs>
        <w:spacing w:line="360" w:lineRule="auto"/>
        <w:ind w:left="0" w:firstLine="709"/>
        <w:contextualSpacing w:val="0"/>
        <w:jc w:val="both"/>
        <w:rPr>
          <w:rFonts w:ascii="Times New Roman" w:hAnsi="Times New Roman"/>
          <w:color w:val="auto"/>
          <w:sz w:val="28"/>
        </w:rPr>
      </w:pPr>
      <w:r w:rsidRPr="00C60CC7">
        <w:rPr>
          <w:rFonts w:ascii="Times New Roman" w:eastAsia="Times New Roman" w:hAnsi="Times New Roman" w:cs="Times New Roman"/>
          <w:color w:val="auto"/>
          <w:sz w:val="28"/>
          <w:lang w:bidi="ar-SA"/>
        </w:rPr>
        <w:t>Федотов М.А. Информационное право: учебник для бакалавриата, специалитета и магис</w:t>
      </w:r>
      <w:r w:rsidR="00A96865" w:rsidRPr="00C60CC7">
        <w:rPr>
          <w:rFonts w:ascii="Times New Roman" w:eastAsia="Times New Roman" w:hAnsi="Times New Roman" w:cs="Times New Roman"/>
          <w:color w:val="auto"/>
          <w:sz w:val="28"/>
          <w:lang w:bidi="ar-SA"/>
        </w:rPr>
        <w:t>тратуры / М. А. Федотов [и др.]</w:t>
      </w:r>
      <w:r w:rsidRPr="00C60CC7">
        <w:rPr>
          <w:rFonts w:ascii="Times New Roman" w:eastAsia="Times New Roman" w:hAnsi="Times New Roman" w:cs="Times New Roman"/>
          <w:color w:val="auto"/>
          <w:sz w:val="28"/>
          <w:lang w:bidi="ar-SA"/>
        </w:rPr>
        <w:t xml:space="preserve">; под редакцией М. А. Федотова. </w:t>
      </w:r>
      <w:r w:rsidR="00011E75" w:rsidRPr="00C60CC7">
        <w:rPr>
          <w:rFonts w:ascii="Times New Roman" w:eastAsia="Times New Roman" w:hAnsi="Times New Roman" w:cs="Times New Roman"/>
          <w:color w:val="auto"/>
          <w:sz w:val="28"/>
          <w:lang w:bidi="ar-SA"/>
        </w:rPr>
        <w:t>–</w:t>
      </w:r>
      <w:r w:rsidRPr="00C60CC7">
        <w:rPr>
          <w:rFonts w:ascii="Times New Roman" w:eastAsia="Times New Roman" w:hAnsi="Times New Roman" w:cs="Times New Roman"/>
          <w:color w:val="auto"/>
          <w:sz w:val="28"/>
          <w:lang w:bidi="ar-SA"/>
        </w:rPr>
        <w:t xml:space="preserve"> М</w:t>
      </w:r>
      <w:r w:rsidR="00A96865" w:rsidRPr="00C60CC7">
        <w:rPr>
          <w:rFonts w:ascii="Times New Roman" w:eastAsia="Times New Roman" w:hAnsi="Times New Roman" w:cs="Times New Roman"/>
          <w:color w:val="auto"/>
          <w:sz w:val="28"/>
          <w:lang w:bidi="ar-SA"/>
        </w:rPr>
        <w:t>.</w:t>
      </w:r>
      <w:r w:rsidRPr="00C60CC7">
        <w:rPr>
          <w:rFonts w:ascii="Times New Roman" w:eastAsia="Times New Roman" w:hAnsi="Times New Roman" w:cs="Times New Roman"/>
          <w:color w:val="auto"/>
          <w:sz w:val="28"/>
          <w:lang w:bidi="ar-SA"/>
        </w:rPr>
        <w:t xml:space="preserve">: Издательство </w:t>
      </w:r>
      <w:proofErr w:type="spellStart"/>
      <w:r w:rsidRPr="00C60CC7">
        <w:rPr>
          <w:rFonts w:ascii="Times New Roman" w:eastAsia="Times New Roman" w:hAnsi="Times New Roman" w:cs="Times New Roman"/>
          <w:color w:val="auto"/>
          <w:sz w:val="28"/>
          <w:lang w:bidi="ar-SA"/>
        </w:rPr>
        <w:t>Юрайт</w:t>
      </w:r>
      <w:proofErr w:type="spellEnd"/>
      <w:r w:rsidRPr="00C60CC7">
        <w:rPr>
          <w:rFonts w:ascii="Times New Roman" w:eastAsia="Times New Roman" w:hAnsi="Times New Roman" w:cs="Times New Roman"/>
          <w:color w:val="auto"/>
          <w:sz w:val="28"/>
          <w:lang w:bidi="ar-SA"/>
        </w:rPr>
        <w:t xml:space="preserve">, 2019. </w:t>
      </w:r>
      <w:r w:rsidR="00011E75" w:rsidRPr="00C60CC7">
        <w:rPr>
          <w:rFonts w:ascii="Times New Roman" w:eastAsia="Times New Roman" w:hAnsi="Times New Roman" w:cs="Times New Roman"/>
          <w:color w:val="auto"/>
          <w:sz w:val="28"/>
          <w:lang w:bidi="ar-SA"/>
        </w:rPr>
        <w:t>–</w:t>
      </w:r>
      <w:r w:rsidRPr="00C60CC7">
        <w:rPr>
          <w:rFonts w:ascii="Times New Roman" w:eastAsia="Times New Roman" w:hAnsi="Times New Roman" w:cs="Times New Roman"/>
          <w:color w:val="auto"/>
          <w:sz w:val="28"/>
          <w:lang w:bidi="ar-SA"/>
        </w:rPr>
        <w:t xml:space="preserve"> 497 с.</w:t>
      </w:r>
    </w:p>
    <w:sectPr w:rsidR="00B319A5" w:rsidRPr="00C60CC7" w:rsidSect="00011E75">
      <w:footerReference w:type="default" r:id="rId63"/>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73A" w:rsidRDefault="003B073A" w:rsidP="00011E75">
      <w:r>
        <w:separator/>
      </w:r>
    </w:p>
  </w:endnote>
  <w:endnote w:type="continuationSeparator" w:id="0">
    <w:p w:rsidR="003B073A" w:rsidRDefault="003B073A" w:rsidP="000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410"/>
      <w:docPartObj>
        <w:docPartGallery w:val="Page Numbers (Bottom of Page)"/>
        <w:docPartUnique/>
      </w:docPartObj>
    </w:sdtPr>
    <w:sdtEndPr>
      <w:rPr>
        <w:rFonts w:ascii="Times New Roman" w:hAnsi="Times New Roman" w:cs="Times New Roman"/>
      </w:rPr>
    </w:sdtEndPr>
    <w:sdtContent>
      <w:p w:rsidR="00011E75" w:rsidRPr="00011E75" w:rsidRDefault="001D3A26" w:rsidP="00011E75">
        <w:pPr>
          <w:pStyle w:val="a9"/>
          <w:jc w:val="right"/>
          <w:rPr>
            <w:rFonts w:ascii="Times New Roman" w:hAnsi="Times New Roman" w:cs="Times New Roman"/>
          </w:rPr>
        </w:pPr>
        <w:r w:rsidRPr="00011E75">
          <w:rPr>
            <w:rFonts w:ascii="Times New Roman" w:hAnsi="Times New Roman" w:cs="Times New Roman"/>
          </w:rPr>
          <w:fldChar w:fldCharType="begin"/>
        </w:r>
        <w:r w:rsidR="00011E75" w:rsidRPr="00011E75">
          <w:rPr>
            <w:rFonts w:ascii="Times New Roman" w:hAnsi="Times New Roman" w:cs="Times New Roman"/>
          </w:rPr>
          <w:instrText xml:space="preserve"> PAGE   \* MERGEFORMAT </w:instrText>
        </w:r>
        <w:r w:rsidRPr="00011E75">
          <w:rPr>
            <w:rFonts w:ascii="Times New Roman" w:hAnsi="Times New Roman" w:cs="Times New Roman"/>
          </w:rPr>
          <w:fldChar w:fldCharType="separate"/>
        </w:r>
        <w:r w:rsidR="004A4FDF">
          <w:rPr>
            <w:rFonts w:ascii="Times New Roman" w:hAnsi="Times New Roman" w:cs="Times New Roman"/>
            <w:noProof/>
          </w:rPr>
          <w:t>19</w:t>
        </w:r>
        <w:r w:rsidRPr="00011E7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73A" w:rsidRDefault="003B073A" w:rsidP="00011E75">
      <w:r>
        <w:separator/>
      </w:r>
    </w:p>
  </w:footnote>
  <w:footnote w:type="continuationSeparator" w:id="0">
    <w:p w:rsidR="003B073A" w:rsidRDefault="003B073A" w:rsidP="00011E75">
      <w:r>
        <w:continuationSeparator/>
      </w:r>
    </w:p>
  </w:footnote>
  <w:footnote w:id="1">
    <w:p w:rsidR="00042CBB" w:rsidRPr="00042CBB" w:rsidRDefault="00042CBB" w:rsidP="00042CBB">
      <w:pPr>
        <w:pStyle w:val="a3"/>
        <w:tabs>
          <w:tab w:val="left" w:pos="1134"/>
        </w:tabs>
        <w:ind w:left="0"/>
        <w:contextualSpacing w:val="0"/>
        <w:jc w:val="both"/>
        <w:outlineLvl w:val="0"/>
        <w:rPr>
          <w:rFonts w:ascii="Times New Roman" w:eastAsia="Times New Roman" w:hAnsi="Times New Roman" w:cs="Times New Roman"/>
          <w:bCs/>
          <w:color w:val="auto"/>
          <w:kern w:val="36"/>
          <w:sz w:val="20"/>
          <w:szCs w:val="20"/>
          <w:lang w:bidi="ar-SA"/>
        </w:rPr>
      </w:pPr>
      <w:r w:rsidRPr="00042CBB">
        <w:rPr>
          <w:rStyle w:val="af0"/>
          <w:rFonts w:ascii="Times New Roman" w:hAnsi="Times New Roman" w:cs="Times New Roman"/>
          <w:sz w:val="20"/>
          <w:szCs w:val="20"/>
        </w:rPr>
        <w:footnoteRef/>
      </w:r>
      <w:r w:rsidRPr="00042CBB">
        <w:rPr>
          <w:rFonts w:ascii="Times New Roman" w:hAnsi="Times New Roman" w:cs="Times New Roman"/>
          <w:sz w:val="20"/>
          <w:szCs w:val="20"/>
        </w:rPr>
        <w:t xml:space="preserve"> </w:t>
      </w:r>
      <w:r w:rsidRPr="00042CBB">
        <w:rPr>
          <w:rFonts w:ascii="Times New Roman" w:eastAsia="Times New Roman" w:hAnsi="Times New Roman" w:cs="Times New Roman"/>
          <w:bCs/>
          <w:color w:val="auto"/>
          <w:kern w:val="36"/>
          <w:sz w:val="20"/>
          <w:szCs w:val="20"/>
          <w:lang w:bidi="ar-SA"/>
        </w:rPr>
        <w:t xml:space="preserve">Приказ Роскомнадзора от 18.10.2016 N 272 (ред. от 17.07.2020) "О Перечне правовых актов, содержащих обязательные требования" (вместе с "Порядком ведения перечня правовых актов, содержащих обязательные требования") [Электронный ресурс] </w:t>
      </w:r>
      <w:r w:rsidRPr="00042CBB">
        <w:rPr>
          <w:rFonts w:ascii="Times New Roman" w:eastAsia="Times New Roman" w:hAnsi="Times New Roman" w:cs="Times New Roman"/>
          <w:bCs/>
          <w:color w:val="auto"/>
          <w:kern w:val="36"/>
          <w:sz w:val="20"/>
          <w:szCs w:val="20"/>
          <w:lang w:val="en-US" w:bidi="ar-SA"/>
        </w:rPr>
        <w:t>URL</w:t>
      </w:r>
      <w:r w:rsidRPr="00042CBB">
        <w:rPr>
          <w:rFonts w:ascii="Times New Roman" w:eastAsia="Times New Roman" w:hAnsi="Times New Roman" w:cs="Times New Roman"/>
          <w:bCs/>
          <w:color w:val="auto"/>
          <w:kern w:val="36"/>
          <w:sz w:val="20"/>
          <w:szCs w:val="20"/>
          <w:lang w:bidi="ar-SA"/>
        </w:rPr>
        <w:t>: https://www.consultant.ru/document/cons_doc_LAW_212613/ (дата обращения: 19.03.2023)</w:t>
      </w:r>
    </w:p>
    <w:p w:rsidR="00042CBB" w:rsidRDefault="00042CBB">
      <w:pPr>
        <w:pStyle w:val="ae"/>
      </w:pPr>
    </w:p>
  </w:footnote>
  <w:footnote w:id="2">
    <w:p w:rsidR="00042CBB" w:rsidRPr="00E84EC1" w:rsidRDefault="00042CBB" w:rsidP="00EA3EB8">
      <w:pPr>
        <w:pStyle w:val="a3"/>
        <w:tabs>
          <w:tab w:val="left" w:pos="1134"/>
        </w:tabs>
        <w:ind w:left="0"/>
        <w:contextualSpacing w:val="0"/>
        <w:jc w:val="both"/>
        <w:outlineLvl w:val="0"/>
        <w:rPr>
          <w:rFonts w:ascii="Times New Roman" w:eastAsia="Times New Roman" w:hAnsi="Times New Roman" w:cs="Times New Roman"/>
          <w:bCs/>
          <w:color w:val="auto"/>
          <w:kern w:val="36"/>
          <w:sz w:val="28"/>
          <w:szCs w:val="28"/>
          <w:lang w:bidi="ar-SA"/>
        </w:rPr>
      </w:pPr>
      <w:r>
        <w:rPr>
          <w:rStyle w:val="af0"/>
        </w:rPr>
        <w:footnoteRef/>
      </w:r>
      <w:r>
        <w:t xml:space="preserve"> </w:t>
      </w:r>
      <w:hyperlink r:id="rId1" w:history="1">
        <w:r w:rsidRPr="00EA3EB8">
          <w:rPr>
            <w:rStyle w:val="a4"/>
            <w:rFonts w:ascii="Times New Roman" w:hAnsi="Times New Roman" w:cs="Times New Roman"/>
            <w:color w:val="auto"/>
            <w:sz w:val="20"/>
            <w:szCs w:val="20"/>
            <w:u w:val="none"/>
          </w:rPr>
          <w:t>Федеральный закон от 27.07.2006 N 149-ФЗ (ред. от 02.07.2021) "Об информации, информационных технологиях и о защите информации" (с изм. и доп., вступ. в силу с 01.10.2021)</w:t>
        </w:r>
      </w:hyperlink>
      <w:r w:rsidRPr="00EA3EB8">
        <w:rPr>
          <w:rFonts w:ascii="Times New Roman" w:hAnsi="Times New Roman" w:cs="Times New Roman"/>
          <w:color w:val="auto"/>
          <w:sz w:val="20"/>
          <w:szCs w:val="20"/>
        </w:rPr>
        <w:t xml:space="preserve"> [Электронный ресурс] </w:t>
      </w:r>
      <w:r w:rsidRPr="00EA3EB8">
        <w:rPr>
          <w:rFonts w:ascii="Times New Roman" w:hAnsi="Times New Roman" w:cs="Times New Roman"/>
          <w:color w:val="auto"/>
          <w:sz w:val="20"/>
          <w:szCs w:val="20"/>
          <w:lang w:val="en-US"/>
        </w:rPr>
        <w:t>URL</w:t>
      </w:r>
      <w:r w:rsidRPr="00EA3EB8">
        <w:rPr>
          <w:rFonts w:ascii="Times New Roman" w:hAnsi="Times New Roman" w:cs="Times New Roman"/>
          <w:color w:val="auto"/>
          <w:sz w:val="20"/>
          <w:szCs w:val="20"/>
        </w:rPr>
        <w:t>: https://www.consultant.ru/document/cons_doc_LAW_61798/ (дата обращения: 19.03.2023)</w:t>
      </w:r>
    </w:p>
    <w:p w:rsidR="00042CBB" w:rsidRDefault="00042CBB">
      <w:pPr>
        <w:pStyle w:val="ae"/>
      </w:pPr>
    </w:p>
  </w:footnote>
  <w:footnote w:id="3">
    <w:p w:rsidR="00EA3EB8" w:rsidRPr="00EA3EB8" w:rsidRDefault="00EA3EB8" w:rsidP="00EA3EB8">
      <w:pPr>
        <w:pStyle w:val="a3"/>
        <w:tabs>
          <w:tab w:val="left" w:pos="1134"/>
        </w:tabs>
        <w:ind w:left="0"/>
        <w:contextualSpacing w:val="0"/>
        <w:jc w:val="both"/>
        <w:rPr>
          <w:rFonts w:ascii="Times New Roman" w:hAnsi="Times New Roman" w:cs="Times New Roman"/>
          <w:color w:val="auto"/>
          <w:sz w:val="20"/>
          <w:szCs w:val="20"/>
        </w:rPr>
      </w:pPr>
      <w:r w:rsidRPr="00EA3EB8">
        <w:rPr>
          <w:rStyle w:val="af0"/>
          <w:rFonts w:ascii="Times New Roman" w:hAnsi="Times New Roman" w:cs="Times New Roman"/>
          <w:sz w:val="20"/>
          <w:szCs w:val="20"/>
        </w:rPr>
        <w:footnoteRef/>
      </w:r>
      <w:r w:rsidRPr="00EA3EB8">
        <w:rPr>
          <w:rFonts w:ascii="Times New Roman" w:hAnsi="Times New Roman" w:cs="Times New Roman"/>
          <w:sz w:val="20"/>
          <w:szCs w:val="20"/>
        </w:rPr>
        <w:t xml:space="preserve"> </w:t>
      </w:r>
      <w:r w:rsidRPr="00EA3EB8">
        <w:rPr>
          <w:rFonts w:ascii="Times New Roman" w:eastAsia="Times New Roman" w:hAnsi="Times New Roman" w:cs="Times New Roman"/>
          <w:color w:val="auto"/>
          <w:sz w:val="20"/>
          <w:szCs w:val="20"/>
          <w:lang w:bidi="ar-SA"/>
        </w:rPr>
        <w:t xml:space="preserve">Федотов М.А. Информационное право: учебник для бакалавриата, специалитета и магистратуры / М. А. Федотов [и др.]; под редакцией М. А. Федотова. – М.: Издательство </w:t>
      </w:r>
      <w:proofErr w:type="spellStart"/>
      <w:r w:rsidRPr="00EA3EB8">
        <w:rPr>
          <w:rFonts w:ascii="Times New Roman" w:eastAsia="Times New Roman" w:hAnsi="Times New Roman" w:cs="Times New Roman"/>
          <w:color w:val="auto"/>
          <w:sz w:val="20"/>
          <w:szCs w:val="20"/>
          <w:lang w:bidi="ar-SA"/>
        </w:rPr>
        <w:t>Юрайт</w:t>
      </w:r>
      <w:proofErr w:type="spellEnd"/>
      <w:r w:rsidRPr="00EA3EB8">
        <w:rPr>
          <w:rFonts w:ascii="Times New Roman" w:eastAsia="Times New Roman" w:hAnsi="Times New Roman" w:cs="Times New Roman"/>
          <w:color w:val="auto"/>
          <w:sz w:val="20"/>
          <w:szCs w:val="20"/>
          <w:lang w:bidi="ar-SA"/>
        </w:rPr>
        <w:t>, 2019. – 497 с.</w:t>
      </w:r>
    </w:p>
    <w:p w:rsidR="00EA3EB8" w:rsidRDefault="00EA3EB8">
      <w:pPr>
        <w:pStyle w:val="ae"/>
      </w:pPr>
    </w:p>
  </w:footnote>
  <w:footnote w:id="4">
    <w:p w:rsidR="00EA3EB8" w:rsidRDefault="00EA3EB8" w:rsidP="004A4FDF">
      <w:pPr>
        <w:tabs>
          <w:tab w:val="left" w:pos="1134"/>
        </w:tabs>
        <w:jc w:val="both"/>
      </w:pPr>
      <w:r w:rsidRPr="00EA3EB8">
        <w:rPr>
          <w:rStyle w:val="af0"/>
          <w:rFonts w:ascii="Times New Roman" w:hAnsi="Times New Roman" w:cs="Times New Roman"/>
          <w:sz w:val="20"/>
          <w:szCs w:val="20"/>
        </w:rPr>
        <w:footnoteRef/>
      </w:r>
      <w:r w:rsidRPr="00EA3EB8">
        <w:rPr>
          <w:rFonts w:ascii="Times New Roman" w:hAnsi="Times New Roman" w:cs="Times New Roman"/>
          <w:sz w:val="20"/>
          <w:szCs w:val="20"/>
        </w:rPr>
        <w:t xml:space="preserve"> </w:t>
      </w:r>
      <w:r w:rsidRPr="00EA3EB8">
        <w:rPr>
          <w:rFonts w:ascii="Times New Roman" w:hAnsi="Times New Roman" w:cs="Times New Roman"/>
          <w:iCs/>
          <w:color w:val="auto"/>
          <w:sz w:val="20"/>
          <w:szCs w:val="20"/>
        </w:rPr>
        <w:t xml:space="preserve">Бачило, И. Л. </w:t>
      </w:r>
      <w:r w:rsidRPr="00EA3EB8">
        <w:rPr>
          <w:rFonts w:ascii="Times New Roman" w:hAnsi="Times New Roman" w:cs="Times New Roman"/>
          <w:color w:val="auto"/>
          <w:sz w:val="20"/>
          <w:szCs w:val="20"/>
        </w:rPr>
        <w:t xml:space="preserve">Информационное право: учебник для вузов / И. Л. Бачило. – 5-е изд., </w:t>
      </w:r>
      <w:proofErr w:type="spellStart"/>
      <w:r w:rsidRPr="00EA3EB8">
        <w:rPr>
          <w:rFonts w:ascii="Times New Roman" w:hAnsi="Times New Roman" w:cs="Times New Roman"/>
          <w:color w:val="auto"/>
          <w:sz w:val="20"/>
          <w:szCs w:val="20"/>
        </w:rPr>
        <w:t>перераб</w:t>
      </w:r>
      <w:proofErr w:type="spellEnd"/>
      <w:proofErr w:type="gramStart"/>
      <w:r w:rsidRPr="00EA3EB8">
        <w:rPr>
          <w:rFonts w:ascii="Times New Roman" w:hAnsi="Times New Roman" w:cs="Times New Roman"/>
          <w:color w:val="auto"/>
          <w:sz w:val="20"/>
          <w:szCs w:val="20"/>
        </w:rPr>
        <w:t>.</w:t>
      </w:r>
      <w:proofErr w:type="gramEnd"/>
      <w:r w:rsidRPr="00EA3EB8">
        <w:rPr>
          <w:rFonts w:ascii="Times New Roman" w:hAnsi="Times New Roman" w:cs="Times New Roman"/>
          <w:color w:val="auto"/>
          <w:sz w:val="20"/>
          <w:szCs w:val="20"/>
        </w:rPr>
        <w:t xml:space="preserve"> и доп. – М.: Издательство </w:t>
      </w:r>
      <w:proofErr w:type="spellStart"/>
      <w:r w:rsidRPr="00EA3EB8">
        <w:rPr>
          <w:rFonts w:ascii="Times New Roman" w:hAnsi="Times New Roman" w:cs="Times New Roman"/>
          <w:color w:val="auto"/>
          <w:sz w:val="20"/>
          <w:szCs w:val="20"/>
        </w:rPr>
        <w:t>Юрайт</w:t>
      </w:r>
      <w:proofErr w:type="spellEnd"/>
      <w:r w:rsidRPr="00EA3EB8">
        <w:rPr>
          <w:rFonts w:ascii="Times New Roman" w:hAnsi="Times New Roman" w:cs="Times New Roman"/>
          <w:color w:val="auto"/>
          <w:sz w:val="20"/>
          <w:szCs w:val="20"/>
        </w:rPr>
        <w:t xml:space="preserve">, 2020. – 419 с. </w:t>
      </w:r>
    </w:p>
  </w:footnote>
  <w:footnote w:id="5">
    <w:p w:rsidR="00EA3EB8" w:rsidRPr="00EA3EB8" w:rsidRDefault="00EA3EB8" w:rsidP="004A4FDF">
      <w:pPr>
        <w:pStyle w:val="a3"/>
        <w:tabs>
          <w:tab w:val="left" w:pos="1134"/>
        </w:tabs>
        <w:ind w:left="0"/>
        <w:contextualSpacing w:val="0"/>
        <w:jc w:val="both"/>
        <w:rPr>
          <w:rFonts w:ascii="Times New Roman" w:hAnsi="Times New Roman" w:cs="Times New Roman"/>
          <w:color w:val="auto"/>
          <w:sz w:val="20"/>
          <w:szCs w:val="20"/>
        </w:rPr>
      </w:pPr>
      <w:r w:rsidRPr="00EA3EB8">
        <w:rPr>
          <w:rStyle w:val="af0"/>
          <w:rFonts w:ascii="Times New Roman" w:hAnsi="Times New Roman" w:cs="Times New Roman"/>
          <w:sz w:val="20"/>
          <w:szCs w:val="20"/>
        </w:rPr>
        <w:footnoteRef/>
      </w:r>
      <w:r w:rsidRPr="00EA3EB8">
        <w:rPr>
          <w:rFonts w:ascii="Times New Roman" w:hAnsi="Times New Roman" w:cs="Times New Roman"/>
          <w:sz w:val="20"/>
          <w:szCs w:val="20"/>
        </w:rPr>
        <w:t xml:space="preserve"> </w:t>
      </w:r>
      <w:r w:rsidRPr="00EA3EB8">
        <w:rPr>
          <w:rFonts w:ascii="Times New Roman" w:hAnsi="Times New Roman" w:cs="Times New Roman"/>
          <w:color w:val="auto"/>
          <w:sz w:val="20"/>
          <w:szCs w:val="20"/>
        </w:rPr>
        <w:t>Тедеев, А.А. Информационное право / А.А. Тедеев. – М.: Эксмо, 2020. – 464 c.</w:t>
      </w:r>
    </w:p>
    <w:p w:rsidR="00EA3EB8" w:rsidRPr="00EA3EB8" w:rsidRDefault="00EA3EB8" w:rsidP="00EA3EB8">
      <w:pPr>
        <w:pStyle w:val="ae"/>
        <w:rPr>
          <w:rFonts w:ascii="Times New Roman" w:hAnsi="Times New Roman" w:cs="Times New Roman"/>
        </w:rPr>
      </w:pPr>
    </w:p>
  </w:footnote>
  <w:footnote w:id="6">
    <w:p w:rsidR="00EA3EB8" w:rsidRPr="00EA3EB8" w:rsidRDefault="00EA3EB8" w:rsidP="006D5092">
      <w:pPr>
        <w:tabs>
          <w:tab w:val="left" w:pos="1134"/>
        </w:tabs>
        <w:jc w:val="both"/>
        <w:rPr>
          <w:rFonts w:ascii="Times New Roman" w:hAnsi="Times New Roman" w:cs="Times New Roman"/>
          <w:sz w:val="20"/>
          <w:szCs w:val="20"/>
        </w:rPr>
      </w:pPr>
      <w:r w:rsidRPr="00EA3EB8">
        <w:rPr>
          <w:rStyle w:val="af0"/>
          <w:rFonts w:ascii="Times New Roman" w:hAnsi="Times New Roman" w:cs="Times New Roman"/>
          <w:sz w:val="20"/>
          <w:szCs w:val="20"/>
        </w:rPr>
        <w:footnoteRef/>
      </w:r>
      <w:r w:rsidRPr="00EA3EB8">
        <w:rPr>
          <w:rFonts w:ascii="Times New Roman" w:hAnsi="Times New Roman" w:cs="Times New Roman"/>
          <w:sz w:val="20"/>
          <w:szCs w:val="20"/>
        </w:rPr>
        <w:t xml:space="preserve"> </w:t>
      </w:r>
      <w:r w:rsidRPr="00EA3EB8">
        <w:rPr>
          <w:rFonts w:ascii="Times New Roman" w:eastAsia="Times New Roman" w:hAnsi="Times New Roman" w:cs="Times New Roman"/>
          <w:color w:val="auto"/>
          <w:sz w:val="20"/>
          <w:szCs w:val="20"/>
          <w:lang w:bidi="ar-SA"/>
        </w:rPr>
        <w:t xml:space="preserve">Волков Ю. В. Информационное право. Информация как правовая категория: учебное пособие для бакалавриата и магистратуры / Ю. В. Волков. – 2-е изд., стер. – М.: Издательство </w:t>
      </w:r>
      <w:proofErr w:type="spellStart"/>
      <w:r w:rsidRPr="00EA3EB8">
        <w:rPr>
          <w:rFonts w:ascii="Times New Roman" w:eastAsia="Times New Roman" w:hAnsi="Times New Roman" w:cs="Times New Roman"/>
          <w:color w:val="auto"/>
          <w:sz w:val="20"/>
          <w:szCs w:val="20"/>
          <w:lang w:bidi="ar-SA"/>
        </w:rPr>
        <w:t>Юрайт</w:t>
      </w:r>
      <w:proofErr w:type="spellEnd"/>
      <w:r w:rsidRPr="00EA3EB8">
        <w:rPr>
          <w:rFonts w:ascii="Times New Roman" w:eastAsia="Times New Roman" w:hAnsi="Times New Roman" w:cs="Times New Roman"/>
          <w:color w:val="auto"/>
          <w:sz w:val="20"/>
          <w:szCs w:val="20"/>
          <w:lang w:bidi="ar-SA"/>
        </w:rPr>
        <w:t>, 2019. – 109 с.</w:t>
      </w:r>
    </w:p>
  </w:footnote>
  <w:footnote w:id="7">
    <w:p w:rsidR="006D5092" w:rsidRPr="006D5092" w:rsidRDefault="006D5092" w:rsidP="006D5092">
      <w:pPr>
        <w:pStyle w:val="1"/>
        <w:shd w:val="clear" w:color="auto" w:fill="FFFFFF"/>
        <w:spacing w:before="0" w:beforeAutospacing="0" w:after="0" w:afterAutospacing="0"/>
        <w:jc w:val="both"/>
        <w:rPr>
          <w:b w:val="0"/>
          <w:color w:val="000000"/>
          <w:sz w:val="20"/>
          <w:szCs w:val="20"/>
        </w:rPr>
      </w:pPr>
      <w:r w:rsidRPr="006D5092">
        <w:rPr>
          <w:rStyle w:val="af0"/>
          <w:b w:val="0"/>
          <w:sz w:val="20"/>
          <w:szCs w:val="20"/>
        </w:rPr>
        <w:footnoteRef/>
      </w:r>
      <w:r w:rsidRPr="006D5092">
        <w:rPr>
          <w:b w:val="0"/>
          <w:sz w:val="20"/>
          <w:szCs w:val="20"/>
        </w:rPr>
        <w:t xml:space="preserve"> </w:t>
      </w:r>
      <w:r w:rsidRPr="006D5092">
        <w:rPr>
          <w:b w:val="0"/>
          <w:color w:val="000000"/>
          <w:sz w:val="20"/>
          <w:szCs w:val="20"/>
        </w:rPr>
        <w:t>Федеральный закон "О персональных данных" от 27.07.2006 N 152-ФЗ (последняя редакция)</w:t>
      </w:r>
    </w:p>
    <w:p w:rsidR="006D5092" w:rsidRPr="006D5092" w:rsidRDefault="006D5092" w:rsidP="006D5092">
      <w:pPr>
        <w:widowControl/>
        <w:shd w:val="clear" w:color="auto" w:fill="FFFFFF"/>
        <w:jc w:val="both"/>
        <w:rPr>
          <w:rFonts w:ascii="Times New Roman" w:eastAsia="Times New Roman" w:hAnsi="Times New Roman" w:cs="Times New Roman"/>
          <w:sz w:val="20"/>
          <w:szCs w:val="20"/>
          <w:lang w:bidi="ar-SA"/>
        </w:rPr>
      </w:pPr>
      <w:r w:rsidRPr="006D5092">
        <w:rPr>
          <w:rFonts w:ascii="Times New Roman" w:eastAsia="Times New Roman" w:hAnsi="Times New Roman" w:cs="Times New Roman"/>
          <w:sz w:val="20"/>
          <w:szCs w:val="20"/>
          <w:lang w:bidi="ar-SA"/>
        </w:rPr>
        <w:t>27 июля 2006 года N 152-ФЗ</w:t>
      </w:r>
      <w:r>
        <w:rPr>
          <w:rFonts w:ascii="Times New Roman" w:eastAsia="Times New Roman" w:hAnsi="Times New Roman" w:cs="Times New Roman"/>
          <w:sz w:val="20"/>
          <w:szCs w:val="20"/>
          <w:lang w:bidi="ar-SA"/>
        </w:rPr>
        <w:t xml:space="preserve"> </w:t>
      </w:r>
      <w:r w:rsidRPr="006D5092">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Электронный ресурс</w:t>
      </w:r>
      <w:r w:rsidRPr="006D5092">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val="en-US" w:bidi="ar-SA"/>
        </w:rPr>
        <w:t>URL</w:t>
      </w:r>
      <w:r w:rsidRPr="006D5092">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 xml:space="preserve"> </w:t>
      </w:r>
      <w:r w:rsidRPr="006D5092">
        <w:rPr>
          <w:rFonts w:ascii="Times New Roman" w:eastAsia="Times New Roman" w:hAnsi="Times New Roman" w:cs="Times New Roman"/>
          <w:sz w:val="20"/>
          <w:szCs w:val="20"/>
          <w:lang w:bidi="ar-SA"/>
        </w:rPr>
        <w:t>https://www.consultant.ru/document/cons_doc_LAW_61801/</w:t>
      </w:r>
      <w:r>
        <w:rPr>
          <w:rFonts w:ascii="Times New Roman" w:eastAsia="Times New Roman" w:hAnsi="Times New Roman" w:cs="Times New Roman"/>
          <w:sz w:val="20"/>
          <w:szCs w:val="20"/>
          <w:lang w:bidi="ar-SA"/>
        </w:rPr>
        <w:t xml:space="preserve"> (дата обращения</w:t>
      </w:r>
      <w:r w:rsidRPr="006D5092">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 xml:space="preserve"> 19.03.2023)</w:t>
      </w:r>
    </w:p>
    <w:p w:rsidR="006D5092" w:rsidRDefault="006D5092" w:rsidP="006D5092">
      <w:pPr>
        <w:pStyle w:val="ae"/>
        <w:jc w:val="both"/>
      </w:pPr>
    </w:p>
  </w:footnote>
  <w:footnote w:id="8">
    <w:p w:rsidR="006D5092" w:rsidRPr="006D5092" w:rsidRDefault="006D5092" w:rsidP="006D5092">
      <w:pPr>
        <w:pStyle w:val="a3"/>
        <w:tabs>
          <w:tab w:val="left" w:pos="1134"/>
        </w:tabs>
        <w:ind w:left="0"/>
        <w:contextualSpacing w:val="0"/>
        <w:jc w:val="both"/>
        <w:rPr>
          <w:rFonts w:ascii="Times New Roman" w:hAnsi="Times New Roman" w:cs="Times New Roman"/>
          <w:color w:val="auto"/>
          <w:sz w:val="20"/>
          <w:szCs w:val="20"/>
        </w:rPr>
      </w:pPr>
      <w:r w:rsidRPr="006D5092">
        <w:rPr>
          <w:rStyle w:val="af0"/>
          <w:rFonts w:ascii="Times New Roman" w:hAnsi="Times New Roman" w:cs="Times New Roman"/>
          <w:sz w:val="20"/>
          <w:szCs w:val="20"/>
        </w:rPr>
        <w:footnoteRef/>
      </w:r>
      <w:r w:rsidRPr="006D5092">
        <w:rPr>
          <w:rFonts w:ascii="Times New Roman" w:hAnsi="Times New Roman" w:cs="Times New Roman"/>
          <w:sz w:val="20"/>
          <w:szCs w:val="20"/>
        </w:rPr>
        <w:t xml:space="preserve"> </w:t>
      </w:r>
      <w:r w:rsidRPr="006D5092">
        <w:rPr>
          <w:rFonts w:ascii="Times New Roman" w:hAnsi="Times New Roman" w:cs="Times New Roman"/>
          <w:color w:val="auto"/>
          <w:sz w:val="20"/>
          <w:szCs w:val="20"/>
        </w:rPr>
        <w:t xml:space="preserve">Информационное право: учебник для вузов / Н. Н. Ковалева [и др.]; под редакцией Н. Н. Ковалевой. – М.: Издательство </w:t>
      </w:r>
      <w:proofErr w:type="spellStart"/>
      <w:r w:rsidRPr="006D5092">
        <w:rPr>
          <w:rFonts w:ascii="Times New Roman" w:hAnsi="Times New Roman" w:cs="Times New Roman"/>
          <w:color w:val="auto"/>
          <w:sz w:val="20"/>
          <w:szCs w:val="20"/>
        </w:rPr>
        <w:t>Юрайт</w:t>
      </w:r>
      <w:proofErr w:type="spellEnd"/>
      <w:r w:rsidRPr="006D5092">
        <w:rPr>
          <w:rFonts w:ascii="Times New Roman" w:hAnsi="Times New Roman" w:cs="Times New Roman"/>
          <w:color w:val="auto"/>
          <w:sz w:val="20"/>
          <w:szCs w:val="20"/>
        </w:rPr>
        <w:t>, 2020. – 353 с.</w:t>
      </w:r>
    </w:p>
    <w:p w:rsidR="006D5092" w:rsidRPr="006D5092" w:rsidRDefault="006D5092" w:rsidP="006D5092">
      <w:pPr>
        <w:pStyle w:val="a3"/>
        <w:tabs>
          <w:tab w:val="left" w:pos="1134"/>
        </w:tabs>
        <w:ind w:left="0"/>
        <w:contextualSpacing w:val="0"/>
        <w:jc w:val="both"/>
        <w:rPr>
          <w:rFonts w:ascii="Times New Roman" w:eastAsia="Times New Roman" w:hAnsi="Times New Roman" w:cs="Times New Roman"/>
          <w:color w:val="auto"/>
          <w:sz w:val="20"/>
          <w:szCs w:val="20"/>
          <w:lang w:bidi="ar-SA"/>
        </w:rPr>
      </w:pPr>
      <w:r w:rsidRPr="006D5092">
        <w:rPr>
          <w:rFonts w:ascii="Times New Roman" w:hAnsi="Times New Roman" w:cs="Times New Roman"/>
          <w:color w:val="auto"/>
          <w:sz w:val="20"/>
          <w:szCs w:val="20"/>
        </w:rPr>
        <w:t>Информационное право: учебник для вузов / М. А. Федотов [и др.</w:t>
      </w:r>
      <w:proofErr w:type="gramStart"/>
      <w:r w:rsidRPr="006D5092">
        <w:rPr>
          <w:rFonts w:ascii="Times New Roman" w:hAnsi="Times New Roman" w:cs="Times New Roman"/>
          <w:color w:val="auto"/>
          <w:sz w:val="20"/>
          <w:szCs w:val="20"/>
        </w:rPr>
        <w:t>] ;</w:t>
      </w:r>
      <w:proofErr w:type="gramEnd"/>
      <w:r w:rsidRPr="006D5092">
        <w:rPr>
          <w:rFonts w:ascii="Times New Roman" w:hAnsi="Times New Roman" w:cs="Times New Roman"/>
          <w:color w:val="auto"/>
          <w:sz w:val="20"/>
          <w:szCs w:val="20"/>
        </w:rPr>
        <w:t xml:space="preserve"> под редакцией М. А. Федотова. – М.: Издательство </w:t>
      </w:r>
      <w:proofErr w:type="spellStart"/>
      <w:r w:rsidRPr="006D5092">
        <w:rPr>
          <w:rFonts w:ascii="Times New Roman" w:hAnsi="Times New Roman" w:cs="Times New Roman"/>
          <w:color w:val="auto"/>
          <w:sz w:val="20"/>
          <w:szCs w:val="20"/>
        </w:rPr>
        <w:t>Юрайт</w:t>
      </w:r>
      <w:proofErr w:type="spellEnd"/>
      <w:r w:rsidRPr="006D5092">
        <w:rPr>
          <w:rFonts w:ascii="Times New Roman" w:hAnsi="Times New Roman" w:cs="Times New Roman"/>
          <w:color w:val="auto"/>
          <w:sz w:val="20"/>
          <w:szCs w:val="20"/>
        </w:rPr>
        <w:t>, 2020. – 497 с.</w:t>
      </w:r>
    </w:p>
    <w:p w:rsidR="006D5092" w:rsidRDefault="006D5092">
      <w:pPr>
        <w:pStyle w:val="ae"/>
      </w:pPr>
    </w:p>
  </w:footnote>
  <w:footnote w:id="9">
    <w:p w:rsidR="006D5092" w:rsidRDefault="006D5092" w:rsidP="00890E1E">
      <w:pPr>
        <w:pStyle w:val="1"/>
        <w:shd w:val="clear" w:color="auto" w:fill="FFFFFF"/>
        <w:spacing w:before="0" w:beforeAutospacing="0" w:after="0" w:afterAutospacing="0"/>
        <w:jc w:val="both"/>
      </w:pPr>
      <w:r w:rsidRPr="006D5092">
        <w:rPr>
          <w:rStyle w:val="af0"/>
          <w:b w:val="0"/>
          <w:sz w:val="20"/>
          <w:szCs w:val="20"/>
        </w:rPr>
        <w:footnoteRef/>
      </w:r>
      <w:r w:rsidRPr="006D5092">
        <w:rPr>
          <w:b w:val="0"/>
          <w:sz w:val="20"/>
          <w:szCs w:val="20"/>
        </w:rPr>
        <w:t xml:space="preserve"> </w:t>
      </w:r>
      <w:r w:rsidRPr="006D5092">
        <w:rPr>
          <w:b w:val="0"/>
          <w:color w:val="000000"/>
          <w:sz w:val="20"/>
          <w:szCs w:val="20"/>
        </w:rPr>
        <w:t>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от 29.12.2006 N 244-ФЗ (последняя редакция)</w:t>
      </w:r>
      <w:r>
        <w:rPr>
          <w:b w:val="0"/>
          <w:color w:val="000000"/>
          <w:sz w:val="20"/>
          <w:szCs w:val="20"/>
        </w:rPr>
        <w:t xml:space="preserve"> </w:t>
      </w:r>
      <w:r w:rsidRPr="006D5092">
        <w:rPr>
          <w:b w:val="0"/>
          <w:sz w:val="20"/>
          <w:szCs w:val="20"/>
        </w:rPr>
        <w:t xml:space="preserve">29 декабря 2006 года N 244-ФЗ [Электронный ресурс] </w:t>
      </w:r>
      <w:r w:rsidRPr="006D5092">
        <w:rPr>
          <w:b w:val="0"/>
          <w:sz w:val="20"/>
          <w:szCs w:val="20"/>
          <w:lang w:val="en-US"/>
        </w:rPr>
        <w:t>URL</w:t>
      </w:r>
      <w:r w:rsidRPr="006D5092">
        <w:rPr>
          <w:b w:val="0"/>
          <w:sz w:val="20"/>
          <w:szCs w:val="20"/>
        </w:rPr>
        <w:t>: https://www.consultant.ru/document/cons_doc_LAW_64924/ (дата обращения: 19.03.2023)</w:t>
      </w:r>
    </w:p>
  </w:footnote>
  <w:footnote w:id="10">
    <w:p w:rsidR="00890E1E" w:rsidRPr="00890E1E" w:rsidRDefault="00890E1E" w:rsidP="00890E1E">
      <w:pPr>
        <w:pStyle w:val="1"/>
        <w:shd w:val="clear" w:color="auto" w:fill="FFFFFF"/>
        <w:spacing w:before="0" w:beforeAutospacing="0" w:after="161" w:afterAutospacing="0"/>
        <w:jc w:val="both"/>
        <w:rPr>
          <w:b w:val="0"/>
          <w:sz w:val="20"/>
          <w:szCs w:val="20"/>
        </w:rPr>
      </w:pPr>
      <w:r w:rsidRPr="00890E1E">
        <w:rPr>
          <w:rStyle w:val="af0"/>
          <w:b w:val="0"/>
          <w:sz w:val="20"/>
          <w:szCs w:val="20"/>
        </w:rPr>
        <w:footnoteRef/>
      </w:r>
      <w:r w:rsidRPr="00890E1E">
        <w:rPr>
          <w:b w:val="0"/>
          <w:sz w:val="20"/>
          <w:szCs w:val="20"/>
        </w:rPr>
        <w:t xml:space="preserve"> </w:t>
      </w:r>
      <w:r w:rsidRPr="00890E1E">
        <w:rPr>
          <w:b w:val="0"/>
          <w:color w:val="000000"/>
          <w:sz w:val="20"/>
          <w:szCs w:val="20"/>
        </w:rPr>
        <w:t xml:space="preserve">Федеральный закон "О лотереях" от 11.11.2003 N 138-ФЗ (последняя редакция) </w:t>
      </w:r>
      <w:r w:rsidRPr="00890E1E">
        <w:rPr>
          <w:b w:val="0"/>
          <w:sz w:val="20"/>
          <w:szCs w:val="20"/>
        </w:rPr>
        <w:t xml:space="preserve">11 ноября 2003 года N 138-ФЗ [Электронный ресурс] </w:t>
      </w:r>
      <w:r w:rsidRPr="00890E1E">
        <w:rPr>
          <w:b w:val="0"/>
          <w:sz w:val="20"/>
          <w:szCs w:val="20"/>
          <w:lang w:val="en-US"/>
        </w:rPr>
        <w:t>URL</w:t>
      </w:r>
      <w:r w:rsidRPr="00890E1E">
        <w:rPr>
          <w:b w:val="0"/>
          <w:sz w:val="20"/>
          <w:szCs w:val="20"/>
        </w:rPr>
        <w:t>: https://www.consultant.ru/document/cons_doc_LAW_44970/ (дата обращения: 19.03.2023)</w:t>
      </w:r>
    </w:p>
    <w:p w:rsidR="00890E1E" w:rsidRDefault="00890E1E">
      <w:pPr>
        <w:pStyle w:val="ae"/>
      </w:pPr>
    </w:p>
  </w:footnote>
  <w:footnote w:id="11">
    <w:p w:rsidR="00D87D32" w:rsidRDefault="00D87D32" w:rsidP="004A4FDF">
      <w:pPr>
        <w:pStyle w:val="1"/>
        <w:shd w:val="clear" w:color="auto" w:fill="FFFFFF"/>
        <w:spacing w:before="0" w:beforeAutospacing="0" w:after="0" w:afterAutospacing="0"/>
        <w:jc w:val="both"/>
      </w:pPr>
      <w:r w:rsidRPr="00D87D32">
        <w:rPr>
          <w:rStyle w:val="af0"/>
          <w:b w:val="0"/>
          <w:sz w:val="20"/>
          <w:szCs w:val="20"/>
        </w:rPr>
        <w:footnoteRef/>
      </w:r>
      <w:r w:rsidRPr="00D87D32">
        <w:rPr>
          <w:b w:val="0"/>
          <w:sz w:val="20"/>
          <w:szCs w:val="20"/>
        </w:rPr>
        <w:t xml:space="preserve"> </w:t>
      </w:r>
      <w:r w:rsidRPr="00D87D32">
        <w:rPr>
          <w:b w:val="0"/>
          <w:color w:val="000000"/>
          <w:sz w:val="20"/>
          <w:szCs w:val="20"/>
        </w:rPr>
        <w:t xml:space="preserve">Федеральный закон "О мерах воздействия на лиц, причастных к нарушениям основополагающих прав и свобод человека, прав и свобод граждан Российской Федерации" от 28.12.2012 N 272-ФЗ (последняя редакция) </w:t>
      </w:r>
      <w:r w:rsidRPr="00D87D32">
        <w:rPr>
          <w:b w:val="0"/>
          <w:sz w:val="20"/>
          <w:szCs w:val="20"/>
        </w:rPr>
        <w:t>28 декабря 2012 года N 272-ФЗ</w:t>
      </w:r>
      <w:r>
        <w:rPr>
          <w:b w:val="0"/>
          <w:sz w:val="20"/>
          <w:szCs w:val="20"/>
        </w:rPr>
        <w:t xml:space="preserve"> </w:t>
      </w:r>
      <w:r w:rsidRPr="00D87D32">
        <w:rPr>
          <w:b w:val="0"/>
          <w:sz w:val="20"/>
          <w:szCs w:val="20"/>
        </w:rPr>
        <w:t>[</w:t>
      </w:r>
      <w:r>
        <w:rPr>
          <w:b w:val="0"/>
          <w:sz w:val="20"/>
          <w:szCs w:val="20"/>
        </w:rPr>
        <w:t>Электронный ресурс</w:t>
      </w:r>
      <w:r w:rsidRPr="00D87D32">
        <w:rPr>
          <w:b w:val="0"/>
          <w:sz w:val="20"/>
          <w:szCs w:val="20"/>
        </w:rPr>
        <w:t xml:space="preserve">] </w:t>
      </w:r>
      <w:r>
        <w:rPr>
          <w:b w:val="0"/>
          <w:sz w:val="20"/>
          <w:szCs w:val="20"/>
          <w:lang w:val="en-US"/>
        </w:rPr>
        <w:t>URL</w:t>
      </w:r>
      <w:r w:rsidRPr="00D87D32">
        <w:rPr>
          <w:b w:val="0"/>
          <w:sz w:val="20"/>
          <w:szCs w:val="20"/>
        </w:rPr>
        <w:t>: https://www.consultant.ru/document/cons_doc_LAW_139994/</w:t>
      </w:r>
      <w:r>
        <w:rPr>
          <w:b w:val="0"/>
          <w:sz w:val="20"/>
          <w:szCs w:val="20"/>
        </w:rPr>
        <w:t xml:space="preserve"> (дата обращения</w:t>
      </w:r>
      <w:r w:rsidRPr="00D87D32">
        <w:rPr>
          <w:b w:val="0"/>
          <w:sz w:val="20"/>
          <w:szCs w:val="20"/>
        </w:rPr>
        <w:t>:</w:t>
      </w:r>
      <w:r>
        <w:rPr>
          <w:b w:val="0"/>
          <w:sz w:val="20"/>
          <w:szCs w:val="20"/>
        </w:rPr>
        <w:t xml:space="preserve"> 19.03.2023)</w:t>
      </w:r>
    </w:p>
  </w:footnote>
  <w:footnote w:id="12">
    <w:p w:rsidR="00DD3E4F" w:rsidRPr="00DD3E4F" w:rsidRDefault="00DD3E4F" w:rsidP="004A4FDF">
      <w:pPr>
        <w:pStyle w:val="a3"/>
        <w:tabs>
          <w:tab w:val="left" w:pos="1134"/>
        </w:tabs>
        <w:ind w:left="0"/>
        <w:contextualSpacing w:val="0"/>
        <w:jc w:val="both"/>
        <w:rPr>
          <w:rFonts w:ascii="Times New Roman" w:hAnsi="Times New Roman" w:cs="Times New Roman"/>
          <w:color w:val="auto"/>
          <w:sz w:val="20"/>
          <w:szCs w:val="20"/>
        </w:rPr>
      </w:pPr>
      <w:r w:rsidRPr="00DD3E4F">
        <w:rPr>
          <w:rStyle w:val="af0"/>
          <w:rFonts w:ascii="Times New Roman" w:hAnsi="Times New Roman" w:cs="Times New Roman"/>
          <w:sz w:val="20"/>
          <w:szCs w:val="20"/>
        </w:rPr>
        <w:footnoteRef/>
      </w:r>
      <w:r w:rsidRPr="00DD3E4F">
        <w:rPr>
          <w:rFonts w:ascii="Times New Roman" w:hAnsi="Times New Roman" w:cs="Times New Roman"/>
          <w:sz w:val="20"/>
          <w:szCs w:val="20"/>
        </w:rPr>
        <w:t xml:space="preserve"> </w:t>
      </w:r>
      <w:r w:rsidRPr="00DD3E4F">
        <w:rPr>
          <w:rFonts w:ascii="Times New Roman" w:hAnsi="Times New Roman" w:cs="Times New Roman"/>
          <w:color w:val="auto"/>
          <w:sz w:val="20"/>
          <w:szCs w:val="20"/>
        </w:rPr>
        <w:t xml:space="preserve">Кузнецов, П.У. Основы информационного права. Учебник для бакалавров / П.У. Кузнецов. – М.: Проспект, 2016. – </w:t>
      </w:r>
      <w:r w:rsidRPr="00DD3E4F">
        <w:rPr>
          <w:rStyle w:val="a6"/>
          <w:rFonts w:ascii="Times New Roman" w:hAnsi="Times New Roman" w:cs="Times New Roman"/>
          <w:b w:val="0"/>
          <w:color w:val="auto"/>
          <w:sz w:val="20"/>
          <w:szCs w:val="20"/>
        </w:rPr>
        <w:t>963</w:t>
      </w:r>
      <w:r w:rsidRPr="00DD3E4F">
        <w:rPr>
          <w:rFonts w:ascii="Times New Roman" w:hAnsi="Times New Roman" w:cs="Times New Roman"/>
          <w:color w:val="auto"/>
          <w:sz w:val="20"/>
          <w:szCs w:val="20"/>
        </w:rPr>
        <w:t xml:space="preserve"> c.</w:t>
      </w:r>
    </w:p>
    <w:p w:rsidR="00DD3E4F" w:rsidRDefault="00DD3E4F" w:rsidP="004A4FDF">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15D6"/>
    <w:multiLevelType w:val="hybridMultilevel"/>
    <w:tmpl w:val="B418B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672324"/>
    <w:multiLevelType w:val="hybridMultilevel"/>
    <w:tmpl w:val="8D5EBB4C"/>
    <w:lvl w:ilvl="0" w:tplc="7CF8B2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874BAB"/>
    <w:multiLevelType w:val="hybridMultilevel"/>
    <w:tmpl w:val="24400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247F1"/>
    <w:multiLevelType w:val="hybridMultilevel"/>
    <w:tmpl w:val="7A2ED2AC"/>
    <w:lvl w:ilvl="0" w:tplc="7CF8B2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3570B0"/>
    <w:multiLevelType w:val="hybridMultilevel"/>
    <w:tmpl w:val="B790C1DA"/>
    <w:lvl w:ilvl="0" w:tplc="7CF8B2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542B3E"/>
    <w:multiLevelType w:val="hybridMultilevel"/>
    <w:tmpl w:val="3EC45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8479213">
    <w:abstractNumId w:val="5"/>
  </w:num>
  <w:num w:numId="2" w16cid:durableId="64378674">
    <w:abstractNumId w:val="4"/>
  </w:num>
  <w:num w:numId="3" w16cid:durableId="314994141">
    <w:abstractNumId w:val="3"/>
  </w:num>
  <w:num w:numId="4" w16cid:durableId="248657354">
    <w:abstractNumId w:val="2"/>
  </w:num>
  <w:num w:numId="5" w16cid:durableId="1574268817">
    <w:abstractNumId w:val="0"/>
  </w:num>
  <w:num w:numId="6" w16cid:durableId="154386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D6C"/>
    <w:rsid w:val="00000B45"/>
    <w:rsid w:val="00001C99"/>
    <w:rsid w:val="00001F51"/>
    <w:rsid w:val="000022DE"/>
    <w:rsid w:val="000023DF"/>
    <w:rsid w:val="00002AAA"/>
    <w:rsid w:val="00002CA4"/>
    <w:rsid w:val="00003600"/>
    <w:rsid w:val="00003C3B"/>
    <w:rsid w:val="0000449E"/>
    <w:rsid w:val="00004AD3"/>
    <w:rsid w:val="000055CD"/>
    <w:rsid w:val="00006156"/>
    <w:rsid w:val="000061B0"/>
    <w:rsid w:val="00006C5B"/>
    <w:rsid w:val="00006FD5"/>
    <w:rsid w:val="00007545"/>
    <w:rsid w:val="00010110"/>
    <w:rsid w:val="0001059E"/>
    <w:rsid w:val="000108A9"/>
    <w:rsid w:val="00010B32"/>
    <w:rsid w:val="00010B39"/>
    <w:rsid w:val="000111D9"/>
    <w:rsid w:val="0001124F"/>
    <w:rsid w:val="000113FF"/>
    <w:rsid w:val="00011BA9"/>
    <w:rsid w:val="00011BE1"/>
    <w:rsid w:val="00011E75"/>
    <w:rsid w:val="000121DC"/>
    <w:rsid w:val="0001227F"/>
    <w:rsid w:val="00012A5A"/>
    <w:rsid w:val="000130D5"/>
    <w:rsid w:val="00013269"/>
    <w:rsid w:val="00013387"/>
    <w:rsid w:val="00013A01"/>
    <w:rsid w:val="00013A65"/>
    <w:rsid w:val="00013BF9"/>
    <w:rsid w:val="00013E7B"/>
    <w:rsid w:val="00013FF8"/>
    <w:rsid w:val="00014B08"/>
    <w:rsid w:val="00014D7B"/>
    <w:rsid w:val="0001546A"/>
    <w:rsid w:val="00015860"/>
    <w:rsid w:val="000163FB"/>
    <w:rsid w:val="00016BD5"/>
    <w:rsid w:val="00017367"/>
    <w:rsid w:val="000175FB"/>
    <w:rsid w:val="000176B7"/>
    <w:rsid w:val="00017A78"/>
    <w:rsid w:val="00020214"/>
    <w:rsid w:val="00020385"/>
    <w:rsid w:val="000208DD"/>
    <w:rsid w:val="00021073"/>
    <w:rsid w:val="000219E5"/>
    <w:rsid w:val="000227F0"/>
    <w:rsid w:val="000233B9"/>
    <w:rsid w:val="00023B8D"/>
    <w:rsid w:val="00023B9B"/>
    <w:rsid w:val="00023BFC"/>
    <w:rsid w:val="00023D9E"/>
    <w:rsid w:val="00024129"/>
    <w:rsid w:val="0002513A"/>
    <w:rsid w:val="00025388"/>
    <w:rsid w:val="00025BDC"/>
    <w:rsid w:val="00025EF2"/>
    <w:rsid w:val="00026136"/>
    <w:rsid w:val="0002625D"/>
    <w:rsid w:val="000271FC"/>
    <w:rsid w:val="000275D4"/>
    <w:rsid w:val="0002793C"/>
    <w:rsid w:val="00027E77"/>
    <w:rsid w:val="0003002A"/>
    <w:rsid w:val="00030AD1"/>
    <w:rsid w:val="00031282"/>
    <w:rsid w:val="00031C83"/>
    <w:rsid w:val="000323E3"/>
    <w:rsid w:val="0003281F"/>
    <w:rsid w:val="00032923"/>
    <w:rsid w:val="0003348D"/>
    <w:rsid w:val="00033E83"/>
    <w:rsid w:val="00034292"/>
    <w:rsid w:val="000347DB"/>
    <w:rsid w:val="00035A59"/>
    <w:rsid w:val="00035C38"/>
    <w:rsid w:val="00035DC1"/>
    <w:rsid w:val="00035EB2"/>
    <w:rsid w:val="000363C1"/>
    <w:rsid w:val="00036BB7"/>
    <w:rsid w:val="00036DD6"/>
    <w:rsid w:val="0003710F"/>
    <w:rsid w:val="000378EB"/>
    <w:rsid w:val="00037CF7"/>
    <w:rsid w:val="00042040"/>
    <w:rsid w:val="000423C5"/>
    <w:rsid w:val="00042CBB"/>
    <w:rsid w:val="00043660"/>
    <w:rsid w:val="00043BA1"/>
    <w:rsid w:val="0004439C"/>
    <w:rsid w:val="00046465"/>
    <w:rsid w:val="00046B35"/>
    <w:rsid w:val="00046B36"/>
    <w:rsid w:val="00047361"/>
    <w:rsid w:val="0004776A"/>
    <w:rsid w:val="0004794B"/>
    <w:rsid w:val="00047A95"/>
    <w:rsid w:val="00047C0E"/>
    <w:rsid w:val="00050E25"/>
    <w:rsid w:val="00051237"/>
    <w:rsid w:val="00051AB7"/>
    <w:rsid w:val="00051D97"/>
    <w:rsid w:val="00052071"/>
    <w:rsid w:val="0005245A"/>
    <w:rsid w:val="00052521"/>
    <w:rsid w:val="000527C8"/>
    <w:rsid w:val="00052B98"/>
    <w:rsid w:val="00052BEF"/>
    <w:rsid w:val="00053B8F"/>
    <w:rsid w:val="0005406D"/>
    <w:rsid w:val="000543E9"/>
    <w:rsid w:val="000545FE"/>
    <w:rsid w:val="00054DF4"/>
    <w:rsid w:val="0005506B"/>
    <w:rsid w:val="00055B2D"/>
    <w:rsid w:val="000561B8"/>
    <w:rsid w:val="000561F8"/>
    <w:rsid w:val="00056B1B"/>
    <w:rsid w:val="00056E77"/>
    <w:rsid w:val="00057385"/>
    <w:rsid w:val="0005761A"/>
    <w:rsid w:val="0005781D"/>
    <w:rsid w:val="000579C5"/>
    <w:rsid w:val="000605D1"/>
    <w:rsid w:val="00060E5B"/>
    <w:rsid w:val="00061081"/>
    <w:rsid w:val="00061162"/>
    <w:rsid w:val="000617C1"/>
    <w:rsid w:val="00061E09"/>
    <w:rsid w:val="00061F1E"/>
    <w:rsid w:val="00061F7A"/>
    <w:rsid w:val="0006223B"/>
    <w:rsid w:val="00062F32"/>
    <w:rsid w:val="00062FB6"/>
    <w:rsid w:val="00063D85"/>
    <w:rsid w:val="000641A5"/>
    <w:rsid w:val="0006472A"/>
    <w:rsid w:val="00064B17"/>
    <w:rsid w:val="00064C82"/>
    <w:rsid w:val="00064EA1"/>
    <w:rsid w:val="00066294"/>
    <w:rsid w:val="00067963"/>
    <w:rsid w:val="00067D54"/>
    <w:rsid w:val="00067DB0"/>
    <w:rsid w:val="00067EF0"/>
    <w:rsid w:val="000703B9"/>
    <w:rsid w:val="00070477"/>
    <w:rsid w:val="0007057B"/>
    <w:rsid w:val="00070807"/>
    <w:rsid w:val="000710E8"/>
    <w:rsid w:val="0007240B"/>
    <w:rsid w:val="00072A41"/>
    <w:rsid w:val="00073260"/>
    <w:rsid w:val="00074174"/>
    <w:rsid w:val="000741EB"/>
    <w:rsid w:val="0007450F"/>
    <w:rsid w:val="0007478D"/>
    <w:rsid w:val="000751A7"/>
    <w:rsid w:val="000759D2"/>
    <w:rsid w:val="00075A20"/>
    <w:rsid w:val="00075BA8"/>
    <w:rsid w:val="000760E5"/>
    <w:rsid w:val="00076B74"/>
    <w:rsid w:val="00076E61"/>
    <w:rsid w:val="000776CD"/>
    <w:rsid w:val="0007789E"/>
    <w:rsid w:val="000778FB"/>
    <w:rsid w:val="00080164"/>
    <w:rsid w:val="000807ED"/>
    <w:rsid w:val="00080A60"/>
    <w:rsid w:val="00080E25"/>
    <w:rsid w:val="00080FD3"/>
    <w:rsid w:val="000819FD"/>
    <w:rsid w:val="00082034"/>
    <w:rsid w:val="00083267"/>
    <w:rsid w:val="00083797"/>
    <w:rsid w:val="000838E5"/>
    <w:rsid w:val="00083DFD"/>
    <w:rsid w:val="00083EB4"/>
    <w:rsid w:val="00084125"/>
    <w:rsid w:val="000842AF"/>
    <w:rsid w:val="00084316"/>
    <w:rsid w:val="0008491A"/>
    <w:rsid w:val="0008495C"/>
    <w:rsid w:val="0008511A"/>
    <w:rsid w:val="00085455"/>
    <w:rsid w:val="00085974"/>
    <w:rsid w:val="00085BA5"/>
    <w:rsid w:val="00085C07"/>
    <w:rsid w:val="0008648B"/>
    <w:rsid w:val="000867CE"/>
    <w:rsid w:val="00086F30"/>
    <w:rsid w:val="0008704A"/>
    <w:rsid w:val="00090420"/>
    <w:rsid w:val="00090F91"/>
    <w:rsid w:val="000910F1"/>
    <w:rsid w:val="0009112B"/>
    <w:rsid w:val="0009154B"/>
    <w:rsid w:val="00091D45"/>
    <w:rsid w:val="000929B2"/>
    <w:rsid w:val="00092A7A"/>
    <w:rsid w:val="000930AA"/>
    <w:rsid w:val="00093280"/>
    <w:rsid w:val="00093800"/>
    <w:rsid w:val="00093F1F"/>
    <w:rsid w:val="0009476E"/>
    <w:rsid w:val="000948ED"/>
    <w:rsid w:val="00094EF7"/>
    <w:rsid w:val="000951CC"/>
    <w:rsid w:val="0009577A"/>
    <w:rsid w:val="000961AE"/>
    <w:rsid w:val="00096416"/>
    <w:rsid w:val="00096580"/>
    <w:rsid w:val="00096810"/>
    <w:rsid w:val="000972CB"/>
    <w:rsid w:val="000978D5"/>
    <w:rsid w:val="00097C23"/>
    <w:rsid w:val="00097D70"/>
    <w:rsid w:val="000A03B4"/>
    <w:rsid w:val="000A0838"/>
    <w:rsid w:val="000A0B9E"/>
    <w:rsid w:val="000A101F"/>
    <w:rsid w:val="000A1390"/>
    <w:rsid w:val="000A1DDD"/>
    <w:rsid w:val="000A25CF"/>
    <w:rsid w:val="000A28EB"/>
    <w:rsid w:val="000A2E5B"/>
    <w:rsid w:val="000A322E"/>
    <w:rsid w:val="000A4069"/>
    <w:rsid w:val="000A4306"/>
    <w:rsid w:val="000A4C3C"/>
    <w:rsid w:val="000A4C5E"/>
    <w:rsid w:val="000A4E30"/>
    <w:rsid w:val="000A52F3"/>
    <w:rsid w:val="000A55D8"/>
    <w:rsid w:val="000A58B3"/>
    <w:rsid w:val="000A5B4B"/>
    <w:rsid w:val="000A6256"/>
    <w:rsid w:val="000A6616"/>
    <w:rsid w:val="000A6682"/>
    <w:rsid w:val="000A7106"/>
    <w:rsid w:val="000A7191"/>
    <w:rsid w:val="000A7813"/>
    <w:rsid w:val="000A78D5"/>
    <w:rsid w:val="000A7C77"/>
    <w:rsid w:val="000B0255"/>
    <w:rsid w:val="000B0AEA"/>
    <w:rsid w:val="000B0B7F"/>
    <w:rsid w:val="000B0E08"/>
    <w:rsid w:val="000B0F84"/>
    <w:rsid w:val="000B11F9"/>
    <w:rsid w:val="000B13E6"/>
    <w:rsid w:val="000B1538"/>
    <w:rsid w:val="000B15F3"/>
    <w:rsid w:val="000B1B82"/>
    <w:rsid w:val="000B1EAD"/>
    <w:rsid w:val="000B2630"/>
    <w:rsid w:val="000B26FD"/>
    <w:rsid w:val="000B2FF6"/>
    <w:rsid w:val="000B3B6F"/>
    <w:rsid w:val="000B409E"/>
    <w:rsid w:val="000B4455"/>
    <w:rsid w:val="000B449F"/>
    <w:rsid w:val="000B4EA1"/>
    <w:rsid w:val="000B5519"/>
    <w:rsid w:val="000B5779"/>
    <w:rsid w:val="000B5BDF"/>
    <w:rsid w:val="000B5EBA"/>
    <w:rsid w:val="000B68F2"/>
    <w:rsid w:val="000B6FF6"/>
    <w:rsid w:val="000B738D"/>
    <w:rsid w:val="000B77E9"/>
    <w:rsid w:val="000B785D"/>
    <w:rsid w:val="000C00B1"/>
    <w:rsid w:val="000C0655"/>
    <w:rsid w:val="000C0E1F"/>
    <w:rsid w:val="000C0ED4"/>
    <w:rsid w:val="000C21C2"/>
    <w:rsid w:val="000C2CD0"/>
    <w:rsid w:val="000C2D49"/>
    <w:rsid w:val="000C2EFD"/>
    <w:rsid w:val="000C302F"/>
    <w:rsid w:val="000C3888"/>
    <w:rsid w:val="000C3F6E"/>
    <w:rsid w:val="000C419F"/>
    <w:rsid w:val="000C444C"/>
    <w:rsid w:val="000C444F"/>
    <w:rsid w:val="000C48A6"/>
    <w:rsid w:val="000C4E28"/>
    <w:rsid w:val="000C57D5"/>
    <w:rsid w:val="000C5C65"/>
    <w:rsid w:val="000C5C7B"/>
    <w:rsid w:val="000C639D"/>
    <w:rsid w:val="000C6D5E"/>
    <w:rsid w:val="000C754E"/>
    <w:rsid w:val="000C75E7"/>
    <w:rsid w:val="000C7D53"/>
    <w:rsid w:val="000C7E99"/>
    <w:rsid w:val="000C7F91"/>
    <w:rsid w:val="000D016A"/>
    <w:rsid w:val="000D0C3C"/>
    <w:rsid w:val="000D0CBE"/>
    <w:rsid w:val="000D102A"/>
    <w:rsid w:val="000D1535"/>
    <w:rsid w:val="000D1DC6"/>
    <w:rsid w:val="000D2E99"/>
    <w:rsid w:val="000D3613"/>
    <w:rsid w:val="000D365E"/>
    <w:rsid w:val="000D3774"/>
    <w:rsid w:val="000D555A"/>
    <w:rsid w:val="000D5589"/>
    <w:rsid w:val="000D5CC0"/>
    <w:rsid w:val="000D71B6"/>
    <w:rsid w:val="000D7321"/>
    <w:rsid w:val="000E004C"/>
    <w:rsid w:val="000E01D4"/>
    <w:rsid w:val="000E0507"/>
    <w:rsid w:val="000E072C"/>
    <w:rsid w:val="000E0C45"/>
    <w:rsid w:val="000E0D49"/>
    <w:rsid w:val="000E0DF4"/>
    <w:rsid w:val="000E0EAA"/>
    <w:rsid w:val="000E17F2"/>
    <w:rsid w:val="000E19B0"/>
    <w:rsid w:val="000E1F85"/>
    <w:rsid w:val="000E1FF7"/>
    <w:rsid w:val="000E2485"/>
    <w:rsid w:val="000E25DC"/>
    <w:rsid w:val="000E27D7"/>
    <w:rsid w:val="000E2D51"/>
    <w:rsid w:val="000E35A7"/>
    <w:rsid w:val="000E35EB"/>
    <w:rsid w:val="000E3E2A"/>
    <w:rsid w:val="000E4FC9"/>
    <w:rsid w:val="000E5956"/>
    <w:rsid w:val="000E5A6D"/>
    <w:rsid w:val="000E642C"/>
    <w:rsid w:val="000E6554"/>
    <w:rsid w:val="000E6CC1"/>
    <w:rsid w:val="000E6EAD"/>
    <w:rsid w:val="000E7079"/>
    <w:rsid w:val="000E7322"/>
    <w:rsid w:val="000E7617"/>
    <w:rsid w:val="000E79BB"/>
    <w:rsid w:val="000F14AC"/>
    <w:rsid w:val="000F1F13"/>
    <w:rsid w:val="000F296A"/>
    <w:rsid w:val="000F476D"/>
    <w:rsid w:val="000F47C1"/>
    <w:rsid w:val="000F52B9"/>
    <w:rsid w:val="000F5302"/>
    <w:rsid w:val="000F5C9B"/>
    <w:rsid w:val="000F64CF"/>
    <w:rsid w:val="000F6599"/>
    <w:rsid w:val="000F6D01"/>
    <w:rsid w:val="000F6D96"/>
    <w:rsid w:val="000F704D"/>
    <w:rsid w:val="000F726D"/>
    <w:rsid w:val="00100696"/>
    <w:rsid w:val="00100BF0"/>
    <w:rsid w:val="00101243"/>
    <w:rsid w:val="00101312"/>
    <w:rsid w:val="001013EA"/>
    <w:rsid w:val="00101D16"/>
    <w:rsid w:val="00101F66"/>
    <w:rsid w:val="00102121"/>
    <w:rsid w:val="001028A6"/>
    <w:rsid w:val="00103794"/>
    <w:rsid w:val="001038D0"/>
    <w:rsid w:val="0010417D"/>
    <w:rsid w:val="00104563"/>
    <w:rsid w:val="00105BE5"/>
    <w:rsid w:val="00105C5B"/>
    <w:rsid w:val="001063B7"/>
    <w:rsid w:val="00106668"/>
    <w:rsid w:val="00106A13"/>
    <w:rsid w:val="00106B4A"/>
    <w:rsid w:val="00106D30"/>
    <w:rsid w:val="00107DF5"/>
    <w:rsid w:val="00110A0A"/>
    <w:rsid w:val="00110B23"/>
    <w:rsid w:val="001111F9"/>
    <w:rsid w:val="0011175C"/>
    <w:rsid w:val="00112440"/>
    <w:rsid w:val="001132D4"/>
    <w:rsid w:val="0011333E"/>
    <w:rsid w:val="001133DA"/>
    <w:rsid w:val="00113434"/>
    <w:rsid w:val="0011374C"/>
    <w:rsid w:val="00113811"/>
    <w:rsid w:val="00113D9A"/>
    <w:rsid w:val="00114268"/>
    <w:rsid w:val="00114AFF"/>
    <w:rsid w:val="00114D9A"/>
    <w:rsid w:val="001151C0"/>
    <w:rsid w:val="0011572D"/>
    <w:rsid w:val="00116941"/>
    <w:rsid w:val="00116E68"/>
    <w:rsid w:val="001170F6"/>
    <w:rsid w:val="001173FF"/>
    <w:rsid w:val="00117B99"/>
    <w:rsid w:val="00117C85"/>
    <w:rsid w:val="00117D45"/>
    <w:rsid w:val="0012006C"/>
    <w:rsid w:val="00120432"/>
    <w:rsid w:val="0012054B"/>
    <w:rsid w:val="00120C3C"/>
    <w:rsid w:val="00120E95"/>
    <w:rsid w:val="00120FBA"/>
    <w:rsid w:val="0012298B"/>
    <w:rsid w:val="00123124"/>
    <w:rsid w:val="00123753"/>
    <w:rsid w:val="00123C78"/>
    <w:rsid w:val="00124281"/>
    <w:rsid w:val="001246F0"/>
    <w:rsid w:val="0012471A"/>
    <w:rsid w:val="001249F5"/>
    <w:rsid w:val="00126A5A"/>
    <w:rsid w:val="00127831"/>
    <w:rsid w:val="00127A43"/>
    <w:rsid w:val="00127CB2"/>
    <w:rsid w:val="00127ED1"/>
    <w:rsid w:val="00130387"/>
    <w:rsid w:val="0013044A"/>
    <w:rsid w:val="00130725"/>
    <w:rsid w:val="00130FC0"/>
    <w:rsid w:val="00131011"/>
    <w:rsid w:val="00131355"/>
    <w:rsid w:val="001313D8"/>
    <w:rsid w:val="001316C1"/>
    <w:rsid w:val="00131A94"/>
    <w:rsid w:val="001325F3"/>
    <w:rsid w:val="00132822"/>
    <w:rsid w:val="00132AB5"/>
    <w:rsid w:val="0013371C"/>
    <w:rsid w:val="00133F1E"/>
    <w:rsid w:val="00134449"/>
    <w:rsid w:val="0013449F"/>
    <w:rsid w:val="001344B9"/>
    <w:rsid w:val="00134520"/>
    <w:rsid w:val="00134837"/>
    <w:rsid w:val="00134E29"/>
    <w:rsid w:val="00134E81"/>
    <w:rsid w:val="00134EDA"/>
    <w:rsid w:val="00135221"/>
    <w:rsid w:val="00135467"/>
    <w:rsid w:val="00135F0D"/>
    <w:rsid w:val="001363C2"/>
    <w:rsid w:val="0013692D"/>
    <w:rsid w:val="00136C78"/>
    <w:rsid w:val="00137CA7"/>
    <w:rsid w:val="00140A81"/>
    <w:rsid w:val="00140BA0"/>
    <w:rsid w:val="00141167"/>
    <w:rsid w:val="00141E3C"/>
    <w:rsid w:val="001426A1"/>
    <w:rsid w:val="00142A28"/>
    <w:rsid w:val="00142D03"/>
    <w:rsid w:val="00142D8D"/>
    <w:rsid w:val="001438DD"/>
    <w:rsid w:val="00143976"/>
    <w:rsid w:val="00144B82"/>
    <w:rsid w:val="00144EC6"/>
    <w:rsid w:val="00145312"/>
    <w:rsid w:val="00145DEB"/>
    <w:rsid w:val="00145F97"/>
    <w:rsid w:val="00146DCD"/>
    <w:rsid w:val="00147141"/>
    <w:rsid w:val="00147243"/>
    <w:rsid w:val="0014727A"/>
    <w:rsid w:val="001472F4"/>
    <w:rsid w:val="0014764E"/>
    <w:rsid w:val="00147A50"/>
    <w:rsid w:val="0015020C"/>
    <w:rsid w:val="00150994"/>
    <w:rsid w:val="00150D40"/>
    <w:rsid w:val="0015166A"/>
    <w:rsid w:val="0015226C"/>
    <w:rsid w:val="00152762"/>
    <w:rsid w:val="00152D09"/>
    <w:rsid w:val="00153C07"/>
    <w:rsid w:val="00154375"/>
    <w:rsid w:val="001545F8"/>
    <w:rsid w:val="0015499A"/>
    <w:rsid w:val="0015540E"/>
    <w:rsid w:val="0015549B"/>
    <w:rsid w:val="001554FE"/>
    <w:rsid w:val="0015639B"/>
    <w:rsid w:val="0015654E"/>
    <w:rsid w:val="001567E9"/>
    <w:rsid w:val="0015686C"/>
    <w:rsid w:val="001568B8"/>
    <w:rsid w:val="00156BA4"/>
    <w:rsid w:val="00156D4B"/>
    <w:rsid w:val="00156EE1"/>
    <w:rsid w:val="00157216"/>
    <w:rsid w:val="00157588"/>
    <w:rsid w:val="001576B5"/>
    <w:rsid w:val="00157F40"/>
    <w:rsid w:val="001603B0"/>
    <w:rsid w:val="00161340"/>
    <w:rsid w:val="0016140B"/>
    <w:rsid w:val="0016172B"/>
    <w:rsid w:val="00161D81"/>
    <w:rsid w:val="001623C3"/>
    <w:rsid w:val="00162453"/>
    <w:rsid w:val="00162F6C"/>
    <w:rsid w:val="00162FB3"/>
    <w:rsid w:val="00162FCE"/>
    <w:rsid w:val="0016338B"/>
    <w:rsid w:val="0016339C"/>
    <w:rsid w:val="0016349B"/>
    <w:rsid w:val="00163A45"/>
    <w:rsid w:val="00163A85"/>
    <w:rsid w:val="00163C69"/>
    <w:rsid w:val="00163EAF"/>
    <w:rsid w:val="00164123"/>
    <w:rsid w:val="001641A3"/>
    <w:rsid w:val="00164564"/>
    <w:rsid w:val="00164E82"/>
    <w:rsid w:val="00164EDB"/>
    <w:rsid w:val="001650DA"/>
    <w:rsid w:val="001651FA"/>
    <w:rsid w:val="00165B7B"/>
    <w:rsid w:val="00165C19"/>
    <w:rsid w:val="001661EB"/>
    <w:rsid w:val="001663C3"/>
    <w:rsid w:val="00166B13"/>
    <w:rsid w:val="00166D74"/>
    <w:rsid w:val="00166D97"/>
    <w:rsid w:val="00167025"/>
    <w:rsid w:val="001676EE"/>
    <w:rsid w:val="00167A1C"/>
    <w:rsid w:val="00170868"/>
    <w:rsid w:val="00170A8B"/>
    <w:rsid w:val="001717E7"/>
    <w:rsid w:val="00171B69"/>
    <w:rsid w:val="001726E9"/>
    <w:rsid w:val="001738A6"/>
    <w:rsid w:val="00173ED6"/>
    <w:rsid w:val="001743BD"/>
    <w:rsid w:val="00174705"/>
    <w:rsid w:val="001751DA"/>
    <w:rsid w:val="00175284"/>
    <w:rsid w:val="00175CD8"/>
    <w:rsid w:val="00175FE6"/>
    <w:rsid w:val="0017612D"/>
    <w:rsid w:val="00176A47"/>
    <w:rsid w:val="00176C92"/>
    <w:rsid w:val="00176E24"/>
    <w:rsid w:val="00177034"/>
    <w:rsid w:val="00177061"/>
    <w:rsid w:val="001775F6"/>
    <w:rsid w:val="00180260"/>
    <w:rsid w:val="00180B87"/>
    <w:rsid w:val="0018148D"/>
    <w:rsid w:val="0018149A"/>
    <w:rsid w:val="001814EF"/>
    <w:rsid w:val="00182817"/>
    <w:rsid w:val="001828FC"/>
    <w:rsid w:val="001829E6"/>
    <w:rsid w:val="00182E6A"/>
    <w:rsid w:val="00183538"/>
    <w:rsid w:val="0018440F"/>
    <w:rsid w:val="00184BCE"/>
    <w:rsid w:val="00185187"/>
    <w:rsid w:val="00185847"/>
    <w:rsid w:val="00185B91"/>
    <w:rsid w:val="00185E4A"/>
    <w:rsid w:val="00186903"/>
    <w:rsid w:val="00186982"/>
    <w:rsid w:val="00186E87"/>
    <w:rsid w:val="00187373"/>
    <w:rsid w:val="00187481"/>
    <w:rsid w:val="001878F0"/>
    <w:rsid w:val="001903E7"/>
    <w:rsid w:val="00190677"/>
    <w:rsid w:val="00190E84"/>
    <w:rsid w:val="0019137E"/>
    <w:rsid w:val="0019161C"/>
    <w:rsid w:val="001918C2"/>
    <w:rsid w:val="00191929"/>
    <w:rsid w:val="001919CF"/>
    <w:rsid w:val="0019223A"/>
    <w:rsid w:val="00192678"/>
    <w:rsid w:val="00192B41"/>
    <w:rsid w:val="0019386B"/>
    <w:rsid w:val="00194454"/>
    <w:rsid w:val="00194515"/>
    <w:rsid w:val="001945FF"/>
    <w:rsid w:val="001947B1"/>
    <w:rsid w:val="00194A63"/>
    <w:rsid w:val="00195046"/>
    <w:rsid w:val="0019514D"/>
    <w:rsid w:val="00196F2B"/>
    <w:rsid w:val="00196FA9"/>
    <w:rsid w:val="00197E38"/>
    <w:rsid w:val="001A02F0"/>
    <w:rsid w:val="001A08B9"/>
    <w:rsid w:val="001A0B87"/>
    <w:rsid w:val="001A14AC"/>
    <w:rsid w:val="001A1720"/>
    <w:rsid w:val="001A2566"/>
    <w:rsid w:val="001A2864"/>
    <w:rsid w:val="001A32CC"/>
    <w:rsid w:val="001A368A"/>
    <w:rsid w:val="001A3EDE"/>
    <w:rsid w:val="001A4093"/>
    <w:rsid w:val="001A5057"/>
    <w:rsid w:val="001A55ED"/>
    <w:rsid w:val="001A55F7"/>
    <w:rsid w:val="001A5763"/>
    <w:rsid w:val="001A5E9F"/>
    <w:rsid w:val="001A62B8"/>
    <w:rsid w:val="001A6545"/>
    <w:rsid w:val="001A7423"/>
    <w:rsid w:val="001A75AA"/>
    <w:rsid w:val="001A7C20"/>
    <w:rsid w:val="001B0717"/>
    <w:rsid w:val="001B08B3"/>
    <w:rsid w:val="001B0A43"/>
    <w:rsid w:val="001B16A7"/>
    <w:rsid w:val="001B1730"/>
    <w:rsid w:val="001B27F9"/>
    <w:rsid w:val="001B2AB3"/>
    <w:rsid w:val="001B2C51"/>
    <w:rsid w:val="001B2F02"/>
    <w:rsid w:val="001B32E3"/>
    <w:rsid w:val="001B354A"/>
    <w:rsid w:val="001B35E2"/>
    <w:rsid w:val="001B37E6"/>
    <w:rsid w:val="001B3916"/>
    <w:rsid w:val="001B39C8"/>
    <w:rsid w:val="001B3B0F"/>
    <w:rsid w:val="001B42D4"/>
    <w:rsid w:val="001B4864"/>
    <w:rsid w:val="001B54DA"/>
    <w:rsid w:val="001B60B6"/>
    <w:rsid w:val="001B6296"/>
    <w:rsid w:val="001B681B"/>
    <w:rsid w:val="001B7039"/>
    <w:rsid w:val="001B7659"/>
    <w:rsid w:val="001B78EF"/>
    <w:rsid w:val="001B7CDB"/>
    <w:rsid w:val="001C0092"/>
    <w:rsid w:val="001C0181"/>
    <w:rsid w:val="001C01D3"/>
    <w:rsid w:val="001C0961"/>
    <w:rsid w:val="001C0FD9"/>
    <w:rsid w:val="001C29E0"/>
    <w:rsid w:val="001C2F42"/>
    <w:rsid w:val="001C303D"/>
    <w:rsid w:val="001C3098"/>
    <w:rsid w:val="001C3B9E"/>
    <w:rsid w:val="001C4266"/>
    <w:rsid w:val="001C42E0"/>
    <w:rsid w:val="001C4738"/>
    <w:rsid w:val="001C4C2E"/>
    <w:rsid w:val="001C53C7"/>
    <w:rsid w:val="001C5D33"/>
    <w:rsid w:val="001C65BF"/>
    <w:rsid w:val="001C6750"/>
    <w:rsid w:val="001C69B5"/>
    <w:rsid w:val="001C70B5"/>
    <w:rsid w:val="001D0221"/>
    <w:rsid w:val="001D0242"/>
    <w:rsid w:val="001D042C"/>
    <w:rsid w:val="001D0B54"/>
    <w:rsid w:val="001D0BED"/>
    <w:rsid w:val="001D1508"/>
    <w:rsid w:val="001D17F3"/>
    <w:rsid w:val="001D1D83"/>
    <w:rsid w:val="001D22AC"/>
    <w:rsid w:val="001D2CBC"/>
    <w:rsid w:val="001D3029"/>
    <w:rsid w:val="001D336C"/>
    <w:rsid w:val="001D3A26"/>
    <w:rsid w:val="001D3BEE"/>
    <w:rsid w:val="001D40DB"/>
    <w:rsid w:val="001D4BA2"/>
    <w:rsid w:val="001D4C4B"/>
    <w:rsid w:val="001D4F11"/>
    <w:rsid w:val="001D5775"/>
    <w:rsid w:val="001D6233"/>
    <w:rsid w:val="001D643A"/>
    <w:rsid w:val="001D73C9"/>
    <w:rsid w:val="001D74BB"/>
    <w:rsid w:val="001D7944"/>
    <w:rsid w:val="001E0A31"/>
    <w:rsid w:val="001E0D51"/>
    <w:rsid w:val="001E0DFF"/>
    <w:rsid w:val="001E0F33"/>
    <w:rsid w:val="001E1C6F"/>
    <w:rsid w:val="001E246D"/>
    <w:rsid w:val="001E2485"/>
    <w:rsid w:val="001E2B85"/>
    <w:rsid w:val="001E2F13"/>
    <w:rsid w:val="001E2FD6"/>
    <w:rsid w:val="001E417F"/>
    <w:rsid w:val="001E455C"/>
    <w:rsid w:val="001E46E5"/>
    <w:rsid w:val="001E4F2B"/>
    <w:rsid w:val="001E5302"/>
    <w:rsid w:val="001E531D"/>
    <w:rsid w:val="001E54AD"/>
    <w:rsid w:val="001E55D5"/>
    <w:rsid w:val="001E5929"/>
    <w:rsid w:val="001E5E71"/>
    <w:rsid w:val="001E5FA7"/>
    <w:rsid w:val="001E626D"/>
    <w:rsid w:val="001E6B72"/>
    <w:rsid w:val="001E6BD0"/>
    <w:rsid w:val="001E6C0E"/>
    <w:rsid w:val="001E7429"/>
    <w:rsid w:val="001E754F"/>
    <w:rsid w:val="001E7795"/>
    <w:rsid w:val="001E7B1E"/>
    <w:rsid w:val="001E7E5B"/>
    <w:rsid w:val="001E7EA2"/>
    <w:rsid w:val="001E7F9D"/>
    <w:rsid w:val="001F0221"/>
    <w:rsid w:val="001F0816"/>
    <w:rsid w:val="001F08BF"/>
    <w:rsid w:val="001F0C82"/>
    <w:rsid w:val="001F0D6C"/>
    <w:rsid w:val="001F0F70"/>
    <w:rsid w:val="001F1536"/>
    <w:rsid w:val="001F1BBD"/>
    <w:rsid w:val="001F2908"/>
    <w:rsid w:val="001F3293"/>
    <w:rsid w:val="001F3C3D"/>
    <w:rsid w:val="001F3F1C"/>
    <w:rsid w:val="001F4344"/>
    <w:rsid w:val="001F4EC9"/>
    <w:rsid w:val="001F509A"/>
    <w:rsid w:val="001F6227"/>
    <w:rsid w:val="001F650D"/>
    <w:rsid w:val="001F6787"/>
    <w:rsid w:val="001F6D30"/>
    <w:rsid w:val="001F6D97"/>
    <w:rsid w:val="001F76A3"/>
    <w:rsid w:val="001F774F"/>
    <w:rsid w:val="002002D1"/>
    <w:rsid w:val="002002DD"/>
    <w:rsid w:val="0020075E"/>
    <w:rsid w:val="00200797"/>
    <w:rsid w:val="00200891"/>
    <w:rsid w:val="00200E2C"/>
    <w:rsid w:val="002011C8"/>
    <w:rsid w:val="00201610"/>
    <w:rsid w:val="00202015"/>
    <w:rsid w:val="00202988"/>
    <w:rsid w:val="00202FDD"/>
    <w:rsid w:val="002030D6"/>
    <w:rsid w:val="00203462"/>
    <w:rsid w:val="00203677"/>
    <w:rsid w:val="00203AB1"/>
    <w:rsid w:val="00203D57"/>
    <w:rsid w:val="002044B3"/>
    <w:rsid w:val="00204F4E"/>
    <w:rsid w:val="00205047"/>
    <w:rsid w:val="00205B6A"/>
    <w:rsid w:val="00206035"/>
    <w:rsid w:val="002064A5"/>
    <w:rsid w:val="00206AAE"/>
    <w:rsid w:val="00206E7B"/>
    <w:rsid w:val="00206F70"/>
    <w:rsid w:val="00206F82"/>
    <w:rsid w:val="00206FC6"/>
    <w:rsid w:val="00207413"/>
    <w:rsid w:val="00207448"/>
    <w:rsid w:val="00207665"/>
    <w:rsid w:val="00207D59"/>
    <w:rsid w:val="002120B2"/>
    <w:rsid w:val="002124F4"/>
    <w:rsid w:val="0021274B"/>
    <w:rsid w:val="002129D4"/>
    <w:rsid w:val="00212BA0"/>
    <w:rsid w:val="00213202"/>
    <w:rsid w:val="00213B9C"/>
    <w:rsid w:val="002146D2"/>
    <w:rsid w:val="002148DE"/>
    <w:rsid w:val="00214B4D"/>
    <w:rsid w:val="0021522B"/>
    <w:rsid w:val="002155EE"/>
    <w:rsid w:val="00215BB1"/>
    <w:rsid w:val="00215C8B"/>
    <w:rsid w:val="00215CB7"/>
    <w:rsid w:val="00216157"/>
    <w:rsid w:val="00216396"/>
    <w:rsid w:val="0021677F"/>
    <w:rsid w:val="00216FB0"/>
    <w:rsid w:val="00217A09"/>
    <w:rsid w:val="00217E9B"/>
    <w:rsid w:val="00221473"/>
    <w:rsid w:val="002216DF"/>
    <w:rsid w:val="002217B7"/>
    <w:rsid w:val="002218D9"/>
    <w:rsid w:val="00221E0C"/>
    <w:rsid w:val="002235FD"/>
    <w:rsid w:val="00223CB3"/>
    <w:rsid w:val="0022512F"/>
    <w:rsid w:val="00225210"/>
    <w:rsid w:val="00225572"/>
    <w:rsid w:val="002259C5"/>
    <w:rsid w:val="00230F2F"/>
    <w:rsid w:val="00231101"/>
    <w:rsid w:val="0023113A"/>
    <w:rsid w:val="00231144"/>
    <w:rsid w:val="002316B8"/>
    <w:rsid w:val="002316EC"/>
    <w:rsid w:val="002319B5"/>
    <w:rsid w:val="00231A65"/>
    <w:rsid w:val="002320A2"/>
    <w:rsid w:val="002321FA"/>
    <w:rsid w:val="00232325"/>
    <w:rsid w:val="00232C2B"/>
    <w:rsid w:val="00232FA5"/>
    <w:rsid w:val="00233354"/>
    <w:rsid w:val="002336AC"/>
    <w:rsid w:val="00234CD6"/>
    <w:rsid w:val="00234E00"/>
    <w:rsid w:val="0023548C"/>
    <w:rsid w:val="0023584A"/>
    <w:rsid w:val="00235C1E"/>
    <w:rsid w:val="00236054"/>
    <w:rsid w:val="00240A83"/>
    <w:rsid w:val="00240E00"/>
    <w:rsid w:val="00240E0F"/>
    <w:rsid w:val="00240FCA"/>
    <w:rsid w:val="002413D7"/>
    <w:rsid w:val="002416C1"/>
    <w:rsid w:val="00241701"/>
    <w:rsid w:val="00241A85"/>
    <w:rsid w:val="00241F35"/>
    <w:rsid w:val="0024250F"/>
    <w:rsid w:val="00242EB7"/>
    <w:rsid w:val="00242F8E"/>
    <w:rsid w:val="002431E0"/>
    <w:rsid w:val="00243563"/>
    <w:rsid w:val="002439CD"/>
    <w:rsid w:val="00243C51"/>
    <w:rsid w:val="00244B1F"/>
    <w:rsid w:val="00244D65"/>
    <w:rsid w:val="00244D88"/>
    <w:rsid w:val="0024517F"/>
    <w:rsid w:val="00246049"/>
    <w:rsid w:val="00246511"/>
    <w:rsid w:val="002469F6"/>
    <w:rsid w:val="00246BE4"/>
    <w:rsid w:val="00246EF4"/>
    <w:rsid w:val="002470AA"/>
    <w:rsid w:val="00250253"/>
    <w:rsid w:val="00250478"/>
    <w:rsid w:val="002506C0"/>
    <w:rsid w:val="00250A6D"/>
    <w:rsid w:val="0025112F"/>
    <w:rsid w:val="0025161A"/>
    <w:rsid w:val="002518D5"/>
    <w:rsid w:val="002519B0"/>
    <w:rsid w:val="00251BFA"/>
    <w:rsid w:val="00251CB1"/>
    <w:rsid w:val="00251EE4"/>
    <w:rsid w:val="00252393"/>
    <w:rsid w:val="00252841"/>
    <w:rsid w:val="0025286B"/>
    <w:rsid w:val="002530CC"/>
    <w:rsid w:val="002530D6"/>
    <w:rsid w:val="00253A28"/>
    <w:rsid w:val="0025400E"/>
    <w:rsid w:val="0025428F"/>
    <w:rsid w:val="002542A0"/>
    <w:rsid w:val="002549B4"/>
    <w:rsid w:val="00254B7C"/>
    <w:rsid w:val="00255025"/>
    <w:rsid w:val="00255338"/>
    <w:rsid w:val="002553CF"/>
    <w:rsid w:val="00255A82"/>
    <w:rsid w:val="00256929"/>
    <w:rsid w:val="00257092"/>
    <w:rsid w:val="002570BD"/>
    <w:rsid w:val="002576AB"/>
    <w:rsid w:val="00257E29"/>
    <w:rsid w:val="00257F11"/>
    <w:rsid w:val="002600AD"/>
    <w:rsid w:val="00260354"/>
    <w:rsid w:val="002603E9"/>
    <w:rsid w:val="002604D4"/>
    <w:rsid w:val="00260ADE"/>
    <w:rsid w:val="00261515"/>
    <w:rsid w:val="00261E8C"/>
    <w:rsid w:val="00262376"/>
    <w:rsid w:val="00262BB2"/>
    <w:rsid w:val="002630AD"/>
    <w:rsid w:val="002635E2"/>
    <w:rsid w:val="002636FA"/>
    <w:rsid w:val="00263978"/>
    <w:rsid w:val="00263F13"/>
    <w:rsid w:val="00264317"/>
    <w:rsid w:val="00264445"/>
    <w:rsid w:val="00264586"/>
    <w:rsid w:val="002650C6"/>
    <w:rsid w:val="00265652"/>
    <w:rsid w:val="00265A8E"/>
    <w:rsid w:val="00265E9A"/>
    <w:rsid w:val="00266A80"/>
    <w:rsid w:val="00267D7B"/>
    <w:rsid w:val="002709BC"/>
    <w:rsid w:val="00270CDF"/>
    <w:rsid w:val="00270EDD"/>
    <w:rsid w:val="00271203"/>
    <w:rsid w:val="00271744"/>
    <w:rsid w:val="00271C00"/>
    <w:rsid w:val="00273C8E"/>
    <w:rsid w:val="00273E5F"/>
    <w:rsid w:val="00273FEB"/>
    <w:rsid w:val="002741D9"/>
    <w:rsid w:val="00274C98"/>
    <w:rsid w:val="002750ED"/>
    <w:rsid w:val="00275757"/>
    <w:rsid w:val="00275936"/>
    <w:rsid w:val="00275A7F"/>
    <w:rsid w:val="00275BB3"/>
    <w:rsid w:val="002763A1"/>
    <w:rsid w:val="002766E2"/>
    <w:rsid w:val="00277078"/>
    <w:rsid w:val="002770A6"/>
    <w:rsid w:val="00277321"/>
    <w:rsid w:val="002774B6"/>
    <w:rsid w:val="00277F56"/>
    <w:rsid w:val="00280865"/>
    <w:rsid w:val="002808E4"/>
    <w:rsid w:val="00281721"/>
    <w:rsid w:val="002818B1"/>
    <w:rsid w:val="00281B64"/>
    <w:rsid w:val="002826E7"/>
    <w:rsid w:val="00282FAA"/>
    <w:rsid w:val="00283383"/>
    <w:rsid w:val="00283450"/>
    <w:rsid w:val="00283456"/>
    <w:rsid w:val="0028358C"/>
    <w:rsid w:val="002835B8"/>
    <w:rsid w:val="00283D24"/>
    <w:rsid w:val="00283D97"/>
    <w:rsid w:val="00283EA0"/>
    <w:rsid w:val="002843AB"/>
    <w:rsid w:val="00284A58"/>
    <w:rsid w:val="002852FD"/>
    <w:rsid w:val="0028569A"/>
    <w:rsid w:val="0028603E"/>
    <w:rsid w:val="0028642D"/>
    <w:rsid w:val="00286C3D"/>
    <w:rsid w:val="002872A7"/>
    <w:rsid w:val="00287547"/>
    <w:rsid w:val="00287F5A"/>
    <w:rsid w:val="002904CC"/>
    <w:rsid w:val="00290760"/>
    <w:rsid w:val="00291059"/>
    <w:rsid w:val="0029112B"/>
    <w:rsid w:val="00291354"/>
    <w:rsid w:val="002921F1"/>
    <w:rsid w:val="00292258"/>
    <w:rsid w:val="002923EB"/>
    <w:rsid w:val="0029248C"/>
    <w:rsid w:val="002924E1"/>
    <w:rsid w:val="00293207"/>
    <w:rsid w:val="00293254"/>
    <w:rsid w:val="002934CF"/>
    <w:rsid w:val="00293545"/>
    <w:rsid w:val="0029382E"/>
    <w:rsid w:val="00293934"/>
    <w:rsid w:val="00293F59"/>
    <w:rsid w:val="002941F9"/>
    <w:rsid w:val="00294725"/>
    <w:rsid w:val="0029479C"/>
    <w:rsid w:val="00294CE0"/>
    <w:rsid w:val="00294D55"/>
    <w:rsid w:val="00294E4B"/>
    <w:rsid w:val="002958A7"/>
    <w:rsid w:val="00295954"/>
    <w:rsid w:val="002959F3"/>
    <w:rsid w:val="00296049"/>
    <w:rsid w:val="002966D0"/>
    <w:rsid w:val="0029672B"/>
    <w:rsid w:val="00296942"/>
    <w:rsid w:val="00296E7E"/>
    <w:rsid w:val="00296F93"/>
    <w:rsid w:val="002970A3"/>
    <w:rsid w:val="0029740B"/>
    <w:rsid w:val="002A0332"/>
    <w:rsid w:val="002A134E"/>
    <w:rsid w:val="002A1B49"/>
    <w:rsid w:val="002A2124"/>
    <w:rsid w:val="002A21C2"/>
    <w:rsid w:val="002A2333"/>
    <w:rsid w:val="002A2350"/>
    <w:rsid w:val="002A2DB1"/>
    <w:rsid w:val="002A37CC"/>
    <w:rsid w:val="002A3F1D"/>
    <w:rsid w:val="002A40D1"/>
    <w:rsid w:val="002A4387"/>
    <w:rsid w:val="002A4391"/>
    <w:rsid w:val="002A4B5C"/>
    <w:rsid w:val="002A4D71"/>
    <w:rsid w:val="002A4E35"/>
    <w:rsid w:val="002A4FA1"/>
    <w:rsid w:val="002A53C6"/>
    <w:rsid w:val="002A562F"/>
    <w:rsid w:val="002A577F"/>
    <w:rsid w:val="002A5E6A"/>
    <w:rsid w:val="002A6405"/>
    <w:rsid w:val="002A6665"/>
    <w:rsid w:val="002A6BB7"/>
    <w:rsid w:val="002A6D6F"/>
    <w:rsid w:val="002A74F4"/>
    <w:rsid w:val="002A7A71"/>
    <w:rsid w:val="002A7FF3"/>
    <w:rsid w:val="002B11B1"/>
    <w:rsid w:val="002B2117"/>
    <w:rsid w:val="002B226B"/>
    <w:rsid w:val="002B228D"/>
    <w:rsid w:val="002B2440"/>
    <w:rsid w:val="002B2AB1"/>
    <w:rsid w:val="002B35EE"/>
    <w:rsid w:val="002B3DAB"/>
    <w:rsid w:val="002B3EAF"/>
    <w:rsid w:val="002B434E"/>
    <w:rsid w:val="002B4921"/>
    <w:rsid w:val="002B4B1D"/>
    <w:rsid w:val="002B4DD2"/>
    <w:rsid w:val="002B4DDA"/>
    <w:rsid w:val="002B4E6F"/>
    <w:rsid w:val="002B4F66"/>
    <w:rsid w:val="002B4F95"/>
    <w:rsid w:val="002B52E5"/>
    <w:rsid w:val="002B533C"/>
    <w:rsid w:val="002B6A7C"/>
    <w:rsid w:val="002B6AF9"/>
    <w:rsid w:val="002B6E63"/>
    <w:rsid w:val="002B76DD"/>
    <w:rsid w:val="002B7F64"/>
    <w:rsid w:val="002C042F"/>
    <w:rsid w:val="002C0A2B"/>
    <w:rsid w:val="002C1579"/>
    <w:rsid w:val="002C173E"/>
    <w:rsid w:val="002C2DE3"/>
    <w:rsid w:val="002C2E60"/>
    <w:rsid w:val="002C351A"/>
    <w:rsid w:val="002C3868"/>
    <w:rsid w:val="002C3977"/>
    <w:rsid w:val="002C3CDC"/>
    <w:rsid w:val="002C4A9A"/>
    <w:rsid w:val="002C5122"/>
    <w:rsid w:val="002C5885"/>
    <w:rsid w:val="002C64D4"/>
    <w:rsid w:val="002C6609"/>
    <w:rsid w:val="002C6A65"/>
    <w:rsid w:val="002C6B9A"/>
    <w:rsid w:val="002C6DAA"/>
    <w:rsid w:val="002C6E91"/>
    <w:rsid w:val="002C6F41"/>
    <w:rsid w:val="002C6FD3"/>
    <w:rsid w:val="002C77A9"/>
    <w:rsid w:val="002D20EA"/>
    <w:rsid w:val="002D21E6"/>
    <w:rsid w:val="002D2BEC"/>
    <w:rsid w:val="002D3CC9"/>
    <w:rsid w:val="002D4406"/>
    <w:rsid w:val="002D46EA"/>
    <w:rsid w:val="002D4825"/>
    <w:rsid w:val="002D53FE"/>
    <w:rsid w:val="002D600E"/>
    <w:rsid w:val="002D6056"/>
    <w:rsid w:val="002D6258"/>
    <w:rsid w:val="002D62F1"/>
    <w:rsid w:val="002D6A62"/>
    <w:rsid w:val="002D6A92"/>
    <w:rsid w:val="002D6FFF"/>
    <w:rsid w:val="002D7188"/>
    <w:rsid w:val="002D7323"/>
    <w:rsid w:val="002D7811"/>
    <w:rsid w:val="002D7E98"/>
    <w:rsid w:val="002E07DC"/>
    <w:rsid w:val="002E0AAB"/>
    <w:rsid w:val="002E1C47"/>
    <w:rsid w:val="002E2346"/>
    <w:rsid w:val="002E2616"/>
    <w:rsid w:val="002E2BBF"/>
    <w:rsid w:val="002E32E9"/>
    <w:rsid w:val="002E3339"/>
    <w:rsid w:val="002E3B07"/>
    <w:rsid w:val="002E3E92"/>
    <w:rsid w:val="002E4E19"/>
    <w:rsid w:val="002E503C"/>
    <w:rsid w:val="002E5858"/>
    <w:rsid w:val="002E6095"/>
    <w:rsid w:val="002E6746"/>
    <w:rsid w:val="002E7301"/>
    <w:rsid w:val="002E788A"/>
    <w:rsid w:val="002E78F9"/>
    <w:rsid w:val="002F01FB"/>
    <w:rsid w:val="002F04FF"/>
    <w:rsid w:val="002F0526"/>
    <w:rsid w:val="002F079E"/>
    <w:rsid w:val="002F0CE9"/>
    <w:rsid w:val="002F128F"/>
    <w:rsid w:val="002F137B"/>
    <w:rsid w:val="002F1684"/>
    <w:rsid w:val="002F16C9"/>
    <w:rsid w:val="002F2BED"/>
    <w:rsid w:val="002F31D9"/>
    <w:rsid w:val="002F325F"/>
    <w:rsid w:val="002F39EF"/>
    <w:rsid w:val="002F3A67"/>
    <w:rsid w:val="002F4503"/>
    <w:rsid w:val="002F4580"/>
    <w:rsid w:val="002F477E"/>
    <w:rsid w:val="002F4970"/>
    <w:rsid w:val="002F5347"/>
    <w:rsid w:val="002F55FE"/>
    <w:rsid w:val="002F5682"/>
    <w:rsid w:val="002F5758"/>
    <w:rsid w:val="002F598F"/>
    <w:rsid w:val="002F5C61"/>
    <w:rsid w:val="002F6717"/>
    <w:rsid w:val="002F683D"/>
    <w:rsid w:val="002F6920"/>
    <w:rsid w:val="002F6CFD"/>
    <w:rsid w:val="002F7CB1"/>
    <w:rsid w:val="00300107"/>
    <w:rsid w:val="0030047D"/>
    <w:rsid w:val="003011C9"/>
    <w:rsid w:val="0030124F"/>
    <w:rsid w:val="0030187D"/>
    <w:rsid w:val="003027FA"/>
    <w:rsid w:val="00303889"/>
    <w:rsid w:val="00303C13"/>
    <w:rsid w:val="00303C91"/>
    <w:rsid w:val="00303DD1"/>
    <w:rsid w:val="00303FB9"/>
    <w:rsid w:val="00304D3E"/>
    <w:rsid w:val="00304DFB"/>
    <w:rsid w:val="00304E52"/>
    <w:rsid w:val="00305497"/>
    <w:rsid w:val="00305999"/>
    <w:rsid w:val="00305DF2"/>
    <w:rsid w:val="00306474"/>
    <w:rsid w:val="003075AA"/>
    <w:rsid w:val="00307A7A"/>
    <w:rsid w:val="00307F14"/>
    <w:rsid w:val="00307FDA"/>
    <w:rsid w:val="00310679"/>
    <w:rsid w:val="00310B95"/>
    <w:rsid w:val="003110B7"/>
    <w:rsid w:val="003114BF"/>
    <w:rsid w:val="003119E6"/>
    <w:rsid w:val="00312583"/>
    <w:rsid w:val="00313610"/>
    <w:rsid w:val="00313C4A"/>
    <w:rsid w:val="00313F86"/>
    <w:rsid w:val="00315016"/>
    <w:rsid w:val="003154FE"/>
    <w:rsid w:val="00315DBE"/>
    <w:rsid w:val="00315E61"/>
    <w:rsid w:val="00315F9A"/>
    <w:rsid w:val="00316C79"/>
    <w:rsid w:val="00317846"/>
    <w:rsid w:val="00317D4F"/>
    <w:rsid w:val="00317FCA"/>
    <w:rsid w:val="003204BB"/>
    <w:rsid w:val="00321106"/>
    <w:rsid w:val="00321221"/>
    <w:rsid w:val="00321320"/>
    <w:rsid w:val="00321B2E"/>
    <w:rsid w:val="0032274E"/>
    <w:rsid w:val="00322A4F"/>
    <w:rsid w:val="003236E0"/>
    <w:rsid w:val="003237A5"/>
    <w:rsid w:val="0032417A"/>
    <w:rsid w:val="00324CA1"/>
    <w:rsid w:val="00324EAE"/>
    <w:rsid w:val="00324FEC"/>
    <w:rsid w:val="0032554A"/>
    <w:rsid w:val="0032612F"/>
    <w:rsid w:val="003267B6"/>
    <w:rsid w:val="00326B39"/>
    <w:rsid w:val="00326D3E"/>
    <w:rsid w:val="00326EE3"/>
    <w:rsid w:val="0032736F"/>
    <w:rsid w:val="003278F0"/>
    <w:rsid w:val="00327CE8"/>
    <w:rsid w:val="00327D59"/>
    <w:rsid w:val="00330BDE"/>
    <w:rsid w:val="00331F41"/>
    <w:rsid w:val="00332587"/>
    <w:rsid w:val="0033285E"/>
    <w:rsid w:val="00332C03"/>
    <w:rsid w:val="00332E07"/>
    <w:rsid w:val="003330BA"/>
    <w:rsid w:val="003334B1"/>
    <w:rsid w:val="00334394"/>
    <w:rsid w:val="00334CF8"/>
    <w:rsid w:val="003355CC"/>
    <w:rsid w:val="0033571F"/>
    <w:rsid w:val="003360F4"/>
    <w:rsid w:val="003366A4"/>
    <w:rsid w:val="00336A7D"/>
    <w:rsid w:val="00336B19"/>
    <w:rsid w:val="00336B4F"/>
    <w:rsid w:val="003374AD"/>
    <w:rsid w:val="00340FFA"/>
    <w:rsid w:val="00341523"/>
    <w:rsid w:val="00341A30"/>
    <w:rsid w:val="00341B4C"/>
    <w:rsid w:val="00341C8B"/>
    <w:rsid w:val="00341EBD"/>
    <w:rsid w:val="00342A8E"/>
    <w:rsid w:val="00342F47"/>
    <w:rsid w:val="00342F6E"/>
    <w:rsid w:val="00343F32"/>
    <w:rsid w:val="003443D9"/>
    <w:rsid w:val="00344750"/>
    <w:rsid w:val="00344753"/>
    <w:rsid w:val="0034492B"/>
    <w:rsid w:val="00344A14"/>
    <w:rsid w:val="00344AFC"/>
    <w:rsid w:val="003462F7"/>
    <w:rsid w:val="0034631B"/>
    <w:rsid w:val="00346BB6"/>
    <w:rsid w:val="003478D0"/>
    <w:rsid w:val="00347ECC"/>
    <w:rsid w:val="00350FC1"/>
    <w:rsid w:val="003512B0"/>
    <w:rsid w:val="00351409"/>
    <w:rsid w:val="00351C09"/>
    <w:rsid w:val="00351CCB"/>
    <w:rsid w:val="00352297"/>
    <w:rsid w:val="0035243C"/>
    <w:rsid w:val="00353905"/>
    <w:rsid w:val="00353A93"/>
    <w:rsid w:val="00353D2F"/>
    <w:rsid w:val="003542E4"/>
    <w:rsid w:val="00354C88"/>
    <w:rsid w:val="00354CBA"/>
    <w:rsid w:val="00354CF5"/>
    <w:rsid w:val="00354F7C"/>
    <w:rsid w:val="00354FFA"/>
    <w:rsid w:val="0035551D"/>
    <w:rsid w:val="003555EA"/>
    <w:rsid w:val="00356453"/>
    <w:rsid w:val="00356549"/>
    <w:rsid w:val="00356796"/>
    <w:rsid w:val="00356A2C"/>
    <w:rsid w:val="00356C2D"/>
    <w:rsid w:val="00356D48"/>
    <w:rsid w:val="00356D49"/>
    <w:rsid w:val="00357B22"/>
    <w:rsid w:val="00357BF2"/>
    <w:rsid w:val="00357C0C"/>
    <w:rsid w:val="00357C12"/>
    <w:rsid w:val="00357DDA"/>
    <w:rsid w:val="00360123"/>
    <w:rsid w:val="0036034B"/>
    <w:rsid w:val="003603BF"/>
    <w:rsid w:val="00360443"/>
    <w:rsid w:val="0036056B"/>
    <w:rsid w:val="00360B4F"/>
    <w:rsid w:val="00360BC8"/>
    <w:rsid w:val="00361CD2"/>
    <w:rsid w:val="00361D16"/>
    <w:rsid w:val="003625AA"/>
    <w:rsid w:val="00362638"/>
    <w:rsid w:val="00362A7F"/>
    <w:rsid w:val="00362AD8"/>
    <w:rsid w:val="00362F59"/>
    <w:rsid w:val="003633D8"/>
    <w:rsid w:val="003636C3"/>
    <w:rsid w:val="00363D22"/>
    <w:rsid w:val="00365660"/>
    <w:rsid w:val="0036597C"/>
    <w:rsid w:val="003659C1"/>
    <w:rsid w:val="00365B97"/>
    <w:rsid w:val="0036647C"/>
    <w:rsid w:val="0036695F"/>
    <w:rsid w:val="00366AE1"/>
    <w:rsid w:val="0036725B"/>
    <w:rsid w:val="0037042A"/>
    <w:rsid w:val="00370C92"/>
    <w:rsid w:val="003710E1"/>
    <w:rsid w:val="003711E5"/>
    <w:rsid w:val="00371359"/>
    <w:rsid w:val="003714EC"/>
    <w:rsid w:val="00371840"/>
    <w:rsid w:val="003721BA"/>
    <w:rsid w:val="003721EC"/>
    <w:rsid w:val="00373248"/>
    <w:rsid w:val="00373304"/>
    <w:rsid w:val="003745C1"/>
    <w:rsid w:val="003768B1"/>
    <w:rsid w:val="00376C03"/>
    <w:rsid w:val="003779DF"/>
    <w:rsid w:val="00377B69"/>
    <w:rsid w:val="0038011B"/>
    <w:rsid w:val="0038079D"/>
    <w:rsid w:val="0038092F"/>
    <w:rsid w:val="00381126"/>
    <w:rsid w:val="00381DBF"/>
    <w:rsid w:val="003835C7"/>
    <w:rsid w:val="003838D4"/>
    <w:rsid w:val="00383983"/>
    <w:rsid w:val="0038399A"/>
    <w:rsid w:val="00383C52"/>
    <w:rsid w:val="00383FA4"/>
    <w:rsid w:val="00384009"/>
    <w:rsid w:val="00384067"/>
    <w:rsid w:val="0038435B"/>
    <w:rsid w:val="00384B64"/>
    <w:rsid w:val="003860DC"/>
    <w:rsid w:val="003862EB"/>
    <w:rsid w:val="003869CF"/>
    <w:rsid w:val="00387164"/>
    <w:rsid w:val="0038758F"/>
    <w:rsid w:val="00387A43"/>
    <w:rsid w:val="00387D15"/>
    <w:rsid w:val="00390651"/>
    <w:rsid w:val="00390E80"/>
    <w:rsid w:val="0039134F"/>
    <w:rsid w:val="0039156A"/>
    <w:rsid w:val="0039288D"/>
    <w:rsid w:val="003936F8"/>
    <w:rsid w:val="00393782"/>
    <w:rsid w:val="00393D47"/>
    <w:rsid w:val="00394446"/>
    <w:rsid w:val="0039480E"/>
    <w:rsid w:val="003948A8"/>
    <w:rsid w:val="003949AD"/>
    <w:rsid w:val="00394B09"/>
    <w:rsid w:val="00394BE6"/>
    <w:rsid w:val="00395A5B"/>
    <w:rsid w:val="00395A84"/>
    <w:rsid w:val="00395F62"/>
    <w:rsid w:val="00396530"/>
    <w:rsid w:val="003968B3"/>
    <w:rsid w:val="00397369"/>
    <w:rsid w:val="00397A16"/>
    <w:rsid w:val="00397ACD"/>
    <w:rsid w:val="00397C8D"/>
    <w:rsid w:val="003A0138"/>
    <w:rsid w:val="003A19CD"/>
    <w:rsid w:val="003A1D69"/>
    <w:rsid w:val="003A203D"/>
    <w:rsid w:val="003A21D9"/>
    <w:rsid w:val="003A3393"/>
    <w:rsid w:val="003A38D9"/>
    <w:rsid w:val="003A3F43"/>
    <w:rsid w:val="003A423A"/>
    <w:rsid w:val="003A4814"/>
    <w:rsid w:val="003A4C2F"/>
    <w:rsid w:val="003A5027"/>
    <w:rsid w:val="003A50C9"/>
    <w:rsid w:val="003A5E41"/>
    <w:rsid w:val="003A630C"/>
    <w:rsid w:val="003A64B3"/>
    <w:rsid w:val="003A6710"/>
    <w:rsid w:val="003A680E"/>
    <w:rsid w:val="003A708C"/>
    <w:rsid w:val="003A75EC"/>
    <w:rsid w:val="003A7855"/>
    <w:rsid w:val="003A7BF7"/>
    <w:rsid w:val="003A7E58"/>
    <w:rsid w:val="003B0557"/>
    <w:rsid w:val="003B073A"/>
    <w:rsid w:val="003B09F4"/>
    <w:rsid w:val="003B0C25"/>
    <w:rsid w:val="003B0EFB"/>
    <w:rsid w:val="003B12C5"/>
    <w:rsid w:val="003B16AB"/>
    <w:rsid w:val="003B181F"/>
    <w:rsid w:val="003B1E13"/>
    <w:rsid w:val="003B274C"/>
    <w:rsid w:val="003B2860"/>
    <w:rsid w:val="003B2C62"/>
    <w:rsid w:val="003B3547"/>
    <w:rsid w:val="003B3716"/>
    <w:rsid w:val="003B378D"/>
    <w:rsid w:val="003B38FB"/>
    <w:rsid w:val="003B3A39"/>
    <w:rsid w:val="003B4638"/>
    <w:rsid w:val="003B57DF"/>
    <w:rsid w:val="003B5895"/>
    <w:rsid w:val="003B5C4E"/>
    <w:rsid w:val="003B6258"/>
    <w:rsid w:val="003B6D2F"/>
    <w:rsid w:val="003B702E"/>
    <w:rsid w:val="003B74D8"/>
    <w:rsid w:val="003B77BF"/>
    <w:rsid w:val="003B7877"/>
    <w:rsid w:val="003B7DA4"/>
    <w:rsid w:val="003C06E1"/>
    <w:rsid w:val="003C0795"/>
    <w:rsid w:val="003C1144"/>
    <w:rsid w:val="003C1688"/>
    <w:rsid w:val="003C1C7B"/>
    <w:rsid w:val="003C2284"/>
    <w:rsid w:val="003C2392"/>
    <w:rsid w:val="003C26B9"/>
    <w:rsid w:val="003C33A4"/>
    <w:rsid w:val="003C34C7"/>
    <w:rsid w:val="003C34E9"/>
    <w:rsid w:val="003C3C96"/>
    <w:rsid w:val="003C4073"/>
    <w:rsid w:val="003C569F"/>
    <w:rsid w:val="003C5F0A"/>
    <w:rsid w:val="003C68AA"/>
    <w:rsid w:val="003C6C32"/>
    <w:rsid w:val="003C6F2D"/>
    <w:rsid w:val="003C7B65"/>
    <w:rsid w:val="003C7BBB"/>
    <w:rsid w:val="003C7DBB"/>
    <w:rsid w:val="003D1EAC"/>
    <w:rsid w:val="003D2330"/>
    <w:rsid w:val="003D272C"/>
    <w:rsid w:val="003D285F"/>
    <w:rsid w:val="003D3236"/>
    <w:rsid w:val="003D45FE"/>
    <w:rsid w:val="003D47DD"/>
    <w:rsid w:val="003D4E73"/>
    <w:rsid w:val="003D50F9"/>
    <w:rsid w:val="003D5424"/>
    <w:rsid w:val="003D5807"/>
    <w:rsid w:val="003D5F48"/>
    <w:rsid w:val="003D5FEC"/>
    <w:rsid w:val="003D67AB"/>
    <w:rsid w:val="003D6D5F"/>
    <w:rsid w:val="003D7CB7"/>
    <w:rsid w:val="003D7F5C"/>
    <w:rsid w:val="003E02FA"/>
    <w:rsid w:val="003E05CF"/>
    <w:rsid w:val="003E0B87"/>
    <w:rsid w:val="003E0BC4"/>
    <w:rsid w:val="003E12BE"/>
    <w:rsid w:val="003E1471"/>
    <w:rsid w:val="003E1851"/>
    <w:rsid w:val="003E198E"/>
    <w:rsid w:val="003E1B9D"/>
    <w:rsid w:val="003E21FD"/>
    <w:rsid w:val="003E2322"/>
    <w:rsid w:val="003E2852"/>
    <w:rsid w:val="003E2997"/>
    <w:rsid w:val="003E2FAB"/>
    <w:rsid w:val="003E3110"/>
    <w:rsid w:val="003E34EC"/>
    <w:rsid w:val="003E35C2"/>
    <w:rsid w:val="003E396E"/>
    <w:rsid w:val="003E3A16"/>
    <w:rsid w:val="003E3C82"/>
    <w:rsid w:val="003E3DBE"/>
    <w:rsid w:val="003E4258"/>
    <w:rsid w:val="003E4339"/>
    <w:rsid w:val="003E5121"/>
    <w:rsid w:val="003E54DD"/>
    <w:rsid w:val="003E6017"/>
    <w:rsid w:val="003E6292"/>
    <w:rsid w:val="003E6436"/>
    <w:rsid w:val="003E6B17"/>
    <w:rsid w:val="003E6B6E"/>
    <w:rsid w:val="003E73FE"/>
    <w:rsid w:val="003E746D"/>
    <w:rsid w:val="003E7917"/>
    <w:rsid w:val="003E7E22"/>
    <w:rsid w:val="003F0459"/>
    <w:rsid w:val="003F07F8"/>
    <w:rsid w:val="003F0CF4"/>
    <w:rsid w:val="003F116D"/>
    <w:rsid w:val="003F11ED"/>
    <w:rsid w:val="003F1EAC"/>
    <w:rsid w:val="003F2CF3"/>
    <w:rsid w:val="003F2D85"/>
    <w:rsid w:val="003F305A"/>
    <w:rsid w:val="003F33FF"/>
    <w:rsid w:val="003F3EA1"/>
    <w:rsid w:val="003F4BCF"/>
    <w:rsid w:val="003F5A77"/>
    <w:rsid w:val="003F669D"/>
    <w:rsid w:val="003F704E"/>
    <w:rsid w:val="003F733D"/>
    <w:rsid w:val="003F7929"/>
    <w:rsid w:val="003F79F9"/>
    <w:rsid w:val="003F7AD9"/>
    <w:rsid w:val="003F7F30"/>
    <w:rsid w:val="00400655"/>
    <w:rsid w:val="00401DDA"/>
    <w:rsid w:val="004029D5"/>
    <w:rsid w:val="004032F1"/>
    <w:rsid w:val="00403325"/>
    <w:rsid w:val="004034E9"/>
    <w:rsid w:val="004043BB"/>
    <w:rsid w:val="00404912"/>
    <w:rsid w:val="00404D79"/>
    <w:rsid w:val="00404D84"/>
    <w:rsid w:val="00404F69"/>
    <w:rsid w:val="004059AE"/>
    <w:rsid w:val="004060C8"/>
    <w:rsid w:val="0040632F"/>
    <w:rsid w:val="0040659E"/>
    <w:rsid w:val="00406A34"/>
    <w:rsid w:val="00406D16"/>
    <w:rsid w:val="00406DF4"/>
    <w:rsid w:val="00407625"/>
    <w:rsid w:val="004078F4"/>
    <w:rsid w:val="00407E70"/>
    <w:rsid w:val="00407EAE"/>
    <w:rsid w:val="004102D8"/>
    <w:rsid w:val="0041038D"/>
    <w:rsid w:val="00410797"/>
    <w:rsid w:val="00410FC3"/>
    <w:rsid w:val="004115BB"/>
    <w:rsid w:val="00411DC1"/>
    <w:rsid w:val="0041213B"/>
    <w:rsid w:val="00412D53"/>
    <w:rsid w:val="00413B6E"/>
    <w:rsid w:val="00414142"/>
    <w:rsid w:val="0041425C"/>
    <w:rsid w:val="00414696"/>
    <w:rsid w:val="0041481D"/>
    <w:rsid w:val="00414855"/>
    <w:rsid w:val="00414C37"/>
    <w:rsid w:val="00415979"/>
    <w:rsid w:val="004159ED"/>
    <w:rsid w:val="0041624E"/>
    <w:rsid w:val="0041633B"/>
    <w:rsid w:val="00416495"/>
    <w:rsid w:val="004169EB"/>
    <w:rsid w:val="00416A9E"/>
    <w:rsid w:val="00417037"/>
    <w:rsid w:val="00417098"/>
    <w:rsid w:val="00417399"/>
    <w:rsid w:val="0041747C"/>
    <w:rsid w:val="00417844"/>
    <w:rsid w:val="00420F89"/>
    <w:rsid w:val="0042198F"/>
    <w:rsid w:val="00421D3E"/>
    <w:rsid w:val="004226B3"/>
    <w:rsid w:val="00422A1B"/>
    <w:rsid w:val="00422F33"/>
    <w:rsid w:val="00423855"/>
    <w:rsid w:val="0042414D"/>
    <w:rsid w:val="0042454F"/>
    <w:rsid w:val="00424E73"/>
    <w:rsid w:val="00425211"/>
    <w:rsid w:val="004253E6"/>
    <w:rsid w:val="00425803"/>
    <w:rsid w:val="00425FD5"/>
    <w:rsid w:val="004264BB"/>
    <w:rsid w:val="004279F2"/>
    <w:rsid w:val="0043081F"/>
    <w:rsid w:val="00430F1F"/>
    <w:rsid w:val="0043169E"/>
    <w:rsid w:val="00431AA1"/>
    <w:rsid w:val="00431D93"/>
    <w:rsid w:val="00432AFB"/>
    <w:rsid w:val="00432CFE"/>
    <w:rsid w:val="00432F2A"/>
    <w:rsid w:val="00433220"/>
    <w:rsid w:val="00433A02"/>
    <w:rsid w:val="00433A10"/>
    <w:rsid w:val="00433E18"/>
    <w:rsid w:val="004340E6"/>
    <w:rsid w:val="0043500C"/>
    <w:rsid w:val="0043511A"/>
    <w:rsid w:val="0043559E"/>
    <w:rsid w:val="00435B3C"/>
    <w:rsid w:val="00436022"/>
    <w:rsid w:val="00436918"/>
    <w:rsid w:val="00436A55"/>
    <w:rsid w:val="00436C29"/>
    <w:rsid w:val="00436E1E"/>
    <w:rsid w:val="00436F4B"/>
    <w:rsid w:val="004374B6"/>
    <w:rsid w:val="0044009A"/>
    <w:rsid w:val="00440BFB"/>
    <w:rsid w:val="00440C93"/>
    <w:rsid w:val="00440DE2"/>
    <w:rsid w:val="00440E4A"/>
    <w:rsid w:val="0044149B"/>
    <w:rsid w:val="00441518"/>
    <w:rsid w:val="00441B19"/>
    <w:rsid w:val="00441B98"/>
    <w:rsid w:val="00442147"/>
    <w:rsid w:val="0044214B"/>
    <w:rsid w:val="0044217C"/>
    <w:rsid w:val="00442416"/>
    <w:rsid w:val="0044257A"/>
    <w:rsid w:val="00442C32"/>
    <w:rsid w:val="00442C47"/>
    <w:rsid w:val="00442DCE"/>
    <w:rsid w:val="00443761"/>
    <w:rsid w:val="00443B78"/>
    <w:rsid w:val="0044420A"/>
    <w:rsid w:val="004444F5"/>
    <w:rsid w:val="00444FF9"/>
    <w:rsid w:val="00445526"/>
    <w:rsid w:val="00445B90"/>
    <w:rsid w:val="004463F5"/>
    <w:rsid w:val="00447567"/>
    <w:rsid w:val="00447574"/>
    <w:rsid w:val="004478D3"/>
    <w:rsid w:val="00450BA6"/>
    <w:rsid w:val="00450F53"/>
    <w:rsid w:val="0045243F"/>
    <w:rsid w:val="00452FCB"/>
    <w:rsid w:val="00453C33"/>
    <w:rsid w:val="0045510F"/>
    <w:rsid w:val="00455234"/>
    <w:rsid w:val="0045524B"/>
    <w:rsid w:val="00455299"/>
    <w:rsid w:val="0045556E"/>
    <w:rsid w:val="00455692"/>
    <w:rsid w:val="00455D20"/>
    <w:rsid w:val="0045633F"/>
    <w:rsid w:val="004563ED"/>
    <w:rsid w:val="00456400"/>
    <w:rsid w:val="004565F7"/>
    <w:rsid w:val="00456DE7"/>
    <w:rsid w:val="00457674"/>
    <w:rsid w:val="00457840"/>
    <w:rsid w:val="0045789C"/>
    <w:rsid w:val="00457E7A"/>
    <w:rsid w:val="00460303"/>
    <w:rsid w:val="004604E7"/>
    <w:rsid w:val="00460AEF"/>
    <w:rsid w:val="00462390"/>
    <w:rsid w:val="0046268E"/>
    <w:rsid w:val="00462C9D"/>
    <w:rsid w:val="00462E50"/>
    <w:rsid w:val="00463A25"/>
    <w:rsid w:val="00463AEC"/>
    <w:rsid w:val="004641DD"/>
    <w:rsid w:val="0046427E"/>
    <w:rsid w:val="00464A3E"/>
    <w:rsid w:val="0046568C"/>
    <w:rsid w:val="00465BA1"/>
    <w:rsid w:val="00465CE8"/>
    <w:rsid w:val="0046652D"/>
    <w:rsid w:val="0046698E"/>
    <w:rsid w:val="00466AF0"/>
    <w:rsid w:val="004671A5"/>
    <w:rsid w:val="0046723D"/>
    <w:rsid w:val="00467BD5"/>
    <w:rsid w:val="00467BFD"/>
    <w:rsid w:val="00470119"/>
    <w:rsid w:val="00470762"/>
    <w:rsid w:val="0047100F"/>
    <w:rsid w:val="00471DFB"/>
    <w:rsid w:val="0047229D"/>
    <w:rsid w:val="0047303F"/>
    <w:rsid w:val="004730C4"/>
    <w:rsid w:val="004734B7"/>
    <w:rsid w:val="0047442A"/>
    <w:rsid w:val="00474E70"/>
    <w:rsid w:val="00474FB7"/>
    <w:rsid w:val="00475F74"/>
    <w:rsid w:val="00476208"/>
    <w:rsid w:val="004762DE"/>
    <w:rsid w:val="00476538"/>
    <w:rsid w:val="004767D5"/>
    <w:rsid w:val="004771F1"/>
    <w:rsid w:val="00477E9F"/>
    <w:rsid w:val="00480231"/>
    <w:rsid w:val="004805D7"/>
    <w:rsid w:val="004808F7"/>
    <w:rsid w:val="00480A56"/>
    <w:rsid w:val="004812AA"/>
    <w:rsid w:val="004814CC"/>
    <w:rsid w:val="00481931"/>
    <w:rsid w:val="0048204F"/>
    <w:rsid w:val="004824F7"/>
    <w:rsid w:val="00483698"/>
    <w:rsid w:val="0048405D"/>
    <w:rsid w:val="004841AE"/>
    <w:rsid w:val="00484322"/>
    <w:rsid w:val="0048435B"/>
    <w:rsid w:val="00484742"/>
    <w:rsid w:val="00484D9C"/>
    <w:rsid w:val="00486513"/>
    <w:rsid w:val="00486809"/>
    <w:rsid w:val="0048680C"/>
    <w:rsid w:val="00486871"/>
    <w:rsid w:val="00486A4D"/>
    <w:rsid w:val="00486B4C"/>
    <w:rsid w:val="00486CFD"/>
    <w:rsid w:val="00486F99"/>
    <w:rsid w:val="00487940"/>
    <w:rsid w:val="00487AB9"/>
    <w:rsid w:val="00487B0D"/>
    <w:rsid w:val="00490B35"/>
    <w:rsid w:val="00490F8C"/>
    <w:rsid w:val="004910BA"/>
    <w:rsid w:val="0049155E"/>
    <w:rsid w:val="00491844"/>
    <w:rsid w:val="00491B4A"/>
    <w:rsid w:val="00491B6D"/>
    <w:rsid w:val="00491DBC"/>
    <w:rsid w:val="00491E5A"/>
    <w:rsid w:val="004920DB"/>
    <w:rsid w:val="004921D7"/>
    <w:rsid w:val="00492643"/>
    <w:rsid w:val="00492973"/>
    <w:rsid w:val="004929EF"/>
    <w:rsid w:val="00492BA4"/>
    <w:rsid w:val="00492D7B"/>
    <w:rsid w:val="00493882"/>
    <w:rsid w:val="00493A6C"/>
    <w:rsid w:val="00493B73"/>
    <w:rsid w:val="00493FF1"/>
    <w:rsid w:val="00495018"/>
    <w:rsid w:val="004951ED"/>
    <w:rsid w:val="0049585E"/>
    <w:rsid w:val="0049590D"/>
    <w:rsid w:val="00496517"/>
    <w:rsid w:val="004969C4"/>
    <w:rsid w:val="00496B53"/>
    <w:rsid w:val="0049796B"/>
    <w:rsid w:val="00497CCB"/>
    <w:rsid w:val="004A05F0"/>
    <w:rsid w:val="004A0D31"/>
    <w:rsid w:val="004A0F95"/>
    <w:rsid w:val="004A1110"/>
    <w:rsid w:val="004A1465"/>
    <w:rsid w:val="004A1652"/>
    <w:rsid w:val="004A1B2B"/>
    <w:rsid w:val="004A1BE5"/>
    <w:rsid w:val="004A23A3"/>
    <w:rsid w:val="004A29CF"/>
    <w:rsid w:val="004A2E5E"/>
    <w:rsid w:val="004A3CC0"/>
    <w:rsid w:val="004A40E1"/>
    <w:rsid w:val="004A418A"/>
    <w:rsid w:val="004A41DC"/>
    <w:rsid w:val="004A42CD"/>
    <w:rsid w:val="004A492A"/>
    <w:rsid w:val="004A4FDF"/>
    <w:rsid w:val="004A5005"/>
    <w:rsid w:val="004A508E"/>
    <w:rsid w:val="004A56A4"/>
    <w:rsid w:val="004A57E1"/>
    <w:rsid w:val="004A5960"/>
    <w:rsid w:val="004A5FBE"/>
    <w:rsid w:val="004A61C1"/>
    <w:rsid w:val="004A643A"/>
    <w:rsid w:val="004A6471"/>
    <w:rsid w:val="004A6652"/>
    <w:rsid w:val="004A6BE3"/>
    <w:rsid w:val="004A7234"/>
    <w:rsid w:val="004A7467"/>
    <w:rsid w:val="004A7BD8"/>
    <w:rsid w:val="004B01FB"/>
    <w:rsid w:val="004B05E6"/>
    <w:rsid w:val="004B171F"/>
    <w:rsid w:val="004B1E81"/>
    <w:rsid w:val="004B201D"/>
    <w:rsid w:val="004B256A"/>
    <w:rsid w:val="004B27FD"/>
    <w:rsid w:val="004B2E53"/>
    <w:rsid w:val="004B2E6C"/>
    <w:rsid w:val="004B334E"/>
    <w:rsid w:val="004B33C0"/>
    <w:rsid w:val="004B3B61"/>
    <w:rsid w:val="004B511E"/>
    <w:rsid w:val="004B6191"/>
    <w:rsid w:val="004B6BD9"/>
    <w:rsid w:val="004B78BD"/>
    <w:rsid w:val="004B7CBA"/>
    <w:rsid w:val="004C02AB"/>
    <w:rsid w:val="004C0F17"/>
    <w:rsid w:val="004C11AF"/>
    <w:rsid w:val="004C1462"/>
    <w:rsid w:val="004C1463"/>
    <w:rsid w:val="004C160C"/>
    <w:rsid w:val="004C1C10"/>
    <w:rsid w:val="004C2515"/>
    <w:rsid w:val="004C2714"/>
    <w:rsid w:val="004C282C"/>
    <w:rsid w:val="004C287B"/>
    <w:rsid w:val="004C29DF"/>
    <w:rsid w:val="004C3506"/>
    <w:rsid w:val="004C3732"/>
    <w:rsid w:val="004C3A03"/>
    <w:rsid w:val="004C3E5E"/>
    <w:rsid w:val="004C3FB4"/>
    <w:rsid w:val="004C435B"/>
    <w:rsid w:val="004C459C"/>
    <w:rsid w:val="004C45A5"/>
    <w:rsid w:val="004C4734"/>
    <w:rsid w:val="004C4995"/>
    <w:rsid w:val="004C4AAF"/>
    <w:rsid w:val="004C4CBC"/>
    <w:rsid w:val="004C5437"/>
    <w:rsid w:val="004C551D"/>
    <w:rsid w:val="004C57DC"/>
    <w:rsid w:val="004C60F6"/>
    <w:rsid w:val="004C6870"/>
    <w:rsid w:val="004C6C39"/>
    <w:rsid w:val="004C6CB4"/>
    <w:rsid w:val="004C730D"/>
    <w:rsid w:val="004C77FE"/>
    <w:rsid w:val="004C7BB8"/>
    <w:rsid w:val="004C7EA4"/>
    <w:rsid w:val="004C7F95"/>
    <w:rsid w:val="004D0457"/>
    <w:rsid w:val="004D065A"/>
    <w:rsid w:val="004D0CD4"/>
    <w:rsid w:val="004D0E14"/>
    <w:rsid w:val="004D0E35"/>
    <w:rsid w:val="004D11AB"/>
    <w:rsid w:val="004D1756"/>
    <w:rsid w:val="004D17AA"/>
    <w:rsid w:val="004D1CC8"/>
    <w:rsid w:val="004D1D6F"/>
    <w:rsid w:val="004D2688"/>
    <w:rsid w:val="004D274B"/>
    <w:rsid w:val="004D2B9F"/>
    <w:rsid w:val="004D36BF"/>
    <w:rsid w:val="004D37AE"/>
    <w:rsid w:val="004D437D"/>
    <w:rsid w:val="004D6DBB"/>
    <w:rsid w:val="004D6E6F"/>
    <w:rsid w:val="004D70F5"/>
    <w:rsid w:val="004D7EF2"/>
    <w:rsid w:val="004D7FCA"/>
    <w:rsid w:val="004E0B6D"/>
    <w:rsid w:val="004E1043"/>
    <w:rsid w:val="004E1A26"/>
    <w:rsid w:val="004E1A6E"/>
    <w:rsid w:val="004E1C3C"/>
    <w:rsid w:val="004E24ED"/>
    <w:rsid w:val="004E25B2"/>
    <w:rsid w:val="004E2F44"/>
    <w:rsid w:val="004E375F"/>
    <w:rsid w:val="004E3929"/>
    <w:rsid w:val="004E3964"/>
    <w:rsid w:val="004E3B1A"/>
    <w:rsid w:val="004E3DDF"/>
    <w:rsid w:val="004E3E07"/>
    <w:rsid w:val="004E431A"/>
    <w:rsid w:val="004E5864"/>
    <w:rsid w:val="004E598D"/>
    <w:rsid w:val="004E5B08"/>
    <w:rsid w:val="004E5C5F"/>
    <w:rsid w:val="004E5FAB"/>
    <w:rsid w:val="004E65D0"/>
    <w:rsid w:val="004E65D3"/>
    <w:rsid w:val="004E69CD"/>
    <w:rsid w:val="004E6C19"/>
    <w:rsid w:val="004E6CFD"/>
    <w:rsid w:val="004E716D"/>
    <w:rsid w:val="004E74F0"/>
    <w:rsid w:val="004E7A82"/>
    <w:rsid w:val="004F002B"/>
    <w:rsid w:val="004F03D7"/>
    <w:rsid w:val="004F05CA"/>
    <w:rsid w:val="004F0984"/>
    <w:rsid w:val="004F0EE0"/>
    <w:rsid w:val="004F12BD"/>
    <w:rsid w:val="004F1C12"/>
    <w:rsid w:val="004F2FA1"/>
    <w:rsid w:val="004F3161"/>
    <w:rsid w:val="004F32FE"/>
    <w:rsid w:val="004F38CE"/>
    <w:rsid w:val="004F3962"/>
    <w:rsid w:val="004F3B8E"/>
    <w:rsid w:val="004F43AD"/>
    <w:rsid w:val="004F45BD"/>
    <w:rsid w:val="004F4A79"/>
    <w:rsid w:val="004F525B"/>
    <w:rsid w:val="004F5D19"/>
    <w:rsid w:val="004F620A"/>
    <w:rsid w:val="004F7228"/>
    <w:rsid w:val="004F745A"/>
    <w:rsid w:val="004F7DB7"/>
    <w:rsid w:val="00500512"/>
    <w:rsid w:val="00500826"/>
    <w:rsid w:val="0050111E"/>
    <w:rsid w:val="00501872"/>
    <w:rsid w:val="005019E4"/>
    <w:rsid w:val="00502097"/>
    <w:rsid w:val="00502A9A"/>
    <w:rsid w:val="0050336D"/>
    <w:rsid w:val="00503CEC"/>
    <w:rsid w:val="005040BC"/>
    <w:rsid w:val="005044C0"/>
    <w:rsid w:val="00504923"/>
    <w:rsid w:val="005049DE"/>
    <w:rsid w:val="00504A35"/>
    <w:rsid w:val="00504A3A"/>
    <w:rsid w:val="00504B91"/>
    <w:rsid w:val="00505329"/>
    <w:rsid w:val="0050602B"/>
    <w:rsid w:val="005061D8"/>
    <w:rsid w:val="00506C47"/>
    <w:rsid w:val="0050742A"/>
    <w:rsid w:val="00507445"/>
    <w:rsid w:val="005077CE"/>
    <w:rsid w:val="00507811"/>
    <w:rsid w:val="00507B28"/>
    <w:rsid w:val="00507C05"/>
    <w:rsid w:val="00507CC6"/>
    <w:rsid w:val="00507E2B"/>
    <w:rsid w:val="005107A6"/>
    <w:rsid w:val="005109DF"/>
    <w:rsid w:val="005111F4"/>
    <w:rsid w:val="00511994"/>
    <w:rsid w:val="00511B17"/>
    <w:rsid w:val="00511C57"/>
    <w:rsid w:val="00511CF0"/>
    <w:rsid w:val="00511D0E"/>
    <w:rsid w:val="005126C2"/>
    <w:rsid w:val="005130F7"/>
    <w:rsid w:val="00513527"/>
    <w:rsid w:val="00513A5B"/>
    <w:rsid w:val="00513B97"/>
    <w:rsid w:val="00513C97"/>
    <w:rsid w:val="005142E6"/>
    <w:rsid w:val="00514F0F"/>
    <w:rsid w:val="00514F4E"/>
    <w:rsid w:val="00515A2C"/>
    <w:rsid w:val="00516B70"/>
    <w:rsid w:val="00517477"/>
    <w:rsid w:val="00517725"/>
    <w:rsid w:val="005206DB"/>
    <w:rsid w:val="00520AB1"/>
    <w:rsid w:val="00520F27"/>
    <w:rsid w:val="00520FB5"/>
    <w:rsid w:val="005217A9"/>
    <w:rsid w:val="005218D7"/>
    <w:rsid w:val="005219D5"/>
    <w:rsid w:val="00521B90"/>
    <w:rsid w:val="00521BDA"/>
    <w:rsid w:val="00521C0C"/>
    <w:rsid w:val="00522D30"/>
    <w:rsid w:val="00522DB7"/>
    <w:rsid w:val="005236F4"/>
    <w:rsid w:val="00523C84"/>
    <w:rsid w:val="00523F3B"/>
    <w:rsid w:val="00523F59"/>
    <w:rsid w:val="00523FCA"/>
    <w:rsid w:val="00524024"/>
    <w:rsid w:val="0052408E"/>
    <w:rsid w:val="005247DA"/>
    <w:rsid w:val="00524D6C"/>
    <w:rsid w:val="005252A8"/>
    <w:rsid w:val="0052607B"/>
    <w:rsid w:val="00526607"/>
    <w:rsid w:val="005271C2"/>
    <w:rsid w:val="00527592"/>
    <w:rsid w:val="005276F1"/>
    <w:rsid w:val="00530264"/>
    <w:rsid w:val="00530575"/>
    <w:rsid w:val="00530722"/>
    <w:rsid w:val="00530A93"/>
    <w:rsid w:val="00530C97"/>
    <w:rsid w:val="00530DF0"/>
    <w:rsid w:val="005320D3"/>
    <w:rsid w:val="00533CA8"/>
    <w:rsid w:val="0053468A"/>
    <w:rsid w:val="0053585A"/>
    <w:rsid w:val="00535ADF"/>
    <w:rsid w:val="00535C93"/>
    <w:rsid w:val="00535CC0"/>
    <w:rsid w:val="00536100"/>
    <w:rsid w:val="005366BB"/>
    <w:rsid w:val="0053695A"/>
    <w:rsid w:val="00537702"/>
    <w:rsid w:val="00537860"/>
    <w:rsid w:val="00537878"/>
    <w:rsid w:val="00537AEA"/>
    <w:rsid w:val="005412C7"/>
    <w:rsid w:val="005416F8"/>
    <w:rsid w:val="00541732"/>
    <w:rsid w:val="005417D1"/>
    <w:rsid w:val="00542339"/>
    <w:rsid w:val="005428E7"/>
    <w:rsid w:val="00542C6A"/>
    <w:rsid w:val="00542D79"/>
    <w:rsid w:val="00543AA7"/>
    <w:rsid w:val="00543B3C"/>
    <w:rsid w:val="00543FFD"/>
    <w:rsid w:val="00544216"/>
    <w:rsid w:val="00544228"/>
    <w:rsid w:val="005447F5"/>
    <w:rsid w:val="00544C3A"/>
    <w:rsid w:val="00544C47"/>
    <w:rsid w:val="00544CCD"/>
    <w:rsid w:val="00544CFF"/>
    <w:rsid w:val="00544EFC"/>
    <w:rsid w:val="0054587C"/>
    <w:rsid w:val="0054667E"/>
    <w:rsid w:val="00546BC7"/>
    <w:rsid w:val="0054704C"/>
    <w:rsid w:val="005473C3"/>
    <w:rsid w:val="00547616"/>
    <w:rsid w:val="00547654"/>
    <w:rsid w:val="0054777A"/>
    <w:rsid w:val="00547C12"/>
    <w:rsid w:val="00547D62"/>
    <w:rsid w:val="005501B9"/>
    <w:rsid w:val="00550E9C"/>
    <w:rsid w:val="00551469"/>
    <w:rsid w:val="00551F27"/>
    <w:rsid w:val="00551F6F"/>
    <w:rsid w:val="00552473"/>
    <w:rsid w:val="00552666"/>
    <w:rsid w:val="0055291C"/>
    <w:rsid w:val="0055296E"/>
    <w:rsid w:val="00552AC3"/>
    <w:rsid w:val="00552B7C"/>
    <w:rsid w:val="00552C00"/>
    <w:rsid w:val="00552C1B"/>
    <w:rsid w:val="00553191"/>
    <w:rsid w:val="00553536"/>
    <w:rsid w:val="00554078"/>
    <w:rsid w:val="00554769"/>
    <w:rsid w:val="00554E1E"/>
    <w:rsid w:val="0055500F"/>
    <w:rsid w:val="005553DF"/>
    <w:rsid w:val="00555BB2"/>
    <w:rsid w:val="00555C2A"/>
    <w:rsid w:val="00556253"/>
    <w:rsid w:val="00556615"/>
    <w:rsid w:val="00556B05"/>
    <w:rsid w:val="00557362"/>
    <w:rsid w:val="0055771F"/>
    <w:rsid w:val="0056000B"/>
    <w:rsid w:val="0056028F"/>
    <w:rsid w:val="00560BC6"/>
    <w:rsid w:val="00560C2D"/>
    <w:rsid w:val="00560C9B"/>
    <w:rsid w:val="00561460"/>
    <w:rsid w:val="00561DB5"/>
    <w:rsid w:val="00562392"/>
    <w:rsid w:val="00562E8C"/>
    <w:rsid w:val="00564E92"/>
    <w:rsid w:val="00564EC8"/>
    <w:rsid w:val="005652DE"/>
    <w:rsid w:val="005657A4"/>
    <w:rsid w:val="005657E9"/>
    <w:rsid w:val="00565B13"/>
    <w:rsid w:val="00566C2E"/>
    <w:rsid w:val="00566ED3"/>
    <w:rsid w:val="00566FD0"/>
    <w:rsid w:val="00567078"/>
    <w:rsid w:val="00567550"/>
    <w:rsid w:val="00567634"/>
    <w:rsid w:val="005678BE"/>
    <w:rsid w:val="00567FC9"/>
    <w:rsid w:val="0057004E"/>
    <w:rsid w:val="00570121"/>
    <w:rsid w:val="00570148"/>
    <w:rsid w:val="0057064A"/>
    <w:rsid w:val="005707CA"/>
    <w:rsid w:val="00570DE6"/>
    <w:rsid w:val="0057113F"/>
    <w:rsid w:val="005712B8"/>
    <w:rsid w:val="00571C4B"/>
    <w:rsid w:val="005723F4"/>
    <w:rsid w:val="00572725"/>
    <w:rsid w:val="00572CDE"/>
    <w:rsid w:val="00572DC8"/>
    <w:rsid w:val="00572EC9"/>
    <w:rsid w:val="00573178"/>
    <w:rsid w:val="005732E2"/>
    <w:rsid w:val="00573E94"/>
    <w:rsid w:val="005740E1"/>
    <w:rsid w:val="00574216"/>
    <w:rsid w:val="00574B82"/>
    <w:rsid w:val="00574CC8"/>
    <w:rsid w:val="00575959"/>
    <w:rsid w:val="00575C39"/>
    <w:rsid w:val="00575CE8"/>
    <w:rsid w:val="0057658F"/>
    <w:rsid w:val="005766F1"/>
    <w:rsid w:val="005770F4"/>
    <w:rsid w:val="00577287"/>
    <w:rsid w:val="00577C97"/>
    <w:rsid w:val="00577F31"/>
    <w:rsid w:val="0058066A"/>
    <w:rsid w:val="00580B8B"/>
    <w:rsid w:val="00580BB8"/>
    <w:rsid w:val="00580CB9"/>
    <w:rsid w:val="00580D01"/>
    <w:rsid w:val="00580D67"/>
    <w:rsid w:val="00580D8C"/>
    <w:rsid w:val="005815D6"/>
    <w:rsid w:val="00581737"/>
    <w:rsid w:val="00581AEA"/>
    <w:rsid w:val="00582039"/>
    <w:rsid w:val="005824A0"/>
    <w:rsid w:val="00582A0D"/>
    <w:rsid w:val="005833D3"/>
    <w:rsid w:val="005834B5"/>
    <w:rsid w:val="00583885"/>
    <w:rsid w:val="005838F3"/>
    <w:rsid w:val="005842D3"/>
    <w:rsid w:val="00584378"/>
    <w:rsid w:val="005844DC"/>
    <w:rsid w:val="00584514"/>
    <w:rsid w:val="005846E0"/>
    <w:rsid w:val="00585BEA"/>
    <w:rsid w:val="00585E38"/>
    <w:rsid w:val="0058648D"/>
    <w:rsid w:val="0058651D"/>
    <w:rsid w:val="0058688C"/>
    <w:rsid w:val="00586C03"/>
    <w:rsid w:val="00587336"/>
    <w:rsid w:val="00587485"/>
    <w:rsid w:val="00587546"/>
    <w:rsid w:val="005875D9"/>
    <w:rsid w:val="0059138A"/>
    <w:rsid w:val="005914F6"/>
    <w:rsid w:val="00591600"/>
    <w:rsid w:val="00591946"/>
    <w:rsid w:val="00591E2B"/>
    <w:rsid w:val="00592164"/>
    <w:rsid w:val="005924E8"/>
    <w:rsid w:val="00592BED"/>
    <w:rsid w:val="00593741"/>
    <w:rsid w:val="00593874"/>
    <w:rsid w:val="00593907"/>
    <w:rsid w:val="00593C22"/>
    <w:rsid w:val="00593E2B"/>
    <w:rsid w:val="00594643"/>
    <w:rsid w:val="0059480A"/>
    <w:rsid w:val="00594CC6"/>
    <w:rsid w:val="00594F58"/>
    <w:rsid w:val="00594FBF"/>
    <w:rsid w:val="005952A1"/>
    <w:rsid w:val="0059562C"/>
    <w:rsid w:val="005957E1"/>
    <w:rsid w:val="00595983"/>
    <w:rsid w:val="00595B1A"/>
    <w:rsid w:val="00596144"/>
    <w:rsid w:val="00596323"/>
    <w:rsid w:val="0059632A"/>
    <w:rsid w:val="00596FE3"/>
    <w:rsid w:val="005970B7"/>
    <w:rsid w:val="005972CE"/>
    <w:rsid w:val="0059742C"/>
    <w:rsid w:val="00597B46"/>
    <w:rsid w:val="00597F6D"/>
    <w:rsid w:val="005A0448"/>
    <w:rsid w:val="005A0A93"/>
    <w:rsid w:val="005A3B0A"/>
    <w:rsid w:val="005A3D40"/>
    <w:rsid w:val="005A4092"/>
    <w:rsid w:val="005A4602"/>
    <w:rsid w:val="005A5FC8"/>
    <w:rsid w:val="005A61CD"/>
    <w:rsid w:val="005A62C8"/>
    <w:rsid w:val="005A65C8"/>
    <w:rsid w:val="005A65F0"/>
    <w:rsid w:val="005A66FB"/>
    <w:rsid w:val="005A6ACB"/>
    <w:rsid w:val="005A6E4E"/>
    <w:rsid w:val="005A7138"/>
    <w:rsid w:val="005A725A"/>
    <w:rsid w:val="005A75C6"/>
    <w:rsid w:val="005A772A"/>
    <w:rsid w:val="005A7A4F"/>
    <w:rsid w:val="005B072B"/>
    <w:rsid w:val="005B08CF"/>
    <w:rsid w:val="005B09B1"/>
    <w:rsid w:val="005B0EEE"/>
    <w:rsid w:val="005B1633"/>
    <w:rsid w:val="005B16AF"/>
    <w:rsid w:val="005B1D2E"/>
    <w:rsid w:val="005B22F8"/>
    <w:rsid w:val="005B292D"/>
    <w:rsid w:val="005B2E11"/>
    <w:rsid w:val="005B36B8"/>
    <w:rsid w:val="005B398E"/>
    <w:rsid w:val="005B3B54"/>
    <w:rsid w:val="005B3C9E"/>
    <w:rsid w:val="005B3FD1"/>
    <w:rsid w:val="005B43ED"/>
    <w:rsid w:val="005B478D"/>
    <w:rsid w:val="005B49B9"/>
    <w:rsid w:val="005B4AA6"/>
    <w:rsid w:val="005B59B0"/>
    <w:rsid w:val="005B6577"/>
    <w:rsid w:val="005B65B6"/>
    <w:rsid w:val="005B6E06"/>
    <w:rsid w:val="005B7F14"/>
    <w:rsid w:val="005B7FDA"/>
    <w:rsid w:val="005C0099"/>
    <w:rsid w:val="005C0295"/>
    <w:rsid w:val="005C10AA"/>
    <w:rsid w:val="005C1178"/>
    <w:rsid w:val="005C12B3"/>
    <w:rsid w:val="005C1598"/>
    <w:rsid w:val="005C1880"/>
    <w:rsid w:val="005C2490"/>
    <w:rsid w:val="005C27DD"/>
    <w:rsid w:val="005C2D49"/>
    <w:rsid w:val="005C302E"/>
    <w:rsid w:val="005C312E"/>
    <w:rsid w:val="005C33CB"/>
    <w:rsid w:val="005C3412"/>
    <w:rsid w:val="005C3B3E"/>
    <w:rsid w:val="005C4896"/>
    <w:rsid w:val="005C58B7"/>
    <w:rsid w:val="005C5FC0"/>
    <w:rsid w:val="005C68F6"/>
    <w:rsid w:val="005C6BA8"/>
    <w:rsid w:val="005C7768"/>
    <w:rsid w:val="005D0B85"/>
    <w:rsid w:val="005D1157"/>
    <w:rsid w:val="005D17EB"/>
    <w:rsid w:val="005D18C6"/>
    <w:rsid w:val="005D1A36"/>
    <w:rsid w:val="005D1D93"/>
    <w:rsid w:val="005D1E49"/>
    <w:rsid w:val="005D2075"/>
    <w:rsid w:val="005D2633"/>
    <w:rsid w:val="005D2854"/>
    <w:rsid w:val="005D2ACF"/>
    <w:rsid w:val="005D2F2D"/>
    <w:rsid w:val="005D367C"/>
    <w:rsid w:val="005D3766"/>
    <w:rsid w:val="005D40A0"/>
    <w:rsid w:val="005D47E3"/>
    <w:rsid w:val="005D535D"/>
    <w:rsid w:val="005D53BA"/>
    <w:rsid w:val="005D551F"/>
    <w:rsid w:val="005D590D"/>
    <w:rsid w:val="005D60DE"/>
    <w:rsid w:val="005D6480"/>
    <w:rsid w:val="005D783A"/>
    <w:rsid w:val="005D7BF3"/>
    <w:rsid w:val="005E06DE"/>
    <w:rsid w:val="005E073A"/>
    <w:rsid w:val="005E12C2"/>
    <w:rsid w:val="005E13B8"/>
    <w:rsid w:val="005E1606"/>
    <w:rsid w:val="005E165D"/>
    <w:rsid w:val="005E1661"/>
    <w:rsid w:val="005E1C8B"/>
    <w:rsid w:val="005E2001"/>
    <w:rsid w:val="005E20EC"/>
    <w:rsid w:val="005E246D"/>
    <w:rsid w:val="005E24A3"/>
    <w:rsid w:val="005E260F"/>
    <w:rsid w:val="005E269E"/>
    <w:rsid w:val="005E273F"/>
    <w:rsid w:val="005E2E17"/>
    <w:rsid w:val="005E3798"/>
    <w:rsid w:val="005E3B41"/>
    <w:rsid w:val="005E3E9E"/>
    <w:rsid w:val="005E407D"/>
    <w:rsid w:val="005E41F2"/>
    <w:rsid w:val="005E4295"/>
    <w:rsid w:val="005E45F1"/>
    <w:rsid w:val="005E4951"/>
    <w:rsid w:val="005E4F84"/>
    <w:rsid w:val="005E55E2"/>
    <w:rsid w:val="005E61C2"/>
    <w:rsid w:val="005E6B0A"/>
    <w:rsid w:val="005E6D9E"/>
    <w:rsid w:val="005E750A"/>
    <w:rsid w:val="005F1E0E"/>
    <w:rsid w:val="005F2C98"/>
    <w:rsid w:val="005F2D6B"/>
    <w:rsid w:val="005F2DC0"/>
    <w:rsid w:val="005F2E68"/>
    <w:rsid w:val="005F3538"/>
    <w:rsid w:val="005F3738"/>
    <w:rsid w:val="005F3DA7"/>
    <w:rsid w:val="005F5055"/>
    <w:rsid w:val="005F5326"/>
    <w:rsid w:val="005F6426"/>
    <w:rsid w:val="005F78C6"/>
    <w:rsid w:val="005F78D8"/>
    <w:rsid w:val="0060059F"/>
    <w:rsid w:val="006006EA"/>
    <w:rsid w:val="00601677"/>
    <w:rsid w:val="0060198E"/>
    <w:rsid w:val="00601DB8"/>
    <w:rsid w:val="006022D6"/>
    <w:rsid w:val="006022E0"/>
    <w:rsid w:val="00604EFD"/>
    <w:rsid w:val="00604FBF"/>
    <w:rsid w:val="00605248"/>
    <w:rsid w:val="00605AC5"/>
    <w:rsid w:val="00605C8E"/>
    <w:rsid w:val="00605D67"/>
    <w:rsid w:val="00605E1D"/>
    <w:rsid w:val="00605FAC"/>
    <w:rsid w:val="0060609C"/>
    <w:rsid w:val="00607C9E"/>
    <w:rsid w:val="00607E62"/>
    <w:rsid w:val="0061007B"/>
    <w:rsid w:val="00610891"/>
    <w:rsid w:val="00610B01"/>
    <w:rsid w:val="00610D32"/>
    <w:rsid w:val="00610EAD"/>
    <w:rsid w:val="00611088"/>
    <w:rsid w:val="0061130B"/>
    <w:rsid w:val="006113B0"/>
    <w:rsid w:val="0061164C"/>
    <w:rsid w:val="006120B6"/>
    <w:rsid w:val="006122EE"/>
    <w:rsid w:val="0061246B"/>
    <w:rsid w:val="00612556"/>
    <w:rsid w:val="006129BC"/>
    <w:rsid w:val="00612BEC"/>
    <w:rsid w:val="00612C9B"/>
    <w:rsid w:val="00612D14"/>
    <w:rsid w:val="0061307E"/>
    <w:rsid w:val="00613BC7"/>
    <w:rsid w:val="00613CC9"/>
    <w:rsid w:val="006145EC"/>
    <w:rsid w:val="006146A1"/>
    <w:rsid w:val="00614746"/>
    <w:rsid w:val="00614CB5"/>
    <w:rsid w:val="0061512B"/>
    <w:rsid w:val="006152B0"/>
    <w:rsid w:val="0061535D"/>
    <w:rsid w:val="006158C0"/>
    <w:rsid w:val="006160AB"/>
    <w:rsid w:val="006161B5"/>
    <w:rsid w:val="0061625B"/>
    <w:rsid w:val="006163EA"/>
    <w:rsid w:val="0061658A"/>
    <w:rsid w:val="00617191"/>
    <w:rsid w:val="00617D11"/>
    <w:rsid w:val="00620E7A"/>
    <w:rsid w:val="006217D9"/>
    <w:rsid w:val="00621B52"/>
    <w:rsid w:val="0062233B"/>
    <w:rsid w:val="00622588"/>
    <w:rsid w:val="006225E6"/>
    <w:rsid w:val="00622849"/>
    <w:rsid w:val="00623031"/>
    <w:rsid w:val="00623275"/>
    <w:rsid w:val="0062330F"/>
    <w:rsid w:val="00623353"/>
    <w:rsid w:val="00623864"/>
    <w:rsid w:val="006238DC"/>
    <w:rsid w:val="00623AC1"/>
    <w:rsid w:val="00623B3F"/>
    <w:rsid w:val="0062422C"/>
    <w:rsid w:val="00624584"/>
    <w:rsid w:val="00624C61"/>
    <w:rsid w:val="00624E65"/>
    <w:rsid w:val="00624E6C"/>
    <w:rsid w:val="00624FB4"/>
    <w:rsid w:val="0062554C"/>
    <w:rsid w:val="006259F4"/>
    <w:rsid w:val="006259F6"/>
    <w:rsid w:val="0062637C"/>
    <w:rsid w:val="006265E9"/>
    <w:rsid w:val="00626EEC"/>
    <w:rsid w:val="00627E8B"/>
    <w:rsid w:val="00630AEB"/>
    <w:rsid w:val="00630C9B"/>
    <w:rsid w:val="0063111F"/>
    <w:rsid w:val="006312A6"/>
    <w:rsid w:val="00631701"/>
    <w:rsid w:val="0063183C"/>
    <w:rsid w:val="00631BD9"/>
    <w:rsid w:val="00631EC3"/>
    <w:rsid w:val="00632290"/>
    <w:rsid w:val="006322FF"/>
    <w:rsid w:val="0063270C"/>
    <w:rsid w:val="006327D8"/>
    <w:rsid w:val="00632B9E"/>
    <w:rsid w:val="00632DA4"/>
    <w:rsid w:val="006333A2"/>
    <w:rsid w:val="00633406"/>
    <w:rsid w:val="00633C57"/>
    <w:rsid w:val="006340AD"/>
    <w:rsid w:val="006340EA"/>
    <w:rsid w:val="006351F3"/>
    <w:rsid w:val="006355E6"/>
    <w:rsid w:val="0063560A"/>
    <w:rsid w:val="00636DED"/>
    <w:rsid w:val="0063705C"/>
    <w:rsid w:val="0063720D"/>
    <w:rsid w:val="0063752A"/>
    <w:rsid w:val="00637862"/>
    <w:rsid w:val="00637A77"/>
    <w:rsid w:val="00637B89"/>
    <w:rsid w:val="00637D53"/>
    <w:rsid w:val="00637F1F"/>
    <w:rsid w:val="00640431"/>
    <w:rsid w:val="00640776"/>
    <w:rsid w:val="00641305"/>
    <w:rsid w:val="006417E3"/>
    <w:rsid w:val="00641DDE"/>
    <w:rsid w:val="0064210C"/>
    <w:rsid w:val="0064225C"/>
    <w:rsid w:val="00642709"/>
    <w:rsid w:val="00643317"/>
    <w:rsid w:val="0064409C"/>
    <w:rsid w:val="00644593"/>
    <w:rsid w:val="006445D1"/>
    <w:rsid w:val="006451E6"/>
    <w:rsid w:val="006457F7"/>
    <w:rsid w:val="00645B8F"/>
    <w:rsid w:val="006460EB"/>
    <w:rsid w:val="0064655B"/>
    <w:rsid w:val="00646621"/>
    <w:rsid w:val="006467C9"/>
    <w:rsid w:val="006467EB"/>
    <w:rsid w:val="00646A51"/>
    <w:rsid w:val="00646B82"/>
    <w:rsid w:val="006473A9"/>
    <w:rsid w:val="006479C9"/>
    <w:rsid w:val="00650921"/>
    <w:rsid w:val="00650BB9"/>
    <w:rsid w:val="00651241"/>
    <w:rsid w:val="00651CA1"/>
    <w:rsid w:val="00652430"/>
    <w:rsid w:val="00652BDD"/>
    <w:rsid w:val="00652BFF"/>
    <w:rsid w:val="006534B2"/>
    <w:rsid w:val="006535E2"/>
    <w:rsid w:val="006536CD"/>
    <w:rsid w:val="00654232"/>
    <w:rsid w:val="00654EB2"/>
    <w:rsid w:val="0065542C"/>
    <w:rsid w:val="0065554C"/>
    <w:rsid w:val="006556C9"/>
    <w:rsid w:val="00655E62"/>
    <w:rsid w:val="00656D34"/>
    <w:rsid w:val="00656EFB"/>
    <w:rsid w:val="00657089"/>
    <w:rsid w:val="00657BA4"/>
    <w:rsid w:val="00657BCE"/>
    <w:rsid w:val="006602D6"/>
    <w:rsid w:val="00660F72"/>
    <w:rsid w:val="006618C9"/>
    <w:rsid w:val="006618D2"/>
    <w:rsid w:val="00661D8F"/>
    <w:rsid w:val="00662105"/>
    <w:rsid w:val="00662E91"/>
    <w:rsid w:val="006634C0"/>
    <w:rsid w:val="00664DFF"/>
    <w:rsid w:val="00665937"/>
    <w:rsid w:val="006663C0"/>
    <w:rsid w:val="00666FDA"/>
    <w:rsid w:val="00667447"/>
    <w:rsid w:val="00667B42"/>
    <w:rsid w:val="0067007E"/>
    <w:rsid w:val="00670EE0"/>
    <w:rsid w:val="0067118E"/>
    <w:rsid w:val="006711E3"/>
    <w:rsid w:val="006713D9"/>
    <w:rsid w:val="0067144D"/>
    <w:rsid w:val="00671986"/>
    <w:rsid w:val="006721D7"/>
    <w:rsid w:val="00672597"/>
    <w:rsid w:val="00672801"/>
    <w:rsid w:val="006728D3"/>
    <w:rsid w:val="00672D48"/>
    <w:rsid w:val="0067331C"/>
    <w:rsid w:val="00673809"/>
    <w:rsid w:val="0067427C"/>
    <w:rsid w:val="00674345"/>
    <w:rsid w:val="006744A5"/>
    <w:rsid w:val="00674F65"/>
    <w:rsid w:val="006754B3"/>
    <w:rsid w:val="00675908"/>
    <w:rsid w:val="00676CBE"/>
    <w:rsid w:val="00676DE8"/>
    <w:rsid w:val="00677130"/>
    <w:rsid w:val="006779AB"/>
    <w:rsid w:val="00677C75"/>
    <w:rsid w:val="00677CA2"/>
    <w:rsid w:val="0068007F"/>
    <w:rsid w:val="00680690"/>
    <w:rsid w:val="00680927"/>
    <w:rsid w:val="006815B2"/>
    <w:rsid w:val="006818CD"/>
    <w:rsid w:val="00681AB2"/>
    <w:rsid w:val="006820FB"/>
    <w:rsid w:val="00682B27"/>
    <w:rsid w:val="006832C1"/>
    <w:rsid w:val="0068353E"/>
    <w:rsid w:val="00683730"/>
    <w:rsid w:val="0068397C"/>
    <w:rsid w:val="00683B5B"/>
    <w:rsid w:val="00683C20"/>
    <w:rsid w:val="00683F90"/>
    <w:rsid w:val="006843D8"/>
    <w:rsid w:val="006849E2"/>
    <w:rsid w:val="00684A19"/>
    <w:rsid w:val="006853C5"/>
    <w:rsid w:val="00685A43"/>
    <w:rsid w:val="0068611F"/>
    <w:rsid w:val="00686814"/>
    <w:rsid w:val="00690826"/>
    <w:rsid w:val="00690EB0"/>
    <w:rsid w:val="00691005"/>
    <w:rsid w:val="006918BB"/>
    <w:rsid w:val="00692232"/>
    <w:rsid w:val="006923B2"/>
    <w:rsid w:val="006925B7"/>
    <w:rsid w:val="00692704"/>
    <w:rsid w:val="00692892"/>
    <w:rsid w:val="00692C8B"/>
    <w:rsid w:val="0069395E"/>
    <w:rsid w:val="006941DA"/>
    <w:rsid w:val="00694505"/>
    <w:rsid w:val="0069463D"/>
    <w:rsid w:val="006946AD"/>
    <w:rsid w:val="00694832"/>
    <w:rsid w:val="00694878"/>
    <w:rsid w:val="006948C2"/>
    <w:rsid w:val="00694EDA"/>
    <w:rsid w:val="00695DA6"/>
    <w:rsid w:val="00695E56"/>
    <w:rsid w:val="00696370"/>
    <w:rsid w:val="006964E3"/>
    <w:rsid w:val="00696585"/>
    <w:rsid w:val="006967FF"/>
    <w:rsid w:val="006974F0"/>
    <w:rsid w:val="006A019C"/>
    <w:rsid w:val="006A09A3"/>
    <w:rsid w:val="006A0CD4"/>
    <w:rsid w:val="006A0F68"/>
    <w:rsid w:val="006A0F73"/>
    <w:rsid w:val="006A11D2"/>
    <w:rsid w:val="006A13D0"/>
    <w:rsid w:val="006A15A6"/>
    <w:rsid w:val="006A1710"/>
    <w:rsid w:val="006A1D80"/>
    <w:rsid w:val="006A22F1"/>
    <w:rsid w:val="006A245D"/>
    <w:rsid w:val="006A24B2"/>
    <w:rsid w:val="006A2F39"/>
    <w:rsid w:val="006A318A"/>
    <w:rsid w:val="006A33FE"/>
    <w:rsid w:val="006A357B"/>
    <w:rsid w:val="006A3838"/>
    <w:rsid w:val="006A4222"/>
    <w:rsid w:val="006A44CD"/>
    <w:rsid w:val="006A457D"/>
    <w:rsid w:val="006A4743"/>
    <w:rsid w:val="006A48E5"/>
    <w:rsid w:val="006A4B57"/>
    <w:rsid w:val="006A4BE5"/>
    <w:rsid w:val="006A4C1C"/>
    <w:rsid w:val="006A4C53"/>
    <w:rsid w:val="006A4FC1"/>
    <w:rsid w:val="006A6ABE"/>
    <w:rsid w:val="006A7350"/>
    <w:rsid w:val="006A75D2"/>
    <w:rsid w:val="006A7837"/>
    <w:rsid w:val="006A7E76"/>
    <w:rsid w:val="006B025F"/>
    <w:rsid w:val="006B0424"/>
    <w:rsid w:val="006B088A"/>
    <w:rsid w:val="006B13C3"/>
    <w:rsid w:val="006B16E7"/>
    <w:rsid w:val="006B1822"/>
    <w:rsid w:val="006B1B05"/>
    <w:rsid w:val="006B1F0D"/>
    <w:rsid w:val="006B2398"/>
    <w:rsid w:val="006B2F3D"/>
    <w:rsid w:val="006B2FCB"/>
    <w:rsid w:val="006B34EB"/>
    <w:rsid w:val="006B397A"/>
    <w:rsid w:val="006B43CE"/>
    <w:rsid w:val="006B444B"/>
    <w:rsid w:val="006B454D"/>
    <w:rsid w:val="006B4580"/>
    <w:rsid w:val="006B4678"/>
    <w:rsid w:val="006B4788"/>
    <w:rsid w:val="006B5765"/>
    <w:rsid w:val="006B5774"/>
    <w:rsid w:val="006B5E50"/>
    <w:rsid w:val="006B6D75"/>
    <w:rsid w:val="006B6DF6"/>
    <w:rsid w:val="006B720A"/>
    <w:rsid w:val="006B7B4B"/>
    <w:rsid w:val="006B7B75"/>
    <w:rsid w:val="006C03D7"/>
    <w:rsid w:val="006C040A"/>
    <w:rsid w:val="006C0962"/>
    <w:rsid w:val="006C09F5"/>
    <w:rsid w:val="006C0F97"/>
    <w:rsid w:val="006C1B21"/>
    <w:rsid w:val="006C1E5C"/>
    <w:rsid w:val="006C2146"/>
    <w:rsid w:val="006C23AC"/>
    <w:rsid w:val="006C257E"/>
    <w:rsid w:val="006C25AE"/>
    <w:rsid w:val="006C2AE8"/>
    <w:rsid w:val="006C2C9C"/>
    <w:rsid w:val="006C2E5C"/>
    <w:rsid w:val="006C2F2D"/>
    <w:rsid w:val="006C362C"/>
    <w:rsid w:val="006C3674"/>
    <w:rsid w:val="006C36B7"/>
    <w:rsid w:val="006C373C"/>
    <w:rsid w:val="006C3F96"/>
    <w:rsid w:val="006C41B8"/>
    <w:rsid w:val="006C4550"/>
    <w:rsid w:val="006C4624"/>
    <w:rsid w:val="006C46E6"/>
    <w:rsid w:val="006C4A7B"/>
    <w:rsid w:val="006C4D9A"/>
    <w:rsid w:val="006C4E31"/>
    <w:rsid w:val="006C5DC6"/>
    <w:rsid w:val="006C60E6"/>
    <w:rsid w:val="006C6516"/>
    <w:rsid w:val="006C6D7E"/>
    <w:rsid w:val="006C6F41"/>
    <w:rsid w:val="006C72CB"/>
    <w:rsid w:val="006D027F"/>
    <w:rsid w:val="006D02E0"/>
    <w:rsid w:val="006D0315"/>
    <w:rsid w:val="006D0331"/>
    <w:rsid w:val="006D2027"/>
    <w:rsid w:val="006D24EB"/>
    <w:rsid w:val="006D2759"/>
    <w:rsid w:val="006D3457"/>
    <w:rsid w:val="006D348B"/>
    <w:rsid w:val="006D3609"/>
    <w:rsid w:val="006D3B10"/>
    <w:rsid w:val="006D3CDF"/>
    <w:rsid w:val="006D418B"/>
    <w:rsid w:val="006D4FF6"/>
    <w:rsid w:val="006D5092"/>
    <w:rsid w:val="006D57B0"/>
    <w:rsid w:val="006D5997"/>
    <w:rsid w:val="006D5B61"/>
    <w:rsid w:val="006D5BD0"/>
    <w:rsid w:val="006D725D"/>
    <w:rsid w:val="006D782B"/>
    <w:rsid w:val="006D7B64"/>
    <w:rsid w:val="006E018D"/>
    <w:rsid w:val="006E0BC8"/>
    <w:rsid w:val="006E0DA1"/>
    <w:rsid w:val="006E0E3B"/>
    <w:rsid w:val="006E191C"/>
    <w:rsid w:val="006E1D94"/>
    <w:rsid w:val="006E3383"/>
    <w:rsid w:val="006E33F7"/>
    <w:rsid w:val="006E347A"/>
    <w:rsid w:val="006E354B"/>
    <w:rsid w:val="006E37FD"/>
    <w:rsid w:val="006E3D7E"/>
    <w:rsid w:val="006E44CF"/>
    <w:rsid w:val="006E48C9"/>
    <w:rsid w:val="006E4DE6"/>
    <w:rsid w:val="006E56CA"/>
    <w:rsid w:val="006E574E"/>
    <w:rsid w:val="006E5FDC"/>
    <w:rsid w:val="006E6014"/>
    <w:rsid w:val="006E617B"/>
    <w:rsid w:val="006E6461"/>
    <w:rsid w:val="006E65EF"/>
    <w:rsid w:val="006E7531"/>
    <w:rsid w:val="006E78E0"/>
    <w:rsid w:val="006E7CED"/>
    <w:rsid w:val="006F011C"/>
    <w:rsid w:val="006F107F"/>
    <w:rsid w:val="006F17D7"/>
    <w:rsid w:val="006F220B"/>
    <w:rsid w:val="006F2A2C"/>
    <w:rsid w:val="006F2AB0"/>
    <w:rsid w:val="006F3062"/>
    <w:rsid w:val="006F31C3"/>
    <w:rsid w:val="006F34E2"/>
    <w:rsid w:val="006F3806"/>
    <w:rsid w:val="006F3AFF"/>
    <w:rsid w:val="006F4339"/>
    <w:rsid w:val="006F44F5"/>
    <w:rsid w:val="006F4BF0"/>
    <w:rsid w:val="006F5C74"/>
    <w:rsid w:val="006F5D39"/>
    <w:rsid w:val="006F60EC"/>
    <w:rsid w:val="006F616F"/>
    <w:rsid w:val="006F639E"/>
    <w:rsid w:val="006F6915"/>
    <w:rsid w:val="006F6ACF"/>
    <w:rsid w:val="006F702D"/>
    <w:rsid w:val="006F7484"/>
    <w:rsid w:val="006F7626"/>
    <w:rsid w:val="006F7AD2"/>
    <w:rsid w:val="006F7CAA"/>
    <w:rsid w:val="00700057"/>
    <w:rsid w:val="007003E8"/>
    <w:rsid w:val="007015B6"/>
    <w:rsid w:val="007016CF"/>
    <w:rsid w:val="00702601"/>
    <w:rsid w:val="007026D9"/>
    <w:rsid w:val="00702791"/>
    <w:rsid w:val="00703CDB"/>
    <w:rsid w:val="00704234"/>
    <w:rsid w:val="00704FB8"/>
    <w:rsid w:val="007050A7"/>
    <w:rsid w:val="007050E8"/>
    <w:rsid w:val="00705496"/>
    <w:rsid w:val="00705C35"/>
    <w:rsid w:val="00705D0A"/>
    <w:rsid w:val="00706FF4"/>
    <w:rsid w:val="00707076"/>
    <w:rsid w:val="007104BC"/>
    <w:rsid w:val="007106B7"/>
    <w:rsid w:val="00711526"/>
    <w:rsid w:val="00711795"/>
    <w:rsid w:val="00711B50"/>
    <w:rsid w:val="007121E5"/>
    <w:rsid w:val="00712244"/>
    <w:rsid w:val="007122A8"/>
    <w:rsid w:val="007127C1"/>
    <w:rsid w:val="007129D4"/>
    <w:rsid w:val="00712A61"/>
    <w:rsid w:val="00712DC5"/>
    <w:rsid w:val="00712F06"/>
    <w:rsid w:val="00713540"/>
    <w:rsid w:val="0071365F"/>
    <w:rsid w:val="00713861"/>
    <w:rsid w:val="00714E81"/>
    <w:rsid w:val="00715946"/>
    <w:rsid w:val="00716634"/>
    <w:rsid w:val="007168BB"/>
    <w:rsid w:val="00716970"/>
    <w:rsid w:val="007169C9"/>
    <w:rsid w:val="00716D3B"/>
    <w:rsid w:val="007171E6"/>
    <w:rsid w:val="00717736"/>
    <w:rsid w:val="007179F6"/>
    <w:rsid w:val="00717E85"/>
    <w:rsid w:val="00717F61"/>
    <w:rsid w:val="00720425"/>
    <w:rsid w:val="00720572"/>
    <w:rsid w:val="00720783"/>
    <w:rsid w:val="007214E7"/>
    <w:rsid w:val="0072188B"/>
    <w:rsid w:val="0072207F"/>
    <w:rsid w:val="00722329"/>
    <w:rsid w:val="00722416"/>
    <w:rsid w:val="007230F4"/>
    <w:rsid w:val="00723122"/>
    <w:rsid w:val="00723652"/>
    <w:rsid w:val="0072420E"/>
    <w:rsid w:val="0072465C"/>
    <w:rsid w:val="007249D0"/>
    <w:rsid w:val="00724A25"/>
    <w:rsid w:val="00724A6B"/>
    <w:rsid w:val="00724D90"/>
    <w:rsid w:val="00724D94"/>
    <w:rsid w:val="00724FA9"/>
    <w:rsid w:val="0072506B"/>
    <w:rsid w:val="00725323"/>
    <w:rsid w:val="0072552B"/>
    <w:rsid w:val="00725AF1"/>
    <w:rsid w:val="00725B56"/>
    <w:rsid w:val="00725F3A"/>
    <w:rsid w:val="00726BF3"/>
    <w:rsid w:val="00726F97"/>
    <w:rsid w:val="007276D2"/>
    <w:rsid w:val="00727D4F"/>
    <w:rsid w:val="0073063B"/>
    <w:rsid w:val="00730644"/>
    <w:rsid w:val="00730F41"/>
    <w:rsid w:val="00731672"/>
    <w:rsid w:val="00731CC1"/>
    <w:rsid w:val="0073222E"/>
    <w:rsid w:val="0073239F"/>
    <w:rsid w:val="007342A0"/>
    <w:rsid w:val="0073466D"/>
    <w:rsid w:val="00734D19"/>
    <w:rsid w:val="0073503F"/>
    <w:rsid w:val="00735537"/>
    <w:rsid w:val="007356C2"/>
    <w:rsid w:val="007360E0"/>
    <w:rsid w:val="00736146"/>
    <w:rsid w:val="00736419"/>
    <w:rsid w:val="007370FB"/>
    <w:rsid w:val="00737142"/>
    <w:rsid w:val="0073760B"/>
    <w:rsid w:val="00737D8E"/>
    <w:rsid w:val="00737F6E"/>
    <w:rsid w:val="00740A5F"/>
    <w:rsid w:val="00740CAC"/>
    <w:rsid w:val="00740E2C"/>
    <w:rsid w:val="00741166"/>
    <w:rsid w:val="007414B8"/>
    <w:rsid w:val="007418B0"/>
    <w:rsid w:val="00742498"/>
    <w:rsid w:val="00742C9F"/>
    <w:rsid w:val="00743038"/>
    <w:rsid w:val="0074319B"/>
    <w:rsid w:val="00743326"/>
    <w:rsid w:val="00743534"/>
    <w:rsid w:val="00743F21"/>
    <w:rsid w:val="00744868"/>
    <w:rsid w:val="00744D7E"/>
    <w:rsid w:val="00746145"/>
    <w:rsid w:val="00746965"/>
    <w:rsid w:val="00747301"/>
    <w:rsid w:val="00747448"/>
    <w:rsid w:val="00747864"/>
    <w:rsid w:val="00747E45"/>
    <w:rsid w:val="0075036A"/>
    <w:rsid w:val="00750724"/>
    <w:rsid w:val="0075096B"/>
    <w:rsid w:val="00750B9F"/>
    <w:rsid w:val="0075134B"/>
    <w:rsid w:val="007523DA"/>
    <w:rsid w:val="007527AF"/>
    <w:rsid w:val="00752837"/>
    <w:rsid w:val="007528C3"/>
    <w:rsid w:val="007530F4"/>
    <w:rsid w:val="007536D4"/>
    <w:rsid w:val="00753A98"/>
    <w:rsid w:val="0075472F"/>
    <w:rsid w:val="007553F7"/>
    <w:rsid w:val="00755A82"/>
    <w:rsid w:val="00755E5D"/>
    <w:rsid w:val="00755F89"/>
    <w:rsid w:val="00755FA7"/>
    <w:rsid w:val="007560D0"/>
    <w:rsid w:val="007571CD"/>
    <w:rsid w:val="00757A23"/>
    <w:rsid w:val="007601C5"/>
    <w:rsid w:val="0076094D"/>
    <w:rsid w:val="00760DD6"/>
    <w:rsid w:val="007613B4"/>
    <w:rsid w:val="00761973"/>
    <w:rsid w:val="00762C56"/>
    <w:rsid w:val="00763057"/>
    <w:rsid w:val="00763159"/>
    <w:rsid w:val="00763249"/>
    <w:rsid w:val="00763704"/>
    <w:rsid w:val="00763C85"/>
    <w:rsid w:val="00764239"/>
    <w:rsid w:val="00764297"/>
    <w:rsid w:val="0076473C"/>
    <w:rsid w:val="00766716"/>
    <w:rsid w:val="00766C52"/>
    <w:rsid w:val="0076747D"/>
    <w:rsid w:val="007677B5"/>
    <w:rsid w:val="0076798E"/>
    <w:rsid w:val="00767E1F"/>
    <w:rsid w:val="007702CB"/>
    <w:rsid w:val="007715E6"/>
    <w:rsid w:val="00771F88"/>
    <w:rsid w:val="0077238D"/>
    <w:rsid w:val="0077264B"/>
    <w:rsid w:val="00774497"/>
    <w:rsid w:val="007745C1"/>
    <w:rsid w:val="00774C34"/>
    <w:rsid w:val="00774D83"/>
    <w:rsid w:val="00775073"/>
    <w:rsid w:val="00775091"/>
    <w:rsid w:val="0077541B"/>
    <w:rsid w:val="00775ACC"/>
    <w:rsid w:val="00775BC2"/>
    <w:rsid w:val="00775FAC"/>
    <w:rsid w:val="007764C8"/>
    <w:rsid w:val="0077686B"/>
    <w:rsid w:val="00776C46"/>
    <w:rsid w:val="00776FA4"/>
    <w:rsid w:val="00777769"/>
    <w:rsid w:val="00777DAF"/>
    <w:rsid w:val="007809F7"/>
    <w:rsid w:val="00780DA0"/>
    <w:rsid w:val="00781660"/>
    <w:rsid w:val="00782183"/>
    <w:rsid w:val="00782B28"/>
    <w:rsid w:val="00782B65"/>
    <w:rsid w:val="00782FE8"/>
    <w:rsid w:val="00783322"/>
    <w:rsid w:val="007833BF"/>
    <w:rsid w:val="00783688"/>
    <w:rsid w:val="00783961"/>
    <w:rsid w:val="00784844"/>
    <w:rsid w:val="007848DF"/>
    <w:rsid w:val="007849DF"/>
    <w:rsid w:val="00785699"/>
    <w:rsid w:val="00785805"/>
    <w:rsid w:val="0078636D"/>
    <w:rsid w:val="00786567"/>
    <w:rsid w:val="0078756C"/>
    <w:rsid w:val="00787EEE"/>
    <w:rsid w:val="00790450"/>
    <w:rsid w:val="0079057C"/>
    <w:rsid w:val="00790AFF"/>
    <w:rsid w:val="00790B21"/>
    <w:rsid w:val="00790E73"/>
    <w:rsid w:val="0079169B"/>
    <w:rsid w:val="00791A65"/>
    <w:rsid w:val="00791B8B"/>
    <w:rsid w:val="00791ECA"/>
    <w:rsid w:val="007922BE"/>
    <w:rsid w:val="00792352"/>
    <w:rsid w:val="00793196"/>
    <w:rsid w:val="007932E1"/>
    <w:rsid w:val="00793360"/>
    <w:rsid w:val="00793737"/>
    <w:rsid w:val="007938D2"/>
    <w:rsid w:val="00793EB6"/>
    <w:rsid w:val="007945D3"/>
    <w:rsid w:val="00794C37"/>
    <w:rsid w:val="00794C7B"/>
    <w:rsid w:val="00795E9D"/>
    <w:rsid w:val="00796297"/>
    <w:rsid w:val="00797D93"/>
    <w:rsid w:val="007A00EC"/>
    <w:rsid w:val="007A03E8"/>
    <w:rsid w:val="007A11F2"/>
    <w:rsid w:val="007A15B7"/>
    <w:rsid w:val="007A1615"/>
    <w:rsid w:val="007A1B88"/>
    <w:rsid w:val="007A1DAC"/>
    <w:rsid w:val="007A260F"/>
    <w:rsid w:val="007A2DF3"/>
    <w:rsid w:val="007A2F17"/>
    <w:rsid w:val="007A35CA"/>
    <w:rsid w:val="007A372E"/>
    <w:rsid w:val="007A383B"/>
    <w:rsid w:val="007A3A72"/>
    <w:rsid w:val="007A4267"/>
    <w:rsid w:val="007A44A3"/>
    <w:rsid w:val="007A4AFB"/>
    <w:rsid w:val="007A4C73"/>
    <w:rsid w:val="007A514A"/>
    <w:rsid w:val="007A56FE"/>
    <w:rsid w:val="007A5DA6"/>
    <w:rsid w:val="007A73F4"/>
    <w:rsid w:val="007A740E"/>
    <w:rsid w:val="007B0390"/>
    <w:rsid w:val="007B0650"/>
    <w:rsid w:val="007B0880"/>
    <w:rsid w:val="007B09AB"/>
    <w:rsid w:val="007B122A"/>
    <w:rsid w:val="007B125B"/>
    <w:rsid w:val="007B26E3"/>
    <w:rsid w:val="007B2E00"/>
    <w:rsid w:val="007B31F8"/>
    <w:rsid w:val="007B330C"/>
    <w:rsid w:val="007B34DB"/>
    <w:rsid w:val="007B36D5"/>
    <w:rsid w:val="007B3A1E"/>
    <w:rsid w:val="007B3ACF"/>
    <w:rsid w:val="007B3DC1"/>
    <w:rsid w:val="007B4174"/>
    <w:rsid w:val="007B4299"/>
    <w:rsid w:val="007B4C60"/>
    <w:rsid w:val="007B4DA1"/>
    <w:rsid w:val="007B4DE4"/>
    <w:rsid w:val="007B5702"/>
    <w:rsid w:val="007B5848"/>
    <w:rsid w:val="007B59D2"/>
    <w:rsid w:val="007B5A78"/>
    <w:rsid w:val="007B5C26"/>
    <w:rsid w:val="007B62EE"/>
    <w:rsid w:val="007B68C8"/>
    <w:rsid w:val="007B68F6"/>
    <w:rsid w:val="007B73CA"/>
    <w:rsid w:val="007B75D8"/>
    <w:rsid w:val="007C00B7"/>
    <w:rsid w:val="007C0170"/>
    <w:rsid w:val="007C05D3"/>
    <w:rsid w:val="007C0888"/>
    <w:rsid w:val="007C0FF4"/>
    <w:rsid w:val="007C114B"/>
    <w:rsid w:val="007C13E2"/>
    <w:rsid w:val="007C1606"/>
    <w:rsid w:val="007C18AD"/>
    <w:rsid w:val="007C1BA9"/>
    <w:rsid w:val="007C2372"/>
    <w:rsid w:val="007C277C"/>
    <w:rsid w:val="007C297F"/>
    <w:rsid w:val="007C2C55"/>
    <w:rsid w:val="007C3C72"/>
    <w:rsid w:val="007C416F"/>
    <w:rsid w:val="007C429D"/>
    <w:rsid w:val="007C4AF6"/>
    <w:rsid w:val="007C4B10"/>
    <w:rsid w:val="007C4BF7"/>
    <w:rsid w:val="007C5139"/>
    <w:rsid w:val="007C514E"/>
    <w:rsid w:val="007C5FDA"/>
    <w:rsid w:val="007C63C5"/>
    <w:rsid w:val="007C7450"/>
    <w:rsid w:val="007C78A6"/>
    <w:rsid w:val="007D03AC"/>
    <w:rsid w:val="007D04EF"/>
    <w:rsid w:val="007D0587"/>
    <w:rsid w:val="007D0977"/>
    <w:rsid w:val="007D13C5"/>
    <w:rsid w:val="007D1531"/>
    <w:rsid w:val="007D20E8"/>
    <w:rsid w:val="007D2292"/>
    <w:rsid w:val="007D239E"/>
    <w:rsid w:val="007D3086"/>
    <w:rsid w:val="007D39D0"/>
    <w:rsid w:val="007D463F"/>
    <w:rsid w:val="007D4AD3"/>
    <w:rsid w:val="007D5372"/>
    <w:rsid w:val="007D53AE"/>
    <w:rsid w:val="007D5414"/>
    <w:rsid w:val="007D5DDE"/>
    <w:rsid w:val="007D6BFF"/>
    <w:rsid w:val="007D7133"/>
    <w:rsid w:val="007D7432"/>
    <w:rsid w:val="007D7538"/>
    <w:rsid w:val="007D7965"/>
    <w:rsid w:val="007D79C8"/>
    <w:rsid w:val="007E05D5"/>
    <w:rsid w:val="007E0C1D"/>
    <w:rsid w:val="007E0E1E"/>
    <w:rsid w:val="007E0E2E"/>
    <w:rsid w:val="007E1B73"/>
    <w:rsid w:val="007E1E1A"/>
    <w:rsid w:val="007E1E30"/>
    <w:rsid w:val="007E2006"/>
    <w:rsid w:val="007E30A2"/>
    <w:rsid w:val="007E3840"/>
    <w:rsid w:val="007E3AAA"/>
    <w:rsid w:val="007E3CD1"/>
    <w:rsid w:val="007E3F7D"/>
    <w:rsid w:val="007E3FF9"/>
    <w:rsid w:val="007E4441"/>
    <w:rsid w:val="007E54DE"/>
    <w:rsid w:val="007E59CF"/>
    <w:rsid w:val="007E5F7F"/>
    <w:rsid w:val="007E6116"/>
    <w:rsid w:val="007E63B9"/>
    <w:rsid w:val="007E64E8"/>
    <w:rsid w:val="007E66F0"/>
    <w:rsid w:val="007E7165"/>
    <w:rsid w:val="007F02D2"/>
    <w:rsid w:val="007F0B68"/>
    <w:rsid w:val="007F0EE5"/>
    <w:rsid w:val="007F1674"/>
    <w:rsid w:val="007F1EB3"/>
    <w:rsid w:val="007F2420"/>
    <w:rsid w:val="007F281E"/>
    <w:rsid w:val="007F2860"/>
    <w:rsid w:val="007F2D5C"/>
    <w:rsid w:val="007F34BE"/>
    <w:rsid w:val="007F3B80"/>
    <w:rsid w:val="007F3D4B"/>
    <w:rsid w:val="007F3D8B"/>
    <w:rsid w:val="007F42E0"/>
    <w:rsid w:val="007F430B"/>
    <w:rsid w:val="007F44EA"/>
    <w:rsid w:val="007F477D"/>
    <w:rsid w:val="007F4BCE"/>
    <w:rsid w:val="007F5397"/>
    <w:rsid w:val="007F5895"/>
    <w:rsid w:val="007F630A"/>
    <w:rsid w:val="007F6D4B"/>
    <w:rsid w:val="007F7121"/>
    <w:rsid w:val="007F774B"/>
    <w:rsid w:val="007F7A80"/>
    <w:rsid w:val="007F7CAA"/>
    <w:rsid w:val="00800350"/>
    <w:rsid w:val="00801058"/>
    <w:rsid w:val="008010A3"/>
    <w:rsid w:val="00801141"/>
    <w:rsid w:val="008011D4"/>
    <w:rsid w:val="008013E2"/>
    <w:rsid w:val="00801A90"/>
    <w:rsid w:val="00801C7A"/>
    <w:rsid w:val="008025F8"/>
    <w:rsid w:val="008029D0"/>
    <w:rsid w:val="00802A1C"/>
    <w:rsid w:val="00803208"/>
    <w:rsid w:val="00803EEA"/>
    <w:rsid w:val="00803EF6"/>
    <w:rsid w:val="008043D3"/>
    <w:rsid w:val="008046ED"/>
    <w:rsid w:val="00804B6D"/>
    <w:rsid w:val="00804BB4"/>
    <w:rsid w:val="0080515F"/>
    <w:rsid w:val="00805224"/>
    <w:rsid w:val="00805789"/>
    <w:rsid w:val="0080624A"/>
    <w:rsid w:val="0080645F"/>
    <w:rsid w:val="008064C0"/>
    <w:rsid w:val="0080679E"/>
    <w:rsid w:val="00807156"/>
    <w:rsid w:val="00807AB6"/>
    <w:rsid w:val="00807E65"/>
    <w:rsid w:val="00807F00"/>
    <w:rsid w:val="00807FEB"/>
    <w:rsid w:val="00810CCC"/>
    <w:rsid w:val="008111DE"/>
    <w:rsid w:val="008114A6"/>
    <w:rsid w:val="00811BBE"/>
    <w:rsid w:val="00811D81"/>
    <w:rsid w:val="0081214E"/>
    <w:rsid w:val="0081219A"/>
    <w:rsid w:val="0081223B"/>
    <w:rsid w:val="008123E4"/>
    <w:rsid w:val="00812B47"/>
    <w:rsid w:val="00813C78"/>
    <w:rsid w:val="00813C9D"/>
    <w:rsid w:val="00813F6C"/>
    <w:rsid w:val="008140B3"/>
    <w:rsid w:val="008144A7"/>
    <w:rsid w:val="008145CA"/>
    <w:rsid w:val="008146CE"/>
    <w:rsid w:val="008146DB"/>
    <w:rsid w:val="00814706"/>
    <w:rsid w:val="0081496E"/>
    <w:rsid w:val="00814C1C"/>
    <w:rsid w:val="00814E32"/>
    <w:rsid w:val="00814E95"/>
    <w:rsid w:val="008151D2"/>
    <w:rsid w:val="0081531E"/>
    <w:rsid w:val="008153DB"/>
    <w:rsid w:val="0081548E"/>
    <w:rsid w:val="0081561A"/>
    <w:rsid w:val="008156D6"/>
    <w:rsid w:val="00815DB4"/>
    <w:rsid w:val="00815E6F"/>
    <w:rsid w:val="008162CD"/>
    <w:rsid w:val="00817C6E"/>
    <w:rsid w:val="00817C70"/>
    <w:rsid w:val="008208D1"/>
    <w:rsid w:val="0082104A"/>
    <w:rsid w:val="008214B2"/>
    <w:rsid w:val="00821564"/>
    <w:rsid w:val="008232BD"/>
    <w:rsid w:val="0082341A"/>
    <w:rsid w:val="00823A3E"/>
    <w:rsid w:val="00824194"/>
    <w:rsid w:val="00824576"/>
    <w:rsid w:val="00824A5E"/>
    <w:rsid w:val="00824B3D"/>
    <w:rsid w:val="00825016"/>
    <w:rsid w:val="00825D27"/>
    <w:rsid w:val="008263A5"/>
    <w:rsid w:val="00826B40"/>
    <w:rsid w:val="0082705F"/>
    <w:rsid w:val="008272FB"/>
    <w:rsid w:val="008275DE"/>
    <w:rsid w:val="0082793D"/>
    <w:rsid w:val="00827F25"/>
    <w:rsid w:val="00830433"/>
    <w:rsid w:val="008304C9"/>
    <w:rsid w:val="008306AC"/>
    <w:rsid w:val="0083091F"/>
    <w:rsid w:val="00830A20"/>
    <w:rsid w:val="00830B4D"/>
    <w:rsid w:val="00830CCA"/>
    <w:rsid w:val="0083145A"/>
    <w:rsid w:val="00831671"/>
    <w:rsid w:val="0083266D"/>
    <w:rsid w:val="00832E65"/>
    <w:rsid w:val="008336BF"/>
    <w:rsid w:val="0083389E"/>
    <w:rsid w:val="0083445C"/>
    <w:rsid w:val="00835737"/>
    <w:rsid w:val="008359EB"/>
    <w:rsid w:val="00835BD2"/>
    <w:rsid w:val="0083656E"/>
    <w:rsid w:val="00836940"/>
    <w:rsid w:val="00836A86"/>
    <w:rsid w:val="00836E82"/>
    <w:rsid w:val="00837A97"/>
    <w:rsid w:val="00837CF9"/>
    <w:rsid w:val="00837D97"/>
    <w:rsid w:val="0084031F"/>
    <w:rsid w:val="008408E4"/>
    <w:rsid w:val="00840B28"/>
    <w:rsid w:val="00840C91"/>
    <w:rsid w:val="00841432"/>
    <w:rsid w:val="0084149C"/>
    <w:rsid w:val="0084225F"/>
    <w:rsid w:val="00842326"/>
    <w:rsid w:val="008427C5"/>
    <w:rsid w:val="00842C61"/>
    <w:rsid w:val="00843179"/>
    <w:rsid w:val="00843489"/>
    <w:rsid w:val="00843A20"/>
    <w:rsid w:val="0084415E"/>
    <w:rsid w:val="00844A09"/>
    <w:rsid w:val="0084532B"/>
    <w:rsid w:val="008453AA"/>
    <w:rsid w:val="0084540D"/>
    <w:rsid w:val="008456FD"/>
    <w:rsid w:val="00845E5A"/>
    <w:rsid w:val="00846045"/>
    <w:rsid w:val="0084717E"/>
    <w:rsid w:val="00847E1C"/>
    <w:rsid w:val="00850068"/>
    <w:rsid w:val="0085063B"/>
    <w:rsid w:val="00851C3B"/>
    <w:rsid w:val="00851D6C"/>
    <w:rsid w:val="008521FA"/>
    <w:rsid w:val="00852689"/>
    <w:rsid w:val="00853F84"/>
    <w:rsid w:val="00854F0B"/>
    <w:rsid w:val="0085597B"/>
    <w:rsid w:val="00856030"/>
    <w:rsid w:val="00856305"/>
    <w:rsid w:val="00857202"/>
    <w:rsid w:val="0085727D"/>
    <w:rsid w:val="00857302"/>
    <w:rsid w:val="0086019D"/>
    <w:rsid w:val="008606A1"/>
    <w:rsid w:val="0086086C"/>
    <w:rsid w:val="00861046"/>
    <w:rsid w:val="0086132B"/>
    <w:rsid w:val="00861D03"/>
    <w:rsid w:val="00861FF4"/>
    <w:rsid w:val="00862470"/>
    <w:rsid w:val="00862536"/>
    <w:rsid w:val="008627C2"/>
    <w:rsid w:val="00863063"/>
    <w:rsid w:val="00863167"/>
    <w:rsid w:val="00863361"/>
    <w:rsid w:val="00863785"/>
    <w:rsid w:val="008637CA"/>
    <w:rsid w:val="008638CA"/>
    <w:rsid w:val="00863BD3"/>
    <w:rsid w:val="00863DAD"/>
    <w:rsid w:val="00864554"/>
    <w:rsid w:val="00864B52"/>
    <w:rsid w:val="0086549A"/>
    <w:rsid w:val="00865823"/>
    <w:rsid w:val="00865FD6"/>
    <w:rsid w:val="008661D4"/>
    <w:rsid w:val="00866D86"/>
    <w:rsid w:val="00866F95"/>
    <w:rsid w:val="00866FE9"/>
    <w:rsid w:val="00867311"/>
    <w:rsid w:val="00867C8D"/>
    <w:rsid w:val="00870022"/>
    <w:rsid w:val="008708AE"/>
    <w:rsid w:val="00870996"/>
    <w:rsid w:val="00870B19"/>
    <w:rsid w:val="00870E81"/>
    <w:rsid w:val="00870F9A"/>
    <w:rsid w:val="008712A5"/>
    <w:rsid w:val="008712E6"/>
    <w:rsid w:val="00871418"/>
    <w:rsid w:val="008718BD"/>
    <w:rsid w:val="00871FB6"/>
    <w:rsid w:val="00871FEA"/>
    <w:rsid w:val="00872548"/>
    <w:rsid w:val="00872AB7"/>
    <w:rsid w:val="00873230"/>
    <w:rsid w:val="008738D5"/>
    <w:rsid w:val="00873DBA"/>
    <w:rsid w:val="00874279"/>
    <w:rsid w:val="0087451B"/>
    <w:rsid w:val="00874807"/>
    <w:rsid w:val="00874C80"/>
    <w:rsid w:val="00874E9D"/>
    <w:rsid w:val="00875146"/>
    <w:rsid w:val="008751FF"/>
    <w:rsid w:val="00875886"/>
    <w:rsid w:val="00875E7B"/>
    <w:rsid w:val="00876145"/>
    <w:rsid w:val="008762B9"/>
    <w:rsid w:val="0087697B"/>
    <w:rsid w:val="00876E43"/>
    <w:rsid w:val="00876F8B"/>
    <w:rsid w:val="0087701B"/>
    <w:rsid w:val="00877104"/>
    <w:rsid w:val="008778D0"/>
    <w:rsid w:val="00877A43"/>
    <w:rsid w:val="008801ED"/>
    <w:rsid w:val="00880386"/>
    <w:rsid w:val="008806EB"/>
    <w:rsid w:val="00880D17"/>
    <w:rsid w:val="00880D57"/>
    <w:rsid w:val="00880DE0"/>
    <w:rsid w:val="00880FAF"/>
    <w:rsid w:val="00880FD2"/>
    <w:rsid w:val="00881721"/>
    <w:rsid w:val="00882CE2"/>
    <w:rsid w:val="00882D53"/>
    <w:rsid w:val="00883082"/>
    <w:rsid w:val="0088491F"/>
    <w:rsid w:val="00884E36"/>
    <w:rsid w:val="00885607"/>
    <w:rsid w:val="00885699"/>
    <w:rsid w:val="0088597D"/>
    <w:rsid w:val="00885AC1"/>
    <w:rsid w:val="00886D1C"/>
    <w:rsid w:val="00886F40"/>
    <w:rsid w:val="00886F51"/>
    <w:rsid w:val="008877AF"/>
    <w:rsid w:val="00887CAC"/>
    <w:rsid w:val="0089001F"/>
    <w:rsid w:val="008903AC"/>
    <w:rsid w:val="00890847"/>
    <w:rsid w:val="00890C81"/>
    <w:rsid w:val="00890E1E"/>
    <w:rsid w:val="00891890"/>
    <w:rsid w:val="00891B72"/>
    <w:rsid w:val="00891D29"/>
    <w:rsid w:val="00891FEE"/>
    <w:rsid w:val="00892229"/>
    <w:rsid w:val="0089241B"/>
    <w:rsid w:val="008924EB"/>
    <w:rsid w:val="008926FF"/>
    <w:rsid w:val="00893157"/>
    <w:rsid w:val="0089333E"/>
    <w:rsid w:val="0089363E"/>
    <w:rsid w:val="00894202"/>
    <w:rsid w:val="0089455E"/>
    <w:rsid w:val="00894A33"/>
    <w:rsid w:val="00895383"/>
    <w:rsid w:val="00896B78"/>
    <w:rsid w:val="00896CE3"/>
    <w:rsid w:val="00896E6A"/>
    <w:rsid w:val="00897191"/>
    <w:rsid w:val="0089772D"/>
    <w:rsid w:val="0089777E"/>
    <w:rsid w:val="008979C6"/>
    <w:rsid w:val="00897EBC"/>
    <w:rsid w:val="008A04ED"/>
    <w:rsid w:val="008A0CDB"/>
    <w:rsid w:val="008A108C"/>
    <w:rsid w:val="008A1625"/>
    <w:rsid w:val="008A1920"/>
    <w:rsid w:val="008A1BE1"/>
    <w:rsid w:val="008A1C2F"/>
    <w:rsid w:val="008A2191"/>
    <w:rsid w:val="008A2202"/>
    <w:rsid w:val="008A28EC"/>
    <w:rsid w:val="008A313E"/>
    <w:rsid w:val="008A3749"/>
    <w:rsid w:val="008A4536"/>
    <w:rsid w:val="008A45F7"/>
    <w:rsid w:val="008A470D"/>
    <w:rsid w:val="008A48BF"/>
    <w:rsid w:val="008A53B4"/>
    <w:rsid w:val="008A5463"/>
    <w:rsid w:val="008A5A83"/>
    <w:rsid w:val="008A5FFB"/>
    <w:rsid w:val="008A61E2"/>
    <w:rsid w:val="008A6230"/>
    <w:rsid w:val="008A6764"/>
    <w:rsid w:val="008A67BF"/>
    <w:rsid w:val="008A6972"/>
    <w:rsid w:val="008A6B14"/>
    <w:rsid w:val="008A6D2C"/>
    <w:rsid w:val="008A6DEA"/>
    <w:rsid w:val="008B0025"/>
    <w:rsid w:val="008B060F"/>
    <w:rsid w:val="008B0AB0"/>
    <w:rsid w:val="008B106A"/>
    <w:rsid w:val="008B23B1"/>
    <w:rsid w:val="008B26F7"/>
    <w:rsid w:val="008B27ED"/>
    <w:rsid w:val="008B2F68"/>
    <w:rsid w:val="008B3346"/>
    <w:rsid w:val="008B38D3"/>
    <w:rsid w:val="008B4082"/>
    <w:rsid w:val="008B4344"/>
    <w:rsid w:val="008B4453"/>
    <w:rsid w:val="008B45FA"/>
    <w:rsid w:val="008B4A88"/>
    <w:rsid w:val="008B5C20"/>
    <w:rsid w:val="008B5CE4"/>
    <w:rsid w:val="008B5F5C"/>
    <w:rsid w:val="008B6A2B"/>
    <w:rsid w:val="008B6D8E"/>
    <w:rsid w:val="008B71D4"/>
    <w:rsid w:val="008B74FF"/>
    <w:rsid w:val="008B7C17"/>
    <w:rsid w:val="008B7D4B"/>
    <w:rsid w:val="008C0051"/>
    <w:rsid w:val="008C0815"/>
    <w:rsid w:val="008C15ED"/>
    <w:rsid w:val="008C17A6"/>
    <w:rsid w:val="008C194C"/>
    <w:rsid w:val="008C2060"/>
    <w:rsid w:val="008C2753"/>
    <w:rsid w:val="008C297A"/>
    <w:rsid w:val="008C3137"/>
    <w:rsid w:val="008C31BC"/>
    <w:rsid w:val="008C3C8A"/>
    <w:rsid w:val="008C3D99"/>
    <w:rsid w:val="008C41BC"/>
    <w:rsid w:val="008C4741"/>
    <w:rsid w:val="008C4822"/>
    <w:rsid w:val="008C49C7"/>
    <w:rsid w:val="008C4C07"/>
    <w:rsid w:val="008C4E65"/>
    <w:rsid w:val="008C5181"/>
    <w:rsid w:val="008C51BC"/>
    <w:rsid w:val="008C5248"/>
    <w:rsid w:val="008C5821"/>
    <w:rsid w:val="008C6263"/>
    <w:rsid w:val="008C6981"/>
    <w:rsid w:val="008C6C63"/>
    <w:rsid w:val="008C704D"/>
    <w:rsid w:val="008C7130"/>
    <w:rsid w:val="008C7401"/>
    <w:rsid w:val="008C7A37"/>
    <w:rsid w:val="008D0685"/>
    <w:rsid w:val="008D10DD"/>
    <w:rsid w:val="008D17AA"/>
    <w:rsid w:val="008D1D1C"/>
    <w:rsid w:val="008D244E"/>
    <w:rsid w:val="008D2454"/>
    <w:rsid w:val="008D258A"/>
    <w:rsid w:val="008D2815"/>
    <w:rsid w:val="008D3D0F"/>
    <w:rsid w:val="008D3D6B"/>
    <w:rsid w:val="008D4A8C"/>
    <w:rsid w:val="008D4B51"/>
    <w:rsid w:val="008D51DF"/>
    <w:rsid w:val="008D56C9"/>
    <w:rsid w:val="008D5763"/>
    <w:rsid w:val="008D5A8C"/>
    <w:rsid w:val="008D5CE1"/>
    <w:rsid w:val="008D6111"/>
    <w:rsid w:val="008D72D2"/>
    <w:rsid w:val="008D7ABF"/>
    <w:rsid w:val="008D7B27"/>
    <w:rsid w:val="008E0387"/>
    <w:rsid w:val="008E0542"/>
    <w:rsid w:val="008E054F"/>
    <w:rsid w:val="008E090D"/>
    <w:rsid w:val="008E0EE2"/>
    <w:rsid w:val="008E0F0D"/>
    <w:rsid w:val="008E15F8"/>
    <w:rsid w:val="008E180B"/>
    <w:rsid w:val="008E1C31"/>
    <w:rsid w:val="008E1FF5"/>
    <w:rsid w:val="008E22BF"/>
    <w:rsid w:val="008E2327"/>
    <w:rsid w:val="008E2338"/>
    <w:rsid w:val="008E25F3"/>
    <w:rsid w:val="008E3729"/>
    <w:rsid w:val="008E37B3"/>
    <w:rsid w:val="008E3D2A"/>
    <w:rsid w:val="008E3EAB"/>
    <w:rsid w:val="008E4765"/>
    <w:rsid w:val="008E4B22"/>
    <w:rsid w:val="008E53AF"/>
    <w:rsid w:val="008E616B"/>
    <w:rsid w:val="008E6718"/>
    <w:rsid w:val="008E68DD"/>
    <w:rsid w:val="008E6BE3"/>
    <w:rsid w:val="008E6FCC"/>
    <w:rsid w:val="008E71D2"/>
    <w:rsid w:val="008E791B"/>
    <w:rsid w:val="008E7C0A"/>
    <w:rsid w:val="008F04D8"/>
    <w:rsid w:val="008F08AF"/>
    <w:rsid w:val="008F0CB5"/>
    <w:rsid w:val="008F0D5B"/>
    <w:rsid w:val="008F0DCF"/>
    <w:rsid w:val="008F100D"/>
    <w:rsid w:val="008F129D"/>
    <w:rsid w:val="008F1F20"/>
    <w:rsid w:val="008F242B"/>
    <w:rsid w:val="008F271F"/>
    <w:rsid w:val="008F28B8"/>
    <w:rsid w:val="008F2A4B"/>
    <w:rsid w:val="008F2A98"/>
    <w:rsid w:val="008F2F9C"/>
    <w:rsid w:val="008F384D"/>
    <w:rsid w:val="008F3922"/>
    <w:rsid w:val="008F3CBE"/>
    <w:rsid w:val="008F4991"/>
    <w:rsid w:val="008F4A8E"/>
    <w:rsid w:val="008F4B54"/>
    <w:rsid w:val="008F4B68"/>
    <w:rsid w:val="008F5A97"/>
    <w:rsid w:val="008F6AD3"/>
    <w:rsid w:val="008F7D20"/>
    <w:rsid w:val="0090015A"/>
    <w:rsid w:val="009007E2"/>
    <w:rsid w:val="0090085D"/>
    <w:rsid w:val="009013EA"/>
    <w:rsid w:val="00901FE3"/>
    <w:rsid w:val="0090250A"/>
    <w:rsid w:val="0090251D"/>
    <w:rsid w:val="00902550"/>
    <w:rsid w:val="0090279A"/>
    <w:rsid w:val="00902A60"/>
    <w:rsid w:val="0090333C"/>
    <w:rsid w:val="00903412"/>
    <w:rsid w:val="00903D7F"/>
    <w:rsid w:val="009042EC"/>
    <w:rsid w:val="00904872"/>
    <w:rsid w:val="0090494C"/>
    <w:rsid w:val="00904A66"/>
    <w:rsid w:val="00904C1D"/>
    <w:rsid w:val="00904C29"/>
    <w:rsid w:val="00904D51"/>
    <w:rsid w:val="00905DB3"/>
    <w:rsid w:val="00906984"/>
    <w:rsid w:val="0090699A"/>
    <w:rsid w:val="00906ADA"/>
    <w:rsid w:val="00906CF0"/>
    <w:rsid w:val="0090727F"/>
    <w:rsid w:val="00907674"/>
    <w:rsid w:val="00907950"/>
    <w:rsid w:val="00907B13"/>
    <w:rsid w:val="00907B93"/>
    <w:rsid w:val="00907BB1"/>
    <w:rsid w:val="00907DD9"/>
    <w:rsid w:val="00907F3A"/>
    <w:rsid w:val="00910081"/>
    <w:rsid w:val="00910C8E"/>
    <w:rsid w:val="00910EB2"/>
    <w:rsid w:val="0091191B"/>
    <w:rsid w:val="00911ACF"/>
    <w:rsid w:val="00911C62"/>
    <w:rsid w:val="00912304"/>
    <w:rsid w:val="00912C4F"/>
    <w:rsid w:val="00912D2D"/>
    <w:rsid w:val="009136CE"/>
    <w:rsid w:val="00913978"/>
    <w:rsid w:val="009139E9"/>
    <w:rsid w:val="00913ABB"/>
    <w:rsid w:val="00913CCB"/>
    <w:rsid w:val="00914A25"/>
    <w:rsid w:val="00914B79"/>
    <w:rsid w:val="00915762"/>
    <w:rsid w:val="00915A09"/>
    <w:rsid w:val="00915B3B"/>
    <w:rsid w:val="00915F11"/>
    <w:rsid w:val="0091617E"/>
    <w:rsid w:val="00916774"/>
    <w:rsid w:val="00916D43"/>
    <w:rsid w:val="00917599"/>
    <w:rsid w:val="0091771E"/>
    <w:rsid w:val="00917B3E"/>
    <w:rsid w:val="00917BB7"/>
    <w:rsid w:val="00917C43"/>
    <w:rsid w:val="00920150"/>
    <w:rsid w:val="00920226"/>
    <w:rsid w:val="00920798"/>
    <w:rsid w:val="00920A39"/>
    <w:rsid w:val="00920DFE"/>
    <w:rsid w:val="00921513"/>
    <w:rsid w:val="00922670"/>
    <w:rsid w:val="009229E4"/>
    <w:rsid w:val="00922D9C"/>
    <w:rsid w:val="00923DCD"/>
    <w:rsid w:val="009248EA"/>
    <w:rsid w:val="00924B12"/>
    <w:rsid w:val="00924D1E"/>
    <w:rsid w:val="00924E5D"/>
    <w:rsid w:val="009252FC"/>
    <w:rsid w:val="0092543B"/>
    <w:rsid w:val="00925AB2"/>
    <w:rsid w:val="009260AF"/>
    <w:rsid w:val="009260C9"/>
    <w:rsid w:val="009260CD"/>
    <w:rsid w:val="009265AB"/>
    <w:rsid w:val="0092701D"/>
    <w:rsid w:val="00927D62"/>
    <w:rsid w:val="00927EE3"/>
    <w:rsid w:val="00930942"/>
    <w:rsid w:val="00931177"/>
    <w:rsid w:val="00931248"/>
    <w:rsid w:val="00931683"/>
    <w:rsid w:val="009317E0"/>
    <w:rsid w:val="009317EB"/>
    <w:rsid w:val="00931D98"/>
    <w:rsid w:val="0093276C"/>
    <w:rsid w:val="009327A5"/>
    <w:rsid w:val="00932A7E"/>
    <w:rsid w:val="00932DF7"/>
    <w:rsid w:val="00933283"/>
    <w:rsid w:val="009335BF"/>
    <w:rsid w:val="00933C77"/>
    <w:rsid w:val="00933E4A"/>
    <w:rsid w:val="00934543"/>
    <w:rsid w:val="00934EFF"/>
    <w:rsid w:val="009351AC"/>
    <w:rsid w:val="0093528C"/>
    <w:rsid w:val="00935339"/>
    <w:rsid w:val="0093541D"/>
    <w:rsid w:val="00935F58"/>
    <w:rsid w:val="00936181"/>
    <w:rsid w:val="00936336"/>
    <w:rsid w:val="00936591"/>
    <w:rsid w:val="0093672F"/>
    <w:rsid w:val="0093680F"/>
    <w:rsid w:val="00936985"/>
    <w:rsid w:val="009373C0"/>
    <w:rsid w:val="00937724"/>
    <w:rsid w:val="009378F2"/>
    <w:rsid w:val="00937A13"/>
    <w:rsid w:val="009402B0"/>
    <w:rsid w:val="00940560"/>
    <w:rsid w:val="009405B2"/>
    <w:rsid w:val="0094066A"/>
    <w:rsid w:val="0094069E"/>
    <w:rsid w:val="00940871"/>
    <w:rsid w:val="009408D2"/>
    <w:rsid w:val="00940C94"/>
    <w:rsid w:val="009420D1"/>
    <w:rsid w:val="00942582"/>
    <w:rsid w:val="00942920"/>
    <w:rsid w:val="00942BF5"/>
    <w:rsid w:val="00942F01"/>
    <w:rsid w:val="00942F1F"/>
    <w:rsid w:val="009436FA"/>
    <w:rsid w:val="00944234"/>
    <w:rsid w:val="00944246"/>
    <w:rsid w:val="00944BC9"/>
    <w:rsid w:val="00945E1E"/>
    <w:rsid w:val="0094639E"/>
    <w:rsid w:val="00946563"/>
    <w:rsid w:val="00946AC9"/>
    <w:rsid w:val="0094705D"/>
    <w:rsid w:val="009471B1"/>
    <w:rsid w:val="00947233"/>
    <w:rsid w:val="009476BD"/>
    <w:rsid w:val="009478D2"/>
    <w:rsid w:val="00947999"/>
    <w:rsid w:val="00947A01"/>
    <w:rsid w:val="00947ACE"/>
    <w:rsid w:val="009504A4"/>
    <w:rsid w:val="009509EE"/>
    <w:rsid w:val="00950C6B"/>
    <w:rsid w:val="00951886"/>
    <w:rsid w:val="0095295A"/>
    <w:rsid w:val="00952A30"/>
    <w:rsid w:val="0095319D"/>
    <w:rsid w:val="00953374"/>
    <w:rsid w:val="00953ADE"/>
    <w:rsid w:val="00955304"/>
    <w:rsid w:val="009553B7"/>
    <w:rsid w:val="00955C84"/>
    <w:rsid w:val="0095659E"/>
    <w:rsid w:val="00956C2F"/>
    <w:rsid w:val="009574AB"/>
    <w:rsid w:val="00957515"/>
    <w:rsid w:val="009575DE"/>
    <w:rsid w:val="009577E2"/>
    <w:rsid w:val="00957BA3"/>
    <w:rsid w:val="00957C07"/>
    <w:rsid w:val="009601F8"/>
    <w:rsid w:val="0096023D"/>
    <w:rsid w:val="00960258"/>
    <w:rsid w:val="00960644"/>
    <w:rsid w:val="00960A6C"/>
    <w:rsid w:val="00960DA8"/>
    <w:rsid w:val="00961A16"/>
    <w:rsid w:val="0096283D"/>
    <w:rsid w:val="00962886"/>
    <w:rsid w:val="00962D8C"/>
    <w:rsid w:val="00962F79"/>
    <w:rsid w:val="0096364C"/>
    <w:rsid w:val="00964348"/>
    <w:rsid w:val="009651DE"/>
    <w:rsid w:val="009654F4"/>
    <w:rsid w:val="00965789"/>
    <w:rsid w:val="00965A34"/>
    <w:rsid w:val="00966276"/>
    <w:rsid w:val="009665F7"/>
    <w:rsid w:val="00966F5D"/>
    <w:rsid w:val="00966FDC"/>
    <w:rsid w:val="00967674"/>
    <w:rsid w:val="00967C7A"/>
    <w:rsid w:val="00970109"/>
    <w:rsid w:val="00970142"/>
    <w:rsid w:val="009719C8"/>
    <w:rsid w:val="00971BBB"/>
    <w:rsid w:val="00972535"/>
    <w:rsid w:val="00972686"/>
    <w:rsid w:val="009726DE"/>
    <w:rsid w:val="00972836"/>
    <w:rsid w:val="0097286C"/>
    <w:rsid w:val="00972CA2"/>
    <w:rsid w:val="009732C6"/>
    <w:rsid w:val="00973D4E"/>
    <w:rsid w:val="00973E3A"/>
    <w:rsid w:val="0097477B"/>
    <w:rsid w:val="009747DE"/>
    <w:rsid w:val="00974D64"/>
    <w:rsid w:val="009753F9"/>
    <w:rsid w:val="009758F9"/>
    <w:rsid w:val="00975A8C"/>
    <w:rsid w:val="00975D05"/>
    <w:rsid w:val="0097602D"/>
    <w:rsid w:val="00976313"/>
    <w:rsid w:val="00977B0B"/>
    <w:rsid w:val="00977B78"/>
    <w:rsid w:val="00977F0D"/>
    <w:rsid w:val="00977F8C"/>
    <w:rsid w:val="00977FD8"/>
    <w:rsid w:val="00980231"/>
    <w:rsid w:val="0098044E"/>
    <w:rsid w:val="00980811"/>
    <w:rsid w:val="009808AE"/>
    <w:rsid w:val="00980BBA"/>
    <w:rsid w:val="00981000"/>
    <w:rsid w:val="0098247C"/>
    <w:rsid w:val="00982522"/>
    <w:rsid w:val="009826EA"/>
    <w:rsid w:val="00982CD8"/>
    <w:rsid w:val="00983007"/>
    <w:rsid w:val="0098347D"/>
    <w:rsid w:val="009836F1"/>
    <w:rsid w:val="00983A30"/>
    <w:rsid w:val="00983B5A"/>
    <w:rsid w:val="00983DA8"/>
    <w:rsid w:val="00983EDA"/>
    <w:rsid w:val="00983F69"/>
    <w:rsid w:val="0098450C"/>
    <w:rsid w:val="00984E1D"/>
    <w:rsid w:val="00985968"/>
    <w:rsid w:val="00985A90"/>
    <w:rsid w:val="0098723E"/>
    <w:rsid w:val="009873D8"/>
    <w:rsid w:val="0098752E"/>
    <w:rsid w:val="00990F19"/>
    <w:rsid w:val="0099156A"/>
    <w:rsid w:val="009916D0"/>
    <w:rsid w:val="00991789"/>
    <w:rsid w:val="009917D3"/>
    <w:rsid w:val="009919EA"/>
    <w:rsid w:val="00991C3F"/>
    <w:rsid w:val="0099207A"/>
    <w:rsid w:val="00992120"/>
    <w:rsid w:val="0099281E"/>
    <w:rsid w:val="00992CC4"/>
    <w:rsid w:val="00992F87"/>
    <w:rsid w:val="0099323C"/>
    <w:rsid w:val="00994160"/>
    <w:rsid w:val="009944BF"/>
    <w:rsid w:val="00994610"/>
    <w:rsid w:val="0099476A"/>
    <w:rsid w:val="00995AA3"/>
    <w:rsid w:val="00996434"/>
    <w:rsid w:val="00996447"/>
    <w:rsid w:val="00996584"/>
    <w:rsid w:val="00996769"/>
    <w:rsid w:val="00996928"/>
    <w:rsid w:val="009979A0"/>
    <w:rsid w:val="00997F5B"/>
    <w:rsid w:val="009A0253"/>
    <w:rsid w:val="009A02A7"/>
    <w:rsid w:val="009A0BED"/>
    <w:rsid w:val="009A0E37"/>
    <w:rsid w:val="009A15AD"/>
    <w:rsid w:val="009A2775"/>
    <w:rsid w:val="009A295C"/>
    <w:rsid w:val="009A29AD"/>
    <w:rsid w:val="009A2CCC"/>
    <w:rsid w:val="009A30EC"/>
    <w:rsid w:val="009A3118"/>
    <w:rsid w:val="009A332D"/>
    <w:rsid w:val="009A34C5"/>
    <w:rsid w:val="009A3822"/>
    <w:rsid w:val="009A3905"/>
    <w:rsid w:val="009A3A34"/>
    <w:rsid w:val="009A3ECC"/>
    <w:rsid w:val="009A4035"/>
    <w:rsid w:val="009A4F05"/>
    <w:rsid w:val="009A50A6"/>
    <w:rsid w:val="009A56AC"/>
    <w:rsid w:val="009A5B90"/>
    <w:rsid w:val="009A69B8"/>
    <w:rsid w:val="009A7949"/>
    <w:rsid w:val="009B06C3"/>
    <w:rsid w:val="009B087F"/>
    <w:rsid w:val="009B08FF"/>
    <w:rsid w:val="009B0CB0"/>
    <w:rsid w:val="009B0CB3"/>
    <w:rsid w:val="009B0F88"/>
    <w:rsid w:val="009B1427"/>
    <w:rsid w:val="009B192D"/>
    <w:rsid w:val="009B1AB2"/>
    <w:rsid w:val="009B1CEE"/>
    <w:rsid w:val="009B1DD8"/>
    <w:rsid w:val="009B1FBC"/>
    <w:rsid w:val="009B2B56"/>
    <w:rsid w:val="009B2DDC"/>
    <w:rsid w:val="009B2E76"/>
    <w:rsid w:val="009B3DBB"/>
    <w:rsid w:val="009B4269"/>
    <w:rsid w:val="009B470E"/>
    <w:rsid w:val="009B4941"/>
    <w:rsid w:val="009B4A57"/>
    <w:rsid w:val="009B4CA4"/>
    <w:rsid w:val="009B4E7D"/>
    <w:rsid w:val="009B4E92"/>
    <w:rsid w:val="009B502B"/>
    <w:rsid w:val="009B5955"/>
    <w:rsid w:val="009B683A"/>
    <w:rsid w:val="009B6904"/>
    <w:rsid w:val="009B6DA3"/>
    <w:rsid w:val="009B6EDB"/>
    <w:rsid w:val="009B7BCB"/>
    <w:rsid w:val="009B7C6F"/>
    <w:rsid w:val="009C07E3"/>
    <w:rsid w:val="009C0E8F"/>
    <w:rsid w:val="009C0F4D"/>
    <w:rsid w:val="009C154E"/>
    <w:rsid w:val="009C173B"/>
    <w:rsid w:val="009C1C22"/>
    <w:rsid w:val="009C21EE"/>
    <w:rsid w:val="009C28F3"/>
    <w:rsid w:val="009C2945"/>
    <w:rsid w:val="009C30D8"/>
    <w:rsid w:val="009C547B"/>
    <w:rsid w:val="009C582E"/>
    <w:rsid w:val="009C58E6"/>
    <w:rsid w:val="009C590A"/>
    <w:rsid w:val="009C616D"/>
    <w:rsid w:val="009C6178"/>
    <w:rsid w:val="009C6566"/>
    <w:rsid w:val="009C7027"/>
    <w:rsid w:val="009C776B"/>
    <w:rsid w:val="009C7C3A"/>
    <w:rsid w:val="009D0157"/>
    <w:rsid w:val="009D06A6"/>
    <w:rsid w:val="009D0B66"/>
    <w:rsid w:val="009D102C"/>
    <w:rsid w:val="009D12C9"/>
    <w:rsid w:val="009D1930"/>
    <w:rsid w:val="009D1B56"/>
    <w:rsid w:val="009D1E47"/>
    <w:rsid w:val="009D21DA"/>
    <w:rsid w:val="009D225B"/>
    <w:rsid w:val="009D2331"/>
    <w:rsid w:val="009D240A"/>
    <w:rsid w:val="009D2AAD"/>
    <w:rsid w:val="009D2BC9"/>
    <w:rsid w:val="009D3411"/>
    <w:rsid w:val="009D3948"/>
    <w:rsid w:val="009D39CB"/>
    <w:rsid w:val="009D4010"/>
    <w:rsid w:val="009D4AE7"/>
    <w:rsid w:val="009D518A"/>
    <w:rsid w:val="009D5695"/>
    <w:rsid w:val="009D5F43"/>
    <w:rsid w:val="009D6079"/>
    <w:rsid w:val="009D6567"/>
    <w:rsid w:val="009D67BC"/>
    <w:rsid w:val="009D6941"/>
    <w:rsid w:val="009D6D70"/>
    <w:rsid w:val="009D703B"/>
    <w:rsid w:val="009D70F1"/>
    <w:rsid w:val="009D710D"/>
    <w:rsid w:val="009D7680"/>
    <w:rsid w:val="009E0788"/>
    <w:rsid w:val="009E0A1F"/>
    <w:rsid w:val="009E0C31"/>
    <w:rsid w:val="009E0C8A"/>
    <w:rsid w:val="009E0F93"/>
    <w:rsid w:val="009E0FD0"/>
    <w:rsid w:val="009E1199"/>
    <w:rsid w:val="009E12D5"/>
    <w:rsid w:val="009E172B"/>
    <w:rsid w:val="009E1BA7"/>
    <w:rsid w:val="009E1FC6"/>
    <w:rsid w:val="009E2808"/>
    <w:rsid w:val="009E290B"/>
    <w:rsid w:val="009E3282"/>
    <w:rsid w:val="009E3A2D"/>
    <w:rsid w:val="009E3EE6"/>
    <w:rsid w:val="009E589F"/>
    <w:rsid w:val="009E594D"/>
    <w:rsid w:val="009E5D4F"/>
    <w:rsid w:val="009E6024"/>
    <w:rsid w:val="009E63AF"/>
    <w:rsid w:val="009E6D93"/>
    <w:rsid w:val="009E7063"/>
    <w:rsid w:val="009E7388"/>
    <w:rsid w:val="009F0135"/>
    <w:rsid w:val="009F04DF"/>
    <w:rsid w:val="009F082F"/>
    <w:rsid w:val="009F0987"/>
    <w:rsid w:val="009F099C"/>
    <w:rsid w:val="009F0B0D"/>
    <w:rsid w:val="009F12C5"/>
    <w:rsid w:val="009F130B"/>
    <w:rsid w:val="009F195E"/>
    <w:rsid w:val="009F1A49"/>
    <w:rsid w:val="009F2E7C"/>
    <w:rsid w:val="009F3846"/>
    <w:rsid w:val="009F38AA"/>
    <w:rsid w:val="009F3A4C"/>
    <w:rsid w:val="009F3A7C"/>
    <w:rsid w:val="009F3D6C"/>
    <w:rsid w:val="009F3D90"/>
    <w:rsid w:val="009F3E06"/>
    <w:rsid w:val="009F4326"/>
    <w:rsid w:val="009F4B7D"/>
    <w:rsid w:val="009F4CCB"/>
    <w:rsid w:val="009F4D86"/>
    <w:rsid w:val="009F5554"/>
    <w:rsid w:val="009F6EBE"/>
    <w:rsid w:val="009F7A7A"/>
    <w:rsid w:val="009F7AA8"/>
    <w:rsid w:val="009F7CE9"/>
    <w:rsid w:val="009F7D3D"/>
    <w:rsid w:val="009F7D7A"/>
    <w:rsid w:val="00A003DE"/>
    <w:rsid w:val="00A003E5"/>
    <w:rsid w:val="00A006D1"/>
    <w:rsid w:val="00A00E3C"/>
    <w:rsid w:val="00A0154C"/>
    <w:rsid w:val="00A01555"/>
    <w:rsid w:val="00A017B1"/>
    <w:rsid w:val="00A02567"/>
    <w:rsid w:val="00A02CA2"/>
    <w:rsid w:val="00A03BBE"/>
    <w:rsid w:val="00A03CEC"/>
    <w:rsid w:val="00A04ED6"/>
    <w:rsid w:val="00A05CAE"/>
    <w:rsid w:val="00A0610C"/>
    <w:rsid w:val="00A061A4"/>
    <w:rsid w:val="00A0637B"/>
    <w:rsid w:val="00A0650A"/>
    <w:rsid w:val="00A07862"/>
    <w:rsid w:val="00A07E85"/>
    <w:rsid w:val="00A10463"/>
    <w:rsid w:val="00A104CD"/>
    <w:rsid w:val="00A107D9"/>
    <w:rsid w:val="00A11285"/>
    <w:rsid w:val="00A1130D"/>
    <w:rsid w:val="00A11815"/>
    <w:rsid w:val="00A118B0"/>
    <w:rsid w:val="00A11CE1"/>
    <w:rsid w:val="00A11D24"/>
    <w:rsid w:val="00A11F07"/>
    <w:rsid w:val="00A1259C"/>
    <w:rsid w:val="00A12CBD"/>
    <w:rsid w:val="00A13126"/>
    <w:rsid w:val="00A1317B"/>
    <w:rsid w:val="00A13227"/>
    <w:rsid w:val="00A138CD"/>
    <w:rsid w:val="00A13C18"/>
    <w:rsid w:val="00A146AC"/>
    <w:rsid w:val="00A14769"/>
    <w:rsid w:val="00A14A2B"/>
    <w:rsid w:val="00A150B0"/>
    <w:rsid w:val="00A15CBD"/>
    <w:rsid w:val="00A15EC5"/>
    <w:rsid w:val="00A15F28"/>
    <w:rsid w:val="00A168A2"/>
    <w:rsid w:val="00A16EF4"/>
    <w:rsid w:val="00A1721B"/>
    <w:rsid w:val="00A177E5"/>
    <w:rsid w:val="00A17988"/>
    <w:rsid w:val="00A17B97"/>
    <w:rsid w:val="00A17FEF"/>
    <w:rsid w:val="00A203BA"/>
    <w:rsid w:val="00A2040B"/>
    <w:rsid w:val="00A208A3"/>
    <w:rsid w:val="00A20FDC"/>
    <w:rsid w:val="00A212D6"/>
    <w:rsid w:val="00A21AAF"/>
    <w:rsid w:val="00A21C13"/>
    <w:rsid w:val="00A21DAC"/>
    <w:rsid w:val="00A22354"/>
    <w:rsid w:val="00A225C9"/>
    <w:rsid w:val="00A225E3"/>
    <w:rsid w:val="00A23009"/>
    <w:rsid w:val="00A24385"/>
    <w:rsid w:val="00A246CB"/>
    <w:rsid w:val="00A247DD"/>
    <w:rsid w:val="00A253D1"/>
    <w:rsid w:val="00A265D0"/>
    <w:rsid w:val="00A26F2B"/>
    <w:rsid w:val="00A26F80"/>
    <w:rsid w:val="00A27916"/>
    <w:rsid w:val="00A30661"/>
    <w:rsid w:val="00A30841"/>
    <w:rsid w:val="00A31240"/>
    <w:rsid w:val="00A31B3B"/>
    <w:rsid w:val="00A32BED"/>
    <w:rsid w:val="00A32CDB"/>
    <w:rsid w:val="00A32F77"/>
    <w:rsid w:val="00A3332C"/>
    <w:rsid w:val="00A33EBF"/>
    <w:rsid w:val="00A3448E"/>
    <w:rsid w:val="00A3463D"/>
    <w:rsid w:val="00A346A8"/>
    <w:rsid w:val="00A3641D"/>
    <w:rsid w:val="00A36A6A"/>
    <w:rsid w:val="00A37B49"/>
    <w:rsid w:val="00A4028D"/>
    <w:rsid w:val="00A40614"/>
    <w:rsid w:val="00A406B2"/>
    <w:rsid w:val="00A4095D"/>
    <w:rsid w:val="00A40D91"/>
    <w:rsid w:val="00A40FFA"/>
    <w:rsid w:val="00A414B5"/>
    <w:rsid w:val="00A419FA"/>
    <w:rsid w:val="00A41CA5"/>
    <w:rsid w:val="00A42A0B"/>
    <w:rsid w:val="00A4300D"/>
    <w:rsid w:val="00A440AE"/>
    <w:rsid w:val="00A442A3"/>
    <w:rsid w:val="00A442FD"/>
    <w:rsid w:val="00A445DB"/>
    <w:rsid w:val="00A4471C"/>
    <w:rsid w:val="00A44B10"/>
    <w:rsid w:val="00A44BC5"/>
    <w:rsid w:val="00A45538"/>
    <w:rsid w:val="00A4573C"/>
    <w:rsid w:val="00A45B93"/>
    <w:rsid w:val="00A4624A"/>
    <w:rsid w:val="00A46811"/>
    <w:rsid w:val="00A4707F"/>
    <w:rsid w:val="00A47169"/>
    <w:rsid w:val="00A479B3"/>
    <w:rsid w:val="00A50017"/>
    <w:rsid w:val="00A50124"/>
    <w:rsid w:val="00A519B9"/>
    <w:rsid w:val="00A51A8B"/>
    <w:rsid w:val="00A533EC"/>
    <w:rsid w:val="00A535D6"/>
    <w:rsid w:val="00A53997"/>
    <w:rsid w:val="00A53A0A"/>
    <w:rsid w:val="00A53B3C"/>
    <w:rsid w:val="00A53FEE"/>
    <w:rsid w:val="00A5441E"/>
    <w:rsid w:val="00A54648"/>
    <w:rsid w:val="00A54729"/>
    <w:rsid w:val="00A547A5"/>
    <w:rsid w:val="00A5493E"/>
    <w:rsid w:val="00A553EC"/>
    <w:rsid w:val="00A55D63"/>
    <w:rsid w:val="00A567EE"/>
    <w:rsid w:val="00A5781B"/>
    <w:rsid w:val="00A57D3E"/>
    <w:rsid w:val="00A57FA9"/>
    <w:rsid w:val="00A600C2"/>
    <w:rsid w:val="00A60326"/>
    <w:rsid w:val="00A609DC"/>
    <w:rsid w:val="00A61817"/>
    <w:rsid w:val="00A62046"/>
    <w:rsid w:val="00A62491"/>
    <w:rsid w:val="00A62970"/>
    <w:rsid w:val="00A62A06"/>
    <w:rsid w:val="00A62BE6"/>
    <w:rsid w:val="00A63393"/>
    <w:rsid w:val="00A63B97"/>
    <w:rsid w:val="00A647EA"/>
    <w:rsid w:val="00A6488A"/>
    <w:rsid w:val="00A64DB7"/>
    <w:rsid w:val="00A64FD6"/>
    <w:rsid w:val="00A652CA"/>
    <w:rsid w:val="00A65525"/>
    <w:rsid w:val="00A65847"/>
    <w:rsid w:val="00A65BD4"/>
    <w:rsid w:val="00A65D3A"/>
    <w:rsid w:val="00A65E41"/>
    <w:rsid w:val="00A66B0D"/>
    <w:rsid w:val="00A66CEB"/>
    <w:rsid w:val="00A67034"/>
    <w:rsid w:val="00A673DE"/>
    <w:rsid w:val="00A67EB8"/>
    <w:rsid w:val="00A708D8"/>
    <w:rsid w:val="00A70B63"/>
    <w:rsid w:val="00A70DC2"/>
    <w:rsid w:val="00A7164E"/>
    <w:rsid w:val="00A71BE4"/>
    <w:rsid w:val="00A720D1"/>
    <w:rsid w:val="00A7246F"/>
    <w:rsid w:val="00A72877"/>
    <w:rsid w:val="00A72DFB"/>
    <w:rsid w:val="00A730DA"/>
    <w:rsid w:val="00A7324E"/>
    <w:rsid w:val="00A73A0F"/>
    <w:rsid w:val="00A7419C"/>
    <w:rsid w:val="00A74392"/>
    <w:rsid w:val="00A743C7"/>
    <w:rsid w:val="00A7442B"/>
    <w:rsid w:val="00A74CC9"/>
    <w:rsid w:val="00A74F54"/>
    <w:rsid w:val="00A753AC"/>
    <w:rsid w:val="00A75697"/>
    <w:rsid w:val="00A7574F"/>
    <w:rsid w:val="00A75803"/>
    <w:rsid w:val="00A75B3A"/>
    <w:rsid w:val="00A75C63"/>
    <w:rsid w:val="00A75E20"/>
    <w:rsid w:val="00A763B2"/>
    <w:rsid w:val="00A766A7"/>
    <w:rsid w:val="00A76EC8"/>
    <w:rsid w:val="00A775B6"/>
    <w:rsid w:val="00A77F42"/>
    <w:rsid w:val="00A77F7E"/>
    <w:rsid w:val="00A8074B"/>
    <w:rsid w:val="00A80E27"/>
    <w:rsid w:val="00A8147A"/>
    <w:rsid w:val="00A81A97"/>
    <w:rsid w:val="00A81DF6"/>
    <w:rsid w:val="00A81E91"/>
    <w:rsid w:val="00A82139"/>
    <w:rsid w:val="00A8235B"/>
    <w:rsid w:val="00A82538"/>
    <w:rsid w:val="00A82CAE"/>
    <w:rsid w:val="00A82CE6"/>
    <w:rsid w:val="00A830D5"/>
    <w:rsid w:val="00A832A4"/>
    <w:rsid w:val="00A83490"/>
    <w:rsid w:val="00A83731"/>
    <w:rsid w:val="00A8433A"/>
    <w:rsid w:val="00A845EC"/>
    <w:rsid w:val="00A84B0E"/>
    <w:rsid w:val="00A84E21"/>
    <w:rsid w:val="00A854F0"/>
    <w:rsid w:val="00A8572B"/>
    <w:rsid w:val="00A8581C"/>
    <w:rsid w:val="00A859FD"/>
    <w:rsid w:val="00A861EB"/>
    <w:rsid w:val="00A870C9"/>
    <w:rsid w:val="00A90328"/>
    <w:rsid w:val="00A90389"/>
    <w:rsid w:val="00A904C1"/>
    <w:rsid w:val="00A905D2"/>
    <w:rsid w:val="00A90708"/>
    <w:rsid w:val="00A90D56"/>
    <w:rsid w:val="00A90E79"/>
    <w:rsid w:val="00A914B2"/>
    <w:rsid w:val="00A922A0"/>
    <w:rsid w:val="00A922F4"/>
    <w:rsid w:val="00A92537"/>
    <w:rsid w:val="00A92C11"/>
    <w:rsid w:val="00A93267"/>
    <w:rsid w:val="00A93524"/>
    <w:rsid w:val="00A93CBE"/>
    <w:rsid w:val="00A944A8"/>
    <w:rsid w:val="00A944BC"/>
    <w:rsid w:val="00A946D5"/>
    <w:rsid w:val="00A946FD"/>
    <w:rsid w:val="00A9540E"/>
    <w:rsid w:val="00A9551A"/>
    <w:rsid w:val="00A95914"/>
    <w:rsid w:val="00A9597A"/>
    <w:rsid w:val="00A9678B"/>
    <w:rsid w:val="00A96865"/>
    <w:rsid w:val="00A96934"/>
    <w:rsid w:val="00A96B48"/>
    <w:rsid w:val="00A970EE"/>
    <w:rsid w:val="00A9778B"/>
    <w:rsid w:val="00A97F8E"/>
    <w:rsid w:val="00AA009D"/>
    <w:rsid w:val="00AA0560"/>
    <w:rsid w:val="00AA0612"/>
    <w:rsid w:val="00AA06D9"/>
    <w:rsid w:val="00AA0791"/>
    <w:rsid w:val="00AA0AC6"/>
    <w:rsid w:val="00AA0C13"/>
    <w:rsid w:val="00AA0F0F"/>
    <w:rsid w:val="00AA1456"/>
    <w:rsid w:val="00AA16B4"/>
    <w:rsid w:val="00AA16CE"/>
    <w:rsid w:val="00AA179D"/>
    <w:rsid w:val="00AA1D28"/>
    <w:rsid w:val="00AA2AD7"/>
    <w:rsid w:val="00AA329C"/>
    <w:rsid w:val="00AA3AED"/>
    <w:rsid w:val="00AA4039"/>
    <w:rsid w:val="00AA4093"/>
    <w:rsid w:val="00AA4EFA"/>
    <w:rsid w:val="00AA50D9"/>
    <w:rsid w:val="00AA53A2"/>
    <w:rsid w:val="00AA5839"/>
    <w:rsid w:val="00AA597C"/>
    <w:rsid w:val="00AA5F4D"/>
    <w:rsid w:val="00AA6DD8"/>
    <w:rsid w:val="00AA6F84"/>
    <w:rsid w:val="00AA70FF"/>
    <w:rsid w:val="00AA7373"/>
    <w:rsid w:val="00AA77E5"/>
    <w:rsid w:val="00AA7E15"/>
    <w:rsid w:val="00AB0648"/>
    <w:rsid w:val="00AB07C0"/>
    <w:rsid w:val="00AB0BB1"/>
    <w:rsid w:val="00AB0CE2"/>
    <w:rsid w:val="00AB0CE4"/>
    <w:rsid w:val="00AB0E6A"/>
    <w:rsid w:val="00AB1750"/>
    <w:rsid w:val="00AB1754"/>
    <w:rsid w:val="00AB1757"/>
    <w:rsid w:val="00AB1777"/>
    <w:rsid w:val="00AB1DFE"/>
    <w:rsid w:val="00AB223F"/>
    <w:rsid w:val="00AB2317"/>
    <w:rsid w:val="00AB2849"/>
    <w:rsid w:val="00AB2D6F"/>
    <w:rsid w:val="00AB2F5E"/>
    <w:rsid w:val="00AB36C7"/>
    <w:rsid w:val="00AB3D9A"/>
    <w:rsid w:val="00AB44DB"/>
    <w:rsid w:val="00AB4B49"/>
    <w:rsid w:val="00AB52C2"/>
    <w:rsid w:val="00AB57A7"/>
    <w:rsid w:val="00AB5A0E"/>
    <w:rsid w:val="00AB6156"/>
    <w:rsid w:val="00AB6248"/>
    <w:rsid w:val="00AB67D3"/>
    <w:rsid w:val="00AB6825"/>
    <w:rsid w:val="00AB75D3"/>
    <w:rsid w:val="00AB7CF9"/>
    <w:rsid w:val="00AC03A7"/>
    <w:rsid w:val="00AC0587"/>
    <w:rsid w:val="00AC0B67"/>
    <w:rsid w:val="00AC0EE4"/>
    <w:rsid w:val="00AC0F99"/>
    <w:rsid w:val="00AC121F"/>
    <w:rsid w:val="00AC12A5"/>
    <w:rsid w:val="00AC14F7"/>
    <w:rsid w:val="00AC1543"/>
    <w:rsid w:val="00AC154E"/>
    <w:rsid w:val="00AC1E62"/>
    <w:rsid w:val="00AC200B"/>
    <w:rsid w:val="00AC261E"/>
    <w:rsid w:val="00AC2DF5"/>
    <w:rsid w:val="00AC364A"/>
    <w:rsid w:val="00AC365A"/>
    <w:rsid w:val="00AC38A4"/>
    <w:rsid w:val="00AC3D9A"/>
    <w:rsid w:val="00AC400E"/>
    <w:rsid w:val="00AC4EE8"/>
    <w:rsid w:val="00AC50D2"/>
    <w:rsid w:val="00AC54C2"/>
    <w:rsid w:val="00AC5B83"/>
    <w:rsid w:val="00AC613A"/>
    <w:rsid w:val="00AC624D"/>
    <w:rsid w:val="00AC6B7F"/>
    <w:rsid w:val="00AC77EB"/>
    <w:rsid w:val="00AC7A41"/>
    <w:rsid w:val="00AC7C91"/>
    <w:rsid w:val="00AD11C0"/>
    <w:rsid w:val="00AD15DA"/>
    <w:rsid w:val="00AD1AA5"/>
    <w:rsid w:val="00AD1F50"/>
    <w:rsid w:val="00AD207F"/>
    <w:rsid w:val="00AD3A8D"/>
    <w:rsid w:val="00AD3EC9"/>
    <w:rsid w:val="00AD43A1"/>
    <w:rsid w:val="00AD465E"/>
    <w:rsid w:val="00AD5068"/>
    <w:rsid w:val="00AD53AF"/>
    <w:rsid w:val="00AD561F"/>
    <w:rsid w:val="00AD5A28"/>
    <w:rsid w:val="00AD610D"/>
    <w:rsid w:val="00AD6458"/>
    <w:rsid w:val="00AD66B0"/>
    <w:rsid w:val="00AD6B06"/>
    <w:rsid w:val="00AD6E05"/>
    <w:rsid w:val="00AD6EE9"/>
    <w:rsid w:val="00AD7183"/>
    <w:rsid w:val="00AD720F"/>
    <w:rsid w:val="00AD7541"/>
    <w:rsid w:val="00AD7EAF"/>
    <w:rsid w:val="00AD7EE3"/>
    <w:rsid w:val="00AE02D5"/>
    <w:rsid w:val="00AE03D0"/>
    <w:rsid w:val="00AE0E6A"/>
    <w:rsid w:val="00AE1257"/>
    <w:rsid w:val="00AE16CC"/>
    <w:rsid w:val="00AE1EBE"/>
    <w:rsid w:val="00AE22D1"/>
    <w:rsid w:val="00AE241E"/>
    <w:rsid w:val="00AE2DC5"/>
    <w:rsid w:val="00AE34A9"/>
    <w:rsid w:val="00AE38A8"/>
    <w:rsid w:val="00AE3AFF"/>
    <w:rsid w:val="00AE402E"/>
    <w:rsid w:val="00AE61D7"/>
    <w:rsid w:val="00AE66E5"/>
    <w:rsid w:val="00AE6875"/>
    <w:rsid w:val="00AE74EC"/>
    <w:rsid w:val="00AE761D"/>
    <w:rsid w:val="00AE7C9E"/>
    <w:rsid w:val="00AF012B"/>
    <w:rsid w:val="00AF04D2"/>
    <w:rsid w:val="00AF0638"/>
    <w:rsid w:val="00AF12A7"/>
    <w:rsid w:val="00AF1D6C"/>
    <w:rsid w:val="00AF3127"/>
    <w:rsid w:val="00AF347C"/>
    <w:rsid w:val="00AF3534"/>
    <w:rsid w:val="00AF35B0"/>
    <w:rsid w:val="00AF36C6"/>
    <w:rsid w:val="00AF3934"/>
    <w:rsid w:val="00AF3A84"/>
    <w:rsid w:val="00AF4594"/>
    <w:rsid w:val="00AF489C"/>
    <w:rsid w:val="00AF4DF6"/>
    <w:rsid w:val="00AF4E44"/>
    <w:rsid w:val="00AF5436"/>
    <w:rsid w:val="00AF5674"/>
    <w:rsid w:val="00AF5AC7"/>
    <w:rsid w:val="00AF63CF"/>
    <w:rsid w:val="00AF68CB"/>
    <w:rsid w:val="00AF699E"/>
    <w:rsid w:val="00AF6A53"/>
    <w:rsid w:val="00AF72ED"/>
    <w:rsid w:val="00AF79CA"/>
    <w:rsid w:val="00AF7A60"/>
    <w:rsid w:val="00AF7ACE"/>
    <w:rsid w:val="00AF7BFC"/>
    <w:rsid w:val="00B0001E"/>
    <w:rsid w:val="00B00818"/>
    <w:rsid w:val="00B0084D"/>
    <w:rsid w:val="00B0092E"/>
    <w:rsid w:val="00B00AF3"/>
    <w:rsid w:val="00B00AF8"/>
    <w:rsid w:val="00B00C62"/>
    <w:rsid w:val="00B00DAE"/>
    <w:rsid w:val="00B0103D"/>
    <w:rsid w:val="00B016EF"/>
    <w:rsid w:val="00B018DF"/>
    <w:rsid w:val="00B01D73"/>
    <w:rsid w:val="00B01E2A"/>
    <w:rsid w:val="00B01F84"/>
    <w:rsid w:val="00B020BE"/>
    <w:rsid w:val="00B020F5"/>
    <w:rsid w:val="00B022BC"/>
    <w:rsid w:val="00B028A9"/>
    <w:rsid w:val="00B030C0"/>
    <w:rsid w:val="00B03BCE"/>
    <w:rsid w:val="00B03EE1"/>
    <w:rsid w:val="00B04B06"/>
    <w:rsid w:val="00B04B25"/>
    <w:rsid w:val="00B04C34"/>
    <w:rsid w:val="00B04DBF"/>
    <w:rsid w:val="00B05CED"/>
    <w:rsid w:val="00B05E7F"/>
    <w:rsid w:val="00B0658A"/>
    <w:rsid w:val="00B068BD"/>
    <w:rsid w:val="00B0725E"/>
    <w:rsid w:val="00B072D5"/>
    <w:rsid w:val="00B07361"/>
    <w:rsid w:val="00B07782"/>
    <w:rsid w:val="00B07793"/>
    <w:rsid w:val="00B07DF3"/>
    <w:rsid w:val="00B07F0C"/>
    <w:rsid w:val="00B10123"/>
    <w:rsid w:val="00B10360"/>
    <w:rsid w:val="00B11146"/>
    <w:rsid w:val="00B11434"/>
    <w:rsid w:val="00B1159C"/>
    <w:rsid w:val="00B116E2"/>
    <w:rsid w:val="00B1212C"/>
    <w:rsid w:val="00B12253"/>
    <w:rsid w:val="00B12255"/>
    <w:rsid w:val="00B12342"/>
    <w:rsid w:val="00B124C0"/>
    <w:rsid w:val="00B125AB"/>
    <w:rsid w:val="00B1290C"/>
    <w:rsid w:val="00B12B9C"/>
    <w:rsid w:val="00B12E8A"/>
    <w:rsid w:val="00B13B78"/>
    <w:rsid w:val="00B13B88"/>
    <w:rsid w:val="00B13C7A"/>
    <w:rsid w:val="00B13E06"/>
    <w:rsid w:val="00B140EF"/>
    <w:rsid w:val="00B14212"/>
    <w:rsid w:val="00B14CEA"/>
    <w:rsid w:val="00B14F47"/>
    <w:rsid w:val="00B15371"/>
    <w:rsid w:val="00B16F90"/>
    <w:rsid w:val="00B16F91"/>
    <w:rsid w:val="00B17F2C"/>
    <w:rsid w:val="00B20021"/>
    <w:rsid w:val="00B203E1"/>
    <w:rsid w:val="00B2048C"/>
    <w:rsid w:val="00B2094F"/>
    <w:rsid w:val="00B20A71"/>
    <w:rsid w:val="00B2101D"/>
    <w:rsid w:val="00B227BD"/>
    <w:rsid w:val="00B22D2E"/>
    <w:rsid w:val="00B23C2A"/>
    <w:rsid w:val="00B24E2D"/>
    <w:rsid w:val="00B25FE9"/>
    <w:rsid w:val="00B260C4"/>
    <w:rsid w:val="00B26207"/>
    <w:rsid w:val="00B263D5"/>
    <w:rsid w:val="00B26CBC"/>
    <w:rsid w:val="00B27141"/>
    <w:rsid w:val="00B27F53"/>
    <w:rsid w:val="00B30146"/>
    <w:rsid w:val="00B30AEC"/>
    <w:rsid w:val="00B30D6A"/>
    <w:rsid w:val="00B30E72"/>
    <w:rsid w:val="00B312E3"/>
    <w:rsid w:val="00B313F0"/>
    <w:rsid w:val="00B319A5"/>
    <w:rsid w:val="00B31B10"/>
    <w:rsid w:val="00B32227"/>
    <w:rsid w:val="00B32928"/>
    <w:rsid w:val="00B32BF5"/>
    <w:rsid w:val="00B33672"/>
    <w:rsid w:val="00B336B4"/>
    <w:rsid w:val="00B33725"/>
    <w:rsid w:val="00B33A02"/>
    <w:rsid w:val="00B34DF0"/>
    <w:rsid w:val="00B34E60"/>
    <w:rsid w:val="00B35232"/>
    <w:rsid w:val="00B35E87"/>
    <w:rsid w:val="00B364F6"/>
    <w:rsid w:val="00B36623"/>
    <w:rsid w:val="00B374E0"/>
    <w:rsid w:val="00B37964"/>
    <w:rsid w:val="00B37F38"/>
    <w:rsid w:val="00B408F5"/>
    <w:rsid w:val="00B40FB6"/>
    <w:rsid w:val="00B410A9"/>
    <w:rsid w:val="00B432B1"/>
    <w:rsid w:val="00B436AC"/>
    <w:rsid w:val="00B43788"/>
    <w:rsid w:val="00B43B7E"/>
    <w:rsid w:val="00B43DEC"/>
    <w:rsid w:val="00B43F23"/>
    <w:rsid w:val="00B44140"/>
    <w:rsid w:val="00B4492E"/>
    <w:rsid w:val="00B451A5"/>
    <w:rsid w:val="00B45513"/>
    <w:rsid w:val="00B455B0"/>
    <w:rsid w:val="00B45682"/>
    <w:rsid w:val="00B456BD"/>
    <w:rsid w:val="00B45915"/>
    <w:rsid w:val="00B4597C"/>
    <w:rsid w:val="00B4599B"/>
    <w:rsid w:val="00B45F22"/>
    <w:rsid w:val="00B46A1B"/>
    <w:rsid w:val="00B46C82"/>
    <w:rsid w:val="00B46DD0"/>
    <w:rsid w:val="00B46E4C"/>
    <w:rsid w:val="00B46F50"/>
    <w:rsid w:val="00B46FE2"/>
    <w:rsid w:val="00B472CD"/>
    <w:rsid w:val="00B474ED"/>
    <w:rsid w:val="00B5000F"/>
    <w:rsid w:val="00B50179"/>
    <w:rsid w:val="00B52720"/>
    <w:rsid w:val="00B538A7"/>
    <w:rsid w:val="00B54198"/>
    <w:rsid w:val="00B541DC"/>
    <w:rsid w:val="00B5424B"/>
    <w:rsid w:val="00B55451"/>
    <w:rsid w:val="00B55B10"/>
    <w:rsid w:val="00B56D29"/>
    <w:rsid w:val="00B56D3F"/>
    <w:rsid w:val="00B56EFC"/>
    <w:rsid w:val="00B57062"/>
    <w:rsid w:val="00B5736D"/>
    <w:rsid w:val="00B57485"/>
    <w:rsid w:val="00B57908"/>
    <w:rsid w:val="00B6003F"/>
    <w:rsid w:val="00B602A7"/>
    <w:rsid w:val="00B6046C"/>
    <w:rsid w:val="00B6104D"/>
    <w:rsid w:val="00B61452"/>
    <w:rsid w:val="00B62802"/>
    <w:rsid w:val="00B62F07"/>
    <w:rsid w:val="00B6314D"/>
    <w:rsid w:val="00B638E2"/>
    <w:rsid w:val="00B63B2D"/>
    <w:rsid w:val="00B63EF3"/>
    <w:rsid w:val="00B63F14"/>
    <w:rsid w:val="00B6406A"/>
    <w:rsid w:val="00B6425C"/>
    <w:rsid w:val="00B6429A"/>
    <w:rsid w:val="00B6483E"/>
    <w:rsid w:val="00B648C4"/>
    <w:rsid w:val="00B64991"/>
    <w:rsid w:val="00B64D45"/>
    <w:rsid w:val="00B6607E"/>
    <w:rsid w:val="00B660EE"/>
    <w:rsid w:val="00B66647"/>
    <w:rsid w:val="00B6691F"/>
    <w:rsid w:val="00B66CB5"/>
    <w:rsid w:val="00B66D0C"/>
    <w:rsid w:val="00B66D90"/>
    <w:rsid w:val="00B66FD1"/>
    <w:rsid w:val="00B67124"/>
    <w:rsid w:val="00B67EEE"/>
    <w:rsid w:val="00B67EF7"/>
    <w:rsid w:val="00B70354"/>
    <w:rsid w:val="00B70481"/>
    <w:rsid w:val="00B708AD"/>
    <w:rsid w:val="00B70EDC"/>
    <w:rsid w:val="00B7133B"/>
    <w:rsid w:val="00B71A63"/>
    <w:rsid w:val="00B71A6A"/>
    <w:rsid w:val="00B71AFF"/>
    <w:rsid w:val="00B71C8A"/>
    <w:rsid w:val="00B71DB9"/>
    <w:rsid w:val="00B7216E"/>
    <w:rsid w:val="00B72A70"/>
    <w:rsid w:val="00B72E37"/>
    <w:rsid w:val="00B739F8"/>
    <w:rsid w:val="00B73C9C"/>
    <w:rsid w:val="00B7445A"/>
    <w:rsid w:val="00B750E2"/>
    <w:rsid w:val="00B750F6"/>
    <w:rsid w:val="00B75532"/>
    <w:rsid w:val="00B755FE"/>
    <w:rsid w:val="00B75D5E"/>
    <w:rsid w:val="00B76904"/>
    <w:rsid w:val="00B76A2D"/>
    <w:rsid w:val="00B76BA9"/>
    <w:rsid w:val="00B76CE5"/>
    <w:rsid w:val="00B76E31"/>
    <w:rsid w:val="00B76F9E"/>
    <w:rsid w:val="00B773F8"/>
    <w:rsid w:val="00B77812"/>
    <w:rsid w:val="00B77C36"/>
    <w:rsid w:val="00B77DAF"/>
    <w:rsid w:val="00B77FE1"/>
    <w:rsid w:val="00B80685"/>
    <w:rsid w:val="00B817A1"/>
    <w:rsid w:val="00B820D6"/>
    <w:rsid w:val="00B82170"/>
    <w:rsid w:val="00B822D5"/>
    <w:rsid w:val="00B827EA"/>
    <w:rsid w:val="00B82D88"/>
    <w:rsid w:val="00B84555"/>
    <w:rsid w:val="00B8458E"/>
    <w:rsid w:val="00B845E3"/>
    <w:rsid w:val="00B84AE8"/>
    <w:rsid w:val="00B85DA5"/>
    <w:rsid w:val="00B85F86"/>
    <w:rsid w:val="00B877F4"/>
    <w:rsid w:val="00B87A47"/>
    <w:rsid w:val="00B9038C"/>
    <w:rsid w:val="00B90A37"/>
    <w:rsid w:val="00B90C2B"/>
    <w:rsid w:val="00B91D77"/>
    <w:rsid w:val="00B925D1"/>
    <w:rsid w:val="00B925F2"/>
    <w:rsid w:val="00B92637"/>
    <w:rsid w:val="00B92DA4"/>
    <w:rsid w:val="00B93089"/>
    <w:rsid w:val="00B9359D"/>
    <w:rsid w:val="00B937B8"/>
    <w:rsid w:val="00B938CF"/>
    <w:rsid w:val="00B94555"/>
    <w:rsid w:val="00B945A3"/>
    <w:rsid w:val="00B94D21"/>
    <w:rsid w:val="00B951EC"/>
    <w:rsid w:val="00B9582C"/>
    <w:rsid w:val="00B95AD4"/>
    <w:rsid w:val="00B95D7C"/>
    <w:rsid w:val="00B95E8C"/>
    <w:rsid w:val="00B95FC8"/>
    <w:rsid w:val="00B96993"/>
    <w:rsid w:val="00B96CD7"/>
    <w:rsid w:val="00B96FC4"/>
    <w:rsid w:val="00B97DF1"/>
    <w:rsid w:val="00BA0792"/>
    <w:rsid w:val="00BA0975"/>
    <w:rsid w:val="00BA0E09"/>
    <w:rsid w:val="00BA12BB"/>
    <w:rsid w:val="00BA2116"/>
    <w:rsid w:val="00BA225A"/>
    <w:rsid w:val="00BA2306"/>
    <w:rsid w:val="00BA25CA"/>
    <w:rsid w:val="00BA2E8F"/>
    <w:rsid w:val="00BA2FCA"/>
    <w:rsid w:val="00BA3A72"/>
    <w:rsid w:val="00BA3F78"/>
    <w:rsid w:val="00BA3F93"/>
    <w:rsid w:val="00BA4934"/>
    <w:rsid w:val="00BA5043"/>
    <w:rsid w:val="00BA5349"/>
    <w:rsid w:val="00BA53FD"/>
    <w:rsid w:val="00BA5F6C"/>
    <w:rsid w:val="00BA5FF2"/>
    <w:rsid w:val="00BA6038"/>
    <w:rsid w:val="00BA6199"/>
    <w:rsid w:val="00BA71CE"/>
    <w:rsid w:val="00BB0050"/>
    <w:rsid w:val="00BB0229"/>
    <w:rsid w:val="00BB08AB"/>
    <w:rsid w:val="00BB263D"/>
    <w:rsid w:val="00BB2D80"/>
    <w:rsid w:val="00BB397D"/>
    <w:rsid w:val="00BB3FF6"/>
    <w:rsid w:val="00BB40F4"/>
    <w:rsid w:val="00BB4202"/>
    <w:rsid w:val="00BB4BB1"/>
    <w:rsid w:val="00BB5178"/>
    <w:rsid w:val="00BB5380"/>
    <w:rsid w:val="00BB608B"/>
    <w:rsid w:val="00BB67E3"/>
    <w:rsid w:val="00BB71E1"/>
    <w:rsid w:val="00BB7718"/>
    <w:rsid w:val="00BC030C"/>
    <w:rsid w:val="00BC09BC"/>
    <w:rsid w:val="00BC0DBD"/>
    <w:rsid w:val="00BC0FAE"/>
    <w:rsid w:val="00BC1154"/>
    <w:rsid w:val="00BC1722"/>
    <w:rsid w:val="00BC18B5"/>
    <w:rsid w:val="00BC19DE"/>
    <w:rsid w:val="00BC1BB5"/>
    <w:rsid w:val="00BC3043"/>
    <w:rsid w:val="00BC337C"/>
    <w:rsid w:val="00BC339E"/>
    <w:rsid w:val="00BC3689"/>
    <w:rsid w:val="00BC3D06"/>
    <w:rsid w:val="00BC3D3F"/>
    <w:rsid w:val="00BC4B22"/>
    <w:rsid w:val="00BC5153"/>
    <w:rsid w:val="00BC5192"/>
    <w:rsid w:val="00BC51D2"/>
    <w:rsid w:val="00BC5263"/>
    <w:rsid w:val="00BC5A92"/>
    <w:rsid w:val="00BC62A9"/>
    <w:rsid w:val="00BC62ED"/>
    <w:rsid w:val="00BC6845"/>
    <w:rsid w:val="00BC6EC0"/>
    <w:rsid w:val="00BC6F20"/>
    <w:rsid w:val="00BC7C0F"/>
    <w:rsid w:val="00BD001F"/>
    <w:rsid w:val="00BD0421"/>
    <w:rsid w:val="00BD07AB"/>
    <w:rsid w:val="00BD08D9"/>
    <w:rsid w:val="00BD0D72"/>
    <w:rsid w:val="00BD0F18"/>
    <w:rsid w:val="00BD266C"/>
    <w:rsid w:val="00BD3530"/>
    <w:rsid w:val="00BD3AF1"/>
    <w:rsid w:val="00BD3C45"/>
    <w:rsid w:val="00BD4895"/>
    <w:rsid w:val="00BD506C"/>
    <w:rsid w:val="00BD536A"/>
    <w:rsid w:val="00BD545A"/>
    <w:rsid w:val="00BD5906"/>
    <w:rsid w:val="00BD5B75"/>
    <w:rsid w:val="00BD5DFF"/>
    <w:rsid w:val="00BD5F6A"/>
    <w:rsid w:val="00BD5F9B"/>
    <w:rsid w:val="00BD6288"/>
    <w:rsid w:val="00BD66AB"/>
    <w:rsid w:val="00BD6A41"/>
    <w:rsid w:val="00BD6AF0"/>
    <w:rsid w:val="00BD6B65"/>
    <w:rsid w:val="00BD6F57"/>
    <w:rsid w:val="00BD70D8"/>
    <w:rsid w:val="00BD7153"/>
    <w:rsid w:val="00BD7500"/>
    <w:rsid w:val="00BD7554"/>
    <w:rsid w:val="00BD760F"/>
    <w:rsid w:val="00BD770C"/>
    <w:rsid w:val="00BE0038"/>
    <w:rsid w:val="00BE012F"/>
    <w:rsid w:val="00BE04C7"/>
    <w:rsid w:val="00BE05CC"/>
    <w:rsid w:val="00BE0AD1"/>
    <w:rsid w:val="00BE0EF4"/>
    <w:rsid w:val="00BE19DB"/>
    <w:rsid w:val="00BE24F2"/>
    <w:rsid w:val="00BE2701"/>
    <w:rsid w:val="00BE28F4"/>
    <w:rsid w:val="00BE2AE0"/>
    <w:rsid w:val="00BE31AF"/>
    <w:rsid w:val="00BE331C"/>
    <w:rsid w:val="00BE384B"/>
    <w:rsid w:val="00BE4104"/>
    <w:rsid w:val="00BE41A7"/>
    <w:rsid w:val="00BE41FF"/>
    <w:rsid w:val="00BE42FD"/>
    <w:rsid w:val="00BE44C9"/>
    <w:rsid w:val="00BE49D8"/>
    <w:rsid w:val="00BE4FBA"/>
    <w:rsid w:val="00BE51D1"/>
    <w:rsid w:val="00BE5601"/>
    <w:rsid w:val="00BE56BA"/>
    <w:rsid w:val="00BE5E9E"/>
    <w:rsid w:val="00BE60C1"/>
    <w:rsid w:val="00BE672B"/>
    <w:rsid w:val="00BE6797"/>
    <w:rsid w:val="00BE69B2"/>
    <w:rsid w:val="00BE6B9B"/>
    <w:rsid w:val="00BE6F5D"/>
    <w:rsid w:val="00BE7E97"/>
    <w:rsid w:val="00BF012B"/>
    <w:rsid w:val="00BF01BC"/>
    <w:rsid w:val="00BF0305"/>
    <w:rsid w:val="00BF041F"/>
    <w:rsid w:val="00BF05B0"/>
    <w:rsid w:val="00BF1243"/>
    <w:rsid w:val="00BF12F1"/>
    <w:rsid w:val="00BF1819"/>
    <w:rsid w:val="00BF1A19"/>
    <w:rsid w:val="00BF1E97"/>
    <w:rsid w:val="00BF2F81"/>
    <w:rsid w:val="00BF357E"/>
    <w:rsid w:val="00BF4116"/>
    <w:rsid w:val="00BF4290"/>
    <w:rsid w:val="00BF447E"/>
    <w:rsid w:val="00BF4CAA"/>
    <w:rsid w:val="00BF4D47"/>
    <w:rsid w:val="00BF4ED4"/>
    <w:rsid w:val="00BF60E7"/>
    <w:rsid w:val="00BF6272"/>
    <w:rsid w:val="00BF65C2"/>
    <w:rsid w:val="00BF6BA2"/>
    <w:rsid w:val="00BF6DE3"/>
    <w:rsid w:val="00BF6FD0"/>
    <w:rsid w:val="00BF71D9"/>
    <w:rsid w:val="00BF76C7"/>
    <w:rsid w:val="00BF79AE"/>
    <w:rsid w:val="00BF7D9E"/>
    <w:rsid w:val="00BF7E1E"/>
    <w:rsid w:val="00C00037"/>
    <w:rsid w:val="00C00919"/>
    <w:rsid w:val="00C00987"/>
    <w:rsid w:val="00C00C9F"/>
    <w:rsid w:val="00C00DB5"/>
    <w:rsid w:val="00C01317"/>
    <w:rsid w:val="00C01668"/>
    <w:rsid w:val="00C01774"/>
    <w:rsid w:val="00C02189"/>
    <w:rsid w:val="00C02527"/>
    <w:rsid w:val="00C02C21"/>
    <w:rsid w:val="00C035B2"/>
    <w:rsid w:val="00C03601"/>
    <w:rsid w:val="00C03977"/>
    <w:rsid w:val="00C03D03"/>
    <w:rsid w:val="00C03FC4"/>
    <w:rsid w:val="00C041F2"/>
    <w:rsid w:val="00C04936"/>
    <w:rsid w:val="00C049A3"/>
    <w:rsid w:val="00C04B49"/>
    <w:rsid w:val="00C055DD"/>
    <w:rsid w:val="00C057BF"/>
    <w:rsid w:val="00C06076"/>
    <w:rsid w:val="00C06266"/>
    <w:rsid w:val="00C06749"/>
    <w:rsid w:val="00C067E1"/>
    <w:rsid w:val="00C06A9F"/>
    <w:rsid w:val="00C06D71"/>
    <w:rsid w:val="00C07759"/>
    <w:rsid w:val="00C078EB"/>
    <w:rsid w:val="00C0790E"/>
    <w:rsid w:val="00C105B8"/>
    <w:rsid w:val="00C10D2C"/>
    <w:rsid w:val="00C111E9"/>
    <w:rsid w:val="00C118E3"/>
    <w:rsid w:val="00C11FD4"/>
    <w:rsid w:val="00C121E7"/>
    <w:rsid w:val="00C12201"/>
    <w:rsid w:val="00C12359"/>
    <w:rsid w:val="00C123F7"/>
    <w:rsid w:val="00C127BB"/>
    <w:rsid w:val="00C12C68"/>
    <w:rsid w:val="00C12DEC"/>
    <w:rsid w:val="00C12E7E"/>
    <w:rsid w:val="00C130BD"/>
    <w:rsid w:val="00C132E3"/>
    <w:rsid w:val="00C13B25"/>
    <w:rsid w:val="00C13EE1"/>
    <w:rsid w:val="00C148EB"/>
    <w:rsid w:val="00C150BD"/>
    <w:rsid w:val="00C15389"/>
    <w:rsid w:val="00C15514"/>
    <w:rsid w:val="00C158D1"/>
    <w:rsid w:val="00C16589"/>
    <w:rsid w:val="00C167B5"/>
    <w:rsid w:val="00C16E1F"/>
    <w:rsid w:val="00C17B77"/>
    <w:rsid w:val="00C17C34"/>
    <w:rsid w:val="00C17E0A"/>
    <w:rsid w:val="00C200BB"/>
    <w:rsid w:val="00C2048A"/>
    <w:rsid w:val="00C209E0"/>
    <w:rsid w:val="00C216E6"/>
    <w:rsid w:val="00C221F6"/>
    <w:rsid w:val="00C22473"/>
    <w:rsid w:val="00C22C0E"/>
    <w:rsid w:val="00C2342C"/>
    <w:rsid w:val="00C2356B"/>
    <w:rsid w:val="00C23C5E"/>
    <w:rsid w:val="00C23E98"/>
    <w:rsid w:val="00C24905"/>
    <w:rsid w:val="00C24FBC"/>
    <w:rsid w:val="00C259F8"/>
    <w:rsid w:val="00C25BED"/>
    <w:rsid w:val="00C25DC7"/>
    <w:rsid w:val="00C26081"/>
    <w:rsid w:val="00C278FE"/>
    <w:rsid w:val="00C27B65"/>
    <w:rsid w:val="00C27DF9"/>
    <w:rsid w:val="00C30367"/>
    <w:rsid w:val="00C30681"/>
    <w:rsid w:val="00C30AF7"/>
    <w:rsid w:val="00C31726"/>
    <w:rsid w:val="00C317A3"/>
    <w:rsid w:val="00C31ED6"/>
    <w:rsid w:val="00C32400"/>
    <w:rsid w:val="00C327B4"/>
    <w:rsid w:val="00C3292C"/>
    <w:rsid w:val="00C32DAB"/>
    <w:rsid w:val="00C32FE4"/>
    <w:rsid w:val="00C331FD"/>
    <w:rsid w:val="00C335C4"/>
    <w:rsid w:val="00C33793"/>
    <w:rsid w:val="00C33974"/>
    <w:rsid w:val="00C33FC7"/>
    <w:rsid w:val="00C33FDC"/>
    <w:rsid w:val="00C3401B"/>
    <w:rsid w:val="00C34FF8"/>
    <w:rsid w:val="00C3551E"/>
    <w:rsid w:val="00C35C82"/>
    <w:rsid w:val="00C360E7"/>
    <w:rsid w:val="00C36A2D"/>
    <w:rsid w:val="00C36B4E"/>
    <w:rsid w:val="00C36EE0"/>
    <w:rsid w:val="00C37B0C"/>
    <w:rsid w:val="00C37E2A"/>
    <w:rsid w:val="00C37F4F"/>
    <w:rsid w:val="00C41039"/>
    <w:rsid w:val="00C41F41"/>
    <w:rsid w:val="00C423DB"/>
    <w:rsid w:val="00C42D3E"/>
    <w:rsid w:val="00C4348F"/>
    <w:rsid w:val="00C43F87"/>
    <w:rsid w:val="00C4415D"/>
    <w:rsid w:val="00C44501"/>
    <w:rsid w:val="00C44A8B"/>
    <w:rsid w:val="00C44DE7"/>
    <w:rsid w:val="00C45157"/>
    <w:rsid w:val="00C45392"/>
    <w:rsid w:val="00C45481"/>
    <w:rsid w:val="00C45FCF"/>
    <w:rsid w:val="00C4613E"/>
    <w:rsid w:val="00C462CF"/>
    <w:rsid w:val="00C46413"/>
    <w:rsid w:val="00C4656A"/>
    <w:rsid w:val="00C469E9"/>
    <w:rsid w:val="00C47396"/>
    <w:rsid w:val="00C478C2"/>
    <w:rsid w:val="00C479CE"/>
    <w:rsid w:val="00C47C68"/>
    <w:rsid w:val="00C505B9"/>
    <w:rsid w:val="00C50D70"/>
    <w:rsid w:val="00C514C6"/>
    <w:rsid w:val="00C51F07"/>
    <w:rsid w:val="00C524C6"/>
    <w:rsid w:val="00C52B28"/>
    <w:rsid w:val="00C5310B"/>
    <w:rsid w:val="00C53A62"/>
    <w:rsid w:val="00C53D17"/>
    <w:rsid w:val="00C541B4"/>
    <w:rsid w:val="00C542A7"/>
    <w:rsid w:val="00C542BD"/>
    <w:rsid w:val="00C549FB"/>
    <w:rsid w:val="00C550F5"/>
    <w:rsid w:val="00C553B9"/>
    <w:rsid w:val="00C5592E"/>
    <w:rsid w:val="00C563BB"/>
    <w:rsid w:val="00C56652"/>
    <w:rsid w:val="00C56894"/>
    <w:rsid w:val="00C568CB"/>
    <w:rsid w:val="00C568D7"/>
    <w:rsid w:val="00C56B3F"/>
    <w:rsid w:val="00C56F0A"/>
    <w:rsid w:val="00C57731"/>
    <w:rsid w:val="00C60051"/>
    <w:rsid w:val="00C608CB"/>
    <w:rsid w:val="00C60CC7"/>
    <w:rsid w:val="00C60CE6"/>
    <w:rsid w:val="00C61189"/>
    <w:rsid w:val="00C6123C"/>
    <w:rsid w:val="00C61299"/>
    <w:rsid w:val="00C61306"/>
    <w:rsid w:val="00C61701"/>
    <w:rsid w:val="00C6189B"/>
    <w:rsid w:val="00C61AA2"/>
    <w:rsid w:val="00C61C73"/>
    <w:rsid w:val="00C62888"/>
    <w:rsid w:val="00C63244"/>
    <w:rsid w:val="00C63D2A"/>
    <w:rsid w:val="00C6436A"/>
    <w:rsid w:val="00C64A2F"/>
    <w:rsid w:val="00C64BDB"/>
    <w:rsid w:val="00C650CA"/>
    <w:rsid w:val="00C65CAE"/>
    <w:rsid w:val="00C65FD6"/>
    <w:rsid w:val="00C6600E"/>
    <w:rsid w:val="00C66C29"/>
    <w:rsid w:val="00C66D6E"/>
    <w:rsid w:val="00C67A82"/>
    <w:rsid w:val="00C706D9"/>
    <w:rsid w:val="00C70ADF"/>
    <w:rsid w:val="00C7154C"/>
    <w:rsid w:val="00C718AE"/>
    <w:rsid w:val="00C7207D"/>
    <w:rsid w:val="00C72525"/>
    <w:rsid w:val="00C72747"/>
    <w:rsid w:val="00C72BB6"/>
    <w:rsid w:val="00C7354E"/>
    <w:rsid w:val="00C735F7"/>
    <w:rsid w:val="00C739FE"/>
    <w:rsid w:val="00C73FAE"/>
    <w:rsid w:val="00C741FE"/>
    <w:rsid w:val="00C74244"/>
    <w:rsid w:val="00C74699"/>
    <w:rsid w:val="00C74804"/>
    <w:rsid w:val="00C75075"/>
    <w:rsid w:val="00C75B79"/>
    <w:rsid w:val="00C7635D"/>
    <w:rsid w:val="00C77121"/>
    <w:rsid w:val="00C77294"/>
    <w:rsid w:val="00C77787"/>
    <w:rsid w:val="00C778FC"/>
    <w:rsid w:val="00C77FF0"/>
    <w:rsid w:val="00C804D8"/>
    <w:rsid w:val="00C8150B"/>
    <w:rsid w:val="00C8169E"/>
    <w:rsid w:val="00C818E2"/>
    <w:rsid w:val="00C81DF4"/>
    <w:rsid w:val="00C81E5B"/>
    <w:rsid w:val="00C82148"/>
    <w:rsid w:val="00C82185"/>
    <w:rsid w:val="00C825AC"/>
    <w:rsid w:val="00C82616"/>
    <w:rsid w:val="00C82857"/>
    <w:rsid w:val="00C82D7D"/>
    <w:rsid w:val="00C82F79"/>
    <w:rsid w:val="00C83384"/>
    <w:rsid w:val="00C83AD9"/>
    <w:rsid w:val="00C841BF"/>
    <w:rsid w:val="00C8433A"/>
    <w:rsid w:val="00C850C1"/>
    <w:rsid w:val="00C8579F"/>
    <w:rsid w:val="00C858B7"/>
    <w:rsid w:val="00C85DAD"/>
    <w:rsid w:val="00C85F10"/>
    <w:rsid w:val="00C860A2"/>
    <w:rsid w:val="00C86BE4"/>
    <w:rsid w:val="00C86F08"/>
    <w:rsid w:val="00C8745F"/>
    <w:rsid w:val="00C87790"/>
    <w:rsid w:val="00C901F4"/>
    <w:rsid w:val="00C904CB"/>
    <w:rsid w:val="00C90CFB"/>
    <w:rsid w:val="00C9122E"/>
    <w:rsid w:val="00C913BF"/>
    <w:rsid w:val="00C9178A"/>
    <w:rsid w:val="00C91B54"/>
    <w:rsid w:val="00C91CD5"/>
    <w:rsid w:val="00C91E1E"/>
    <w:rsid w:val="00C92210"/>
    <w:rsid w:val="00C92E27"/>
    <w:rsid w:val="00C93623"/>
    <w:rsid w:val="00C93AEB"/>
    <w:rsid w:val="00C94113"/>
    <w:rsid w:val="00C945F6"/>
    <w:rsid w:val="00C94603"/>
    <w:rsid w:val="00C9472F"/>
    <w:rsid w:val="00C95015"/>
    <w:rsid w:val="00C9526E"/>
    <w:rsid w:val="00C95306"/>
    <w:rsid w:val="00C953E9"/>
    <w:rsid w:val="00C95563"/>
    <w:rsid w:val="00C95872"/>
    <w:rsid w:val="00C958D5"/>
    <w:rsid w:val="00C960AE"/>
    <w:rsid w:val="00C9667E"/>
    <w:rsid w:val="00C96A25"/>
    <w:rsid w:val="00C96D3C"/>
    <w:rsid w:val="00C96DB6"/>
    <w:rsid w:val="00C96EC2"/>
    <w:rsid w:val="00C971DD"/>
    <w:rsid w:val="00C9736E"/>
    <w:rsid w:val="00C97811"/>
    <w:rsid w:val="00C97925"/>
    <w:rsid w:val="00C97EA5"/>
    <w:rsid w:val="00CA028B"/>
    <w:rsid w:val="00CA0719"/>
    <w:rsid w:val="00CA1889"/>
    <w:rsid w:val="00CA192E"/>
    <w:rsid w:val="00CA1DB7"/>
    <w:rsid w:val="00CA25D7"/>
    <w:rsid w:val="00CA27E8"/>
    <w:rsid w:val="00CA2AF4"/>
    <w:rsid w:val="00CA2D31"/>
    <w:rsid w:val="00CA3067"/>
    <w:rsid w:val="00CA3307"/>
    <w:rsid w:val="00CA36EE"/>
    <w:rsid w:val="00CA37BF"/>
    <w:rsid w:val="00CA3CFE"/>
    <w:rsid w:val="00CA4FFC"/>
    <w:rsid w:val="00CA5947"/>
    <w:rsid w:val="00CA5B0F"/>
    <w:rsid w:val="00CA5EAB"/>
    <w:rsid w:val="00CA6676"/>
    <w:rsid w:val="00CA6701"/>
    <w:rsid w:val="00CA69C1"/>
    <w:rsid w:val="00CA6B4B"/>
    <w:rsid w:val="00CA72B6"/>
    <w:rsid w:val="00CA7533"/>
    <w:rsid w:val="00CA7D79"/>
    <w:rsid w:val="00CB008D"/>
    <w:rsid w:val="00CB0631"/>
    <w:rsid w:val="00CB1003"/>
    <w:rsid w:val="00CB1267"/>
    <w:rsid w:val="00CB168D"/>
    <w:rsid w:val="00CB170B"/>
    <w:rsid w:val="00CB1A5A"/>
    <w:rsid w:val="00CB1BA4"/>
    <w:rsid w:val="00CB1C50"/>
    <w:rsid w:val="00CB1E06"/>
    <w:rsid w:val="00CB2509"/>
    <w:rsid w:val="00CB2823"/>
    <w:rsid w:val="00CB292B"/>
    <w:rsid w:val="00CB29CD"/>
    <w:rsid w:val="00CB2F02"/>
    <w:rsid w:val="00CB30FA"/>
    <w:rsid w:val="00CB3666"/>
    <w:rsid w:val="00CB380E"/>
    <w:rsid w:val="00CB3B2D"/>
    <w:rsid w:val="00CB3C40"/>
    <w:rsid w:val="00CB448B"/>
    <w:rsid w:val="00CB4938"/>
    <w:rsid w:val="00CB4A5E"/>
    <w:rsid w:val="00CB4EC4"/>
    <w:rsid w:val="00CB538C"/>
    <w:rsid w:val="00CB5435"/>
    <w:rsid w:val="00CB54EF"/>
    <w:rsid w:val="00CB5618"/>
    <w:rsid w:val="00CB5851"/>
    <w:rsid w:val="00CB5858"/>
    <w:rsid w:val="00CB65E8"/>
    <w:rsid w:val="00CB6717"/>
    <w:rsid w:val="00CB698A"/>
    <w:rsid w:val="00CB6E2A"/>
    <w:rsid w:val="00CB70CA"/>
    <w:rsid w:val="00CB7651"/>
    <w:rsid w:val="00CC002D"/>
    <w:rsid w:val="00CC003C"/>
    <w:rsid w:val="00CC0A3E"/>
    <w:rsid w:val="00CC1295"/>
    <w:rsid w:val="00CC170F"/>
    <w:rsid w:val="00CC17B5"/>
    <w:rsid w:val="00CC184B"/>
    <w:rsid w:val="00CC1D4B"/>
    <w:rsid w:val="00CC23A3"/>
    <w:rsid w:val="00CC26E6"/>
    <w:rsid w:val="00CC3510"/>
    <w:rsid w:val="00CC3AC3"/>
    <w:rsid w:val="00CC3E50"/>
    <w:rsid w:val="00CC3F72"/>
    <w:rsid w:val="00CC441B"/>
    <w:rsid w:val="00CC471F"/>
    <w:rsid w:val="00CC47AF"/>
    <w:rsid w:val="00CC515D"/>
    <w:rsid w:val="00CC5693"/>
    <w:rsid w:val="00CC6B1F"/>
    <w:rsid w:val="00CC7051"/>
    <w:rsid w:val="00CC7AFE"/>
    <w:rsid w:val="00CD0768"/>
    <w:rsid w:val="00CD07FA"/>
    <w:rsid w:val="00CD08F3"/>
    <w:rsid w:val="00CD0BBF"/>
    <w:rsid w:val="00CD0ECE"/>
    <w:rsid w:val="00CD1309"/>
    <w:rsid w:val="00CD15A5"/>
    <w:rsid w:val="00CD19D7"/>
    <w:rsid w:val="00CD1A24"/>
    <w:rsid w:val="00CD1D3D"/>
    <w:rsid w:val="00CD2521"/>
    <w:rsid w:val="00CD26BD"/>
    <w:rsid w:val="00CD2D0A"/>
    <w:rsid w:val="00CD2D2F"/>
    <w:rsid w:val="00CD2F76"/>
    <w:rsid w:val="00CD2FB1"/>
    <w:rsid w:val="00CD332D"/>
    <w:rsid w:val="00CD36AD"/>
    <w:rsid w:val="00CD3921"/>
    <w:rsid w:val="00CD40C0"/>
    <w:rsid w:val="00CD4838"/>
    <w:rsid w:val="00CD4FF0"/>
    <w:rsid w:val="00CD5713"/>
    <w:rsid w:val="00CD5878"/>
    <w:rsid w:val="00CD5DAE"/>
    <w:rsid w:val="00CD639B"/>
    <w:rsid w:val="00CD6C46"/>
    <w:rsid w:val="00CD6CA2"/>
    <w:rsid w:val="00CD728C"/>
    <w:rsid w:val="00CD7C5B"/>
    <w:rsid w:val="00CD7C90"/>
    <w:rsid w:val="00CD7DD6"/>
    <w:rsid w:val="00CE0036"/>
    <w:rsid w:val="00CE0802"/>
    <w:rsid w:val="00CE0BDB"/>
    <w:rsid w:val="00CE0CB8"/>
    <w:rsid w:val="00CE111E"/>
    <w:rsid w:val="00CE1229"/>
    <w:rsid w:val="00CE13DC"/>
    <w:rsid w:val="00CE1AC2"/>
    <w:rsid w:val="00CE2396"/>
    <w:rsid w:val="00CE2929"/>
    <w:rsid w:val="00CE2F3E"/>
    <w:rsid w:val="00CE3010"/>
    <w:rsid w:val="00CE3102"/>
    <w:rsid w:val="00CE32E6"/>
    <w:rsid w:val="00CE3380"/>
    <w:rsid w:val="00CE3B69"/>
    <w:rsid w:val="00CE3D38"/>
    <w:rsid w:val="00CE3F9A"/>
    <w:rsid w:val="00CE42AC"/>
    <w:rsid w:val="00CE4945"/>
    <w:rsid w:val="00CE4D41"/>
    <w:rsid w:val="00CE4E13"/>
    <w:rsid w:val="00CE606F"/>
    <w:rsid w:val="00CE626A"/>
    <w:rsid w:val="00CE6B50"/>
    <w:rsid w:val="00CE76C9"/>
    <w:rsid w:val="00CE774E"/>
    <w:rsid w:val="00CE7896"/>
    <w:rsid w:val="00CE7BF3"/>
    <w:rsid w:val="00CE7D23"/>
    <w:rsid w:val="00CE7FB2"/>
    <w:rsid w:val="00CF0287"/>
    <w:rsid w:val="00CF032E"/>
    <w:rsid w:val="00CF05E0"/>
    <w:rsid w:val="00CF1569"/>
    <w:rsid w:val="00CF182C"/>
    <w:rsid w:val="00CF1982"/>
    <w:rsid w:val="00CF1BFD"/>
    <w:rsid w:val="00CF2318"/>
    <w:rsid w:val="00CF29FD"/>
    <w:rsid w:val="00CF3A08"/>
    <w:rsid w:val="00CF3C9F"/>
    <w:rsid w:val="00CF3F0C"/>
    <w:rsid w:val="00CF407D"/>
    <w:rsid w:val="00CF438D"/>
    <w:rsid w:val="00CF4754"/>
    <w:rsid w:val="00CF47B1"/>
    <w:rsid w:val="00CF4A16"/>
    <w:rsid w:val="00CF4EA0"/>
    <w:rsid w:val="00CF5771"/>
    <w:rsid w:val="00CF714B"/>
    <w:rsid w:val="00CF7466"/>
    <w:rsid w:val="00CF7660"/>
    <w:rsid w:val="00CF7986"/>
    <w:rsid w:val="00D00258"/>
    <w:rsid w:val="00D0057C"/>
    <w:rsid w:val="00D01763"/>
    <w:rsid w:val="00D01F51"/>
    <w:rsid w:val="00D025CF"/>
    <w:rsid w:val="00D02893"/>
    <w:rsid w:val="00D02894"/>
    <w:rsid w:val="00D02FA4"/>
    <w:rsid w:val="00D032C5"/>
    <w:rsid w:val="00D034F1"/>
    <w:rsid w:val="00D0482C"/>
    <w:rsid w:val="00D0501F"/>
    <w:rsid w:val="00D05378"/>
    <w:rsid w:val="00D05469"/>
    <w:rsid w:val="00D05F71"/>
    <w:rsid w:val="00D060FF"/>
    <w:rsid w:val="00D062E1"/>
    <w:rsid w:val="00D0633F"/>
    <w:rsid w:val="00D06488"/>
    <w:rsid w:val="00D06C43"/>
    <w:rsid w:val="00D07262"/>
    <w:rsid w:val="00D074C3"/>
    <w:rsid w:val="00D07550"/>
    <w:rsid w:val="00D075BA"/>
    <w:rsid w:val="00D077FE"/>
    <w:rsid w:val="00D10AC0"/>
    <w:rsid w:val="00D11366"/>
    <w:rsid w:val="00D11686"/>
    <w:rsid w:val="00D1172F"/>
    <w:rsid w:val="00D11FC6"/>
    <w:rsid w:val="00D1290A"/>
    <w:rsid w:val="00D12B4E"/>
    <w:rsid w:val="00D12C6D"/>
    <w:rsid w:val="00D13431"/>
    <w:rsid w:val="00D13447"/>
    <w:rsid w:val="00D137CE"/>
    <w:rsid w:val="00D140C5"/>
    <w:rsid w:val="00D145B2"/>
    <w:rsid w:val="00D156BA"/>
    <w:rsid w:val="00D15852"/>
    <w:rsid w:val="00D15B57"/>
    <w:rsid w:val="00D16102"/>
    <w:rsid w:val="00D162C0"/>
    <w:rsid w:val="00D168EF"/>
    <w:rsid w:val="00D1696B"/>
    <w:rsid w:val="00D16D4E"/>
    <w:rsid w:val="00D16E19"/>
    <w:rsid w:val="00D1700A"/>
    <w:rsid w:val="00D1751C"/>
    <w:rsid w:val="00D206A1"/>
    <w:rsid w:val="00D210D2"/>
    <w:rsid w:val="00D216DA"/>
    <w:rsid w:val="00D21725"/>
    <w:rsid w:val="00D21BFB"/>
    <w:rsid w:val="00D22407"/>
    <w:rsid w:val="00D22E79"/>
    <w:rsid w:val="00D23E64"/>
    <w:rsid w:val="00D25067"/>
    <w:rsid w:val="00D2564F"/>
    <w:rsid w:val="00D25BEA"/>
    <w:rsid w:val="00D25D1B"/>
    <w:rsid w:val="00D26E4E"/>
    <w:rsid w:val="00D27514"/>
    <w:rsid w:val="00D27541"/>
    <w:rsid w:val="00D30183"/>
    <w:rsid w:val="00D305CA"/>
    <w:rsid w:val="00D3076B"/>
    <w:rsid w:val="00D31176"/>
    <w:rsid w:val="00D311CC"/>
    <w:rsid w:val="00D313D9"/>
    <w:rsid w:val="00D31E0C"/>
    <w:rsid w:val="00D325A4"/>
    <w:rsid w:val="00D3323D"/>
    <w:rsid w:val="00D346B9"/>
    <w:rsid w:val="00D347FA"/>
    <w:rsid w:val="00D34C73"/>
    <w:rsid w:val="00D34CCF"/>
    <w:rsid w:val="00D34D11"/>
    <w:rsid w:val="00D36679"/>
    <w:rsid w:val="00D36745"/>
    <w:rsid w:val="00D36CCA"/>
    <w:rsid w:val="00D36DF9"/>
    <w:rsid w:val="00D36E0C"/>
    <w:rsid w:val="00D36F83"/>
    <w:rsid w:val="00D36FAA"/>
    <w:rsid w:val="00D37166"/>
    <w:rsid w:val="00D37430"/>
    <w:rsid w:val="00D37889"/>
    <w:rsid w:val="00D37AE0"/>
    <w:rsid w:val="00D37D2C"/>
    <w:rsid w:val="00D401ED"/>
    <w:rsid w:val="00D40967"/>
    <w:rsid w:val="00D40DD4"/>
    <w:rsid w:val="00D41132"/>
    <w:rsid w:val="00D41427"/>
    <w:rsid w:val="00D41457"/>
    <w:rsid w:val="00D415EF"/>
    <w:rsid w:val="00D41747"/>
    <w:rsid w:val="00D4242D"/>
    <w:rsid w:val="00D42680"/>
    <w:rsid w:val="00D426DE"/>
    <w:rsid w:val="00D42B23"/>
    <w:rsid w:val="00D42D8A"/>
    <w:rsid w:val="00D42ED6"/>
    <w:rsid w:val="00D433B1"/>
    <w:rsid w:val="00D437DE"/>
    <w:rsid w:val="00D439AA"/>
    <w:rsid w:val="00D44684"/>
    <w:rsid w:val="00D44ED2"/>
    <w:rsid w:val="00D45262"/>
    <w:rsid w:val="00D457F5"/>
    <w:rsid w:val="00D4599F"/>
    <w:rsid w:val="00D45ED7"/>
    <w:rsid w:val="00D4601E"/>
    <w:rsid w:val="00D46276"/>
    <w:rsid w:val="00D4638A"/>
    <w:rsid w:val="00D4701E"/>
    <w:rsid w:val="00D47185"/>
    <w:rsid w:val="00D4733A"/>
    <w:rsid w:val="00D47788"/>
    <w:rsid w:val="00D47C16"/>
    <w:rsid w:val="00D47D33"/>
    <w:rsid w:val="00D47E0D"/>
    <w:rsid w:val="00D5034D"/>
    <w:rsid w:val="00D50631"/>
    <w:rsid w:val="00D508A8"/>
    <w:rsid w:val="00D51364"/>
    <w:rsid w:val="00D5147D"/>
    <w:rsid w:val="00D51582"/>
    <w:rsid w:val="00D51583"/>
    <w:rsid w:val="00D5176F"/>
    <w:rsid w:val="00D51868"/>
    <w:rsid w:val="00D51935"/>
    <w:rsid w:val="00D533F7"/>
    <w:rsid w:val="00D53506"/>
    <w:rsid w:val="00D53E27"/>
    <w:rsid w:val="00D5438B"/>
    <w:rsid w:val="00D54632"/>
    <w:rsid w:val="00D54D69"/>
    <w:rsid w:val="00D54EBB"/>
    <w:rsid w:val="00D55062"/>
    <w:rsid w:val="00D5513A"/>
    <w:rsid w:val="00D55979"/>
    <w:rsid w:val="00D561DF"/>
    <w:rsid w:val="00D57154"/>
    <w:rsid w:val="00D574AA"/>
    <w:rsid w:val="00D577E6"/>
    <w:rsid w:val="00D60407"/>
    <w:rsid w:val="00D60A01"/>
    <w:rsid w:val="00D61138"/>
    <w:rsid w:val="00D61167"/>
    <w:rsid w:val="00D61948"/>
    <w:rsid w:val="00D619CE"/>
    <w:rsid w:val="00D61ACF"/>
    <w:rsid w:val="00D6248B"/>
    <w:rsid w:val="00D630C6"/>
    <w:rsid w:val="00D6312A"/>
    <w:rsid w:val="00D65149"/>
    <w:rsid w:val="00D652DD"/>
    <w:rsid w:val="00D657AA"/>
    <w:rsid w:val="00D65B22"/>
    <w:rsid w:val="00D65B30"/>
    <w:rsid w:val="00D65D63"/>
    <w:rsid w:val="00D65D6B"/>
    <w:rsid w:val="00D65F89"/>
    <w:rsid w:val="00D6646A"/>
    <w:rsid w:val="00D665AD"/>
    <w:rsid w:val="00D665DD"/>
    <w:rsid w:val="00D66B37"/>
    <w:rsid w:val="00D66CA1"/>
    <w:rsid w:val="00D66D10"/>
    <w:rsid w:val="00D66E57"/>
    <w:rsid w:val="00D677F1"/>
    <w:rsid w:val="00D70897"/>
    <w:rsid w:val="00D713B0"/>
    <w:rsid w:val="00D71C2A"/>
    <w:rsid w:val="00D71CD2"/>
    <w:rsid w:val="00D71D03"/>
    <w:rsid w:val="00D72060"/>
    <w:rsid w:val="00D72146"/>
    <w:rsid w:val="00D72496"/>
    <w:rsid w:val="00D724BF"/>
    <w:rsid w:val="00D729E7"/>
    <w:rsid w:val="00D72DE6"/>
    <w:rsid w:val="00D72EA5"/>
    <w:rsid w:val="00D7349A"/>
    <w:rsid w:val="00D73507"/>
    <w:rsid w:val="00D735A3"/>
    <w:rsid w:val="00D73788"/>
    <w:rsid w:val="00D743B5"/>
    <w:rsid w:val="00D74C68"/>
    <w:rsid w:val="00D74E38"/>
    <w:rsid w:val="00D7514B"/>
    <w:rsid w:val="00D75451"/>
    <w:rsid w:val="00D755F1"/>
    <w:rsid w:val="00D755FD"/>
    <w:rsid w:val="00D764A9"/>
    <w:rsid w:val="00D76BD9"/>
    <w:rsid w:val="00D76E4E"/>
    <w:rsid w:val="00D77266"/>
    <w:rsid w:val="00D7770F"/>
    <w:rsid w:val="00D80E86"/>
    <w:rsid w:val="00D8137B"/>
    <w:rsid w:val="00D814E0"/>
    <w:rsid w:val="00D821EE"/>
    <w:rsid w:val="00D823A4"/>
    <w:rsid w:val="00D82ACC"/>
    <w:rsid w:val="00D82D57"/>
    <w:rsid w:val="00D8315A"/>
    <w:rsid w:val="00D83301"/>
    <w:rsid w:val="00D834B3"/>
    <w:rsid w:val="00D84B63"/>
    <w:rsid w:val="00D85B4C"/>
    <w:rsid w:val="00D85BD7"/>
    <w:rsid w:val="00D863AE"/>
    <w:rsid w:val="00D86561"/>
    <w:rsid w:val="00D86575"/>
    <w:rsid w:val="00D867A8"/>
    <w:rsid w:val="00D87066"/>
    <w:rsid w:val="00D87483"/>
    <w:rsid w:val="00D87D22"/>
    <w:rsid w:val="00D87D32"/>
    <w:rsid w:val="00D90169"/>
    <w:rsid w:val="00D90B51"/>
    <w:rsid w:val="00D90D97"/>
    <w:rsid w:val="00D91444"/>
    <w:rsid w:val="00D9184B"/>
    <w:rsid w:val="00D91AD3"/>
    <w:rsid w:val="00D92427"/>
    <w:rsid w:val="00D92CA9"/>
    <w:rsid w:val="00D92D9D"/>
    <w:rsid w:val="00D930E8"/>
    <w:rsid w:val="00D93C87"/>
    <w:rsid w:val="00D93E69"/>
    <w:rsid w:val="00D93F76"/>
    <w:rsid w:val="00D946FF"/>
    <w:rsid w:val="00D94A84"/>
    <w:rsid w:val="00D94B00"/>
    <w:rsid w:val="00D94BCD"/>
    <w:rsid w:val="00D94D51"/>
    <w:rsid w:val="00D94FE8"/>
    <w:rsid w:val="00D95285"/>
    <w:rsid w:val="00D9546A"/>
    <w:rsid w:val="00D95A66"/>
    <w:rsid w:val="00D95AAA"/>
    <w:rsid w:val="00D95BA6"/>
    <w:rsid w:val="00D96100"/>
    <w:rsid w:val="00D9708B"/>
    <w:rsid w:val="00D970FD"/>
    <w:rsid w:val="00D97710"/>
    <w:rsid w:val="00D9785C"/>
    <w:rsid w:val="00D97EF9"/>
    <w:rsid w:val="00DA0CE1"/>
    <w:rsid w:val="00DA0EF6"/>
    <w:rsid w:val="00DA144B"/>
    <w:rsid w:val="00DA146C"/>
    <w:rsid w:val="00DA19EA"/>
    <w:rsid w:val="00DA1A8A"/>
    <w:rsid w:val="00DA2485"/>
    <w:rsid w:val="00DA25A7"/>
    <w:rsid w:val="00DA2653"/>
    <w:rsid w:val="00DA3835"/>
    <w:rsid w:val="00DA3C11"/>
    <w:rsid w:val="00DA44CE"/>
    <w:rsid w:val="00DA4721"/>
    <w:rsid w:val="00DA5190"/>
    <w:rsid w:val="00DA61DE"/>
    <w:rsid w:val="00DA687B"/>
    <w:rsid w:val="00DA6BAC"/>
    <w:rsid w:val="00DA7102"/>
    <w:rsid w:val="00DA75AF"/>
    <w:rsid w:val="00DA76E3"/>
    <w:rsid w:val="00DA7715"/>
    <w:rsid w:val="00DA77BB"/>
    <w:rsid w:val="00DA7A44"/>
    <w:rsid w:val="00DA7A4A"/>
    <w:rsid w:val="00DA7B23"/>
    <w:rsid w:val="00DA7B41"/>
    <w:rsid w:val="00DA7B9C"/>
    <w:rsid w:val="00DB0B9D"/>
    <w:rsid w:val="00DB0C86"/>
    <w:rsid w:val="00DB12B8"/>
    <w:rsid w:val="00DB15DB"/>
    <w:rsid w:val="00DB19E4"/>
    <w:rsid w:val="00DB1CED"/>
    <w:rsid w:val="00DB2806"/>
    <w:rsid w:val="00DB2837"/>
    <w:rsid w:val="00DB2D54"/>
    <w:rsid w:val="00DB337E"/>
    <w:rsid w:val="00DB402A"/>
    <w:rsid w:val="00DB453E"/>
    <w:rsid w:val="00DB4D84"/>
    <w:rsid w:val="00DB4E16"/>
    <w:rsid w:val="00DB50A1"/>
    <w:rsid w:val="00DB5923"/>
    <w:rsid w:val="00DB5EAF"/>
    <w:rsid w:val="00DB61D4"/>
    <w:rsid w:val="00DB631B"/>
    <w:rsid w:val="00DB6B83"/>
    <w:rsid w:val="00DB74B8"/>
    <w:rsid w:val="00DB7853"/>
    <w:rsid w:val="00DB7F9B"/>
    <w:rsid w:val="00DC020D"/>
    <w:rsid w:val="00DC0326"/>
    <w:rsid w:val="00DC0CC1"/>
    <w:rsid w:val="00DC12BD"/>
    <w:rsid w:val="00DC1647"/>
    <w:rsid w:val="00DC184B"/>
    <w:rsid w:val="00DC18BB"/>
    <w:rsid w:val="00DC1F3E"/>
    <w:rsid w:val="00DC238F"/>
    <w:rsid w:val="00DC23A8"/>
    <w:rsid w:val="00DC275D"/>
    <w:rsid w:val="00DC2BF7"/>
    <w:rsid w:val="00DC2C8B"/>
    <w:rsid w:val="00DC3E9E"/>
    <w:rsid w:val="00DC4134"/>
    <w:rsid w:val="00DC4DC6"/>
    <w:rsid w:val="00DC4F2B"/>
    <w:rsid w:val="00DC50EA"/>
    <w:rsid w:val="00DC515A"/>
    <w:rsid w:val="00DC5816"/>
    <w:rsid w:val="00DC5CED"/>
    <w:rsid w:val="00DC5D35"/>
    <w:rsid w:val="00DC5EE9"/>
    <w:rsid w:val="00DC7796"/>
    <w:rsid w:val="00DC7862"/>
    <w:rsid w:val="00DC7DF2"/>
    <w:rsid w:val="00DD0119"/>
    <w:rsid w:val="00DD06F3"/>
    <w:rsid w:val="00DD0984"/>
    <w:rsid w:val="00DD0D7A"/>
    <w:rsid w:val="00DD0E76"/>
    <w:rsid w:val="00DD0FBC"/>
    <w:rsid w:val="00DD1611"/>
    <w:rsid w:val="00DD1A1A"/>
    <w:rsid w:val="00DD1D62"/>
    <w:rsid w:val="00DD26B5"/>
    <w:rsid w:val="00DD2C50"/>
    <w:rsid w:val="00DD32B8"/>
    <w:rsid w:val="00DD3E4F"/>
    <w:rsid w:val="00DD498F"/>
    <w:rsid w:val="00DD4D5A"/>
    <w:rsid w:val="00DD52BB"/>
    <w:rsid w:val="00DD64DA"/>
    <w:rsid w:val="00DD678C"/>
    <w:rsid w:val="00DD6A38"/>
    <w:rsid w:val="00DD6F02"/>
    <w:rsid w:val="00DD738E"/>
    <w:rsid w:val="00DD7914"/>
    <w:rsid w:val="00DD7E51"/>
    <w:rsid w:val="00DD7E94"/>
    <w:rsid w:val="00DD7F8C"/>
    <w:rsid w:val="00DE0151"/>
    <w:rsid w:val="00DE07AC"/>
    <w:rsid w:val="00DE0B4A"/>
    <w:rsid w:val="00DE157D"/>
    <w:rsid w:val="00DE184B"/>
    <w:rsid w:val="00DE1C96"/>
    <w:rsid w:val="00DE253D"/>
    <w:rsid w:val="00DE2AF0"/>
    <w:rsid w:val="00DE2D82"/>
    <w:rsid w:val="00DE3427"/>
    <w:rsid w:val="00DE3625"/>
    <w:rsid w:val="00DE363F"/>
    <w:rsid w:val="00DE3904"/>
    <w:rsid w:val="00DE3A2D"/>
    <w:rsid w:val="00DE3D54"/>
    <w:rsid w:val="00DE3D94"/>
    <w:rsid w:val="00DE3DB6"/>
    <w:rsid w:val="00DE440C"/>
    <w:rsid w:val="00DE4677"/>
    <w:rsid w:val="00DE485C"/>
    <w:rsid w:val="00DE5199"/>
    <w:rsid w:val="00DE55D1"/>
    <w:rsid w:val="00DE57BE"/>
    <w:rsid w:val="00DE639D"/>
    <w:rsid w:val="00DE6961"/>
    <w:rsid w:val="00DE6B88"/>
    <w:rsid w:val="00DE6F03"/>
    <w:rsid w:val="00DE7079"/>
    <w:rsid w:val="00DE739C"/>
    <w:rsid w:val="00DE73A1"/>
    <w:rsid w:val="00DE75C7"/>
    <w:rsid w:val="00DE7DCE"/>
    <w:rsid w:val="00DF0BE2"/>
    <w:rsid w:val="00DF0BE3"/>
    <w:rsid w:val="00DF0DF4"/>
    <w:rsid w:val="00DF0F7A"/>
    <w:rsid w:val="00DF145C"/>
    <w:rsid w:val="00DF16C9"/>
    <w:rsid w:val="00DF197B"/>
    <w:rsid w:val="00DF1B11"/>
    <w:rsid w:val="00DF1B92"/>
    <w:rsid w:val="00DF2632"/>
    <w:rsid w:val="00DF29A4"/>
    <w:rsid w:val="00DF2DBC"/>
    <w:rsid w:val="00DF34E6"/>
    <w:rsid w:val="00DF4270"/>
    <w:rsid w:val="00DF4D43"/>
    <w:rsid w:val="00DF6504"/>
    <w:rsid w:val="00DF68EB"/>
    <w:rsid w:val="00DF7B0C"/>
    <w:rsid w:val="00DF7C7F"/>
    <w:rsid w:val="00E0017F"/>
    <w:rsid w:val="00E00777"/>
    <w:rsid w:val="00E01569"/>
    <w:rsid w:val="00E0163A"/>
    <w:rsid w:val="00E0170B"/>
    <w:rsid w:val="00E02D95"/>
    <w:rsid w:val="00E036DD"/>
    <w:rsid w:val="00E03906"/>
    <w:rsid w:val="00E03DBB"/>
    <w:rsid w:val="00E03EA1"/>
    <w:rsid w:val="00E03F2D"/>
    <w:rsid w:val="00E045A6"/>
    <w:rsid w:val="00E0493A"/>
    <w:rsid w:val="00E049F5"/>
    <w:rsid w:val="00E04A7A"/>
    <w:rsid w:val="00E04AE6"/>
    <w:rsid w:val="00E04E56"/>
    <w:rsid w:val="00E058CB"/>
    <w:rsid w:val="00E05A2E"/>
    <w:rsid w:val="00E06164"/>
    <w:rsid w:val="00E064EC"/>
    <w:rsid w:val="00E06FA5"/>
    <w:rsid w:val="00E07228"/>
    <w:rsid w:val="00E07DA8"/>
    <w:rsid w:val="00E07FD4"/>
    <w:rsid w:val="00E1034E"/>
    <w:rsid w:val="00E10649"/>
    <w:rsid w:val="00E10AA3"/>
    <w:rsid w:val="00E10B7B"/>
    <w:rsid w:val="00E10C0C"/>
    <w:rsid w:val="00E11073"/>
    <w:rsid w:val="00E11671"/>
    <w:rsid w:val="00E1175C"/>
    <w:rsid w:val="00E122CC"/>
    <w:rsid w:val="00E136A4"/>
    <w:rsid w:val="00E1398E"/>
    <w:rsid w:val="00E13B23"/>
    <w:rsid w:val="00E14131"/>
    <w:rsid w:val="00E1456C"/>
    <w:rsid w:val="00E145CB"/>
    <w:rsid w:val="00E1467E"/>
    <w:rsid w:val="00E147FF"/>
    <w:rsid w:val="00E15DDB"/>
    <w:rsid w:val="00E1618C"/>
    <w:rsid w:val="00E161E7"/>
    <w:rsid w:val="00E169D6"/>
    <w:rsid w:val="00E17229"/>
    <w:rsid w:val="00E1780C"/>
    <w:rsid w:val="00E179C0"/>
    <w:rsid w:val="00E179DE"/>
    <w:rsid w:val="00E2069D"/>
    <w:rsid w:val="00E20883"/>
    <w:rsid w:val="00E208B8"/>
    <w:rsid w:val="00E20D17"/>
    <w:rsid w:val="00E21597"/>
    <w:rsid w:val="00E21651"/>
    <w:rsid w:val="00E21A2A"/>
    <w:rsid w:val="00E21AD8"/>
    <w:rsid w:val="00E21B25"/>
    <w:rsid w:val="00E229E5"/>
    <w:rsid w:val="00E22CA4"/>
    <w:rsid w:val="00E2324D"/>
    <w:rsid w:val="00E23284"/>
    <w:rsid w:val="00E23360"/>
    <w:rsid w:val="00E236E6"/>
    <w:rsid w:val="00E238B2"/>
    <w:rsid w:val="00E239E5"/>
    <w:rsid w:val="00E23E58"/>
    <w:rsid w:val="00E24335"/>
    <w:rsid w:val="00E24609"/>
    <w:rsid w:val="00E24F31"/>
    <w:rsid w:val="00E25081"/>
    <w:rsid w:val="00E25691"/>
    <w:rsid w:val="00E25FE2"/>
    <w:rsid w:val="00E2640B"/>
    <w:rsid w:val="00E26494"/>
    <w:rsid w:val="00E27F40"/>
    <w:rsid w:val="00E30254"/>
    <w:rsid w:val="00E30EA9"/>
    <w:rsid w:val="00E312B4"/>
    <w:rsid w:val="00E31742"/>
    <w:rsid w:val="00E3183A"/>
    <w:rsid w:val="00E31B26"/>
    <w:rsid w:val="00E31DAA"/>
    <w:rsid w:val="00E32243"/>
    <w:rsid w:val="00E327CB"/>
    <w:rsid w:val="00E328C4"/>
    <w:rsid w:val="00E32B7C"/>
    <w:rsid w:val="00E32F07"/>
    <w:rsid w:val="00E33404"/>
    <w:rsid w:val="00E34213"/>
    <w:rsid w:val="00E3425A"/>
    <w:rsid w:val="00E34A0D"/>
    <w:rsid w:val="00E359FA"/>
    <w:rsid w:val="00E35BCE"/>
    <w:rsid w:val="00E35CDF"/>
    <w:rsid w:val="00E35F03"/>
    <w:rsid w:val="00E3625F"/>
    <w:rsid w:val="00E365C4"/>
    <w:rsid w:val="00E36D7A"/>
    <w:rsid w:val="00E37976"/>
    <w:rsid w:val="00E37BA4"/>
    <w:rsid w:val="00E407AB"/>
    <w:rsid w:val="00E40A9B"/>
    <w:rsid w:val="00E40EE6"/>
    <w:rsid w:val="00E41029"/>
    <w:rsid w:val="00E411EB"/>
    <w:rsid w:val="00E4191E"/>
    <w:rsid w:val="00E4223D"/>
    <w:rsid w:val="00E42269"/>
    <w:rsid w:val="00E42468"/>
    <w:rsid w:val="00E4256D"/>
    <w:rsid w:val="00E42862"/>
    <w:rsid w:val="00E4296C"/>
    <w:rsid w:val="00E42F91"/>
    <w:rsid w:val="00E42FBD"/>
    <w:rsid w:val="00E43164"/>
    <w:rsid w:val="00E43883"/>
    <w:rsid w:val="00E43E2E"/>
    <w:rsid w:val="00E4472B"/>
    <w:rsid w:val="00E449F5"/>
    <w:rsid w:val="00E44E06"/>
    <w:rsid w:val="00E453C0"/>
    <w:rsid w:val="00E458B3"/>
    <w:rsid w:val="00E4599A"/>
    <w:rsid w:val="00E45BE3"/>
    <w:rsid w:val="00E463E1"/>
    <w:rsid w:val="00E465DC"/>
    <w:rsid w:val="00E46640"/>
    <w:rsid w:val="00E466A1"/>
    <w:rsid w:val="00E474B7"/>
    <w:rsid w:val="00E47627"/>
    <w:rsid w:val="00E4777F"/>
    <w:rsid w:val="00E47820"/>
    <w:rsid w:val="00E47E93"/>
    <w:rsid w:val="00E50309"/>
    <w:rsid w:val="00E503BA"/>
    <w:rsid w:val="00E50713"/>
    <w:rsid w:val="00E509BF"/>
    <w:rsid w:val="00E5139B"/>
    <w:rsid w:val="00E51448"/>
    <w:rsid w:val="00E51571"/>
    <w:rsid w:val="00E516C8"/>
    <w:rsid w:val="00E518FC"/>
    <w:rsid w:val="00E51929"/>
    <w:rsid w:val="00E52952"/>
    <w:rsid w:val="00E529D0"/>
    <w:rsid w:val="00E5308F"/>
    <w:rsid w:val="00E53343"/>
    <w:rsid w:val="00E5349F"/>
    <w:rsid w:val="00E53BB7"/>
    <w:rsid w:val="00E54AB1"/>
    <w:rsid w:val="00E54C90"/>
    <w:rsid w:val="00E551B0"/>
    <w:rsid w:val="00E55B74"/>
    <w:rsid w:val="00E55C07"/>
    <w:rsid w:val="00E55E08"/>
    <w:rsid w:val="00E5614A"/>
    <w:rsid w:val="00E56854"/>
    <w:rsid w:val="00E56960"/>
    <w:rsid w:val="00E56CFA"/>
    <w:rsid w:val="00E5768F"/>
    <w:rsid w:val="00E57735"/>
    <w:rsid w:val="00E57A6C"/>
    <w:rsid w:val="00E608E9"/>
    <w:rsid w:val="00E60A12"/>
    <w:rsid w:val="00E60C29"/>
    <w:rsid w:val="00E60DB3"/>
    <w:rsid w:val="00E60F2A"/>
    <w:rsid w:val="00E60F98"/>
    <w:rsid w:val="00E61CF7"/>
    <w:rsid w:val="00E62F53"/>
    <w:rsid w:val="00E63131"/>
    <w:rsid w:val="00E63562"/>
    <w:rsid w:val="00E63817"/>
    <w:rsid w:val="00E63824"/>
    <w:rsid w:val="00E63AD4"/>
    <w:rsid w:val="00E644D0"/>
    <w:rsid w:val="00E64C5A"/>
    <w:rsid w:val="00E64E8C"/>
    <w:rsid w:val="00E65027"/>
    <w:rsid w:val="00E658B4"/>
    <w:rsid w:val="00E6599C"/>
    <w:rsid w:val="00E663A4"/>
    <w:rsid w:val="00E6642B"/>
    <w:rsid w:val="00E66E24"/>
    <w:rsid w:val="00E6789C"/>
    <w:rsid w:val="00E67E3D"/>
    <w:rsid w:val="00E70522"/>
    <w:rsid w:val="00E71161"/>
    <w:rsid w:val="00E71502"/>
    <w:rsid w:val="00E719FC"/>
    <w:rsid w:val="00E71BDE"/>
    <w:rsid w:val="00E722EF"/>
    <w:rsid w:val="00E7274F"/>
    <w:rsid w:val="00E729D5"/>
    <w:rsid w:val="00E72CD3"/>
    <w:rsid w:val="00E7306F"/>
    <w:rsid w:val="00E73508"/>
    <w:rsid w:val="00E73B77"/>
    <w:rsid w:val="00E74131"/>
    <w:rsid w:val="00E755E6"/>
    <w:rsid w:val="00E7584C"/>
    <w:rsid w:val="00E766A5"/>
    <w:rsid w:val="00E76BC8"/>
    <w:rsid w:val="00E76C73"/>
    <w:rsid w:val="00E76CF9"/>
    <w:rsid w:val="00E76DA8"/>
    <w:rsid w:val="00E77213"/>
    <w:rsid w:val="00E77624"/>
    <w:rsid w:val="00E77A45"/>
    <w:rsid w:val="00E77DF5"/>
    <w:rsid w:val="00E80072"/>
    <w:rsid w:val="00E8022F"/>
    <w:rsid w:val="00E805ED"/>
    <w:rsid w:val="00E809B4"/>
    <w:rsid w:val="00E80D8D"/>
    <w:rsid w:val="00E811C6"/>
    <w:rsid w:val="00E8124C"/>
    <w:rsid w:val="00E81783"/>
    <w:rsid w:val="00E81A93"/>
    <w:rsid w:val="00E81FF1"/>
    <w:rsid w:val="00E822B8"/>
    <w:rsid w:val="00E8245F"/>
    <w:rsid w:val="00E8280F"/>
    <w:rsid w:val="00E82D47"/>
    <w:rsid w:val="00E842FC"/>
    <w:rsid w:val="00E848F9"/>
    <w:rsid w:val="00E84EC1"/>
    <w:rsid w:val="00E8528F"/>
    <w:rsid w:val="00E8589F"/>
    <w:rsid w:val="00E85C83"/>
    <w:rsid w:val="00E85DF2"/>
    <w:rsid w:val="00E86004"/>
    <w:rsid w:val="00E8613B"/>
    <w:rsid w:val="00E86262"/>
    <w:rsid w:val="00E86A53"/>
    <w:rsid w:val="00E86D6C"/>
    <w:rsid w:val="00E86FB7"/>
    <w:rsid w:val="00E870AD"/>
    <w:rsid w:val="00E90002"/>
    <w:rsid w:val="00E90A3D"/>
    <w:rsid w:val="00E90B3F"/>
    <w:rsid w:val="00E91895"/>
    <w:rsid w:val="00E91EF9"/>
    <w:rsid w:val="00E91F34"/>
    <w:rsid w:val="00E92839"/>
    <w:rsid w:val="00E92961"/>
    <w:rsid w:val="00E92E9E"/>
    <w:rsid w:val="00E931DF"/>
    <w:rsid w:val="00E93AAC"/>
    <w:rsid w:val="00E942E7"/>
    <w:rsid w:val="00E94309"/>
    <w:rsid w:val="00E944CB"/>
    <w:rsid w:val="00E94719"/>
    <w:rsid w:val="00E9499D"/>
    <w:rsid w:val="00E94C92"/>
    <w:rsid w:val="00E94D57"/>
    <w:rsid w:val="00E95508"/>
    <w:rsid w:val="00E95783"/>
    <w:rsid w:val="00E957D6"/>
    <w:rsid w:val="00E9638C"/>
    <w:rsid w:val="00E965BC"/>
    <w:rsid w:val="00E9694A"/>
    <w:rsid w:val="00E96EFE"/>
    <w:rsid w:val="00EA049F"/>
    <w:rsid w:val="00EA0724"/>
    <w:rsid w:val="00EA1191"/>
    <w:rsid w:val="00EA15E8"/>
    <w:rsid w:val="00EA18B9"/>
    <w:rsid w:val="00EA217C"/>
    <w:rsid w:val="00EA241B"/>
    <w:rsid w:val="00EA2B3D"/>
    <w:rsid w:val="00EA2D63"/>
    <w:rsid w:val="00EA30B8"/>
    <w:rsid w:val="00EA38B6"/>
    <w:rsid w:val="00EA399E"/>
    <w:rsid w:val="00EA3EB8"/>
    <w:rsid w:val="00EA4026"/>
    <w:rsid w:val="00EA4053"/>
    <w:rsid w:val="00EA437C"/>
    <w:rsid w:val="00EA4420"/>
    <w:rsid w:val="00EA4CA1"/>
    <w:rsid w:val="00EA4E0B"/>
    <w:rsid w:val="00EA51E2"/>
    <w:rsid w:val="00EA523B"/>
    <w:rsid w:val="00EA57EC"/>
    <w:rsid w:val="00EA64B3"/>
    <w:rsid w:val="00EA6D68"/>
    <w:rsid w:val="00EA6FA3"/>
    <w:rsid w:val="00EA77CE"/>
    <w:rsid w:val="00EA78C8"/>
    <w:rsid w:val="00EA7A69"/>
    <w:rsid w:val="00EA7A6E"/>
    <w:rsid w:val="00EA7C86"/>
    <w:rsid w:val="00EA7CF1"/>
    <w:rsid w:val="00EB01A9"/>
    <w:rsid w:val="00EB0349"/>
    <w:rsid w:val="00EB06F3"/>
    <w:rsid w:val="00EB0872"/>
    <w:rsid w:val="00EB0C90"/>
    <w:rsid w:val="00EB11E0"/>
    <w:rsid w:val="00EB1E12"/>
    <w:rsid w:val="00EB22CC"/>
    <w:rsid w:val="00EB2EFA"/>
    <w:rsid w:val="00EB2F54"/>
    <w:rsid w:val="00EB3345"/>
    <w:rsid w:val="00EB3821"/>
    <w:rsid w:val="00EB3BEC"/>
    <w:rsid w:val="00EB4445"/>
    <w:rsid w:val="00EB4B26"/>
    <w:rsid w:val="00EB4CD6"/>
    <w:rsid w:val="00EB5A8A"/>
    <w:rsid w:val="00EB5D38"/>
    <w:rsid w:val="00EB5EEC"/>
    <w:rsid w:val="00EB5F7D"/>
    <w:rsid w:val="00EB6EE9"/>
    <w:rsid w:val="00EB6F0A"/>
    <w:rsid w:val="00EC02E8"/>
    <w:rsid w:val="00EC0877"/>
    <w:rsid w:val="00EC0E87"/>
    <w:rsid w:val="00EC0EC6"/>
    <w:rsid w:val="00EC1362"/>
    <w:rsid w:val="00EC1576"/>
    <w:rsid w:val="00EC2148"/>
    <w:rsid w:val="00EC2375"/>
    <w:rsid w:val="00EC2575"/>
    <w:rsid w:val="00EC2A32"/>
    <w:rsid w:val="00EC45E1"/>
    <w:rsid w:val="00EC5752"/>
    <w:rsid w:val="00EC5B5D"/>
    <w:rsid w:val="00EC67A9"/>
    <w:rsid w:val="00EC6AF1"/>
    <w:rsid w:val="00EC7065"/>
    <w:rsid w:val="00EC7825"/>
    <w:rsid w:val="00ED017E"/>
    <w:rsid w:val="00ED01A4"/>
    <w:rsid w:val="00ED0B04"/>
    <w:rsid w:val="00ED0D96"/>
    <w:rsid w:val="00ED1238"/>
    <w:rsid w:val="00ED127B"/>
    <w:rsid w:val="00ED1B31"/>
    <w:rsid w:val="00ED1E6A"/>
    <w:rsid w:val="00ED2403"/>
    <w:rsid w:val="00ED25FC"/>
    <w:rsid w:val="00ED2889"/>
    <w:rsid w:val="00ED3142"/>
    <w:rsid w:val="00ED4425"/>
    <w:rsid w:val="00ED54CB"/>
    <w:rsid w:val="00ED614E"/>
    <w:rsid w:val="00ED63D3"/>
    <w:rsid w:val="00ED7575"/>
    <w:rsid w:val="00ED788F"/>
    <w:rsid w:val="00ED7CD0"/>
    <w:rsid w:val="00ED7CD6"/>
    <w:rsid w:val="00EE00C7"/>
    <w:rsid w:val="00EE025F"/>
    <w:rsid w:val="00EE0501"/>
    <w:rsid w:val="00EE12F3"/>
    <w:rsid w:val="00EE12F5"/>
    <w:rsid w:val="00EE136A"/>
    <w:rsid w:val="00EE1A7C"/>
    <w:rsid w:val="00EE1D15"/>
    <w:rsid w:val="00EE1D2C"/>
    <w:rsid w:val="00EE1D6B"/>
    <w:rsid w:val="00EE1E85"/>
    <w:rsid w:val="00EE2264"/>
    <w:rsid w:val="00EE2537"/>
    <w:rsid w:val="00EE2DE2"/>
    <w:rsid w:val="00EE35A7"/>
    <w:rsid w:val="00EE3743"/>
    <w:rsid w:val="00EE3872"/>
    <w:rsid w:val="00EE3C34"/>
    <w:rsid w:val="00EE459E"/>
    <w:rsid w:val="00EE4A52"/>
    <w:rsid w:val="00EE4A9A"/>
    <w:rsid w:val="00EE5247"/>
    <w:rsid w:val="00EE5528"/>
    <w:rsid w:val="00EE5A72"/>
    <w:rsid w:val="00EE5A8F"/>
    <w:rsid w:val="00EE5F0D"/>
    <w:rsid w:val="00EE615A"/>
    <w:rsid w:val="00EE665C"/>
    <w:rsid w:val="00EE735B"/>
    <w:rsid w:val="00EE7553"/>
    <w:rsid w:val="00EE75B4"/>
    <w:rsid w:val="00EE774B"/>
    <w:rsid w:val="00EF1084"/>
    <w:rsid w:val="00EF1141"/>
    <w:rsid w:val="00EF11A4"/>
    <w:rsid w:val="00EF11C8"/>
    <w:rsid w:val="00EF182A"/>
    <w:rsid w:val="00EF1C65"/>
    <w:rsid w:val="00EF1E37"/>
    <w:rsid w:val="00EF1F5F"/>
    <w:rsid w:val="00EF1FDB"/>
    <w:rsid w:val="00EF2883"/>
    <w:rsid w:val="00EF30FB"/>
    <w:rsid w:val="00EF372C"/>
    <w:rsid w:val="00EF3795"/>
    <w:rsid w:val="00EF3A63"/>
    <w:rsid w:val="00EF3C00"/>
    <w:rsid w:val="00EF3D84"/>
    <w:rsid w:val="00EF3F04"/>
    <w:rsid w:val="00EF40B0"/>
    <w:rsid w:val="00EF4325"/>
    <w:rsid w:val="00EF460A"/>
    <w:rsid w:val="00EF4770"/>
    <w:rsid w:val="00EF527D"/>
    <w:rsid w:val="00EF5693"/>
    <w:rsid w:val="00EF5989"/>
    <w:rsid w:val="00EF649A"/>
    <w:rsid w:val="00EF6883"/>
    <w:rsid w:val="00EF69AB"/>
    <w:rsid w:val="00EF73EF"/>
    <w:rsid w:val="00EF74B4"/>
    <w:rsid w:val="00EF7B3F"/>
    <w:rsid w:val="00EF7C76"/>
    <w:rsid w:val="00EF7F83"/>
    <w:rsid w:val="00F0001F"/>
    <w:rsid w:val="00F004AF"/>
    <w:rsid w:val="00F00BDD"/>
    <w:rsid w:val="00F00E6E"/>
    <w:rsid w:val="00F0134B"/>
    <w:rsid w:val="00F015B5"/>
    <w:rsid w:val="00F01901"/>
    <w:rsid w:val="00F01D9E"/>
    <w:rsid w:val="00F02600"/>
    <w:rsid w:val="00F02683"/>
    <w:rsid w:val="00F02E87"/>
    <w:rsid w:val="00F0389E"/>
    <w:rsid w:val="00F04020"/>
    <w:rsid w:val="00F042CE"/>
    <w:rsid w:val="00F04630"/>
    <w:rsid w:val="00F048D1"/>
    <w:rsid w:val="00F04E7C"/>
    <w:rsid w:val="00F0556D"/>
    <w:rsid w:val="00F05867"/>
    <w:rsid w:val="00F058AC"/>
    <w:rsid w:val="00F066B4"/>
    <w:rsid w:val="00F0695C"/>
    <w:rsid w:val="00F06A5A"/>
    <w:rsid w:val="00F06EAA"/>
    <w:rsid w:val="00F06EBB"/>
    <w:rsid w:val="00F073F8"/>
    <w:rsid w:val="00F07994"/>
    <w:rsid w:val="00F108E4"/>
    <w:rsid w:val="00F10C9B"/>
    <w:rsid w:val="00F10EA7"/>
    <w:rsid w:val="00F10F8B"/>
    <w:rsid w:val="00F11C64"/>
    <w:rsid w:val="00F1229B"/>
    <w:rsid w:val="00F137DC"/>
    <w:rsid w:val="00F1405E"/>
    <w:rsid w:val="00F14393"/>
    <w:rsid w:val="00F1462C"/>
    <w:rsid w:val="00F14A15"/>
    <w:rsid w:val="00F14A9A"/>
    <w:rsid w:val="00F15491"/>
    <w:rsid w:val="00F15ED5"/>
    <w:rsid w:val="00F16535"/>
    <w:rsid w:val="00F170D4"/>
    <w:rsid w:val="00F17154"/>
    <w:rsid w:val="00F1728C"/>
    <w:rsid w:val="00F17322"/>
    <w:rsid w:val="00F173FF"/>
    <w:rsid w:val="00F206E6"/>
    <w:rsid w:val="00F217EB"/>
    <w:rsid w:val="00F21CB0"/>
    <w:rsid w:val="00F2223A"/>
    <w:rsid w:val="00F22D0B"/>
    <w:rsid w:val="00F23686"/>
    <w:rsid w:val="00F23A68"/>
    <w:rsid w:val="00F23E88"/>
    <w:rsid w:val="00F23F95"/>
    <w:rsid w:val="00F253C3"/>
    <w:rsid w:val="00F25623"/>
    <w:rsid w:val="00F257A5"/>
    <w:rsid w:val="00F257CF"/>
    <w:rsid w:val="00F25C36"/>
    <w:rsid w:val="00F26633"/>
    <w:rsid w:val="00F26DC0"/>
    <w:rsid w:val="00F271F4"/>
    <w:rsid w:val="00F274CE"/>
    <w:rsid w:val="00F27599"/>
    <w:rsid w:val="00F30024"/>
    <w:rsid w:val="00F30036"/>
    <w:rsid w:val="00F30184"/>
    <w:rsid w:val="00F3073F"/>
    <w:rsid w:val="00F30772"/>
    <w:rsid w:val="00F30E08"/>
    <w:rsid w:val="00F31210"/>
    <w:rsid w:val="00F313F6"/>
    <w:rsid w:val="00F31530"/>
    <w:rsid w:val="00F3176D"/>
    <w:rsid w:val="00F32307"/>
    <w:rsid w:val="00F325BD"/>
    <w:rsid w:val="00F32679"/>
    <w:rsid w:val="00F32B2A"/>
    <w:rsid w:val="00F32C37"/>
    <w:rsid w:val="00F32E65"/>
    <w:rsid w:val="00F32FEC"/>
    <w:rsid w:val="00F33147"/>
    <w:rsid w:val="00F3316D"/>
    <w:rsid w:val="00F335E0"/>
    <w:rsid w:val="00F33641"/>
    <w:rsid w:val="00F33871"/>
    <w:rsid w:val="00F33AD4"/>
    <w:rsid w:val="00F33BD1"/>
    <w:rsid w:val="00F33C49"/>
    <w:rsid w:val="00F33EBC"/>
    <w:rsid w:val="00F344E9"/>
    <w:rsid w:val="00F34AB6"/>
    <w:rsid w:val="00F34B34"/>
    <w:rsid w:val="00F34C1A"/>
    <w:rsid w:val="00F34E49"/>
    <w:rsid w:val="00F34EAF"/>
    <w:rsid w:val="00F35324"/>
    <w:rsid w:val="00F35696"/>
    <w:rsid w:val="00F35D3A"/>
    <w:rsid w:val="00F3609E"/>
    <w:rsid w:val="00F36679"/>
    <w:rsid w:val="00F369A2"/>
    <w:rsid w:val="00F36B40"/>
    <w:rsid w:val="00F36D96"/>
    <w:rsid w:val="00F36EB8"/>
    <w:rsid w:val="00F37E62"/>
    <w:rsid w:val="00F401C1"/>
    <w:rsid w:val="00F402CA"/>
    <w:rsid w:val="00F40C65"/>
    <w:rsid w:val="00F42256"/>
    <w:rsid w:val="00F42BF5"/>
    <w:rsid w:val="00F43066"/>
    <w:rsid w:val="00F4380E"/>
    <w:rsid w:val="00F43D6F"/>
    <w:rsid w:val="00F4488A"/>
    <w:rsid w:val="00F45929"/>
    <w:rsid w:val="00F46044"/>
    <w:rsid w:val="00F462A1"/>
    <w:rsid w:val="00F463C5"/>
    <w:rsid w:val="00F46883"/>
    <w:rsid w:val="00F47003"/>
    <w:rsid w:val="00F473CF"/>
    <w:rsid w:val="00F47624"/>
    <w:rsid w:val="00F50066"/>
    <w:rsid w:val="00F500D9"/>
    <w:rsid w:val="00F50577"/>
    <w:rsid w:val="00F50C9C"/>
    <w:rsid w:val="00F50CD0"/>
    <w:rsid w:val="00F516CE"/>
    <w:rsid w:val="00F52143"/>
    <w:rsid w:val="00F522F4"/>
    <w:rsid w:val="00F5258B"/>
    <w:rsid w:val="00F52CE6"/>
    <w:rsid w:val="00F52E4C"/>
    <w:rsid w:val="00F52F22"/>
    <w:rsid w:val="00F5308F"/>
    <w:rsid w:val="00F53427"/>
    <w:rsid w:val="00F538FE"/>
    <w:rsid w:val="00F53B87"/>
    <w:rsid w:val="00F53BE2"/>
    <w:rsid w:val="00F53F09"/>
    <w:rsid w:val="00F54071"/>
    <w:rsid w:val="00F54514"/>
    <w:rsid w:val="00F547D9"/>
    <w:rsid w:val="00F553CD"/>
    <w:rsid w:val="00F55547"/>
    <w:rsid w:val="00F55746"/>
    <w:rsid w:val="00F5599E"/>
    <w:rsid w:val="00F559FA"/>
    <w:rsid w:val="00F55B93"/>
    <w:rsid w:val="00F55DF5"/>
    <w:rsid w:val="00F56441"/>
    <w:rsid w:val="00F5714A"/>
    <w:rsid w:val="00F57620"/>
    <w:rsid w:val="00F57EC8"/>
    <w:rsid w:val="00F6055D"/>
    <w:rsid w:val="00F605F8"/>
    <w:rsid w:val="00F608DF"/>
    <w:rsid w:val="00F60B8A"/>
    <w:rsid w:val="00F60C17"/>
    <w:rsid w:val="00F61CF0"/>
    <w:rsid w:val="00F61F3C"/>
    <w:rsid w:val="00F6254A"/>
    <w:rsid w:val="00F62788"/>
    <w:rsid w:val="00F62867"/>
    <w:rsid w:val="00F62A01"/>
    <w:rsid w:val="00F62A07"/>
    <w:rsid w:val="00F62A72"/>
    <w:rsid w:val="00F62A85"/>
    <w:rsid w:val="00F62C8F"/>
    <w:rsid w:val="00F63C71"/>
    <w:rsid w:val="00F64551"/>
    <w:rsid w:val="00F64700"/>
    <w:rsid w:val="00F64FAC"/>
    <w:rsid w:val="00F64FEF"/>
    <w:rsid w:val="00F656CE"/>
    <w:rsid w:val="00F6583F"/>
    <w:rsid w:val="00F6585B"/>
    <w:rsid w:val="00F65EC5"/>
    <w:rsid w:val="00F6639B"/>
    <w:rsid w:val="00F66837"/>
    <w:rsid w:val="00F669E7"/>
    <w:rsid w:val="00F66E8B"/>
    <w:rsid w:val="00F66F24"/>
    <w:rsid w:val="00F670B9"/>
    <w:rsid w:val="00F673BC"/>
    <w:rsid w:val="00F7058E"/>
    <w:rsid w:val="00F707E3"/>
    <w:rsid w:val="00F70BD0"/>
    <w:rsid w:val="00F70DF7"/>
    <w:rsid w:val="00F711C0"/>
    <w:rsid w:val="00F71427"/>
    <w:rsid w:val="00F7226C"/>
    <w:rsid w:val="00F72976"/>
    <w:rsid w:val="00F72A03"/>
    <w:rsid w:val="00F738FF"/>
    <w:rsid w:val="00F73A31"/>
    <w:rsid w:val="00F73F62"/>
    <w:rsid w:val="00F73F8C"/>
    <w:rsid w:val="00F74114"/>
    <w:rsid w:val="00F7473F"/>
    <w:rsid w:val="00F74E76"/>
    <w:rsid w:val="00F74EC6"/>
    <w:rsid w:val="00F754D1"/>
    <w:rsid w:val="00F767A7"/>
    <w:rsid w:val="00F768A7"/>
    <w:rsid w:val="00F76A79"/>
    <w:rsid w:val="00F7793B"/>
    <w:rsid w:val="00F800A2"/>
    <w:rsid w:val="00F8031C"/>
    <w:rsid w:val="00F80BA8"/>
    <w:rsid w:val="00F81757"/>
    <w:rsid w:val="00F81B12"/>
    <w:rsid w:val="00F81F38"/>
    <w:rsid w:val="00F81F79"/>
    <w:rsid w:val="00F821C4"/>
    <w:rsid w:val="00F82BD9"/>
    <w:rsid w:val="00F83409"/>
    <w:rsid w:val="00F835CC"/>
    <w:rsid w:val="00F83837"/>
    <w:rsid w:val="00F8399E"/>
    <w:rsid w:val="00F83B5E"/>
    <w:rsid w:val="00F844D8"/>
    <w:rsid w:val="00F84CF2"/>
    <w:rsid w:val="00F84FE4"/>
    <w:rsid w:val="00F85E60"/>
    <w:rsid w:val="00F8641C"/>
    <w:rsid w:val="00F865BA"/>
    <w:rsid w:val="00F86CB9"/>
    <w:rsid w:val="00F87048"/>
    <w:rsid w:val="00F8765B"/>
    <w:rsid w:val="00F87A62"/>
    <w:rsid w:val="00F87C91"/>
    <w:rsid w:val="00F87EDE"/>
    <w:rsid w:val="00F90099"/>
    <w:rsid w:val="00F91493"/>
    <w:rsid w:val="00F91638"/>
    <w:rsid w:val="00F91831"/>
    <w:rsid w:val="00F9275C"/>
    <w:rsid w:val="00F929FB"/>
    <w:rsid w:val="00F93214"/>
    <w:rsid w:val="00F93290"/>
    <w:rsid w:val="00F9407E"/>
    <w:rsid w:val="00F94375"/>
    <w:rsid w:val="00F953B7"/>
    <w:rsid w:val="00F965D5"/>
    <w:rsid w:val="00F96635"/>
    <w:rsid w:val="00F96B14"/>
    <w:rsid w:val="00F96B8E"/>
    <w:rsid w:val="00F97613"/>
    <w:rsid w:val="00F978CF"/>
    <w:rsid w:val="00F97C6B"/>
    <w:rsid w:val="00F97CE8"/>
    <w:rsid w:val="00FA01B7"/>
    <w:rsid w:val="00FA060C"/>
    <w:rsid w:val="00FA07BE"/>
    <w:rsid w:val="00FA1036"/>
    <w:rsid w:val="00FA1AFD"/>
    <w:rsid w:val="00FA201F"/>
    <w:rsid w:val="00FA20DC"/>
    <w:rsid w:val="00FA262B"/>
    <w:rsid w:val="00FA279F"/>
    <w:rsid w:val="00FA2A1A"/>
    <w:rsid w:val="00FA2AD4"/>
    <w:rsid w:val="00FA325D"/>
    <w:rsid w:val="00FA394E"/>
    <w:rsid w:val="00FA3E0B"/>
    <w:rsid w:val="00FA4025"/>
    <w:rsid w:val="00FA465E"/>
    <w:rsid w:val="00FA514B"/>
    <w:rsid w:val="00FA69A5"/>
    <w:rsid w:val="00FA6C90"/>
    <w:rsid w:val="00FA6D3C"/>
    <w:rsid w:val="00FA7119"/>
    <w:rsid w:val="00FA753A"/>
    <w:rsid w:val="00FB0E58"/>
    <w:rsid w:val="00FB0EBD"/>
    <w:rsid w:val="00FB126B"/>
    <w:rsid w:val="00FB154A"/>
    <w:rsid w:val="00FB1559"/>
    <w:rsid w:val="00FB16E8"/>
    <w:rsid w:val="00FB2545"/>
    <w:rsid w:val="00FB2747"/>
    <w:rsid w:val="00FB27CE"/>
    <w:rsid w:val="00FB31C3"/>
    <w:rsid w:val="00FB3A8D"/>
    <w:rsid w:val="00FB3B52"/>
    <w:rsid w:val="00FB4B4F"/>
    <w:rsid w:val="00FB4DFF"/>
    <w:rsid w:val="00FB5284"/>
    <w:rsid w:val="00FB549A"/>
    <w:rsid w:val="00FB55AB"/>
    <w:rsid w:val="00FB56B3"/>
    <w:rsid w:val="00FB57C5"/>
    <w:rsid w:val="00FB5A5D"/>
    <w:rsid w:val="00FB6030"/>
    <w:rsid w:val="00FB6B1C"/>
    <w:rsid w:val="00FB7237"/>
    <w:rsid w:val="00FB7367"/>
    <w:rsid w:val="00FB7837"/>
    <w:rsid w:val="00FC04ED"/>
    <w:rsid w:val="00FC066E"/>
    <w:rsid w:val="00FC0F40"/>
    <w:rsid w:val="00FC1465"/>
    <w:rsid w:val="00FC1973"/>
    <w:rsid w:val="00FC2013"/>
    <w:rsid w:val="00FC254D"/>
    <w:rsid w:val="00FC2658"/>
    <w:rsid w:val="00FC2886"/>
    <w:rsid w:val="00FC2993"/>
    <w:rsid w:val="00FC2E73"/>
    <w:rsid w:val="00FC39CA"/>
    <w:rsid w:val="00FC3A94"/>
    <w:rsid w:val="00FC3CF7"/>
    <w:rsid w:val="00FC3DED"/>
    <w:rsid w:val="00FC3E7A"/>
    <w:rsid w:val="00FC45AC"/>
    <w:rsid w:val="00FC4883"/>
    <w:rsid w:val="00FC4A90"/>
    <w:rsid w:val="00FC4D91"/>
    <w:rsid w:val="00FC4F0E"/>
    <w:rsid w:val="00FC57F3"/>
    <w:rsid w:val="00FC5984"/>
    <w:rsid w:val="00FC5CE4"/>
    <w:rsid w:val="00FC604E"/>
    <w:rsid w:val="00FC644C"/>
    <w:rsid w:val="00FC66D2"/>
    <w:rsid w:val="00FC6A7A"/>
    <w:rsid w:val="00FC76AB"/>
    <w:rsid w:val="00FC7C11"/>
    <w:rsid w:val="00FD022F"/>
    <w:rsid w:val="00FD034A"/>
    <w:rsid w:val="00FD0F0A"/>
    <w:rsid w:val="00FD1A71"/>
    <w:rsid w:val="00FD20BE"/>
    <w:rsid w:val="00FD25D3"/>
    <w:rsid w:val="00FD3C5D"/>
    <w:rsid w:val="00FD40A3"/>
    <w:rsid w:val="00FD414C"/>
    <w:rsid w:val="00FD4303"/>
    <w:rsid w:val="00FD48BB"/>
    <w:rsid w:val="00FD4BD8"/>
    <w:rsid w:val="00FD4EBA"/>
    <w:rsid w:val="00FD55DB"/>
    <w:rsid w:val="00FD5B90"/>
    <w:rsid w:val="00FD5BD8"/>
    <w:rsid w:val="00FD5D9D"/>
    <w:rsid w:val="00FD5DC2"/>
    <w:rsid w:val="00FD6351"/>
    <w:rsid w:val="00FD6452"/>
    <w:rsid w:val="00FD6809"/>
    <w:rsid w:val="00FD6C56"/>
    <w:rsid w:val="00FD6FBE"/>
    <w:rsid w:val="00FD7EE6"/>
    <w:rsid w:val="00FE07B7"/>
    <w:rsid w:val="00FE07FF"/>
    <w:rsid w:val="00FE1231"/>
    <w:rsid w:val="00FE1372"/>
    <w:rsid w:val="00FE140A"/>
    <w:rsid w:val="00FE1C7B"/>
    <w:rsid w:val="00FE23CA"/>
    <w:rsid w:val="00FE27D4"/>
    <w:rsid w:val="00FE33FC"/>
    <w:rsid w:val="00FE34D5"/>
    <w:rsid w:val="00FE36B9"/>
    <w:rsid w:val="00FE4283"/>
    <w:rsid w:val="00FE4676"/>
    <w:rsid w:val="00FE46DC"/>
    <w:rsid w:val="00FE4D29"/>
    <w:rsid w:val="00FE5F7C"/>
    <w:rsid w:val="00FE610B"/>
    <w:rsid w:val="00FE6112"/>
    <w:rsid w:val="00FE61DC"/>
    <w:rsid w:val="00FE65C8"/>
    <w:rsid w:val="00FE666D"/>
    <w:rsid w:val="00FE6907"/>
    <w:rsid w:val="00FE6DF8"/>
    <w:rsid w:val="00FE6E1F"/>
    <w:rsid w:val="00FE71B5"/>
    <w:rsid w:val="00FE7A0E"/>
    <w:rsid w:val="00FE7A55"/>
    <w:rsid w:val="00FF0168"/>
    <w:rsid w:val="00FF0921"/>
    <w:rsid w:val="00FF0D86"/>
    <w:rsid w:val="00FF122A"/>
    <w:rsid w:val="00FF143C"/>
    <w:rsid w:val="00FF1725"/>
    <w:rsid w:val="00FF18DC"/>
    <w:rsid w:val="00FF19E4"/>
    <w:rsid w:val="00FF220C"/>
    <w:rsid w:val="00FF3364"/>
    <w:rsid w:val="00FF3B9A"/>
    <w:rsid w:val="00FF3E1A"/>
    <w:rsid w:val="00FF555F"/>
    <w:rsid w:val="00FF5742"/>
    <w:rsid w:val="00FF57C0"/>
    <w:rsid w:val="00FF5D92"/>
    <w:rsid w:val="00FF6243"/>
    <w:rsid w:val="00FF64D1"/>
    <w:rsid w:val="00FF72BE"/>
    <w:rsid w:val="00FF7ADA"/>
    <w:rsid w:val="00F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DC1C9-DF13-1147-A447-75ED9F1A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0D6C"/>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link w:val="10"/>
    <w:uiPriority w:val="9"/>
    <w:qFormat/>
    <w:rsid w:val="00C568D7"/>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1F0D6C"/>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rsid w:val="001F0D6C"/>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F0D6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2">
    <w:name w:val="Заголовок №1"/>
    <w:basedOn w:val="a"/>
    <w:link w:val="11"/>
    <w:rsid w:val="001F0D6C"/>
    <w:pPr>
      <w:shd w:val="clear" w:color="auto" w:fill="FFFFFF"/>
      <w:spacing w:before="3720" w:after="180" w:line="0" w:lineRule="atLeast"/>
      <w:jc w:val="center"/>
      <w:outlineLvl w:val="0"/>
    </w:pPr>
    <w:rPr>
      <w:rFonts w:ascii="Times New Roman" w:eastAsia="Times New Roman" w:hAnsi="Times New Roman" w:cs="Times New Roman"/>
      <w:b/>
      <w:bCs/>
      <w:color w:val="auto"/>
      <w:sz w:val="28"/>
      <w:szCs w:val="28"/>
      <w:lang w:eastAsia="en-US" w:bidi="ar-SA"/>
    </w:rPr>
  </w:style>
  <w:style w:type="paragraph" w:styleId="a3">
    <w:name w:val="List Paragraph"/>
    <w:basedOn w:val="a"/>
    <w:uiPriority w:val="34"/>
    <w:qFormat/>
    <w:rsid w:val="00B455B0"/>
    <w:pPr>
      <w:ind w:left="720"/>
      <w:contextualSpacing/>
    </w:pPr>
  </w:style>
  <w:style w:type="character" w:customStyle="1" w:styleId="docname">
    <w:name w:val="docname"/>
    <w:basedOn w:val="a0"/>
    <w:rsid w:val="00AB4B49"/>
  </w:style>
  <w:style w:type="character" w:styleId="a4">
    <w:name w:val="Hyperlink"/>
    <w:basedOn w:val="a0"/>
    <w:uiPriority w:val="99"/>
    <w:semiHidden/>
    <w:unhideWhenUsed/>
    <w:rsid w:val="00AB4B49"/>
    <w:rPr>
      <w:color w:val="0000FF"/>
      <w:u w:val="single"/>
    </w:rPr>
  </w:style>
  <w:style w:type="table" w:styleId="a5">
    <w:name w:val="Table Grid"/>
    <w:basedOn w:val="a1"/>
    <w:uiPriority w:val="59"/>
    <w:rsid w:val="002E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319A5"/>
    <w:rPr>
      <w:b/>
      <w:bCs/>
    </w:rPr>
  </w:style>
  <w:style w:type="paragraph" w:styleId="a7">
    <w:name w:val="header"/>
    <w:basedOn w:val="a"/>
    <w:link w:val="a8"/>
    <w:uiPriority w:val="99"/>
    <w:semiHidden/>
    <w:unhideWhenUsed/>
    <w:rsid w:val="00011E75"/>
    <w:pPr>
      <w:tabs>
        <w:tab w:val="center" w:pos="4677"/>
        <w:tab w:val="right" w:pos="9355"/>
      </w:tabs>
    </w:pPr>
  </w:style>
  <w:style w:type="character" w:customStyle="1" w:styleId="a8">
    <w:name w:val="Верхний колонтитул Знак"/>
    <w:basedOn w:val="a0"/>
    <w:link w:val="a7"/>
    <w:uiPriority w:val="99"/>
    <w:semiHidden/>
    <w:rsid w:val="00011E75"/>
    <w:rPr>
      <w:rFonts w:ascii="Tahoma" w:eastAsia="Tahoma" w:hAnsi="Tahoma" w:cs="Tahoma"/>
      <w:color w:val="000000"/>
      <w:sz w:val="24"/>
      <w:szCs w:val="24"/>
      <w:lang w:eastAsia="ru-RU" w:bidi="ru-RU"/>
    </w:rPr>
  </w:style>
  <w:style w:type="paragraph" w:styleId="a9">
    <w:name w:val="footer"/>
    <w:basedOn w:val="a"/>
    <w:link w:val="aa"/>
    <w:uiPriority w:val="99"/>
    <w:unhideWhenUsed/>
    <w:rsid w:val="00011E75"/>
    <w:pPr>
      <w:tabs>
        <w:tab w:val="center" w:pos="4677"/>
        <w:tab w:val="right" w:pos="9355"/>
      </w:tabs>
    </w:pPr>
  </w:style>
  <w:style w:type="character" w:customStyle="1" w:styleId="aa">
    <w:name w:val="Нижний колонтитул Знак"/>
    <w:basedOn w:val="a0"/>
    <w:link w:val="a9"/>
    <w:uiPriority w:val="99"/>
    <w:rsid w:val="00011E75"/>
    <w:rPr>
      <w:rFonts w:ascii="Tahoma" w:eastAsia="Tahoma" w:hAnsi="Tahoma" w:cs="Tahoma"/>
      <w:color w:val="000000"/>
      <w:sz w:val="24"/>
      <w:szCs w:val="24"/>
      <w:lang w:eastAsia="ru-RU" w:bidi="ru-RU"/>
    </w:rPr>
  </w:style>
  <w:style w:type="paragraph" w:customStyle="1" w:styleId="aligncenter">
    <w:name w:val="align_center"/>
    <w:basedOn w:val="a"/>
    <w:rsid w:val="00C568D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0">
    <w:name w:val="consplusnormal0"/>
    <w:basedOn w:val="a"/>
    <w:rsid w:val="00C568D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
    <w:rsid w:val="00C568D7"/>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C568D7"/>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semiHidden/>
    <w:rsid w:val="00923DCD"/>
    <w:pPr>
      <w:widowControl/>
      <w:jc w:val="both"/>
    </w:pPr>
    <w:rPr>
      <w:rFonts w:ascii="Times New Roman" w:eastAsia="Times New Roman" w:hAnsi="Times New Roman" w:cs="Times New Roman"/>
      <w:color w:val="auto"/>
      <w:lang w:bidi="ar-SA"/>
    </w:rPr>
  </w:style>
  <w:style w:type="character" w:customStyle="1" w:styleId="ad">
    <w:name w:val="Основной текст Знак"/>
    <w:basedOn w:val="a0"/>
    <w:link w:val="ac"/>
    <w:semiHidden/>
    <w:rsid w:val="00923DCD"/>
    <w:rPr>
      <w:rFonts w:ascii="Times New Roman" w:eastAsia="Times New Roman" w:hAnsi="Times New Roman" w:cs="Times New Roman"/>
      <w:sz w:val="24"/>
      <w:szCs w:val="24"/>
      <w:lang w:eastAsia="ru-RU"/>
    </w:rPr>
  </w:style>
  <w:style w:type="paragraph" w:customStyle="1" w:styleId="style3">
    <w:name w:val="style3"/>
    <w:basedOn w:val="a"/>
    <w:uiPriority w:val="99"/>
    <w:rsid w:val="00923DCD"/>
    <w:pPr>
      <w:widowControl/>
      <w:spacing w:before="100" w:beforeAutospacing="1" w:after="100" w:afterAutospacing="1"/>
    </w:pPr>
    <w:rPr>
      <w:rFonts w:ascii="Times New Roman" w:eastAsia="Times New Roman" w:hAnsi="Times New Roman" w:cs="Times New Roman"/>
      <w:color w:val="auto"/>
      <w:lang w:bidi="ar-SA"/>
    </w:rPr>
  </w:style>
  <w:style w:type="paragraph" w:styleId="ae">
    <w:name w:val="footnote text"/>
    <w:basedOn w:val="a"/>
    <w:link w:val="af"/>
    <w:uiPriority w:val="99"/>
    <w:semiHidden/>
    <w:unhideWhenUsed/>
    <w:rsid w:val="00042CBB"/>
    <w:rPr>
      <w:sz w:val="20"/>
      <w:szCs w:val="20"/>
    </w:rPr>
  </w:style>
  <w:style w:type="character" w:customStyle="1" w:styleId="af">
    <w:name w:val="Текст сноски Знак"/>
    <w:basedOn w:val="a0"/>
    <w:link w:val="ae"/>
    <w:uiPriority w:val="99"/>
    <w:semiHidden/>
    <w:rsid w:val="00042CBB"/>
    <w:rPr>
      <w:rFonts w:ascii="Tahoma" w:eastAsia="Tahoma" w:hAnsi="Tahoma" w:cs="Tahoma"/>
      <w:color w:val="000000"/>
      <w:sz w:val="20"/>
      <w:szCs w:val="20"/>
      <w:lang w:eastAsia="ru-RU" w:bidi="ru-RU"/>
    </w:rPr>
  </w:style>
  <w:style w:type="character" w:styleId="af0">
    <w:name w:val="footnote reference"/>
    <w:basedOn w:val="a0"/>
    <w:uiPriority w:val="99"/>
    <w:semiHidden/>
    <w:unhideWhenUsed/>
    <w:rsid w:val="00042CBB"/>
    <w:rPr>
      <w:vertAlign w:val="superscript"/>
    </w:rPr>
  </w:style>
  <w:style w:type="paragraph" w:customStyle="1" w:styleId="no-indent">
    <w:name w:val="no-indent"/>
    <w:basedOn w:val="a"/>
    <w:rsid w:val="006D509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4345">
      <w:bodyDiv w:val="1"/>
      <w:marLeft w:val="0"/>
      <w:marRight w:val="0"/>
      <w:marTop w:val="0"/>
      <w:marBottom w:val="0"/>
      <w:divBdr>
        <w:top w:val="none" w:sz="0" w:space="0" w:color="auto"/>
        <w:left w:val="none" w:sz="0" w:space="0" w:color="auto"/>
        <w:bottom w:val="none" w:sz="0" w:space="0" w:color="auto"/>
        <w:right w:val="none" w:sz="0" w:space="0" w:color="auto"/>
      </w:divBdr>
    </w:div>
    <w:div w:id="154348323">
      <w:bodyDiv w:val="1"/>
      <w:marLeft w:val="0"/>
      <w:marRight w:val="0"/>
      <w:marTop w:val="0"/>
      <w:marBottom w:val="0"/>
      <w:divBdr>
        <w:top w:val="none" w:sz="0" w:space="0" w:color="auto"/>
        <w:left w:val="none" w:sz="0" w:space="0" w:color="auto"/>
        <w:bottom w:val="none" w:sz="0" w:space="0" w:color="auto"/>
        <w:right w:val="none" w:sz="0" w:space="0" w:color="auto"/>
      </w:divBdr>
    </w:div>
    <w:div w:id="176626476">
      <w:bodyDiv w:val="1"/>
      <w:marLeft w:val="0"/>
      <w:marRight w:val="0"/>
      <w:marTop w:val="0"/>
      <w:marBottom w:val="0"/>
      <w:divBdr>
        <w:top w:val="none" w:sz="0" w:space="0" w:color="auto"/>
        <w:left w:val="none" w:sz="0" w:space="0" w:color="auto"/>
        <w:bottom w:val="none" w:sz="0" w:space="0" w:color="auto"/>
        <w:right w:val="none" w:sz="0" w:space="0" w:color="auto"/>
      </w:divBdr>
      <w:divsChild>
        <w:div w:id="476608545">
          <w:marLeft w:val="0"/>
          <w:marRight w:val="0"/>
          <w:marTop w:val="0"/>
          <w:marBottom w:val="0"/>
          <w:divBdr>
            <w:top w:val="none" w:sz="0" w:space="0" w:color="auto"/>
            <w:left w:val="none" w:sz="0" w:space="0" w:color="auto"/>
            <w:bottom w:val="none" w:sz="0" w:space="0" w:color="auto"/>
            <w:right w:val="none" w:sz="0" w:space="0" w:color="auto"/>
          </w:divBdr>
        </w:div>
        <w:div w:id="380910116">
          <w:marLeft w:val="0"/>
          <w:marRight w:val="0"/>
          <w:marTop w:val="0"/>
          <w:marBottom w:val="0"/>
          <w:divBdr>
            <w:top w:val="none" w:sz="0" w:space="0" w:color="auto"/>
            <w:left w:val="none" w:sz="0" w:space="0" w:color="auto"/>
            <w:bottom w:val="none" w:sz="0" w:space="0" w:color="auto"/>
            <w:right w:val="none" w:sz="0" w:space="0" w:color="auto"/>
          </w:divBdr>
          <w:divsChild>
            <w:div w:id="855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9601">
      <w:bodyDiv w:val="1"/>
      <w:marLeft w:val="0"/>
      <w:marRight w:val="0"/>
      <w:marTop w:val="0"/>
      <w:marBottom w:val="0"/>
      <w:divBdr>
        <w:top w:val="none" w:sz="0" w:space="0" w:color="auto"/>
        <w:left w:val="none" w:sz="0" w:space="0" w:color="auto"/>
        <w:bottom w:val="none" w:sz="0" w:space="0" w:color="auto"/>
        <w:right w:val="none" w:sz="0" w:space="0" w:color="auto"/>
      </w:divBdr>
      <w:divsChild>
        <w:div w:id="1465347202">
          <w:marLeft w:val="0"/>
          <w:marRight w:val="0"/>
          <w:marTop w:val="0"/>
          <w:marBottom w:val="268"/>
          <w:divBdr>
            <w:top w:val="none" w:sz="0" w:space="0" w:color="auto"/>
            <w:left w:val="none" w:sz="0" w:space="0" w:color="auto"/>
            <w:bottom w:val="none" w:sz="0" w:space="0" w:color="auto"/>
            <w:right w:val="none" w:sz="0" w:space="0" w:color="auto"/>
          </w:divBdr>
        </w:div>
        <w:div w:id="1694070005">
          <w:marLeft w:val="0"/>
          <w:marRight w:val="0"/>
          <w:marTop w:val="0"/>
          <w:marBottom w:val="0"/>
          <w:divBdr>
            <w:top w:val="none" w:sz="0" w:space="0" w:color="auto"/>
            <w:left w:val="none" w:sz="0" w:space="0" w:color="auto"/>
            <w:bottom w:val="none" w:sz="0" w:space="0" w:color="auto"/>
            <w:right w:val="none" w:sz="0" w:space="0" w:color="auto"/>
          </w:divBdr>
        </w:div>
      </w:divsChild>
    </w:div>
    <w:div w:id="336154861">
      <w:bodyDiv w:val="1"/>
      <w:marLeft w:val="0"/>
      <w:marRight w:val="0"/>
      <w:marTop w:val="0"/>
      <w:marBottom w:val="0"/>
      <w:divBdr>
        <w:top w:val="none" w:sz="0" w:space="0" w:color="auto"/>
        <w:left w:val="none" w:sz="0" w:space="0" w:color="auto"/>
        <w:bottom w:val="none" w:sz="0" w:space="0" w:color="auto"/>
        <w:right w:val="none" w:sz="0" w:space="0" w:color="auto"/>
      </w:divBdr>
    </w:div>
    <w:div w:id="410547450">
      <w:bodyDiv w:val="1"/>
      <w:marLeft w:val="0"/>
      <w:marRight w:val="0"/>
      <w:marTop w:val="0"/>
      <w:marBottom w:val="0"/>
      <w:divBdr>
        <w:top w:val="none" w:sz="0" w:space="0" w:color="auto"/>
        <w:left w:val="none" w:sz="0" w:space="0" w:color="auto"/>
        <w:bottom w:val="none" w:sz="0" w:space="0" w:color="auto"/>
        <w:right w:val="none" w:sz="0" w:space="0" w:color="auto"/>
      </w:divBdr>
      <w:divsChild>
        <w:div w:id="1465076171">
          <w:marLeft w:val="0"/>
          <w:marRight w:val="0"/>
          <w:marTop w:val="0"/>
          <w:marBottom w:val="0"/>
          <w:divBdr>
            <w:top w:val="none" w:sz="0" w:space="0" w:color="auto"/>
            <w:left w:val="none" w:sz="0" w:space="0" w:color="auto"/>
            <w:bottom w:val="none" w:sz="0" w:space="0" w:color="auto"/>
            <w:right w:val="none" w:sz="0" w:space="0" w:color="auto"/>
          </w:divBdr>
        </w:div>
      </w:divsChild>
    </w:div>
    <w:div w:id="653290876">
      <w:bodyDiv w:val="1"/>
      <w:marLeft w:val="0"/>
      <w:marRight w:val="0"/>
      <w:marTop w:val="0"/>
      <w:marBottom w:val="0"/>
      <w:divBdr>
        <w:top w:val="none" w:sz="0" w:space="0" w:color="auto"/>
        <w:left w:val="none" w:sz="0" w:space="0" w:color="auto"/>
        <w:bottom w:val="none" w:sz="0" w:space="0" w:color="auto"/>
        <w:right w:val="none" w:sz="0" w:space="0" w:color="auto"/>
      </w:divBdr>
      <w:divsChild>
        <w:div w:id="1933968511">
          <w:marLeft w:val="0"/>
          <w:marRight w:val="0"/>
          <w:marTop w:val="0"/>
          <w:marBottom w:val="0"/>
          <w:divBdr>
            <w:top w:val="none" w:sz="0" w:space="0" w:color="auto"/>
            <w:left w:val="none" w:sz="0" w:space="0" w:color="auto"/>
            <w:bottom w:val="none" w:sz="0" w:space="0" w:color="auto"/>
            <w:right w:val="none" w:sz="0" w:space="0" w:color="auto"/>
          </w:divBdr>
        </w:div>
        <w:div w:id="135605732">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190099637">
          <w:marLeft w:val="0"/>
          <w:marRight w:val="0"/>
          <w:marTop w:val="0"/>
          <w:marBottom w:val="0"/>
          <w:divBdr>
            <w:top w:val="none" w:sz="0" w:space="0" w:color="auto"/>
            <w:left w:val="none" w:sz="0" w:space="0" w:color="auto"/>
            <w:bottom w:val="none" w:sz="0" w:space="0" w:color="auto"/>
            <w:right w:val="none" w:sz="0" w:space="0" w:color="auto"/>
          </w:divBdr>
        </w:div>
        <w:div w:id="1439063761">
          <w:marLeft w:val="0"/>
          <w:marRight w:val="0"/>
          <w:marTop w:val="0"/>
          <w:marBottom w:val="0"/>
          <w:divBdr>
            <w:top w:val="none" w:sz="0" w:space="0" w:color="auto"/>
            <w:left w:val="none" w:sz="0" w:space="0" w:color="auto"/>
            <w:bottom w:val="none" w:sz="0" w:space="0" w:color="auto"/>
            <w:right w:val="none" w:sz="0" w:space="0" w:color="auto"/>
          </w:divBdr>
        </w:div>
        <w:div w:id="568342925">
          <w:marLeft w:val="0"/>
          <w:marRight w:val="0"/>
          <w:marTop w:val="0"/>
          <w:marBottom w:val="0"/>
          <w:divBdr>
            <w:top w:val="none" w:sz="0" w:space="0" w:color="auto"/>
            <w:left w:val="none" w:sz="0" w:space="0" w:color="auto"/>
            <w:bottom w:val="none" w:sz="0" w:space="0" w:color="auto"/>
            <w:right w:val="none" w:sz="0" w:space="0" w:color="auto"/>
          </w:divBdr>
        </w:div>
        <w:div w:id="1621258250">
          <w:marLeft w:val="0"/>
          <w:marRight w:val="0"/>
          <w:marTop w:val="0"/>
          <w:marBottom w:val="0"/>
          <w:divBdr>
            <w:top w:val="none" w:sz="0" w:space="0" w:color="auto"/>
            <w:left w:val="none" w:sz="0" w:space="0" w:color="auto"/>
            <w:bottom w:val="none" w:sz="0" w:space="0" w:color="auto"/>
            <w:right w:val="none" w:sz="0" w:space="0" w:color="auto"/>
          </w:divBdr>
        </w:div>
        <w:div w:id="1672638189">
          <w:marLeft w:val="0"/>
          <w:marRight w:val="0"/>
          <w:marTop w:val="0"/>
          <w:marBottom w:val="0"/>
          <w:divBdr>
            <w:top w:val="none" w:sz="0" w:space="0" w:color="auto"/>
            <w:left w:val="none" w:sz="0" w:space="0" w:color="auto"/>
            <w:bottom w:val="none" w:sz="0" w:space="0" w:color="auto"/>
            <w:right w:val="none" w:sz="0" w:space="0" w:color="auto"/>
          </w:divBdr>
        </w:div>
      </w:divsChild>
    </w:div>
    <w:div w:id="791830682">
      <w:bodyDiv w:val="1"/>
      <w:marLeft w:val="0"/>
      <w:marRight w:val="0"/>
      <w:marTop w:val="0"/>
      <w:marBottom w:val="0"/>
      <w:divBdr>
        <w:top w:val="none" w:sz="0" w:space="0" w:color="auto"/>
        <w:left w:val="none" w:sz="0" w:space="0" w:color="auto"/>
        <w:bottom w:val="none" w:sz="0" w:space="0" w:color="auto"/>
        <w:right w:val="none" w:sz="0" w:space="0" w:color="auto"/>
      </w:divBdr>
      <w:divsChild>
        <w:div w:id="956909353">
          <w:marLeft w:val="0"/>
          <w:marRight w:val="0"/>
          <w:marTop w:val="0"/>
          <w:marBottom w:val="268"/>
          <w:divBdr>
            <w:top w:val="none" w:sz="0" w:space="0" w:color="auto"/>
            <w:left w:val="none" w:sz="0" w:space="0" w:color="auto"/>
            <w:bottom w:val="none" w:sz="0" w:space="0" w:color="auto"/>
            <w:right w:val="none" w:sz="0" w:space="0" w:color="auto"/>
          </w:divBdr>
        </w:div>
        <w:div w:id="2046325662">
          <w:marLeft w:val="0"/>
          <w:marRight w:val="0"/>
          <w:marTop w:val="0"/>
          <w:marBottom w:val="0"/>
          <w:divBdr>
            <w:top w:val="none" w:sz="0" w:space="0" w:color="auto"/>
            <w:left w:val="none" w:sz="0" w:space="0" w:color="auto"/>
            <w:bottom w:val="none" w:sz="0" w:space="0" w:color="auto"/>
            <w:right w:val="none" w:sz="0" w:space="0" w:color="auto"/>
          </w:divBdr>
        </w:div>
      </w:divsChild>
    </w:div>
    <w:div w:id="855390939">
      <w:bodyDiv w:val="1"/>
      <w:marLeft w:val="0"/>
      <w:marRight w:val="0"/>
      <w:marTop w:val="0"/>
      <w:marBottom w:val="0"/>
      <w:divBdr>
        <w:top w:val="none" w:sz="0" w:space="0" w:color="auto"/>
        <w:left w:val="none" w:sz="0" w:space="0" w:color="auto"/>
        <w:bottom w:val="none" w:sz="0" w:space="0" w:color="auto"/>
        <w:right w:val="none" w:sz="0" w:space="0" w:color="auto"/>
      </w:divBdr>
    </w:div>
    <w:div w:id="963998985">
      <w:bodyDiv w:val="1"/>
      <w:marLeft w:val="0"/>
      <w:marRight w:val="0"/>
      <w:marTop w:val="0"/>
      <w:marBottom w:val="0"/>
      <w:divBdr>
        <w:top w:val="none" w:sz="0" w:space="0" w:color="auto"/>
        <w:left w:val="none" w:sz="0" w:space="0" w:color="auto"/>
        <w:bottom w:val="none" w:sz="0" w:space="0" w:color="auto"/>
        <w:right w:val="none" w:sz="0" w:space="0" w:color="auto"/>
      </w:divBdr>
    </w:div>
    <w:div w:id="1054499439">
      <w:bodyDiv w:val="1"/>
      <w:marLeft w:val="0"/>
      <w:marRight w:val="0"/>
      <w:marTop w:val="0"/>
      <w:marBottom w:val="0"/>
      <w:divBdr>
        <w:top w:val="none" w:sz="0" w:space="0" w:color="auto"/>
        <w:left w:val="none" w:sz="0" w:space="0" w:color="auto"/>
        <w:bottom w:val="none" w:sz="0" w:space="0" w:color="auto"/>
        <w:right w:val="none" w:sz="0" w:space="0" w:color="auto"/>
      </w:divBdr>
      <w:divsChild>
        <w:div w:id="136798903">
          <w:marLeft w:val="0"/>
          <w:marRight w:val="0"/>
          <w:marTop w:val="0"/>
          <w:marBottom w:val="0"/>
          <w:divBdr>
            <w:top w:val="none" w:sz="0" w:space="0" w:color="auto"/>
            <w:left w:val="none" w:sz="0" w:space="0" w:color="auto"/>
            <w:bottom w:val="none" w:sz="0" w:space="0" w:color="auto"/>
            <w:right w:val="none" w:sz="0" w:space="0" w:color="auto"/>
          </w:divBdr>
        </w:div>
        <w:div w:id="778719053">
          <w:marLeft w:val="0"/>
          <w:marRight w:val="0"/>
          <w:marTop w:val="0"/>
          <w:marBottom w:val="0"/>
          <w:divBdr>
            <w:top w:val="none" w:sz="0" w:space="0" w:color="auto"/>
            <w:left w:val="none" w:sz="0" w:space="0" w:color="auto"/>
            <w:bottom w:val="none" w:sz="0" w:space="0" w:color="auto"/>
            <w:right w:val="none" w:sz="0" w:space="0" w:color="auto"/>
          </w:divBdr>
        </w:div>
        <w:div w:id="1497455181">
          <w:marLeft w:val="0"/>
          <w:marRight w:val="0"/>
          <w:marTop w:val="0"/>
          <w:marBottom w:val="0"/>
          <w:divBdr>
            <w:top w:val="none" w:sz="0" w:space="0" w:color="auto"/>
            <w:left w:val="none" w:sz="0" w:space="0" w:color="auto"/>
            <w:bottom w:val="none" w:sz="0" w:space="0" w:color="auto"/>
            <w:right w:val="none" w:sz="0" w:space="0" w:color="auto"/>
          </w:divBdr>
        </w:div>
        <w:div w:id="1888636474">
          <w:marLeft w:val="0"/>
          <w:marRight w:val="0"/>
          <w:marTop w:val="0"/>
          <w:marBottom w:val="0"/>
          <w:divBdr>
            <w:top w:val="none" w:sz="0" w:space="0" w:color="auto"/>
            <w:left w:val="none" w:sz="0" w:space="0" w:color="auto"/>
            <w:bottom w:val="none" w:sz="0" w:space="0" w:color="auto"/>
            <w:right w:val="none" w:sz="0" w:space="0" w:color="auto"/>
          </w:divBdr>
        </w:div>
        <w:div w:id="937718324">
          <w:marLeft w:val="0"/>
          <w:marRight w:val="0"/>
          <w:marTop w:val="0"/>
          <w:marBottom w:val="0"/>
          <w:divBdr>
            <w:top w:val="none" w:sz="0" w:space="0" w:color="auto"/>
            <w:left w:val="none" w:sz="0" w:space="0" w:color="auto"/>
            <w:bottom w:val="none" w:sz="0" w:space="0" w:color="auto"/>
            <w:right w:val="none" w:sz="0" w:space="0" w:color="auto"/>
          </w:divBdr>
        </w:div>
        <w:div w:id="1612590693">
          <w:marLeft w:val="0"/>
          <w:marRight w:val="0"/>
          <w:marTop w:val="0"/>
          <w:marBottom w:val="0"/>
          <w:divBdr>
            <w:top w:val="none" w:sz="0" w:space="0" w:color="auto"/>
            <w:left w:val="none" w:sz="0" w:space="0" w:color="auto"/>
            <w:bottom w:val="none" w:sz="0" w:space="0" w:color="auto"/>
            <w:right w:val="none" w:sz="0" w:space="0" w:color="auto"/>
          </w:divBdr>
        </w:div>
        <w:div w:id="1721052368">
          <w:marLeft w:val="0"/>
          <w:marRight w:val="0"/>
          <w:marTop w:val="0"/>
          <w:marBottom w:val="0"/>
          <w:divBdr>
            <w:top w:val="none" w:sz="0" w:space="0" w:color="auto"/>
            <w:left w:val="none" w:sz="0" w:space="0" w:color="auto"/>
            <w:bottom w:val="none" w:sz="0" w:space="0" w:color="auto"/>
            <w:right w:val="none" w:sz="0" w:space="0" w:color="auto"/>
          </w:divBdr>
        </w:div>
        <w:div w:id="1261067415">
          <w:marLeft w:val="0"/>
          <w:marRight w:val="0"/>
          <w:marTop w:val="0"/>
          <w:marBottom w:val="0"/>
          <w:divBdr>
            <w:top w:val="none" w:sz="0" w:space="0" w:color="auto"/>
            <w:left w:val="none" w:sz="0" w:space="0" w:color="auto"/>
            <w:bottom w:val="none" w:sz="0" w:space="0" w:color="auto"/>
            <w:right w:val="none" w:sz="0" w:space="0" w:color="auto"/>
          </w:divBdr>
        </w:div>
        <w:div w:id="1021472928">
          <w:marLeft w:val="0"/>
          <w:marRight w:val="0"/>
          <w:marTop w:val="0"/>
          <w:marBottom w:val="0"/>
          <w:divBdr>
            <w:top w:val="none" w:sz="0" w:space="0" w:color="auto"/>
            <w:left w:val="none" w:sz="0" w:space="0" w:color="auto"/>
            <w:bottom w:val="none" w:sz="0" w:space="0" w:color="auto"/>
            <w:right w:val="none" w:sz="0" w:space="0" w:color="auto"/>
          </w:divBdr>
        </w:div>
        <w:div w:id="1441871521">
          <w:marLeft w:val="0"/>
          <w:marRight w:val="0"/>
          <w:marTop w:val="0"/>
          <w:marBottom w:val="0"/>
          <w:divBdr>
            <w:top w:val="none" w:sz="0" w:space="0" w:color="auto"/>
            <w:left w:val="none" w:sz="0" w:space="0" w:color="auto"/>
            <w:bottom w:val="none" w:sz="0" w:space="0" w:color="auto"/>
            <w:right w:val="none" w:sz="0" w:space="0" w:color="auto"/>
          </w:divBdr>
        </w:div>
        <w:div w:id="1155100078">
          <w:marLeft w:val="0"/>
          <w:marRight w:val="0"/>
          <w:marTop w:val="0"/>
          <w:marBottom w:val="0"/>
          <w:divBdr>
            <w:top w:val="none" w:sz="0" w:space="0" w:color="auto"/>
            <w:left w:val="none" w:sz="0" w:space="0" w:color="auto"/>
            <w:bottom w:val="none" w:sz="0" w:space="0" w:color="auto"/>
            <w:right w:val="none" w:sz="0" w:space="0" w:color="auto"/>
          </w:divBdr>
        </w:div>
        <w:div w:id="1629513187">
          <w:marLeft w:val="0"/>
          <w:marRight w:val="0"/>
          <w:marTop w:val="0"/>
          <w:marBottom w:val="0"/>
          <w:divBdr>
            <w:top w:val="none" w:sz="0" w:space="0" w:color="auto"/>
            <w:left w:val="none" w:sz="0" w:space="0" w:color="auto"/>
            <w:bottom w:val="none" w:sz="0" w:space="0" w:color="auto"/>
            <w:right w:val="none" w:sz="0" w:space="0" w:color="auto"/>
          </w:divBdr>
        </w:div>
        <w:div w:id="1475638040">
          <w:marLeft w:val="0"/>
          <w:marRight w:val="0"/>
          <w:marTop w:val="0"/>
          <w:marBottom w:val="0"/>
          <w:divBdr>
            <w:top w:val="none" w:sz="0" w:space="0" w:color="auto"/>
            <w:left w:val="none" w:sz="0" w:space="0" w:color="auto"/>
            <w:bottom w:val="none" w:sz="0" w:space="0" w:color="auto"/>
            <w:right w:val="none" w:sz="0" w:space="0" w:color="auto"/>
          </w:divBdr>
        </w:div>
        <w:div w:id="198667581">
          <w:marLeft w:val="0"/>
          <w:marRight w:val="0"/>
          <w:marTop w:val="0"/>
          <w:marBottom w:val="0"/>
          <w:divBdr>
            <w:top w:val="none" w:sz="0" w:space="0" w:color="auto"/>
            <w:left w:val="none" w:sz="0" w:space="0" w:color="auto"/>
            <w:bottom w:val="none" w:sz="0" w:space="0" w:color="auto"/>
            <w:right w:val="none" w:sz="0" w:space="0" w:color="auto"/>
          </w:divBdr>
        </w:div>
        <w:div w:id="1910993246">
          <w:marLeft w:val="0"/>
          <w:marRight w:val="0"/>
          <w:marTop w:val="0"/>
          <w:marBottom w:val="0"/>
          <w:divBdr>
            <w:top w:val="none" w:sz="0" w:space="0" w:color="auto"/>
            <w:left w:val="none" w:sz="0" w:space="0" w:color="auto"/>
            <w:bottom w:val="none" w:sz="0" w:space="0" w:color="auto"/>
            <w:right w:val="none" w:sz="0" w:space="0" w:color="auto"/>
          </w:divBdr>
        </w:div>
        <w:div w:id="1310331770">
          <w:marLeft w:val="0"/>
          <w:marRight w:val="0"/>
          <w:marTop w:val="0"/>
          <w:marBottom w:val="0"/>
          <w:divBdr>
            <w:top w:val="none" w:sz="0" w:space="0" w:color="auto"/>
            <w:left w:val="none" w:sz="0" w:space="0" w:color="auto"/>
            <w:bottom w:val="none" w:sz="0" w:space="0" w:color="auto"/>
            <w:right w:val="none" w:sz="0" w:space="0" w:color="auto"/>
          </w:divBdr>
        </w:div>
        <w:div w:id="824705729">
          <w:marLeft w:val="0"/>
          <w:marRight w:val="0"/>
          <w:marTop w:val="0"/>
          <w:marBottom w:val="0"/>
          <w:divBdr>
            <w:top w:val="none" w:sz="0" w:space="0" w:color="auto"/>
            <w:left w:val="none" w:sz="0" w:space="0" w:color="auto"/>
            <w:bottom w:val="none" w:sz="0" w:space="0" w:color="auto"/>
            <w:right w:val="none" w:sz="0" w:space="0" w:color="auto"/>
          </w:divBdr>
        </w:div>
        <w:div w:id="945313794">
          <w:marLeft w:val="0"/>
          <w:marRight w:val="0"/>
          <w:marTop w:val="0"/>
          <w:marBottom w:val="0"/>
          <w:divBdr>
            <w:top w:val="none" w:sz="0" w:space="0" w:color="auto"/>
            <w:left w:val="none" w:sz="0" w:space="0" w:color="auto"/>
            <w:bottom w:val="none" w:sz="0" w:space="0" w:color="auto"/>
            <w:right w:val="none" w:sz="0" w:space="0" w:color="auto"/>
          </w:divBdr>
        </w:div>
        <w:div w:id="1865089427">
          <w:marLeft w:val="0"/>
          <w:marRight w:val="0"/>
          <w:marTop w:val="0"/>
          <w:marBottom w:val="0"/>
          <w:divBdr>
            <w:top w:val="none" w:sz="0" w:space="0" w:color="auto"/>
            <w:left w:val="none" w:sz="0" w:space="0" w:color="auto"/>
            <w:bottom w:val="none" w:sz="0" w:space="0" w:color="auto"/>
            <w:right w:val="none" w:sz="0" w:space="0" w:color="auto"/>
          </w:divBdr>
        </w:div>
        <w:div w:id="2084182550">
          <w:marLeft w:val="0"/>
          <w:marRight w:val="0"/>
          <w:marTop w:val="0"/>
          <w:marBottom w:val="0"/>
          <w:divBdr>
            <w:top w:val="none" w:sz="0" w:space="0" w:color="auto"/>
            <w:left w:val="none" w:sz="0" w:space="0" w:color="auto"/>
            <w:bottom w:val="none" w:sz="0" w:space="0" w:color="auto"/>
            <w:right w:val="none" w:sz="0" w:space="0" w:color="auto"/>
          </w:divBdr>
        </w:div>
      </w:divsChild>
    </w:div>
    <w:div w:id="1127355790">
      <w:bodyDiv w:val="1"/>
      <w:marLeft w:val="0"/>
      <w:marRight w:val="0"/>
      <w:marTop w:val="0"/>
      <w:marBottom w:val="0"/>
      <w:divBdr>
        <w:top w:val="none" w:sz="0" w:space="0" w:color="auto"/>
        <w:left w:val="none" w:sz="0" w:space="0" w:color="auto"/>
        <w:bottom w:val="none" w:sz="0" w:space="0" w:color="auto"/>
        <w:right w:val="none" w:sz="0" w:space="0" w:color="auto"/>
      </w:divBdr>
    </w:div>
    <w:div w:id="1293168689">
      <w:bodyDiv w:val="1"/>
      <w:marLeft w:val="0"/>
      <w:marRight w:val="0"/>
      <w:marTop w:val="0"/>
      <w:marBottom w:val="0"/>
      <w:divBdr>
        <w:top w:val="none" w:sz="0" w:space="0" w:color="auto"/>
        <w:left w:val="none" w:sz="0" w:space="0" w:color="auto"/>
        <w:bottom w:val="none" w:sz="0" w:space="0" w:color="auto"/>
        <w:right w:val="none" w:sz="0" w:space="0" w:color="auto"/>
      </w:divBdr>
      <w:divsChild>
        <w:div w:id="1993483808">
          <w:marLeft w:val="0"/>
          <w:marRight w:val="0"/>
          <w:marTop w:val="0"/>
          <w:marBottom w:val="0"/>
          <w:divBdr>
            <w:top w:val="none" w:sz="0" w:space="0" w:color="auto"/>
            <w:left w:val="none" w:sz="0" w:space="0" w:color="auto"/>
            <w:bottom w:val="none" w:sz="0" w:space="0" w:color="auto"/>
            <w:right w:val="none" w:sz="0" w:space="0" w:color="auto"/>
          </w:divBdr>
        </w:div>
        <w:div w:id="600575806">
          <w:marLeft w:val="0"/>
          <w:marRight w:val="0"/>
          <w:marTop w:val="0"/>
          <w:marBottom w:val="0"/>
          <w:divBdr>
            <w:top w:val="none" w:sz="0" w:space="0" w:color="auto"/>
            <w:left w:val="none" w:sz="0" w:space="0" w:color="auto"/>
            <w:bottom w:val="none" w:sz="0" w:space="0" w:color="auto"/>
            <w:right w:val="none" w:sz="0" w:space="0" w:color="auto"/>
          </w:divBdr>
        </w:div>
      </w:divsChild>
    </w:div>
    <w:div w:id="1337734141">
      <w:bodyDiv w:val="1"/>
      <w:marLeft w:val="0"/>
      <w:marRight w:val="0"/>
      <w:marTop w:val="0"/>
      <w:marBottom w:val="0"/>
      <w:divBdr>
        <w:top w:val="none" w:sz="0" w:space="0" w:color="auto"/>
        <w:left w:val="none" w:sz="0" w:space="0" w:color="auto"/>
        <w:bottom w:val="none" w:sz="0" w:space="0" w:color="auto"/>
        <w:right w:val="none" w:sz="0" w:space="0" w:color="auto"/>
      </w:divBdr>
    </w:div>
    <w:div w:id="1347557228">
      <w:bodyDiv w:val="1"/>
      <w:marLeft w:val="0"/>
      <w:marRight w:val="0"/>
      <w:marTop w:val="0"/>
      <w:marBottom w:val="0"/>
      <w:divBdr>
        <w:top w:val="none" w:sz="0" w:space="0" w:color="auto"/>
        <w:left w:val="none" w:sz="0" w:space="0" w:color="auto"/>
        <w:bottom w:val="none" w:sz="0" w:space="0" w:color="auto"/>
        <w:right w:val="none" w:sz="0" w:space="0" w:color="auto"/>
      </w:divBdr>
      <w:divsChild>
        <w:div w:id="509414733">
          <w:marLeft w:val="0"/>
          <w:marRight w:val="0"/>
          <w:marTop w:val="0"/>
          <w:marBottom w:val="0"/>
          <w:divBdr>
            <w:top w:val="none" w:sz="0" w:space="0" w:color="auto"/>
            <w:left w:val="none" w:sz="0" w:space="0" w:color="auto"/>
            <w:bottom w:val="none" w:sz="0" w:space="0" w:color="auto"/>
            <w:right w:val="none" w:sz="0" w:space="0" w:color="auto"/>
          </w:divBdr>
        </w:div>
      </w:divsChild>
    </w:div>
    <w:div w:id="1525291238">
      <w:bodyDiv w:val="1"/>
      <w:marLeft w:val="0"/>
      <w:marRight w:val="0"/>
      <w:marTop w:val="0"/>
      <w:marBottom w:val="0"/>
      <w:divBdr>
        <w:top w:val="none" w:sz="0" w:space="0" w:color="auto"/>
        <w:left w:val="none" w:sz="0" w:space="0" w:color="auto"/>
        <w:bottom w:val="none" w:sz="0" w:space="0" w:color="auto"/>
        <w:right w:val="none" w:sz="0" w:space="0" w:color="auto"/>
      </w:divBdr>
      <w:divsChild>
        <w:div w:id="715735473">
          <w:marLeft w:val="0"/>
          <w:marRight w:val="0"/>
          <w:marTop w:val="0"/>
          <w:marBottom w:val="268"/>
          <w:divBdr>
            <w:top w:val="none" w:sz="0" w:space="0" w:color="auto"/>
            <w:left w:val="none" w:sz="0" w:space="0" w:color="auto"/>
            <w:bottom w:val="none" w:sz="0" w:space="0" w:color="auto"/>
            <w:right w:val="none" w:sz="0" w:space="0" w:color="auto"/>
          </w:divBdr>
        </w:div>
        <w:div w:id="1017266903">
          <w:marLeft w:val="0"/>
          <w:marRight w:val="0"/>
          <w:marTop w:val="0"/>
          <w:marBottom w:val="0"/>
          <w:divBdr>
            <w:top w:val="none" w:sz="0" w:space="0" w:color="auto"/>
            <w:left w:val="none" w:sz="0" w:space="0" w:color="auto"/>
            <w:bottom w:val="none" w:sz="0" w:space="0" w:color="auto"/>
            <w:right w:val="none" w:sz="0" w:space="0" w:color="auto"/>
          </w:divBdr>
        </w:div>
      </w:divsChild>
    </w:div>
    <w:div w:id="1625699452">
      <w:bodyDiv w:val="1"/>
      <w:marLeft w:val="0"/>
      <w:marRight w:val="0"/>
      <w:marTop w:val="0"/>
      <w:marBottom w:val="0"/>
      <w:divBdr>
        <w:top w:val="none" w:sz="0" w:space="0" w:color="auto"/>
        <w:left w:val="none" w:sz="0" w:space="0" w:color="auto"/>
        <w:bottom w:val="none" w:sz="0" w:space="0" w:color="auto"/>
        <w:right w:val="none" w:sz="0" w:space="0" w:color="auto"/>
      </w:divBdr>
    </w:div>
    <w:div w:id="1640649398">
      <w:bodyDiv w:val="1"/>
      <w:marLeft w:val="0"/>
      <w:marRight w:val="0"/>
      <w:marTop w:val="0"/>
      <w:marBottom w:val="0"/>
      <w:divBdr>
        <w:top w:val="none" w:sz="0" w:space="0" w:color="auto"/>
        <w:left w:val="none" w:sz="0" w:space="0" w:color="auto"/>
        <w:bottom w:val="none" w:sz="0" w:space="0" w:color="auto"/>
        <w:right w:val="none" w:sz="0" w:space="0" w:color="auto"/>
      </w:divBdr>
      <w:divsChild>
        <w:div w:id="122820459">
          <w:marLeft w:val="0"/>
          <w:marRight w:val="0"/>
          <w:marTop w:val="0"/>
          <w:marBottom w:val="0"/>
          <w:divBdr>
            <w:top w:val="none" w:sz="0" w:space="0" w:color="auto"/>
            <w:left w:val="none" w:sz="0" w:space="0" w:color="auto"/>
            <w:bottom w:val="none" w:sz="0" w:space="0" w:color="auto"/>
            <w:right w:val="none" w:sz="0" w:space="0" w:color="auto"/>
          </w:divBdr>
        </w:div>
      </w:divsChild>
    </w:div>
    <w:div w:id="1753769146">
      <w:bodyDiv w:val="1"/>
      <w:marLeft w:val="0"/>
      <w:marRight w:val="0"/>
      <w:marTop w:val="0"/>
      <w:marBottom w:val="0"/>
      <w:divBdr>
        <w:top w:val="none" w:sz="0" w:space="0" w:color="auto"/>
        <w:left w:val="none" w:sz="0" w:space="0" w:color="auto"/>
        <w:bottom w:val="none" w:sz="0" w:space="0" w:color="auto"/>
        <w:right w:val="none" w:sz="0" w:space="0" w:color="auto"/>
      </w:divBdr>
    </w:div>
    <w:div w:id="1764061085">
      <w:bodyDiv w:val="1"/>
      <w:marLeft w:val="0"/>
      <w:marRight w:val="0"/>
      <w:marTop w:val="0"/>
      <w:marBottom w:val="0"/>
      <w:divBdr>
        <w:top w:val="none" w:sz="0" w:space="0" w:color="auto"/>
        <w:left w:val="none" w:sz="0" w:space="0" w:color="auto"/>
        <w:bottom w:val="none" w:sz="0" w:space="0" w:color="auto"/>
        <w:right w:val="none" w:sz="0" w:space="0" w:color="auto"/>
      </w:divBdr>
      <w:divsChild>
        <w:div w:id="48384010">
          <w:marLeft w:val="0"/>
          <w:marRight w:val="0"/>
          <w:marTop w:val="0"/>
          <w:marBottom w:val="268"/>
          <w:divBdr>
            <w:top w:val="none" w:sz="0" w:space="0" w:color="auto"/>
            <w:left w:val="none" w:sz="0" w:space="0" w:color="auto"/>
            <w:bottom w:val="none" w:sz="0" w:space="0" w:color="auto"/>
            <w:right w:val="none" w:sz="0" w:space="0" w:color="auto"/>
          </w:divBdr>
        </w:div>
        <w:div w:id="1477140376">
          <w:marLeft w:val="0"/>
          <w:marRight w:val="0"/>
          <w:marTop w:val="0"/>
          <w:marBottom w:val="0"/>
          <w:divBdr>
            <w:top w:val="none" w:sz="0" w:space="0" w:color="auto"/>
            <w:left w:val="none" w:sz="0" w:space="0" w:color="auto"/>
            <w:bottom w:val="none" w:sz="0" w:space="0" w:color="auto"/>
            <w:right w:val="none" w:sz="0" w:space="0" w:color="auto"/>
          </w:divBdr>
        </w:div>
      </w:divsChild>
    </w:div>
    <w:div w:id="1814566392">
      <w:bodyDiv w:val="1"/>
      <w:marLeft w:val="0"/>
      <w:marRight w:val="0"/>
      <w:marTop w:val="0"/>
      <w:marBottom w:val="0"/>
      <w:divBdr>
        <w:top w:val="none" w:sz="0" w:space="0" w:color="auto"/>
        <w:left w:val="none" w:sz="0" w:space="0" w:color="auto"/>
        <w:bottom w:val="none" w:sz="0" w:space="0" w:color="auto"/>
        <w:right w:val="none" w:sz="0" w:space="0" w:color="auto"/>
      </w:divBdr>
      <w:divsChild>
        <w:div w:id="1615021625">
          <w:marLeft w:val="0"/>
          <w:marRight w:val="0"/>
          <w:marTop w:val="0"/>
          <w:marBottom w:val="0"/>
          <w:divBdr>
            <w:top w:val="none" w:sz="0" w:space="0" w:color="auto"/>
            <w:left w:val="none" w:sz="0" w:space="0" w:color="auto"/>
            <w:bottom w:val="none" w:sz="0" w:space="0" w:color="auto"/>
            <w:right w:val="none" w:sz="0" w:space="0" w:color="auto"/>
          </w:divBdr>
        </w:div>
        <w:div w:id="175266217">
          <w:marLeft w:val="0"/>
          <w:marRight w:val="0"/>
          <w:marTop w:val="0"/>
          <w:marBottom w:val="0"/>
          <w:divBdr>
            <w:top w:val="none" w:sz="0" w:space="0" w:color="auto"/>
            <w:left w:val="none" w:sz="0" w:space="0" w:color="auto"/>
            <w:bottom w:val="none" w:sz="0" w:space="0" w:color="auto"/>
            <w:right w:val="none" w:sz="0" w:space="0" w:color="auto"/>
          </w:divBdr>
        </w:div>
        <w:div w:id="1251816525">
          <w:marLeft w:val="0"/>
          <w:marRight w:val="0"/>
          <w:marTop w:val="0"/>
          <w:marBottom w:val="0"/>
          <w:divBdr>
            <w:top w:val="none" w:sz="0" w:space="0" w:color="auto"/>
            <w:left w:val="none" w:sz="0" w:space="0" w:color="auto"/>
            <w:bottom w:val="none" w:sz="0" w:space="0" w:color="auto"/>
            <w:right w:val="none" w:sz="0" w:space="0" w:color="auto"/>
          </w:divBdr>
        </w:div>
        <w:div w:id="226841509">
          <w:marLeft w:val="0"/>
          <w:marRight w:val="0"/>
          <w:marTop w:val="0"/>
          <w:marBottom w:val="0"/>
          <w:divBdr>
            <w:top w:val="none" w:sz="0" w:space="0" w:color="auto"/>
            <w:left w:val="none" w:sz="0" w:space="0" w:color="auto"/>
            <w:bottom w:val="none" w:sz="0" w:space="0" w:color="auto"/>
            <w:right w:val="none" w:sz="0" w:space="0" w:color="auto"/>
          </w:divBdr>
        </w:div>
        <w:div w:id="1977179340">
          <w:marLeft w:val="0"/>
          <w:marRight w:val="0"/>
          <w:marTop w:val="0"/>
          <w:marBottom w:val="0"/>
          <w:divBdr>
            <w:top w:val="none" w:sz="0" w:space="0" w:color="auto"/>
            <w:left w:val="none" w:sz="0" w:space="0" w:color="auto"/>
            <w:bottom w:val="none" w:sz="0" w:space="0" w:color="auto"/>
            <w:right w:val="none" w:sz="0" w:space="0" w:color="auto"/>
          </w:divBdr>
        </w:div>
        <w:div w:id="604188156">
          <w:marLeft w:val="0"/>
          <w:marRight w:val="0"/>
          <w:marTop w:val="0"/>
          <w:marBottom w:val="0"/>
          <w:divBdr>
            <w:top w:val="none" w:sz="0" w:space="0" w:color="auto"/>
            <w:left w:val="none" w:sz="0" w:space="0" w:color="auto"/>
            <w:bottom w:val="none" w:sz="0" w:space="0" w:color="auto"/>
            <w:right w:val="none" w:sz="0" w:space="0" w:color="auto"/>
          </w:divBdr>
        </w:div>
        <w:div w:id="1103300219">
          <w:marLeft w:val="0"/>
          <w:marRight w:val="0"/>
          <w:marTop w:val="0"/>
          <w:marBottom w:val="0"/>
          <w:divBdr>
            <w:top w:val="none" w:sz="0" w:space="0" w:color="auto"/>
            <w:left w:val="none" w:sz="0" w:space="0" w:color="auto"/>
            <w:bottom w:val="none" w:sz="0" w:space="0" w:color="auto"/>
            <w:right w:val="none" w:sz="0" w:space="0" w:color="auto"/>
          </w:divBdr>
        </w:div>
        <w:div w:id="517888525">
          <w:marLeft w:val="0"/>
          <w:marRight w:val="0"/>
          <w:marTop w:val="0"/>
          <w:marBottom w:val="0"/>
          <w:divBdr>
            <w:top w:val="none" w:sz="0" w:space="0" w:color="auto"/>
            <w:left w:val="none" w:sz="0" w:space="0" w:color="auto"/>
            <w:bottom w:val="none" w:sz="0" w:space="0" w:color="auto"/>
            <w:right w:val="none" w:sz="0" w:space="0" w:color="auto"/>
          </w:divBdr>
        </w:div>
        <w:div w:id="994912086">
          <w:marLeft w:val="0"/>
          <w:marRight w:val="0"/>
          <w:marTop w:val="0"/>
          <w:marBottom w:val="0"/>
          <w:divBdr>
            <w:top w:val="none" w:sz="0" w:space="0" w:color="auto"/>
            <w:left w:val="none" w:sz="0" w:space="0" w:color="auto"/>
            <w:bottom w:val="none" w:sz="0" w:space="0" w:color="auto"/>
            <w:right w:val="none" w:sz="0" w:space="0" w:color="auto"/>
          </w:divBdr>
        </w:div>
        <w:div w:id="859198801">
          <w:marLeft w:val="0"/>
          <w:marRight w:val="0"/>
          <w:marTop w:val="0"/>
          <w:marBottom w:val="0"/>
          <w:divBdr>
            <w:top w:val="none" w:sz="0" w:space="0" w:color="auto"/>
            <w:left w:val="none" w:sz="0" w:space="0" w:color="auto"/>
            <w:bottom w:val="none" w:sz="0" w:space="0" w:color="auto"/>
            <w:right w:val="none" w:sz="0" w:space="0" w:color="auto"/>
          </w:divBdr>
        </w:div>
        <w:div w:id="571082990">
          <w:marLeft w:val="0"/>
          <w:marRight w:val="0"/>
          <w:marTop w:val="0"/>
          <w:marBottom w:val="0"/>
          <w:divBdr>
            <w:top w:val="none" w:sz="0" w:space="0" w:color="auto"/>
            <w:left w:val="none" w:sz="0" w:space="0" w:color="auto"/>
            <w:bottom w:val="none" w:sz="0" w:space="0" w:color="auto"/>
            <w:right w:val="none" w:sz="0" w:space="0" w:color="auto"/>
          </w:divBdr>
        </w:div>
        <w:div w:id="248122115">
          <w:marLeft w:val="0"/>
          <w:marRight w:val="0"/>
          <w:marTop w:val="0"/>
          <w:marBottom w:val="0"/>
          <w:divBdr>
            <w:top w:val="none" w:sz="0" w:space="0" w:color="auto"/>
            <w:left w:val="none" w:sz="0" w:space="0" w:color="auto"/>
            <w:bottom w:val="none" w:sz="0" w:space="0" w:color="auto"/>
            <w:right w:val="none" w:sz="0" w:space="0" w:color="auto"/>
          </w:divBdr>
        </w:div>
      </w:divsChild>
    </w:div>
    <w:div w:id="1864247209">
      <w:bodyDiv w:val="1"/>
      <w:marLeft w:val="0"/>
      <w:marRight w:val="0"/>
      <w:marTop w:val="0"/>
      <w:marBottom w:val="0"/>
      <w:divBdr>
        <w:top w:val="none" w:sz="0" w:space="0" w:color="auto"/>
        <w:left w:val="none" w:sz="0" w:space="0" w:color="auto"/>
        <w:bottom w:val="none" w:sz="0" w:space="0" w:color="auto"/>
        <w:right w:val="none" w:sz="0" w:space="0" w:color="auto"/>
      </w:divBdr>
      <w:divsChild>
        <w:div w:id="1377271478">
          <w:marLeft w:val="0"/>
          <w:marRight w:val="0"/>
          <w:marTop w:val="0"/>
          <w:marBottom w:val="0"/>
          <w:divBdr>
            <w:top w:val="none" w:sz="0" w:space="0" w:color="auto"/>
            <w:left w:val="none" w:sz="0" w:space="0" w:color="auto"/>
            <w:bottom w:val="none" w:sz="0" w:space="0" w:color="auto"/>
            <w:right w:val="none" w:sz="0" w:space="0" w:color="auto"/>
          </w:divBdr>
        </w:div>
        <w:div w:id="1243874958">
          <w:marLeft w:val="0"/>
          <w:marRight w:val="0"/>
          <w:marTop w:val="0"/>
          <w:marBottom w:val="0"/>
          <w:divBdr>
            <w:top w:val="none" w:sz="0" w:space="0" w:color="auto"/>
            <w:left w:val="none" w:sz="0" w:space="0" w:color="auto"/>
            <w:bottom w:val="none" w:sz="0" w:space="0" w:color="auto"/>
            <w:right w:val="none" w:sz="0" w:space="0" w:color="auto"/>
          </w:divBdr>
        </w:div>
        <w:div w:id="1871994058">
          <w:marLeft w:val="0"/>
          <w:marRight w:val="0"/>
          <w:marTop w:val="0"/>
          <w:marBottom w:val="0"/>
          <w:divBdr>
            <w:top w:val="none" w:sz="0" w:space="0" w:color="auto"/>
            <w:left w:val="none" w:sz="0" w:space="0" w:color="auto"/>
            <w:bottom w:val="none" w:sz="0" w:space="0" w:color="auto"/>
            <w:right w:val="none" w:sz="0" w:space="0" w:color="auto"/>
          </w:divBdr>
        </w:div>
        <w:div w:id="1226339221">
          <w:marLeft w:val="0"/>
          <w:marRight w:val="0"/>
          <w:marTop w:val="0"/>
          <w:marBottom w:val="0"/>
          <w:divBdr>
            <w:top w:val="none" w:sz="0" w:space="0" w:color="auto"/>
            <w:left w:val="none" w:sz="0" w:space="0" w:color="auto"/>
            <w:bottom w:val="none" w:sz="0" w:space="0" w:color="auto"/>
            <w:right w:val="none" w:sz="0" w:space="0" w:color="auto"/>
          </w:divBdr>
        </w:div>
        <w:div w:id="1193953738">
          <w:marLeft w:val="0"/>
          <w:marRight w:val="0"/>
          <w:marTop w:val="0"/>
          <w:marBottom w:val="0"/>
          <w:divBdr>
            <w:top w:val="none" w:sz="0" w:space="0" w:color="auto"/>
            <w:left w:val="none" w:sz="0" w:space="0" w:color="auto"/>
            <w:bottom w:val="none" w:sz="0" w:space="0" w:color="auto"/>
            <w:right w:val="none" w:sz="0" w:space="0" w:color="auto"/>
          </w:divBdr>
        </w:div>
        <w:div w:id="1948923377">
          <w:marLeft w:val="0"/>
          <w:marRight w:val="0"/>
          <w:marTop w:val="0"/>
          <w:marBottom w:val="0"/>
          <w:divBdr>
            <w:top w:val="none" w:sz="0" w:space="0" w:color="auto"/>
            <w:left w:val="none" w:sz="0" w:space="0" w:color="auto"/>
            <w:bottom w:val="none" w:sz="0" w:space="0" w:color="auto"/>
            <w:right w:val="none" w:sz="0" w:space="0" w:color="auto"/>
          </w:divBdr>
        </w:div>
        <w:div w:id="1748192203">
          <w:marLeft w:val="0"/>
          <w:marRight w:val="0"/>
          <w:marTop w:val="0"/>
          <w:marBottom w:val="0"/>
          <w:divBdr>
            <w:top w:val="none" w:sz="0" w:space="0" w:color="auto"/>
            <w:left w:val="none" w:sz="0" w:space="0" w:color="auto"/>
            <w:bottom w:val="none" w:sz="0" w:space="0" w:color="auto"/>
            <w:right w:val="none" w:sz="0" w:space="0" w:color="auto"/>
          </w:divBdr>
        </w:div>
        <w:div w:id="1237207342">
          <w:marLeft w:val="0"/>
          <w:marRight w:val="0"/>
          <w:marTop w:val="0"/>
          <w:marBottom w:val="0"/>
          <w:divBdr>
            <w:top w:val="none" w:sz="0" w:space="0" w:color="auto"/>
            <w:left w:val="none" w:sz="0" w:space="0" w:color="auto"/>
            <w:bottom w:val="none" w:sz="0" w:space="0" w:color="auto"/>
            <w:right w:val="none" w:sz="0" w:space="0" w:color="auto"/>
          </w:divBdr>
        </w:div>
        <w:div w:id="204292053">
          <w:marLeft w:val="0"/>
          <w:marRight w:val="0"/>
          <w:marTop w:val="0"/>
          <w:marBottom w:val="0"/>
          <w:divBdr>
            <w:top w:val="none" w:sz="0" w:space="0" w:color="auto"/>
            <w:left w:val="none" w:sz="0" w:space="0" w:color="auto"/>
            <w:bottom w:val="none" w:sz="0" w:space="0" w:color="auto"/>
            <w:right w:val="none" w:sz="0" w:space="0" w:color="auto"/>
          </w:divBdr>
        </w:div>
        <w:div w:id="1739396787">
          <w:marLeft w:val="0"/>
          <w:marRight w:val="0"/>
          <w:marTop w:val="0"/>
          <w:marBottom w:val="0"/>
          <w:divBdr>
            <w:top w:val="none" w:sz="0" w:space="0" w:color="auto"/>
            <w:left w:val="none" w:sz="0" w:space="0" w:color="auto"/>
            <w:bottom w:val="none" w:sz="0" w:space="0" w:color="auto"/>
            <w:right w:val="none" w:sz="0" w:space="0" w:color="auto"/>
          </w:divBdr>
        </w:div>
        <w:div w:id="1474786927">
          <w:marLeft w:val="0"/>
          <w:marRight w:val="0"/>
          <w:marTop w:val="0"/>
          <w:marBottom w:val="0"/>
          <w:divBdr>
            <w:top w:val="none" w:sz="0" w:space="0" w:color="auto"/>
            <w:left w:val="none" w:sz="0" w:space="0" w:color="auto"/>
            <w:bottom w:val="none" w:sz="0" w:space="0" w:color="auto"/>
            <w:right w:val="none" w:sz="0" w:space="0" w:color="auto"/>
          </w:divBdr>
        </w:div>
        <w:div w:id="509491607">
          <w:marLeft w:val="0"/>
          <w:marRight w:val="0"/>
          <w:marTop w:val="0"/>
          <w:marBottom w:val="0"/>
          <w:divBdr>
            <w:top w:val="none" w:sz="0" w:space="0" w:color="auto"/>
            <w:left w:val="none" w:sz="0" w:space="0" w:color="auto"/>
            <w:bottom w:val="none" w:sz="0" w:space="0" w:color="auto"/>
            <w:right w:val="none" w:sz="0" w:space="0" w:color="auto"/>
          </w:divBdr>
        </w:div>
      </w:divsChild>
    </w:div>
    <w:div w:id="1905294425">
      <w:bodyDiv w:val="1"/>
      <w:marLeft w:val="0"/>
      <w:marRight w:val="0"/>
      <w:marTop w:val="0"/>
      <w:marBottom w:val="0"/>
      <w:divBdr>
        <w:top w:val="none" w:sz="0" w:space="0" w:color="auto"/>
        <w:left w:val="none" w:sz="0" w:space="0" w:color="auto"/>
        <w:bottom w:val="none" w:sz="0" w:space="0" w:color="auto"/>
        <w:right w:val="none" w:sz="0" w:space="0" w:color="auto"/>
      </w:divBdr>
      <w:divsChild>
        <w:div w:id="2051757923">
          <w:marLeft w:val="0"/>
          <w:marRight w:val="0"/>
          <w:marTop w:val="0"/>
          <w:marBottom w:val="0"/>
          <w:divBdr>
            <w:top w:val="none" w:sz="0" w:space="0" w:color="auto"/>
            <w:left w:val="none" w:sz="0" w:space="0" w:color="auto"/>
            <w:bottom w:val="none" w:sz="0" w:space="0" w:color="auto"/>
            <w:right w:val="none" w:sz="0" w:space="0" w:color="auto"/>
          </w:divBdr>
        </w:div>
        <w:div w:id="372196700">
          <w:marLeft w:val="0"/>
          <w:marRight w:val="0"/>
          <w:marTop w:val="0"/>
          <w:marBottom w:val="0"/>
          <w:divBdr>
            <w:top w:val="none" w:sz="0" w:space="0" w:color="auto"/>
            <w:left w:val="none" w:sz="0" w:space="0" w:color="auto"/>
            <w:bottom w:val="none" w:sz="0" w:space="0" w:color="auto"/>
            <w:right w:val="none" w:sz="0" w:space="0" w:color="auto"/>
          </w:divBdr>
        </w:div>
        <w:div w:id="49773023">
          <w:marLeft w:val="0"/>
          <w:marRight w:val="0"/>
          <w:marTop w:val="0"/>
          <w:marBottom w:val="0"/>
          <w:divBdr>
            <w:top w:val="none" w:sz="0" w:space="0" w:color="auto"/>
            <w:left w:val="none" w:sz="0" w:space="0" w:color="auto"/>
            <w:bottom w:val="none" w:sz="0" w:space="0" w:color="auto"/>
            <w:right w:val="none" w:sz="0" w:space="0" w:color="auto"/>
          </w:divBdr>
        </w:div>
        <w:div w:id="101385622">
          <w:marLeft w:val="0"/>
          <w:marRight w:val="0"/>
          <w:marTop w:val="0"/>
          <w:marBottom w:val="0"/>
          <w:divBdr>
            <w:top w:val="none" w:sz="0" w:space="0" w:color="auto"/>
            <w:left w:val="none" w:sz="0" w:space="0" w:color="auto"/>
            <w:bottom w:val="none" w:sz="0" w:space="0" w:color="auto"/>
            <w:right w:val="none" w:sz="0" w:space="0" w:color="auto"/>
          </w:divBdr>
        </w:div>
        <w:div w:id="1344436291">
          <w:marLeft w:val="0"/>
          <w:marRight w:val="0"/>
          <w:marTop w:val="0"/>
          <w:marBottom w:val="0"/>
          <w:divBdr>
            <w:top w:val="none" w:sz="0" w:space="0" w:color="auto"/>
            <w:left w:val="none" w:sz="0" w:space="0" w:color="auto"/>
            <w:bottom w:val="none" w:sz="0" w:space="0" w:color="auto"/>
            <w:right w:val="none" w:sz="0" w:space="0" w:color="auto"/>
          </w:divBdr>
        </w:div>
        <w:div w:id="1444879926">
          <w:marLeft w:val="0"/>
          <w:marRight w:val="0"/>
          <w:marTop w:val="0"/>
          <w:marBottom w:val="0"/>
          <w:divBdr>
            <w:top w:val="none" w:sz="0" w:space="0" w:color="auto"/>
            <w:left w:val="none" w:sz="0" w:space="0" w:color="auto"/>
            <w:bottom w:val="none" w:sz="0" w:space="0" w:color="auto"/>
            <w:right w:val="none" w:sz="0" w:space="0" w:color="auto"/>
          </w:divBdr>
        </w:div>
        <w:div w:id="431172823">
          <w:marLeft w:val="0"/>
          <w:marRight w:val="0"/>
          <w:marTop w:val="0"/>
          <w:marBottom w:val="0"/>
          <w:divBdr>
            <w:top w:val="none" w:sz="0" w:space="0" w:color="auto"/>
            <w:left w:val="none" w:sz="0" w:space="0" w:color="auto"/>
            <w:bottom w:val="none" w:sz="0" w:space="0" w:color="auto"/>
            <w:right w:val="none" w:sz="0" w:space="0" w:color="auto"/>
          </w:divBdr>
        </w:div>
        <w:div w:id="1132482897">
          <w:marLeft w:val="0"/>
          <w:marRight w:val="0"/>
          <w:marTop w:val="0"/>
          <w:marBottom w:val="0"/>
          <w:divBdr>
            <w:top w:val="none" w:sz="0" w:space="0" w:color="auto"/>
            <w:left w:val="none" w:sz="0" w:space="0" w:color="auto"/>
            <w:bottom w:val="none" w:sz="0" w:space="0" w:color="auto"/>
            <w:right w:val="none" w:sz="0" w:space="0" w:color="auto"/>
          </w:divBdr>
        </w:div>
        <w:div w:id="834876479">
          <w:marLeft w:val="0"/>
          <w:marRight w:val="0"/>
          <w:marTop w:val="0"/>
          <w:marBottom w:val="0"/>
          <w:divBdr>
            <w:top w:val="none" w:sz="0" w:space="0" w:color="auto"/>
            <w:left w:val="none" w:sz="0" w:space="0" w:color="auto"/>
            <w:bottom w:val="none" w:sz="0" w:space="0" w:color="auto"/>
            <w:right w:val="none" w:sz="0" w:space="0" w:color="auto"/>
          </w:divBdr>
        </w:div>
        <w:div w:id="1711027739">
          <w:marLeft w:val="0"/>
          <w:marRight w:val="0"/>
          <w:marTop w:val="0"/>
          <w:marBottom w:val="0"/>
          <w:divBdr>
            <w:top w:val="none" w:sz="0" w:space="0" w:color="auto"/>
            <w:left w:val="none" w:sz="0" w:space="0" w:color="auto"/>
            <w:bottom w:val="none" w:sz="0" w:space="0" w:color="auto"/>
            <w:right w:val="none" w:sz="0" w:space="0" w:color="auto"/>
          </w:divBdr>
        </w:div>
        <w:div w:id="892346108">
          <w:marLeft w:val="0"/>
          <w:marRight w:val="0"/>
          <w:marTop w:val="0"/>
          <w:marBottom w:val="0"/>
          <w:divBdr>
            <w:top w:val="none" w:sz="0" w:space="0" w:color="auto"/>
            <w:left w:val="none" w:sz="0" w:space="0" w:color="auto"/>
            <w:bottom w:val="none" w:sz="0" w:space="0" w:color="auto"/>
            <w:right w:val="none" w:sz="0" w:space="0" w:color="auto"/>
          </w:divBdr>
        </w:div>
        <w:div w:id="1243417238">
          <w:marLeft w:val="0"/>
          <w:marRight w:val="0"/>
          <w:marTop w:val="0"/>
          <w:marBottom w:val="0"/>
          <w:divBdr>
            <w:top w:val="none" w:sz="0" w:space="0" w:color="auto"/>
            <w:left w:val="none" w:sz="0" w:space="0" w:color="auto"/>
            <w:bottom w:val="none" w:sz="0" w:space="0" w:color="auto"/>
            <w:right w:val="none" w:sz="0" w:space="0" w:color="auto"/>
          </w:divBdr>
        </w:div>
        <w:div w:id="608778613">
          <w:marLeft w:val="0"/>
          <w:marRight w:val="0"/>
          <w:marTop w:val="0"/>
          <w:marBottom w:val="0"/>
          <w:divBdr>
            <w:top w:val="none" w:sz="0" w:space="0" w:color="auto"/>
            <w:left w:val="none" w:sz="0" w:space="0" w:color="auto"/>
            <w:bottom w:val="none" w:sz="0" w:space="0" w:color="auto"/>
            <w:right w:val="none" w:sz="0" w:space="0" w:color="auto"/>
          </w:divBdr>
        </w:div>
        <w:div w:id="1311982077">
          <w:marLeft w:val="0"/>
          <w:marRight w:val="0"/>
          <w:marTop w:val="0"/>
          <w:marBottom w:val="0"/>
          <w:divBdr>
            <w:top w:val="none" w:sz="0" w:space="0" w:color="auto"/>
            <w:left w:val="none" w:sz="0" w:space="0" w:color="auto"/>
            <w:bottom w:val="none" w:sz="0" w:space="0" w:color="auto"/>
            <w:right w:val="none" w:sz="0" w:space="0" w:color="auto"/>
          </w:divBdr>
        </w:div>
        <w:div w:id="636298989">
          <w:marLeft w:val="0"/>
          <w:marRight w:val="0"/>
          <w:marTop w:val="0"/>
          <w:marBottom w:val="0"/>
          <w:divBdr>
            <w:top w:val="none" w:sz="0" w:space="0" w:color="auto"/>
            <w:left w:val="none" w:sz="0" w:space="0" w:color="auto"/>
            <w:bottom w:val="none" w:sz="0" w:space="0" w:color="auto"/>
            <w:right w:val="none" w:sz="0" w:space="0" w:color="auto"/>
          </w:divBdr>
        </w:div>
        <w:div w:id="1398628752">
          <w:marLeft w:val="0"/>
          <w:marRight w:val="0"/>
          <w:marTop w:val="0"/>
          <w:marBottom w:val="0"/>
          <w:divBdr>
            <w:top w:val="none" w:sz="0" w:space="0" w:color="auto"/>
            <w:left w:val="none" w:sz="0" w:space="0" w:color="auto"/>
            <w:bottom w:val="none" w:sz="0" w:space="0" w:color="auto"/>
            <w:right w:val="none" w:sz="0" w:space="0" w:color="auto"/>
          </w:divBdr>
        </w:div>
      </w:divsChild>
    </w:div>
    <w:div w:id="2075857274">
      <w:bodyDiv w:val="1"/>
      <w:marLeft w:val="0"/>
      <w:marRight w:val="0"/>
      <w:marTop w:val="0"/>
      <w:marBottom w:val="0"/>
      <w:divBdr>
        <w:top w:val="none" w:sz="0" w:space="0" w:color="auto"/>
        <w:left w:val="none" w:sz="0" w:space="0" w:color="auto"/>
        <w:bottom w:val="none" w:sz="0" w:space="0" w:color="auto"/>
        <w:right w:val="none" w:sz="0" w:space="0" w:color="auto"/>
      </w:divBdr>
    </w:div>
    <w:div w:id="21392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89677/" TargetMode="External"/><Relationship Id="rId21" Type="http://schemas.openxmlformats.org/officeDocument/2006/relationships/hyperlink" Target="http://www.consultant.ru/document/cons_doc_LAW_389497/4e8268743fc43899dc3c3e536f4136b0a6780977/" TargetMode="External"/><Relationship Id="rId34" Type="http://schemas.openxmlformats.org/officeDocument/2006/relationships/hyperlink" Target="http://www.consultant.ru/document/cons_doc_LAW_384978/c8d4e4968aa25394a2cb8b212f32a9b2ea0d9850/" TargetMode="External"/><Relationship Id="rId42" Type="http://schemas.openxmlformats.org/officeDocument/2006/relationships/hyperlink" Target="http://www.consultant.ru/document/cons_doc_LAW_137325/681a774c7cba60dcf6d12db294eec06604731601/" TargetMode="External"/><Relationship Id="rId47" Type="http://schemas.openxmlformats.org/officeDocument/2006/relationships/hyperlink" Target="https://www.consultant.ru/document/cons_doc_LAW_281568/" TargetMode="External"/><Relationship Id="rId50" Type="http://schemas.openxmlformats.org/officeDocument/2006/relationships/hyperlink" Target="https://www.consultant.ru/document/cons_doc_LAW_93980/" TargetMode="External"/><Relationship Id="rId55" Type="http://schemas.openxmlformats.org/officeDocument/2006/relationships/hyperlink" Target="https://www.consultant.ru/document/cons_doc_LAW_388572/"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389497/a7911aabaf27f7db833e3d515706a25ca3a0d816/" TargetMode="External"/><Relationship Id="rId29" Type="http://schemas.openxmlformats.org/officeDocument/2006/relationships/hyperlink" Target="http://www.consultant.ru/document/cons_doc_LAW_389133/fcc3324e9eff71d7b7e3bc5186508eb5827f7b8e/" TargetMode="External"/><Relationship Id="rId11" Type="http://schemas.openxmlformats.org/officeDocument/2006/relationships/hyperlink" Target="http://www.consultant.ru/document/cons_doc_LAW_389497/c7ccbcc04d86ec3a730fda44b5c819ee9b5cffef/" TargetMode="External"/><Relationship Id="rId24" Type="http://schemas.openxmlformats.org/officeDocument/2006/relationships/hyperlink" Target="http://www.consultant.ru/document/cons_doc_LAW_389497/47d8a724af265a1e075cdbbaf94fd806f155d7df/" TargetMode="External"/><Relationship Id="rId32" Type="http://schemas.openxmlformats.org/officeDocument/2006/relationships/hyperlink" Target="http://www.consultant.ru/document/cons_doc_LAW_373290/7efecf4e41c5e09a622d8705967ba07695b82a37/" TargetMode="External"/><Relationship Id="rId37" Type="http://schemas.openxmlformats.org/officeDocument/2006/relationships/hyperlink" Target="http://www.consultant.ru/document/cons_doc_LAW_138335/e14cdb3dca9262f9c61c1c53df26bfab79c1a68d/" TargetMode="External"/><Relationship Id="rId40" Type="http://schemas.openxmlformats.org/officeDocument/2006/relationships/hyperlink" Target="http://www.consultant.ru/document/cons_doc_LAW_137325/" TargetMode="External"/><Relationship Id="rId45" Type="http://schemas.openxmlformats.org/officeDocument/2006/relationships/hyperlink" Target="https://www.consultant.ru/document/cons_doc_LAW_133029/" TargetMode="External"/><Relationship Id="rId53" Type="http://schemas.openxmlformats.org/officeDocument/2006/relationships/hyperlink" Target="https://www.consultant.ru/document/cons_doc_LAW_389341/" TargetMode="External"/><Relationship Id="rId58" Type="http://schemas.openxmlformats.org/officeDocument/2006/relationships/hyperlink" Target="https://www.consultant.ru/document/cons_doc_LAW_389852/a3cba9a7c2ac9aa487df2d4172734dd5139376f5/" TargetMode="External"/><Relationship Id="rId5" Type="http://schemas.openxmlformats.org/officeDocument/2006/relationships/webSettings" Target="webSettings.xml"/><Relationship Id="rId61" Type="http://schemas.openxmlformats.org/officeDocument/2006/relationships/hyperlink" Target="https://www.consultant.ru/document/cons_doc_LAW_389852/a3cba9a7c2ac9aa487df2d4172734dd5139376f5/" TargetMode="External"/><Relationship Id="rId19" Type="http://schemas.openxmlformats.org/officeDocument/2006/relationships/hyperlink" Target="http://www.consultant.ru/document/cons_doc_LAW_389497/8157689385846172e9990933665f181eead51091/" TargetMode="External"/><Relationship Id="rId14" Type="http://schemas.openxmlformats.org/officeDocument/2006/relationships/hyperlink" Target="http://www.consultant.ru/document/cons_doc_LAW_389497/8d63bfb39f394d2e69ec381916da0ffbb1ce7f31/" TargetMode="External"/><Relationship Id="rId22" Type="http://schemas.openxmlformats.org/officeDocument/2006/relationships/hyperlink" Target="http://www.consultant.ru/document/cons_doc_LAW_389497/b3029f67a27a0e7271db2fc2fdb714554b539dec/" TargetMode="External"/><Relationship Id="rId27" Type="http://schemas.openxmlformats.org/officeDocument/2006/relationships/hyperlink" Target="http://www.consultant.ru/document/cons_doc_LAW_389677/2df0c8ddb4530444f2975da67597ea378fab1f61/" TargetMode="External"/><Relationship Id="rId30" Type="http://schemas.openxmlformats.org/officeDocument/2006/relationships/hyperlink" Target="http://www.consultant.ru/document/cons_doc_LAW_389133/4c3fc5af226e32175957ce9604cef37ceeaab27b/" TargetMode="External"/><Relationship Id="rId35" Type="http://schemas.openxmlformats.org/officeDocument/2006/relationships/hyperlink" Target="http://www.consultant.ru/document/cons_doc_LAW_384978/f7b6ebde5a973519a7c3f90ffbc3c1c160647d92/" TargetMode="External"/><Relationship Id="rId43" Type="http://schemas.openxmlformats.org/officeDocument/2006/relationships/hyperlink" Target="http://www.consultant.ru/document/cons_doc_LAW_137325/681a774c7cba60dcf6d12db294eec06604731601/" TargetMode="External"/><Relationship Id="rId48" Type="http://schemas.openxmlformats.org/officeDocument/2006/relationships/hyperlink" Target="https://www.consultant.ru/document/cons_doc_LAW_205487/" TargetMode="External"/><Relationship Id="rId56" Type="http://schemas.openxmlformats.org/officeDocument/2006/relationships/hyperlink" Target="https://www.consultant.ru/document/cons_doc_LAW_385168/c481a0cdf9747224e4412070b9143d5595573acf/" TargetMode="External"/><Relationship Id="rId64" Type="http://schemas.openxmlformats.org/officeDocument/2006/relationships/fontTable" Target="fontTable.xml"/><Relationship Id="rId8" Type="http://schemas.openxmlformats.org/officeDocument/2006/relationships/hyperlink" Target="http://www.consultant.ru/document/cons_doc_LAW_389497/" TargetMode="External"/><Relationship Id="rId51" Type="http://schemas.openxmlformats.org/officeDocument/2006/relationships/hyperlink" Target="https://www.consultant.ru/document/cons_doc_LAW_389193/" TargetMode="External"/><Relationship Id="rId3" Type="http://schemas.openxmlformats.org/officeDocument/2006/relationships/styles" Target="styles.xml"/><Relationship Id="rId12" Type="http://schemas.openxmlformats.org/officeDocument/2006/relationships/hyperlink" Target="http://www.consultant.ru/document/cons_doc_LAW_389497/c7e313b306b0208405113065034d77aa6d89bde7/" TargetMode="External"/><Relationship Id="rId17" Type="http://schemas.openxmlformats.org/officeDocument/2006/relationships/hyperlink" Target="http://www.consultant.ru/document/cons_doc_LAW_389497/8a388a3ed2a63820203a0ec173aeca74950bcfd7/" TargetMode="External"/><Relationship Id="rId25" Type="http://schemas.openxmlformats.org/officeDocument/2006/relationships/hyperlink" Target="http://www.consultant.ru/document/cons_doc_LAW_389497/4e7c8e2172286200cddb7b5f80777c675c5265a3/" TargetMode="External"/><Relationship Id="rId33" Type="http://schemas.openxmlformats.org/officeDocument/2006/relationships/hyperlink" Target="http://www.consultant.ru/document/cons_doc_LAW_384978/" TargetMode="External"/><Relationship Id="rId38" Type="http://schemas.openxmlformats.org/officeDocument/2006/relationships/hyperlink" Target="http://www.consultant.ru/document/cons_doc_LAW_138335/e14cdb3dca9262f9c61c1c53df26bfab79c1a68d/" TargetMode="External"/><Relationship Id="rId46" Type="http://schemas.openxmlformats.org/officeDocument/2006/relationships/hyperlink" Target="https://www.consultant.ru/document/cons_doc_LAW_93980/" TargetMode="External"/><Relationship Id="rId59" Type="http://schemas.openxmlformats.org/officeDocument/2006/relationships/hyperlink" Target="https://www.consultant.ru/document/cons_doc_LAW_385392/8449c3ded9359fb9eeb698801dffef38bb6c349b/" TargetMode="External"/><Relationship Id="rId20" Type="http://schemas.openxmlformats.org/officeDocument/2006/relationships/hyperlink" Target="http://www.consultant.ru/document/cons_doc_LAW_389497/614433b6f9fa9b0f0f1e7185125b7f587dcbe175/" TargetMode="External"/><Relationship Id="rId41" Type="http://schemas.openxmlformats.org/officeDocument/2006/relationships/hyperlink" Target="http://www.consultant.ru/document/cons_doc_LAW_137325/681a774c7cba60dcf6d12db294eec06604731601/" TargetMode="External"/><Relationship Id="rId54" Type="http://schemas.openxmlformats.org/officeDocument/2006/relationships/hyperlink" Target="https://www.consultant.ru/document/cons_doc_LAW_2875/" TargetMode="External"/><Relationship Id="rId62" Type="http://schemas.openxmlformats.org/officeDocument/2006/relationships/hyperlink" Target="https://www.consultant.ru/document/cons_doc_LAW_617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89497/6ae1a171be095806b8fab2ffe06d80af5badb1f4/" TargetMode="External"/><Relationship Id="rId23" Type="http://schemas.openxmlformats.org/officeDocument/2006/relationships/hyperlink" Target="http://www.consultant.ru/document/cons_doc_LAW_389497/021326a5ac38006d55dd2b4db08d0bf40130c2bd/" TargetMode="External"/><Relationship Id="rId28" Type="http://schemas.openxmlformats.org/officeDocument/2006/relationships/hyperlink" Target="http://www.consultant.ru/document/cons_doc_LAW_389133/" TargetMode="External"/><Relationship Id="rId36" Type="http://schemas.openxmlformats.org/officeDocument/2006/relationships/hyperlink" Target="http://www.consultant.ru/document/cons_doc_LAW_138335/" TargetMode="External"/><Relationship Id="rId49" Type="http://schemas.openxmlformats.org/officeDocument/2006/relationships/hyperlink" Target="https://www.consultant.ru/document/cons_doc_LAW_93980/" TargetMode="External"/><Relationship Id="rId57" Type="http://schemas.openxmlformats.org/officeDocument/2006/relationships/hyperlink" Target="https://www.consultant.ru/document/cons_doc_LAW_389852/a3cba9a7c2ac9aa487df2d4172734dd5139376f5/" TargetMode="External"/><Relationship Id="rId10" Type="http://schemas.openxmlformats.org/officeDocument/2006/relationships/hyperlink" Target="http://www.consultant.ru/document/cons_doc_LAW_389497/ac11fbda6bd18f1ce39679601a43ff1ae41ec2fa/" TargetMode="External"/><Relationship Id="rId31" Type="http://schemas.openxmlformats.org/officeDocument/2006/relationships/hyperlink" Target="http://www.consultant.ru/document/cons_doc_LAW_373290/" TargetMode="External"/><Relationship Id="rId44" Type="http://schemas.openxmlformats.org/officeDocument/2006/relationships/hyperlink" Target="https://www.consultant.ru/document/cons_doc_LAW_61798/" TargetMode="External"/><Relationship Id="rId52" Type="http://schemas.openxmlformats.org/officeDocument/2006/relationships/hyperlink" Target="https://www.consultant.ru/document/cons_doc_LAW_378064/" TargetMode="External"/><Relationship Id="rId60" Type="http://schemas.openxmlformats.org/officeDocument/2006/relationships/hyperlink" Target="https://www.consultant.ru/document/cons_doc_LAW_389852/a3cba9a7c2ac9aa487df2d4172734dd5139376f5/"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89497/285787630b41d4963964c4c89fada1196a65cf3e/" TargetMode="External"/><Relationship Id="rId13" Type="http://schemas.openxmlformats.org/officeDocument/2006/relationships/hyperlink" Target="http://www.consultant.ru/document/cons_doc_LAW_389497/8400618129141bf32ad41b3e810aa650ec2c2613/" TargetMode="External"/><Relationship Id="rId18" Type="http://schemas.openxmlformats.org/officeDocument/2006/relationships/hyperlink" Target="http://www.consultant.ru/document/cons_doc_LAW_389497/1201a2766231996f137a3ffc36a14dd2363fa2e9/" TargetMode="External"/><Relationship Id="rId39" Type="http://schemas.openxmlformats.org/officeDocument/2006/relationships/hyperlink" Target="http://www.consultant.ru/document/cons_doc_LAW_138335/e14cdb3dca9262f9c61c1c53df26bfab79c1a68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ant.ru/document/cons_doc_LAW_61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5694E-67FD-4603-9249-2EA322DF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4773</Words>
  <Characters>27212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2023-03-19T18:22:00Z</dcterms:created>
  <dcterms:modified xsi:type="dcterms:W3CDTF">2025-10-20T07:15:00Z</dcterms:modified>
</cp:coreProperties>
</file>