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DB2D9" w14:textId="77777777" w:rsidR="00174ED9" w:rsidRPr="00642586" w:rsidRDefault="00174ED9" w:rsidP="00174ED9">
      <w:pPr>
        <w:spacing w:line="18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0791355"/>
      <w:r w:rsidRPr="00642586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14:paraId="51430C31" w14:textId="77777777" w:rsidR="00174ED9" w:rsidRPr="00642586" w:rsidRDefault="00174ED9" w:rsidP="00174ED9">
      <w:pPr>
        <w:spacing w:line="18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>«Санкт-Петербургский политехнический университет Петра Великого»</w:t>
      </w:r>
    </w:p>
    <w:p w14:paraId="14379A15" w14:textId="77777777" w:rsidR="00174ED9" w:rsidRPr="00642586" w:rsidRDefault="00174ED9" w:rsidP="00174ED9">
      <w:pPr>
        <w:spacing w:line="18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>Институт Энергетики</w:t>
      </w:r>
    </w:p>
    <w:p w14:paraId="341EC8C8" w14:textId="77777777" w:rsidR="00174ED9" w:rsidRPr="00642586" w:rsidRDefault="00174ED9" w:rsidP="00174ED9">
      <w:pPr>
        <w:spacing w:line="18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1C09807E" w14:textId="77777777" w:rsidR="00174ED9" w:rsidRPr="00642586" w:rsidRDefault="00174ED9" w:rsidP="00174ED9">
      <w:pPr>
        <w:spacing w:line="18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>Высшая школа высоковольтной энергетики</w:t>
      </w:r>
    </w:p>
    <w:p w14:paraId="33932177" w14:textId="77777777" w:rsidR="00174ED9" w:rsidRPr="00642586" w:rsidRDefault="00174ED9" w:rsidP="00174ED9">
      <w:pPr>
        <w:spacing w:line="18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2E7794D8" w14:textId="77777777" w:rsidR="00174ED9" w:rsidRPr="00642586" w:rsidRDefault="00174ED9" w:rsidP="00174ED9">
      <w:pPr>
        <w:spacing w:line="18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3C95E84D" w14:textId="77777777" w:rsidR="00174ED9" w:rsidRPr="00642586" w:rsidRDefault="00174ED9" w:rsidP="00174ED9">
      <w:pPr>
        <w:spacing w:line="18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5DFDB6E6" w14:textId="77777777" w:rsidR="00174ED9" w:rsidRPr="00642586" w:rsidRDefault="00174ED9" w:rsidP="00174ED9">
      <w:pPr>
        <w:pStyle w:val="a6"/>
        <w:ind w:firstLine="0"/>
        <w:jc w:val="center"/>
        <w:rPr>
          <w:rFonts w:cs="Times New Roman"/>
          <w:szCs w:val="28"/>
        </w:rPr>
      </w:pPr>
    </w:p>
    <w:p w14:paraId="695E8918" w14:textId="77777777" w:rsidR="00174ED9" w:rsidRPr="00642586" w:rsidRDefault="00174ED9" w:rsidP="00174ED9">
      <w:pPr>
        <w:pStyle w:val="a6"/>
        <w:ind w:firstLine="0"/>
        <w:jc w:val="center"/>
        <w:rPr>
          <w:rFonts w:cs="Times New Roman"/>
          <w:szCs w:val="28"/>
        </w:rPr>
      </w:pPr>
      <w:r w:rsidRPr="00642586">
        <w:rPr>
          <w:rFonts w:cs="Times New Roman"/>
          <w:szCs w:val="28"/>
        </w:rPr>
        <w:t>Пояснительная записка к расчетному заданию</w:t>
      </w:r>
    </w:p>
    <w:p w14:paraId="6ABE3B01" w14:textId="77777777" w:rsidR="00174ED9" w:rsidRPr="00642586" w:rsidRDefault="00174ED9" w:rsidP="00174ED9">
      <w:pPr>
        <w:pStyle w:val="a6"/>
        <w:ind w:firstLine="0"/>
        <w:jc w:val="center"/>
        <w:rPr>
          <w:rFonts w:cs="Times New Roman"/>
          <w:szCs w:val="28"/>
        </w:rPr>
      </w:pPr>
      <w:r w:rsidRPr="00642586">
        <w:rPr>
          <w:rFonts w:cs="Times New Roman"/>
          <w:szCs w:val="28"/>
        </w:rPr>
        <w:t>по дисциплине: «Электрооборудование атомных и тепловых электростанций</w:t>
      </w:r>
      <w:r w:rsidRPr="00642586">
        <w:rPr>
          <w:rFonts w:cs="Times New Roman"/>
          <w:color w:val="325A46"/>
          <w:szCs w:val="28"/>
        </w:rPr>
        <w:t>»</w:t>
      </w:r>
    </w:p>
    <w:p w14:paraId="1EEA74AD" w14:textId="77777777" w:rsidR="00174ED9" w:rsidRPr="00642586" w:rsidRDefault="00174ED9" w:rsidP="00174ED9">
      <w:pPr>
        <w:spacing w:line="18" w:lineRule="atLeas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38AC620" w14:textId="77777777" w:rsidR="00174ED9" w:rsidRPr="00642586" w:rsidRDefault="00174ED9" w:rsidP="00174ED9">
      <w:pPr>
        <w:spacing w:line="18" w:lineRule="atLeas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DDF72B9" w14:textId="77777777" w:rsidR="00174ED9" w:rsidRPr="00642586" w:rsidRDefault="00174ED9" w:rsidP="00174ED9">
      <w:pPr>
        <w:spacing w:line="18" w:lineRule="atLeas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040E66C" w14:textId="77777777" w:rsidR="00174ED9" w:rsidRPr="00642586" w:rsidRDefault="00174ED9" w:rsidP="00174ED9">
      <w:pPr>
        <w:spacing w:line="18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4D46E16" w14:textId="77777777" w:rsidR="00174ED9" w:rsidRPr="00642586" w:rsidRDefault="00174ED9" w:rsidP="00174ED9">
      <w:pPr>
        <w:spacing w:line="18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0F787EF" w14:textId="77777777" w:rsidR="00174ED9" w:rsidRPr="00642586" w:rsidRDefault="00174ED9" w:rsidP="00174ED9">
      <w:pPr>
        <w:spacing w:line="18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326856A" w14:textId="77777777" w:rsidR="00174ED9" w:rsidRPr="00642586" w:rsidRDefault="00174ED9" w:rsidP="00174ED9">
      <w:pPr>
        <w:spacing w:line="18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7D8DFB6" w14:textId="77777777" w:rsidR="00174ED9" w:rsidRPr="00642586" w:rsidRDefault="00174ED9" w:rsidP="00174ED9">
      <w:pPr>
        <w:spacing w:line="18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60B4FC4" w14:textId="77777777" w:rsidR="00174ED9" w:rsidRPr="00642586" w:rsidRDefault="00174ED9" w:rsidP="00174ED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25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Выполнил    </w:t>
      </w:r>
      <w:r w:rsidRPr="0064258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студент гр. </w:t>
      </w:r>
      <w:r w:rsidR="006D0091"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з3231301_00101</w:t>
      </w:r>
      <w:r w:rsidRPr="006425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Pr="006425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                                                  </w:t>
      </w:r>
      <w:r w:rsidR="006221D4" w:rsidRPr="006425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</w:t>
      </w:r>
      <w:r w:rsidR="006221D4" w:rsidRPr="00642586">
        <w:rPr>
          <w:rFonts w:ascii="Times New Roman" w:hAnsi="Times New Roman" w:cs="Times New Roman"/>
          <w:sz w:val="28"/>
          <w:szCs w:val="28"/>
          <w:shd w:val="clear" w:color="auto" w:fill="FFFFFF"/>
        </w:rPr>
        <w:t>В.А</w:t>
      </w:r>
      <w:r w:rsidRPr="006425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221D4" w:rsidRPr="00642586">
        <w:rPr>
          <w:rFonts w:ascii="Times New Roman" w:hAnsi="Times New Roman" w:cs="Times New Roman"/>
          <w:sz w:val="28"/>
          <w:szCs w:val="28"/>
          <w:shd w:val="clear" w:color="auto" w:fill="FFFFFF"/>
        </w:rPr>
        <w:t>Иванов</w:t>
      </w:r>
    </w:p>
    <w:p w14:paraId="0AFFEC58" w14:textId="77777777" w:rsidR="00174ED9" w:rsidRPr="00642586" w:rsidRDefault="00174ED9" w:rsidP="00174ED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25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Руководитель                                                                                </w:t>
      </w:r>
      <w:r w:rsidR="00A95E4D" w:rsidRPr="006425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Л. </w:t>
      </w:r>
      <w:r w:rsidRPr="00642586">
        <w:rPr>
          <w:rFonts w:ascii="Times New Roman" w:hAnsi="Times New Roman" w:cs="Times New Roman"/>
          <w:sz w:val="28"/>
          <w:szCs w:val="28"/>
          <w:shd w:val="clear" w:color="auto" w:fill="FFFFFF"/>
        </w:rPr>
        <w:t>А. Байназарова</w:t>
      </w:r>
    </w:p>
    <w:p w14:paraId="171AB327" w14:textId="77777777" w:rsidR="00174ED9" w:rsidRPr="00642586" w:rsidRDefault="00174ED9" w:rsidP="00174ED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657A812" w14:textId="77777777" w:rsidR="00174ED9" w:rsidRPr="00642586" w:rsidRDefault="006221D4" w:rsidP="00174ED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2586">
        <w:rPr>
          <w:rFonts w:ascii="Times New Roman" w:hAnsi="Times New Roman" w:cs="Times New Roman"/>
          <w:sz w:val="28"/>
          <w:szCs w:val="28"/>
        </w:rPr>
        <w:t>«__»__________2024</w:t>
      </w:r>
      <w:r w:rsidR="00174ED9" w:rsidRPr="0064258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BD7B0A1" w14:textId="77777777" w:rsidR="00174ED9" w:rsidRPr="00642586" w:rsidRDefault="00174ED9" w:rsidP="00174ED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C9FCE28" w14:textId="77777777" w:rsidR="00174ED9" w:rsidRPr="00642586" w:rsidRDefault="00174ED9" w:rsidP="00174ED9">
      <w:pPr>
        <w:spacing w:line="18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174ED9" w:rsidRPr="00642586" w:rsidSect="006D0091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pgNumType w:start="2"/>
          <w:cols w:space="708"/>
          <w:titlePg/>
          <w:docGrid w:linePitch="360"/>
        </w:sectPr>
      </w:pPr>
    </w:p>
    <w:p w14:paraId="59B49AD0" w14:textId="77777777" w:rsidR="00174ED9" w:rsidRPr="00642586" w:rsidRDefault="00174ED9" w:rsidP="00174ED9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258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Санкт-Петербургский политехнический университет Петра Великого</w:t>
      </w:r>
    </w:p>
    <w:p w14:paraId="00A405F1" w14:textId="77777777" w:rsidR="00174ED9" w:rsidRPr="00642586" w:rsidRDefault="00174ED9" w:rsidP="00174ED9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_Toc87986191"/>
      <w:bookmarkStart w:id="2" w:name="_Toc87986381"/>
      <w:bookmarkStart w:id="3" w:name="_Toc87986429"/>
      <w:r w:rsidRPr="00642586">
        <w:rPr>
          <w:rFonts w:ascii="Times New Roman" w:hAnsi="Times New Roman" w:cs="Times New Roman"/>
          <w:sz w:val="28"/>
          <w:szCs w:val="28"/>
          <w:lang w:eastAsia="ru-RU"/>
        </w:rPr>
        <w:t>Кафедра "Электрические станции и автоматизация энергетических систем"</w:t>
      </w:r>
      <w:bookmarkEnd w:id="1"/>
      <w:bookmarkEnd w:id="2"/>
      <w:bookmarkEnd w:id="3"/>
    </w:p>
    <w:p w14:paraId="2F84A300" w14:textId="77777777" w:rsidR="00174ED9" w:rsidRPr="00642586" w:rsidRDefault="00174ED9" w:rsidP="00174ED9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E6E168A" w14:textId="77777777" w:rsidR="00174ED9" w:rsidRPr="00642586" w:rsidRDefault="00174ED9" w:rsidP="00174ED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425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РАСЧЕТНОЕ ЗАДАНИЕ</w:t>
      </w:r>
    </w:p>
    <w:p w14:paraId="30635B74" w14:textId="77777777" w:rsidR="00174ED9" w:rsidRPr="00642586" w:rsidRDefault="00174ED9" w:rsidP="00174ED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2586">
        <w:rPr>
          <w:rFonts w:ascii="Times New Roman" w:hAnsi="Times New Roman" w:cs="Times New Roman"/>
          <w:sz w:val="28"/>
          <w:szCs w:val="28"/>
          <w:lang w:eastAsia="ru-RU"/>
        </w:rPr>
        <w:t>по курсу</w:t>
      </w:r>
    </w:p>
    <w:p w14:paraId="6EB82C85" w14:textId="77777777" w:rsidR="00174ED9" w:rsidRPr="00642586" w:rsidRDefault="00174ED9" w:rsidP="00174E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4" w:name="_Toc87986192"/>
      <w:bookmarkStart w:id="5" w:name="_Toc87986382"/>
      <w:bookmarkStart w:id="6" w:name="_Toc87986430"/>
      <w:r w:rsidRPr="00642586">
        <w:rPr>
          <w:rFonts w:ascii="Times New Roman" w:hAnsi="Times New Roman" w:cs="Times New Roman"/>
          <w:b/>
          <w:sz w:val="28"/>
          <w:szCs w:val="28"/>
          <w:lang w:eastAsia="ru-RU"/>
        </w:rPr>
        <w:t>"Электрооборудование ТЭС и АЭС"</w:t>
      </w:r>
      <w:bookmarkEnd w:id="4"/>
      <w:bookmarkEnd w:id="5"/>
      <w:bookmarkEnd w:id="6"/>
    </w:p>
    <w:p w14:paraId="2A90D56E" w14:textId="77777777" w:rsidR="00174ED9" w:rsidRPr="00642586" w:rsidRDefault="00174ED9" w:rsidP="00174ED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158966F" w14:textId="77777777" w:rsidR="00174ED9" w:rsidRPr="00642586" w:rsidRDefault="006D0091" w:rsidP="00174ED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Студенту – Иванову Владиславу Александровичу группы № з3231301_00101</w:t>
      </w:r>
    </w:p>
    <w:p w14:paraId="0E8FE004" w14:textId="77777777" w:rsidR="006D0091" w:rsidRPr="00642586" w:rsidRDefault="006D0091" w:rsidP="00174ED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91BC11" w14:textId="77777777" w:rsidR="00174ED9" w:rsidRPr="00642586" w:rsidRDefault="00A95E4D" w:rsidP="00174ED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ИСХОДНЫЕ ДАННЫЕ:</w:t>
      </w:r>
    </w:p>
    <w:p w14:paraId="31E89E03" w14:textId="77777777" w:rsidR="00174ED9" w:rsidRPr="00642586" w:rsidRDefault="00174ED9" w:rsidP="00174ED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0297A8" w14:textId="286D9257" w:rsidR="00174ED9" w:rsidRPr="00642586" w:rsidRDefault="00174ED9" w:rsidP="00174ED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1.Тип станции, топливо      </w:t>
      </w:r>
      <w:r w:rsidR="00886267" w:rsidRPr="006425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="00886267" w:rsidRPr="006425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="00886267" w:rsidRPr="006425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>КЭС, газ</w:t>
      </w:r>
      <w:r w:rsidR="00886267" w:rsidRPr="006425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="00D317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</w:t>
      </w:r>
      <w:r w:rsidR="00886267" w:rsidRPr="006425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="00D317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3280D535" w14:textId="77777777" w:rsidR="00174ED9" w:rsidRPr="00642586" w:rsidRDefault="00174ED9" w:rsidP="00174ED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802F8B" w14:textId="77777777" w:rsidR="00174ED9" w:rsidRPr="00642586" w:rsidRDefault="00886267" w:rsidP="00174ED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2.Число и мощность </w:t>
      </w:r>
      <w:proofErr w:type="gramStart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агрегатов  </w:t>
      </w:r>
      <w:r w:rsidRPr="006425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proofErr w:type="gramEnd"/>
      <w:r w:rsidRPr="006425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>6 х 300 МВт</w:t>
      </w:r>
      <w:r w:rsidRPr="006425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6425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14:paraId="37ACA071" w14:textId="77777777" w:rsidR="00174ED9" w:rsidRPr="00642586" w:rsidRDefault="00174ED9" w:rsidP="00174ED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493EAAF" w14:textId="77777777" w:rsidR="00174ED9" w:rsidRPr="00642586" w:rsidRDefault="00174ED9" w:rsidP="00174ED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3.Выдача мощности:</w:t>
      </w:r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4961"/>
        <w:gridCol w:w="3003"/>
      </w:tblGrid>
      <w:tr w:rsidR="00174ED9" w:rsidRPr="00642586" w14:paraId="1E1C2CAA" w14:textId="77777777" w:rsidTr="008E0806">
        <w:trPr>
          <w:trHeight w:val="201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14:paraId="699F4165" w14:textId="77777777" w:rsidR="00174ED9" w:rsidRPr="00642586" w:rsidRDefault="00174ED9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14:paraId="1D9CA96B" w14:textId="77777777" w:rsidR="00174ED9" w:rsidRPr="00642586" w:rsidRDefault="00174ED9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Мощность,</w:t>
            </w:r>
            <w:r w:rsidR="00415C5B"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МВт</w:t>
            </w:r>
          </w:p>
        </w:tc>
      </w:tr>
      <w:tr w:rsidR="00174ED9" w:rsidRPr="00642586" w14:paraId="0125B8F6" w14:textId="77777777" w:rsidTr="008E0806"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A317A" w14:textId="77777777" w:rsidR="00174ED9" w:rsidRPr="00642586" w:rsidRDefault="00174ED9" w:rsidP="006D009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напряжении</w:t>
            </w:r>
            <w:r w:rsid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6D0091"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8E63E" w14:textId="77777777" w:rsidR="00174ED9" w:rsidRPr="00642586" w:rsidRDefault="006D0091" w:rsidP="006D009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  <w:r w:rsidR="00174ED9"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174ED9" w:rsidRPr="00642586" w14:paraId="5024FCC3" w14:textId="77777777" w:rsidTr="008E0806"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56014" w14:textId="77777777" w:rsidR="00174ED9" w:rsidRPr="00642586" w:rsidRDefault="00642586" w:rsidP="006D009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напряжении                           </w:t>
            </w:r>
            <w:r w:rsidR="00174ED9"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gramStart"/>
            <w:r w:rsidR="006D0091"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  <w:r w:rsidR="00174ED9"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174ED9"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  <w:proofErr w:type="gramEnd"/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3A745" w14:textId="77777777" w:rsidR="00174ED9" w:rsidRPr="00642586" w:rsidRDefault="00174ED9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6019C35" w14:textId="77777777" w:rsidR="00174ED9" w:rsidRPr="00642586" w:rsidRDefault="00174ED9" w:rsidP="00174ED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D26F26" w14:textId="77777777" w:rsidR="00174ED9" w:rsidRPr="00642586" w:rsidRDefault="00174ED9" w:rsidP="00174ED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4.Связь с системой на напряжениях:</w:t>
      </w:r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2152"/>
        <w:gridCol w:w="1642"/>
        <w:gridCol w:w="1760"/>
        <w:gridCol w:w="2552"/>
      </w:tblGrid>
      <w:tr w:rsidR="00174ED9" w:rsidRPr="00642586" w14:paraId="0E75A11E" w14:textId="77777777" w:rsidTr="008E0806"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1FEF31A" w14:textId="77777777" w:rsidR="00174ED9" w:rsidRPr="00642586" w:rsidRDefault="00174ED9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Напряжение, </w:t>
            </w:r>
            <w:proofErr w:type="spellStart"/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CC0EE4F" w14:textId="77777777" w:rsidR="00174ED9" w:rsidRPr="00642586" w:rsidRDefault="00174ED9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линий связи, шт.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0831995" w14:textId="77777777" w:rsidR="00174ED9" w:rsidRPr="00642586" w:rsidRDefault="00174ED9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Длина линий,</w:t>
            </w:r>
          </w:p>
          <w:p w14:paraId="40791B2E" w14:textId="77777777" w:rsidR="00174ED9" w:rsidRPr="00642586" w:rsidRDefault="00174ED9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1149A71" w14:textId="77777777" w:rsidR="00174ED9" w:rsidRPr="00642586" w:rsidRDefault="00174ED9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Мощность </w:t>
            </w:r>
            <w:proofErr w:type="spellStart"/>
            <w:r w:rsidRPr="006425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к.з</w:t>
            </w:r>
            <w:proofErr w:type="spellEnd"/>
            <w:r w:rsidRPr="006425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на шинах системы, МВ</w:t>
            </w:r>
            <w:r w:rsidRPr="006425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ym w:font="Symbol" w:char="F0D7"/>
            </w:r>
            <w:r w:rsidRPr="006425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174ED9" w:rsidRPr="00642586" w14:paraId="488CCE56" w14:textId="77777777" w:rsidTr="008E0806"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2BAFD" w14:textId="77777777" w:rsidR="00174ED9" w:rsidRPr="00642586" w:rsidRDefault="006D0091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C5F01" w14:textId="77777777" w:rsidR="00174ED9" w:rsidRPr="00642586" w:rsidRDefault="006D0091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5787C" w14:textId="77777777" w:rsidR="00174ED9" w:rsidRPr="00642586" w:rsidRDefault="006D0091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C260F" w14:textId="77777777" w:rsidR="00174ED9" w:rsidRPr="00642586" w:rsidRDefault="006D0091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5300</w:t>
            </w:r>
          </w:p>
        </w:tc>
      </w:tr>
      <w:tr w:rsidR="00174ED9" w:rsidRPr="00642586" w14:paraId="52EF64AB" w14:textId="77777777" w:rsidTr="008E0806"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49E9E" w14:textId="77777777" w:rsidR="00174ED9" w:rsidRPr="00642586" w:rsidRDefault="006D0091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60A62" w14:textId="77777777" w:rsidR="00174ED9" w:rsidRPr="00642586" w:rsidRDefault="006D0091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93C87" w14:textId="77777777" w:rsidR="00174ED9" w:rsidRPr="00642586" w:rsidRDefault="006D0091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3C23C" w14:textId="77777777" w:rsidR="00174ED9" w:rsidRPr="00642586" w:rsidRDefault="006D0091" w:rsidP="00174E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25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8400</w:t>
            </w:r>
          </w:p>
        </w:tc>
      </w:tr>
    </w:tbl>
    <w:p w14:paraId="44F5CB1D" w14:textId="77777777" w:rsidR="00174ED9" w:rsidRPr="00642586" w:rsidRDefault="00174ED9" w:rsidP="00174ED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7DECF5" w14:textId="77777777" w:rsidR="006D0091" w:rsidRPr="00642586" w:rsidRDefault="006D0091" w:rsidP="006D0091">
      <w:pPr>
        <w:spacing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F8292E" w14:textId="77777777" w:rsidR="006D0091" w:rsidRPr="00642586" w:rsidRDefault="006D009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045089B4" w14:textId="77777777" w:rsidR="006D0091" w:rsidRPr="00642586" w:rsidRDefault="006D0091" w:rsidP="006D0091">
      <w:pPr>
        <w:spacing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ПОЯСНИТЕЛЬНОЙ ЗАПИСКИ:</w:t>
      </w:r>
    </w:p>
    <w:p w14:paraId="3E472198" w14:textId="77777777" w:rsidR="00254ADD" w:rsidRDefault="006D0091" w:rsidP="00254AD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генераторов, повышающих трансформаторов, автотрансформаторов связи. </w:t>
      </w:r>
    </w:p>
    <w:p w14:paraId="20BF7684" w14:textId="49E0A09B" w:rsidR="006D0091" w:rsidRPr="00642586" w:rsidRDefault="006D0091" w:rsidP="00254AD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Технико-экономическое обоснование структурной схемы электрических соединений станции. </w:t>
      </w:r>
    </w:p>
    <w:p w14:paraId="6C325B4D" w14:textId="77777777" w:rsidR="006D0091" w:rsidRPr="00642586" w:rsidRDefault="006D0091" w:rsidP="00254AD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главной схемы электрических соединений станции.</w:t>
      </w:r>
    </w:p>
    <w:p w14:paraId="62E57F66" w14:textId="77777777" w:rsidR="006D0091" w:rsidRPr="00642586" w:rsidRDefault="006D0091" w:rsidP="00254AD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схемы рабочего и резервного электроснабжения потребителей </w:t>
      </w:r>
      <w:proofErr w:type="spellStart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с.н</w:t>
      </w:r>
      <w:proofErr w:type="spellEnd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выбор типа и мощности рабочих и резервных трансформаторов </w:t>
      </w:r>
      <w:proofErr w:type="spellStart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с.н</w:t>
      </w:r>
      <w:proofErr w:type="spellEnd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555196" w14:textId="02B0F369" w:rsidR="006D0091" w:rsidRPr="00642586" w:rsidRDefault="0082487D" w:rsidP="0082487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79279FAF" w14:textId="77777777" w:rsidR="006D0091" w:rsidRPr="00642586" w:rsidRDefault="006D0091" w:rsidP="006D009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ЧЕРТЕЖИ:</w:t>
      </w:r>
    </w:p>
    <w:p w14:paraId="0026059F" w14:textId="77777777" w:rsidR="006D0091" w:rsidRPr="00642586" w:rsidRDefault="006D0091" w:rsidP="006D0091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Главная схема электрических соединений и схема электроснабжения </w:t>
      </w:r>
      <w:proofErr w:type="spellStart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с.н</w:t>
      </w:r>
      <w:proofErr w:type="spellEnd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. электростанции</w:t>
      </w:r>
    </w:p>
    <w:p w14:paraId="4DB260C7" w14:textId="07D40AE4" w:rsidR="006D0091" w:rsidRPr="00642586" w:rsidRDefault="006D0091" w:rsidP="006D009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4F379F17" w14:textId="77777777" w:rsidR="006D0091" w:rsidRPr="00642586" w:rsidRDefault="006D0091" w:rsidP="006D009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14:paraId="23DF13B1" w14:textId="77777777" w:rsidR="006D0091" w:rsidRPr="00642586" w:rsidRDefault="006D0091" w:rsidP="006D009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Методическая:</w:t>
      </w:r>
    </w:p>
    <w:p w14:paraId="40033B14" w14:textId="77777777" w:rsidR="006D0091" w:rsidRPr="00642586" w:rsidRDefault="006D0091" w:rsidP="006D009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общий подход и расчеты:</w:t>
      </w:r>
    </w:p>
    <w:p w14:paraId="56FE3692" w14:textId="77777777" w:rsidR="006D0091" w:rsidRPr="00642586" w:rsidRDefault="006D0091" w:rsidP="006D0091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С.С.Петрова</w:t>
      </w:r>
      <w:proofErr w:type="spellEnd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Проектирование электрической части станций и подстанций.</w:t>
      </w:r>
    </w:p>
    <w:p w14:paraId="718063BD" w14:textId="77777777" w:rsidR="006D0091" w:rsidRPr="00642586" w:rsidRDefault="006D0091" w:rsidP="006D0091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Л.Д.Рожкова</w:t>
      </w:r>
      <w:proofErr w:type="spellEnd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В.С.Козулин</w:t>
      </w:r>
      <w:proofErr w:type="spellEnd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. Электрооборудование станций и подстанций.</w:t>
      </w:r>
    </w:p>
    <w:p w14:paraId="657F4EA8" w14:textId="77777777" w:rsidR="006D0091" w:rsidRPr="00642586" w:rsidRDefault="006D0091" w:rsidP="006D0091">
      <w:pPr>
        <w:numPr>
          <w:ilvl w:val="12"/>
          <w:numId w:val="0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F96CC1" w14:textId="77777777" w:rsidR="006D0091" w:rsidRPr="00642586" w:rsidRDefault="006D0091" w:rsidP="006D0091">
      <w:pPr>
        <w:numPr>
          <w:ilvl w:val="12"/>
          <w:numId w:val="0"/>
        </w:num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Справочная</w:t>
      </w:r>
      <w:r w:rsidRPr="006425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14:paraId="7ECE0D43" w14:textId="77777777" w:rsidR="006D0091" w:rsidRPr="00642586" w:rsidRDefault="006D0091" w:rsidP="006D0091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редакцией </w:t>
      </w:r>
      <w:proofErr w:type="spellStart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Б.Н.Неклепаева</w:t>
      </w:r>
      <w:proofErr w:type="spellEnd"/>
      <w:r w:rsidRPr="0064258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Справочные материалы для курсового и дипломного проектирования.</w:t>
      </w:r>
    </w:p>
    <w:p w14:paraId="41DFCBC9" w14:textId="77777777" w:rsidR="00174ED9" w:rsidRPr="00642586" w:rsidRDefault="00174ED9" w:rsidP="006D009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99AF04" w14:textId="77777777" w:rsidR="00174ED9" w:rsidRPr="00642586" w:rsidRDefault="00174ED9" w:rsidP="00174ED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F8BAF9" w14:textId="77777777" w:rsidR="00174ED9" w:rsidRPr="00642586" w:rsidRDefault="00174ED9" w:rsidP="00174ED9">
      <w:pPr>
        <w:spacing w:line="18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174ED9" w:rsidRPr="00642586" w:rsidSect="006D0091">
          <w:footerReference w:type="first" r:id="rId10"/>
          <w:pgSz w:w="11906" w:h="16838"/>
          <w:pgMar w:top="1134" w:right="851" w:bottom="1134" w:left="1701" w:header="709" w:footer="709" w:gutter="0"/>
          <w:pgNumType w:start="2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="Times New Roman"/>
          <w:b w:val="0"/>
          <w:bCs w:val="0"/>
          <w:sz w:val="22"/>
          <w:szCs w:val="22"/>
          <w:lang w:eastAsia="en-US"/>
        </w:rPr>
        <w:id w:val="-584833138"/>
        <w:docPartObj>
          <w:docPartGallery w:val="Table of Contents"/>
          <w:docPartUnique/>
        </w:docPartObj>
      </w:sdtPr>
      <w:sdtEndPr/>
      <w:sdtContent>
        <w:p w14:paraId="734B291B" w14:textId="77777777" w:rsidR="005721B1" w:rsidRDefault="00174ED9" w:rsidP="00174ED9">
          <w:pPr>
            <w:pStyle w:val="a9"/>
            <w:spacing w:after="0" w:afterAutospacing="0"/>
            <w:ind w:firstLine="0"/>
            <w:jc w:val="center"/>
            <w:rPr>
              <w:noProof/>
            </w:rPr>
          </w:pPr>
          <w:r w:rsidRPr="00642586">
            <w:rPr>
              <w:rFonts w:cs="Times New Roman"/>
            </w:rPr>
            <w:t>СОДЕРЖАНИЕ</w:t>
          </w:r>
          <w:r w:rsidRPr="00642586">
            <w:rPr>
              <w:rFonts w:cs="Times New Roman"/>
              <w:b w:val="0"/>
              <w:bCs w:val="0"/>
            </w:rPr>
            <w:fldChar w:fldCharType="begin"/>
          </w:r>
          <w:r w:rsidRPr="00642586">
            <w:rPr>
              <w:rFonts w:cs="Times New Roman"/>
            </w:rPr>
            <w:instrText xml:space="preserve"> TOC \o "1-3" \h \z \u </w:instrText>
          </w:r>
          <w:r w:rsidRPr="00642586">
            <w:rPr>
              <w:rFonts w:cs="Times New Roman"/>
              <w:b w:val="0"/>
              <w:bCs w:val="0"/>
            </w:rPr>
            <w:fldChar w:fldCharType="separate"/>
          </w:r>
        </w:p>
        <w:p w14:paraId="2574E373" w14:textId="77777777" w:rsidR="005721B1" w:rsidRDefault="002409C3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80413874" w:history="1">
            <w:r w:rsidR="005721B1" w:rsidRPr="000C04CB">
              <w:rPr>
                <w:rStyle w:val="aa"/>
                <w:noProof/>
              </w:rPr>
              <w:t>ВВЕДЕНИЕ</w:t>
            </w:r>
            <w:r w:rsidR="005721B1">
              <w:rPr>
                <w:noProof/>
                <w:webHidden/>
              </w:rPr>
              <w:tab/>
            </w:r>
            <w:r w:rsidR="005721B1">
              <w:rPr>
                <w:noProof/>
                <w:webHidden/>
              </w:rPr>
              <w:fldChar w:fldCharType="begin"/>
            </w:r>
            <w:r w:rsidR="005721B1">
              <w:rPr>
                <w:noProof/>
                <w:webHidden/>
              </w:rPr>
              <w:instrText xml:space="preserve"> PAGEREF _Toc180413874 \h </w:instrText>
            </w:r>
            <w:r w:rsidR="005721B1">
              <w:rPr>
                <w:noProof/>
                <w:webHidden/>
              </w:rPr>
            </w:r>
            <w:r w:rsidR="005721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721B1">
              <w:rPr>
                <w:noProof/>
                <w:webHidden/>
              </w:rPr>
              <w:fldChar w:fldCharType="end"/>
            </w:r>
          </w:hyperlink>
        </w:p>
        <w:p w14:paraId="10468953" w14:textId="77777777" w:rsidR="005721B1" w:rsidRDefault="002409C3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80413875" w:history="1">
            <w:r w:rsidR="005721B1" w:rsidRPr="000C04CB">
              <w:rPr>
                <w:rStyle w:val="aa"/>
                <w:noProof/>
              </w:rPr>
              <w:t>1.</w:t>
            </w:r>
            <w:r w:rsidR="005721B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5721B1" w:rsidRPr="000C04CB">
              <w:rPr>
                <w:rStyle w:val="aa"/>
                <w:noProof/>
              </w:rPr>
              <w:t>ВЫБОР СТРУКТУРНОЙ СХЕМЫ ЭЛЕКТРОСТАНЦИИ</w:t>
            </w:r>
            <w:r w:rsidR="005721B1">
              <w:rPr>
                <w:noProof/>
                <w:webHidden/>
              </w:rPr>
              <w:tab/>
            </w:r>
            <w:r w:rsidR="005721B1">
              <w:rPr>
                <w:noProof/>
                <w:webHidden/>
              </w:rPr>
              <w:fldChar w:fldCharType="begin"/>
            </w:r>
            <w:r w:rsidR="005721B1">
              <w:rPr>
                <w:noProof/>
                <w:webHidden/>
              </w:rPr>
              <w:instrText xml:space="preserve"> PAGEREF _Toc180413875 \h </w:instrText>
            </w:r>
            <w:r w:rsidR="005721B1">
              <w:rPr>
                <w:noProof/>
                <w:webHidden/>
              </w:rPr>
            </w:r>
            <w:r w:rsidR="005721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721B1">
              <w:rPr>
                <w:noProof/>
                <w:webHidden/>
              </w:rPr>
              <w:fldChar w:fldCharType="end"/>
            </w:r>
          </w:hyperlink>
        </w:p>
        <w:p w14:paraId="7D0EE0C2" w14:textId="77777777" w:rsidR="005721B1" w:rsidRDefault="002409C3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80413876" w:history="1">
            <w:r w:rsidR="005721B1" w:rsidRPr="000C04CB">
              <w:rPr>
                <w:rStyle w:val="aa"/>
                <w:noProof/>
              </w:rPr>
              <w:t>2.</w:t>
            </w:r>
            <w:r w:rsidR="005721B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5721B1" w:rsidRPr="000C04CB">
              <w:rPr>
                <w:rStyle w:val="aa"/>
                <w:noProof/>
              </w:rPr>
              <w:t>ВЫБОР ЭЛЕКТРООБОРУДОВАНИЯ ЭЛЕКТРОСТАНЦИИ</w:t>
            </w:r>
            <w:r w:rsidR="005721B1">
              <w:rPr>
                <w:noProof/>
                <w:webHidden/>
              </w:rPr>
              <w:tab/>
            </w:r>
            <w:r w:rsidR="005721B1">
              <w:rPr>
                <w:noProof/>
                <w:webHidden/>
              </w:rPr>
              <w:fldChar w:fldCharType="begin"/>
            </w:r>
            <w:r w:rsidR="005721B1">
              <w:rPr>
                <w:noProof/>
                <w:webHidden/>
              </w:rPr>
              <w:instrText xml:space="preserve"> PAGEREF _Toc180413876 \h </w:instrText>
            </w:r>
            <w:r w:rsidR="005721B1">
              <w:rPr>
                <w:noProof/>
                <w:webHidden/>
              </w:rPr>
            </w:r>
            <w:r w:rsidR="005721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721B1">
              <w:rPr>
                <w:noProof/>
                <w:webHidden/>
              </w:rPr>
              <w:fldChar w:fldCharType="end"/>
            </w:r>
          </w:hyperlink>
        </w:p>
        <w:p w14:paraId="3ED167BD" w14:textId="77777777" w:rsidR="005721B1" w:rsidRDefault="002409C3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80413877" w:history="1">
            <w:r w:rsidR="005721B1" w:rsidRPr="000C04CB">
              <w:rPr>
                <w:rStyle w:val="aa"/>
                <w:noProof/>
              </w:rPr>
              <w:t>2.1 Выбор турбогенератора</w:t>
            </w:r>
            <w:r w:rsidR="005721B1">
              <w:rPr>
                <w:noProof/>
                <w:webHidden/>
              </w:rPr>
              <w:tab/>
            </w:r>
            <w:r w:rsidR="005721B1">
              <w:rPr>
                <w:noProof/>
                <w:webHidden/>
              </w:rPr>
              <w:fldChar w:fldCharType="begin"/>
            </w:r>
            <w:r w:rsidR="005721B1">
              <w:rPr>
                <w:noProof/>
                <w:webHidden/>
              </w:rPr>
              <w:instrText xml:space="preserve"> PAGEREF _Toc180413877 \h </w:instrText>
            </w:r>
            <w:r w:rsidR="005721B1">
              <w:rPr>
                <w:noProof/>
                <w:webHidden/>
              </w:rPr>
            </w:r>
            <w:r w:rsidR="005721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721B1">
              <w:rPr>
                <w:noProof/>
                <w:webHidden/>
              </w:rPr>
              <w:fldChar w:fldCharType="end"/>
            </w:r>
          </w:hyperlink>
        </w:p>
        <w:p w14:paraId="0285A1D8" w14:textId="77777777" w:rsidR="005721B1" w:rsidRDefault="002409C3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80413878" w:history="1">
            <w:r w:rsidR="005721B1" w:rsidRPr="000C04CB">
              <w:rPr>
                <w:rStyle w:val="aa"/>
                <w:noProof/>
              </w:rPr>
              <w:t>2.2 Выбор трансформатора собственных нужд (ТСН)</w:t>
            </w:r>
            <w:r w:rsidR="005721B1">
              <w:rPr>
                <w:noProof/>
                <w:webHidden/>
              </w:rPr>
              <w:tab/>
            </w:r>
            <w:r w:rsidR="005721B1">
              <w:rPr>
                <w:noProof/>
                <w:webHidden/>
              </w:rPr>
              <w:fldChar w:fldCharType="begin"/>
            </w:r>
            <w:r w:rsidR="005721B1">
              <w:rPr>
                <w:noProof/>
                <w:webHidden/>
              </w:rPr>
              <w:instrText xml:space="preserve"> PAGEREF _Toc180413878 \h </w:instrText>
            </w:r>
            <w:r w:rsidR="005721B1">
              <w:rPr>
                <w:noProof/>
                <w:webHidden/>
              </w:rPr>
            </w:r>
            <w:r w:rsidR="005721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721B1">
              <w:rPr>
                <w:noProof/>
                <w:webHidden/>
              </w:rPr>
              <w:fldChar w:fldCharType="end"/>
            </w:r>
          </w:hyperlink>
        </w:p>
        <w:p w14:paraId="5B9E8953" w14:textId="77777777" w:rsidR="005721B1" w:rsidRDefault="002409C3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80413879" w:history="1">
            <w:r w:rsidR="005721B1" w:rsidRPr="000C04CB">
              <w:rPr>
                <w:rStyle w:val="aa"/>
                <w:noProof/>
              </w:rPr>
              <w:t>2.3 Выбор резервных трансформаторов собственных нужд (РТСН)</w:t>
            </w:r>
            <w:r w:rsidR="005721B1">
              <w:rPr>
                <w:noProof/>
                <w:webHidden/>
              </w:rPr>
              <w:tab/>
            </w:r>
            <w:r w:rsidR="005721B1">
              <w:rPr>
                <w:noProof/>
                <w:webHidden/>
              </w:rPr>
              <w:fldChar w:fldCharType="begin"/>
            </w:r>
            <w:r w:rsidR="005721B1">
              <w:rPr>
                <w:noProof/>
                <w:webHidden/>
              </w:rPr>
              <w:instrText xml:space="preserve"> PAGEREF _Toc180413879 \h </w:instrText>
            </w:r>
            <w:r w:rsidR="005721B1">
              <w:rPr>
                <w:noProof/>
                <w:webHidden/>
              </w:rPr>
            </w:r>
            <w:r w:rsidR="005721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721B1">
              <w:rPr>
                <w:noProof/>
                <w:webHidden/>
              </w:rPr>
              <w:fldChar w:fldCharType="end"/>
            </w:r>
          </w:hyperlink>
        </w:p>
        <w:p w14:paraId="6C071549" w14:textId="77777777" w:rsidR="005721B1" w:rsidRDefault="002409C3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80413880" w:history="1">
            <w:r w:rsidR="005721B1" w:rsidRPr="000C04CB">
              <w:rPr>
                <w:rStyle w:val="aa"/>
                <w:noProof/>
              </w:rPr>
              <w:t>2.4 Выбор повышающих блочных трансформаторов</w:t>
            </w:r>
            <w:r w:rsidR="005721B1">
              <w:rPr>
                <w:noProof/>
                <w:webHidden/>
              </w:rPr>
              <w:tab/>
            </w:r>
            <w:r w:rsidR="005721B1">
              <w:rPr>
                <w:noProof/>
                <w:webHidden/>
              </w:rPr>
              <w:fldChar w:fldCharType="begin"/>
            </w:r>
            <w:r w:rsidR="005721B1">
              <w:rPr>
                <w:noProof/>
                <w:webHidden/>
              </w:rPr>
              <w:instrText xml:space="preserve"> PAGEREF _Toc180413880 \h </w:instrText>
            </w:r>
            <w:r w:rsidR="005721B1">
              <w:rPr>
                <w:noProof/>
                <w:webHidden/>
              </w:rPr>
            </w:r>
            <w:r w:rsidR="005721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721B1">
              <w:rPr>
                <w:noProof/>
                <w:webHidden/>
              </w:rPr>
              <w:fldChar w:fldCharType="end"/>
            </w:r>
          </w:hyperlink>
        </w:p>
        <w:p w14:paraId="66C88415" w14:textId="77777777" w:rsidR="005721B1" w:rsidRDefault="002409C3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80413881" w:history="1">
            <w:r w:rsidR="005721B1" w:rsidRPr="000C04CB">
              <w:rPr>
                <w:rStyle w:val="aa"/>
                <w:noProof/>
              </w:rPr>
              <w:t>3.</w:t>
            </w:r>
            <w:r w:rsidR="005721B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5721B1" w:rsidRPr="000C04CB">
              <w:rPr>
                <w:rStyle w:val="aa"/>
                <w:noProof/>
              </w:rPr>
              <w:t>ВЫБОР АВТОТРАНСФОРМАТОРА СВЯЗИ</w:t>
            </w:r>
            <w:r w:rsidR="005721B1">
              <w:rPr>
                <w:noProof/>
                <w:webHidden/>
              </w:rPr>
              <w:tab/>
            </w:r>
            <w:r w:rsidR="005721B1">
              <w:rPr>
                <w:noProof/>
                <w:webHidden/>
              </w:rPr>
              <w:fldChar w:fldCharType="begin"/>
            </w:r>
            <w:r w:rsidR="005721B1">
              <w:rPr>
                <w:noProof/>
                <w:webHidden/>
              </w:rPr>
              <w:instrText xml:space="preserve"> PAGEREF _Toc180413881 \h </w:instrText>
            </w:r>
            <w:r w:rsidR="005721B1">
              <w:rPr>
                <w:noProof/>
                <w:webHidden/>
              </w:rPr>
            </w:r>
            <w:r w:rsidR="005721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721B1">
              <w:rPr>
                <w:noProof/>
                <w:webHidden/>
              </w:rPr>
              <w:fldChar w:fldCharType="end"/>
            </w:r>
          </w:hyperlink>
        </w:p>
        <w:p w14:paraId="35800F7E" w14:textId="77777777" w:rsidR="005721B1" w:rsidRDefault="002409C3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80413882" w:history="1">
            <w:r w:rsidR="005721B1" w:rsidRPr="000C04CB">
              <w:rPr>
                <w:rStyle w:val="aa"/>
                <w:noProof/>
              </w:rPr>
              <w:t>4.</w:t>
            </w:r>
            <w:r w:rsidR="005721B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5721B1" w:rsidRPr="000C04CB">
              <w:rPr>
                <w:rStyle w:val="aa"/>
                <w:noProof/>
              </w:rPr>
              <w:t>ТЕХНИКО-ЭКОНОМИЧЕСКИЙ РАСЧЕТ</w:t>
            </w:r>
            <w:r w:rsidR="005721B1">
              <w:rPr>
                <w:noProof/>
                <w:webHidden/>
              </w:rPr>
              <w:tab/>
            </w:r>
            <w:r w:rsidR="005721B1">
              <w:rPr>
                <w:noProof/>
                <w:webHidden/>
              </w:rPr>
              <w:fldChar w:fldCharType="begin"/>
            </w:r>
            <w:r w:rsidR="005721B1">
              <w:rPr>
                <w:noProof/>
                <w:webHidden/>
              </w:rPr>
              <w:instrText xml:space="preserve"> PAGEREF _Toc180413882 \h </w:instrText>
            </w:r>
            <w:r w:rsidR="005721B1">
              <w:rPr>
                <w:noProof/>
                <w:webHidden/>
              </w:rPr>
            </w:r>
            <w:r w:rsidR="005721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5721B1">
              <w:rPr>
                <w:noProof/>
                <w:webHidden/>
              </w:rPr>
              <w:fldChar w:fldCharType="end"/>
            </w:r>
          </w:hyperlink>
        </w:p>
        <w:p w14:paraId="0CDF23E7" w14:textId="77777777" w:rsidR="005721B1" w:rsidRDefault="002409C3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80413883" w:history="1">
            <w:r w:rsidR="005721B1" w:rsidRPr="000C04CB">
              <w:rPr>
                <w:rStyle w:val="aa"/>
                <w:noProof/>
              </w:rPr>
              <w:t>4.1</w:t>
            </w:r>
            <w:r w:rsidR="005721B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5721B1" w:rsidRPr="000C04CB">
              <w:rPr>
                <w:rStyle w:val="aa"/>
                <w:noProof/>
              </w:rPr>
              <w:t>Расчет капиталовложений</w:t>
            </w:r>
            <w:r w:rsidR="005721B1">
              <w:rPr>
                <w:noProof/>
                <w:webHidden/>
              </w:rPr>
              <w:tab/>
            </w:r>
            <w:r w:rsidR="005721B1">
              <w:rPr>
                <w:noProof/>
                <w:webHidden/>
              </w:rPr>
              <w:fldChar w:fldCharType="begin"/>
            </w:r>
            <w:r w:rsidR="005721B1">
              <w:rPr>
                <w:noProof/>
                <w:webHidden/>
              </w:rPr>
              <w:instrText xml:space="preserve"> PAGEREF _Toc180413883 \h </w:instrText>
            </w:r>
            <w:r w:rsidR="005721B1">
              <w:rPr>
                <w:noProof/>
                <w:webHidden/>
              </w:rPr>
            </w:r>
            <w:r w:rsidR="005721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5721B1">
              <w:rPr>
                <w:noProof/>
                <w:webHidden/>
              </w:rPr>
              <w:fldChar w:fldCharType="end"/>
            </w:r>
          </w:hyperlink>
        </w:p>
        <w:p w14:paraId="67710133" w14:textId="77777777" w:rsidR="005721B1" w:rsidRDefault="002409C3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80413884" w:history="1">
            <w:r w:rsidR="005721B1" w:rsidRPr="000C04CB">
              <w:rPr>
                <w:rStyle w:val="aa"/>
                <w:noProof/>
              </w:rPr>
              <w:t>4.2</w:t>
            </w:r>
            <w:r w:rsidR="005721B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5721B1" w:rsidRPr="000C04CB">
              <w:rPr>
                <w:rStyle w:val="aa"/>
                <w:noProof/>
              </w:rPr>
              <w:t>Расчет потерь электроэнергии в трансформаторе</w:t>
            </w:r>
            <w:r w:rsidR="005721B1">
              <w:rPr>
                <w:noProof/>
                <w:webHidden/>
              </w:rPr>
              <w:tab/>
            </w:r>
            <w:r w:rsidR="005721B1">
              <w:rPr>
                <w:noProof/>
                <w:webHidden/>
              </w:rPr>
              <w:fldChar w:fldCharType="begin"/>
            </w:r>
            <w:r w:rsidR="005721B1">
              <w:rPr>
                <w:noProof/>
                <w:webHidden/>
              </w:rPr>
              <w:instrText xml:space="preserve"> PAGEREF _Toc180413884 \h </w:instrText>
            </w:r>
            <w:r w:rsidR="005721B1">
              <w:rPr>
                <w:noProof/>
                <w:webHidden/>
              </w:rPr>
            </w:r>
            <w:r w:rsidR="005721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5721B1">
              <w:rPr>
                <w:noProof/>
                <w:webHidden/>
              </w:rPr>
              <w:fldChar w:fldCharType="end"/>
            </w:r>
          </w:hyperlink>
        </w:p>
        <w:p w14:paraId="7547E8C7" w14:textId="77777777" w:rsidR="005721B1" w:rsidRDefault="002409C3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80413885" w:history="1">
            <w:r w:rsidR="005721B1" w:rsidRPr="000C04CB">
              <w:rPr>
                <w:rStyle w:val="aa"/>
                <w:noProof/>
              </w:rPr>
              <w:t>5.</w:t>
            </w:r>
            <w:r w:rsidR="005721B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5721B1" w:rsidRPr="000C04CB">
              <w:rPr>
                <w:rStyle w:val="aa"/>
                <w:noProof/>
              </w:rPr>
              <w:t>ВЫБОР ГЛАВНОЙ СХЕМЫ  ЭЛЕКТРИЧЕСКИХ СОЕДИНЕНИЙ СТАНЦИИ</w:t>
            </w:r>
            <w:r w:rsidR="005721B1">
              <w:rPr>
                <w:noProof/>
                <w:webHidden/>
              </w:rPr>
              <w:tab/>
            </w:r>
            <w:r w:rsidR="005721B1">
              <w:rPr>
                <w:noProof/>
                <w:webHidden/>
              </w:rPr>
              <w:fldChar w:fldCharType="begin"/>
            </w:r>
            <w:r w:rsidR="005721B1">
              <w:rPr>
                <w:noProof/>
                <w:webHidden/>
              </w:rPr>
              <w:instrText xml:space="preserve"> PAGEREF _Toc180413885 \h </w:instrText>
            </w:r>
            <w:r w:rsidR="005721B1">
              <w:rPr>
                <w:noProof/>
                <w:webHidden/>
              </w:rPr>
            </w:r>
            <w:r w:rsidR="005721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5721B1">
              <w:rPr>
                <w:noProof/>
                <w:webHidden/>
              </w:rPr>
              <w:fldChar w:fldCharType="end"/>
            </w:r>
          </w:hyperlink>
        </w:p>
        <w:p w14:paraId="62B9FFAB" w14:textId="77777777" w:rsidR="005721B1" w:rsidRDefault="002409C3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80413886" w:history="1">
            <w:r w:rsidR="005721B1" w:rsidRPr="000C04CB">
              <w:rPr>
                <w:rStyle w:val="aa"/>
                <w:noProof/>
              </w:rPr>
              <w:t>ЗАКЛЮЧЕНИЕ</w:t>
            </w:r>
            <w:r w:rsidR="005721B1">
              <w:rPr>
                <w:noProof/>
                <w:webHidden/>
              </w:rPr>
              <w:tab/>
            </w:r>
            <w:r w:rsidR="005721B1">
              <w:rPr>
                <w:noProof/>
                <w:webHidden/>
              </w:rPr>
              <w:fldChar w:fldCharType="begin"/>
            </w:r>
            <w:r w:rsidR="005721B1">
              <w:rPr>
                <w:noProof/>
                <w:webHidden/>
              </w:rPr>
              <w:instrText xml:space="preserve"> PAGEREF _Toc180413886 \h </w:instrText>
            </w:r>
            <w:r w:rsidR="005721B1">
              <w:rPr>
                <w:noProof/>
                <w:webHidden/>
              </w:rPr>
            </w:r>
            <w:r w:rsidR="005721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5721B1">
              <w:rPr>
                <w:noProof/>
                <w:webHidden/>
              </w:rPr>
              <w:fldChar w:fldCharType="end"/>
            </w:r>
          </w:hyperlink>
        </w:p>
        <w:p w14:paraId="4F764D2D" w14:textId="77777777" w:rsidR="001B78B7" w:rsidRDefault="00174ED9" w:rsidP="001B78B7">
          <w:pPr>
            <w:jc w:val="both"/>
            <w:rPr>
              <w:rFonts w:cs="Times New Roman"/>
            </w:rPr>
          </w:pPr>
          <w:r w:rsidRPr="0064258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C3E5C76" w14:textId="47ACE913" w:rsidR="00174ED9" w:rsidRPr="001B78B7" w:rsidRDefault="00174ED9" w:rsidP="001B78B7">
      <w:pPr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sz w:val="28"/>
          <w:szCs w:val="28"/>
        </w:rPr>
        <w:br w:type="page"/>
      </w:r>
    </w:p>
    <w:p w14:paraId="6F6DF634" w14:textId="77777777" w:rsidR="00174ED9" w:rsidRPr="00642586" w:rsidRDefault="009A5611" w:rsidP="00415C5B">
      <w:pPr>
        <w:pStyle w:val="1"/>
        <w:jc w:val="center"/>
        <w:rPr>
          <w:sz w:val="28"/>
          <w:szCs w:val="28"/>
        </w:rPr>
      </w:pPr>
      <w:bookmarkStart w:id="7" w:name="_Toc180413874"/>
      <w:r w:rsidRPr="00642586">
        <w:rPr>
          <w:sz w:val="28"/>
          <w:szCs w:val="28"/>
        </w:rPr>
        <w:lastRenderedPageBreak/>
        <w:t>ВВЕДЕНИЕ</w:t>
      </w:r>
      <w:bookmarkEnd w:id="7"/>
    </w:p>
    <w:p w14:paraId="688B12D6" w14:textId="77777777" w:rsidR="00541F05" w:rsidRPr="00642586" w:rsidRDefault="00541F05" w:rsidP="00541F05">
      <w:pPr>
        <w:pStyle w:val="a6"/>
        <w:rPr>
          <w:rFonts w:cs="Times New Roman"/>
          <w:szCs w:val="28"/>
        </w:rPr>
      </w:pPr>
      <w:r w:rsidRPr="00642586">
        <w:rPr>
          <w:rFonts w:cs="Times New Roman"/>
          <w:szCs w:val="28"/>
        </w:rPr>
        <w:t xml:space="preserve">КЭС, или конденсационная тепловая электростанция, ранее называлась </w:t>
      </w:r>
      <w:r w:rsidRPr="00642586">
        <w:rPr>
          <w:rFonts w:cs="Times New Roman"/>
          <w:szCs w:val="28"/>
        </w:rPr>
        <w:br/>
        <w:t>ГРЭС – государственной районной электростанцией. Со временем значение термина изменилось, и теперь оно чаще всего относится к крупным конденсационным электростанциям мощностью в тысячи мегаватт, работающим в объединённой энергосистеме.</w:t>
      </w:r>
    </w:p>
    <w:p w14:paraId="3A5E95F3" w14:textId="77777777" w:rsidR="00541F05" w:rsidRPr="00642586" w:rsidRDefault="00541F05" w:rsidP="00541F05">
      <w:pPr>
        <w:pStyle w:val="a6"/>
        <w:rPr>
          <w:rFonts w:cs="Times New Roman"/>
          <w:szCs w:val="28"/>
        </w:rPr>
      </w:pPr>
      <w:r w:rsidRPr="00642586">
        <w:rPr>
          <w:rFonts w:cs="Times New Roman"/>
          <w:szCs w:val="28"/>
        </w:rPr>
        <w:t>В котёл под давлением подается питательная вода, топливо и воздух для горения. В процессе сгорания топлива происходит преобразование химической энергии в тепловую. Питательная вода нагревается и превращается в пар, который затем перегревается и подается в паровую турбину.</w:t>
      </w:r>
    </w:p>
    <w:p w14:paraId="59AB6EEE" w14:textId="77777777" w:rsidR="00541F05" w:rsidRPr="00642586" w:rsidRDefault="00541F05" w:rsidP="00541F05">
      <w:pPr>
        <w:pStyle w:val="a6"/>
        <w:rPr>
          <w:rFonts w:cs="Times New Roman"/>
          <w:szCs w:val="28"/>
        </w:rPr>
      </w:pPr>
      <w:r w:rsidRPr="00642586">
        <w:rPr>
          <w:rFonts w:cs="Times New Roman"/>
          <w:szCs w:val="28"/>
        </w:rPr>
        <w:t>Паровая турбина, электрогенератор и возбудитель вместе образуют турбоагрегат. В турбине пар расширяется, превращая свою потенциальную энергию в кинетическую, что приводит в действие электрогенератор, вырабатывающий электрический ток.</w:t>
      </w:r>
    </w:p>
    <w:p w14:paraId="20CB90A1" w14:textId="77777777" w:rsidR="00541F05" w:rsidRPr="00642586" w:rsidRDefault="00541F05" w:rsidP="00541F05">
      <w:pPr>
        <w:pStyle w:val="a6"/>
        <w:rPr>
          <w:rFonts w:cs="Times New Roman"/>
          <w:szCs w:val="28"/>
        </w:rPr>
      </w:pPr>
      <w:r w:rsidRPr="00642586">
        <w:rPr>
          <w:rFonts w:cs="Times New Roman"/>
          <w:szCs w:val="28"/>
        </w:rPr>
        <w:t xml:space="preserve">Конденсатор конденсирует пар, создавая вакуум, что способствует его расширению в турбине и преобразованию энергии в механическую работу. </w:t>
      </w:r>
    </w:p>
    <w:p w14:paraId="3C78471B" w14:textId="77777777" w:rsidR="00174ED9" w:rsidRPr="00642586" w:rsidRDefault="00541F05" w:rsidP="00541F05">
      <w:pPr>
        <w:pStyle w:val="a6"/>
        <w:rPr>
          <w:rFonts w:cs="Times New Roman"/>
          <w:szCs w:val="28"/>
        </w:rPr>
      </w:pPr>
      <w:r w:rsidRPr="00642586">
        <w:rPr>
          <w:rFonts w:cs="Times New Roman"/>
          <w:szCs w:val="28"/>
        </w:rPr>
        <w:t>КЭС строятся рядом с источниками топлива и вдали от крупных электрических нагрузок, а вся вырабатываемая энергия поступает в сеть с повышенным напряжением.</w:t>
      </w:r>
    </w:p>
    <w:p w14:paraId="6D4CAFBF" w14:textId="508E9064" w:rsidR="00541F05" w:rsidRPr="00642586" w:rsidRDefault="00541F05" w:rsidP="00541F05">
      <w:pPr>
        <w:pStyle w:val="a6"/>
        <w:rPr>
          <w:rFonts w:cs="Times New Roman"/>
          <w:szCs w:val="28"/>
        </w:rPr>
      </w:pPr>
      <w:r w:rsidRPr="00642586">
        <w:rPr>
          <w:rFonts w:cs="Times New Roman"/>
          <w:szCs w:val="28"/>
        </w:rPr>
        <w:t>В работе проектируется электрооборудование конденсационной электрической станции для работы на газовом топливе, проводятся выбор оборудования</w:t>
      </w:r>
      <w:r w:rsidR="008E34E3">
        <w:rPr>
          <w:rFonts w:cs="Times New Roman"/>
          <w:szCs w:val="28"/>
        </w:rPr>
        <w:t xml:space="preserve"> </w:t>
      </w:r>
      <w:r w:rsidRPr="00642586">
        <w:rPr>
          <w:rFonts w:cs="Times New Roman"/>
          <w:szCs w:val="28"/>
        </w:rPr>
        <w:t>и технико-экономические расчеты.</w:t>
      </w:r>
    </w:p>
    <w:p w14:paraId="31FF2388" w14:textId="77777777" w:rsidR="00174ED9" w:rsidRPr="00642586" w:rsidRDefault="00174ED9" w:rsidP="00174ED9">
      <w:pPr>
        <w:pStyle w:val="a6"/>
        <w:rPr>
          <w:rFonts w:cs="Times New Roman"/>
          <w:szCs w:val="28"/>
        </w:rPr>
      </w:pPr>
    </w:p>
    <w:p w14:paraId="2402D6AC" w14:textId="77777777" w:rsidR="00174ED9" w:rsidRPr="00642586" w:rsidRDefault="00174ED9" w:rsidP="00174ED9">
      <w:pPr>
        <w:rPr>
          <w:rFonts w:cs="Times New Roman"/>
          <w:sz w:val="28"/>
          <w:szCs w:val="28"/>
        </w:rPr>
      </w:pPr>
      <w:r w:rsidRPr="00642586">
        <w:rPr>
          <w:rFonts w:cs="Times New Roman"/>
          <w:sz w:val="28"/>
          <w:szCs w:val="28"/>
        </w:rPr>
        <w:br w:type="page"/>
      </w:r>
    </w:p>
    <w:p w14:paraId="1BF25C27" w14:textId="77777777" w:rsidR="003F3CBE" w:rsidRPr="00642586" w:rsidRDefault="003F3CBE" w:rsidP="003F3CBE">
      <w:pPr>
        <w:pStyle w:val="1"/>
        <w:numPr>
          <w:ilvl w:val="0"/>
          <w:numId w:val="2"/>
        </w:numPr>
        <w:jc w:val="center"/>
        <w:rPr>
          <w:sz w:val="28"/>
          <w:szCs w:val="28"/>
        </w:rPr>
      </w:pPr>
      <w:bookmarkStart w:id="8" w:name="_Toc180413875"/>
      <w:r w:rsidRPr="00642586">
        <w:rPr>
          <w:sz w:val="28"/>
          <w:szCs w:val="28"/>
        </w:rPr>
        <w:lastRenderedPageBreak/>
        <w:t>ВЫБОР СТРУКТУРНОЙ СХЕМЫ ЭЛЕКТРОСТАНЦИИ</w:t>
      </w:r>
      <w:bookmarkEnd w:id="0"/>
      <w:bookmarkEnd w:id="8"/>
    </w:p>
    <w:p w14:paraId="3BC60B93" w14:textId="24F01F03" w:rsidR="003F3CBE" w:rsidRPr="00642586" w:rsidRDefault="003F3CBE" w:rsidP="003F3C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 xml:space="preserve">Структурная схема – распределение блоков генератор-трансформатор по РУ повышенного напряжения. В задании 6 блоков, 2 РУ напряжениями </w:t>
      </w:r>
      <w:r w:rsidR="00065FFE">
        <w:rPr>
          <w:rFonts w:ascii="Times New Roman" w:hAnsi="Times New Roman" w:cs="Times New Roman"/>
          <w:sz w:val="28"/>
          <w:szCs w:val="28"/>
        </w:rPr>
        <w:br/>
        <w:t>220</w:t>
      </w:r>
      <w:r w:rsidRPr="00642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58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42586">
        <w:rPr>
          <w:rFonts w:ascii="Times New Roman" w:hAnsi="Times New Roman" w:cs="Times New Roman"/>
          <w:sz w:val="28"/>
          <w:szCs w:val="28"/>
        </w:rPr>
        <w:t xml:space="preserve"> и </w:t>
      </w:r>
      <w:r w:rsidR="00065FFE">
        <w:rPr>
          <w:rFonts w:ascii="Times New Roman" w:hAnsi="Times New Roman" w:cs="Times New Roman"/>
          <w:sz w:val="28"/>
          <w:szCs w:val="28"/>
        </w:rPr>
        <w:t>500</w:t>
      </w:r>
      <w:r w:rsidRPr="00642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58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42586">
        <w:rPr>
          <w:rFonts w:ascii="Times New Roman" w:hAnsi="Times New Roman" w:cs="Times New Roman"/>
          <w:sz w:val="28"/>
          <w:szCs w:val="28"/>
        </w:rPr>
        <w:t>, которые соединены автотрансформатором.</w:t>
      </w:r>
    </w:p>
    <w:p w14:paraId="37B6E437" w14:textId="77777777" w:rsidR="003F3CBE" w:rsidRPr="00642586" w:rsidRDefault="003F3CBE" w:rsidP="003F3C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 xml:space="preserve">Необходимо рассмотреть различные варианты распределения блоков. В качестве примера приводится расчёт </w:t>
      </w:r>
      <w:proofErr w:type="spellStart"/>
      <w:r w:rsidRPr="00642586">
        <w:rPr>
          <w:rFonts w:ascii="Times New Roman" w:hAnsi="Times New Roman" w:cs="Times New Roman"/>
          <w:sz w:val="28"/>
          <w:szCs w:val="28"/>
        </w:rPr>
        <w:t>перетоков</w:t>
      </w:r>
      <w:proofErr w:type="spellEnd"/>
      <w:r w:rsidRPr="00642586">
        <w:rPr>
          <w:rFonts w:ascii="Times New Roman" w:hAnsi="Times New Roman" w:cs="Times New Roman"/>
          <w:sz w:val="28"/>
          <w:szCs w:val="28"/>
        </w:rPr>
        <w:t xml:space="preserve"> в нормальном и аварийном режимах для схемы с подключением 3 блоков к РУ ВН и 3 блоков к РУ НН.</w:t>
      </w:r>
    </w:p>
    <w:p w14:paraId="7E5DD556" w14:textId="77777777" w:rsidR="003F3CBE" w:rsidRPr="00642586" w:rsidRDefault="003F3CBE" w:rsidP="003F3C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>Нормальный режим:</w:t>
      </w:r>
    </w:p>
    <w:p w14:paraId="70CE4FC2" w14:textId="77777777" w:rsidR="003F3CBE" w:rsidRPr="00642586" w:rsidRDefault="002409C3" w:rsidP="003F3CBE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func>
                <m:func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норм</m:t>
                  </m:r>
                </m:e>
              </m:func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=n∙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ген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min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=3∙300-240=660 МВт</m:t>
          </m:r>
        </m:oMath>
      </m:oMathPara>
    </w:p>
    <w:p w14:paraId="35D6A7B5" w14:textId="77777777" w:rsidR="003F3CBE" w:rsidRPr="00642586" w:rsidRDefault="002409C3" w:rsidP="003F3CBE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func>
                <m:func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норм</m:t>
                  </m:r>
                </m:e>
              </m:func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=n∙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ген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=3∙300-250=650 МВт</m:t>
          </m:r>
        </m:oMath>
      </m:oMathPara>
    </w:p>
    <w:p w14:paraId="06ECA9B1" w14:textId="77777777" w:rsidR="003F3CBE" w:rsidRPr="00642586" w:rsidRDefault="003F3CBE" w:rsidP="003F3C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>Аварийный режим:</w:t>
      </w:r>
    </w:p>
    <w:p w14:paraId="4036A419" w14:textId="77777777" w:rsidR="003F3CBE" w:rsidRPr="00642586" w:rsidRDefault="002409C3" w:rsidP="003F3CBE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func>
                <m:func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ав</m:t>
                  </m:r>
                </m:e>
              </m:func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=(n-1)∙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ген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min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=(3-1)∙300-240=360 МВт</m:t>
          </m:r>
        </m:oMath>
      </m:oMathPara>
    </w:p>
    <w:p w14:paraId="0B4220C9" w14:textId="77777777" w:rsidR="003F3CBE" w:rsidRPr="00642586" w:rsidRDefault="002409C3" w:rsidP="003F3CBE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func>
                <m:func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ав</m:t>
                  </m:r>
                </m:e>
              </m:func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n-1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ген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3-1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∙300-250=350 МВт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, где</m:t>
          </m:r>
        </m:oMath>
      </m:oMathPara>
    </w:p>
    <w:p w14:paraId="02F0805C" w14:textId="77777777" w:rsidR="003F3CBE" w:rsidRPr="00642586" w:rsidRDefault="003F3CBE" w:rsidP="003F3C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n</m:t>
        </m:r>
      </m:oMath>
      <w:r w:rsidRPr="00642586">
        <w:rPr>
          <w:rFonts w:ascii="Times New Roman" w:eastAsiaTheme="minorEastAsia" w:hAnsi="Times New Roman" w:cs="Times New Roman"/>
          <w:i/>
          <w:sz w:val="28"/>
          <w:szCs w:val="28"/>
        </w:rPr>
        <w:t xml:space="preserve"> – </w:t>
      </w:r>
      <w:r w:rsidRPr="00642586">
        <w:rPr>
          <w:rFonts w:ascii="Times New Roman" w:eastAsiaTheme="minorEastAsia" w:hAnsi="Times New Roman" w:cs="Times New Roman"/>
          <w:sz w:val="28"/>
          <w:szCs w:val="28"/>
        </w:rPr>
        <w:t>количество блоков;</w:t>
      </w:r>
    </w:p>
    <w:p w14:paraId="5F790BE2" w14:textId="77777777" w:rsidR="003F3CBE" w:rsidRPr="00642586" w:rsidRDefault="002409C3" w:rsidP="003F3C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ген</m:t>
            </m:r>
          </m:sub>
        </m:sSub>
      </m:oMath>
      <w:r w:rsidR="003F3CBE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активная мощность генератора в МВт;</w:t>
      </w:r>
    </w:p>
    <w:p w14:paraId="41C9BB5D" w14:textId="77777777" w:rsidR="003F3CBE" w:rsidRPr="00642586" w:rsidRDefault="002409C3" w:rsidP="0064258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func>
              <m:func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min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норм</m:t>
                </m:r>
              </m:e>
            </m:func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func>
              <m:func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max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норм</m:t>
                </m:r>
              </m:e>
            </m:func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func>
              <m:func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min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ав</m:t>
                </m:r>
              </m:e>
            </m:func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func>
              <m:func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max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ав</m:t>
                </m:r>
              </m:e>
            </m:func>
          </m:sub>
        </m:sSub>
      </m:oMath>
      <w:r w:rsidR="003F3CBE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соответственно мощности в режиме минимальных нагрузок в нормальном режиме и в ремонтном режиме, в режиме максимальных нагрузок в нормальном режиме и ремонтном режиме в МВт.</w:t>
      </w:r>
      <w:r w:rsidR="0064258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F3CBE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Результаты расчётов для остальных вариантов представлены в </w:t>
      </w:r>
      <w:r w:rsidR="00642586">
        <w:rPr>
          <w:rFonts w:ascii="Times New Roman" w:eastAsiaTheme="minorEastAsia" w:hAnsi="Times New Roman" w:cs="Times New Roman"/>
          <w:sz w:val="28"/>
          <w:szCs w:val="28"/>
        </w:rPr>
        <w:br/>
      </w:r>
      <w:r w:rsidR="003F3CBE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таблице </w:t>
      </w:r>
      <w:r w:rsidR="00B1047C" w:rsidRPr="00642586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3F3CBE" w:rsidRPr="00642586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14:paraId="7325BC98" w14:textId="77777777" w:rsidR="003F3CBE" w:rsidRPr="00642586" w:rsidRDefault="00C8269D" w:rsidP="00C8269D">
      <w:pPr>
        <w:pStyle w:val="ad"/>
        <w:jc w:val="right"/>
        <w:rPr>
          <w:rFonts w:ascii="Times New Roman" w:eastAsiaTheme="minorEastAsia" w:hAnsi="Times New Roman" w:cs="Times New Roman"/>
          <w:i w:val="0"/>
          <w:color w:val="000000" w:themeColor="text1"/>
          <w:sz w:val="28"/>
          <w:szCs w:val="28"/>
        </w:rPr>
      </w:pPr>
      <w:r w:rsidRPr="00642586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Таблица </w:t>
      </w:r>
      <w:r w:rsidRPr="00642586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fldChar w:fldCharType="begin"/>
      </w:r>
      <w:r w:rsidRPr="00642586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instrText xml:space="preserve"> SEQ Таблица \* ARABIC </w:instrText>
      </w:r>
      <w:r w:rsidRPr="00642586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fldChar w:fldCharType="separate"/>
      </w:r>
      <w:r w:rsidR="002409C3">
        <w:rPr>
          <w:rFonts w:ascii="Times New Roman" w:hAnsi="Times New Roman" w:cs="Times New Roman"/>
          <w:i w:val="0"/>
          <w:noProof/>
          <w:color w:val="000000" w:themeColor="text1"/>
          <w:sz w:val="28"/>
          <w:szCs w:val="28"/>
        </w:rPr>
        <w:t>1</w:t>
      </w:r>
      <w:r w:rsidRPr="00642586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fldChar w:fldCharType="end"/>
      </w:r>
      <w:r w:rsidR="003F3CBE" w:rsidRPr="00642586">
        <w:rPr>
          <w:rFonts w:ascii="Times New Roman" w:eastAsiaTheme="minorEastAsia" w:hAnsi="Times New Roman" w:cs="Times New Roman"/>
          <w:i w:val="0"/>
          <w:color w:val="000000" w:themeColor="text1"/>
          <w:sz w:val="28"/>
          <w:szCs w:val="28"/>
        </w:rPr>
        <w:t>– Расчёт различных структурных схем</w:t>
      </w:r>
    </w:p>
    <w:tbl>
      <w:tblPr>
        <w:tblStyle w:val="a4"/>
        <w:tblW w:w="9355" w:type="dxa"/>
        <w:tblLook w:val="04A0" w:firstRow="1" w:lastRow="0" w:firstColumn="1" w:lastColumn="0" w:noHBand="0" w:noVBand="1"/>
      </w:tblPr>
      <w:tblGrid>
        <w:gridCol w:w="1742"/>
        <w:gridCol w:w="1941"/>
        <w:gridCol w:w="1966"/>
        <w:gridCol w:w="1852"/>
        <w:gridCol w:w="1854"/>
      </w:tblGrid>
      <w:tr w:rsidR="003F3CBE" w:rsidRPr="00642586" w14:paraId="7D90AF6C" w14:textId="77777777" w:rsidTr="00B1047C">
        <w:tc>
          <w:tcPr>
            <w:tcW w:w="1871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9C0FCF2" w14:textId="77777777" w:rsidR="003F3CBE" w:rsidRPr="00642586" w:rsidRDefault="003F3CBE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4BB48EC7" w14:textId="77777777" w:rsidR="003F3CBE" w:rsidRPr="00642586" w:rsidRDefault="002409C3" w:rsidP="00014642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b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норм</m:t>
                        </m:r>
                      </m:e>
                    </m:func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, МВт</m:t>
                </m:r>
              </m:oMath>
            </m:oMathPara>
          </w:p>
        </w:tc>
        <w:tc>
          <w:tcPr>
            <w:tcW w:w="1871" w:type="dxa"/>
            <w:shd w:val="clear" w:color="auto" w:fill="auto"/>
            <w:vAlign w:val="center"/>
          </w:tcPr>
          <w:p w14:paraId="68D65157" w14:textId="77777777" w:rsidR="003F3CBE" w:rsidRPr="00642586" w:rsidRDefault="002409C3" w:rsidP="00014642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b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max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норм</m:t>
                        </m:r>
                      </m:e>
                    </m:func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, МВт</m:t>
                </m:r>
              </m:oMath>
            </m:oMathPara>
          </w:p>
        </w:tc>
        <w:tc>
          <w:tcPr>
            <w:tcW w:w="1871" w:type="dxa"/>
            <w:shd w:val="clear" w:color="auto" w:fill="auto"/>
            <w:vAlign w:val="center"/>
          </w:tcPr>
          <w:p w14:paraId="00FB69C6" w14:textId="77777777" w:rsidR="003F3CBE" w:rsidRPr="00642586" w:rsidRDefault="002409C3" w:rsidP="00014642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b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ав</m:t>
                        </m:r>
                      </m:e>
                    </m:func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, МВт</m:t>
                </m:r>
              </m:oMath>
            </m:oMathPara>
          </w:p>
        </w:tc>
        <w:tc>
          <w:tcPr>
            <w:tcW w:w="1871" w:type="dxa"/>
            <w:shd w:val="clear" w:color="auto" w:fill="auto"/>
            <w:vAlign w:val="center"/>
          </w:tcPr>
          <w:p w14:paraId="48158B60" w14:textId="77777777" w:rsidR="003F3CBE" w:rsidRPr="00642586" w:rsidRDefault="002409C3" w:rsidP="00014642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b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max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ав</m:t>
                        </m:r>
                      </m:e>
                    </m:func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, МВт</m:t>
                </m:r>
              </m:oMath>
            </m:oMathPara>
          </w:p>
        </w:tc>
      </w:tr>
      <w:tr w:rsidR="003F3CBE" w:rsidRPr="00642586" w14:paraId="5403A7B6" w14:textId="77777777" w:rsidTr="00B1047C">
        <w:tc>
          <w:tcPr>
            <w:tcW w:w="1871" w:type="dxa"/>
            <w:shd w:val="clear" w:color="auto" w:fill="auto"/>
            <w:vAlign w:val="center"/>
          </w:tcPr>
          <w:p w14:paraId="32A6CDD4" w14:textId="77777777" w:rsidR="003F3CBE" w:rsidRPr="00642586" w:rsidRDefault="003F3CBE" w:rsidP="00014642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b/>
                <w:sz w:val="28"/>
                <w:szCs w:val="28"/>
              </w:rPr>
              <w:t>«0 – 6»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43300C7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-240</w:t>
            </w:r>
          </w:p>
        </w:tc>
        <w:tc>
          <w:tcPr>
            <w:tcW w:w="1871" w:type="dxa"/>
            <w:shd w:val="clear" w:color="auto" w:fill="auto"/>
          </w:tcPr>
          <w:p w14:paraId="73B1A60F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-250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13C9081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-540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B804C81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-550</w:t>
            </w:r>
          </w:p>
        </w:tc>
      </w:tr>
      <w:tr w:rsidR="003F3CBE" w:rsidRPr="00642586" w14:paraId="1A2F1585" w14:textId="77777777" w:rsidTr="00B1047C">
        <w:tc>
          <w:tcPr>
            <w:tcW w:w="1871" w:type="dxa"/>
            <w:shd w:val="clear" w:color="auto" w:fill="auto"/>
            <w:vAlign w:val="center"/>
          </w:tcPr>
          <w:p w14:paraId="2B45D4F6" w14:textId="77777777" w:rsidR="003F3CBE" w:rsidRPr="00642586" w:rsidRDefault="003F3CBE" w:rsidP="00014642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b/>
                <w:sz w:val="28"/>
                <w:szCs w:val="28"/>
              </w:rPr>
              <w:t>«1 – 5»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107A973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60</w:t>
            </w:r>
          </w:p>
        </w:tc>
        <w:tc>
          <w:tcPr>
            <w:tcW w:w="1871" w:type="dxa"/>
            <w:shd w:val="clear" w:color="auto" w:fill="auto"/>
          </w:tcPr>
          <w:p w14:paraId="0DFC7094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50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877A267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-240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09E0B95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-250</w:t>
            </w:r>
          </w:p>
        </w:tc>
      </w:tr>
      <w:tr w:rsidR="003F3CBE" w:rsidRPr="00642586" w14:paraId="0F70FC1F" w14:textId="77777777" w:rsidTr="00B1047C">
        <w:tc>
          <w:tcPr>
            <w:tcW w:w="1871" w:type="dxa"/>
            <w:shd w:val="clear" w:color="auto" w:fill="auto"/>
            <w:vAlign w:val="center"/>
          </w:tcPr>
          <w:p w14:paraId="1B59403F" w14:textId="77777777" w:rsidR="003F3CBE" w:rsidRPr="00642586" w:rsidRDefault="003F3CBE" w:rsidP="00014642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b/>
                <w:sz w:val="28"/>
                <w:szCs w:val="28"/>
              </w:rPr>
              <w:t>«2 – 4»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A027BD1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360</w:t>
            </w:r>
          </w:p>
        </w:tc>
        <w:tc>
          <w:tcPr>
            <w:tcW w:w="1871" w:type="dxa"/>
            <w:shd w:val="clear" w:color="auto" w:fill="auto"/>
          </w:tcPr>
          <w:p w14:paraId="5C54CCFA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350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C487AAC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60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396E8E2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50</w:t>
            </w:r>
          </w:p>
        </w:tc>
      </w:tr>
      <w:tr w:rsidR="003F3CBE" w:rsidRPr="00642586" w14:paraId="037B4651" w14:textId="77777777" w:rsidTr="00B1047C">
        <w:tc>
          <w:tcPr>
            <w:tcW w:w="1871" w:type="dxa"/>
            <w:shd w:val="clear" w:color="auto" w:fill="auto"/>
            <w:vAlign w:val="center"/>
          </w:tcPr>
          <w:p w14:paraId="7C84F8D1" w14:textId="77777777" w:rsidR="003F3CBE" w:rsidRPr="00642586" w:rsidRDefault="003F3CBE" w:rsidP="00014642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b/>
                <w:sz w:val="28"/>
                <w:szCs w:val="28"/>
              </w:rPr>
              <w:t>«3 – 3»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44A55AD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660</w:t>
            </w:r>
          </w:p>
        </w:tc>
        <w:tc>
          <w:tcPr>
            <w:tcW w:w="1871" w:type="dxa"/>
            <w:shd w:val="clear" w:color="auto" w:fill="auto"/>
          </w:tcPr>
          <w:p w14:paraId="02C5891F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650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F2A115F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360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BE962AC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350</w:t>
            </w:r>
          </w:p>
        </w:tc>
      </w:tr>
      <w:tr w:rsidR="003F3CBE" w:rsidRPr="00642586" w14:paraId="00564338" w14:textId="77777777" w:rsidTr="00B1047C">
        <w:tc>
          <w:tcPr>
            <w:tcW w:w="1871" w:type="dxa"/>
            <w:shd w:val="clear" w:color="auto" w:fill="auto"/>
            <w:vAlign w:val="center"/>
          </w:tcPr>
          <w:p w14:paraId="2B453F22" w14:textId="77777777" w:rsidR="003F3CBE" w:rsidRPr="00642586" w:rsidRDefault="003F3CBE" w:rsidP="00014642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b/>
                <w:sz w:val="28"/>
                <w:szCs w:val="28"/>
              </w:rPr>
              <w:t>«4 – 2»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A93CD8D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960</w:t>
            </w:r>
          </w:p>
        </w:tc>
        <w:tc>
          <w:tcPr>
            <w:tcW w:w="1871" w:type="dxa"/>
            <w:shd w:val="clear" w:color="auto" w:fill="auto"/>
          </w:tcPr>
          <w:p w14:paraId="334157AA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950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CCCEC7F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660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C99B8E1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650</w:t>
            </w:r>
          </w:p>
        </w:tc>
      </w:tr>
      <w:tr w:rsidR="003F3CBE" w:rsidRPr="00642586" w14:paraId="36B4B9CE" w14:textId="77777777" w:rsidTr="00B1047C">
        <w:tc>
          <w:tcPr>
            <w:tcW w:w="1871" w:type="dxa"/>
            <w:shd w:val="clear" w:color="auto" w:fill="auto"/>
            <w:vAlign w:val="center"/>
          </w:tcPr>
          <w:p w14:paraId="085D66A8" w14:textId="77777777" w:rsidR="003F3CBE" w:rsidRPr="00642586" w:rsidRDefault="003F3CBE" w:rsidP="00014642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b/>
                <w:sz w:val="28"/>
                <w:szCs w:val="28"/>
              </w:rPr>
              <w:t>«5 – 1»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237EE10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1260</w:t>
            </w:r>
          </w:p>
        </w:tc>
        <w:tc>
          <w:tcPr>
            <w:tcW w:w="1871" w:type="dxa"/>
            <w:shd w:val="clear" w:color="auto" w:fill="auto"/>
          </w:tcPr>
          <w:p w14:paraId="36B4920D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1250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853DACA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960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3FD47B4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950</w:t>
            </w:r>
          </w:p>
        </w:tc>
      </w:tr>
      <w:tr w:rsidR="003F3CBE" w:rsidRPr="00642586" w14:paraId="6A8484B7" w14:textId="77777777" w:rsidTr="00B1047C">
        <w:tc>
          <w:tcPr>
            <w:tcW w:w="1871" w:type="dxa"/>
            <w:shd w:val="clear" w:color="auto" w:fill="auto"/>
            <w:vAlign w:val="center"/>
          </w:tcPr>
          <w:p w14:paraId="4E48DF83" w14:textId="77777777" w:rsidR="003F3CBE" w:rsidRPr="00642586" w:rsidRDefault="003F3CBE" w:rsidP="00014642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b/>
                <w:sz w:val="28"/>
                <w:szCs w:val="28"/>
              </w:rPr>
              <w:t>«6 – 0»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CB38FF6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1560</w:t>
            </w:r>
          </w:p>
        </w:tc>
        <w:tc>
          <w:tcPr>
            <w:tcW w:w="1871" w:type="dxa"/>
            <w:shd w:val="clear" w:color="auto" w:fill="auto"/>
          </w:tcPr>
          <w:p w14:paraId="6FA6B55E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1550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988D1A7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1260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0DFF345" w14:textId="77777777" w:rsidR="003F3CBE" w:rsidRPr="00642586" w:rsidRDefault="00886267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1250</w:t>
            </w:r>
          </w:p>
        </w:tc>
      </w:tr>
    </w:tbl>
    <w:p w14:paraId="78E45AD6" w14:textId="77777777" w:rsidR="003F3CBE" w:rsidRPr="00642586" w:rsidRDefault="003F3CBE" w:rsidP="007914D7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 xml:space="preserve">Оптимальную структурную схему выбирают из условия минимизации </w:t>
      </w:r>
      <w:proofErr w:type="gramStart"/>
      <w:r w:rsidRPr="00642586">
        <w:rPr>
          <w:rFonts w:ascii="Times New Roman" w:hAnsi="Times New Roman" w:cs="Times New Roman"/>
          <w:sz w:val="28"/>
          <w:szCs w:val="28"/>
        </w:rPr>
        <w:t xml:space="preserve">мощности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func>
              <m:func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min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норм</m:t>
                </m:r>
              </m:e>
            </m:func>
          </m:sub>
        </m:sSub>
      </m:oMath>
      <w:r w:rsidRPr="00642586">
        <w:rPr>
          <w:rFonts w:ascii="Times New Roman" w:eastAsiaTheme="minorEastAsia" w:hAnsi="Times New Roman" w:cs="Times New Roman"/>
          <w:sz w:val="28"/>
          <w:szCs w:val="28"/>
        </w:rPr>
        <w:t>.</w:t>
      </w:r>
      <w:proofErr w:type="gramEnd"/>
    </w:p>
    <w:p w14:paraId="6B7DB555" w14:textId="77777777" w:rsidR="00886267" w:rsidRDefault="003F3CBE" w:rsidP="007914D7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2586">
        <w:rPr>
          <w:rFonts w:ascii="Times New Roman" w:eastAsiaTheme="minorEastAsia" w:hAnsi="Times New Roman" w:cs="Times New Roman"/>
          <w:sz w:val="28"/>
          <w:szCs w:val="28"/>
        </w:rPr>
        <w:t>Таким образом, наимен</w:t>
      </w:r>
      <w:r w:rsidR="00B1047C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ьшие </w:t>
      </w:r>
      <w:proofErr w:type="spellStart"/>
      <w:r w:rsidR="00B1047C" w:rsidRPr="00642586">
        <w:rPr>
          <w:rFonts w:ascii="Times New Roman" w:eastAsiaTheme="minorEastAsia" w:hAnsi="Times New Roman" w:cs="Times New Roman"/>
          <w:sz w:val="28"/>
          <w:szCs w:val="28"/>
        </w:rPr>
        <w:t>перетоки</w:t>
      </w:r>
      <w:proofErr w:type="spellEnd"/>
      <w:r w:rsidR="00B1047C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имеют варианты</w:t>
      </w:r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«1 – 5» и «2 – 4»</w:t>
      </w:r>
      <w:r w:rsidR="00886267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1047C" w:rsidRPr="00642586">
        <w:rPr>
          <w:rFonts w:ascii="Times New Roman" w:eastAsiaTheme="minorEastAsia" w:hAnsi="Times New Roman" w:cs="Times New Roman"/>
          <w:sz w:val="28"/>
          <w:szCs w:val="28"/>
        </w:rPr>
        <w:br/>
      </w:r>
      <w:r w:rsidR="00886267" w:rsidRPr="00642586">
        <w:rPr>
          <w:rFonts w:ascii="Times New Roman" w:eastAsiaTheme="minorEastAsia" w:hAnsi="Times New Roman" w:cs="Times New Roman"/>
          <w:sz w:val="28"/>
          <w:szCs w:val="28"/>
        </w:rPr>
        <w:t>(рисунки 1</w:t>
      </w:r>
      <w:r w:rsidR="007914D7" w:rsidRPr="00642586">
        <w:rPr>
          <w:rFonts w:ascii="Times New Roman" w:eastAsiaTheme="minorEastAsia" w:hAnsi="Times New Roman" w:cs="Times New Roman"/>
          <w:sz w:val="28"/>
          <w:szCs w:val="28"/>
        </w:rPr>
        <w:t>, 2</w:t>
      </w:r>
      <w:r w:rsidR="006B5ECC" w:rsidRPr="00642586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. Выберем эти </w:t>
      </w:r>
      <w:r w:rsidR="00BA4F35">
        <w:rPr>
          <w:rFonts w:ascii="Times New Roman" w:eastAsiaTheme="minorEastAsia" w:hAnsi="Times New Roman" w:cs="Times New Roman"/>
          <w:sz w:val="28"/>
          <w:szCs w:val="28"/>
        </w:rPr>
        <w:t>две</w:t>
      </w:r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структурные схемы для дальнейшего выбора автотрансформатора и технико-экономического анализа. </w:t>
      </w:r>
    </w:p>
    <w:p w14:paraId="50A265CE" w14:textId="77777777" w:rsidR="00BA4F35" w:rsidRPr="00642586" w:rsidRDefault="00BA4F35" w:rsidP="007914D7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1286748" w14:textId="53BBDB27" w:rsidR="00A038D5" w:rsidRPr="00642586" w:rsidRDefault="00B775E7" w:rsidP="00BA4F3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D344C0" wp14:editId="59CF6F33">
            <wp:extent cx="5939790" cy="2793365"/>
            <wp:effectExtent l="0" t="0" r="381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79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EE7A9" w14:textId="77777777" w:rsidR="00886267" w:rsidRDefault="00BA4F35" w:rsidP="00BA4F35">
      <w:pPr>
        <w:pStyle w:val="a6"/>
      </w:pPr>
      <w:r>
        <w:t xml:space="preserve">Рисунок </w:t>
      </w:r>
      <w:r w:rsidR="008E6FCA">
        <w:rPr>
          <w:noProof/>
        </w:rPr>
        <w:fldChar w:fldCharType="begin"/>
      </w:r>
      <w:r w:rsidR="008E6FCA">
        <w:rPr>
          <w:noProof/>
        </w:rPr>
        <w:instrText xml:space="preserve"> SEQ Рисунок \* ARABIC </w:instrText>
      </w:r>
      <w:r w:rsidR="008E6FCA">
        <w:rPr>
          <w:noProof/>
        </w:rPr>
        <w:fldChar w:fldCharType="separate"/>
      </w:r>
      <w:r w:rsidR="002409C3">
        <w:rPr>
          <w:noProof/>
        </w:rPr>
        <w:t>1</w:t>
      </w:r>
      <w:r w:rsidR="008E6FCA">
        <w:rPr>
          <w:noProof/>
        </w:rPr>
        <w:fldChar w:fldCharType="end"/>
      </w:r>
      <w:r>
        <w:t xml:space="preserve"> – </w:t>
      </w:r>
      <w:r w:rsidRPr="00BA4F35">
        <w:t>Структурная схема выдачи мощности (вариант «1 – 5»)</w:t>
      </w:r>
    </w:p>
    <w:p w14:paraId="04DA0236" w14:textId="77777777" w:rsidR="00BA4F35" w:rsidRPr="00642586" w:rsidRDefault="00BA4F35" w:rsidP="00BA4F35">
      <w:pPr>
        <w:pStyle w:val="a6"/>
        <w:rPr>
          <w:rFonts w:cs="Times New Roman"/>
          <w:szCs w:val="28"/>
        </w:rPr>
      </w:pPr>
    </w:p>
    <w:p w14:paraId="3A9378FD" w14:textId="2063E6BA" w:rsidR="002F5E9B" w:rsidRPr="00642586" w:rsidRDefault="00B775E7" w:rsidP="00A038D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39738B9" wp14:editId="05E9E35A">
            <wp:extent cx="5560274" cy="28800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0274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55249" w14:textId="77777777" w:rsidR="00BA4F35" w:rsidRPr="00642586" w:rsidRDefault="00BA4F35" w:rsidP="00BA4F35">
      <w:pPr>
        <w:pStyle w:val="a6"/>
        <w:rPr>
          <w:rFonts w:cs="Times New Roman"/>
          <w:szCs w:val="28"/>
        </w:rPr>
      </w:pPr>
      <w:r>
        <w:t xml:space="preserve">Рисунок </w:t>
      </w:r>
      <w:r w:rsidR="008E6FCA">
        <w:rPr>
          <w:noProof/>
        </w:rPr>
        <w:fldChar w:fldCharType="begin"/>
      </w:r>
      <w:r w:rsidR="008E6FCA">
        <w:rPr>
          <w:noProof/>
        </w:rPr>
        <w:instrText xml:space="preserve"> SEQ Рисунок \* ARABIC </w:instrText>
      </w:r>
      <w:r w:rsidR="008E6FCA">
        <w:rPr>
          <w:noProof/>
        </w:rPr>
        <w:fldChar w:fldCharType="separate"/>
      </w:r>
      <w:r w:rsidR="002409C3">
        <w:rPr>
          <w:noProof/>
        </w:rPr>
        <w:t>2</w:t>
      </w:r>
      <w:r w:rsidR="008E6FCA">
        <w:rPr>
          <w:noProof/>
        </w:rPr>
        <w:fldChar w:fldCharType="end"/>
      </w:r>
      <w:r>
        <w:t xml:space="preserve"> – </w:t>
      </w:r>
      <w:r w:rsidRPr="00BA4F35">
        <w:t>Структурная схема выдачи мощности (вариант «</w:t>
      </w:r>
      <w:r>
        <w:t>2</w:t>
      </w:r>
      <w:r w:rsidRPr="00BA4F35">
        <w:t xml:space="preserve"> – </w:t>
      </w:r>
      <w:r>
        <w:t>4</w:t>
      </w:r>
      <w:r w:rsidRPr="00BA4F35">
        <w:t>»)</w:t>
      </w:r>
    </w:p>
    <w:p w14:paraId="698290C3" w14:textId="77777777" w:rsidR="007914D7" w:rsidRPr="00642586" w:rsidRDefault="007914D7" w:rsidP="007914D7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50F8654D" w14:textId="77777777" w:rsidR="007914D7" w:rsidRPr="00642586" w:rsidRDefault="007914D7" w:rsidP="007914D7">
      <w:pPr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br w:type="page"/>
      </w:r>
    </w:p>
    <w:p w14:paraId="64531A5B" w14:textId="77777777" w:rsidR="003F3CBE" w:rsidRPr="00642586" w:rsidRDefault="003F3CBE" w:rsidP="003F3CBE">
      <w:pPr>
        <w:pStyle w:val="1"/>
        <w:numPr>
          <w:ilvl w:val="0"/>
          <w:numId w:val="2"/>
        </w:numPr>
        <w:jc w:val="center"/>
        <w:rPr>
          <w:sz w:val="28"/>
          <w:szCs w:val="28"/>
        </w:rPr>
      </w:pPr>
      <w:bookmarkStart w:id="9" w:name="_Toc180413876"/>
      <w:r w:rsidRPr="00642586">
        <w:rPr>
          <w:sz w:val="28"/>
          <w:szCs w:val="28"/>
        </w:rPr>
        <w:t>ВЫБОР ЭЛЕКТРООБОРУДОВАНИЯ ЭЛЕКТРОСТАНЦИИ</w:t>
      </w:r>
      <w:bookmarkEnd w:id="9"/>
    </w:p>
    <w:p w14:paraId="6326F7AA" w14:textId="77777777" w:rsidR="00E92F03" w:rsidRPr="005721B1" w:rsidRDefault="003F3CBE" w:rsidP="005721B1">
      <w:pPr>
        <w:pStyle w:val="2"/>
      </w:pPr>
      <w:bookmarkStart w:id="10" w:name="_Toc180413877"/>
      <w:r w:rsidRPr="005721B1">
        <w:t>2.1</w:t>
      </w:r>
      <w:r w:rsidR="00E92F03" w:rsidRPr="005721B1">
        <w:t xml:space="preserve"> Выбор </w:t>
      </w:r>
      <w:r w:rsidR="00BE6EC8" w:rsidRPr="005721B1">
        <w:t>турбогенератора</w:t>
      </w:r>
      <w:bookmarkEnd w:id="10"/>
    </w:p>
    <w:p w14:paraId="68F81018" w14:textId="77777777" w:rsidR="004A10E6" w:rsidRPr="00642586" w:rsidRDefault="004A10E6" w:rsidP="004A10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 xml:space="preserve">В данной работе производится проектирование электрической части </w:t>
      </w:r>
      <w:proofErr w:type="spellStart"/>
      <w:r w:rsidRPr="00642586">
        <w:rPr>
          <w:rFonts w:ascii="Times New Roman" w:hAnsi="Times New Roman" w:cs="Times New Roman"/>
          <w:sz w:val="28"/>
          <w:szCs w:val="28"/>
        </w:rPr>
        <w:t>газомазутной</w:t>
      </w:r>
      <w:proofErr w:type="spellEnd"/>
      <w:r w:rsidRPr="00642586">
        <w:rPr>
          <w:rFonts w:ascii="Times New Roman" w:hAnsi="Times New Roman" w:cs="Times New Roman"/>
          <w:sz w:val="28"/>
          <w:szCs w:val="28"/>
        </w:rPr>
        <w:t xml:space="preserve"> </w:t>
      </w:r>
      <w:r w:rsidR="007914D7" w:rsidRPr="00642586">
        <w:rPr>
          <w:rFonts w:ascii="Times New Roman" w:hAnsi="Times New Roman" w:cs="Times New Roman"/>
          <w:sz w:val="28"/>
          <w:szCs w:val="28"/>
        </w:rPr>
        <w:t>КЭС 6х300</w:t>
      </w:r>
      <w:r w:rsidRPr="00642586">
        <w:rPr>
          <w:rFonts w:ascii="Times New Roman" w:hAnsi="Times New Roman" w:cs="Times New Roman"/>
          <w:sz w:val="28"/>
          <w:szCs w:val="28"/>
        </w:rPr>
        <w:t xml:space="preserve"> МВт. Для начала необходимо выбрать генераторы, трансформаторы и автотрансформаторы.</w:t>
      </w:r>
    </w:p>
    <w:p w14:paraId="0F8E52AC" w14:textId="14E40E3A" w:rsidR="00E92F03" w:rsidRPr="00642586" w:rsidRDefault="00E92F03" w:rsidP="004A10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 xml:space="preserve">Исходя из заданной мощности </w:t>
      </w:r>
      <w:proofErr w:type="gramStart"/>
      <w:r w:rsidRPr="00642586">
        <w:rPr>
          <w:rFonts w:ascii="Times New Roman" w:hAnsi="Times New Roman" w:cs="Times New Roman"/>
          <w:sz w:val="28"/>
          <w:szCs w:val="28"/>
        </w:rPr>
        <w:t xml:space="preserve">генератора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ген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300 МВт</m:t>
        </m:r>
      </m:oMath>
      <w:r w:rsidRPr="00642586">
        <w:rPr>
          <w:rFonts w:ascii="Times New Roman" w:hAnsi="Times New Roman" w:cs="Times New Roman"/>
          <w:sz w:val="28"/>
          <w:szCs w:val="28"/>
        </w:rPr>
        <w:t xml:space="preserve"> выбирается</w:t>
      </w:r>
      <w:proofErr w:type="gramEnd"/>
      <w:r w:rsidRPr="00642586">
        <w:rPr>
          <w:rFonts w:ascii="Times New Roman" w:hAnsi="Times New Roman" w:cs="Times New Roman"/>
          <w:sz w:val="28"/>
          <w:szCs w:val="28"/>
        </w:rPr>
        <w:t xml:space="preserve"> турбогенератор ТГВ-</w:t>
      </w:r>
      <w:r w:rsidR="00BE6EC8" w:rsidRPr="00642586">
        <w:rPr>
          <w:rFonts w:ascii="Times New Roman" w:hAnsi="Times New Roman" w:cs="Times New Roman"/>
          <w:sz w:val="28"/>
          <w:szCs w:val="28"/>
        </w:rPr>
        <w:t>300</w:t>
      </w:r>
      <w:r w:rsidR="003866EA" w:rsidRPr="00642586">
        <w:rPr>
          <w:rFonts w:ascii="Times New Roman" w:hAnsi="Times New Roman" w:cs="Times New Roman"/>
          <w:sz w:val="28"/>
          <w:szCs w:val="28"/>
        </w:rPr>
        <w:t>-2УЗ</w:t>
      </w:r>
      <w:r w:rsidR="00FC6A80" w:rsidRPr="00642586">
        <w:rPr>
          <w:rFonts w:ascii="Times New Roman" w:hAnsi="Times New Roman" w:cs="Times New Roman"/>
          <w:sz w:val="28"/>
          <w:szCs w:val="28"/>
        </w:rPr>
        <w:t xml:space="preserve"> с параметрами</w:t>
      </w:r>
      <w:r w:rsidR="004A10E6" w:rsidRPr="00642586">
        <w:rPr>
          <w:rFonts w:ascii="Times New Roman" w:hAnsi="Times New Roman" w:cs="Times New Roman"/>
          <w:sz w:val="28"/>
          <w:szCs w:val="28"/>
        </w:rPr>
        <w:t xml:space="preserve">, представленными в </w:t>
      </w:r>
      <w:r w:rsidR="007425EF">
        <w:rPr>
          <w:rFonts w:ascii="Times New Roman" w:hAnsi="Times New Roman" w:cs="Times New Roman"/>
          <w:sz w:val="28"/>
          <w:szCs w:val="28"/>
        </w:rPr>
        <w:br/>
      </w:r>
      <w:r w:rsidR="004A10E6" w:rsidRPr="00642586">
        <w:rPr>
          <w:rFonts w:ascii="Times New Roman" w:hAnsi="Times New Roman" w:cs="Times New Roman"/>
          <w:sz w:val="28"/>
          <w:szCs w:val="28"/>
        </w:rPr>
        <w:t xml:space="preserve">таблице </w:t>
      </w:r>
      <w:r w:rsidR="007914D7" w:rsidRPr="00642586">
        <w:rPr>
          <w:rFonts w:ascii="Times New Roman" w:hAnsi="Times New Roman" w:cs="Times New Roman"/>
          <w:sz w:val="28"/>
          <w:szCs w:val="28"/>
        </w:rPr>
        <w:t>2</w:t>
      </w:r>
      <w:r w:rsidR="007425EF">
        <w:rPr>
          <w:rFonts w:ascii="Times New Roman" w:hAnsi="Times New Roman" w:cs="Times New Roman"/>
          <w:sz w:val="28"/>
          <w:szCs w:val="28"/>
        </w:rPr>
        <w:t xml:space="preserve"> </w:t>
      </w:r>
      <w:r w:rsidR="007425EF" w:rsidRPr="007425EF">
        <w:rPr>
          <w:rFonts w:ascii="Times New Roman" w:hAnsi="Times New Roman" w:cs="Times New Roman"/>
          <w:sz w:val="28"/>
          <w:szCs w:val="28"/>
        </w:rPr>
        <w:t>[</w:t>
      </w:r>
      <w:r w:rsidR="0081651E" w:rsidRPr="0081651E">
        <w:rPr>
          <w:rFonts w:ascii="Times New Roman" w:hAnsi="Times New Roman" w:cs="Times New Roman"/>
          <w:sz w:val="28"/>
          <w:szCs w:val="28"/>
        </w:rPr>
        <w:t>3</w:t>
      </w:r>
      <w:r w:rsidR="007425EF" w:rsidRPr="007425EF">
        <w:rPr>
          <w:rFonts w:ascii="Times New Roman" w:hAnsi="Times New Roman" w:cs="Times New Roman"/>
          <w:sz w:val="28"/>
          <w:szCs w:val="28"/>
        </w:rPr>
        <w:t xml:space="preserve">, </w:t>
      </w:r>
      <w:r w:rsidR="007425EF">
        <w:rPr>
          <w:rFonts w:ascii="Times New Roman" w:hAnsi="Times New Roman" w:cs="Times New Roman"/>
          <w:sz w:val="28"/>
          <w:szCs w:val="28"/>
        </w:rPr>
        <w:t>стр. 76</w:t>
      </w:r>
      <w:r w:rsidR="007425EF" w:rsidRPr="007425EF">
        <w:rPr>
          <w:rFonts w:ascii="Times New Roman" w:hAnsi="Times New Roman" w:cs="Times New Roman"/>
          <w:sz w:val="28"/>
          <w:szCs w:val="28"/>
        </w:rPr>
        <w:t>]</w:t>
      </w:r>
      <w:r w:rsidR="00FC6A80" w:rsidRPr="00642586">
        <w:rPr>
          <w:rFonts w:ascii="Times New Roman" w:hAnsi="Times New Roman" w:cs="Times New Roman"/>
          <w:sz w:val="28"/>
          <w:szCs w:val="28"/>
        </w:rPr>
        <w:t>:</w:t>
      </w:r>
    </w:p>
    <w:p w14:paraId="5F31DC71" w14:textId="45FBE485" w:rsidR="008D4A67" w:rsidRPr="008D4A67" w:rsidRDefault="007914D7" w:rsidP="008D4A67">
      <w:pPr>
        <w:spacing w:after="0" w:line="36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Таблица </w:t>
      </w:r>
      <w:r w:rsidRPr="00642586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642586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SEQ Таблица \* ARABIC </w:instrText>
      </w:r>
      <w:r w:rsidRPr="00642586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2409C3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2</w:t>
      </w:r>
      <w:r w:rsidRPr="00642586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642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10E6" w:rsidRPr="00642586">
        <w:rPr>
          <w:rFonts w:ascii="Times New Roman" w:hAnsi="Times New Roman" w:cs="Times New Roman"/>
          <w:sz w:val="28"/>
          <w:szCs w:val="28"/>
        </w:rPr>
        <w:t xml:space="preserve">– Данные турбогенератора </w:t>
      </w:r>
      <w:r w:rsidR="00BE6EC8" w:rsidRPr="00642586">
        <w:rPr>
          <w:rFonts w:ascii="Times New Roman" w:hAnsi="Times New Roman" w:cs="Times New Roman"/>
          <w:sz w:val="28"/>
          <w:szCs w:val="28"/>
        </w:rPr>
        <w:t>ТГВ-300-2УЗ</w:t>
      </w:r>
    </w:p>
    <w:tbl>
      <w:tblPr>
        <w:tblStyle w:val="a4"/>
        <w:tblW w:w="9639" w:type="dxa"/>
        <w:tblInd w:w="-289" w:type="dxa"/>
        <w:tblLook w:val="04A0" w:firstRow="1" w:lastRow="0" w:firstColumn="1" w:lastColumn="0" w:noHBand="0" w:noVBand="1"/>
      </w:tblPr>
      <w:tblGrid>
        <w:gridCol w:w="3964"/>
        <w:gridCol w:w="2711"/>
        <w:gridCol w:w="2964"/>
      </w:tblGrid>
      <w:tr w:rsidR="008D4A67" w14:paraId="1B0E05A0" w14:textId="77777777" w:rsidTr="008D4A67">
        <w:tc>
          <w:tcPr>
            <w:tcW w:w="3964" w:type="dxa"/>
            <w:vAlign w:val="center"/>
          </w:tcPr>
          <w:p w14:paraId="7BD82653" w14:textId="61F7628B" w:rsidR="008D4A67" w:rsidRPr="008D4A67" w:rsidRDefault="008D4A67" w:rsidP="008D4A67">
            <w:pPr>
              <w:pStyle w:val="a6"/>
              <w:ind w:firstLine="0"/>
              <w:jc w:val="center"/>
              <w:rPr>
                <w:rFonts w:ascii="Cambria" w:hAnsi="Cambria" w:cs="Times New Roman"/>
                <w:b/>
                <w:bCs/>
                <w:szCs w:val="28"/>
              </w:rPr>
            </w:pPr>
            <w:r w:rsidRPr="008D4A67">
              <w:rPr>
                <w:rFonts w:ascii="Cambria" w:hAnsi="Cambria" w:cs="Times New Roman"/>
                <w:b/>
                <w:bCs/>
                <w:szCs w:val="28"/>
              </w:rPr>
              <w:t>Наименование параметра</w:t>
            </w:r>
          </w:p>
        </w:tc>
        <w:tc>
          <w:tcPr>
            <w:tcW w:w="2711" w:type="dxa"/>
            <w:vAlign w:val="center"/>
          </w:tcPr>
          <w:p w14:paraId="2E432AE0" w14:textId="124CE875" w:rsidR="008D4A67" w:rsidRPr="008D4A67" w:rsidRDefault="008D4A67" w:rsidP="008D4A67">
            <w:pPr>
              <w:pStyle w:val="a6"/>
              <w:ind w:firstLine="0"/>
              <w:jc w:val="center"/>
              <w:rPr>
                <w:rFonts w:ascii="Cambria" w:hAnsi="Cambria" w:cs="Times New Roman"/>
                <w:b/>
                <w:bCs/>
                <w:szCs w:val="28"/>
              </w:rPr>
            </w:pPr>
            <w:r w:rsidRPr="008D4A67">
              <w:rPr>
                <w:rFonts w:ascii="Cambria" w:hAnsi="Cambria" w:cs="Times New Roman"/>
                <w:b/>
                <w:bCs/>
                <w:szCs w:val="28"/>
              </w:rPr>
              <w:t>Обозначение</w:t>
            </w:r>
          </w:p>
        </w:tc>
        <w:tc>
          <w:tcPr>
            <w:tcW w:w="2964" w:type="dxa"/>
            <w:vAlign w:val="center"/>
          </w:tcPr>
          <w:p w14:paraId="61D09C6E" w14:textId="2B32FE9E" w:rsidR="008D4A67" w:rsidRPr="008D4A67" w:rsidRDefault="008D4A67" w:rsidP="008D4A67">
            <w:pPr>
              <w:pStyle w:val="a6"/>
              <w:ind w:firstLine="0"/>
              <w:jc w:val="center"/>
              <w:rPr>
                <w:rFonts w:ascii="Cambria" w:hAnsi="Cambria" w:cs="Times New Roman"/>
                <w:b/>
                <w:bCs/>
                <w:szCs w:val="28"/>
              </w:rPr>
            </w:pPr>
            <w:r w:rsidRPr="008D4A67">
              <w:rPr>
                <w:rFonts w:ascii="Cambria" w:hAnsi="Cambria" w:cs="Times New Roman"/>
                <w:b/>
                <w:bCs/>
                <w:szCs w:val="28"/>
              </w:rPr>
              <w:t>Значение</w:t>
            </w:r>
          </w:p>
        </w:tc>
      </w:tr>
      <w:tr w:rsidR="008D4A67" w14:paraId="6D7AF563" w14:textId="77777777" w:rsidTr="008D4A67">
        <w:tc>
          <w:tcPr>
            <w:tcW w:w="3964" w:type="dxa"/>
            <w:vAlign w:val="center"/>
          </w:tcPr>
          <w:p w14:paraId="7F85C684" w14:textId="3588B6B8" w:rsidR="008D4A67" w:rsidRDefault="008D4A67" w:rsidP="008D4A67">
            <w:pPr>
              <w:pStyle w:val="a6"/>
              <w:ind w:firstLine="0"/>
              <w:jc w:val="left"/>
              <w:rPr>
                <w:b/>
                <w:bCs/>
              </w:rPr>
            </w:pPr>
            <w:r w:rsidRPr="00642586">
              <w:rPr>
                <w:rFonts w:ascii="Cambria" w:hAnsi="Cambria" w:cs="Times New Roman"/>
                <w:szCs w:val="28"/>
              </w:rPr>
              <w:t>Тип турбогенератора</w:t>
            </w:r>
          </w:p>
        </w:tc>
        <w:tc>
          <w:tcPr>
            <w:tcW w:w="2711" w:type="dxa"/>
            <w:vAlign w:val="center"/>
          </w:tcPr>
          <w:p w14:paraId="483BF832" w14:textId="2BD4C521" w:rsidR="008D4A67" w:rsidRPr="00642586" w:rsidRDefault="008D4A67" w:rsidP="008D4A67">
            <w:pPr>
              <w:pStyle w:val="a6"/>
              <w:ind w:firstLine="0"/>
              <w:jc w:val="center"/>
              <w:rPr>
                <w:rFonts w:ascii="Cambria" w:hAnsi="Cambria" w:cs="Times New Roman"/>
                <w:szCs w:val="28"/>
              </w:rPr>
            </w:pPr>
            <w:r>
              <w:rPr>
                <w:rFonts w:ascii="Cambria" w:hAnsi="Cambria" w:cs="Times New Roman"/>
                <w:szCs w:val="28"/>
              </w:rPr>
              <w:t>-</w:t>
            </w:r>
          </w:p>
        </w:tc>
        <w:tc>
          <w:tcPr>
            <w:tcW w:w="2964" w:type="dxa"/>
            <w:vAlign w:val="center"/>
          </w:tcPr>
          <w:p w14:paraId="4A1D9F74" w14:textId="298E03FE" w:rsidR="008D4A67" w:rsidRDefault="008D4A67" w:rsidP="008D4A67">
            <w:pPr>
              <w:pStyle w:val="a6"/>
              <w:ind w:firstLine="0"/>
              <w:jc w:val="center"/>
              <w:rPr>
                <w:b/>
                <w:bCs/>
              </w:rPr>
            </w:pPr>
            <w:r w:rsidRPr="00642586">
              <w:rPr>
                <w:rFonts w:ascii="Cambria" w:hAnsi="Cambria" w:cs="Times New Roman"/>
                <w:szCs w:val="28"/>
              </w:rPr>
              <w:t>ТГВ-300-2УЗ</w:t>
            </w:r>
          </w:p>
        </w:tc>
      </w:tr>
      <w:tr w:rsidR="008D4A67" w14:paraId="5786F44A" w14:textId="77777777" w:rsidTr="008D4A67">
        <w:tc>
          <w:tcPr>
            <w:tcW w:w="3964" w:type="dxa"/>
            <w:vAlign w:val="center"/>
          </w:tcPr>
          <w:p w14:paraId="2124C569" w14:textId="0BE1CF08" w:rsidR="008D4A67" w:rsidRDefault="008D4A67" w:rsidP="008D4A67">
            <w:pPr>
              <w:pStyle w:val="a6"/>
              <w:ind w:firstLine="0"/>
              <w:jc w:val="left"/>
              <w:rPr>
                <w:b/>
                <w:bCs/>
              </w:rPr>
            </w:pPr>
            <w:r w:rsidRPr="00642586">
              <w:rPr>
                <w:rFonts w:ascii="Cambria" w:hAnsi="Cambria" w:cs="Times New Roman"/>
                <w:szCs w:val="28"/>
              </w:rPr>
              <w:t>Номинальная частота вращения, об/мин</w:t>
            </w:r>
          </w:p>
        </w:tc>
        <w:tc>
          <w:tcPr>
            <w:tcW w:w="2711" w:type="dxa"/>
            <w:vAlign w:val="center"/>
          </w:tcPr>
          <w:p w14:paraId="7CAB9CA7" w14:textId="7D1FF422" w:rsidR="008D4A67" w:rsidRDefault="008D4A67" w:rsidP="008D4A67">
            <w:pPr>
              <w:pStyle w:val="a6"/>
              <w:ind w:firstLine="0"/>
              <w:jc w:val="center"/>
              <w:rPr>
                <w:b/>
                <w:bCs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>n</m:t>
                </m:r>
              </m:oMath>
            </m:oMathPara>
          </w:p>
        </w:tc>
        <w:tc>
          <w:tcPr>
            <w:tcW w:w="2964" w:type="dxa"/>
            <w:vAlign w:val="center"/>
          </w:tcPr>
          <w:p w14:paraId="1AB61D18" w14:textId="1590173B" w:rsidR="008D4A67" w:rsidRDefault="008D4A67" w:rsidP="008D4A67">
            <w:pPr>
              <w:pStyle w:val="a6"/>
              <w:ind w:firstLine="0"/>
              <w:jc w:val="center"/>
              <w:rPr>
                <w:b/>
                <w:bCs/>
              </w:rPr>
            </w:pPr>
            <w:r w:rsidRPr="00642586">
              <w:rPr>
                <w:rFonts w:ascii="Cambria" w:hAnsi="Cambria" w:cs="Times New Roman"/>
                <w:szCs w:val="28"/>
                <w:lang w:val="en-US"/>
              </w:rPr>
              <w:t>3000</w:t>
            </w:r>
          </w:p>
        </w:tc>
      </w:tr>
      <w:tr w:rsidR="008D4A67" w14:paraId="4B4A79B9" w14:textId="77777777" w:rsidTr="003E5DA6">
        <w:tc>
          <w:tcPr>
            <w:tcW w:w="3964" w:type="dxa"/>
            <w:vAlign w:val="center"/>
          </w:tcPr>
          <w:p w14:paraId="6F569B2A" w14:textId="4DD5B403" w:rsidR="008D4A67" w:rsidRDefault="008D4A67" w:rsidP="008D4A67">
            <w:pPr>
              <w:pStyle w:val="a6"/>
              <w:ind w:firstLine="0"/>
              <w:jc w:val="left"/>
              <w:rPr>
                <w:b/>
                <w:bCs/>
              </w:rPr>
            </w:pPr>
            <w:r w:rsidRPr="00642586">
              <w:rPr>
                <w:rFonts w:ascii="Cambria" w:hAnsi="Cambria" w:cs="Times New Roman"/>
                <w:szCs w:val="28"/>
              </w:rPr>
              <w:t>Номинальная мощность</w:t>
            </w:r>
          </w:p>
        </w:tc>
        <w:tc>
          <w:tcPr>
            <w:tcW w:w="5675" w:type="dxa"/>
            <w:gridSpan w:val="2"/>
            <w:vAlign w:val="center"/>
          </w:tcPr>
          <w:p w14:paraId="688B83C1" w14:textId="5EA5A109" w:rsidR="008D4A67" w:rsidRDefault="008D4A67" w:rsidP="008D4A67">
            <w:pPr>
              <w:pStyle w:val="a6"/>
              <w:ind w:firstLine="0"/>
              <w:jc w:val="center"/>
              <w:rPr>
                <w:b/>
                <w:bCs/>
              </w:rPr>
            </w:pPr>
          </w:p>
        </w:tc>
      </w:tr>
      <w:tr w:rsidR="008D4A67" w14:paraId="66D3FA3A" w14:textId="77777777" w:rsidTr="008D4A67">
        <w:tc>
          <w:tcPr>
            <w:tcW w:w="3964" w:type="dxa"/>
            <w:vAlign w:val="center"/>
          </w:tcPr>
          <w:p w14:paraId="032C9CA8" w14:textId="410C1348" w:rsidR="008D4A67" w:rsidRDefault="008D4A67" w:rsidP="008D4A67">
            <w:pPr>
              <w:pStyle w:val="a6"/>
              <w:ind w:firstLine="0"/>
              <w:jc w:val="right"/>
              <w:rPr>
                <w:b/>
                <w:bCs/>
              </w:rPr>
            </w:pPr>
            <w:r w:rsidRPr="00642586">
              <w:rPr>
                <w:rFonts w:ascii="Cambria" w:hAnsi="Cambria" w:cs="Times New Roman"/>
                <w:szCs w:val="28"/>
              </w:rPr>
              <w:t>полная, МВ</w:t>
            </w:r>
            <w:r w:rsidR="007425EF">
              <w:rPr>
                <w:rFonts w:ascii="Cambria" w:hAnsi="Cambria" w:cs="Times New Roman"/>
                <w:szCs w:val="28"/>
              </w:rPr>
              <w:t>·</w:t>
            </w:r>
            <w:r w:rsidRPr="00642586">
              <w:rPr>
                <w:rFonts w:ascii="Cambria" w:hAnsi="Cambria" w:cs="Times New Roman"/>
                <w:szCs w:val="28"/>
              </w:rPr>
              <w:t>А</w:t>
            </w:r>
          </w:p>
        </w:tc>
        <w:tc>
          <w:tcPr>
            <w:tcW w:w="2711" w:type="dxa"/>
            <w:vAlign w:val="center"/>
          </w:tcPr>
          <w:p w14:paraId="6248CB96" w14:textId="750CC90F" w:rsidR="008D4A67" w:rsidRDefault="002409C3" w:rsidP="008D4A67">
            <w:pPr>
              <w:pStyle w:val="a6"/>
              <w:ind w:firstLine="0"/>
              <w:jc w:val="center"/>
              <w:rPr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ном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</w:rPr>
                      <m:t>ген</m:t>
                    </m:r>
                  </m:sup>
                </m:sSubSup>
              </m:oMath>
            </m:oMathPara>
          </w:p>
        </w:tc>
        <w:tc>
          <w:tcPr>
            <w:tcW w:w="2964" w:type="dxa"/>
            <w:vAlign w:val="center"/>
          </w:tcPr>
          <w:p w14:paraId="61828277" w14:textId="70D2C4E0" w:rsidR="008D4A67" w:rsidRDefault="008D4A67" w:rsidP="008D4A67">
            <w:pPr>
              <w:pStyle w:val="a6"/>
              <w:ind w:firstLine="0"/>
              <w:jc w:val="center"/>
              <w:rPr>
                <w:b/>
                <w:bCs/>
              </w:rPr>
            </w:pPr>
            <w:r w:rsidRPr="00642586">
              <w:rPr>
                <w:rFonts w:ascii="Cambria" w:hAnsi="Cambria" w:cs="Times New Roman"/>
                <w:szCs w:val="28"/>
              </w:rPr>
              <w:t>353</w:t>
            </w:r>
          </w:p>
        </w:tc>
      </w:tr>
      <w:tr w:rsidR="008D4A67" w14:paraId="09F193E6" w14:textId="77777777" w:rsidTr="008D4A67">
        <w:tc>
          <w:tcPr>
            <w:tcW w:w="3964" w:type="dxa"/>
            <w:vAlign w:val="center"/>
          </w:tcPr>
          <w:p w14:paraId="6D338299" w14:textId="641AD000" w:rsidR="008D4A67" w:rsidRDefault="008D4A67" w:rsidP="008D4A67">
            <w:pPr>
              <w:pStyle w:val="a6"/>
              <w:ind w:firstLine="0"/>
              <w:jc w:val="right"/>
              <w:rPr>
                <w:b/>
                <w:bCs/>
              </w:rPr>
            </w:pPr>
            <w:r w:rsidRPr="00642586">
              <w:rPr>
                <w:rFonts w:ascii="Cambria" w:hAnsi="Cambria" w:cs="Times New Roman"/>
                <w:szCs w:val="28"/>
              </w:rPr>
              <w:t>активная, МВт</w:t>
            </w:r>
          </w:p>
        </w:tc>
        <w:tc>
          <w:tcPr>
            <w:tcW w:w="2711" w:type="dxa"/>
            <w:vAlign w:val="center"/>
          </w:tcPr>
          <w:p w14:paraId="163EF518" w14:textId="0FE16C3B" w:rsidR="008D4A67" w:rsidRDefault="002409C3" w:rsidP="008D4A67">
            <w:pPr>
              <w:pStyle w:val="a6"/>
              <w:ind w:firstLine="0"/>
              <w:jc w:val="center"/>
              <w:rPr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ном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</w:rPr>
                      <m:t>ген</m:t>
                    </m:r>
                  </m:sup>
                </m:sSubSup>
              </m:oMath>
            </m:oMathPara>
          </w:p>
        </w:tc>
        <w:tc>
          <w:tcPr>
            <w:tcW w:w="2964" w:type="dxa"/>
            <w:vAlign w:val="center"/>
          </w:tcPr>
          <w:p w14:paraId="6C260743" w14:textId="730CA104" w:rsidR="008D4A67" w:rsidRDefault="008D4A67" w:rsidP="008D4A67">
            <w:pPr>
              <w:pStyle w:val="a6"/>
              <w:ind w:firstLine="0"/>
              <w:jc w:val="center"/>
              <w:rPr>
                <w:b/>
                <w:bCs/>
              </w:rPr>
            </w:pPr>
            <w:r w:rsidRPr="00642586">
              <w:rPr>
                <w:rFonts w:ascii="Cambria" w:hAnsi="Cambria" w:cs="Times New Roman"/>
                <w:szCs w:val="28"/>
              </w:rPr>
              <w:t>300</w:t>
            </w:r>
          </w:p>
        </w:tc>
      </w:tr>
      <w:tr w:rsidR="008D4A67" w14:paraId="300244BF" w14:textId="77777777" w:rsidTr="008D4A67">
        <w:tc>
          <w:tcPr>
            <w:tcW w:w="3964" w:type="dxa"/>
            <w:vAlign w:val="center"/>
          </w:tcPr>
          <w:p w14:paraId="13C38A17" w14:textId="744E9D98" w:rsidR="008D4A67" w:rsidRDefault="008D4A67" w:rsidP="008D4A67">
            <w:pPr>
              <w:pStyle w:val="a6"/>
              <w:ind w:firstLine="0"/>
              <w:jc w:val="left"/>
              <w:rPr>
                <w:b/>
                <w:bCs/>
              </w:rPr>
            </w:pPr>
            <w:r w:rsidRPr="00642586">
              <w:rPr>
                <w:rFonts w:ascii="Cambria" w:hAnsi="Cambria" w:cs="Times New Roman"/>
                <w:szCs w:val="28"/>
              </w:rPr>
              <w:t>Номинальное напряжение, В</w:t>
            </w:r>
          </w:p>
        </w:tc>
        <w:tc>
          <w:tcPr>
            <w:tcW w:w="2711" w:type="dxa"/>
            <w:vAlign w:val="center"/>
          </w:tcPr>
          <w:p w14:paraId="18BCA728" w14:textId="0B158604" w:rsidR="008D4A67" w:rsidRDefault="002409C3" w:rsidP="008D4A67">
            <w:pPr>
              <w:pStyle w:val="a6"/>
              <w:ind w:firstLine="0"/>
              <w:jc w:val="center"/>
              <w:rPr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ном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</w:rPr>
                      <m:t>г</m:t>
                    </m:r>
                  </m:sup>
                </m:sSubSup>
              </m:oMath>
            </m:oMathPara>
          </w:p>
        </w:tc>
        <w:tc>
          <w:tcPr>
            <w:tcW w:w="2964" w:type="dxa"/>
            <w:vAlign w:val="center"/>
          </w:tcPr>
          <w:p w14:paraId="4F955C49" w14:textId="6F3CA869" w:rsidR="008D4A67" w:rsidRDefault="008D4A67" w:rsidP="008D4A67">
            <w:pPr>
              <w:pStyle w:val="a6"/>
              <w:ind w:firstLine="0"/>
              <w:jc w:val="center"/>
              <w:rPr>
                <w:b/>
                <w:bCs/>
              </w:rPr>
            </w:pPr>
            <w:r w:rsidRPr="00642586">
              <w:rPr>
                <w:rFonts w:ascii="Cambria" w:hAnsi="Cambria" w:cs="Times New Roman"/>
                <w:szCs w:val="28"/>
              </w:rPr>
              <w:t>20,0</w:t>
            </w:r>
          </w:p>
        </w:tc>
      </w:tr>
      <w:tr w:rsidR="008D4A67" w14:paraId="17C05255" w14:textId="77777777" w:rsidTr="008D4A67">
        <w:tc>
          <w:tcPr>
            <w:tcW w:w="3964" w:type="dxa"/>
            <w:vAlign w:val="center"/>
          </w:tcPr>
          <w:p w14:paraId="62142043" w14:textId="4F1D419D" w:rsidR="008D4A67" w:rsidRPr="008D4A67" w:rsidRDefault="002409C3" w:rsidP="008D4A67">
            <w:pPr>
              <w:pStyle w:val="a6"/>
              <w:ind w:firstLine="0"/>
              <w:rPr>
                <w:b/>
                <w:bCs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8"/>
                      </w:rPr>
                    </m:ctrlPr>
                  </m:sSubPr>
                  <m:e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8"/>
                            <w:lang w:val="en-US"/>
                          </w:rPr>
                          <m:t>φ</m:t>
                        </m:r>
                      </m:e>
                    </m:func>
                  </m:e>
                  <m:sub>
                    <m:r>
                      <w:rPr>
                        <w:rFonts w:ascii="Cambria Math" w:hAnsi="Cambria Math" w:cs="Times New Roman"/>
                        <w:szCs w:val="28"/>
                      </w:rPr>
                      <m:t>ном</m:t>
                    </m:r>
                  </m:sub>
                </m:sSub>
              </m:oMath>
            </m:oMathPara>
          </w:p>
        </w:tc>
        <w:tc>
          <w:tcPr>
            <w:tcW w:w="2711" w:type="dxa"/>
            <w:vAlign w:val="center"/>
          </w:tcPr>
          <w:p w14:paraId="0714E037" w14:textId="5C37DA60" w:rsidR="008D4A67" w:rsidRDefault="008D4A67" w:rsidP="008D4A67">
            <w:pPr>
              <w:pStyle w:val="a6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964" w:type="dxa"/>
            <w:vAlign w:val="center"/>
          </w:tcPr>
          <w:p w14:paraId="3926921E" w14:textId="14BAC582" w:rsidR="008D4A67" w:rsidRDefault="008D4A67" w:rsidP="008D4A67">
            <w:pPr>
              <w:pStyle w:val="a6"/>
              <w:ind w:firstLine="0"/>
              <w:jc w:val="center"/>
              <w:rPr>
                <w:b/>
                <w:bCs/>
              </w:rPr>
            </w:pPr>
            <w:r w:rsidRPr="00642586">
              <w:rPr>
                <w:rFonts w:ascii="Cambria" w:hAnsi="Cambria" w:cs="Times New Roman"/>
                <w:szCs w:val="28"/>
                <w:lang w:val="en-US"/>
              </w:rPr>
              <w:t>0,85</w:t>
            </w:r>
          </w:p>
        </w:tc>
      </w:tr>
      <w:tr w:rsidR="008D4A67" w14:paraId="345B7B2E" w14:textId="77777777" w:rsidTr="008D4A67">
        <w:tc>
          <w:tcPr>
            <w:tcW w:w="3964" w:type="dxa"/>
            <w:vAlign w:val="center"/>
          </w:tcPr>
          <w:p w14:paraId="1F06A18C" w14:textId="07DE2B85" w:rsidR="008D4A67" w:rsidRPr="008D4A67" w:rsidRDefault="008D4A67" w:rsidP="008D4A67">
            <w:pPr>
              <w:spacing w:line="360" w:lineRule="auto"/>
              <w:jc w:val="both"/>
              <w:rPr>
                <w:rFonts w:ascii="Cambria" w:eastAsiaTheme="minorEastAsia" w:hAnsi="Cambria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Цена, тыс. руб</m:t>
                </m:r>
              </m:oMath>
            </m:oMathPara>
          </w:p>
        </w:tc>
        <w:tc>
          <w:tcPr>
            <w:tcW w:w="2711" w:type="dxa"/>
            <w:vAlign w:val="center"/>
          </w:tcPr>
          <w:p w14:paraId="5C704C61" w14:textId="5A84083B" w:rsidR="008D4A67" w:rsidRDefault="002409C3" w:rsidP="008D4A67">
            <w:pPr>
              <w:pStyle w:val="a6"/>
              <w:ind w:firstLine="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г</m:t>
                    </m:r>
                  </m:sub>
                </m:sSub>
              </m:oMath>
            </m:oMathPara>
          </w:p>
        </w:tc>
        <w:tc>
          <w:tcPr>
            <w:tcW w:w="2964" w:type="dxa"/>
            <w:vAlign w:val="center"/>
          </w:tcPr>
          <w:p w14:paraId="5B2EFAE1" w14:textId="1A0B7E60" w:rsidR="008D4A67" w:rsidRDefault="008D4A67" w:rsidP="008D4A67">
            <w:pPr>
              <w:pStyle w:val="a6"/>
              <w:ind w:firstLine="0"/>
              <w:jc w:val="center"/>
              <w:rPr>
                <w:b/>
                <w:bCs/>
              </w:rPr>
            </w:pPr>
            <w:r w:rsidRPr="00642586">
              <w:rPr>
                <w:rFonts w:ascii="Cambria" w:hAnsi="Cambria" w:cs="Times New Roman"/>
                <w:szCs w:val="28"/>
              </w:rPr>
              <w:t>900</w:t>
            </w:r>
          </w:p>
        </w:tc>
      </w:tr>
    </w:tbl>
    <w:p w14:paraId="35F1BCE4" w14:textId="65E6B81B" w:rsidR="008D4A67" w:rsidRPr="008D4A67" w:rsidRDefault="008D4A67" w:rsidP="008D4A67">
      <w:pPr>
        <w:pStyle w:val="a6"/>
        <w:spacing w:before="240"/>
        <w:rPr>
          <w:b/>
          <w:bCs/>
        </w:rPr>
      </w:pPr>
      <w:r w:rsidRPr="008D4A67">
        <w:rPr>
          <w:b/>
          <w:bCs/>
        </w:rPr>
        <w:t xml:space="preserve">Расшифровка: </w:t>
      </w:r>
    </w:p>
    <w:p w14:paraId="00129542" w14:textId="77777777" w:rsidR="008D4A67" w:rsidRDefault="008D4A67" w:rsidP="008D4A67">
      <w:pPr>
        <w:pStyle w:val="a6"/>
      </w:pPr>
      <w:r w:rsidRPr="008D4A67">
        <w:t xml:space="preserve">ТГВ – турбогенератор с газовым водородным охлаждением обмоток; </w:t>
      </w:r>
    </w:p>
    <w:p w14:paraId="3BCB690B" w14:textId="77777777" w:rsidR="008D4A67" w:rsidRDefault="008D4A67" w:rsidP="008D4A67">
      <w:pPr>
        <w:pStyle w:val="a6"/>
      </w:pPr>
      <w:r w:rsidRPr="008D4A67">
        <w:t xml:space="preserve">2 – количество полюсов; </w:t>
      </w:r>
    </w:p>
    <w:p w14:paraId="0A57D082" w14:textId="77777777" w:rsidR="008D4A67" w:rsidRDefault="008D4A67" w:rsidP="008D4A67">
      <w:pPr>
        <w:pStyle w:val="a6"/>
      </w:pPr>
      <w:r w:rsidRPr="008D4A67">
        <w:t xml:space="preserve">У – для районов с умеренным климатом; </w:t>
      </w:r>
    </w:p>
    <w:p w14:paraId="7794CCCC" w14:textId="0589964E" w:rsidR="008D4A67" w:rsidRDefault="008D4A67" w:rsidP="008D4A67">
      <w:pPr>
        <w:pStyle w:val="a6"/>
      </w:pPr>
      <w:r w:rsidRPr="008D4A67">
        <w:t>З – для работы в закрытых помещениях</w:t>
      </w:r>
      <w:r>
        <w:t xml:space="preserve"> с естественной циркуляцией.</w:t>
      </w:r>
    </w:p>
    <w:p w14:paraId="1DA0583A" w14:textId="5A688A77" w:rsidR="008D4A67" w:rsidRPr="008D4A67" w:rsidRDefault="003F3CBE" w:rsidP="005721B1">
      <w:pPr>
        <w:pStyle w:val="2"/>
      </w:pPr>
      <w:bookmarkStart w:id="11" w:name="_Toc180413878"/>
      <w:r w:rsidRPr="00642586">
        <w:t>2</w:t>
      </w:r>
      <w:r w:rsidR="00E92F03" w:rsidRPr="00642586">
        <w:t xml:space="preserve">.2 Выбор </w:t>
      </w:r>
      <w:r w:rsidR="007F0278" w:rsidRPr="00642586">
        <w:t>трансформатора собственных нужд (ТСН)</w:t>
      </w:r>
      <w:bookmarkEnd w:id="11"/>
    </w:p>
    <w:p w14:paraId="6B97E6B6" w14:textId="77777777" w:rsidR="00597267" w:rsidRPr="00642586" w:rsidRDefault="00597267" w:rsidP="002E59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 xml:space="preserve">На каждый </w:t>
      </w:r>
      <w:r w:rsidR="00BE6EC8" w:rsidRPr="00642586">
        <w:rPr>
          <w:rFonts w:ascii="Times New Roman" w:hAnsi="Times New Roman" w:cs="Times New Roman"/>
          <w:sz w:val="28"/>
          <w:szCs w:val="28"/>
        </w:rPr>
        <w:t>ТГ</w:t>
      </w:r>
      <w:r w:rsidRPr="00642586">
        <w:rPr>
          <w:rFonts w:ascii="Times New Roman" w:hAnsi="Times New Roman" w:cs="Times New Roman"/>
          <w:sz w:val="28"/>
          <w:szCs w:val="28"/>
        </w:rPr>
        <w:t xml:space="preserve"> требуется один </w:t>
      </w:r>
      <w:r w:rsidR="002E5924">
        <w:rPr>
          <w:rFonts w:ascii="Times New Roman" w:hAnsi="Times New Roman" w:cs="Times New Roman"/>
          <w:sz w:val="28"/>
          <w:szCs w:val="28"/>
        </w:rPr>
        <w:t xml:space="preserve">трансформатор собственных нужд </w:t>
      </w:r>
      <w:r w:rsidRPr="00642586">
        <w:rPr>
          <w:rFonts w:ascii="Times New Roman" w:hAnsi="Times New Roman" w:cs="Times New Roman"/>
          <w:sz w:val="28"/>
          <w:szCs w:val="28"/>
        </w:rPr>
        <w:t>(ТСН).</w:t>
      </w:r>
    </w:p>
    <w:p w14:paraId="3D7ABCDE" w14:textId="77777777" w:rsidR="00597267" w:rsidRPr="00642586" w:rsidRDefault="00597267" w:rsidP="002E5924">
      <w:pPr>
        <w:pStyle w:val="a6"/>
        <w:rPr>
          <w:szCs w:val="28"/>
        </w:rPr>
      </w:pPr>
      <w:r w:rsidRPr="00642586">
        <w:rPr>
          <w:szCs w:val="28"/>
        </w:rPr>
        <w:t xml:space="preserve">Для газо-мазутных КЭС расход мощности на собственные нужды: </w:t>
      </w:r>
      <w:r w:rsidR="002E5924">
        <w:rPr>
          <w:szCs w:val="28"/>
        </w:rPr>
        <w:br/>
      </w:r>
      <w:r w:rsidRPr="00642586">
        <w:rPr>
          <w:szCs w:val="28"/>
        </w:rPr>
        <w:t>(3–</w:t>
      </w:r>
      <w:proofErr w:type="gramStart"/>
      <w:r w:rsidRPr="00642586">
        <w:rPr>
          <w:szCs w:val="28"/>
        </w:rPr>
        <w:t>5)%</w:t>
      </w:r>
      <w:proofErr w:type="gramEnd"/>
      <w:r w:rsidRPr="00642586">
        <w:rPr>
          <w:szCs w:val="28"/>
        </w:rPr>
        <w:t xml:space="preserve"> от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ген</m:t>
            </m:r>
          </m:sub>
        </m:sSub>
      </m:oMath>
      <w:r w:rsidRPr="00642586">
        <w:rPr>
          <w:szCs w:val="28"/>
        </w:rPr>
        <w:t xml:space="preserve">. </w:t>
      </w:r>
    </w:p>
    <w:p w14:paraId="28AC6817" w14:textId="2A5D7E65" w:rsidR="00597267" w:rsidRPr="00642586" w:rsidRDefault="002409C3" w:rsidP="002E5924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расч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ТСН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 xml:space="preserve"> =</m:t>
          </m:r>
          <m:sSubSup>
            <m:sSubSup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ном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ген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∙0,05=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353</m:t>
          </m:r>
          <m:r>
            <w:rPr>
              <w:rFonts w:ascii="Cambria Math" w:hAnsi="Cambria Math" w:cs="Times New Roman"/>
              <w:sz w:val="28"/>
              <w:szCs w:val="28"/>
            </w:rPr>
            <m:t>∙0,05=17,65 МВ·А.</m:t>
          </m:r>
        </m:oMath>
      </m:oMathPara>
    </w:p>
    <w:p w14:paraId="79221338" w14:textId="77777777" w:rsidR="00597267" w:rsidRPr="00642586" w:rsidRDefault="00597267" w:rsidP="002E5924">
      <w:pPr>
        <w:pStyle w:val="a6"/>
        <w:ind w:firstLine="708"/>
        <w:rPr>
          <w:rFonts w:eastAsiaTheme="minorEastAsia" w:cs="Times New Roman"/>
          <w:szCs w:val="28"/>
        </w:rPr>
      </w:pPr>
      <w:r w:rsidRPr="00642586">
        <w:rPr>
          <w:rFonts w:eastAsiaTheme="minorEastAsia" w:cs="Times New Roman"/>
          <w:szCs w:val="28"/>
        </w:rPr>
        <w:t>Мощность для выбора ТСН принимают больше или равной расчетной:</w:t>
      </w:r>
    </w:p>
    <w:p w14:paraId="2B483585" w14:textId="7C5E7383" w:rsidR="00597267" w:rsidRPr="00642586" w:rsidRDefault="002409C3" w:rsidP="002E5924">
      <w:pPr>
        <w:pStyle w:val="a6"/>
        <w:ind w:firstLine="708"/>
        <w:rPr>
          <w:rFonts w:eastAsiaTheme="minorEastAsia" w:cs="Times New Roman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</w:rPr>
                <m:t>ном</m:t>
              </m:r>
            </m:sub>
            <m:sup>
              <m:r>
                <w:rPr>
                  <w:rFonts w:ascii="Cambria Math" w:hAnsi="Cambria Math"/>
                  <w:szCs w:val="28"/>
                </w:rPr>
                <m:t>ТСН</m:t>
              </m:r>
            </m:sup>
          </m:sSubSup>
          <m:r>
            <w:rPr>
              <w:rFonts w:ascii="Cambria Math" w:hAnsi="Cambria Math" w:cs="Times New Roman"/>
              <w:szCs w:val="28"/>
            </w:rPr>
            <m:t>≥</m:t>
          </m:r>
          <m:sSubSup>
            <m:sSubSup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</w:rPr>
                <m:t>расч</m:t>
              </m:r>
            </m:sub>
            <m:sup>
              <m:r>
                <w:rPr>
                  <w:rFonts w:ascii="Cambria Math" w:hAnsi="Cambria Math"/>
                  <w:szCs w:val="28"/>
                </w:rPr>
                <m:t>ТСН</m:t>
              </m:r>
            </m:sup>
          </m:sSubSup>
          <m:r>
            <w:rPr>
              <w:rFonts w:ascii="Cambria Math" w:hAnsi="Cambria Math" w:cs="Times New Roman"/>
              <w:szCs w:val="28"/>
            </w:rPr>
            <m:t>=25 МВ·А.</m:t>
          </m:r>
        </m:oMath>
      </m:oMathPara>
    </w:p>
    <w:p w14:paraId="0C39F1A2" w14:textId="77777777" w:rsidR="0069024B" w:rsidRPr="00642586" w:rsidRDefault="0069024B" w:rsidP="002E5924">
      <w:pPr>
        <w:pStyle w:val="a6"/>
        <w:ind w:firstLine="708"/>
        <w:rPr>
          <w:szCs w:val="28"/>
        </w:rPr>
      </w:pPr>
      <w:r w:rsidRPr="00642586">
        <w:rPr>
          <w:szCs w:val="28"/>
        </w:rPr>
        <w:t>Напряжение обмотки высшего напряжения (ВН) принимают равной номинальному напряжению генератора:</w:t>
      </w:r>
    </w:p>
    <w:p w14:paraId="25F77DD0" w14:textId="77777777" w:rsidR="0069024B" w:rsidRPr="00642586" w:rsidRDefault="002409C3" w:rsidP="002E5924">
      <w:pPr>
        <w:pStyle w:val="a6"/>
        <w:ind w:firstLine="708"/>
        <w:rPr>
          <w:rFonts w:eastAsiaTheme="minorEastAsia" w:cs="Times New Roman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Cs w:val="28"/>
                </w:rPr>
                <m:t>вн</m:t>
              </m:r>
            </m:sub>
            <m:sup>
              <m:r>
                <w:rPr>
                  <w:rFonts w:ascii="Cambria Math" w:hAnsi="Cambria Math"/>
                  <w:szCs w:val="28"/>
                </w:rPr>
                <m:t>ТСН</m:t>
              </m:r>
            </m:sup>
          </m:sSubSup>
          <m:r>
            <w:rPr>
              <w:rFonts w:ascii="Cambria Math" w:eastAsiaTheme="minorEastAsia" w:hAnsi="Cambria Math" w:cs="Times New Roman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Cs w:val="28"/>
                </w:rPr>
                <m:t>ном</m:t>
              </m:r>
            </m:sub>
            <m:sup>
              <m:r>
                <w:rPr>
                  <w:rFonts w:ascii="Cambria Math" w:hAnsi="Cambria Math"/>
                  <w:szCs w:val="28"/>
                </w:rPr>
                <m:t>ген</m:t>
              </m:r>
            </m:sup>
          </m:sSubSup>
          <m:r>
            <w:rPr>
              <w:rFonts w:ascii="Cambria Math" w:eastAsiaTheme="minorEastAsia" w:hAnsi="Cambria Math" w:cs="Times New Roman"/>
              <w:szCs w:val="28"/>
            </w:rPr>
            <m:t>=20 кВ.</m:t>
          </m:r>
        </m:oMath>
      </m:oMathPara>
    </w:p>
    <w:p w14:paraId="4AD449B6" w14:textId="58910298" w:rsidR="002E5924" w:rsidRPr="00642586" w:rsidRDefault="00597267" w:rsidP="00644636">
      <w:pPr>
        <w:pStyle w:val="a6"/>
        <w:spacing w:after="240"/>
        <w:ind w:firstLine="708"/>
        <w:rPr>
          <w:szCs w:val="28"/>
        </w:rPr>
      </w:pPr>
      <w:r w:rsidRPr="00642586">
        <w:rPr>
          <w:szCs w:val="28"/>
        </w:rPr>
        <w:t>По справочнику оборудования [</w:t>
      </w:r>
      <w:r w:rsidR="0081651E" w:rsidRPr="0081651E">
        <w:rPr>
          <w:szCs w:val="28"/>
        </w:rPr>
        <w:t>3</w:t>
      </w:r>
      <w:r w:rsidR="007425EF">
        <w:rPr>
          <w:szCs w:val="28"/>
        </w:rPr>
        <w:t>, стр. 130</w:t>
      </w:r>
      <w:r w:rsidRPr="00642586">
        <w:rPr>
          <w:szCs w:val="28"/>
        </w:rPr>
        <w:t>] был в</w:t>
      </w:r>
      <w:r w:rsidR="002E5924">
        <w:rPr>
          <w:szCs w:val="28"/>
        </w:rPr>
        <w:t xml:space="preserve">ыбран подходящий трансформатор: </w:t>
      </w:r>
      <w:r w:rsidR="0020057D">
        <w:rPr>
          <w:szCs w:val="28"/>
        </w:rPr>
        <w:t>ТРДНС-25000/35</w:t>
      </w:r>
      <w:r w:rsidR="007F0278" w:rsidRPr="00642586">
        <w:rPr>
          <w:szCs w:val="28"/>
        </w:rPr>
        <w:t>.</w:t>
      </w:r>
      <w:r w:rsidR="002E5924">
        <w:rPr>
          <w:szCs w:val="28"/>
        </w:rPr>
        <w:t xml:space="preserve"> Характеристики трансформатора </w:t>
      </w:r>
      <w:r w:rsidRPr="00642586">
        <w:rPr>
          <w:szCs w:val="28"/>
        </w:rPr>
        <w:t xml:space="preserve">представлены в таблице </w:t>
      </w:r>
      <w:r w:rsidR="007F4BAF" w:rsidRPr="00642586">
        <w:rPr>
          <w:szCs w:val="28"/>
        </w:rPr>
        <w:t>3</w:t>
      </w:r>
      <w:r w:rsidRPr="00642586">
        <w:rPr>
          <w:szCs w:val="28"/>
        </w:rPr>
        <w:t>.</w:t>
      </w:r>
    </w:p>
    <w:p w14:paraId="4D1CB67D" w14:textId="77777777" w:rsidR="007F0278" w:rsidRPr="00642586" w:rsidRDefault="007F4BAF" w:rsidP="002E5924">
      <w:pPr>
        <w:pStyle w:val="a6"/>
        <w:ind w:right="-2" w:firstLine="0"/>
        <w:jc w:val="right"/>
        <w:rPr>
          <w:rFonts w:cs="Times New Roman"/>
          <w:szCs w:val="28"/>
        </w:rPr>
      </w:pPr>
      <w:r w:rsidRPr="00642586">
        <w:rPr>
          <w:rFonts w:cs="Times New Roman"/>
          <w:color w:val="000000" w:themeColor="text1"/>
          <w:szCs w:val="28"/>
        </w:rPr>
        <w:t xml:space="preserve">Таблица </w:t>
      </w:r>
      <w:r w:rsidRPr="00642586">
        <w:rPr>
          <w:rFonts w:cs="Times New Roman"/>
          <w:color w:val="000000" w:themeColor="text1"/>
          <w:szCs w:val="28"/>
        </w:rPr>
        <w:fldChar w:fldCharType="begin"/>
      </w:r>
      <w:r w:rsidRPr="00642586">
        <w:rPr>
          <w:rFonts w:cs="Times New Roman"/>
          <w:color w:val="000000" w:themeColor="text1"/>
          <w:szCs w:val="28"/>
        </w:rPr>
        <w:instrText xml:space="preserve"> SEQ Таблица \* ARABIC </w:instrText>
      </w:r>
      <w:r w:rsidRPr="00642586">
        <w:rPr>
          <w:rFonts w:cs="Times New Roman"/>
          <w:color w:val="000000" w:themeColor="text1"/>
          <w:szCs w:val="28"/>
        </w:rPr>
        <w:fldChar w:fldCharType="separate"/>
      </w:r>
      <w:r w:rsidR="002409C3">
        <w:rPr>
          <w:rFonts w:cs="Times New Roman"/>
          <w:noProof/>
          <w:color w:val="000000" w:themeColor="text1"/>
          <w:szCs w:val="28"/>
        </w:rPr>
        <w:t>3</w:t>
      </w:r>
      <w:r w:rsidRPr="00642586">
        <w:rPr>
          <w:rFonts w:cs="Times New Roman"/>
          <w:color w:val="000000" w:themeColor="text1"/>
          <w:szCs w:val="28"/>
        </w:rPr>
        <w:fldChar w:fldCharType="end"/>
      </w:r>
      <w:r w:rsidR="007F0278" w:rsidRPr="00642586">
        <w:rPr>
          <w:rFonts w:cs="Times New Roman"/>
          <w:szCs w:val="28"/>
        </w:rPr>
        <w:t xml:space="preserve"> – </w:t>
      </w:r>
      <w:r w:rsidR="00EE5BC3" w:rsidRPr="00642586">
        <w:rPr>
          <w:rFonts w:eastAsiaTheme="minorEastAsia"/>
          <w:szCs w:val="28"/>
        </w:rPr>
        <w:t xml:space="preserve">Характеристики </w:t>
      </w:r>
      <w:r w:rsidR="0020057D">
        <w:rPr>
          <w:szCs w:val="28"/>
        </w:rPr>
        <w:t>ТРДНС-25000/35</w:t>
      </w:r>
    </w:p>
    <w:tbl>
      <w:tblPr>
        <w:tblStyle w:val="a4"/>
        <w:tblW w:w="5215" w:type="pct"/>
        <w:tblInd w:w="-289" w:type="dxa"/>
        <w:tblLook w:val="04A0" w:firstRow="1" w:lastRow="0" w:firstColumn="1" w:lastColumn="0" w:noHBand="0" w:noVBand="1"/>
      </w:tblPr>
      <w:tblGrid>
        <w:gridCol w:w="2546"/>
        <w:gridCol w:w="869"/>
        <w:gridCol w:w="1107"/>
        <w:gridCol w:w="1111"/>
        <w:gridCol w:w="1480"/>
        <w:gridCol w:w="1139"/>
        <w:gridCol w:w="1494"/>
      </w:tblGrid>
      <w:tr w:rsidR="007F0278" w:rsidRPr="00642586" w14:paraId="58056082" w14:textId="77777777" w:rsidTr="0020057D">
        <w:trPr>
          <w:trHeight w:val="318"/>
        </w:trPr>
        <w:tc>
          <w:tcPr>
            <w:tcW w:w="1307" w:type="pct"/>
            <w:vMerge w:val="restart"/>
            <w:shd w:val="clear" w:color="auto" w:fill="auto"/>
            <w:vAlign w:val="center"/>
          </w:tcPr>
          <w:p w14:paraId="6191BE69" w14:textId="77777777" w:rsidR="007F0278" w:rsidRPr="00642586" w:rsidRDefault="007F0278" w:rsidP="00597267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Тип</w:t>
            </w:r>
          </w:p>
        </w:tc>
        <w:tc>
          <w:tcPr>
            <w:tcW w:w="441" w:type="pct"/>
            <w:vMerge w:val="restart"/>
            <w:shd w:val="clear" w:color="auto" w:fill="auto"/>
            <w:vAlign w:val="center"/>
          </w:tcPr>
          <w:p w14:paraId="2F42BCA7" w14:textId="77777777" w:rsidR="007F0278" w:rsidRPr="00642586" w:rsidRDefault="002409C3" w:rsidP="009D6E33">
            <w:pPr>
              <w:jc w:val="center"/>
              <w:rPr>
                <w:rFonts w:ascii="Cambria" w:eastAsiaTheme="minorEastAsia" w:hAnsi="Cambria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ном</m:t>
                  </m:r>
                </m:sub>
              </m:sSub>
            </m:oMath>
            <w:r w:rsidR="009D6E33" w:rsidRPr="00642586">
              <w:rPr>
                <w:rFonts w:ascii="Cambria" w:eastAsiaTheme="minorEastAsia" w:hAnsi="Cambria" w:cs="Times New Roman"/>
                <w:sz w:val="28"/>
                <w:szCs w:val="28"/>
              </w:rPr>
              <w:t xml:space="preserve">, </w:t>
            </w:r>
          </w:p>
          <w:p w14:paraId="2E4C2BD6" w14:textId="77777777" w:rsidR="009D6E33" w:rsidRPr="00642586" w:rsidRDefault="009D6E33" w:rsidP="009D6E33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eastAsiaTheme="minorEastAsia" w:hAnsi="Cambria" w:cs="Times New Roman"/>
                <w:sz w:val="28"/>
                <w:szCs w:val="28"/>
              </w:rPr>
              <w:t>МВ</w:t>
            </w:r>
            <w:r w:rsidR="00CD35F1">
              <w:rPr>
                <w:rFonts w:ascii="Cambria" w:eastAsiaTheme="minorEastAsia" w:hAnsi="Cambria" w:cs="Times New Roman"/>
                <w:sz w:val="28"/>
                <w:szCs w:val="28"/>
              </w:rPr>
              <w:t>·</w:t>
            </w:r>
            <w:r w:rsidRPr="00642586">
              <w:rPr>
                <w:rFonts w:ascii="Cambria" w:eastAsiaTheme="minorEastAsia" w:hAnsi="Cambria" w:cs="Times New Roman"/>
                <w:sz w:val="28"/>
                <w:szCs w:val="28"/>
              </w:rPr>
              <w:t>А</w:t>
            </w:r>
          </w:p>
        </w:tc>
        <w:tc>
          <w:tcPr>
            <w:tcW w:w="1140" w:type="pct"/>
            <w:gridSpan w:val="2"/>
            <w:shd w:val="clear" w:color="auto" w:fill="auto"/>
            <w:vAlign w:val="center"/>
          </w:tcPr>
          <w:p w14:paraId="3B3A6A10" w14:textId="77777777" w:rsidR="007F0278" w:rsidRPr="00642586" w:rsidRDefault="007F0278" w:rsidP="00597267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 xml:space="preserve">Напряжение обмотки, </w:t>
            </w:r>
            <w:proofErr w:type="spellStart"/>
            <w:r w:rsidRPr="00642586">
              <w:rPr>
                <w:rFonts w:ascii="Cambria" w:hAnsi="Cambria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345" w:type="pct"/>
            <w:gridSpan w:val="2"/>
            <w:shd w:val="clear" w:color="auto" w:fill="auto"/>
            <w:vAlign w:val="center"/>
          </w:tcPr>
          <w:p w14:paraId="4B03BFEE" w14:textId="77777777" w:rsidR="007F0278" w:rsidRPr="00642586" w:rsidRDefault="007F0278" w:rsidP="00597267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Потери, кВт</w:t>
            </w:r>
          </w:p>
        </w:tc>
        <w:tc>
          <w:tcPr>
            <w:tcW w:w="767" w:type="pct"/>
            <w:vMerge w:val="restart"/>
            <w:shd w:val="clear" w:color="auto" w:fill="auto"/>
            <w:vAlign w:val="center"/>
          </w:tcPr>
          <w:p w14:paraId="69E6D850" w14:textId="77777777" w:rsidR="007F0278" w:rsidRPr="00642586" w:rsidRDefault="007F0278" w:rsidP="00597267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Цена, тыс. рублей</w:t>
            </w:r>
          </w:p>
        </w:tc>
      </w:tr>
      <w:tr w:rsidR="007F0278" w:rsidRPr="00642586" w14:paraId="0F2DF56F" w14:textId="77777777" w:rsidTr="0020057D">
        <w:trPr>
          <w:trHeight w:val="750"/>
        </w:trPr>
        <w:tc>
          <w:tcPr>
            <w:tcW w:w="1307" w:type="pct"/>
            <w:vMerge/>
            <w:shd w:val="clear" w:color="auto" w:fill="auto"/>
            <w:vAlign w:val="center"/>
          </w:tcPr>
          <w:p w14:paraId="61544732" w14:textId="77777777" w:rsidR="007F0278" w:rsidRPr="00642586" w:rsidRDefault="007F0278" w:rsidP="00597267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793C3F8C" w14:textId="77777777" w:rsidR="007F0278" w:rsidRPr="00642586" w:rsidRDefault="007F0278" w:rsidP="00597267">
            <w:pPr>
              <w:jc w:val="center"/>
              <w:rPr>
                <w:rFonts w:ascii="Cambria" w:eastAsia="Calibri" w:hAnsi="Cambria" w:cs="Times New Roman"/>
                <w:sz w:val="28"/>
                <w:szCs w:val="28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14:paraId="175EDDC4" w14:textId="77777777" w:rsidR="007F0278" w:rsidRPr="00642586" w:rsidRDefault="007F0278" w:rsidP="00597267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ВН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2D6E5E14" w14:textId="77777777" w:rsidR="007F0278" w:rsidRPr="00642586" w:rsidRDefault="007F0278" w:rsidP="00597267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НН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E1BEFBE" w14:textId="77777777" w:rsidR="007F0278" w:rsidRPr="00642586" w:rsidRDefault="002409C3" w:rsidP="00597267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sub>
                </m:sSub>
              </m:oMath>
            </m:oMathPara>
          </w:p>
        </w:tc>
        <w:tc>
          <w:tcPr>
            <w:tcW w:w="585" w:type="pct"/>
            <w:shd w:val="clear" w:color="auto" w:fill="auto"/>
            <w:vAlign w:val="center"/>
          </w:tcPr>
          <w:p w14:paraId="10C93AFF" w14:textId="77777777" w:rsidR="007F0278" w:rsidRPr="00642586" w:rsidRDefault="002409C3" w:rsidP="00597267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КЗ</m:t>
                    </m:r>
                  </m:sub>
                </m:sSub>
              </m:oMath>
            </m:oMathPara>
          </w:p>
        </w:tc>
        <w:tc>
          <w:tcPr>
            <w:tcW w:w="767" w:type="pct"/>
            <w:vMerge/>
            <w:shd w:val="clear" w:color="auto" w:fill="auto"/>
            <w:vAlign w:val="center"/>
          </w:tcPr>
          <w:p w14:paraId="12E8FC91" w14:textId="77777777" w:rsidR="007F0278" w:rsidRPr="00642586" w:rsidRDefault="007F0278" w:rsidP="00597267">
            <w:pPr>
              <w:jc w:val="center"/>
              <w:rPr>
                <w:rFonts w:ascii="Cambria" w:eastAsia="Calibri" w:hAnsi="Cambria" w:cs="Times New Roman"/>
                <w:sz w:val="28"/>
                <w:szCs w:val="28"/>
              </w:rPr>
            </w:pPr>
          </w:p>
        </w:tc>
      </w:tr>
      <w:tr w:rsidR="007F0278" w:rsidRPr="00642586" w14:paraId="0E25CEE0" w14:textId="77777777" w:rsidTr="0020057D">
        <w:trPr>
          <w:trHeight w:val="495"/>
        </w:trPr>
        <w:tc>
          <w:tcPr>
            <w:tcW w:w="1307" w:type="pct"/>
            <w:shd w:val="clear" w:color="auto" w:fill="auto"/>
            <w:vAlign w:val="center"/>
          </w:tcPr>
          <w:p w14:paraId="712D63FC" w14:textId="77777777" w:rsidR="007F0278" w:rsidRPr="00642586" w:rsidRDefault="0020057D" w:rsidP="009D6E33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20057D">
              <w:rPr>
                <w:rFonts w:ascii="Cambria" w:hAnsi="Cambria" w:cs="Times New Roman"/>
                <w:sz w:val="28"/>
                <w:szCs w:val="28"/>
              </w:rPr>
              <w:t>ТРДНС-25000/35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7561B161" w14:textId="77777777" w:rsidR="007F0278" w:rsidRPr="00642586" w:rsidRDefault="00CD35F1" w:rsidP="009D6E33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25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3FDED9BD" w14:textId="77777777" w:rsidR="007F0278" w:rsidRPr="00642586" w:rsidRDefault="00CD35F1" w:rsidP="00597267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20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6353F91B" w14:textId="77777777" w:rsidR="007F0278" w:rsidRPr="00642586" w:rsidRDefault="00001D01" w:rsidP="00001D01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6,3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7886BA8" w14:textId="77777777" w:rsidR="007F0278" w:rsidRPr="00642586" w:rsidRDefault="00CD35F1" w:rsidP="00597267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25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3796E69F" w14:textId="77777777" w:rsidR="007F0278" w:rsidRPr="00642586" w:rsidRDefault="00CD35F1" w:rsidP="00597267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115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331A2C64" w14:textId="77777777" w:rsidR="007F0278" w:rsidRPr="00642586" w:rsidRDefault="00CD35F1" w:rsidP="00597267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62</w:t>
            </w:r>
          </w:p>
        </w:tc>
      </w:tr>
    </w:tbl>
    <w:p w14:paraId="379B8522" w14:textId="77777777" w:rsidR="007425EF" w:rsidRPr="007425EF" w:rsidRDefault="00644636" w:rsidP="007425EF">
      <w:pPr>
        <w:pStyle w:val="a6"/>
        <w:spacing w:before="240"/>
        <w:rPr>
          <w:b/>
          <w:bCs/>
        </w:rPr>
      </w:pPr>
      <w:r w:rsidRPr="007425EF">
        <w:rPr>
          <w:b/>
          <w:bCs/>
        </w:rPr>
        <w:t xml:space="preserve">Расшифровка: </w:t>
      </w:r>
    </w:p>
    <w:p w14:paraId="1D5254EF" w14:textId="0F39CDDE" w:rsidR="00644636" w:rsidRDefault="00644636" w:rsidP="00644636">
      <w:pPr>
        <w:pStyle w:val="a6"/>
      </w:pPr>
      <w:r>
        <w:t xml:space="preserve">Т – трансформатор трёхфазный; </w:t>
      </w:r>
    </w:p>
    <w:p w14:paraId="2B6527B6" w14:textId="77777777" w:rsidR="00644636" w:rsidRDefault="00644636" w:rsidP="00644636">
      <w:pPr>
        <w:pStyle w:val="a6"/>
      </w:pPr>
      <w:r>
        <w:t xml:space="preserve">Р – расщепленная обмотка низшего напряжения; </w:t>
      </w:r>
    </w:p>
    <w:p w14:paraId="0AEC0BEE" w14:textId="65DC3992" w:rsidR="007425EF" w:rsidRDefault="00644636" w:rsidP="00644636">
      <w:pPr>
        <w:pStyle w:val="a6"/>
      </w:pPr>
      <w:r>
        <w:t>Д</w:t>
      </w:r>
      <w:r w:rsidR="007425EF">
        <w:t xml:space="preserve"> </w:t>
      </w:r>
      <w:r>
        <w:t>–</w:t>
      </w:r>
      <w:r w:rsidR="007425EF">
        <w:t xml:space="preserve"> </w:t>
      </w:r>
      <w:r>
        <w:t xml:space="preserve">естественная циркуляция масла и принудительная (дутье) циркуляция воздуха; </w:t>
      </w:r>
    </w:p>
    <w:p w14:paraId="357FFACF" w14:textId="7FBE22F5" w:rsidR="007425EF" w:rsidRDefault="00644636" w:rsidP="00644636">
      <w:pPr>
        <w:pStyle w:val="a6"/>
      </w:pPr>
      <w:r>
        <w:t>Н</w:t>
      </w:r>
      <w:r w:rsidR="007425EF">
        <w:t xml:space="preserve"> </w:t>
      </w:r>
      <w:r>
        <w:t xml:space="preserve">– регулирование напряжения под нагрузкой; </w:t>
      </w:r>
    </w:p>
    <w:p w14:paraId="36153486" w14:textId="77777777" w:rsidR="007425EF" w:rsidRDefault="00644636" w:rsidP="00644636">
      <w:pPr>
        <w:pStyle w:val="a6"/>
      </w:pPr>
      <w:r>
        <w:t>С</w:t>
      </w:r>
      <w:r w:rsidR="007425EF">
        <w:t xml:space="preserve"> </w:t>
      </w:r>
      <w:r>
        <w:t xml:space="preserve">– для использования в электрических сетях собственных нужд электростанции; </w:t>
      </w:r>
    </w:p>
    <w:p w14:paraId="40364F5D" w14:textId="2701AE62" w:rsidR="007425EF" w:rsidRDefault="007425EF" w:rsidP="00644636">
      <w:pPr>
        <w:pStyle w:val="a6"/>
      </w:pPr>
      <w:r>
        <w:t>25000</w:t>
      </w:r>
      <w:r w:rsidR="00644636">
        <w:t xml:space="preserve"> – номинальная мощность, </w:t>
      </w:r>
      <w:proofErr w:type="spellStart"/>
      <w:r w:rsidR="00644636">
        <w:t>кВ</w:t>
      </w:r>
      <w:r>
        <w:rPr>
          <w:rFonts w:asciiTheme="minorHAnsi" w:hAnsiTheme="minorHAnsi" w:cs="Nirmala UI"/>
        </w:rPr>
        <w:t>·</w:t>
      </w:r>
      <w:proofErr w:type="gramStart"/>
      <w:r w:rsidR="00644636">
        <w:t>А</w:t>
      </w:r>
      <w:proofErr w:type="spellEnd"/>
      <w:proofErr w:type="gramEnd"/>
      <w:r w:rsidR="00644636">
        <w:t xml:space="preserve">; </w:t>
      </w:r>
    </w:p>
    <w:p w14:paraId="2B439592" w14:textId="780D0770" w:rsidR="007425EF" w:rsidRPr="005721B1" w:rsidRDefault="00644636" w:rsidP="005721B1">
      <w:pPr>
        <w:pStyle w:val="a6"/>
        <w:rPr>
          <w:highlight w:val="yellow"/>
        </w:rPr>
      </w:pPr>
      <w:r>
        <w:t xml:space="preserve">35 – класс напряжения обмотки на стороне высокого напряжения, </w:t>
      </w:r>
      <w:proofErr w:type="spellStart"/>
      <w:r>
        <w:t>кВ.</w:t>
      </w:r>
      <w:proofErr w:type="spellEnd"/>
    </w:p>
    <w:p w14:paraId="0EAB1C73" w14:textId="5AF2AF80" w:rsidR="0069024B" w:rsidRPr="00642586" w:rsidRDefault="003F3CBE" w:rsidP="005721B1">
      <w:pPr>
        <w:pStyle w:val="2"/>
      </w:pPr>
      <w:bookmarkStart w:id="12" w:name="_Toc180413879"/>
      <w:r w:rsidRPr="00AA196C">
        <w:t>2</w:t>
      </w:r>
      <w:r w:rsidR="0069024B" w:rsidRPr="00AA196C">
        <w:t>.3 Выбор резервных трансформаторов собственных нужд (РТСН)</w:t>
      </w:r>
      <w:bookmarkEnd w:id="12"/>
    </w:p>
    <w:p w14:paraId="556F2584" w14:textId="77777777" w:rsidR="009D6E33" w:rsidRPr="00642586" w:rsidRDefault="009D6E33" w:rsidP="009D6E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>Для заданной схемы из шести блоков необходимо два резервных трансформатора собственных нужд</w:t>
      </w:r>
      <w:r w:rsidR="00A038D5" w:rsidRPr="00642586">
        <w:rPr>
          <w:rFonts w:ascii="Times New Roman" w:hAnsi="Times New Roman" w:cs="Times New Roman"/>
          <w:sz w:val="28"/>
          <w:szCs w:val="28"/>
        </w:rPr>
        <w:t xml:space="preserve"> (РТСН)</w:t>
      </w:r>
      <w:r w:rsidRPr="00642586">
        <w:rPr>
          <w:rFonts w:ascii="Times New Roman" w:hAnsi="Times New Roman" w:cs="Times New Roman"/>
          <w:sz w:val="28"/>
          <w:szCs w:val="28"/>
        </w:rPr>
        <w:t>. Оба подключаются к РУ-</w:t>
      </w:r>
      <w:r w:rsidR="00C043D8">
        <w:rPr>
          <w:rFonts w:ascii="Times New Roman" w:hAnsi="Times New Roman" w:cs="Times New Roman"/>
          <w:sz w:val="28"/>
          <w:szCs w:val="28"/>
        </w:rPr>
        <w:t>220</w:t>
      </w:r>
      <w:r w:rsidRPr="00642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58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42586">
        <w:rPr>
          <w:rFonts w:ascii="Times New Roman" w:hAnsi="Times New Roman" w:cs="Times New Roman"/>
          <w:sz w:val="28"/>
          <w:szCs w:val="28"/>
        </w:rPr>
        <w:t xml:space="preserve"> (РУ1).</w:t>
      </w:r>
    </w:p>
    <w:p w14:paraId="23FF2C92" w14:textId="77777777" w:rsidR="0069024B" w:rsidRPr="00642586" w:rsidRDefault="009D6E33" w:rsidP="005756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 xml:space="preserve">Номинальная мощность РТСН равна номинальной мощности </w:t>
      </w:r>
      <w:bookmarkStart w:id="13" w:name="_GoBack"/>
      <w:r w:rsidRPr="00642586">
        <w:rPr>
          <w:rFonts w:ascii="Times New Roman" w:hAnsi="Times New Roman" w:cs="Times New Roman"/>
          <w:sz w:val="28"/>
          <w:szCs w:val="28"/>
        </w:rPr>
        <w:t>выбранного ТСН:</w:t>
      </w:r>
    </w:p>
    <w:bookmarkEnd w:id="13"/>
    <w:p w14:paraId="0F5D9AEF" w14:textId="3B45B5DB" w:rsidR="009D6E33" w:rsidRPr="00642586" w:rsidRDefault="002409C3" w:rsidP="007F0278">
      <w:pPr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ном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РТСН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ном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ТСН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=25 МВ·А.</m:t>
          </m:r>
        </m:oMath>
      </m:oMathPara>
    </w:p>
    <w:p w14:paraId="150D77A7" w14:textId="0AA0AB5F" w:rsidR="009D6E33" w:rsidRPr="00642586" w:rsidRDefault="0057562D" w:rsidP="005756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>ВН РТСН равно напряжению на РУ-</w:t>
      </w:r>
      <w:r w:rsidR="00E23E9E">
        <w:rPr>
          <w:rFonts w:ascii="Times New Roman" w:hAnsi="Times New Roman" w:cs="Times New Roman"/>
          <w:sz w:val="28"/>
          <w:szCs w:val="28"/>
        </w:rPr>
        <w:t>220</w:t>
      </w:r>
      <w:r w:rsidRPr="00642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58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42586">
        <w:rPr>
          <w:rFonts w:ascii="Times New Roman" w:hAnsi="Times New Roman" w:cs="Times New Roman"/>
          <w:sz w:val="28"/>
          <w:szCs w:val="28"/>
        </w:rPr>
        <w:t>:</w:t>
      </w:r>
    </w:p>
    <w:p w14:paraId="40B3F751" w14:textId="0FC0F2A3" w:rsidR="009D6E33" w:rsidRPr="00642586" w:rsidRDefault="002409C3" w:rsidP="0057562D">
      <w:pPr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вн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РТСН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РУ1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=220 кВ.</m:t>
          </m:r>
        </m:oMath>
      </m:oMathPara>
    </w:p>
    <w:p w14:paraId="5323BA5D" w14:textId="40D558B9" w:rsidR="009D6E33" w:rsidRPr="00642586" w:rsidRDefault="0057562D" w:rsidP="007F0278">
      <w:pPr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ab/>
      </w:r>
      <w:r w:rsidR="00001D01" w:rsidRPr="00642586">
        <w:rPr>
          <w:rFonts w:ascii="Times New Roman" w:hAnsi="Times New Roman" w:cs="Times New Roman"/>
          <w:sz w:val="28"/>
          <w:szCs w:val="28"/>
        </w:rPr>
        <w:t>НН РТСН принимается 6,</w:t>
      </w:r>
      <w:r w:rsidR="00AA196C">
        <w:rPr>
          <w:rFonts w:ascii="Times New Roman" w:hAnsi="Times New Roman" w:cs="Times New Roman"/>
          <w:sz w:val="28"/>
          <w:szCs w:val="28"/>
        </w:rPr>
        <w:t>6</w:t>
      </w:r>
      <w:r w:rsidR="00001D01" w:rsidRPr="00642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D01" w:rsidRPr="00642586">
        <w:rPr>
          <w:rFonts w:ascii="Times New Roman" w:hAnsi="Times New Roman" w:cs="Times New Roman"/>
          <w:sz w:val="28"/>
          <w:szCs w:val="28"/>
        </w:rPr>
        <w:t>кВ.</w:t>
      </w:r>
      <w:proofErr w:type="spellEnd"/>
    </w:p>
    <w:p w14:paraId="1CB156C2" w14:textId="5BBEAC21" w:rsidR="004D3A89" w:rsidRPr="00642586" w:rsidRDefault="0081651E" w:rsidP="004D3A89">
      <w:pPr>
        <w:pStyle w:val="a6"/>
        <w:rPr>
          <w:szCs w:val="28"/>
        </w:rPr>
      </w:pPr>
      <w:r>
        <w:rPr>
          <w:szCs w:val="28"/>
        </w:rPr>
        <w:t>По справочнику оборудования [3</w:t>
      </w:r>
      <w:r w:rsidR="007425EF">
        <w:rPr>
          <w:szCs w:val="28"/>
        </w:rPr>
        <w:t xml:space="preserve">, стр. </w:t>
      </w:r>
      <w:r w:rsidR="00AA196C">
        <w:rPr>
          <w:szCs w:val="28"/>
        </w:rPr>
        <w:t>156</w:t>
      </w:r>
      <w:r w:rsidR="004D3A89" w:rsidRPr="00642586">
        <w:rPr>
          <w:szCs w:val="28"/>
        </w:rPr>
        <w:t xml:space="preserve">] был выбран подходящий трансформатор: </w:t>
      </w:r>
      <w:r w:rsidR="007F320E" w:rsidRPr="00642586">
        <w:rPr>
          <w:szCs w:val="28"/>
        </w:rPr>
        <w:t>ТРДНС-</w:t>
      </w:r>
      <w:r w:rsidR="00AA196C">
        <w:rPr>
          <w:szCs w:val="28"/>
        </w:rPr>
        <w:t>25000</w:t>
      </w:r>
      <w:r w:rsidR="007F320E" w:rsidRPr="00642586">
        <w:rPr>
          <w:szCs w:val="28"/>
        </w:rPr>
        <w:t>/</w:t>
      </w:r>
      <w:r w:rsidR="007425EF">
        <w:rPr>
          <w:szCs w:val="28"/>
        </w:rPr>
        <w:t>220</w:t>
      </w:r>
      <w:r w:rsidR="007F320E" w:rsidRPr="00642586">
        <w:rPr>
          <w:szCs w:val="28"/>
        </w:rPr>
        <w:t>.</w:t>
      </w:r>
      <w:r w:rsidR="004D3A89" w:rsidRPr="00642586">
        <w:rPr>
          <w:szCs w:val="28"/>
        </w:rPr>
        <w:t xml:space="preserve"> Характеристики трансформатора представлены в таблице </w:t>
      </w:r>
      <w:r w:rsidR="007425EF">
        <w:rPr>
          <w:szCs w:val="28"/>
        </w:rPr>
        <w:t>4</w:t>
      </w:r>
      <w:r w:rsidR="004D3A89" w:rsidRPr="00642586">
        <w:rPr>
          <w:szCs w:val="28"/>
        </w:rPr>
        <w:t>.</w:t>
      </w:r>
    </w:p>
    <w:p w14:paraId="14F410CF" w14:textId="69D0508B" w:rsidR="007425EF" w:rsidRDefault="007425EF" w:rsidP="007425EF">
      <w:pPr>
        <w:pStyle w:val="a6"/>
        <w:ind w:right="-2" w:firstLine="0"/>
        <w:jc w:val="right"/>
        <w:rPr>
          <w:szCs w:val="28"/>
        </w:rPr>
      </w:pPr>
      <w:r w:rsidRPr="00642586">
        <w:rPr>
          <w:rFonts w:cs="Times New Roman"/>
          <w:color w:val="000000" w:themeColor="text1"/>
          <w:szCs w:val="28"/>
        </w:rPr>
        <w:t xml:space="preserve">Таблица </w:t>
      </w:r>
      <w:r w:rsidRPr="00642586">
        <w:rPr>
          <w:rFonts w:cs="Times New Roman"/>
          <w:color w:val="000000" w:themeColor="text1"/>
          <w:szCs w:val="28"/>
        </w:rPr>
        <w:fldChar w:fldCharType="begin"/>
      </w:r>
      <w:r w:rsidRPr="00642586">
        <w:rPr>
          <w:rFonts w:cs="Times New Roman"/>
          <w:color w:val="000000" w:themeColor="text1"/>
          <w:szCs w:val="28"/>
        </w:rPr>
        <w:instrText xml:space="preserve"> SEQ Таблица \* ARABIC </w:instrText>
      </w:r>
      <w:r w:rsidRPr="00642586">
        <w:rPr>
          <w:rFonts w:cs="Times New Roman"/>
          <w:color w:val="000000" w:themeColor="text1"/>
          <w:szCs w:val="28"/>
        </w:rPr>
        <w:fldChar w:fldCharType="separate"/>
      </w:r>
      <w:r w:rsidR="002409C3">
        <w:rPr>
          <w:rFonts w:cs="Times New Roman"/>
          <w:noProof/>
          <w:color w:val="000000" w:themeColor="text1"/>
          <w:szCs w:val="28"/>
        </w:rPr>
        <w:t>4</w:t>
      </w:r>
      <w:r w:rsidRPr="00642586">
        <w:rPr>
          <w:rFonts w:cs="Times New Roman"/>
          <w:color w:val="000000" w:themeColor="text1"/>
          <w:szCs w:val="28"/>
        </w:rPr>
        <w:fldChar w:fldCharType="end"/>
      </w:r>
      <w:r w:rsidRPr="00642586">
        <w:rPr>
          <w:rFonts w:cs="Times New Roman"/>
          <w:szCs w:val="28"/>
        </w:rPr>
        <w:t xml:space="preserve"> – </w:t>
      </w:r>
      <w:r w:rsidRPr="00642586">
        <w:rPr>
          <w:rFonts w:eastAsiaTheme="minorEastAsia"/>
          <w:szCs w:val="28"/>
        </w:rPr>
        <w:t xml:space="preserve">Характеристики </w:t>
      </w:r>
      <w:r>
        <w:rPr>
          <w:rFonts w:eastAsiaTheme="minorEastAsia"/>
          <w:szCs w:val="28"/>
        </w:rPr>
        <w:t xml:space="preserve">РТСН </w:t>
      </w:r>
      <w:r w:rsidRPr="00642586">
        <w:rPr>
          <w:szCs w:val="28"/>
        </w:rPr>
        <w:t>ТРДНС-</w:t>
      </w:r>
      <w:r w:rsidR="00AA196C">
        <w:rPr>
          <w:szCs w:val="28"/>
        </w:rPr>
        <w:t>25000</w:t>
      </w:r>
      <w:r w:rsidRPr="00642586">
        <w:rPr>
          <w:szCs w:val="28"/>
        </w:rPr>
        <w:t>/</w:t>
      </w:r>
      <w:r>
        <w:rPr>
          <w:szCs w:val="28"/>
        </w:rPr>
        <w:t>220</w:t>
      </w:r>
    </w:p>
    <w:tbl>
      <w:tblPr>
        <w:tblStyle w:val="a4"/>
        <w:tblW w:w="5215" w:type="pct"/>
        <w:tblInd w:w="-289" w:type="dxa"/>
        <w:tblLook w:val="04A0" w:firstRow="1" w:lastRow="0" w:firstColumn="1" w:lastColumn="0" w:noHBand="0" w:noVBand="1"/>
      </w:tblPr>
      <w:tblGrid>
        <w:gridCol w:w="2547"/>
        <w:gridCol w:w="869"/>
        <w:gridCol w:w="1107"/>
        <w:gridCol w:w="1111"/>
        <w:gridCol w:w="1479"/>
        <w:gridCol w:w="1140"/>
        <w:gridCol w:w="1493"/>
      </w:tblGrid>
      <w:tr w:rsidR="00F91D49" w:rsidRPr="00642586" w14:paraId="117DF6CA" w14:textId="77777777" w:rsidTr="00F91D49">
        <w:trPr>
          <w:trHeight w:val="318"/>
        </w:trPr>
        <w:tc>
          <w:tcPr>
            <w:tcW w:w="1306" w:type="pct"/>
            <w:vMerge w:val="restart"/>
            <w:shd w:val="clear" w:color="auto" w:fill="auto"/>
            <w:vAlign w:val="center"/>
          </w:tcPr>
          <w:p w14:paraId="5D5B949C" w14:textId="77777777" w:rsidR="00F91D49" w:rsidRPr="00642586" w:rsidRDefault="00F91D49" w:rsidP="003E5DA6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Тип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14:paraId="1D60FFB6" w14:textId="77777777" w:rsidR="00F91D49" w:rsidRPr="00642586" w:rsidRDefault="002409C3" w:rsidP="003E5DA6">
            <w:pPr>
              <w:jc w:val="center"/>
              <w:rPr>
                <w:rFonts w:ascii="Cambria" w:eastAsiaTheme="minorEastAsia" w:hAnsi="Cambria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ном</m:t>
                  </m:r>
                </m:sub>
              </m:sSub>
            </m:oMath>
            <w:r w:rsidR="00F91D49" w:rsidRPr="00642586">
              <w:rPr>
                <w:rFonts w:ascii="Cambria" w:eastAsiaTheme="minorEastAsia" w:hAnsi="Cambria" w:cs="Times New Roman"/>
                <w:sz w:val="28"/>
                <w:szCs w:val="28"/>
              </w:rPr>
              <w:t xml:space="preserve">, </w:t>
            </w:r>
          </w:p>
          <w:p w14:paraId="2D3EB732" w14:textId="77777777" w:rsidR="00F91D49" w:rsidRPr="00642586" w:rsidRDefault="00F91D49" w:rsidP="003E5DA6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eastAsiaTheme="minorEastAsia" w:hAnsi="Cambria" w:cs="Times New Roman"/>
                <w:sz w:val="28"/>
                <w:szCs w:val="28"/>
              </w:rPr>
              <w:t>МВ</w:t>
            </w:r>
            <w:r>
              <w:rPr>
                <w:rFonts w:ascii="Cambria" w:eastAsiaTheme="minorEastAsia" w:hAnsi="Cambria" w:cs="Times New Roman"/>
                <w:sz w:val="28"/>
                <w:szCs w:val="28"/>
              </w:rPr>
              <w:t>·</w:t>
            </w:r>
            <w:r w:rsidRPr="00642586">
              <w:rPr>
                <w:rFonts w:ascii="Cambria" w:eastAsiaTheme="minorEastAsia" w:hAnsi="Cambria" w:cs="Times New Roman"/>
                <w:sz w:val="28"/>
                <w:szCs w:val="28"/>
              </w:rPr>
              <w:t>А</w:t>
            </w:r>
          </w:p>
        </w:tc>
        <w:tc>
          <w:tcPr>
            <w:tcW w:w="1138" w:type="pct"/>
            <w:gridSpan w:val="2"/>
            <w:shd w:val="clear" w:color="auto" w:fill="auto"/>
            <w:vAlign w:val="center"/>
          </w:tcPr>
          <w:p w14:paraId="5A06B6FB" w14:textId="77777777" w:rsidR="00F91D49" w:rsidRPr="00642586" w:rsidRDefault="00F91D49" w:rsidP="003E5DA6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 xml:space="preserve">Напряжение обмотки, </w:t>
            </w:r>
            <w:proofErr w:type="spellStart"/>
            <w:r w:rsidRPr="00642586">
              <w:rPr>
                <w:rFonts w:ascii="Cambria" w:hAnsi="Cambria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344" w:type="pct"/>
            <w:gridSpan w:val="2"/>
            <w:shd w:val="clear" w:color="auto" w:fill="auto"/>
            <w:vAlign w:val="center"/>
          </w:tcPr>
          <w:p w14:paraId="4EA68F67" w14:textId="77777777" w:rsidR="00F91D49" w:rsidRPr="00642586" w:rsidRDefault="00F91D49" w:rsidP="003E5DA6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Потери, кВт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14:paraId="66D8428D" w14:textId="77777777" w:rsidR="00F91D49" w:rsidRPr="00642586" w:rsidRDefault="00F91D49" w:rsidP="003E5DA6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Цена, тыс. рублей</w:t>
            </w:r>
          </w:p>
        </w:tc>
      </w:tr>
      <w:tr w:rsidR="00F91D49" w:rsidRPr="00642586" w14:paraId="07F008D7" w14:textId="77777777" w:rsidTr="00F91D49">
        <w:trPr>
          <w:trHeight w:val="750"/>
        </w:trPr>
        <w:tc>
          <w:tcPr>
            <w:tcW w:w="1306" w:type="pct"/>
            <w:vMerge/>
            <w:shd w:val="clear" w:color="auto" w:fill="auto"/>
            <w:vAlign w:val="center"/>
          </w:tcPr>
          <w:p w14:paraId="28715583" w14:textId="77777777" w:rsidR="00F91D49" w:rsidRPr="00642586" w:rsidRDefault="00F91D49" w:rsidP="003E5DA6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14:paraId="1EEA49ED" w14:textId="77777777" w:rsidR="00F91D49" w:rsidRPr="00642586" w:rsidRDefault="00F91D49" w:rsidP="003E5DA6">
            <w:pPr>
              <w:jc w:val="center"/>
              <w:rPr>
                <w:rFonts w:ascii="Cambria" w:eastAsia="Calibri" w:hAnsi="Cambria" w:cs="Times New Roman"/>
                <w:sz w:val="28"/>
                <w:szCs w:val="28"/>
              </w:rPr>
            </w:pPr>
          </w:p>
        </w:tc>
        <w:tc>
          <w:tcPr>
            <w:tcW w:w="568" w:type="pct"/>
            <w:shd w:val="clear" w:color="auto" w:fill="auto"/>
            <w:vAlign w:val="center"/>
          </w:tcPr>
          <w:p w14:paraId="1D22B994" w14:textId="77777777" w:rsidR="00F91D49" w:rsidRPr="00642586" w:rsidRDefault="00F91D49" w:rsidP="003E5DA6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ВН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8362A3F" w14:textId="77777777" w:rsidR="00F91D49" w:rsidRPr="00642586" w:rsidRDefault="00F91D49" w:rsidP="003E5DA6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НН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30FF97AB" w14:textId="77777777" w:rsidR="00F91D49" w:rsidRPr="00642586" w:rsidRDefault="002409C3" w:rsidP="003E5DA6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sub>
                </m:sSub>
              </m:oMath>
            </m:oMathPara>
          </w:p>
        </w:tc>
        <w:tc>
          <w:tcPr>
            <w:tcW w:w="584" w:type="pct"/>
            <w:shd w:val="clear" w:color="auto" w:fill="auto"/>
            <w:vAlign w:val="center"/>
          </w:tcPr>
          <w:p w14:paraId="586A3A5C" w14:textId="77777777" w:rsidR="00F91D49" w:rsidRPr="00642586" w:rsidRDefault="002409C3" w:rsidP="003E5DA6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КЗ</m:t>
                    </m:r>
                  </m:sub>
                </m:sSub>
              </m:oMath>
            </m:oMathPara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7E4DC0F2" w14:textId="77777777" w:rsidR="00F91D49" w:rsidRPr="00642586" w:rsidRDefault="00F91D49" w:rsidP="003E5DA6">
            <w:pPr>
              <w:jc w:val="center"/>
              <w:rPr>
                <w:rFonts w:ascii="Cambria" w:eastAsia="Calibri" w:hAnsi="Cambria" w:cs="Times New Roman"/>
                <w:sz w:val="28"/>
                <w:szCs w:val="28"/>
              </w:rPr>
            </w:pPr>
          </w:p>
        </w:tc>
      </w:tr>
      <w:tr w:rsidR="00F91D49" w:rsidRPr="00642586" w14:paraId="14E09267" w14:textId="77777777" w:rsidTr="00F91D49">
        <w:trPr>
          <w:trHeight w:val="495"/>
        </w:trPr>
        <w:tc>
          <w:tcPr>
            <w:tcW w:w="1306" w:type="pct"/>
            <w:shd w:val="clear" w:color="auto" w:fill="auto"/>
            <w:vAlign w:val="center"/>
          </w:tcPr>
          <w:p w14:paraId="1E8FDC93" w14:textId="4FC19256" w:rsidR="00F91D49" w:rsidRPr="00642586" w:rsidRDefault="00F91D49" w:rsidP="00F91D49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ТРДНС-25000/</w:t>
            </w:r>
            <w:r w:rsidR="00065FFE">
              <w:rPr>
                <w:rFonts w:ascii="Cambria" w:hAnsi="Cambria" w:cs="Times New Roman"/>
                <w:sz w:val="28"/>
                <w:szCs w:val="28"/>
              </w:rPr>
              <w:t>220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100DBD49" w14:textId="6388DE05" w:rsidR="00F91D49" w:rsidRPr="00642586" w:rsidRDefault="00F91D49" w:rsidP="00F91D49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25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A2350BD" w14:textId="488D7D2D" w:rsidR="00F91D49" w:rsidRPr="00642586" w:rsidRDefault="00F91D49" w:rsidP="00F91D49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230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7DD5DD8" w14:textId="0A72B0FB" w:rsidR="00F91D49" w:rsidRPr="00642586" w:rsidRDefault="00F91D49" w:rsidP="00F91D49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6,</w:t>
            </w:r>
            <w:r>
              <w:rPr>
                <w:rFonts w:ascii="Cambria" w:hAnsi="Cambria" w:cs="Times New Roman"/>
                <w:sz w:val="28"/>
                <w:szCs w:val="28"/>
              </w:rPr>
              <w:t>6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265F29F" w14:textId="26B64922" w:rsidR="00F91D49" w:rsidRPr="00642586" w:rsidRDefault="00F91D49" w:rsidP="00F91D49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45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5C199EB8" w14:textId="0952F272" w:rsidR="00F91D49" w:rsidRPr="00642586" w:rsidRDefault="00F91D49" w:rsidP="00F91D49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130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DEAD454" w14:textId="7B1F01A8" w:rsidR="00F91D49" w:rsidRPr="00642586" w:rsidRDefault="00F91D49" w:rsidP="00F91D49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114,6</w:t>
            </w:r>
          </w:p>
        </w:tc>
      </w:tr>
    </w:tbl>
    <w:p w14:paraId="0AC7DDD6" w14:textId="77777777" w:rsidR="00F91D49" w:rsidRPr="00F91D49" w:rsidRDefault="00F91D49" w:rsidP="00F91D49">
      <w:pPr>
        <w:pStyle w:val="a6"/>
        <w:spacing w:before="240"/>
        <w:rPr>
          <w:b/>
          <w:bCs/>
        </w:rPr>
      </w:pPr>
      <w:r w:rsidRPr="00F91D49">
        <w:rPr>
          <w:b/>
          <w:bCs/>
        </w:rPr>
        <w:t xml:space="preserve">Расшифровка: </w:t>
      </w:r>
    </w:p>
    <w:p w14:paraId="089DC128" w14:textId="77777777" w:rsidR="00F91D49" w:rsidRDefault="00F91D49" w:rsidP="00F91D49">
      <w:pPr>
        <w:pStyle w:val="a6"/>
      </w:pPr>
      <w:r>
        <w:t xml:space="preserve">Т – трансформатор трёхфазный; </w:t>
      </w:r>
    </w:p>
    <w:p w14:paraId="716993B9" w14:textId="77777777" w:rsidR="00F91D49" w:rsidRDefault="00F91D49" w:rsidP="00F91D49">
      <w:pPr>
        <w:pStyle w:val="a6"/>
      </w:pPr>
      <w:r>
        <w:t xml:space="preserve">Р – расщепленная обмотка низшего напряжения; </w:t>
      </w:r>
    </w:p>
    <w:p w14:paraId="2E563311" w14:textId="3896BAA2" w:rsidR="00F91D49" w:rsidRDefault="00F91D49" w:rsidP="00F91D49">
      <w:pPr>
        <w:pStyle w:val="a6"/>
      </w:pPr>
      <w:r>
        <w:t xml:space="preserve">Д – естественная циркуляция масла и принудительная (дутье) циркуляция воздуха; </w:t>
      </w:r>
    </w:p>
    <w:p w14:paraId="4810A74D" w14:textId="238F582C" w:rsidR="00F91D49" w:rsidRDefault="00F91D49" w:rsidP="00F91D49">
      <w:pPr>
        <w:pStyle w:val="a6"/>
      </w:pPr>
      <w:r>
        <w:t xml:space="preserve">Н – регулирование напряжения под </w:t>
      </w:r>
      <w:proofErr w:type="spellStart"/>
      <w:r>
        <w:t>ынагрузкой</w:t>
      </w:r>
      <w:proofErr w:type="spellEnd"/>
      <w:r>
        <w:t xml:space="preserve">; </w:t>
      </w:r>
    </w:p>
    <w:p w14:paraId="0C48C587" w14:textId="240E43A0" w:rsidR="00F91D49" w:rsidRDefault="00F91D49" w:rsidP="00F91D49">
      <w:pPr>
        <w:pStyle w:val="a6"/>
      </w:pPr>
      <w:r>
        <w:t xml:space="preserve">С – для использования в электрических сетях собственных нужд электростанции; </w:t>
      </w:r>
    </w:p>
    <w:p w14:paraId="36743B28" w14:textId="55A13B5D" w:rsidR="00F91D49" w:rsidRDefault="00F91D49" w:rsidP="00F91D49">
      <w:pPr>
        <w:pStyle w:val="a6"/>
      </w:pPr>
      <w:r>
        <w:t xml:space="preserve">25000 – номинальная мощность, </w:t>
      </w:r>
      <w:proofErr w:type="spellStart"/>
      <w:r>
        <w:t>кВ·</w:t>
      </w:r>
      <w:proofErr w:type="gramStart"/>
      <w:r>
        <w:t>А</w:t>
      </w:r>
      <w:proofErr w:type="spellEnd"/>
      <w:proofErr w:type="gramEnd"/>
      <w:r>
        <w:t xml:space="preserve">; </w:t>
      </w:r>
    </w:p>
    <w:p w14:paraId="51E20FF4" w14:textId="5ECE9698" w:rsidR="00F91D49" w:rsidRDefault="00F91D49" w:rsidP="00F91D49">
      <w:pPr>
        <w:pStyle w:val="a6"/>
        <w:rPr>
          <w:highlight w:val="yellow"/>
        </w:rPr>
      </w:pPr>
      <w:r>
        <w:t xml:space="preserve">220 – класс напряжения обмотки на стороне высокого напряжения, </w:t>
      </w:r>
      <w:proofErr w:type="spellStart"/>
      <w:r>
        <w:t>кВ.</w:t>
      </w:r>
      <w:proofErr w:type="spellEnd"/>
    </w:p>
    <w:p w14:paraId="1FFE1747" w14:textId="2A77D2E3" w:rsidR="003F2AA5" w:rsidRPr="00642586" w:rsidRDefault="00974099" w:rsidP="005721B1">
      <w:pPr>
        <w:pStyle w:val="2"/>
      </w:pPr>
      <w:bookmarkStart w:id="14" w:name="_Toc180413880"/>
      <w:r w:rsidRPr="007A743A">
        <w:t>2.4</w:t>
      </w:r>
      <w:r w:rsidR="003F2AA5" w:rsidRPr="007A743A">
        <w:t xml:space="preserve"> Выбор повышающих </w:t>
      </w:r>
      <w:r w:rsidR="00431853" w:rsidRPr="007A743A">
        <w:t xml:space="preserve">блочных </w:t>
      </w:r>
      <w:r w:rsidR="003F2AA5" w:rsidRPr="007A743A">
        <w:t>трансформаторов</w:t>
      </w:r>
      <w:bookmarkEnd w:id="14"/>
    </w:p>
    <w:p w14:paraId="71CFB29A" w14:textId="2B1AB358" w:rsidR="00B07D5B" w:rsidRPr="00642586" w:rsidRDefault="00B07D5B" w:rsidP="00B07D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 xml:space="preserve">Найдем </w:t>
      </w:r>
      <w:r w:rsidR="004E70BF">
        <w:rPr>
          <w:rFonts w:ascii="Times New Roman" w:hAnsi="Times New Roman" w:cs="Times New Roman"/>
          <w:sz w:val="28"/>
          <w:szCs w:val="28"/>
        </w:rPr>
        <w:t>расчетную мощность</w:t>
      </w:r>
      <w:r w:rsidRPr="00642586">
        <w:rPr>
          <w:rFonts w:ascii="Times New Roman" w:hAnsi="Times New Roman" w:cs="Times New Roman"/>
          <w:sz w:val="28"/>
          <w:szCs w:val="28"/>
        </w:rPr>
        <w:t>, протекающую через блочный трансформатор:</w:t>
      </w:r>
    </w:p>
    <w:p w14:paraId="4803C228" w14:textId="5358AC66" w:rsidR="00B07D5B" w:rsidRPr="00642586" w:rsidRDefault="002409C3" w:rsidP="00B07D5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расч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ном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ген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ном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ТСН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=353-25=328 МВ·А.</m:t>
          </m:r>
        </m:oMath>
      </m:oMathPara>
    </w:p>
    <w:p w14:paraId="533C52AB" w14:textId="77777777" w:rsidR="00B07D5B" w:rsidRPr="00642586" w:rsidRDefault="00B07D5B" w:rsidP="00B07D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>Выбор повышающих трансформаторов осуществлялся по следующим условиям:</w:t>
      </w:r>
    </w:p>
    <w:p w14:paraId="4C3C57AA" w14:textId="6C5F331D" w:rsidR="00B07D5B" w:rsidRPr="00642586" w:rsidRDefault="002409C3" w:rsidP="00B07D5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ном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≥328 МВ·А=400 МВ·А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14:paraId="7C335043" w14:textId="66CDEA71" w:rsidR="00B07D5B" w:rsidRPr="0057103D" w:rsidRDefault="002409C3" w:rsidP="00B07D5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вн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РУ1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=220 кВ;</m:t>
          </m:r>
        </m:oMath>
      </m:oMathPara>
    </w:p>
    <w:p w14:paraId="6B5AE9A2" w14:textId="04A7E2A5" w:rsidR="0057103D" w:rsidRPr="0057103D" w:rsidRDefault="002409C3" w:rsidP="00B07D5B">
      <w:pPr>
        <w:spacing w:after="0" w:line="360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вн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РУ2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=500 кВ;</m:t>
          </m:r>
        </m:oMath>
      </m:oMathPara>
    </w:p>
    <w:p w14:paraId="0E359C68" w14:textId="3FAA4D3B" w:rsidR="0057103D" w:rsidRDefault="002409C3" w:rsidP="0057103D">
      <w:pPr>
        <w:spacing w:after="0" w:line="360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нн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ном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ген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=20 кВ.</m:t>
          </m:r>
        </m:oMath>
      </m:oMathPara>
    </w:p>
    <w:p w14:paraId="579B24BB" w14:textId="300DDACE" w:rsidR="00974099" w:rsidRDefault="00B07D5B" w:rsidP="008165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 xml:space="preserve">Для РУ </w:t>
      </w:r>
      <w:r w:rsidR="0057103D">
        <w:rPr>
          <w:rFonts w:ascii="Times New Roman" w:hAnsi="Times New Roman" w:cs="Times New Roman"/>
          <w:sz w:val="28"/>
          <w:szCs w:val="28"/>
        </w:rPr>
        <w:t>220</w:t>
      </w:r>
      <w:r w:rsidRPr="00642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58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42586">
        <w:rPr>
          <w:rFonts w:ascii="Times New Roman" w:hAnsi="Times New Roman" w:cs="Times New Roman"/>
          <w:sz w:val="28"/>
          <w:szCs w:val="28"/>
        </w:rPr>
        <w:t xml:space="preserve"> и </w:t>
      </w:r>
      <w:r w:rsidR="0057103D">
        <w:rPr>
          <w:rFonts w:ascii="Times New Roman" w:hAnsi="Times New Roman" w:cs="Times New Roman"/>
          <w:sz w:val="28"/>
          <w:szCs w:val="28"/>
        </w:rPr>
        <w:t>500</w:t>
      </w:r>
      <w:r w:rsidRPr="00642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58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42586">
        <w:rPr>
          <w:rFonts w:ascii="Times New Roman" w:hAnsi="Times New Roman" w:cs="Times New Roman"/>
          <w:sz w:val="28"/>
          <w:szCs w:val="28"/>
        </w:rPr>
        <w:t xml:space="preserve"> и мощности </w:t>
      </w:r>
      <w:proofErr w:type="gramStart"/>
      <w:r w:rsidRPr="00642586">
        <w:rPr>
          <w:rFonts w:ascii="Times New Roman" w:hAnsi="Times New Roman" w:cs="Times New Roman"/>
          <w:sz w:val="28"/>
          <w:szCs w:val="28"/>
        </w:rPr>
        <w:t xml:space="preserve">генератора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ном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=400 МВА</m:t>
        </m:r>
      </m:oMath>
      <w:r w:rsidRPr="00642586">
        <w:rPr>
          <w:rFonts w:ascii="Times New Roman" w:hAnsi="Times New Roman" w:cs="Times New Roman"/>
          <w:sz w:val="28"/>
          <w:szCs w:val="28"/>
        </w:rPr>
        <w:t xml:space="preserve"> можно</w:t>
      </w:r>
      <w:proofErr w:type="gramEnd"/>
      <w:r w:rsidRPr="00642586">
        <w:rPr>
          <w:rFonts w:ascii="Times New Roman" w:hAnsi="Times New Roman" w:cs="Times New Roman"/>
          <w:sz w:val="28"/>
          <w:szCs w:val="28"/>
        </w:rPr>
        <w:t xml:space="preserve"> выбрать блочные трансформаторы ТДЦ-</w:t>
      </w:r>
      <w:r w:rsidR="00B84535">
        <w:rPr>
          <w:rFonts w:ascii="Times New Roman" w:hAnsi="Times New Roman" w:cs="Times New Roman"/>
          <w:sz w:val="28"/>
          <w:szCs w:val="28"/>
        </w:rPr>
        <w:t>400000</w:t>
      </w:r>
      <w:r w:rsidRPr="00642586">
        <w:rPr>
          <w:rFonts w:ascii="Times New Roman" w:hAnsi="Times New Roman" w:cs="Times New Roman"/>
          <w:sz w:val="28"/>
          <w:szCs w:val="28"/>
        </w:rPr>
        <w:t>/</w:t>
      </w:r>
      <w:r w:rsidR="00B84535">
        <w:rPr>
          <w:rFonts w:ascii="Times New Roman" w:hAnsi="Times New Roman" w:cs="Times New Roman"/>
          <w:sz w:val="28"/>
          <w:szCs w:val="28"/>
        </w:rPr>
        <w:t>220</w:t>
      </w:r>
      <w:r w:rsidRPr="00642586">
        <w:rPr>
          <w:rFonts w:ascii="Times New Roman" w:hAnsi="Times New Roman" w:cs="Times New Roman"/>
          <w:sz w:val="28"/>
          <w:szCs w:val="28"/>
        </w:rPr>
        <w:t xml:space="preserve"> и ТДЦ-</w:t>
      </w:r>
      <w:r w:rsidR="00B84535">
        <w:rPr>
          <w:rFonts w:ascii="Times New Roman" w:hAnsi="Times New Roman" w:cs="Times New Roman"/>
          <w:sz w:val="28"/>
          <w:szCs w:val="28"/>
        </w:rPr>
        <w:t>400000</w:t>
      </w:r>
      <w:r w:rsidRPr="00642586">
        <w:rPr>
          <w:rFonts w:ascii="Times New Roman" w:hAnsi="Times New Roman" w:cs="Times New Roman"/>
          <w:sz w:val="28"/>
          <w:szCs w:val="28"/>
        </w:rPr>
        <w:t>/</w:t>
      </w:r>
      <w:r w:rsidR="00B84535">
        <w:rPr>
          <w:rFonts w:ascii="Times New Roman" w:hAnsi="Times New Roman" w:cs="Times New Roman"/>
          <w:sz w:val="28"/>
          <w:szCs w:val="28"/>
        </w:rPr>
        <w:t>500</w:t>
      </w:r>
      <w:r w:rsidRPr="00642586">
        <w:rPr>
          <w:rFonts w:ascii="Times New Roman" w:hAnsi="Times New Roman" w:cs="Times New Roman"/>
          <w:sz w:val="28"/>
          <w:szCs w:val="28"/>
        </w:rPr>
        <w:t xml:space="preserve">. Параметры трансформаторов представлены в таблице </w:t>
      </w:r>
      <w:r w:rsidR="007A743A">
        <w:rPr>
          <w:rFonts w:ascii="Times New Roman" w:hAnsi="Times New Roman" w:cs="Times New Roman"/>
          <w:sz w:val="28"/>
          <w:szCs w:val="28"/>
        </w:rPr>
        <w:t>5</w:t>
      </w:r>
      <w:r w:rsidR="00620FE3">
        <w:rPr>
          <w:rFonts w:ascii="Times New Roman" w:hAnsi="Times New Roman" w:cs="Times New Roman"/>
          <w:sz w:val="28"/>
          <w:szCs w:val="28"/>
        </w:rPr>
        <w:t xml:space="preserve"> </w:t>
      </w:r>
      <w:r w:rsidR="0081651E">
        <w:rPr>
          <w:rFonts w:ascii="Times New Roman" w:hAnsi="Times New Roman" w:cs="Times New Roman"/>
          <w:sz w:val="28"/>
          <w:szCs w:val="28"/>
        </w:rPr>
        <w:t>[3</w:t>
      </w:r>
      <w:r w:rsidR="00620FE3" w:rsidRPr="00B84535">
        <w:rPr>
          <w:rFonts w:ascii="Times New Roman" w:hAnsi="Times New Roman" w:cs="Times New Roman"/>
          <w:sz w:val="28"/>
          <w:szCs w:val="28"/>
        </w:rPr>
        <w:t xml:space="preserve">, </w:t>
      </w:r>
      <w:r w:rsidR="00620FE3">
        <w:rPr>
          <w:rFonts w:ascii="Times New Roman" w:hAnsi="Times New Roman" w:cs="Times New Roman"/>
          <w:sz w:val="28"/>
          <w:szCs w:val="28"/>
        </w:rPr>
        <w:t xml:space="preserve">стр. </w:t>
      </w:r>
      <w:r w:rsidR="00B84535">
        <w:rPr>
          <w:rFonts w:ascii="Times New Roman" w:hAnsi="Times New Roman" w:cs="Times New Roman"/>
          <w:sz w:val="28"/>
          <w:szCs w:val="28"/>
        </w:rPr>
        <w:t>156, 157</w:t>
      </w:r>
      <w:r w:rsidR="00620FE3" w:rsidRPr="00B84535">
        <w:rPr>
          <w:rFonts w:ascii="Times New Roman" w:hAnsi="Times New Roman" w:cs="Times New Roman"/>
          <w:sz w:val="28"/>
          <w:szCs w:val="28"/>
        </w:rPr>
        <w:t>]</w:t>
      </w:r>
      <w:r w:rsidRPr="00642586">
        <w:rPr>
          <w:rFonts w:ascii="Times New Roman" w:hAnsi="Times New Roman" w:cs="Times New Roman"/>
          <w:sz w:val="28"/>
          <w:szCs w:val="28"/>
        </w:rPr>
        <w:t>.</w:t>
      </w:r>
    </w:p>
    <w:p w14:paraId="75DD06A7" w14:textId="25D3B7BB" w:rsidR="00B07D5B" w:rsidRPr="007A743A" w:rsidRDefault="007A743A" w:rsidP="007A743A">
      <w:pPr>
        <w:pStyle w:val="a6"/>
        <w:ind w:right="-2" w:firstLine="0"/>
        <w:jc w:val="right"/>
        <w:rPr>
          <w:szCs w:val="28"/>
        </w:rPr>
      </w:pPr>
      <w:r w:rsidRPr="00642586">
        <w:rPr>
          <w:rFonts w:cs="Times New Roman"/>
          <w:color w:val="000000" w:themeColor="text1"/>
          <w:szCs w:val="28"/>
        </w:rPr>
        <w:t xml:space="preserve">Таблица </w:t>
      </w:r>
      <w:r w:rsidRPr="00642586">
        <w:rPr>
          <w:rFonts w:cs="Times New Roman"/>
          <w:color w:val="000000" w:themeColor="text1"/>
          <w:szCs w:val="28"/>
        </w:rPr>
        <w:fldChar w:fldCharType="begin"/>
      </w:r>
      <w:r w:rsidRPr="00642586">
        <w:rPr>
          <w:rFonts w:cs="Times New Roman"/>
          <w:color w:val="000000" w:themeColor="text1"/>
          <w:szCs w:val="28"/>
        </w:rPr>
        <w:instrText xml:space="preserve"> SEQ Таблица \* ARABIC </w:instrText>
      </w:r>
      <w:r w:rsidRPr="00642586">
        <w:rPr>
          <w:rFonts w:cs="Times New Roman"/>
          <w:color w:val="000000" w:themeColor="text1"/>
          <w:szCs w:val="28"/>
        </w:rPr>
        <w:fldChar w:fldCharType="separate"/>
      </w:r>
      <w:r w:rsidR="002409C3">
        <w:rPr>
          <w:rFonts w:cs="Times New Roman"/>
          <w:noProof/>
          <w:color w:val="000000" w:themeColor="text1"/>
          <w:szCs w:val="28"/>
        </w:rPr>
        <w:t>5</w:t>
      </w:r>
      <w:r w:rsidRPr="00642586">
        <w:rPr>
          <w:rFonts w:cs="Times New Roman"/>
          <w:color w:val="000000" w:themeColor="text1"/>
          <w:szCs w:val="28"/>
        </w:rPr>
        <w:fldChar w:fldCharType="end"/>
      </w:r>
      <w:r w:rsidRPr="00642586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Характеристики</w:t>
      </w:r>
      <w:r w:rsidRPr="00642586">
        <w:rPr>
          <w:rFonts w:cs="Times New Roman"/>
          <w:szCs w:val="28"/>
        </w:rPr>
        <w:t xml:space="preserve"> </w:t>
      </w:r>
      <w:r w:rsidR="00B84535" w:rsidRPr="00642586">
        <w:rPr>
          <w:rFonts w:cs="Times New Roman"/>
          <w:szCs w:val="28"/>
        </w:rPr>
        <w:t>ТДЦ-</w:t>
      </w:r>
      <w:r w:rsidR="00B84535">
        <w:rPr>
          <w:rFonts w:cs="Times New Roman"/>
          <w:szCs w:val="28"/>
        </w:rPr>
        <w:t>400000</w:t>
      </w:r>
      <w:r w:rsidR="00B84535" w:rsidRPr="00642586">
        <w:rPr>
          <w:rFonts w:cs="Times New Roman"/>
          <w:szCs w:val="28"/>
        </w:rPr>
        <w:t>/</w:t>
      </w:r>
      <w:r w:rsidR="00B84535">
        <w:rPr>
          <w:rFonts w:cs="Times New Roman"/>
          <w:szCs w:val="28"/>
        </w:rPr>
        <w:t>220-78Т1</w:t>
      </w:r>
      <w:r w:rsidR="00B84535" w:rsidRPr="00642586">
        <w:rPr>
          <w:rFonts w:cs="Times New Roman"/>
          <w:szCs w:val="28"/>
        </w:rPr>
        <w:t xml:space="preserve"> </w:t>
      </w:r>
      <w:r w:rsidRPr="00642586">
        <w:rPr>
          <w:rFonts w:cs="Times New Roman"/>
          <w:szCs w:val="28"/>
        </w:rPr>
        <w:t xml:space="preserve">и </w:t>
      </w:r>
      <w:r w:rsidR="00B84535" w:rsidRPr="00642586">
        <w:rPr>
          <w:rFonts w:cs="Times New Roman"/>
          <w:szCs w:val="28"/>
        </w:rPr>
        <w:t>ТДЦ-</w:t>
      </w:r>
      <w:r w:rsidR="00B84535">
        <w:rPr>
          <w:rFonts w:cs="Times New Roman"/>
          <w:szCs w:val="28"/>
        </w:rPr>
        <w:t>400000</w:t>
      </w:r>
      <w:r w:rsidR="00B84535" w:rsidRPr="00642586">
        <w:rPr>
          <w:rFonts w:cs="Times New Roman"/>
          <w:szCs w:val="28"/>
        </w:rPr>
        <w:t>/</w:t>
      </w:r>
      <w:r w:rsidR="00B84535">
        <w:rPr>
          <w:rFonts w:cs="Times New Roman"/>
          <w:szCs w:val="28"/>
        </w:rPr>
        <w:t>500</w:t>
      </w:r>
    </w:p>
    <w:tbl>
      <w:tblPr>
        <w:tblStyle w:val="a4"/>
        <w:tblW w:w="10629" w:type="dxa"/>
        <w:tblInd w:w="-1281" w:type="dxa"/>
        <w:tblLook w:val="04A0" w:firstRow="1" w:lastRow="0" w:firstColumn="1" w:lastColumn="0" w:noHBand="0" w:noVBand="1"/>
      </w:tblPr>
      <w:tblGrid>
        <w:gridCol w:w="3119"/>
        <w:gridCol w:w="1401"/>
        <w:gridCol w:w="909"/>
        <w:gridCol w:w="970"/>
        <w:gridCol w:w="972"/>
        <w:gridCol w:w="920"/>
        <w:gridCol w:w="998"/>
        <w:gridCol w:w="1340"/>
      </w:tblGrid>
      <w:tr w:rsidR="00B07D5B" w:rsidRPr="00642586" w14:paraId="41850528" w14:textId="77777777" w:rsidTr="00B84535">
        <w:tc>
          <w:tcPr>
            <w:tcW w:w="3119" w:type="dxa"/>
            <w:vMerge w:val="restart"/>
            <w:shd w:val="clear" w:color="auto" w:fill="auto"/>
            <w:vAlign w:val="center"/>
          </w:tcPr>
          <w:p w14:paraId="3B552403" w14:textId="77777777" w:rsidR="00B07D5B" w:rsidRPr="00642586" w:rsidRDefault="00B07D5B" w:rsidP="004D610E">
            <w:pPr>
              <w:spacing w:line="276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Тип трансформатора</w:t>
            </w:r>
          </w:p>
        </w:tc>
        <w:tc>
          <w:tcPr>
            <w:tcW w:w="1401" w:type="dxa"/>
            <w:vMerge w:val="restart"/>
            <w:shd w:val="clear" w:color="auto" w:fill="auto"/>
            <w:vAlign w:val="center"/>
          </w:tcPr>
          <w:p w14:paraId="4C535DEE" w14:textId="77777777" w:rsidR="00B07D5B" w:rsidRPr="00642586" w:rsidRDefault="002409C3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ном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, МВА</m:t>
                </m:r>
              </m:oMath>
            </m:oMathPara>
          </w:p>
        </w:tc>
        <w:tc>
          <w:tcPr>
            <w:tcW w:w="1879" w:type="dxa"/>
            <w:gridSpan w:val="2"/>
            <w:shd w:val="clear" w:color="auto" w:fill="auto"/>
            <w:vAlign w:val="center"/>
          </w:tcPr>
          <w:p w14:paraId="3547614F" w14:textId="77777777" w:rsidR="00B07D5B" w:rsidRPr="00642586" w:rsidRDefault="002409C3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ном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, МВА</m:t>
                </m:r>
              </m:oMath>
            </m:oMathPara>
          </w:p>
        </w:tc>
        <w:tc>
          <w:tcPr>
            <w:tcW w:w="1892" w:type="dxa"/>
            <w:gridSpan w:val="2"/>
            <w:shd w:val="clear" w:color="auto" w:fill="auto"/>
            <w:vAlign w:val="center"/>
          </w:tcPr>
          <w:p w14:paraId="0E6CD21E" w14:textId="77777777" w:rsidR="00B07D5B" w:rsidRPr="00642586" w:rsidRDefault="00B07D5B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Потери, кВт</m:t>
                </m:r>
              </m:oMath>
            </m:oMathPara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14:paraId="7FC58822" w14:textId="77777777" w:rsidR="00B07D5B" w:rsidRPr="00642586" w:rsidRDefault="002409C3" w:rsidP="0001464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кз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, %</m:t>
                </m:r>
              </m:oMath>
            </m:oMathPara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14:paraId="58048C3E" w14:textId="77777777" w:rsidR="00B07D5B" w:rsidRPr="00642586" w:rsidRDefault="00B07D5B" w:rsidP="0001464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2586">
              <w:rPr>
                <w:rFonts w:ascii="Times New Roman" w:eastAsia="Calibri" w:hAnsi="Times New Roman" w:cs="Times New Roman"/>
                <w:sz w:val="28"/>
                <w:szCs w:val="28"/>
              </w:rPr>
              <w:t>Цена, тыс. руб.</w:t>
            </w:r>
          </w:p>
        </w:tc>
      </w:tr>
      <w:tr w:rsidR="004D610E" w:rsidRPr="00642586" w14:paraId="0E7D06C4" w14:textId="77777777" w:rsidTr="00B84535">
        <w:tc>
          <w:tcPr>
            <w:tcW w:w="3119" w:type="dxa"/>
            <w:vMerge/>
            <w:shd w:val="clear" w:color="auto" w:fill="auto"/>
            <w:vAlign w:val="center"/>
          </w:tcPr>
          <w:p w14:paraId="2723B92F" w14:textId="77777777" w:rsidR="004D610E" w:rsidRPr="00642586" w:rsidRDefault="004D610E" w:rsidP="004D610E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401" w:type="dxa"/>
            <w:vMerge/>
            <w:shd w:val="clear" w:color="auto" w:fill="auto"/>
            <w:vAlign w:val="center"/>
          </w:tcPr>
          <w:p w14:paraId="2083F7E6" w14:textId="77777777" w:rsidR="004D610E" w:rsidRPr="00642586" w:rsidRDefault="004D610E" w:rsidP="004D610E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01C9F266" w14:textId="77777777" w:rsidR="004D610E" w:rsidRPr="00642586" w:rsidRDefault="004D610E" w:rsidP="004D610E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ВН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B64DD3D" w14:textId="77777777" w:rsidR="004D610E" w:rsidRPr="00642586" w:rsidRDefault="004D610E" w:rsidP="004D610E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НН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2788511E" w14:textId="77777777" w:rsidR="004D610E" w:rsidRPr="00642586" w:rsidRDefault="002409C3" w:rsidP="004D610E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sub>
                </m:sSub>
              </m:oMath>
            </m:oMathPara>
          </w:p>
        </w:tc>
        <w:tc>
          <w:tcPr>
            <w:tcW w:w="920" w:type="dxa"/>
            <w:shd w:val="clear" w:color="auto" w:fill="auto"/>
            <w:vAlign w:val="center"/>
          </w:tcPr>
          <w:p w14:paraId="339CC238" w14:textId="77777777" w:rsidR="004D610E" w:rsidRPr="00642586" w:rsidRDefault="002409C3" w:rsidP="004D610E">
            <w:pPr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КЗ</m:t>
                    </m:r>
                  </m:sub>
                </m:sSub>
              </m:oMath>
            </m:oMathPara>
          </w:p>
        </w:tc>
        <w:tc>
          <w:tcPr>
            <w:tcW w:w="998" w:type="dxa"/>
            <w:vMerge/>
            <w:shd w:val="clear" w:color="auto" w:fill="auto"/>
            <w:vAlign w:val="center"/>
          </w:tcPr>
          <w:p w14:paraId="1FD39B6A" w14:textId="77777777" w:rsidR="004D610E" w:rsidRPr="00642586" w:rsidRDefault="004D610E" w:rsidP="004D610E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14:paraId="13FDE669" w14:textId="77777777" w:rsidR="004D610E" w:rsidRPr="00642586" w:rsidRDefault="004D610E" w:rsidP="004D610E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B07D5B" w:rsidRPr="00642586" w14:paraId="0DA5C578" w14:textId="77777777" w:rsidTr="00885731">
        <w:tc>
          <w:tcPr>
            <w:tcW w:w="3119" w:type="dxa"/>
            <w:shd w:val="clear" w:color="auto" w:fill="auto"/>
            <w:vAlign w:val="center"/>
          </w:tcPr>
          <w:p w14:paraId="6D793EA7" w14:textId="1638FF81" w:rsidR="00B07D5B" w:rsidRPr="00642586" w:rsidRDefault="00B84535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B84535">
              <w:rPr>
                <w:rFonts w:ascii="Cambria" w:hAnsi="Cambria" w:cs="Times New Roman"/>
                <w:sz w:val="28"/>
                <w:szCs w:val="28"/>
              </w:rPr>
              <w:t>ТДЦ-400</w:t>
            </w:r>
            <w:r>
              <w:rPr>
                <w:rFonts w:ascii="Cambria" w:hAnsi="Cambria" w:cs="Times New Roman"/>
                <w:sz w:val="28"/>
                <w:szCs w:val="28"/>
              </w:rPr>
              <w:t>0</w:t>
            </w:r>
            <w:r w:rsidRPr="00B84535">
              <w:rPr>
                <w:rFonts w:ascii="Cambria" w:hAnsi="Cambria" w:cs="Times New Roman"/>
                <w:sz w:val="28"/>
                <w:szCs w:val="28"/>
              </w:rPr>
              <w:t>00/220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5F65885F" w14:textId="5B16A086" w:rsidR="00B07D5B" w:rsidRPr="00642586" w:rsidRDefault="00B84535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400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552DA084" w14:textId="0AAD9B34" w:rsidR="00B07D5B" w:rsidRPr="00B84535" w:rsidRDefault="00B84535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237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273D965" w14:textId="3CAE7086" w:rsidR="00B07D5B" w:rsidRPr="00B84535" w:rsidRDefault="00B84535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20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4167D1AE" w14:textId="610C8A03" w:rsidR="00B07D5B" w:rsidRPr="00B84535" w:rsidRDefault="00B84535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315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46E3DFD2" w14:textId="43E10476" w:rsidR="00B07D5B" w:rsidRPr="00B84535" w:rsidRDefault="00B84535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850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2F0E4C70" w14:textId="6D8FE8D2" w:rsidR="00B07D5B" w:rsidRPr="0030249D" w:rsidRDefault="0030249D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11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29733A9" w14:textId="2A510C72" w:rsidR="00B07D5B" w:rsidRPr="0030249D" w:rsidRDefault="0030249D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389</w:t>
            </w:r>
          </w:p>
        </w:tc>
      </w:tr>
      <w:tr w:rsidR="00B07D5B" w:rsidRPr="00642586" w14:paraId="285F1536" w14:textId="77777777" w:rsidTr="00885731">
        <w:tc>
          <w:tcPr>
            <w:tcW w:w="3119" w:type="dxa"/>
            <w:shd w:val="clear" w:color="auto" w:fill="auto"/>
            <w:vAlign w:val="center"/>
          </w:tcPr>
          <w:p w14:paraId="2B9555BA" w14:textId="721DF82F" w:rsidR="00B07D5B" w:rsidRPr="00642586" w:rsidRDefault="00B84535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B84535">
              <w:rPr>
                <w:rFonts w:ascii="Cambria" w:hAnsi="Cambria" w:cs="Times New Roman"/>
                <w:sz w:val="28"/>
                <w:szCs w:val="28"/>
              </w:rPr>
              <w:t>ТДЦ-40</w:t>
            </w:r>
            <w:r>
              <w:rPr>
                <w:rFonts w:ascii="Cambria" w:hAnsi="Cambria" w:cs="Times New Roman"/>
                <w:sz w:val="28"/>
                <w:szCs w:val="28"/>
              </w:rPr>
              <w:t>0</w:t>
            </w:r>
            <w:r w:rsidRPr="00B84535">
              <w:rPr>
                <w:rFonts w:ascii="Cambria" w:hAnsi="Cambria" w:cs="Times New Roman"/>
                <w:sz w:val="28"/>
                <w:szCs w:val="28"/>
              </w:rPr>
              <w:t>000/500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1B067ED7" w14:textId="659CAC36" w:rsidR="00B07D5B" w:rsidRPr="00642586" w:rsidRDefault="00B84535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400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633CAF68" w14:textId="089C3A07" w:rsidR="00B07D5B" w:rsidRPr="00B84535" w:rsidRDefault="00B84535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525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A22168E" w14:textId="3B59C102" w:rsidR="00B07D5B" w:rsidRPr="00B84535" w:rsidRDefault="00B84535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20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78C7FD08" w14:textId="08F2F6F2" w:rsidR="00B07D5B" w:rsidRPr="00B84535" w:rsidRDefault="00B84535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315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2B4305A2" w14:textId="14753E43" w:rsidR="00B07D5B" w:rsidRPr="00B84535" w:rsidRDefault="00B84535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790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453BD6B7" w14:textId="771444A5" w:rsidR="00B07D5B" w:rsidRPr="0030249D" w:rsidRDefault="0030249D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13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3A91388" w14:textId="50CF6CC7" w:rsidR="00B07D5B" w:rsidRPr="0030249D" w:rsidRDefault="0030249D" w:rsidP="00885731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418</w:t>
            </w:r>
          </w:p>
        </w:tc>
      </w:tr>
    </w:tbl>
    <w:p w14:paraId="2522E041" w14:textId="77777777" w:rsidR="00B775E7" w:rsidRPr="00F91D49" w:rsidRDefault="00B775E7" w:rsidP="00B775E7">
      <w:pPr>
        <w:pStyle w:val="a6"/>
        <w:spacing w:before="240"/>
        <w:rPr>
          <w:b/>
          <w:bCs/>
        </w:rPr>
      </w:pPr>
      <w:r w:rsidRPr="00F91D49">
        <w:rPr>
          <w:b/>
          <w:bCs/>
        </w:rPr>
        <w:t xml:space="preserve">Расшифровка: </w:t>
      </w:r>
    </w:p>
    <w:p w14:paraId="4601DF66" w14:textId="77777777" w:rsidR="00B775E7" w:rsidRDefault="00B775E7" w:rsidP="00B775E7">
      <w:pPr>
        <w:pStyle w:val="a6"/>
      </w:pPr>
      <w:r>
        <w:t xml:space="preserve">Т – трансформатор трёхфазный; </w:t>
      </w:r>
    </w:p>
    <w:p w14:paraId="5E51B40C" w14:textId="6C21F6DC" w:rsidR="00B775E7" w:rsidRDefault="00B775E7" w:rsidP="00B775E7">
      <w:pPr>
        <w:pStyle w:val="a6"/>
      </w:pPr>
      <w:r>
        <w:t xml:space="preserve">ДЦ – с принудительной циркуляцией масла и воздуха с ненаправленным потоком; </w:t>
      </w:r>
    </w:p>
    <w:p w14:paraId="7B855693" w14:textId="5D2D0D4A" w:rsidR="00B775E7" w:rsidRDefault="00B775E7" w:rsidP="00B775E7">
      <w:pPr>
        <w:pStyle w:val="a6"/>
      </w:pPr>
      <w:r>
        <w:t xml:space="preserve">400000 – номинальная мощность, </w:t>
      </w:r>
      <w:proofErr w:type="spellStart"/>
      <w:r>
        <w:t>кВ·</w:t>
      </w:r>
      <w:proofErr w:type="gramStart"/>
      <w:r>
        <w:t>А</w:t>
      </w:r>
      <w:proofErr w:type="spellEnd"/>
      <w:proofErr w:type="gramEnd"/>
      <w:r>
        <w:t xml:space="preserve">; </w:t>
      </w:r>
    </w:p>
    <w:p w14:paraId="455740BC" w14:textId="02BEC897" w:rsidR="00B775E7" w:rsidRDefault="00B775E7" w:rsidP="00B775E7">
      <w:pPr>
        <w:pStyle w:val="a6"/>
        <w:rPr>
          <w:highlight w:val="yellow"/>
        </w:rPr>
      </w:pPr>
      <w:r>
        <w:t xml:space="preserve">220, 500 – класс напряжения обмотки на стороне ВН, </w:t>
      </w:r>
      <w:proofErr w:type="spellStart"/>
      <w:r>
        <w:t>кВ.</w:t>
      </w:r>
      <w:proofErr w:type="spellEnd"/>
    </w:p>
    <w:p w14:paraId="62BD730F" w14:textId="77777777" w:rsidR="00953670" w:rsidRPr="00953670" w:rsidRDefault="00953670" w:rsidP="00953670">
      <w:pPr>
        <w:rPr>
          <w:rFonts w:ascii="Times New Roman" w:hAnsi="Times New Roman" w:cs="Times New Roman"/>
          <w:b/>
          <w:sz w:val="28"/>
          <w:szCs w:val="28"/>
        </w:rPr>
      </w:pPr>
    </w:p>
    <w:p w14:paraId="18F3FA5E" w14:textId="77777777" w:rsidR="00953670" w:rsidRDefault="0095367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62D89B8C" w14:textId="77777777" w:rsidR="00C932CE" w:rsidRPr="00916B03" w:rsidRDefault="00C932CE" w:rsidP="00C932CE">
      <w:pPr>
        <w:pStyle w:val="1"/>
        <w:numPr>
          <w:ilvl w:val="0"/>
          <w:numId w:val="2"/>
        </w:numPr>
        <w:jc w:val="center"/>
        <w:rPr>
          <w:sz w:val="28"/>
          <w:szCs w:val="28"/>
        </w:rPr>
      </w:pPr>
      <w:bookmarkStart w:id="15" w:name="_Toc180413881"/>
      <w:r w:rsidRPr="00916B03">
        <w:rPr>
          <w:sz w:val="28"/>
          <w:szCs w:val="28"/>
        </w:rPr>
        <w:t>ВЫБОР АВТОТРАНСФОРМАТОРА СВЯЗИ</w:t>
      </w:r>
      <w:bookmarkEnd w:id="15"/>
    </w:p>
    <w:p w14:paraId="2AD43AEE" w14:textId="77777777" w:rsidR="00C932CE" w:rsidRPr="00642586" w:rsidRDefault="00C932CE" w:rsidP="00A1414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Выбор автотрансформатора производится с помощью расчета </w:t>
      </w:r>
      <w:proofErr w:type="spellStart"/>
      <w:r w:rsidRPr="00642586">
        <w:rPr>
          <w:rFonts w:ascii="Times New Roman" w:eastAsiaTheme="minorEastAsia" w:hAnsi="Times New Roman" w:cs="Times New Roman"/>
          <w:sz w:val="28"/>
          <w:szCs w:val="28"/>
        </w:rPr>
        <w:t>перетоков</w:t>
      </w:r>
      <w:proofErr w:type="spellEnd"/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в полных мощностях с учетом расхода электроэнергии на собственные нужды и в двух возможных режимах работы – номинальный и ремонтный, когда один блок отключен.</w:t>
      </w:r>
    </w:p>
    <w:p w14:paraId="2AE5739C" w14:textId="77777777" w:rsidR="00C932CE" w:rsidRPr="00642586" w:rsidRDefault="00C932CE" w:rsidP="00A141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 xml:space="preserve">В качестве примера приводится расчёт </w:t>
      </w:r>
      <w:proofErr w:type="spellStart"/>
      <w:r w:rsidRPr="00642586">
        <w:rPr>
          <w:rFonts w:ascii="Times New Roman" w:hAnsi="Times New Roman" w:cs="Times New Roman"/>
          <w:sz w:val="28"/>
          <w:szCs w:val="28"/>
        </w:rPr>
        <w:t>перетоков</w:t>
      </w:r>
      <w:proofErr w:type="spellEnd"/>
      <w:r w:rsidRPr="00642586">
        <w:rPr>
          <w:rFonts w:ascii="Times New Roman" w:hAnsi="Times New Roman" w:cs="Times New Roman"/>
          <w:sz w:val="28"/>
          <w:szCs w:val="28"/>
        </w:rPr>
        <w:t xml:space="preserve"> в нормальном и аварийном режимах для</w:t>
      </w:r>
      <w:r w:rsidRPr="00195B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95BF1">
        <w:rPr>
          <w:rFonts w:ascii="Times New Roman" w:hAnsi="Times New Roman" w:cs="Times New Roman"/>
          <w:b/>
          <w:bCs/>
          <w:sz w:val="28"/>
          <w:szCs w:val="28"/>
          <w:u w:val="single"/>
        </w:rPr>
        <w:t>схемы «1 – 5»</w:t>
      </w:r>
      <w:r w:rsidRPr="00642586">
        <w:rPr>
          <w:rFonts w:ascii="Times New Roman" w:hAnsi="Times New Roman" w:cs="Times New Roman"/>
          <w:sz w:val="28"/>
          <w:szCs w:val="28"/>
        </w:rPr>
        <w:t>.</w:t>
      </w:r>
    </w:p>
    <w:p w14:paraId="3F90F586" w14:textId="77777777" w:rsidR="00C932CE" w:rsidRPr="00642586" w:rsidRDefault="00C932CE" w:rsidP="00A141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586">
        <w:rPr>
          <w:rFonts w:ascii="Times New Roman" w:hAnsi="Times New Roman" w:cs="Times New Roman"/>
          <w:sz w:val="28"/>
          <w:szCs w:val="28"/>
        </w:rPr>
        <w:t>Перетоки</w:t>
      </w:r>
      <w:proofErr w:type="spellEnd"/>
      <w:r w:rsidRPr="00642586">
        <w:rPr>
          <w:rFonts w:ascii="Times New Roman" w:hAnsi="Times New Roman" w:cs="Times New Roman"/>
          <w:sz w:val="28"/>
          <w:szCs w:val="28"/>
        </w:rPr>
        <w:t xml:space="preserve"> полной мощности через автотрансформатор вычисляются по следующим формулам:</w:t>
      </w:r>
    </w:p>
    <w:p w14:paraId="3727E4F4" w14:textId="77777777" w:rsidR="00C932CE" w:rsidRPr="00642586" w:rsidRDefault="00C932CE" w:rsidP="00A141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>Нормальный режим:</w:t>
      </w:r>
    </w:p>
    <w:p w14:paraId="1087453A" w14:textId="54A50897" w:rsidR="00C932CE" w:rsidRPr="00064F53" w:rsidRDefault="002409C3" w:rsidP="00C932CE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func>
                <m:func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норм</m:t>
                  </m:r>
                </m:e>
              </m:func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=n∙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ном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ген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ном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ТСН</m:t>
                  </m:r>
                </m:sup>
              </m:sSubSup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min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φ</m:t>
                  </m:r>
                </m:e>
              </m:func>
            </m:den>
          </m:f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14:paraId="40BAC590" w14:textId="0ACD0662" w:rsidR="00064F53" w:rsidRPr="00195BF1" w:rsidRDefault="002409C3" w:rsidP="00C932CE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func>
                <m:func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норм</m:t>
                  </m:r>
                </m:e>
              </m:func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=n∙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ном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ген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ном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ТСН</m:t>
                  </m:r>
                </m:sup>
              </m:sSubSup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φ</m:t>
                  </m:r>
                </m:e>
              </m:func>
            </m:den>
          </m:f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14:paraId="60A3925E" w14:textId="0A01DA7F" w:rsidR="00195BF1" w:rsidRPr="00642586" w:rsidRDefault="002409C3" w:rsidP="00C932CE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func>
                <m:func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норм</m:t>
                  </m:r>
                </m:e>
              </m:func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353-25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240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0,85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=45,6 МВ·А;</m:t>
          </m:r>
        </m:oMath>
      </m:oMathPara>
    </w:p>
    <w:p w14:paraId="7A901BF3" w14:textId="77EFF8A5" w:rsidR="00195BF1" w:rsidRPr="00642586" w:rsidRDefault="002409C3" w:rsidP="00C932CE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func>
                <m:func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норм</m:t>
                  </m:r>
                </m:e>
              </m:func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353-25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250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0,85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=33,9 МВ·А.</m:t>
          </m:r>
        </m:oMath>
      </m:oMathPara>
    </w:p>
    <w:p w14:paraId="72ABA49B" w14:textId="1BEF8158" w:rsidR="00C932CE" w:rsidRPr="00642586" w:rsidRDefault="00C932CE" w:rsidP="009536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 xml:space="preserve">Аварийный </w:t>
      </w:r>
      <w:proofErr w:type="spellStart"/>
      <w:proofErr w:type="gramStart"/>
      <w:r w:rsidRPr="00642586">
        <w:rPr>
          <w:rFonts w:ascii="Times New Roman" w:hAnsi="Times New Roman" w:cs="Times New Roman"/>
          <w:sz w:val="28"/>
          <w:szCs w:val="28"/>
        </w:rPr>
        <w:t>режим:</w:t>
      </w:r>
      <w:r w:rsidR="004B4B75">
        <w:rPr>
          <w:rFonts w:ascii="Times New Roman" w:hAnsi="Times New Roman" w:cs="Times New Roman"/>
          <w:sz w:val="28"/>
          <w:szCs w:val="28"/>
        </w:rPr>
        <w:t>ы</w:t>
      </w:r>
      <w:proofErr w:type="spellEnd"/>
      <w:proofErr w:type="gramEnd"/>
    </w:p>
    <w:p w14:paraId="3DD6BE40" w14:textId="35BF3B17" w:rsidR="00C932CE" w:rsidRPr="00953670" w:rsidRDefault="002409C3" w:rsidP="00C932CE">
      <w:pPr>
        <w:spacing w:after="0" w:line="360" w:lineRule="auto"/>
        <w:ind w:right="-33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func>
                <m:func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ав</m:t>
                  </m:r>
                </m:e>
              </m:func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n-1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ном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ген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ном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ТСН</m:t>
                  </m:r>
                </m:sup>
              </m:sSubSup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min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φ</m:t>
                  </m:r>
                </m:e>
              </m:func>
            </m:den>
          </m:f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14:paraId="23066633" w14:textId="524A1E69" w:rsidR="00C932CE" w:rsidRPr="00064F53" w:rsidRDefault="002409C3" w:rsidP="00C932CE">
      <w:pPr>
        <w:spacing w:after="0" w:line="360" w:lineRule="auto"/>
        <w:ind w:right="-613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func>
                <m:func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ав</m:t>
                  </m:r>
                </m:e>
              </m:func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n-1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ном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ген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ном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ТСН</m:t>
                  </m:r>
                </m:sup>
              </m:sSubSup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φ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14:paraId="1EAC38FE" w14:textId="667310DD" w:rsidR="00064F53" w:rsidRPr="00953670" w:rsidRDefault="002409C3" w:rsidP="00064F53">
      <w:pPr>
        <w:spacing w:after="0" w:line="360" w:lineRule="auto"/>
        <w:ind w:right="-33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func>
                <m:func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ав</m:t>
                  </m:r>
                </m:e>
              </m:func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1-1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353-25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240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0,85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=-282,4 МВ·А;</m:t>
          </m:r>
        </m:oMath>
      </m:oMathPara>
    </w:p>
    <w:p w14:paraId="478B7417" w14:textId="045A4144" w:rsidR="00953670" w:rsidRPr="00642586" w:rsidRDefault="002409C3" w:rsidP="00C932CE">
      <w:pPr>
        <w:spacing w:after="0" w:line="360" w:lineRule="auto"/>
        <w:ind w:right="-613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func>
                <m:func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ав</m:t>
                  </m:r>
                </m:e>
              </m:func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1-1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353-25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250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0,85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=-294,1 МВ·А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14:paraId="4BF16DB9" w14:textId="77777777" w:rsidR="00C932CE" w:rsidRPr="00642586" w:rsidRDefault="00C932CE" w:rsidP="00C932C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где</m:t>
        </m:r>
      </m:oMath>
      <w:r w:rsidRPr="00642586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n</m:t>
        </m:r>
      </m:oMath>
      <w:r w:rsidRPr="00642586">
        <w:rPr>
          <w:rFonts w:ascii="Times New Roman" w:eastAsiaTheme="minorEastAsia" w:hAnsi="Times New Roman" w:cs="Times New Roman"/>
          <w:i/>
          <w:sz w:val="28"/>
          <w:szCs w:val="28"/>
        </w:rPr>
        <w:t xml:space="preserve"> – </w:t>
      </w:r>
      <w:r w:rsidRPr="00642586">
        <w:rPr>
          <w:rFonts w:ascii="Times New Roman" w:eastAsiaTheme="minorEastAsia" w:hAnsi="Times New Roman" w:cs="Times New Roman"/>
          <w:sz w:val="28"/>
          <w:szCs w:val="28"/>
        </w:rPr>
        <w:t>количество блоков;</w:t>
      </w:r>
    </w:p>
    <w:p w14:paraId="080B241B" w14:textId="692732AF" w:rsidR="00C932CE" w:rsidRPr="00642586" w:rsidRDefault="002409C3" w:rsidP="00C932C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ген</m:t>
            </m:r>
          </m:sub>
        </m:sSub>
      </m:oMath>
      <w:r w:rsidR="00C932CE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полная мощность генератора в МВ</w:t>
      </w:r>
      <w:r w:rsidR="00064F53">
        <w:rPr>
          <w:rFonts w:ascii="Times New Roman" w:eastAsiaTheme="minorEastAsia" w:hAnsi="Times New Roman" w:cs="Times New Roman"/>
          <w:sz w:val="28"/>
          <w:szCs w:val="28"/>
        </w:rPr>
        <w:t>·</w:t>
      </w:r>
      <w:proofErr w:type="gramStart"/>
      <w:r w:rsidR="00C932CE" w:rsidRPr="00642586">
        <w:rPr>
          <w:rFonts w:ascii="Times New Roman" w:eastAsiaTheme="minorEastAsia" w:hAnsi="Times New Roman" w:cs="Times New Roman"/>
          <w:sz w:val="28"/>
          <w:szCs w:val="28"/>
        </w:rPr>
        <w:t>А</w:t>
      </w:r>
      <w:proofErr w:type="gramEnd"/>
      <w:r w:rsidR="00C932CE" w:rsidRPr="0064258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2E74E7BE" w14:textId="1FD05A56" w:rsidR="00C932CE" w:rsidRPr="00642586" w:rsidRDefault="002409C3" w:rsidP="00C932C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сн</m:t>
            </m:r>
          </m:sub>
        </m:sSub>
      </m:oMath>
      <w:r w:rsidR="00C932CE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полная мощность собственных нужд в МВ</w:t>
      </w:r>
      <w:r w:rsidR="00064F53">
        <w:rPr>
          <w:rFonts w:ascii="Times New Roman" w:eastAsiaTheme="minorEastAsia" w:hAnsi="Times New Roman" w:cs="Times New Roman"/>
          <w:sz w:val="28"/>
          <w:szCs w:val="28"/>
        </w:rPr>
        <w:t>·</w:t>
      </w:r>
      <w:proofErr w:type="gramStart"/>
      <w:r w:rsidR="00C932CE" w:rsidRPr="00642586">
        <w:rPr>
          <w:rFonts w:ascii="Times New Roman" w:eastAsiaTheme="minorEastAsia" w:hAnsi="Times New Roman" w:cs="Times New Roman"/>
          <w:sz w:val="28"/>
          <w:szCs w:val="28"/>
        </w:rPr>
        <w:t>А</w:t>
      </w:r>
      <w:proofErr w:type="gramEnd"/>
      <w:r w:rsidR="00C932CE" w:rsidRPr="0064258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5EB25E2" w14:textId="63AD45CE" w:rsidR="00C932CE" w:rsidRPr="00642586" w:rsidRDefault="002409C3" w:rsidP="00C932C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min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</m:oMath>
      <w:r w:rsidR="00C932CE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r w:rsidR="00195BF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932CE" w:rsidRPr="00642586">
        <w:rPr>
          <w:rFonts w:ascii="Times New Roman" w:eastAsiaTheme="minorEastAsia" w:hAnsi="Times New Roman" w:cs="Times New Roman"/>
          <w:sz w:val="28"/>
          <w:szCs w:val="28"/>
        </w:rPr>
        <w:t>минимальная и максимальная мощности нагрузки в МВт.</w:t>
      </w:r>
    </w:p>
    <w:p w14:paraId="0458850D" w14:textId="346DDA02" w:rsidR="00C932CE" w:rsidRPr="00195BF1" w:rsidRDefault="002409C3" w:rsidP="00195BF1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φ</m:t>
            </m:r>
          </m:e>
        </m:func>
      </m:oMath>
      <w:r w:rsidR="00C932CE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нагрузки.</w:t>
      </w:r>
    </w:p>
    <w:p w14:paraId="52F4E48A" w14:textId="032136B7" w:rsidR="00C932CE" w:rsidRPr="00642586" w:rsidRDefault="00C932CE" w:rsidP="00C932C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Результаты расчётов для остальных вариантов представлены в </w:t>
      </w:r>
      <w:r w:rsidR="006D00EF">
        <w:rPr>
          <w:rFonts w:ascii="Times New Roman" w:eastAsiaTheme="minorEastAsia" w:hAnsi="Times New Roman" w:cs="Times New Roman"/>
          <w:sz w:val="28"/>
          <w:szCs w:val="28"/>
        </w:rPr>
        <w:br/>
      </w:r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таблице </w:t>
      </w:r>
      <w:r w:rsidR="006F084E"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642586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14:paraId="62E50B23" w14:textId="73DBD653" w:rsidR="006D00EF" w:rsidRPr="007A743A" w:rsidRDefault="006D00EF" w:rsidP="006D00EF">
      <w:pPr>
        <w:pStyle w:val="a6"/>
        <w:ind w:right="-2" w:firstLine="0"/>
        <w:jc w:val="right"/>
        <w:rPr>
          <w:szCs w:val="28"/>
        </w:rPr>
      </w:pPr>
      <w:r w:rsidRPr="00642586">
        <w:rPr>
          <w:rFonts w:cs="Times New Roman"/>
          <w:color w:val="000000" w:themeColor="text1"/>
          <w:szCs w:val="28"/>
        </w:rPr>
        <w:t xml:space="preserve">Таблица </w:t>
      </w:r>
      <w:r w:rsidRPr="00642586">
        <w:rPr>
          <w:rFonts w:cs="Times New Roman"/>
          <w:color w:val="000000" w:themeColor="text1"/>
          <w:szCs w:val="28"/>
        </w:rPr>
        <w:fldChar w:fldCharType="begin"/>
      </w:r>
      <w:r w:rsidRPr="00642586">
        <w:rPr>
          <w:rFonts w:cs="Times New Roman"/>
          <w:color w:val="000000" w:themeColor="text1"/>
          <w:szCs w:val="28"/>
        </w:rPr>
        <w:instrText xml:space="preserve"> SEQ Таблица \* ARABIC </w:instrText>
      </w:r>
      <w:r w:rsidRPr="00642586">
        <w:rPr>
          <w:rFonts w:cs="Times New Roman"/>
          <w:color w:val="000000" w:themeColor="text1"/>
          <w:szCs w:val="28"/>
        </w:rPr>
        <w:fldChar w:fldCharType="separate"/>
      </w:r>
      <w:r w:rsidR="002409C3">
        <w:rPr>
          <w:rFonts w:cs="Times New Roman"/>
          <w:noProof/>
          <w:color w:val="000000" w:themeColor="text1"/>
          <w:szCs w:val="28"/>
        </w:rPr>
        <w:t>6</w:t>
      </w:r>
      <w:r w:rsidRPr="00642586">
        <w:rPr>
          <w:rFonts w:cs="Times New Roman"/>
          <w:color w:val="000000" w:themeColor="text1"/>
          <w:szCs w:val="28"/>
        </w:rPr>
        <w:fldChar w:fldCharType="end"/>
      </w:r>
      <w:r w:rsidRPr="00642586">
        <w:rPr>
          <w:rFonts w:cs="Times New Roman"/>
          <w:szCs w:val="28"/>
        </w:rPr>
        <w:t xml:space="preserve"> – </w:t>
      </w:r>
      <w:proofErr w:type="spellStart"/>
      <w:r w:rsidR="00FE1BAE">
        <w:rPr>
          <w:rFonts w:cs="Times New Roman"/>
          <w:szCs w:val="28"/>
        </w:rPr>
        <w:t>Перетоки</w:t>
      </w:r>
      <w:proofErr w:type="spellEnd"/>
      <w:r w:rsidR="00FE1BAE">
        <w:rPr>
          <w:rFonts w:cs="Times New Roman"/>
          <w:szCs w:val="28"/>
        </w:rPr>
        <w:t xml:space="preserve"> мощностей в структурных схемах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3"/>
        <w:gridCol w:w="1890"/>
        <w:gridCol w:w="1919"/>
        <w:gridCol w:w="1803"/>
        <w:gridCol w:w="1804"/>
      </w:tblGrid>
      <w:tr w:rsidR="00C932CE" w:rsidRPr="00642586" w14:paraId="05DE4FF1" w14:textId="77777777" w:rsidTr="006F084E">
        <w:tc>
          <w:tcPr>
            <w:tcW w:w="1803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E3B4C23" w14:textId="77777777" w:rsidR="00C932CE" w:rsidRPr="00642586" w:rsidRDefault="00C932CE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43E4E51C" w14:textId="77777777" w:rsidR="00C932CE" w:rsidRPr="00642586" w:rsidRDefault="002409C3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норм</m:t>
                        </m:r>
                      </m:e>
                    </m:func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, МВт</m:t>
                </m:r>
              </m:oMath>
            </m:oMathPara>
          </w:p>
        </w:tc>
        <w:tc>
          <w:tcPr>
            <w:tcW w:w="1919" w:type="dxa"/>
            <w:shd w:val="clear" w:color="auto" w:fill="auto"/>
            <w:vAlign w:val="center"/>
          </w:tcPr>
          <w:p w14:paraId="3F362988" w14:textId="77777777" w:rsidR="00C932CE" w:rsidRPr="00642586" w:rsidRDefault="002409C3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max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норм</m:t>
                        </m:r>
                      </m:e>
                    </m:func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, МВт</m:t>
                </m:r>
              </m:oMath>
            </m:oMathPara>
          </w:p>
        </w:tc>
        <w:tc>
          <w:tcPr>
            <w:tcW w:w="1803" w:type="dxa"/>
            <w:shd w:val="clear" w:color="auto" w:fill="auto"/>
            <w:vAlign w:val="center"/>
          </w:tcPr>
          <w:p w14:paraId="1BE40F64" w14:textId="77777777" w:rsidR="00C932CE" w:rsidRPr="00642586" w:rsidRDefault="002409C3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ав</m:t>
                        </m:r>
                      </m:e>
                    </m:func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, МВт</m:t>
                </m:r>
              </m:oMath>
            </m:oMathPara>
          </w:p>
        </w:tc>
        <w:tc>
          <w:tcPr>
            <w:tcW w:w="1804" w:type="dxa"/>
            <w:shd w:val="clear" w:color="auto" w:fill="auto"/>
            <w:vAlign w:val="center"/>
          </w:tcPr>
          <w:p w14:paraId="172F1FA9" w14:textId="77777777" w:rsidR="00C932CE" w:rsidRPr="00642586" w:rsidRDefault="002409C3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max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ав</m:t>
                        </m:r>
                      </m:e>
                    </m:func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, МВт</m:t>
                </m:r>
              </m:oMath>
            </m:oMathPara>
          </w:p>
        </w:tc>
      </w:tr>
      <w:tr w:rsidR="00C932CE" w:rsidRPr="00642586" w14:paraId="418A4EA9" w14:textId="77777777" w:rsidTr="006F084E">
        <w:tc>
          <w:tcPr>
            <w:tcW w:w="1803" w:type="dxa"/>
            <w:shd w:val="clear" w:color="auto" w:fill="auto"/>
            <w:vAlign w:val="center"/>
          </w:tcPr>
          <w:p w14:paraId="546DC478" w14:textId="77777777" w:rsidR="00C932CE" w:rsidRPr="00642586" w:rsidRDefault="00C932CE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«1 – 5»</w:t>
            </w:r>
          </w:p>
        </w:tc>
        <w:tc>
          <w:tcPr>
            <w:tcW w:w="1890" w:type="dxa"/>
            <w:shd w:val="clear" w:color="auto" w:fill="auto"/>
          </w:tcPr>
          <w:p w14:paraId="1217174C" w14:textId="29349E93" w:rsidR="00C932CE" w:rsidRPr="00642586" w:rsidRDefault="006D00EF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45,6</w:t>
            </w:r>
          </w:p>
        </w:tc>
        <w:tc>
          <w:tcPr>
            <w:tcW w:w="1919" w:type="dxa"/>
            <w:shd w:val="clear" w:color="auto" w:fill="auto"/>
          </w:tcPr>
          <w:p w14:paraId="1AE58113" w14:textId="23BEA67C" w:rsidR="00C932CE" w:rsidRPr="00642586" w:rsidRDefault="006D00EF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33,9</w:t>
            </w:r>
          </w:p>
        </w:tc>
        <w:tc>
          <w:tcPr>
            <w:tcW w:w="1803" w:type="dxa"/>
            <w:shd w:val="clear" w:color="auto" w:fill="auto"/>
          </w:tcPr>
          <w:p w14:paraId="71956DCC" w14:textId="55E9B5E4" w:rsidR="00C932CE" w:rsidRPr="00642586" w:rsidRDefault="006D00EF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-282,4</w:t>
            </w:r>
          </w:p>
        </w:tc>
        <w:tc>
          <w:tcPr>
            <w:tcW w:w="1804" w:type="dxa"/>
            <w:shd w:val="clear" w:color="auto" w:fill="auto"/>
          </w:tcPr>
          <w:p w14:paraId="0CA21849" w14:textId="5FB4E56E" w:rsidR="00C932CE" w:rsidRPr="00642586" w:rsidRDefault="006D00EF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-249,1</w:t>
            </w:r>
          </w:p>
        </w:tc>
      </w:tr>
      <w:tr w:rsidR="00C932CE" w:rsidRPr="00642586" w14:paraId="6B6EE8DB" w14:textId="77777777" w:rsidTr="006F084E">
        <w:tc>
          <w:tcPr>
            <w:tcW w:w="1803" w:type="dxa"/>
            <w:shd w:val="clear" w:color="auto" w:fill="auto"/>
            <w:vAlign w:val="center"/>
          </w:tcPr>
          <w:p w14:paraId="71F86E53" w14:textId="77777777" w:rsidR="00C932CE" w:rsidRPr="00642586" w:rsidRDefault="00C932CE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642586">
              <w:rPr>
                <w:rFonts w:ascii="Cambria" w:hAnsi="Cambria" w:cs="Times New Roman"/>
                <w:sz w:val="28"/>
                <w:szCs w:val="28"/>
              </w:rPr>
              <w:t>«2 – 4»</w:t>
            </w:r>
          </w:p>
        </w:tc>
        <w:tc>
          <w:tcPr>
            <w:tcW w:w="1890" w:type="dxa"/>
            <w:shd w:val="clear" w:color="auto" w:fill="auto"/>
          </w:tcPr>
          <w:p w14:paraId="62AD6A8D" w14:textId="1EB8F8F3" w:rsidR="00C932CE" w:rsidRPr="00642586" w:rsidRDefault="006D00EF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373,6</w:t>
            </w:r>
          </w:p>
        </w:tc>
        <w:tc>
          <w:tcPr>
            <w:tcW w:w="1919" w:type="dxa"/>
            <w:shd w:val="clear" w:color="auto" w:fill="auto"/>
          </w:tcPr>
          <w:p w14:paraId="31DD7B90" w14:textId="41BC061F" w:rsidR="00C932CE" w:rsidRPr="00642586" w:rsidRDefault="006D00EF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361,9</w:t>
            </w:r>
          </w:p>
        </w:tc>
        <w:tc>
          <w:tcPr>
            <w:tcW w:w="1803" w:type="dxa"/>
            <w:shd w:val="clear" w:color="auto" w:fill="auto"/>
          </w:tcPr>
          <w:p w14:paraId="18DA2313" w14:textId="3025854F" w:rsidR="00C932CE" w:rsidRPr="00642586" w:rsidRDefault="006D00EF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45,6</w:t>
            </w:r>
          </w:p>
        </w:tc>
        <w:tc>
          <w:tcPr>
            <w:tcW w:w="1804" w:type="dxa"/>
            <w:shd w:val="clear" w:color="auto" w:fill="auto"/>
          </w:tcPr>
          <w:p w14:paraId="038048A1" w14:textId="64A02784" w:rsidR="00C932CE" w:rsidRPr="00642586" w:rsidRDefault="006D00EF" w:rsidP="00DB79C2">
            <w:pPr>
              <w:spacing w:line="36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33,9</w:t>
            </w:r>
          </w:p>
        </w:tc>
      </w:tr>
    </w:tbl>
    <w:p w14:paraId="182342C4" w14:textId="0E6D8B97" w:rsidR="00C932CE" w:rsidRPr="00642586" w:rsidRDefault="00C932CE" w:rsidP="006D00EF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 xml:space="preserve">В структурной схеме «1 – 5» максимальный </w:t>
      </w:r>
      <w:proofErr w:type="spellStart"/>
      <w:r w:rsidRPr="00642586">
        <w:rPr>
          <w:rFonts w:ascii="Times New Roman" w:hAnsi="Times New Roman" w:cs="Times New Roman"/>
          <w:sz w:val="28"/>
          <w:szCs w:val="28"/>
        </w:rPr>
        <w:t>переток</w:t>
      </w:r>
      <w:proofErr w:type="spellEnd"/>
      <w:r w:rsidR="006D00EF">
        <w:rPr>
          <w:rFonts w:ascii="Times New Roman" w:hAnsi="Times New Roman" w:cs="Times New Roman"/>
          <w:sz w:val="28"/>
          <w:szCs w:val="28"/>
        </w:rPr>
        <w:t xml:space="preserve"> </w:t>
      </w:r>
      <w:r w:rsidRPr="00642586">
        <w:rPr>
          <w:rFonts w:ascii="Times New Roman" w:hAnsi="Times New Roman" w:cs="Times New Roman"/>
          <w:sz w:val="28"/>
          <w:szCs w:val="28"/>
        </w:rPr>
        <w:t xml:space="preserve">– </w:t>
      </w:r>
      <w:r w:rsidR="006D00EF">
        <w:rPr>
          <w:rFonts w:ascii="Times New Roman" w:hAnsi="Times New Roman" w:cs="Times New Roman"/>
          <w:sz w:val="28"/>
          <w:szCs w:val="28"/>
        </w:rPr>
        <w:t>282,4</w:t>
      </w:r>
      <w:r w:rsidRPr="00642586">
        <w:rPr>
          <w:rFonts w:ascii="Times New Roman" w:hAnsi="Times New Roman" w:cs="Times New Roman"/>
          <w:sz w:val="28"/>
          <w:szCs w:val="28"/>
        </w:rPr>
        <w:t xml:space="preserve"> МВ</w:t>
      </w:r>
      <w:r w:rsidR="00FE1BAE">
        <w:rPr>
          <w:rFonts w:ascii="Times New Roman" w:hAnsi="Times New Roman" w:cs="Times New Roman"/>
          <w:sz w:val="28"/>
          <w:szCs w:val="28"/>
        </w:rPr>
        <w:t>·</w:t>
      </w:r>
      <w:r w:rsidRPr="00642586">
        <w:rPr>
          <w:rFonts w:ascii="Times New Roman" w:hAnsi="Times New Roman" w:cs="Times New Roman"/>
          <w:sz w:val="28"/>
          <w:szCs w:val="28"/>
        </w:rPr>
        <w:t xml:space="preserve">А. </w:t>
      </w:r>
      <w:r w:rsidR="00137171" w:rsidRPr="00642586">
        <w:rPr>
          <w:rFonts w:ascii="Times New Roman" w:hAnsi="Times New Roman" w:cs="Times New Roman"/>
          <w:sz w:val="28"/>
          <w:szCs w:val="28"/>
        </w:rPr>
        <w:t xml:space="preserve">В структурной схеме «2 – 4» максимальный </w:t>
      </w:r>
      <w:proofErr w:type="spellStart"/>
      <w:r w:rsidR="00137171" w:rsidRPr="00642586">
        <w:rPr>
          <w:rFonts w:ascii="Times New Roman" w:hAnsi="Times New Roman" w:cs="Times New Roman"/>
          <w:sz w:val="28"/>
          <w:szCs w:val="28"/>
        </w:rPr>
        <w:t>переток</w:t>
      </w:r>
      <w:proofErr w:type="spellEnd"/>
      <w:r w:rsidR="00137171">
        <w:rPr>
          <w:rFonts w:ascii="Times New Roman" w:hAnsi="Times New Roman" w:cs="Times New Roman"/>
          <w:sz w:val="28"/>
          <w:szCs w:val="28"/>
        </w:rPr>
        <w:t xml:space="preserve"> </w:t>
      </w:r>
      <w:r w:rsidR="00137171" w:rsidRPr="00642586">
        <w:rPr>
          <w:rFonts w:ascii="Times New Roman" w:hAnsi="Times New Roman" w:cs="Times New Roman"/>
          <w:sz w:val="28"/>
          <w:szCs w:val="28"/>
        </w:rPr>
        <w:t xml:space="preserve">– </w:t>
      </w:r>
      <w:r w:rsidR="00137171">
        <w:rPr>
          <w:rFonts w:ascii="Times New Roman" w:hAnsi="Times New Roman" w:cs="Times New Roman"/>
          <w:sz w:val="28"/>
          <w:szCs w:val="28"/>
        </w:rPr>
        <w:t>373,6</w:t>
      </w:r>
      <w:r w:rsidR="00137171" w:rsidRPr="00642586">
        <w:rPr>
          <w:rFonts w:ascii="Times New Roman" w:hAnsi="Times New Roman" w:cs="Times New Roman"/>
          <w:sz w:val="28"/>
          <w:szCs w:val="28"/>
        </w:rPr>
        <w:t xml:space="preserve"> МВ</w:t>
      </w:r>
      <w:r w:rsidR="00137171">
        <w:rPr>
          <w:rFonts w:ascii="Times New Roman" w:hAnsi="Times New Roman" w:cs="Times New Roman"/>
          <w:sz w:val="28"/>
          <w:szCs w:val="28"/>
        </w:rPr>
        <w:t>·</w:t>
      </w:r>
      <w:r w:rsidR="00137171" w:rsidRPr="00642586">
        <w:rPr>
          <w:rFonts w:ascii="Times New Roman" w:hAnsi="Times New Roman" w:cs="Times New Roman"/>
          <w:sz w:val="28"/>
          <w:szCs w:val="28"/>
        </w:rPr>
        <w:t>А.</w:t>
      </w:r>
      <w:r w:rsidR="00137171">
        <w:rPr>
          <w:rFonts w:ascii="Times New Roman" w:hAnsi="Times New Roman" w:cs="Times New Roman"/>
          <w:sz w:val="28"/>
          <w:szCs w:val="28"/>
        </w:rPr>
        <w:t xml:space="preserve"> </w:t>
      </w:r>
      <w:r w:rsidRPr="00642586">
        <w:rPr>
          <w:rFonts w:ascii="Times New Roman" w:hAnsi="Times New Roman" w:cs="Times New Roman"/>
          <w:sz w:val="28"/>
          <w:szCs w:val="28"/>
        </w:rPr>
        <w:t xml:space="preserve">Для данной мощности выбираем </w:t>
      </w:r>
      <w:r w:rsidR="00137171">
        <w:rPr>
          <w:rFonts w:ascii="Times New Roman" w:hAnsi="Times New Roman" w:cs="Times New Roman"/>
          <w:sz w:val="28"/>
          <w:szCs w:val="28"/>
        </w:rPr>
        <w:t>один</w:t>
      </w:r>
      <w:r w:rsidR="00BF62D8" w:rsidRPr="00642586">
        <w:rPr>
          <w:rFonts w:ascii="Times New Roman" w:hAnsi="Times New Roman" w:cs="Times New Roman"/>
          <w:sz w:val="28"/>
          <w:szCs w:val="28"/>
        </w:rPr>
        <w:t xml:space="preserve"> автотрансформатор </w:t>
      </w:r>
      <w:r w:rsidR="00137171" w:rsidRPr="00137171">
        <w:rPr>
          <w:rFonts w:ascii="Times New Roman" w:hAnsi="Times New Roman" w:cs="Times New Roman"/>
          <w:sz w:val="28"/>
          <w:szCs w:val="28"/>
        </w:rPr>
        <w:t>АТДЦН-500000/500/220</w:t>
      </w:r>
      <w:r w:rsidRPr="00642586">
        <w:rPr>
          <w:rFonts w:ascii="Times New Roman" w:hAnsi="Times New Roman" w:cs="Times New Roman"/>
          <w:sz w:val="28"/>
          <w:szCs w:val="28"/>
        </w:rPr>
        <w:t xml:space="preserve">, параметры </w:t>
      </w:r>
      <w:r w:rsidR="00DB79C2" w:rsidRPr="00642586">
        <w:rPr>
          <w:rFonts w:ascii="Times New Roman" w:hAnsi="Times New Roman" w:cs="Times New Roman"/>
          <w:sz w:val="28"/>
          <w:szCs w:val="28"/>
        </w:rPr>
        <w:t xml:space="preserve">указаны в таблице </w:t>
      </w:r>
      <w:r w:rsidR="00FE1BAE">
        <w:rPr>
          <w:rFonts w:ascii="Times New Roman" w:hAnsi="Times New Roman" w:cs="Times New Roman"/>
          <w:sz w:val="28"/>
          <w:szCs w:val="28"/>
        </w:rPr>
        <w:t>7</w:t>
      </w:r>
      <w:r w:rsidR="00276EA4">
        <w:rPr>
          <w:rFonts w:ascii="Times New Roman" w:hAnsi="Times New Roman" w:cs="Times New Roman"/>
          <w:sz w:val="28"/>
          <w:szCs w:val="28"/>
        </w:rPr>
        <w:t xml:space="preserve"> </w:t>
      </w:r>
      <w:r w:rsidR="0081651E">
        <w:rPr>
          <w:rFonts w:ascii="Times New Roman" w:hAnsi="Times New Roman" w:cs="Times New Roman"/>
          <w:sz w:val="28"/>
          <w:szCs w:val="28"/>
        </w:rPr>
        <w:t>[3</w:t>
      </w:r>
      <w:r w:rsidR="00276EA4" w:rsidRPr="00276EA4">
        <w:rPr>
          <w:rFonts w:ascii="Times New Roman" w:hAnsi="Times New Roman" w:cs="Times New Roman"/>
          <w:sz w:val="28"/>
          <w:szCs w:val="28"/>
        </w:rPr>
        <w:t xml:space="preserve">, </w:t>
      </w:r>
      <w:r w:rsidR="00213FE4">
        <w:rPr>
          <w:rFonts w:ascii="Times New Roman" w:hAnsi="Times New Roman" w:cs="Times New Roman"/>
          <w:sz w:val="28"/>
          <w:szCs w:val="28"/>
        </w:rPr>
        <w:t>стр.</w:t>
      </w:r>
      <w:r w:rsidR="00723D01" w:rsidRPr="00723D01">
        <w:rPr>
          <w:rFonts w:ascii="Times New Roman" w:hAnsi="Times New Roman" w:cs="Times New Roman"/>
          <w:sz w:val="28"/>
          <w:szCs w:val="28"/>
        </w:rPr>
        <w:t xml:space="preserve"> </w:t>
      </w:r>
      <w:r w:rsidR="00213FE4">
        <w:rPr>
          <w:rFonts w:ascii="Times New Roman" w:hAnsi="Times New Roman" w:cs="Times New Roman"/>
          <w:sz w:val="28"/>
          <w:szCs w:val="28"/>
        </w:rPr>
        <w:t>158</w:t>
      </w:r>
      <w:r w:rsidR="00213FE4" w:rsidRPr="00723D01">
        <w:rPr>
          <w:rFonts w:ascii="Times New Roman" w:hAnsi="Times New Roman" w:cs="Times New Roman"/>
          <w:sz w:val="28"/>
          <w:szCs w:val="28"/>
        </w:rPr>
        <w:t>]</w:t>
      </w:r>
      <w:r w:rsidR="00FE1BAE">
        <w:rPr>
          <w:rFonts w:ascii="Times New Roman" w:hAnsi="Times New Roman" w:cs="Times New Roman"/>
          <w:sz w:val="28"/>
          <w:szCs w:val="28"/>
        </w:rPr>
        <w:t>.</w:t>
      </w:r>
    </w:p>
    <w:p w14:paraId="73C04725" w14:textId="60CBBEBA" w:rsidR="00C932CE" w:rsidRDefault="00FE1BAE" w:rsidP="00FE1BAE">
      <w:pPr>
        <w:pStyle w:val="a6"/>
        <w:ind w:right="-2" w:firstLine="0"/>
        <w:jc w:val="right"/>
        <w:rPr>
          <w:rFonts w:cs="Times New Roman"/>
          <w:szCs w:val="28"/>
        </w:rPr>
      </w:pPr>
      <w:r w:rsidRPr="00642586">
        <w:rPr>
          <w:rFonts w:cs="Times New Roman"/>
          <w:color w:val="000000" w:themeColor="text1"/>
          <w:szCs w:val="28"/>
        </w:rPr>
        <w:t xml:space="preserve">Таблица </w:t>
      </w:r>
      <w:r w:rsidRPr="00642586">
        <w:rPr>
          <w:rFonts w:cs="Times New Roman"/>
          <w:color w:val="000000" w:themeColor="text1"/>
          <w:szCs w:val="28"/>
        </w:rPr>
        <w:fldChar w:fldCharType="begin"/>
      </w:r>
      <w:r w:rsidRPr="00642586">
        <w:rPr>
          <w:rFonts w:cs="Times New Roman"/>
          <w:color w:val="000000" w:themeColor="text1"/>
          <w:szCs w:val="28"/>
        </w:rPr>
        <w:instrText xml:space="preserve"> SEQ Таблица \* ARABIC </w:instrText>
      </w:r>
      <w:r w:rsidRPr="00642586">
        <w:rPr>
          <w:rFonts w:cs="Times New Roman"/>
          <w:color w:val="000000" w:themeColor="text1"/>
          <w:szCs w:val="28"/>
        </w:rPr>
        <w:fldChar w:fldCharType="separate"/>
      </w:r>
      <w:r w:rsidR="002409C3">
        <w:rPr>
          <w:rFonts w:cs="Times New Roman"/>
          <w:noProof/>
          <w:color w:val="000000" w:themeColor="text1"/>
          <w:szCs w:val="28"/>
        </w:rPr>
        <w:t>7</w:t>
      </w:r>
      <w:r w:rsidRPr="00642586">
        <w:rPr>
          <w:rFonts w:cs="Times New Roman"/>
          <w:color w:val="000000" w:themeColor="text1"/>
          <w:szCs w:val="28"/>
        </w:rPr>
        <w:fldChar w:fldCharType="end"/>
      </w:r>
      <w:r w:rsidRPr="00642586">
        <w:rPr>
          <w:rFonts w:cs="Times New Roman"/>
          <w:szCs w:val="28"/>
        </w:rPr>
        <w:t xml:space="preserve"> – </w:t>
      </w:r>
      <w:r w:rsidRPr="00FE1BAE">
        <w:rPr>
          <w:rFonts w:cs="Times New Roman"/>
          <w:szCs w:val="28"/>
        </w:rPr>
        <w:t xml:space="preserve">Основные параметры </w:t>
      </w:r>
      <w:r w:rsidR="00813672" w:rsidRPr="00813672">
        <w:rPr>
          <w:rFonts w:cs="Times New Roman"/>
          <w:szCs w:val="28"/>
        </w:rPr>
        <w:t>АТДЦН-500000/500/220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813672" w14:paraId="1C31BE61" w14:textId="77777777" w:rsidTr="00813672">
        <w:tc>
          <w:tcPr>
            <w:tcW w:w="4672" w:type="dxa"/>
            <w:vAlign w:val="center"/>
          </w:tcPr>
          <w:p w14:paraId="1C74B321" w14:textId="1E6FD72B" w:rsidR="00813672" w:rsidRPr="00813672" w:rsidRDefault="00813672" w:rsidP="00813672">
            <w:pPr>
              <w:pStyle w:val="a6"/>
              <w:ind w:right="-2" w:firstLine="0"/>
              <w:jc w:val="center"/>
              <w:rPr>
                <w:b/>
                <w:bCs/>
                <w:szCs w:val="28"/>
              </w:rPr>
            </w:pPr>
            <w:r w:rsidRPr="00813672">
              <w:rPr>
                <w:b/>
                <w:bCs/>
                <w:szCs w:val="28"/>
              </w:rPr>
              <w:t>Наименование параметра</w:t>
            </w:r>
          </w:p>
        </w:tc>
        <w:tc>
          <w:tcPr>
            <w:tcW w:w="4672" w:type="dxa"/>
            <w:vAlign w:val="center"/>
          </w:tcPr>
          <w:p w14:paraId="4408AF16" w14:textId="0C078DF8" w:rsidR="00813672" w:rsidRPr="00813672" w:rsidRDefault="00813672" w:rsidP="00813672">
            <w:pPr>
              <w:pStyle w:val="a6"/>
              <w:ind w:right="-2" w:firstLine="0"/>
              <w:jc w:val="center"/>
              <w:rPr>
                <w:b/>
                <w:bCs/>
                <w:szCs w:val="28"/>
              </w:rPr>
            </w:pPr>
            <w:r w:rsidRPr="00813672">
              <w:rPr>
                <w:b/>
                <w:bCs/>
                <w:szCs w:val="28"/>
              </w:rPr>
              <w:t>Значение</w:t>
            </w:r>
          </w:p>
        </w:tc>
      </w:tr>
      <w:tr w:rsidR="00813672" w14:paraId="443CC90E" w14:textId="77777777" w:rsidTr="00813672">
        <w:tc>
          <w:tcPr>
            <w:tcW w:w="4672" w:type="dxa"/>
            <w:vAlign w:val="center"/>
          </w:tcPr>
          <w:p w14:paraId="43DCA3E5" w14:textId="4659C8B9" w:rsidR="00813672" w:rsidRDefault="00813672" w:rsidP="00813672">
            <w:pPr>
              <w:pStyle w:val="a6"/>
              <w:ind w:right="-2" w:firstLine="0"/>
              <w:jc w:val="center"/>
              <w:rPr>
                <w:szCs w:val="28"/>
              </w:rPr>
            </w:pPr>
            <w:r>
              <w:rPr>
                <w:szCs w:val="28"/>
              </w:rPr>
              <w:t>Тип автотрансформатора</w:t>
            </w:r>
          </w:p>
        </w:tc>
        <w:tc>
          <w:tcPr>
            <w:tcW w:w="4672" w:type="dxa"/>
            <w:vAlign w:val="center"/>
          </w:tcPr>
          <w:p w14:paraId="02885BF7" w14:textId="60421019" w:rsidR="00813672" w:rsidRDefault="00813672" w:rsidP="00813672">
            <w:pPr>
              <w:pStyle w:val="a6"/>
              <w:ind w:right="-2" w:firstLine="0"/>
              <w:jc w:val="center"/>
              <w:rPr>
                <w:szCs w:val="28"/>
              </w:rPr>
            </w:pPr>
            <w:r w:rsidRPr="00813672">
              <w:rPr>
                <w:rFonts w:cs="Times New Roman"/>
                <w:szCs w:val="28"/>
              </w:rPr>
              <w:t>АТДЦН-500000/500/220</w:t>
            </w:r>
          </w:p>
        </w:tc>
      </w:tr>
      <w:tr w:rsidR="00813672" w14:paraId="32E2AEB0" w14:textId="77777777" w:rsidTr="00813672">
        <w:tc>
          <w:tcPr>
            <w:tcW w:w="4672" w:type="dxa"/>
            <w:vAlign w:val="center"/>
          </w:tcPr>
          <w:p w14:paraId="4C5D6425" w14:textId="4A9866AC" w:rsidR="00813672" w:rsidRDefault="002409C3" w:rsidP="00813672">
            <w:pPr>
              <w:pStyle w:val="a6"/>
              <w:ind w:right="-2" w:firstLine="0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8"/>
                      </w:rPr>
                      <m:t>ВН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Cs w:val="28"/>
                  </w:rPr>
                  <m:t>, кВ</m:t>
                </m:r>
              </m:oMath>
            </m:oMathPara>
          </w:p>
        </w:tc>
        <w:tc>
          <w:tcPr>
            <w:tcW w:w="4672" w:type="dxa"/>
            <w:vAlign w:val="center"/>
          </w:tcPr>
          <w:p w14:paraId="35D7CD10" w14:textId="38A538C1" w:rsidR="00813672" w:rsidRDefault="00813672" w:rsidP="00813672">
            <w:pPr>
              <w:pStyle w:val="a6"/>
              <w:ind w:right="-2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813672" w14:paraId="1B57F30C" w14:textId="77777777" w:rsidTr="00813672">
        <w:tc>
          <w:tcPr>
            <w:tcW w:w="4672" w:type="dxa"/>
            <w:vAlign w:val="center"/>
          </w:tcPr>
          <w:p w14:paraId="4EFCA480" w14:textId="1C544468" w:rsidR="00813672" w:rsidRDefault="002409C3" w:rsidP="00813672">
            <w:pPr>
              <w:pStyle w:val="a6"/>
              <w:ind w:right="-2" w:firstLine="0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8"/>
                      </w:rPr>
                      <m:t>НН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Cs w:val="28"/>
                  </w:rPr>
                  <m:t>, кВ</m:t>
                </m:r>
              </m:oMath>
            </m:oMathPara>
          </w:p>
        </w:tc>
        <w:tc>
          <w:tcPr>
            <w:tcW w:w="4672" w:type="dxa"/>
            <w:vAlign w:val="center"/>
          </w:tcPr>
          <w:p w14:paraId="4D3F9585" w14:textId="772B44FD" w:rsidR="00813672" w:rsidRPr="00723D01" w:rsidRDefault="00723D01" w:rsidP="00813672">
            <w:pPr>
              <w:pStyle w:val="a6"/>
              <w:ind w:right="-2"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38,5</w:t>
            </w:r>
          </w:p>
        </w:tc>
      </w:tr>
      <w:tr w:rsidR="00813672" w14:paraId="3763005D" w14:textId="77777777" w:rsidTr="00813672">
        <w:tc>
          <w:tcPr>
            <w:tcW w:w="4672" w:type="dxa"/>
            <w:vAlign w:val="center"/>
          </w:tcPr>
          <w:p w14:paraId="110C30FE" w14:textId="674CF36C" w:rsidR="00813672" w:rsidRDefault="002409C3" w:rsidP="00813672">
            <w:pPr>
              <w:pStyle w:val="a6"/>
              <w:ind w:right="-2" w:firstLine="0"/>
              <w:jc w:val="center"/>
              <w:rPr>
                <w:rFonts w:ascii="Calibri" w:eastAsia="Calibri" w:hAnsi="Calibri" w:cs="Times New Roman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8"/>
                      </w:rPr>
                      <m:t>Х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Cs w:val="28"/>
                  </w:rPr>
                  <m:t>, кВт</m:t>
                </m:r>
              </m:oMath>
            </m:oMathPara>
          </w:p>
        </w:tc>
        <w:tc>
          <w:tcPr>
            <w:tcW w:w="4672" w:type="dxa"/>
            <w:vAlign w:val="center"/>
          </w:tcPr>
          <w:p w14:paraId="1BC032A1" w14:textId="52EE099B" w:rsidR="00813672" w:rsidRDefault="00813672" w:rsidP="00813672">
            <w:pPr>
              <w:pStyle w:val="a6"/>
              <w:ind w:right="-2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220</w:t>
            </w:r>
          </w:p>
        </w:tc>
      </w:tr>
      <w:tr w:rsidR="00813672" w14:paraId="0DF9DC3A" w14:textId="77777777" w:rsidTr="00813672">
        <w:tc>
          <w:tcPr>
            <w:tcW w:w="4672" w:type="dxa"/>
            <w:vAlign w:val="center"/>
          </w:tcPr>
          <w:p w14:paraId="3A43DC0A" w14:textId="30FEA620" w:rsidR="00813672" w:rsidRDefault="002409C3" w:rsidP="00813672">
            <w:pPr>
              <w:pStyle w:val="a6"/>
              <w:ind w:right="-2" w:firstLine="0"/>
              <w:jc w:val="center"/>
              <w:rPr>
                <w:rFonts w:ascii="Calibri" w:eastAsia="Calibri" w:hAnsi="Calibri" w:cs="Times New Roman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8"/>
                      </w:rPr>
                      <m:t>КЗ</m:t>
                    </m:r>
                  </m:sub>
                </m:sSub>
                <m:r>
                  <w:rPr>
                    <w:rFonts w:ascii="Cambria Math" w:hAnsi="Cambria Math" w:cs="Times New Roman"/>
                    <w:szCs w:val="28"/>
                  </w:rPr>
                  <m:t>, кВт</m:t>
                </m:r>
              </m:oMath>
            </m:oMathPara>
          </w:p>
        </w:tc>
        <w:tc>
          <w:tcPr>
            <w:tcW w:w="4672" w:type="dxa"/>
            <w:vAlign w:val="center"/>
          </w:tcPr>
          <w:p w14:paraId="585D4A57" w14:textId="64671E0F" w:rsidR="00813672" w:rsidRDefault="00813672" w:rsidP="00813672">
            <w:pPr>
              <w:pStyle w:val="a6"/>
              <w:ind w:right="-2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1050</w:t>
            </w:r>
          </w:p>
        </w:tc>
      </w:tr>
      <w:tr w:rsidR="00813672" w14:paraId="69BAB96F" w14:textId="77777777" w:rsidTr="00813672">
        <w:tc>
          <w:tcPr>
            <w:tcW w:w="4672" w:type="dxa"/>
            <w:vAlign w:val="center"/>
          </w:tcPr>
          <w:p w14:paraId="0D00BF94" w14:textId="46B33A5C" w:rsidR="00813672" w:rsidRDefault="002409C3" w:rsidP="00813672">
            <w:pPr>
              <w:pStyle w:val="a6"/>
              <w:ind w:right="-2" w:firstLine="0"/>
              <w:jc w:val="center"/>
              <w:rPr>
                <w:rFonts w:ascii="Calibri" w:eastAsia="Calibri" w:hAnsi="Calibri" w:cs="Times New Roman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8"/>
                      </w:rPr>
                      <m:t>кз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Cs w:val="28"/>
                  </w:rPr>
                  <m:t>, %</m:t>
                </m:r>
              </m:oMath>
            </m:oMathPara>
          </w:p>
        </w:tc>
        <w:tc>
          <w:tcPr>
            <w:tcW w:w="4672" w:type="dxa"/>
            <w:vAlign w:val="center"/>
          </w:tcPr>
          <w:p w14:paraId="70C2516D" w14:textId="36C85305" w:rsidR="00813672" w:rsidRDefault="00813672" w:rsidP="00813672">
            <w:pPr>
              <w:pStyle w:val="a6"/>
              <w:ind w:right="-2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813672" w14:paraId="0A423BE8" w14:textId="77777777" w:rsidTr="00813672">
        <w:tc>
          <w:tcPr>
            <w:tcW w:w="4672" w:type="dxa"/>
            <w:vAlign w:val="center"/>
          </w:tcPr>
          <w:p w14:paraId="10F64FA1" w14:textId="0589AAC1" w:rsidR="00813672" w:rsidRDefault="00813672" w:rsidP="00813672">
            <w:pPr>
              <w:pStyle w:val="a6"/>
              <w:ind w:right="-2" w:firstLine="0"/>
              <w:jc w:val="center"/>
              <w:rPr>
                <w:rFonts w:ascii="Calibri" w:eastAsia="Calibri" w:hAnsi="Calibri" w:cs="Times New Roman"/>
                <w:szCs w:val="28"/>
              </w:rPr>
            </w:pPr>
            <w:r w:rsidRPr="00642586">
              <w:rPr>
                <w:rFonts w:eastAsia="Calibri" w:cs="Times New Roman"/>
                <w:szCs w:val="28"/>
              </w:rPr>
              <w:t>Цена, тыс. руб.</w:t>
            </w:r>
          </w:p>
        </w:tc>
        <w:tc>
          <w:tcPr>
            <w:tcW w:w="4672" w:type="dxa"/>
            <w:vAlign w:val="center"/>
          </w:tcPr>
          <w:p w14:paraId="54598B4F" w14:textId="40DD48C2" w:rsidR="00813672" w:rsidRDefault="00813672" w:rsidP="00813672">
            <w:pPr>
              <w:pStyle w:val="a6"/>
              <w:ind w:right="-2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375,5</w:t>
            </w:r>
          </w:p>
        </w:tc>
      </w:tr>
    </w:tbl>
    <w:p w14:paraId="50F62803" w14:textId="331246B2" w:rsidR="00C932CE" w:rsidRPr="00642586" w:rsidRDefault="00E362C7" w:rsidP="00C932CE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 xml:space="preserve">Структурные схемы «1 – 5» и «2 – 4» с </w:t>
      </w:r>
      <w:proofErr w:type="spellStart"/>
      <w:r w:rsidRPr="00642586">
        <w:rPr>
          <w:rFonts w:ascii="Times New Roman" w:hAnsi="Times New Roman" w:cs="Times New Roman"/>
          <w:sz w:val="28"/>
          <w:szCs w:val="28"/>
        </w:rPr>
        <w:t>перетоками</w:t>
      </w:r>
      <w:proofErr w:type="spellEnd"/>
      <w:r w:rsidRPr="00642586">
        <w:rPr>
          <w:rFonts w:ascii="Times New Roman" w:hAnsi="Times New Roman" w:cs="Times New Roman"/>
          <w:sz w:val="28"/>
          <w:szCs w:val="28"/>
        </w:rPr>
        <w:t xml:space="preserve"> полных мощностей представлены на рисунках </w:t>
      </w:r>
      <w:r w:rsidR="00916B03">
        <w:rPr>
          <w:rFonts w:ascii="Times New Roman" w:hAnsi="Times New Roman" w:cs="Times New Roman"/>
          <w:sz w:val="28"/>
          <w:szCs w:val="28"/>
        </w:rPr>
        <w:t>3</w:t>
      </w:r>
      <w:r w:rsidRPr="00642586">
        <w:rPr>
          <w:rFonts w:ascii="Times New Roman" w:hAnsi="Times New Roman" w:cs="Times New Roman"/>
          <w:sz w:val="28"/>
          <w:szCs w:val="28"/>
        </w:rPr>
        <w:t xml:space="preserve"> и 4.</w:t>
      </w:r>
    </w:p>
    <w:p w14:paraId="0E69D130" w14:textId="77777777" w:rsidR="00E362C7" w:rsidRPr="00642586" w:rsidRDefault="00E362C7" w:rsidP="00C932CE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C8AC69A" w14:textId="77777777" w:rsidR="00E362C7" w:rsidRPr="00642586" w:rsidRDefault="00E362C7" w:rsidP="00DC4047">
      <w:pPr>
        <w:rPr>
          <w:sz w:val="28"/>
          <w:szCs w:val="28"/>
        </w:rPr>
      </w:pPr>
    </w:p>
    <w:p w14:paraId="42F1C335" w14:textId="77777777" w:rsidR="00DC4047" w:rsidRPr="00642586" w:rsidRDefault="00C932CE" w:rsidP="009A5611">
      <w:pPr>
        <w:rPr>
          <w:sz w:val="28"/>
          <w:szCs w:val="28"/>
        </w:rPr>
      </w:pPr>
      <w:r w:rsidRPr="00642586">
        <w:rPr>
          <w:sz w:val="28"/>
          <w:szCs w:val="28"/>
        </w:rPr>
        <w:br w:type="page"/>
      </w:r>
    </w:p>
    <w:p w14:paraId="4FDAAA1C" w14:textId="77777777" w:rsidR="00390587" w:rsidRPr="00E21D4E" w:rsidRDefault="00DC3AF1" w:rsidP="00E362C7">
      <w:pPr>
        <w:pStyle w:val="1"/>
        <w:numPr>
          <w:ilvl w:val="0"/>
          <w:numId w:val="2"/>
        </w:numPr>
        <w:jc w:val="center"/>
        <w:rPr>
          <w:sz w:val="28"/>
          <w:szCs w:val="28"/>
        </w:rPr>
      </w:pPr>
      <w:bookmarkStart w:id="16" w:name="_Toc180413882"/>
      <w:r w:rsidRPr="00E21D4E">
        <w:rPr>
          <w:sz w:val="28"/>
          <w:szCs w:val="28"/>
        </w:rPr>
        <w:t>ТЕХНИКО-ЭКОНОМИЧЕСКИЙ РАСЧЕТ</w:t>
      </w:r>
      <w:bookmarkEnd w:id="16"/>
    </w:p>
    <w:p w14:paraId="12BCD68E" w14:textId="5899C9F1" w:rsidR="00E362C7" w:rsidRPr="00642586" w:rsidRDefault="003E5DA6" w:rsidP="005721B1">
      <w:pPr>
        <w:pStyle w:val="2"/>
      </w:pPr>
      <w:r>
        <w:t xml:space="preserve"> </w:t>
      </w:r>
      <w:bookmarkStart w:id="17" w:name="_Toc180413883"/>
      <w:r w:rsidR="005721B1">
        <w:t xml:space="preserve">4.1 </w:t>
      </w:r>
      <w:r w:rsidR="00E362C7" w:rsidRPr="00642586">
        <w:t>Расчет капиталовложений</w:t>
      </w:r>
      <w:bookmarkEnd w:id="17"/>
    </w:p>
    <w:p w14:paraId="2763ECB1" w14:textId="3C980182" w:rsidR="00B44539" w:rsidRPr="00B44539" w:rsidRDefault="007F1D22" w:rsidP="006122A7">
      <w:pPr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ячеек выключателей для </w:t>
      </w:r>
      <w:r w:rsidR="001A7021" w:rsidRPr="001A7021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схемы «1</w:t>
      </w:r>
      <w:r w:rsidR="00715CCC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–</w:t>
      </w:r>
      <w:r w:rsidR="001A7021" w:rsidRPr="001A7021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5»</w:t>
      </w:r>
      <w:r w:rsidR="00B44539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14:paraId="4EC2ABC4" w14:textId="617483C3" w:rsidR="007F1D22" w:rsidRPr="001A7021" w:rsidRDefault="002409C3" w:rsidP="007F1D22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яч 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220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ат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лэп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ртсн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=1+1+6+2=10;</m:t>
          </m:r>
        </m:oMath>
      </m:oMathPara>
    </w:p>
    <w:p w14:paraId="409B17FE" w14:textId="50A6134D" w:rsidR="001A7021" w:rsidRDefault="002409C3" w:rsidP="001A7021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яч 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500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ат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лэп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=1+1+3=5.</m:t>
          </m:r>
        </m:oMath>
      </m:oMathPara>
    </w:p>
    <w:p w14:paraId="534B7002" w14:textId="4A828A61" w:rsidR="001A7021" w:rsidRPr="00B44539" w:rsidRDefault="001A7021" w:rsidP="006122A7">
      <w:pPr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ячеек выключателей для </w:t>
      </w:r>
      <w:r w:rsidRPr="001A7021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схемы «2</w:t>
      </w:r>
      <w:r w:rsidR="00715CCC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–</w:t>
      </w:r>
      <w:r w:rsidRPr="001A7021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4»</w:t>
      </w:r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14:paraId="1014DC30" w14:textId="635D303A" w:rsidR="001A7021" w:rsidRPr="001A7021" w:rsidRDefault="002409C3" w:rsidP="001A7021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яч 2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220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ат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лэп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ртсн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=2+1+6+2=11;</m:t>
          </m:r>
        </m:oMath>
      </m:oMathPara>
    </w:p>
    <w:p w14:paraId="5FECA68C" w14:textId="4205F9FA" w:rsidR="001A7021" w:rsidRPr="00885731" w:rsidRDefault="002409C3" w:rsidP="001E506F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яч 2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500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ат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лэп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=2+1+3=6.</m:t>
          </m:r>
        </m:oMath>
      </m:oMathPara>
    </w:p>
    <w:p w14:paraId="164FA74A" w14:textId="6892F511" w:rsidR="00885731" w:rsidRPr="00642586" w:rsidRDefault="00885731" w:rsidP="006122A7">
      <w:pPr>
        <w:pStyle w:val="a6"/>
        <w:ind w:firstLine="708"/>
      </w:pPr>
      <w:r>
        <w:t>В таблице 8 представлены результаты расчета капиталовложений.</w:t>
      </w:r>
    </w:p>
    <w:p w14:paraId="68F7827D" w14:textId="7268B5D3" w:rsidR="007F1D22" w:rsidRPr="00642586" w:rsidRDefault="001E506F" w:rsidP="001E506F">
      <w:pPr>
        <w:pStyle w:val="a6"/>
        <w:ind w:firstLine="0"/>
        <w:jc w:val="right"/>
        <w:rPr>
          <w:rFonts w:eastAsiaTheme="minorEastAsia"/>
        </w:rPr>
      </w:pPr>
      <w:r w:rsidRPr="00642586">
        <w:t xml:space="preserve">Таблица </w:t>
      </w:r>
      <w:r w:rsidR="008E6FCA">
        <w:rPr>
          <w:noProof/>
        </w:rPr>
        <w:fldChar w:fldCharType="begin"/>
      </w:r>
      <w:r w:rsidR="008E6FCA">
        <w:rPr>
          <w:noProof/>
        </w:rPr>
        <w:instrText xml:space="preserve"> SEQ Таблица \* ARABIC </w:instrText>
      </w:r>
      <w:r w:rsidR="008E6FCA">
        <w:rPr>
          <w:noProof/>
        </w:rPr>
        <w:fldChar w:fldCharType="separate"/>
      </w:r>
      <w:r w:rsidR="002409C3">
        <w:rPr>
          <w:noProof/>
        </w:rPr>
        <w:t>8</w:t>
      </w:r>
      <w:r w:rsidR="008E6FCA">
        <w:rPr>
          <w:noProof/>
        </w:rPr>
        <w:fldChar w:fldCharType="end"/>
      </w:r>
      <w:r w:rsidRPr="00642586">
        <w:t xml:space="preserve"> </w:t>
      </w:r>
      <w:r w:rsidR="007F1D22" w:rsidRPr="00642586">
        <w:rPr>
          <w:rFonts w:eastAsiaTheme="minorEastAsia"/>
          <w:lang w:val="en-US"/>
        </w:rPr>
        <w:t>–</w:t>
      </w:r>
      <w:r w:rsidR="007F1D22" w:rsidRPr="00642586">
        <w:rPr>
          <w:rFonts w:eastAsiaTheme="minorEastAsia"/>
        </w:rPr>
        <w:t xml:space="preserve"> Расчет капиталовложений</w:t>
      </w:r>
    </w:p>
    <w:tbl>
      <w:tblPr>
        <w:tblW w:w="10909" w:type="dxa"/>
        <w:tblInd w:w="-1139" w:type="dxa"/>
        <w:tblLook w:val="04A0" w:firstRow="1" w:lastRow="0" w:firstColumn="1" w:lastColumn="0" w:noHBand="0" w:noVBand="1"/>
      </w:tblPr>
      <w:tblGrid>
        <w:gridCol w:w="3397"/>
        <w:gridCol w:w="1578"/>
        <w:gridCol w:w="1257"/>
        <w:gridCol w:w="1701"/>
        <w:gridCol w:w="1134"/>
        <w:gridCol w:w="1842"/>
      </w:tblGrid>
      <w:tr w:rsidR="007F1D22" w:rsidRPr="0013682E" w14:paraId="4E4C3EC0" w14:textId="77777777" w:rsidTr="0013682E">
        <w:trPr>
          <w:trHeight w:val="510"/>
        </w:trPr>
        <w:tc>
          <w:tcPr>
            <w:tcW w:w="109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F2B0" w14:textId="77777777" w:rsidR="007F1D22" w:rsidRPr="0013682E" w:rsidRDefault="007F1D22" w:rsidP="0013682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Капитальные затраты</w:t>
            </w:r>
          </w:p>
        </w:tc>
      </w:tr>
      <w:tr w:rsidR="007F1D22" w:rsidRPr="0013682E" w14:paraId="72D025EC" w14:textId="77777777" w:rsidTr="00A43A0C">
        <w:trPr>
          <w:trHeight w:val="712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2C7B" w14:textId="77777777" w:rsidR="007F1D22" w:rsidRPr="0013682E" w:rsidRDefault="007F1D22" w:rsidP="0013682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Оборудование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57A1" w14:textId="64A72146" w:rsidR="007F1D22" w:rsidRPr="0013682E" w:rsidRDefault="001E506F" w:rsidP="0013682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Цена</w:t>
            </w:r>
            <w:r w:rsidR="007F1D22"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br/>
            </w:r>
            <w:r w:rsidR="007F1D22"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 xml:space="preserve">1 шт., </w:t>
            </w: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br/>
            </w:r>
            <w:r w:rsidR="007F1D22"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тыс.</w:t>
            </w: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F1D22"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9960" w14:textId="7AB46A85" w:rsidR="007F1D22" w:rsidRPr="0013682E" w:rsidRDefault="001E506F" w:rsidP="0013682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hAnsi="Cambria" w:cs="Times New Roman"/>
                <w:sz w:val="28"/>
                <w:szCs w:val="28"/>
              </w:rPr>
              <w:t xml:space="preserve">Схема </w:t>
            </w:r>
            <w:r w:rsidR="0090276E" w:rsidRPr="0013682E">
              <w:rPr>
                <w:rFonts w:ascii="Cambria" w:hAnsi="Cambria" w:cs="Times New Roman"/>
                <w:sz w:val="28"/>
                <w:szCs w:val="28"/>
              </w:rPr>
              <w:t>«1 – 5»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C235" w14:textId="76676653" w:rsidR="007F1D22" w:rsidRPr="0013682E" w:rsidRDefault="001E506F" w:rsidP="0013682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hAnsi="Cambria" w:cs="Times New Roman"/>
                <w:sz w:val="28"/>
                <w:szCs w:val="28"/>
              </w:rPr>
              <w:t xml:space="preserve">Схема </w:t>
            </w:r>
            <w:r w:rsidR="0090276E" w:rsidRPr="0013682E">
              <w:rPr>
                <w:rFonts w:ascii="Cambria" w:hAnsi="Cambria" w:cs="Times New Roman"/>
                <w:sz w:val="28"/>
                <w:szCs w:val="28"/>
              </w:rPr>
              <w:t>«2 – 4»</w:t>
            </w:r>
          </w:p>
        </w:tc>
      </w:tr>
      <w:tr w:rsidR="00252938" w:rsidRPr="0013682E" w14:paraId="07650254" w14:textId="77777777" w:rsidTr="00A43A0C">
        <w:trPr>
          <w:trHeight w:val="712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B131" w14:textId="77777777" w:rsidR="007F1D22" w:rsidRPr="0013682E" w:rsidRDefault="007F1D22" w:rsidP="0013682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9725B" w14:textId="77777777" w:rsidR="007F1D22" w:rsidRPr="0013682E" w:rsidRDefault="007F1D22" w:rsidP="0013682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C077" w14:textId="77777777" w:rsidR="007F1D22" w:rsidRPr="0013682E" w:rsidRDefault="007F1D22" w:rsidP="0013682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3992" w14:textId="77777777" w:rsidR="007F1D22" w:rsidRPr="0013682E" w:rsidRDefault="007F1D22" w:rsidP="0013682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Стоимость,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738E" w14:textId="77777777" w:rsidR="007F1D22" w:rsidRPr="0013682E" w:rsidRDefault="007F1D22" w:rsidP="0013682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C194" w14:textId="77777777" w:rsidR="007F1D22" w:rsidRPr="0013682E" w:rsidRDefault="007F1D22" w:rsidP="0013682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Стоимость, тыс. руб.</w:t>
            </w:r>
          </w:p>
        </w:tc>
      </w:tr>
      <w:tr w:rsidR="00005378" w:rsidRPr="0013682E" w14:paraId="6439CEDB" w14:textId="77777777" w:rsidTr="00A43A0C">
        <w:trPr>
          <w:trHeight w:val="71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70B26" w14:textId="6E5F6DFA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hAnsi="Cambria" w:cs="Times New Roman"/>
                <w:sz w:val="28"/>
                <w:szCs w:val="28"/>
              </w:rPr>
              <w:t>ТГВ-300-2УЗ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37C99" w14:textId="53929461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val="en-US" w:eastAsia="ru-RU"/>
              </w:rPr>
              <w:t>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FB5D3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hAnsi="Cambria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F3AFD" w14:textId="5A368D1E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5400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6E5DC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hAnsi="Cambria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CFCC4" w14:textId="6D4737D5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5400</w:t>
            </w:r>
          </w:p>
        </w:tc>
      </w:tr>
      <w:tr w:rsidR="00005378" w:rsidRPr="0013682E" w14:paraId="1801393D" w14:textId="77777777" w:rsidTr="00A43A0C">
        <w:trPr>
          <w:trHeight w:val="71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197BB" w14:textId="5532F2F8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hAnsi="Cambria" w:cs="Times New Roman"/>
                <w:sz w:val="28"/>
                <w:szCs w:val="28"/>
              </w:rPr>
              <w:t>ТРДНС-25000/35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69130" w14:textId="3953256E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val="en-US" w:eastAsia="ru-RU"/>
              </w:rPr>
              <w:t>62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CB762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hAnsi="Cambria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3CF04" w14:textId="79D0952E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9B0EE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hAnsi="Cambria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58A8F" w14:textId="6035D4AC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372</w:t>
            </w:r>
          </w:p>
        </w:tc>
      </w:tr>
      <w:tr w:rsidR="00005378" w:rsidRPr="0013682E" w14:paraId="78D5F941" w14:textId="77777777" w:rsidTr="00A43A0C">
        <w:trPr>
          <w:trHeight w:val="71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8FDD" w14:textId="6442FD3F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13682E">
              <w:rPr>
                <w:rFonts w:ascii="Cambria" w:hAnsi="Cambria" w:cs="Times New Roman"/>
                <w:sz w:val="28"/>
                <w:szCs w:val="28"/>
              </w:rPr>
              <w:t>ТРДНС-25000/220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B553" w14:textId="4DD6E5FB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val="en-US" w:eastAsia="ru-RU"/>
              </w:rPr>
              <w:t>114</w:t>
            </w: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1928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hAnsi="Cambria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AE295" w14:textId="51F80B62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229,2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39CF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hAnsi="Cambria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D7F36" w14:textId="0C2CB2B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229,2</w:t>
            </w:r>
          </w:p>
        </w:tc>
      </w:tr>
      <w:tr w:rsidR="00005378" w:rsidRPr="0013682E" w14:paraId="2B14A63B" w14:textId="77777777" w:rsidTr="00A43A0C">
        <w:trPr>
          <w:trHeight w:val="71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2D1F" w14:textId="1C9DBFE9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ТДЦ-400000/220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7D780" w14:textId="6AD81294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389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33027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B1C50" w14:textId="33D98A3D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A023A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44AC1" w14:textId="29D0BCFF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836</w:t>
            </w:r>
          </w:p>
        </w:tc>
      </w:tr>
      <w:tr w:rsidR="00005378" w:rsidRPr="0013682E" w14:paraId="120DB731" w14:textId="77777777" w:rsidTr="00A43A0C">
        <w:trPr>
          <w:trHeight w:val="71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F049" w14:textId="5EB815C9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13682E">
              <w:rPr>
                <w:rFonts w:ascii="Cambria" w:hAnsi="Cambria" w:cs="Times New Roman"/>
                <w:sz w:val="28"/>
                <w:szCs w:val="28"/>
              </w:rPr>
              <w:t>ТДЦ-400000/500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40BF8" w14:textId="7E4D95CC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BEEB3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13F6A" w14:textId="3B99259F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2090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A9F0D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46B85" w14:textId="47EF440D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1672</w:t>
            </w:r>
          </w:p>
        </w:tc>
      </w:tr>
      <w:tr w:rsidR="00005378" w:rsidRPr="0013682E" w14:paraId="46BEC93B" w14:textId="77777777" w:rsidTr="00A43A0C">
        <w:trPr>
          <w:trHeight w:val="71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9F87" w14:textId="38DFBD50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13682E">
              <w:rPr>
                <w:rFonts w:ascii="Cambria" w:hAnsi="Cambria" w:cs="Times New Roman"/>
                <w:sz w:val="28"/>
                <w:szCs w:val="28"/>
              </w:rPr>
              <w:t>АТДЦН-500000/500/220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9D7E2" w14:textId="0178B1D1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375,5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CAC6" w14:textId="226B79E6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EE752" w14:textId="7D4507F8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375,5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0303" w14:textId="223559FA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hAnsi="Cambria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97C35" w14:textId="068CA3E5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375,5</w:t>
            </w:r>
          </w:p>
        </w:tc>
      </w:tr>
      <w:tr w:rsidR="00005378" w:rsidRPr="0013682E" w14:paraId="31A4439A" w14:textId="77777777" w:rsidTr="00A43A0C">
        <w:trPr>
          <w:trHeight w:val="71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BD51" w14:textId="07DC7DA2" w:rsidR="00005378" w:rsidRPr="0013682E" w:rsidRDefault="00005378" w:rsidP="00005378">
            <w:pPr>
              <w:pStyle w:val="a6"/>
              <w:ind w:firstLine="0"/>
              <w:jc w:val="center"/>
              <w:rPr>
                <w:rFonts w:ascii="Cambria" w:eastAsiaTheme="minorEastAsia" w:hAnsi="Cambria"/>
                <w:szCs w:val="28"/>
              </w:rPr>
            </w:pPr>
            <w:r w:rsidRPr="0013682E">
              <w:rPr>
                <w:rFonts w:ascii="Cambria" w:eastAsiaTheme="minorEastAsia" w:hAnsi="Cambria"/>
                <w:szCs w:val="28"/>
              </w:rPr>
              <w:t xml:space="preserve">Выкл. 220 </w:t>
            </w:r>
            <w:proofErr w:type="spellStart"/>
            <w:r w:rsidRPr="0013682E">
              <w:rPr>
                <w:rFonts w:ascii="Cambria" w:eastAsiaTheme="minorEastAsia" w:hAnsi="Cambria"/>
                <w:szCs w:val="28"/>
              </w:rPr>
              <w:t>кВ</w:t>
            </w:r>
            <w:proofErr w:type="spellEnd"/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DA0F3" w14:textId="0E4A5866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33,76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4398E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0EE08" w14:textId="5C4FB2AC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337,6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85C87" w14:textId="2FA6AA7B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2AD05" w14:textId="5C7836A5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371,4</w:t>
            </w:r>
          </w:p>
        </w:tc>
      </w:tr>
      <w:tr w:rsidR="00005378" w:rsidRPr="0013682E" w14:paraId="4560F938" w14:textId="77777777" w:rsidTr="00A43A0C">
        <w:trPr>
          <w:trHeight w:val="71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239EC" w14:textId="2D3EFCDA" w:rsidR="00005378" w:rsidRPr="0013682E" w:rsidRDefault="00005378" w:rsidP="00005378">
            <w:pPr>
              <w:pStyle w:val="a6"/>
              <w:ind w:firstLine="0"/>
              <w:jc w:val="center"/>
              <w:rPr>
                <w:rFonts w:ascii="Cambria" w:eastAsiaTheme="minorEastAsia" w:hAnsi="Cambria"/>
                <w:szCs w:val="28"/>
              </w:rPr>
            </w:pPr>
            <w:r w:rsidRPr="0013682E">
              <w:rPr>
                <w:rFonts w:ascii="Cambria" w:eastAsiaTheme="minorEastAsia" w:hAnsi="Cambria"/>
                <w:szCs w:val="28"/>
              </w:rPr>
              <w:t xml:space="preserve">Выкл. 500 </w:t>
            </w:r>
            <w:proofErr w:type="spellStart"/>
            <w:r w:rsidRPr="0013682E">
              <w:rPr>
                <w:rFonts w:ascii="Cambria" w:eastAsiaTheme="minorEastAsia" w:hAnsi="Cambria"/>
                <w:szCs w:val="28"/>
              </w:rPr>
              <w:t>кВ</w:t>
            </w:r>
            <w:proofErr w:type="spellEnd"/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4D773" w14:textId="552E00BE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98,17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9F98C" w14:textId="152DCC63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72E1F" w14:textId="78865ACE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1594B" w14:textId="65634A29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B59CE" w14:textId="0AD54976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589,0</w:t>
            </w:r>
          </w:p>
        </w:tc>
      </w:tr>
      <w:tr w:rsidR="00005378" w:rsidRPr="0013682E" w14:paraId="71706DDC" w14:textId="77777777" w:rsidTr="00BF3E99">
        <w:trPr>
          <w:trHeight w:val="712"/>
        </w:trPr>
        <w:tc>
          <w:tcPr>
            <w:tcW w:w="4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BAD4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168D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0A156A">
              <w:rPr>
                <w:rFonts w:ascii="Cambria" w:eastAsia="Times New Roman" w:hAnsi="Cambria" w:cs="Times New Roman"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7209F" w14:textId="336FEE76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8"/>
                <w:szCs w:val="28"/>
              </w:rPr>
            </w:pPr>
            <w:r>
              <w:rPr>
                <w:rFonts w:ascii="Cambria" w:hAnsi="Cambria" w:cs="Times New Roman"/>
                <w:color w:val="000000"/>
                <w:sz w:val="28"/>
                <w:szCs w:val="28"/>
              </w:rPr>
              <w:t>9713,2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6847" w14:textId="77777777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</w:pPr>
            <w:r w:rsidRPr="0013682E">
              <w:rPr>
                <w:rFonts w:ascii="Cambria" w:eastAsia="Times New Roman" w:hAnsi="Cambria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0A156A">
              <w:rPr>
                <w:rFonts w:ascii="Cambria" w:eastAsia="Times New Roman" w:hAnsi="Cambria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C3093" w14:textId="681C005A" w:rsidR="00005378" w:rsidRPr="0013682E" w:rsidRDefault="00005378" w:rsidP="00005378">
            <w:pPr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8"/>
                <w:szCs w:val="28"/>
              </w:rPr>
            </w:pPr>
            <w:r>
              <w:rPr>
                <w:rFonts w:ascii="Cambria" w:hAnsi="Cambria" w:cs="Times New Roman"/>
                <w:color w:val="000000"/>
                <w:sz w:val="28"/>
                <w:szCs w:val="28"/>
              </w:rPr>
              <w:t>9845,1</w:t>
            </w:r>
          </w:p>
        </w:tc>
      </w:tr>
    </w:tbl>
    <w:p w14:paraId="626859EB" w14:textId="77777777" w:rsidR="00E21D4E" w:rsidRDefault="00E21D4E" w:rsidP="00E21D4E">
      <w:pPr>
        <w:pStyle w:val="a6"/>
        <w:rPr>
          <w:highlight w:val="yellow"/>
        </w:rPr>
      </w:pPr>
    </w:p>
    <w:p w14:paraId="52295285" w14:textId="77777777" w:rsidR="00885731" w:rsidRDefault="00885731" w:rsidP="006122A7">
      <w:pPr>
        <w:pStyle w:val="a6"/>
        <w:ind w:firstLine="0"/>
        <w:rPr>
          <w:highlight w:val="yellow"/>
        </w:rPr>
      </w:pPr>
    </w:p>
    <w:p w14:paraId="013397CC" w14:textId="48BBE163" w:rsidR="00390587" w:rsidRPr="003E3174" w:rsidRDefault="005721B1" w:rsidP="005721B1">
      <w:pPr>
        <w:pStyle w:val="2"/>
      </w:pPr>
      <w:bookmarkStart w:id="18" w:name="_Toc180413884"/>
      <w:r>
        <w:t xml:space="preserve">4.2 </w:t>
      </w:r>
      <w:r w:rsidR="00390587" w:rsidRPr="003E3174">
        <w:t>Расчет потерь электроэнергии</w:t>
      </w:r>
      <w:r w:rsidR="008F1DA9" w:rsidRPr="003E3174">
        <w:t xml:space="preserve"> в трансформаторе</w:t>
      </w:r>
      <w:bookmarkEnd w:id="18"/>
    </w:p>
    <w:p w14:paraId="33531ECA" w14:textId="673B5DC3" w:rsidR="008F1DA9" w:rsidRPr="00005378" w:rsidRDefault="00154EEA" w:rsidP="008F1DA9">
      <w:pPr>
        <w:ind w:firstLine="708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</w:t>
      </w:r>
      <w:r w:rsidRPr="00642586">
        <w:rPr>
          <w:rFonts w:ascii="Times New Roman" w:eastAsiaTheme="minorEastAsia" w:hAnsi="Times New Roman" w:cs="Times New Roman"/>
          <w:sz w:val="28"/>
          <w:szCs w:val="28"/>
        </w:rPr>
        <w:t>ремя ремонта блока</w:t>
      </w:r>
      <w:r w:rsidRPr="00005378">
        <w:rPr>
          <w:rFonts w:ascii="Times New Roman" w:eastAsiaTheme="minorEastAsia" w:hAnsi="Times New Roman" w:cs="Times New Roman"/>
          <w:iCs/>
          <w:sz w:val="28"/>
          <w:szCs w:val="28"/>
        </w:rPr>
        <w:t>:</w:t>
      </w:r>
    </w:p>
    <w:p w14:paraId="16D0EF46" w14:textId="77777777" w:rsidR="008F1DA9" w:rsidRPr="00154EEA" w:rsidRDefault="002409C3" w:rsidP="008F1DA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рем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КЭС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600÷700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≈600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ч;</m:t>
          </m:r>
        </m:oMath>
      </m:oMathPara>
    </w:p>
    <w:p w14:paraId="6D72525D" w14:textId="76125384" w:rsidR="00154EEA" w:rsidRPr="00642586" w:rsidRDefault="00154EEA" w:rsidP="00154EEA">
      <w:pPr>
        <w:ind w:firstLine="708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642586">
        <w:rPr>
          <w:rFonts w:ascii="Times New Roman" w:eastAsiaTheme="minorEastAsia" w:hAnsi="Times New Roman" w:cs="Times New Roman"/>
          <w:sz w:val="28"/>
          <w:szCs w:val="28"/>
        </w:rPr>
        <w:t>оличество часов в году</w:t>
      </w:r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14:paraId="5BEA22BE" w14:textId="4043C24B" w:rsidR="00154EEA" w:rsidRPr="00154EEA" w:rsidRDefault="002409C3" w:rsidP="008F1DA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год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=8760 ч.</m:t>
          </m:r>
        </m:oMath>
      </m:oMathPara>
    </w:p>
    <w:p w14:paraId="67B50161" w14:textId="08C78E42" w:rsidR="00390587" w:rsidRPr="00642586" w:rsidRDefault="002B2D63" w:rsidP="009B23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54EEA">
        <w:rPr>
          <w:rFonts w:ascii="Times New Roman" w:hAnsi="Times New Roman" w:cs="Times New Roman"/>
          <w:sz w:val="28"/>
          <w:szCs w:val="28"/>
        </w:rPr>
        <w:t>отер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54EEA">
        <w:rPr>
          <w:rFonts w:ascii="Times New Roman" w:hAnsi="Times New Roman" w:cs="Times New Roman"/>
          <w:sz w:val="28"/>
          <w:szCs w:val="28"/>
        </w:rPr>
        <w:t xml:space="preserve"> энергии в трансформаторах</w:t>
      </w:r>
      <w:r w:rsidR="000A15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156A">
        <w:rPr>
          <w:rFonts w:ascii="Times New Roman" w:hAnsi="Times New Roman" w:cs="Times New Roman"/>
          <w:sz w:val="28"/>
          <w:szCs w:val="28"/>
        </w:rPr>
        <w:t>кВт·ч</w:t>
      </w:r>
      <w:proofErr w:type="spellEnd"/>
      <w:r w:rsidR="00390587" w:rsidRPr="00642586">
        <w:rPr>
          <w:rFonts w:ascii="Times New Roman" w:hAnsi="Times New Roman" w:cs="Times New Roman"/>
          <w:sz w:val="28"/>
          <w:szCs w:val="28"/>
        </w:rPr>
        <w:t>:</w:t>
      </w:r>
    </w:p>
    <w:p w14:paraId="2602E398" w14:textId="02E43E15" w:rsidR="00390587" w:rsidRPr="00642586" w:rsidRDefault="00390587" w:rsidP="009B232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1,2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·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кз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расч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т</m:t>
                              </m:r>
                            </m:sup>
                          </m:sSubSup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ном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т</m:t>
                              </m:r>
                            </m:sup>
                          </m:sSubSup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τ</m:t>
              </m: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e>
          </m:d>
        </m:oMath>
      </m:oMathPara>
    </w:p>
    <w:p w14:paraId="57E213A3" w14:textId="3B2F496C" w:rsidR="00712320" w:rsidRPr="00642586" w:rsidRDefault="002B2D63" w:rsidP="007123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Потери </w:t>
      </w:r>
      <w:r w:rsidR="00154EEA">
        <w:rPr>
          <w:rFonts w:ascii="Times New Roman" w:hAnsi="Times New Roman" w:cs="Times New Roman"/>
          <w:sz w:val="28"/>
          <w:szCs w:val="28"/>
        </w:rPr>
        <w:t>энергии в автотрансформатор</w:t>
      </w:r>
      <w:r w:rsidR="00254ADD">
        <w:rPr>
          <w:rFonts w:ascii="Times New Roman" w:hAnsi="Times New Roman" w:cs="Times New Roman"/>
          <w:sz w:val="28"/>
          <w:szCs w:val="28"/>
        </w:rPr>
        <w:t>е</w:t>
      </w:r>
      <w:r w:rsidR="000A15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156A">
        <w:rPr>
          <w:rFonts w:ascii="Times New Roman" w:hAnsi="Times New Roman" w:cs="Times New Roman"/>
          <w:sz w:val="28"/>
          <w:szCs w:val="28"/>
        </w:rPr>
        <w:t>кВт·ч</w:t>
      </w:r>
      <w:proofErr w:type="spellEnd"/>
      <w:r w:rsidR="00712320" w:rsidRPr="00642586">
        <w:rPr>
          <w:rFonts w:ascii="Times New Roman" w:hAnsi="Times New Roman" w:cs="Times New Roman"/>
          <w:sz w:val="28"/>
          <w:szCs w:val="28"/>
        </w:rPr>
        <w:t>:</w:t>
      </w:r>
    </w:p>
    <w:p w14:paraId="171830C1" w14:textId="515713C0" w:rsidR="00712320" w:rsidRPr="00642586" w:rsidRDefault="00712320" w:rsidP="00712320">
      <w:pPr>
        <w:rPr>
          <w:rFonts w:eastAsiaTheme="minorEastAsia"/>
          <w:i/>
          <w:iCs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ат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·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год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х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кз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расч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т</m:t>
                              </m:r>
                            </m:sup>
                          </m:sSubSup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ном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т</m:t>
                              </m:r>
                            </m:sup>
                          </m:sSubSup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τ</m:t>
              </m:r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,</m:t>
          </m:r>
        </m:oMath>
      </m:oMathPara>
    </w:p>
    <w:p w14:paraId="16131C1B" w14:textId="6C49C310" w:rsidR="00390587" w:rsidRPr="00642586" w:rsidRDefault="002409C3" w:rsidP="009B232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sub>
        </m:sSub>
      </m:oMath>
      <w:r w:rsidR="009B2326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потери активной мощности холостого хода, МВт;</w:t>
      </w:r>
    </w:p>
    <w:p w14:paraId="7629EFED" w14:textId="77777777" w:rsidR="009B2326" w:rsidRPr="00642586" w:rsidRDefault="002409C3" w:rsidP="009B232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кз</m:t>
            </m:r>
          </m:sub>
        </m:sSub>
      </m:oMath>
      <w:r w:rsidR="009B2326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потери активной мощности короткого замыкания, МВт;</w:t>
      </w:r>
    </w:p>
    <w:p w14:paraId="41E6592C" w14:textId="0D6E80CE" w:rsidR="009B2326" w:rsidRPr="00642586" w:rsidRDefault="002409C3" w:rsidP="009B232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расч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p>
        </m:sSubSup>
      </m:oMath>
      <w:r w:rsidR="009B2326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максимальная полная мощность трансформатора, МВА;</w:t>
      </w:r>
    </w:p>
    <w:p w14:paraId="3CF7D369" w14:textId="25980630" w:rsidR="009B2326" w:rsidRPr="00642586" w:rsidRDefault="002409C3" w:rsidP="009B232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ном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p>
        </m:sSubSup>
      </m:oMath>
      <w:r w:rsidR="009B2326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номинальная мощность трансформатора, МВА;</w:t>
      </w:r>
    </w:p>
    <w:p w14:paraId="0A76489A" w14:textId="77777777" w:rsidR="009B2326" w:rsidRDefault="009B2326" w:rsidP="009B232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T</m:t>
        </m:r>
      </m:oMath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время, которое трансформатора работает в течение года, ч.;</w:t>
      </w:r>
    </w:p>
    <w:p w14:paraId="110F7484" w14:textId="246A742F" w:rsidR="000A156A" w:rsidRPr="00642586" w:rsidRDefault="000A156A" w:rsidP="000A156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T=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год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рем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КЭС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=8760-600=8160 ч.</m:t>
          </m:r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14:paraId="76CBED2C" w14:textId="77777777" w:rsidR="009B2326" w:rsidRDefault="009B2326" w:rsidP="009B232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τ</m:t>
        </m:r>
      </m:oMath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время наибольших потерь, ч.</w:t>
      </w:r>
    </w:p>
    <w:p w14:paraId="0F1720DC" w14:textId="465894BD" w:rsidR="009E5AB0" w:rsidRDefault="009E5AB0" w:rsidP="009E5AB0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F4EF48B" wp14:editId="52629D13">
            <wp:extent cx="2877254" cy="265573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clrChange>
                        <a:clrFrom>
                          <a:srgbClr val="EEEDF1"/>
                        </a:clrFrom>
                        <a:clrTo>
                          <a:srgbClr val="EEEDF1">
                            <a:alpha val="0"/>
                          </a:srgbClr>
                        </a:clrTo>
                      </a:clrChange>
                    </a:blip>
                    <a:srcRect l="8677" t="7397" r="9628"/>
                    <a:stretch/>
                  </pic:blipFill>
                  <pic:spPr bwMode="auto">
                    <a:xfrm>
                      <a:off x="0" y="0"/>
                      <a:ext cx="2891254" cy="26686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2AB12E" w14:textId="04AFD134" w:rsidR="009E5AB0" w:rsidRPr="009E5AB0" w:rsidRDefault="009E5AB0" w:rsidP="007F2EF6">
      <w:pPr>
        <w:pStyle w:val="a6"/>
        <w:ind w:firstLine="0"/>
        <w:jc w:val="center"/>
        <w:rPr>
          <w:rFonts w:eastAsiaTheme="minorEastAsia" w:cs="Times New Roman"/>
          <w:szCs w:val="28"/>
        </w:rPr>
      </w:pPr>
      <w:r>
        <w:t xml:space="preserve">Рисунок </w:t>
      </w:r>
      <w:r w:rsidR="008E6FCA">
        <w:rPr>
          <w:noProof/>
        </w:rPr>
        <w:fldChar w:fldCharType="begin"/>
      </w:r>
      <w:r w:rsidR="008E6FCA">
        <w:rPr>
          <w:noProof/>
        </w:rPr>
        <w:instrText xml:space="preserve"> SEQ Рисунок \* ARABIC </w:instrText>
      </w:r>
      <w:r w:rsidR="008E6FCA">
        <w:rPr>
          <w:noProof/>
        </w:rPr>
        <w:fldChar w:fldCharType="separate"/>
      </w:r>
      <w:r w:rsidR="002409C3">
        <w:rPr>
          <w:noProof/>
        </w:rPr>
        <w:t>3</w:t>
      </w:r>
      <w:r w:rsidR="008E6FCA">
        <w:rPr>
          <w:noProof/>
        </w:rPr>
        <w:fldChar w:fldCharType="end"/>
      </w:r>
      <w:r w:rsidR="00A67782">
        <w:t xml:space="preserve"> </w:t>
      </w:r>
      <w:r w:rsidR="00987766">
        <w:t>– График</w:t>
      </w:r>
      <w:r w:rsidRPr="009E5AB0">
        <w:t xml:space="preserve"> зависимости максимальных потерь </w:t>
      </w:r>
      <w:r w:rsidR="007F2EF6">
        <w:br/>
      </w:r>
      <w:r w:rsidRPr="009E5AB0">
        <w:t>от числа часов максимальной нагрузки</w:t>
      </w:r>
    </w:p>
    <w:p w14:paraId="424AB8FB" w14:textId="77777777" w:rsidR="00242648" w:rsidRDefault="009E5AB0" w:rsidP="009E5AB0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3470E">
        <w:rPr>
          <w:rFonts w:ascii="Times New Roman" w:eastAsiaTheme="minorEastAsia" w:hAnsi="Times New Roman" w:cs="Times New Roman"/>
          <w:sz w:val="28"/>
          <w:szCs w:val="28"/>
        </w:rPr>
        <w:t xml:space="preserve">Для блочных трансформаторов КЭС продолжительность использования максимальной </w:t>
      </w:r>
      <w:proofErr w:type="gramStart"/>
      <w:r w:rsidRPr="0003470E">
        <w:rPr>
          <w:rFonts w:ascii="Times New Roman" w:eastAsiaTheme="minorEastAsia" w:hAnsi="Times New Roman" w:cs="Times New Roman"/>
          <w:sz w:val="28"/>
          <w:szCs w:val="28"/>
        </w:rPr>
        <w:t xml:space="preserve">нагрузки </w:t>
      </w:r>
      <m:oMath>
        <m:sSub>
          <m:sSubPr>
            <m:ctrlPr>
              <w:rPr>
                <w:rFonts w:ascii="Cambria Math" w:eastAsiaTheme="minorEastAsia" w:hAnsi="Cambria Math" w:cs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=7000 ч/год</m:t>
        </m:r>
      </m:oMath>
      <w:r w:rsidRPr="0003470E">
        <w:rPr>
          <w:rFonts w:ascii="Times New Roman" w:eastAsiaTheme="minorEastAsia" w:hAnsi="Times New Roman" w:cs="Times New Roman"/>
          <w:sz w:val="28"/>
          <w:szCs w:val="28"/>
        </w:rPr>
        <w:t>;</w:t>
      </w:r>
      <w:proofErr w:type="gramEnd"/>
      <w:r w:rsidRPr="0003470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14B83779" w14:textId="40D5B8A1" w:rsidR="009E5AB0" w:rsidRDefault="00242648" w:rsidP="009E5AB0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</w:t>
      </w:r>
      <w:r w:rsidR="009E5AB0" w:rsidRPr="0003470E">
        <w:rPr>
          <w:rFonts w:ascii="Times New Roman" w:eastAsiaTheme="minorEastAsia" w:hAnsi="Times New Roman" w:cs="Times New Roman"/>
          <w:sz w:val="28"/>
          <w:szCs w:val="28"/>
        </w:rPr>
        <w:t xml:space="preserve">ля АТ </w:t>
      </w:r>
      <w:proofErr w:type="gramStart"/>
      <w:r w:rsidR="009E5AB0" w:rsidRPr="0003470E">
        <w:rPr>
          <w:rFonts w:ascii="Times New Roman" w:eastAsiaTheme="minorEastAsia" w:hAnsi="Times New Roman" w:cs="Times New Roman"/>
          <w:sz w:val="28"/>
          <w:szCs w:val="28"/>
        </w:rPr>
        <w:t xml:space="preserve">связи </w:t>
      </w:r>
      <m:oMath>
        <m:sSub>
          <m:sSubPr>
            <m:ctrlPr>
              <w:rPr>
                <w:rFonts w:ascii="Cambria Math" w:eastAsiaTheme="minorEastAsia" w:hAnsi="Cambria Math" w:cs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max</m:t>
            </m:r>
          </m:sub>
        </m:sSub>
      </m:oMath>
      <w:r w:rsidR="009E5AB0" w:rsidRPr="0003470E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proofErr w:type="gramEnd"/>
      <w:r w:rsidR="009E5AB0" w:rsidRPr="0003470E">
        <w:rPr>
          <w:rFonts w:ascii="Times New Roman" w:eastAsiaTheme="minorEastAsia" w:hAnsi="Times New Roman" w:cs="Times New Roman"/>
          <w:sz w:val="28"/>
          <w:szCs w:val="28"/>
        </w:rPr>
        <w:t xml:space="preserve"> среднее между </w:t>
      </w:r>
      <m:oMath>
        <m:sSub>
          <m:sSubPr>
            <m:ctrlPr>
              <w:rPr>
                <w:rFonts w:ascii="Cambria Math" w:eastAsiaTheme="minorEastAsia" w:hAnsi="Cambria Math" w:cs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max</m:t>
            </m:r>
          </m:sub>
        </m:sSub>
      </m:oMath>
      <w:r w:rsidR="009E5AB0" w:rsidRPr="0003470E">
        <w:rPr>
          <w:rFonts w:ascii="Times New Roman" w:eastAsiaTheme="minorEastAsia" w:hAnsi="Times New Roman" w:cs="Times New Roman"/>
          <w:sz w:val="28"/>
          <w:szCs w:val="28"/>
        </w:rPr>
        <w:t xml:space="preserve"> генератора и </w:t>
      </w:r>
      <m:oMath>
        <m:sSub>
          <m:sSubPr>
            <m:ctrlPr>
              <w:rPr>
                <w:rFonts w:ascii="Cambria Math" w:eastAsiaTheme="minorEastAsia" w:hAnsi="Cambria Math" w:cs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max</m:t>
            </m:r>
          </m:sub>
        </m:sSub>
      </m:oMath>
      <w:r w:rsidR="009E5AB0" w:rsidRPr="0003470E">
        <w:rPr>
          <w:rFonts w:ascii="Times New Roman" w:eastAsiaTheme="minorEastAsia" w:hAnsi="Times New Roman" w:cs="Times New Roman"/>
          <w:sz w:val="28"/>
          <w:szCs w:val="28"/>
        </w:rPr>
        <w:t xml:space="preserve"> нагрузки </w:t>
      </w:r>
      <w:r w:rsidR="009E5AB0">
        <w:rPr>
          <w:rFonts w:ascii="Times New Roman" w:eastAsiaTheme="minorEastAsia" w:hAnsi="Times New Roman" w:cs="Times New Roman"/>
          <w:sz w:val="28"/>
          <w:szCs w:val="28"/>
        </w:rPr>
        <w:t>на шинах повышенных напряжений.</w:t>
      </w:r>
    </w:p>
    <w:p w14:paraId="0E28CCFE" w14:textId="0971F062" w:rsidR="0003470E" w:rsidRDefault="002409C3" w:rsidP="009E5AB0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max</m:t>
            </m:r>
          </m:sub>
        </m:sSub>
      </m:oMath>
      <w:r w:rsidR="0003470E" w:rsidRPr="0003470E">
        <w:rPr>
          <w:rFonts w:ascii="Times New Roman" w:eastAsiaTheme="minorEastAsia" w:hAnsi="Times New Roman" w:cs="Times New Roman"/>
          <w:sz w:val="28"/>
          <w:szCs w:val="28"/>
        </w:rPr>
        <w:t xml:space="preserve"> для АТ связи также будет принято </w:t>
      </w:r>
      <w:proofErr w:type="gramStart"/>
      <w:r w:rsidR="0003470E" w:rsidRPr="0003470E">
        <w:rPr>
          <w:rFonts w:ascii="Times New Roman" w:eastAsiaTheme="minorEastAsia" w:hAnsi="Times New Roman" w:cs="Times New Roman"/>
          <w:sz w:val="28"/>
          <w:szCs w:val="28"/>
        </w:rPr>
        <w:t xml:space="preserve">равным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7000 ч/год</m:t>
        </m:r>
      </m:oMath>
      <w:r w:rsidR="0003470E" w:rsidRPr="0003470E">
        <w:rPr>
          <w:rFonts w:ascii="Times New Roman" w:eastAsiaTheme="minorEastAsia" w:hAnsi="Times New Roman" w:cs="Times New Roman"/>
          <w:sz w:val="28"/>
          <w:szCs w:val="28"/>
        </w:rPr>
        <w:t>.</w:t>
      </w:r>
      <w:proofErr w:type="gramEnd"/>
      <w:r w:rsidR="009E5AB0" w:rsidRPr="009E5AB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3470E" w:rsidRPr="0003470E">
        <w:rPr>
          <w:rFonts w:ascii="Times New Roman" w:eastAsiaTheme="minorEastAsia" w:hAnsi="Times New Roman" w:cs="Times New Roman"/>
          <w:sz w:val="28"/>
          <w:szCs w:val="28"/>
        </w:rPr>
        <w:t xml:space="preserve">Из графика, представленного на рисунке 3, </w:t>
      </w:r>
      <w:proofErr w:type="gramStart"/>
      <w:r w:rsidR="0003470E" w:rsidRPr="0003470E">
        <w:rPr>
          <w:rFonts w:ascii="Times New Roman" w:eastAsiaTheme="minorEastAsia" w:hAnsi="Times New Roman" w:cs="Times New Roman"/>
          <w:sz w:val="28"/>
          <w:szCs w:val="28"/>
        </w:rPr>
        <w:t xml:space="preserve">при </w:t>
      </w:r>
      <m:oMath>
        <m:sSub>
          <m:sSubPr>
            <m:ctrlPr>
              <w:rPr>
                <w:rFonts w:ascii="Cambria Math" w:eastAsiaTheme="minorEastAsia" w:hAnsi="Cambria Math" w:cs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=7000 ч/год</m:t>
        </m:r>
      </m:oMath>
      <w:r w:rsidR="0003470E">
        <w:rPr>
          <w:rFonts w:ascii="Times New Roman" w:eastAsiaTheme="minorEastAsia" w:hAnsi="Times New Roman" w:cs="Times New Roman"/>
          <w:sz w:val="28"/>
          <w:szCs w:val="28"/>
        </w:rPr>
        <w:t xml:space="preserve"> получаем</w:t>
      </w:r>
      <w:proofErr w:type="gramEnd"/>
      <w:r w:rsidR="0003470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E5AB0">
        <w:rPr>
          <w:rFonts w:ascii="Times New Roman" w:eastAsiaTheme="minorEastAsia" w:hAnsi="Times New Roman" w:cs="Times New Roman"/>
          <w:sz w:val="28"/>
          <w:szCs w:val="28"/>
        </w:rPr>
        <w:br/>
      </w:r>
      <m:oMath>
        <m:r>
          <m:rPr>
            <m:sty m:val="p"/>
          </m:rPr>
          <w:rPr>
            <w:rFonts w:ascii="Cambria Math" w:eastAsiaTheme="minorEastAsia" w:hAnsi="Cambria Math" w:cs="Cambria Math"/>
            <w:sz w:val="28"/>
            <w:szCs w:val="28"/>
          </w:rPr>
          <m:t>τ</m:t>
        </m:r>
        <m:r>
          <w:rPr>
            <w:rFonts w:ascii="Cambria Math" w:eastAsiaTheme="minorEastAsia" w:hAnsi="Cambria Math" w:cs="Times New Roman"/>
            <w:sz w:val="28"/>
            <w:szCs w:val="28"/>
          </w:rPr>
          <m:t>≈5800 ч/год</m:t>
        </m:r>
      </m:oMath>
      <w:r w:rsidR="0003470E" w:rsidRPr="0003470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455B255" w14:textId="77777777" w:rsidR="00242648" w:rsidRDefault="00242648" w:rsidP="0024264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2648">
        <w:rPr>
          <w:rFonts w:ascii="Times New Roman" w:eastAsiaTheme="minorEastAsia" w:hAnsi="Times New Roman" w:cs="Times New Roman"/>
          <w:sz w:val="28"/>
          <w:szCs w:val="28"/>
        </w:rPr>
        <w:t>Годовые потери энергии в электроустановке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кВт·ч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14:paraId="386CCB82" w14:textId="115EA975" w:rsidR="00242648" w:rsidRPr="00242648" w:rsidRDefault="00242648" w:rsidP="00242648">
      <w:pPr>
        <w:spacing w:after="0" w:line="360" w:lineRule="auto"/>
        <w:ind w:firstLine="708"/>
        <w:jc w:val="both"/>
        <w:rPr>
          <w:rFonts w:ascii="Cambria Math" w:eastAsiaTheme="minorEastAsia" w:hAnsi="Cambria Math"/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год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=∆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+∆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+∆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.</m:t>
          </m:r>
        </m:oMath>
      </m:oMathPara>
    </w:p>
    <w:p w14:paraId="3F17C471" w14:textId="2896F297" w:rsidR="007F1D22" w:rsidRPr="00642586" w:rsidRDefault="007F1D22" w:rsidP="007F1D2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2586">
        <w:rPr>
          <w:rFonts w:ascii="Times New Roman" w:hAnsi="Times New Roman" w:cs="Times New Roman"/>
          <w:sz w:val="28"/>
          <w:szCs w:val="28"/>
        </w:rPr>
        <w:t>Минимальные приведённые затраты</w:t>
      </w:r>
      <w:r w:rsidR="000A156A">
        <w:rPr>
          <w:rFonts w:ascii="Times New Roman" w:hAnsi="Times New Roman" w:cs="Times New Roman"/>
          <w:sz w:val="28"/>
          <w:szCs w:val="28"/>
        </w:rPr>
        <w:t>, тыс. руб.</w:t>
      </w:r>
      <w:r w:rsidRPr="00642586">
        <w:rPr>
          <w:rFonts w:ascii="Times New Roman" w:hAnsi="Times New Roman" w:cs="Times New Roman"/>
          <w:sz w:val="28"/>
          <w:szCs w:val="28"/>
        </w:rPr>
        <w:t>:</w:t>
      </w:r>
    </w:p>
    <w:p w14:paraId="0DD80942" w14:textId="2C2D8840" w:rsidR="004C4E39" w:rsidRPr="000A156A" w:rsidRDefault="007F1D22" w:rsidP="003301A1">
      <w:pPr>
        <w:spacing w:line="240" w:lineRule="auto"/>
        <w:ind w:left="-709" w:right="-472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З=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∙K+И+У,</m:t>
          </m:r>
        </m:oMath>
      </m:oMathPara>
    </w:p>
    <w:p w14:paraId="6C6CB242" w14:textId="29D1AF95" w:rsidR="000A156A" w:rsidRPr="00642586" w:rsidRDefault="002409C3" w:rsidP="000A156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</m:t>
            </m:r>
          </m:sub>
        </m:sSub>
      </m:oMath>
      <w:r w:rsidR="000A156A"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0A156A">
        <w:rPr>
          <w:rFonts w:ascii="Times New Roman" w:eastAsiaTheme="minorEastAsia" w:hAnsi="Times New Roman" w:cs="Times New Roman"/>
          <w:sz w:val="28"/>
          <w:szCs w:val="28"/>
        </w:rPr>
        <w:t>н</w:t>
      </w:r>
      <w:r w:rsidR="000A156A" w:rsidRPr="000A156A">
        <w:rPr>
          <w:rFonts w:ascii="Times New Roman" w:eastAsiaTheme="minorEastAsia" w:hAnsi="Times New Roman" w:cs="Times New Roman"/>
          <w:sz w:val="28"/>
          <w:szCs w:val="28"/>
        </w:rPr>
        <w:t>ормативный коэффициент экономической эффективности</w:t>
      </w:r>
      <w:r w:rsidR="000A156A">
        <w:rPr>
          <w:rFonts w:ascii="Times New Roman" w:eastAsiaTheme="minorEastAsia" w:hAnsi="Times New Roman" w:cs="Times New Roman"/>
          <w:sz w:val="28"/>
          <w:szCs w:val="28"/>
        </w:rPr>
        <w:t xml:space="preserve"> (0,12…0,15)</w:t>
      </w:r>
      <w:r w:rsidR="000A156A" w:rsidRPr="0064258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0B9ED622" w14:textId="600D5C86" w:rsidR="00242648" w:rsidRPr="00333D36" w:rsidRDefault="007F2EF6" w:rsidP="000A156A">
      <w:pPr>
        <w:spacing w:after="0" w:line="360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И=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100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β∆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год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1000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-годовые эксплуатационные издержки;</m:t>
          </m:r>
        </m:oMath>
      </m:oMathPara>
    </w:p>
    <w:p w14:paraId="70BC8C15" w14:textId="77777777" w:rsidR="00333D36" w:rsidRPr="00642586" w:rsidRDefault="00333D36" w:rsidP="00333D3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lang w:val="en-US"/>
          </w:rPr>
          <m:t>α</m:t>
        </m:r>
      </m:oMath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0A156A">
        <w:rPr>
          <w:rFonts w:ascii="Times New Roman" w:eastAsiaTheme="minorEastAsia" w:hAnsi="Times New Roman" w:cs="Times New Roman"/>
          <w:sz w:val="28"/>
          <w:szCs w:val="28"/>
        </w:rPr>
        <w:t>тчисления на обслуживание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(8…9%)</w:t>
      </w:r>
      <w:r w:rsidRPr="0064258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0C56F5D9" w14:textId="77777777" w:rsidR="00333D36" w:rsidRPr="00642586" w:rsidRDefault="00333D36" w:rsidP="00333D3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β</m:t>
        </m:r>
      </m:oMath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0A156A">
        <w:rPr>
          <w:rFonts w:ascii="Times New Roman" w:eastAsiaTheme="minorEastAsia" w:hAnsi="Times New Roman" w:cs="Times New Roman"/>
          <w:sz w:val="28"/>
          <w:szCs w:val="28"/>
        </w:rPr>
        <w:t>ебестоимость электроэнергии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(1,5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кВт·ч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4258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7CB617D0" w14:textId="5107FB97" w:rsidR="00333D36" w:rsidRPr="00333D36" w:rsidRDefault="00333D36" w:rsidP="000A156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K</m:t>
        </m:r>
      </m:oMath>
      <w:r w:rsidRPr="0064258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капитальные затраты, тыс. руб.</w:t>
      </w:r>
      <w:r w:rsidR="00A1414F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06BA6FCE" w14:textId="55D91575" w:rsidR="00333D36" w:rsidRPr="00242648" w:rsidRDefault="00005630" w:rsidP="000A156A">
      <w:pPr>
        <w:spacing w:after="0" w:line="360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У=0-ущерб от недоотпуска электроэнергии.</m:t>
          </m:r>
        </m:oMath>
      </m:oMathPara>
    </w:p>
    <w:p w14:paraId="731F9459" w14:textId="739100C3" w:rsidR="009E5AB0" w:rsidRDefault="009E5AB0" w:rsidP="00333D36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Результаты расчета</w:t>
      </w:r>
      <w:r w:rsidR="00242648">
        <w:rPr>
          <w:rFonts w:ascii="Times New Roman" w:eastAsiaTheme="minorEastAsia" w:hAnsi="Times New Roman" w:cs="Times New Roman"/>
          <w:sz w:val="28"/>
          <w:szCs w:val="28"/>
        </w:rPr>
        <w:t xml:space="preserve"> для обеих схем представлены в таблице 9.</w:t>
      </w:r>
    </w:p>
    <w:p w14:paraId="6218DF37" w14:textId="2F75BD8C" w:rsidR="00242648" w:rsidRPr="009E5AB0" w:rsidRDefault="00242648" w:rsidP="00242648">
      <w:pPr>
        <w:pStyle w:val="a6"/>
        <w:jc w:val="right"/>
        <w:rPr>
          <w:rFonts w:eastAsiaTheme="minorEastAsia" w:cs="Times New Roman"/>
          <w:szCs w:val="28"/>
        </w:rPr>
      </w:pPr>
      <w:r>
        <w:t xml:space="preserve">Таблица </w:t>
      </w:r>
      <w:r w:rsidR="008E6FCA">
        <w:rPr>
          <w:noProof/>
        </w:rPr>
        <w:fldChar w:fldCharType="begin"/>
      </w:r>
      <w:r w:rsidR="008E6FCA">
        <w:rPr>
          <w:noProof/>
        </w:rPr>
        <w:instrText xml:space="preserve"> SEQ Таблица \* ARABIC </w:instrText>
      </w:r>
      <w:r w:rsidR="008E6FCA">
        <w:rPr>
          <w:noProof/>
        </w:rPr>
        <w:fldChar w:fldCharType="separate"/>
      </w:r>
      <w:r w:rsidR="002409C3">
        <w:rPr>
          <w:noProof/>
        </w:rPr>
        <w:t>9</w:t>
      </w:r>
      <w:r w:rsidR="008E6FCA">
        <w:rPr>
          <w:noProof/>
        </w:rPr>
        <w:fldChar w:fldCharType="end"/>
      </w:r>
      <w:r>
        <w:t xml:space="preserve"> – Результаты расчета потерь электроэнергии</w:t>
      </w:r>
    </w:p>
    <w:tbl>
      <w:tblPr>
        <w:tblStyle w:val="a4"/>
        <w:tblW w:w="9526" w:type="dxa"/>
        <w:tblInd w:w="-147" w:type="dxa"/>
        <w:tblLook w:val="04A0" w:firstRow="1" w:lastRow="0" w:firstColumn="1" w:lastColumn="0" w:noHBand="0" w:noVBand="1"/>
      </w:tblPr>
      <w:tblGrid>
        <w:gridCol w:w="1871"/>
        <w:gridCol w:w="1531"/>
        <w:gridCol w:w="1531"/>
        <w:gridCol w:w="1531"/>
        <w:gridCol w:w="1531"/>
        <w:gridCol w:w="1531"/>
      </w:tblGrid>
      <w:tr w:rsidR="00B71296" w14:paraId="47944DB5" w14:textId="77777777" w:rsidTr="00CF5AA1">
        <w:trPr>
          <w:trHeight w:val="567"/>
        </w:trPr>
        <w:tc>
          <w:tcPr>
            <w:tcW w:w="1871" w:type="dxa"/>
            <w:tcBorders>
              <w:tl2br w:val="single" w:sz="4" w:space="0" w:color="auto"/>
            </w:tcBorders>
          </w:tcPr>
          <w:p w14:paraId="484989D3" w14:textId="77777777" w:rsidR="00B71296" w:rsidRDefault="00B71296" w:rsidP="0024264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Align w:val="bottom"/>
          </w:tcPr>
          <w:p w14:paraId="48393972" w14:textId="458B474F" w:rsidR="00B71296" w:rsidRDefault="00B71296" w:rsidP="00CF5A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531" w:type="dxa"/>
            <w:vAlign w:val="bottom"/>
          </w:tcPr>
          <w:p w14:paraId="565DA36E" w14:textId="62B2A740" w:rsidR="00B71296" w:rsidRDefault="00B71296" w:rsidP="00CF5A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531" w:type="dxa"/>
            <w:vAlign w:val="bottom"/>
          </w:tcPr>
          <w:p w14:paraId="615384B5" w14:textId="58AB1707" w:rsidR="00B71296" w:rsidRDefault="00B71296" w:rsidP="00CF5A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531" w:type="dxa"/>
            <w:vAlign w:val="bottom"/>
          </w:tcPr>
          <w:p w14:paraId="5C16F41C" w14:textId="63EC4B42" w:rsidR="00B71296" w:rsidRDefault="00B71296" w:rsidP="00CF5A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год</m:t>
                    </m:r>
                  </m:sub>
                </m:sSub>
              </m:oMath>
            </m:oMathPara>
          </w:p>
        </w:tc>
        <w:tc>
          <w:tcPr>
            <w:tcW w:w="1531" w:type="dxa"/>
            <w:vAlign w:val="bottom"/>
          </w:tcPr>
          <w:p w14:paraId="779FC6A3" w14:textId="663AE544" w:rsidR="00B71296" w:rsidRDefault="00B71296" w:rsidP="00CF5A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oMath>
            </m:oMathPara>
          </w:p>
        </w:tc>
      </w:tr>
      <w:tr w:rsidR="00B71296" w14:paraId="2D41134E" w14:textId="77777777" w:rsidTr="0081660E">
        <w:trPr>
          <w:trHeight w:val="567"/>
        </w:trPr>
        <w:tc>
          <w:tcPr>
            <w:tcW w:w="1871" w:type="dxa"/>
            <w:vAlign w:val="center"/>
          </w:tcPr>
          <w:p w14:paraId="76A2B51A" w14:textId="5FFF99FF" w:rsidR="00B71296" w:rsidRPr="0040531A" w:rsidRDefault="0040531A" w:rsidP="0040531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31A">
              <w:rPr>
                <w:rFonts w:ascii="Times New Roman" w:hAnsi="Times New Roman" w:cs="Times New Roman"/>
                <w:b/>
                <w:sz w:val="28"/>
                <w:szCs w:val="28"/>
              </w:rPr>
              <w:t>Размерность</w:t>
            </w:r>
          </w:p>
        </w:tc>
        <w:tc>
          <w:tcPr>
            <w:tcW w:w="1531" w:type="dxa"/>
            <w:vAlign w:val="center"/>
          </w:tcPr>
          <w:p w14:paraId="5B0AA73F" w14:textId="549BE893" w:rsidR="00B71296" w:rsidRPr="00242648" w:rsidRDefault="00B71296" w:rsidP="00B712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proofErr w:type="spellStart"/>
            <w:r w:rsidRPr="00B7129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кВт·ч</w:t>
            </w:r>
            <w:proofErr w:type="spellEnd"/>
          </w:p>
        </w:tc>
        <w:tc>
          <w:tcPr>
            <w:tcW w:w="1531" w:type="dxa"/>
            <w:vAlign w:val="center"/>
          </w:tcPr>
          <w:p w14:paraId="42BEFF04" w14:textId="67BF262B" w:rsidR="00B71296" w:rsidRPr="00242648" w:rsidRDefault="00B71296" w:rsidP="00B712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proofErr w:type="spellStart"/>
            <w:r w:rsidRPr="00B7129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кВт·ч</w:t>
            </w:r>
            <w:proofErr w:type="spellEnd"/>
          </w:p>
        </w:tc>
        <w:tc>
          <w:tcPr>
            <w:tcW w:w="1531" w:type="dxa"/>
            <w:vAlign w:val="center"/>
          </w:tcPr>
          <w:p w14:paraId="344A2235" w14:textId="2B28241A" w:rsidR="00B71296" w:rsidRPr="00242648" w:rsidRDefault="00B71296" w:rsidP="00B712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proofErr w:type="spellStart"/>
            <w:r w:rsidRPr="00B7129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кВт·ч</w:t>
            </w:r>
            <w:proofErr w:type="spellEnd"/>
          </w:p>
        </w:tc>
        <w:tc>
          <w:tcPr>
            <w:tcW w:w="1531" w:type="dxa"/>
            <w:vAlign w:val="center"/>
          </w:tcPr>
          <w:p w14:paraId="1B0F185C" w14:textId="3DFDC32D" w:rsidR="00B71296" w:rsidRPr="00242648" w:rsidRDefault="00B71296" w:rsidP="00B712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7129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кВт·ч</w:t>
            </w:r>
            <w:proofErr w:type="spellEnd"/>
          </w:p>
        </w:tc>
        <w:tc>
          <w:tcPr>
            <w:tcW w:w="1531" w:type="dxa"/>
            <w:vAlign w:val="center"/>
          </w:tcPr>
          <w:p w14:paraId="2D263161" w14:textId="3358F0E4" w:rsidR="00B71296" w:rsidRDefault="00B71296" w:rsidP="00B712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242648" w14:paraId="319D1542" w14:textId="77777777" w:rsidTr="0081660E">
        <w:trPr>
          <w:trHeight w:val="567"/>
        </w:trPr>
        <w:tc>
          <w:tcPr>
            <w:tcW w:w="1871" w:type="dxa"/>
          </w:tcPr>
          <w:p w14:paraId="1F75E136" w14:textId="30817BA4" w:rsidR="00242648" w:rsidRPr="00333D36" w:rsidRDefault="00DD1603" w:rsidP="00333D3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Схема </w:t>
            </w:r>
            <w:r w:rsidR="00333D36" w:rsidRPr="00333D36">
              <w:rPr>
                <w:rFonts w:ascii="Times New Roman" w:hAnsi="Times New Roman" w:cs="Times New Roman"/>
                <w:b/>
                <w:sz w:val="28"/>
                <w:szCs w:val="28"/>
              </w:rPr>
              <w:t>«1–5»</w:t>
            </w:r>
          </w:p>
        </w:tc>
        <w:tc>
          <w:tcPr>
            <w:tcW w:w="1531" w:type="dxa"/>
            <w:vAlign w:val="center"/>
          </w:tcPr>
          <w:p w14:paraId="084DA0E6" w14:textId="2F0B998D" w:rsidR="00242648" w:rsidRDefault="00B71296" w:rsidP="00B712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5 885 332</w:t>
            </w:r>
          </w:p>
        </w:tc>
        <w:tc>
          <w:tcPr>
            <w:tcW w:w="1531" w:type="dxa"/>
            <w:vAlign w:val="center"/>
          </w:tcPr>
          <w:p w14:paraId="25224796" w14:textId="114090BF" w:rsidR="00242648" w:rsidRDefault="00B71296" w:rsidP="00B712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28 256 684</w:t>
            </w:r>
          </w:p>
        </w:tc>
        <w:tc>
          <w:tcPr>
            <w:tcW w:w="1531" w:type="dxa"/>
            <w:vAlign w:val="center"/>
          </w:tcPr>
          <w:p w14:paraId="2F210987" w14:textId="01B22F0B" w:rsidR="00242648" w:rsidRDefault="00B71296" w:rsidP="00B712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5 328 151</w:t>
            </w:r>
          </w:p>
        </w:tc>
        <w:tc>
          <w:tcPr>
            <w:tcW w:w="1531" w:type="dxa"/>
            <w:vAlign w:val="center"/>
          </w:tcPr>
          <w:p w14:paraId="21775730" w14:textId="55CFDFF5" w:rsidR="00242648" w:rsidRDefault="00B71296" w:rsidP="00B712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39 470 167</w:t>
            </w:r>
          </w:p>
        </w:tc>
        <w:tc>
          <w:tcPr>
            <w:tcW w:w="1531" w:type="dxa"/>
            <w:vAlign w:val="center"/>
          </w:tcPr>
          <w:p w14:paraId="7A58896D" w14:textId="22CF8D67" w:rsidR="00242648" w:rsidRDefault="00B71296" w:rsidP="00B712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61 439</w:t>
            </w:r>
          </w:p>
        </w:tc>
      </w:tr>
      <w:tr w:rsidR="00242648" w14:paraId="6B256711" w14:textId="77777777" w:rsidTr="0081660E">
        <w:trPr>
          <w:trHeight w:val="567"/>
        </w:trPr>
        <w:tc>
          <w:tcPr>
            <w:tcW w:w="1871" w:type="dxa"/>
          </w:tcPr>
          <w:p w14:paraId="724545C9" w14:textId="017B9D16" w:rsidR="00242648" w:rsidRPr="00333D36" w:rsidRDefault="00DD1603" w:rsidP="00333D3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Схема </w:t>
            </w:r>
            <w:r w:rsidR="00333D36" w:rsidRPr="00333D36">
              <w:rPr>
                <w:rFonts w:ascii="Times New Roman" w:hAnsi="Times New Roman" w:cs="Times New Roman"/>
                <w:b/>
                <w:sz w:val="28"/>
                <w:szCs w:val="28"/>
              </w:rPr>
              <w:t>«2–4»</w:t>
            </w:r>
          </w:p>
        </w:tc>
        <w:tc>
          <w:tcPr>
            <w:tcW w:w="1531" w:type="dxa"/>
            <w:vAlign w:val="center"/>
          </w:tcPr>
          <w:p w14:paraId="669334CA" w14:textId="7D3F904E" w:rsidR="00242648" w:rsidRDefault="00B71296" w:rsidP="00B712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11 770 664</w:t>
            </w:r>
          </w:p>
        </w:tc>
        <w:tc>
          <w:tcPr>
            <w:tcW w:w="1531" w:type="dxa"/>
            <w:vAlign w:val="center"/>
          </w:tcPr>
          <w:p w14:paraId="385D247E" w14:textId="5637CCA7" w:rsidR="00242648" w:rsidRDefault="00B71296" w:rsidP="00B712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22 605 347</w:t>
            </w:r>
          </w:p>
        </w:tc>
        <w:tc>
          <w:tcPr>
            <w:tcW w:w="1531" w:type="dxa"/>
            <w:vAlign w:val="center"/>
          </w:tcPr>
          <w:p w14:paraId="684DB9F5" w14:textId="04970A6C" w:rsidR="00242648" w:rsidRDefault="00B71296" w:rsidP="00B712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5 328 151</w:t>
            </w:r>
          </w:p>
        </w:tc>
        <w:tc>
          <w:tcPr>
            <w:tcW w:w="1531" w:type="dxa"/>
            <w:vAlign w:val="center"/>
          </w:tcPr>
          <w:p w14:paraId="08E3D116" w14:textId="02F422B3" w:rsidR="00242648" w:rsidRDefault="00B71296" w:rsidP="00B712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39 704 163</w:t>
            </w:r>
          </w:p>
        </w:tc>
        <w:tc>
          <w:tcPr>
            <w:tcW w:w="1531" w:type="dxa"/>
            <w:vAlign w:val="center"/>
          </w:tcPr>
          <w:p w14:paraId="26D8EDBE" w14:textId="6AE3D017" w:rsidR="00242648" w:rsidRDefault="00B71296" w:rsidP="00B712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61 821</w:t>
            </w:r>
          </w:p>
        </w:tc>
      </w:tr>
    </w:tbl>
    <w:p w14:paraId="4B6923BF" w14:textId="6875F7F0" w:rsidR="000E33EE" w:rsidRDefault="000E33EE" w:rsidP="000E33EE">
      <w:pPr>
        <w:rPr>
          <w:rFonts w:ascii="Times New Roman" w:hAnsi="Times New Roman" w:cs="Times New Roman"/>
          <w:sz w:val="28"/>
          <w:szCs w:val="28"/>
        </w:rPr>
      </w:pPr>
    </w:p>
    <w:p w14:paraId="15C74CFB" w14:textId="77777777" w:rsidR="000E33EE" w:rsidRDefault="000E33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A6A0393" w14:textId="755D86DF" w:rsidR="00E83BAA" w:rsidRPr="00E83BAA" w:rsidRDefault="00E83BAA" w:rsidP="00E83BAA">
      <w:pPr>
        <w:pStyle w:val="1"/>
        <w:numPr>
          <w:ilvl w:val="0"/>
          <w:numId w:val="2"/>
        </w:numPr>
        <w:jc w:val="center"/>
        <w:rPr>
          <w:sz w:val="28"/>
        </w:rPr>
      </w:pPr>
      <w:bookmarkStart w:id="19" w:name="_Toc180413885"/>
      <w:r w:rsidRPr="00E83BAA">
        <w:rPr>
          <w:sz w:val="28"/>
        </w:rPr>
        <w:t xml:space="preserve">ВЫБОР ГЛАВНОЙ СХЕМЫ </w:t>
      </w:r>
      <w:r>
        <w:rPr>
          <w:sz w:val="28"/>
        </w:rPr>
        <w:br/>
      </w:r>
      <w:r w:rsidRPr="00E83BAA">
        <w:rPr>
          <w:sz w:val="28"/>
        </w:rPr>
        <w:t>ЭЛЕКТРИЧЕСКИХ СОЕДИНЕНИЙ СТАНЦИИ</w:t>
      </w:r>
      <w:bookmarkEnd w:id="19"/>
    </w:p>
    <w:p w14:paraId="44BDBB47" w14:textId="5DB10ED8" w:rsidR="00D83784" w:rsidRDefault="00D83784" w:rsidP="00877595">
      <w:pPr>
        <w:pStyle w:val="a6"/>
      </w:pPr>
      <w:r>
        <w:t>Схема «1–5» экономичнее варианта схемы «2–4» по минимальным приведенным затратам, поэтому окончательно принимается эт</w:t>
      </w:r>
      <w:r w:rsidR="00877595">
        <w:t xml:space="preserve">от вариант. </w:t>
      </w:r>
      <w:r>
        <w:t>Схема состоит из:</w:t>
      </w:r>
    </w:p>
    <w:p w14:paraId="3DC660B8" w14:textId="77777777" w:rsidR="00D83784" w:rsidRDefault="00D83784" w:rsidP="00D83784">
      <w:pPr>
        <w:pStyle w:val="a6"/>
      </w:pPr>
      <w:r>
        <w:t xml:space="preserve">1. Шесть турбогенераторов ТГВ-300-2УЗ; </w:t>
      </w:r>
    </w:p>
    <w:p w14:paraId="7E794915" w14:textId="77777777" w:rsidR="00D83784" w:rsidRDefault="00D83784" w:rsidP="00D83784">
      <w:pPr>
        <w:pStyle w:val="a6"/>
      </w:pPr>
      <w:r>
        <w:t xml:space="preserve">2. Шесть трансформаторов собственных нужд ТРДНС-25000/35; </w:t>
      </w:r>
    </w:p>
    <w:p w14:paraId="0DF5AD75" w14:textId="77777777" w:rsidR="00D83784" w:rsidRDefault="00D83784" w:rsidP="00D83784">
      <w:pPr>
        <w:pStyle w:val="a6"/>
      </w:pPr>
      <w:r>
        <w:t xml:space="preserve">3. Два резервных трансформатора ТРДНС-25000/220; </w:t>
      </w:r>
    </w:p>
    <w:p w14:paraId="250C1AAD" w14:textId="77777777" w:rsidR="00D83784" w:rsidRDefault="00D83784" w:rsidP="00D83784">
      <w:pPr>
        <w:pStyle w:val="a6"/>
      </w:pPr>
      <w:r>
        <w:t xml:space="preserve">4. Один повышающий трансформатор ТДЦ-400000/220; </w:t>
      </w:r>
    </w:p>
    <w:p w14:paraId="5C682906" w14:textId="77777777" w:rsidR="00D83784" w:rsidRDefault="00D83784" w:rsidP="00D83784">
      <w:pPr>
        <w:pStyle w:val="a6"/>
      </w:pPr>
      <w:r>
        <w:t>5. Пять повышающих трансформаторов ТДЦ-400000/500;</w:t>
      </w:r>
    </w:p>
    <w:p w14:paraId="1368FB91" w14:textId="22FAC4A4" w:rsidR="00D83784" w:rsidRDefault="00D83784" w:rsidP="00D83784">
      <w:pPr>
        <w:pStyle w:val="a6"/>
      </w:pPr>
      <w:r>
        <w:t>6. Один автотрансформатор связи АТДЦН-500000/500/220.</w:t>
      </w:r>
    </w:p>
    <w:p w14:paraId="4E093FC8" w14:textId="708BBB43" w:rsidR="0038686F" w:rsidRDefault="00CC312C" w:rsidP="00877595">
      <w:pPr>
        <w:pStyle w:val="a6"/>
      </w:pPr>
      <w:r>
        <w:t>Полная главная схема электрических соединений станции,</w:t>
      </w:r>
      <w:r w:rsidR="00F0391A">
        <w:t xml:space="preserve"> представленная в Приложении 1.</w:t>
      </w:r>
      <w:r w:rsidR="00877595">
        <w:t xml:space="preserve"> </w:t>
      </w:r>
      <w:r w:rsidR="0038686F" w:rsidRPr="0038686F">
        <w:t>Выбор типа РУ-ВН производится с учетом числа присоединений</w:t>
      </w:r>
      <w:r w:rsidR="0038686F">
        <w:t>.</w:t>
      </w:r>
    </w:p>
    <w:p w14:paraId="2B226716" w14:textId="77777777" w:rsidR="0038686F" w:rsidRPr="0038686F" w:rsidRDefault="00EE4801" w:rsidP="005721B1">
      <w:pPr>
        <w:pStyle w:val="a6"/>
        <w:rPr>
          <w:b/>
        </w:rPr>
      </w:pPr>
      <w:r w:rsidRPr="0038686F">
        <w:rPr>
          <w:b/>
        </w:rPr>
        <w:t xml:space="preserve">К РУ 500 </w:t>
      </w:r>
      <w:proofErr w:type="spellStart"/>
      <w:r w:rsidRPr="0038686F">
        <w:rPr>
          <w:b/>
        </w:rPr>
        <w:t>кВ</w:t>
      </w:r>
      <w:proofErr w:type="spellEnd"/>
      <w:r w:rsidRPr="0038686F">
        <w:rPr>
          <w:b/>
        </w:rPr>
        <w:t xml:space="preserve"> подключены:</w:t>
      </w:r>
    </w:p>
    <w:p w14:paraId="6E09E16D" w14:textId="2AF20416" w:rsidR="0038686F" w:rsidRDefault="00EE4801" w:rsidP="00F0391A">
      <w:pPr>
        <w:pStyle w:val="a6"/>
        <w:ind w:firstLine="0"/>
      </w:pPr>
      <w:r w:rsidRPr="00EE4801">
        <w:t>5 блоков трансформатор</w:t>
      </w:r>
      <w:r w:rsidR="00A1414F">
        <w:t>ов</w:t>
      </w:r>
      <w:r w:rsidRPr="00EE4801">
        <w:t xml:space="preserve"> </w:t>
      </w:r>
      <w:r w:rsidR="0038686F">
        <w:t>(Т)</w:t>
      </w:r>
      <w:r w:rsidR="00F0391A">
        <w:t>;</w:t>
      </w:r>
    </w:p>
    <w:p w14:paraId="5C6795A3" w14:textId="739903EB" w:rsidR="0038686F" w:rsidRDefault="00EE4801" w:rsidP="00F0391A">
      <w:pPr>
        <w:pStyle w:val="a6"/>
        <w:ind w:firstLine="0"/>
      </w:pPr>
      <w:r w:rsidRPr="00977162">
        <w:t>3</w:t>
      </w:r>
      <w:r w:rsidRPr="00EE4801">
        <w:t xml:space="preserve"> линии электропередачи (Л)</w:t>
      </w:r>
      <w:r w:rsidR="00F0391A">
        <w:t>;</w:t>
      </w:r>
    </w:p>
    <w:p w14:paraId="36219D17" w14:textId="50384116" w:rsidR="0038686F" w:rsidRDefault="00EE4801" w:rsidP="00F0391A">
      <w:pPr>
        <w:pStyle w:val="a6"/>
        <w:ind w:firstLine="0"/>
      </w:pPr>
      <w:r w:rsidRPr="00EE4801">
        <w:t>1 автотрансформатор связи (АТ)</w:t>
      </w:r>
      <w:r w:rsidR="00F0391A">
        <w:t>;</w:t>
      </w:r>
    </w:p>
    <w:p w14:paraId="4C2E3805" w14:textId="33A8FA8D" w:rsidR="0038686F" w:rsidRDefault="00EE4801" w:rsidP="00F0391A">
      <w:pPr>
        <w:pStyle w:val="a6"/>
        <w:ind w:firstLine="0"/>
      </w:pPr>
      <w:r w:rsidRPr="00DF440E">
        <w:rPr>
          <w:b/>
          <w:u w:val="single"/>
        </w:rPr>
        <w:t>Итого</w:t>
      </w:r>
      <w:r w:rsidR="00F0391A">
        <w:t>:</w:t>
      </w:r>
      <w:r w:rsidRPr="00EE4801">
        <w:t xml:space="preserve"> 9 присоединений.</w:t>
      </w:r>
    </w:p>
    <w:p w14:paraId="60D14996" w14:textId="77777777" w:rsidR="0038686F" w:rsidRPr="0038686F" w:rsidRDefault="00EE4801" w:rsidP="005721B1">
      <w:pPr>
        <w:pStyle w:val="a6"/>
        <w:rPr>
          <w:b/>
        </w:rPr>
      </w:pPr>
      <w:r w:rsidRPr="0038686F">
        <w:rPr>
          <w:b/>
        </w:rPr>
        <w:t xml:space="preserve">К РУ 220 </w:t>
      </w:r>
      <w:proofErr w:type="spellStart"/>
      <w:r w:rsidRPr="0038686F">
        <w:rPr>
          <w:b/>
        </w:rPr>
        <w:t>кВ</w:t>
      </w:r>
      <w:proofErr w:type="spellEnd"/>
      <w:r w:rsidRPr="0038686F">
        <w:rPr>
          <w:b/>
        </w:rPr>
        <w:t xml:space="preserve"> подключены:</w:t>
      </w:r>
    </w:p>
    <w:p w14:paraId="58325BA4" w14:textId="32AA3E48" w:rsidR="0038686F" w:rsidRDefault="00EE4801" w:rsidP="00F0391A">
      <w:pPr>
        <w:pStyle w:val="a6"/>
        <w:ind w:firstLine="0"/>
      </w:pPr>
      <w:r w:rsidRPr="00EE4801">
        <w:t>1 бл</w:t>
      </w:r>
      <w:r w:rsidR="0038686F">
        <w:t>ок трансформатор (Т)</w:t>
      </w:r>
      <w:r w:rsidR="00F0391A">
        <w:t>;</w:t>
      </w:r>
    </w:p>
    <w:p w14:paraId="59D7ECCE" w14:textId="593A30D8" w:rsidR="0038686F" w:rsidRDefault="00977162" w:rsidP="00F0391A">
      <w:pPr>
        <w:pStyle w:val="a6"/>
        <w:ind w:firstLine="0"/>
      </w:pPr>
      <w:r>
        <w:t>6</w:t>
      </w:r>
      <w:r w:rsidR="00EE4801" w:rsidRPr="00EE4801">
        <w:t xml:space="preserve"> линии электропередачи (Л)</w:t>
      </w:r>
      <w:r w:rsidR="00F0391A">
        <w:t>;</w:t>
      </w:r>
    </w:p>
    <w:p w14:paraId="02A09A0B" w14:textId="2870A1DE" w:rsidR="0038686F" w:rsidRDefault="00EE4801" w:rsidP="00F0391A">
      <w:pPr>
        <w:pStyle w:val="a6"/>
        <w:ind w:firstLine="0"/>
      </w:pPr>
      <w:r w:rsidRPr="00EE4801">
        <w:t>1 автотрансформатор связи (АТ)</w:t>
      </w:r>
      <w:r w:rsidR="00F0391A">
        <w:t>;</w:t>
      </w:r>
    </w:p>
    <w:p w14:paraId="1A6FBA73" w14:textId="03FE7B7F" w:rsidR="0038686F" w:rsidRDefault="00EE4801" w:rsidP="00F0391A">
      <w:pPr>
        <w:pStyle w:val="a6"/>
        <w:ind w:firstLine="0"/>
      </w:pPr>
      <w:r w:rsidRPr="00EE4801">
        <w:t>2 резервных трансформатора собственных нужд (РТСН)</w:t>
      </w:r>
      <w:r w:rsidR="00F0391A">
        <w:t>;</w:t>
      </w:r>
    </w:p>
    <w:p w14:paraId="537563B2" w14:textId="349C9DDD" w:rsidR="00F0391A" w:rsidRDefault="00EE4801" w:rsidP="00877595">
      <w:pPr>
        <w:pStyle w:val="a6"/>
        <w:ind w:firstLine="0"/>
      </w:pPr>
      <w:r w:rsidRPr="00DF440E">
        <w:rPr>
          <w:b/>
          <w:u w:val="single"/>
        </w:rPr>
        <w:t>Итого</w:t>
      </w:r>
      <w:r w:rsidR="00F0391A">
        <w:t>:</w:t>
      </w:r>
      <w:r w:rsidRPr="00EE4801">
        <w:t xml:space="preserve"> 8 присоединений.</w:t>
      </w:r>
    </w:p>
    <w:p w14:paraId="1661B916" w14:textId="65E473FB" w:rsidR="00877595" w:rsidRDefault="00877595" w:rsidP="005721B1">
      <w:pPr>
        <w:pStyle w:val="a6"/>
      </w:pPr>
      <w:r>
        <w:t xml:space="preserve">Для РУ 500 </w:t>
      </w:r>
      <w:proofErr w:type="spellStart"/>
      <w:r>
        <w:t>кВ</w:t>
      </w:r>
      <w:proofErr w:type="spellEnd"/>
      <w:r>
        <w:t xml:space="preserve"> </w:t>
      </w:r>
      <w:r w:rsidRPr="00877595">
        <w:t>выбираем</w:t>
      </w:r>
      <w:r>
        <w:t xml:space="preserve"> двойную </w:t>
      </w:r>
      <w:r w:rsidRPr="00877595">
        <w:t xml:space="preserve">схему сборных шин с </w:t>
      </w:r>
      <w:r w:rsidRPr="00EE4801">
        <w:t>четырьмя</w:t>
      </w:r>
      <w:r>
        <w:t xml:space="preserve"> </w:t>
      </w:r>
      <w:r w:rsidRPr="00EE4801">
        <w:t>выключателями на три</w:t>
      </w:r>
      <w:r>
        <w:t xml:space="preserve"> </w:t>
      </w:r>
      <w:r w:rsidRPr="00EE4801">
        <w:t>присоединения</w:t>
      </w:r>
      <w:r>
        <w:t xml:space="preserve"> </w:t>
      </w:r>
      <w:r w:rsidRPr="00EE4801">
        <w:t>(4/3)</w:t>
      </w:r>
      <w:r w:rsidRPr="00877595">
        <w:t xml:space="preserve">, а для РУ 220 </w:t>
      </w:r>
      <w:proofErr w:type="spellStart"/>
      <w:r w:rsidRPr="00877595">
        <w:t>кВ</w:t>
      </w:r>
      <w:proofErr w:type="spellEnd"/>
      <w:r w:rsidRPr="00877595">
        <w:t xml:space="preserve"> выбираем схему с двумя рабочими и обходной системами шин.</w:t>
      </w:r>
    </w:p>
    <w:p w14:paraId="3D8795BC" w14:textId="77777777" w:rsidR="00D83784" w:rsidRDefault="00D83784" w:rsidP="00E83BAA">
      <w:pPr>
        <w:pStyle w:val="a6"/>
      </w:pPr>
    </w:p>
    <w:p w14:paraId="6179B1BC" w14:textId="77777777" w:rsidR="00E83BAA" w:rsidRDefault="00E83BAA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sz w:val="28"/>
        </w:rPr>
        <w:br w:type="page"/>
      </w:r>
    </w:p>
    <w:p w14:paraId="10B5ABCD" w14:textId="478F59ED" w:rsidR="000E33EE" w:rsidRPr="000E33EE" w:rsidRDefault="000E33EE" w:rsidP="000E33EE">
      <w:pPr>
        <w:pStyle w:val="1"/>
        <w:ind w:firstLine="0"/>
        <w:jc w:val="center"/>
        <w:rPr>
          <w:sz w:val="28"/>
        </w:rPr>
      </w:pPr>
      <w:bookmarkStart w:id="20" w:name="_Toc180413886"/>
      <w:r w:rsidRPr="000E33EE">
        <w:rPr>
          <w:sz w:val="28"/>
        </w:rPr>
        <w:t>ЗАКЛЮЧЕНИЕ</w:t>
      </w:r>
      <w:bookmarkEnd w:id="20"/>
    </w:p>
    <w:p w14:paraId="2BEC4E56" w14:textId="03CD0712" w:rsidR="00BF4F64" w:rsidRDefault="005B3B55" w:rsidP="005B3B55">
      <w:pPr>
        <w:pStyle w:val="a6"/>
      </w:pPr>
      <w:r w:rsidRPr="00E83BAA">
        <w:t xml:space="preserve">В ходе расчетного задания были выбраны генераторы, блочные, резервные трансформаторы, трансформаторы собственных нужд и автотрансформатор; выбрана структурная схемы и главная схемы электрических соединений станции; была спроектирована схема электроснабжения собственных нужд КЭС; был сделан выбор мощности ТСН и РТСН; а также был выполнен расчет технико-экономического обоснования структурной схемы. По данным расчет выбрана структурная схема </w:t>
      </w:r>
      <w:r w:rsidR="00DE3DE1">
        <w:t>«1–5»</w:t>
      </w:r>
      <w:r w:rsidRPr="00E83BAA">
        <w:t xml:space="preserve"> по наименьшим капитальным затратам, готовым потерям в электроустановке и приведенным затратам (Приложение 1).</w:t>
      </w:r>
    </w:p>
    <w:p w14:paraId="6B94ECAB" w14:textId="77777777" w:rsidR="00BF4F64" w:rsidRDefault="00BF4F64">
      <w:pPr>
        <w:rPr>
          <w:rFonts w:ascii="Times New Roman" w:hAnsi="Times New Roman"/>
          <w:sz w:val="28"/>
        </w:rPr>
      </w:pPr>
      <w:r>
        <w:br w:type="page"/>
      </w:r>
    </w:p>
    <w:p w14:paraId="6362E4EA" w14:textId="77777777" w:rsidR="00BF4F64" w:rsidRDefault="00BF4F64" w:rsidP="005B3B55">
      <w:pPr>
        <w:pStyle w:val="a6"/>
        <w:sectPr w:rsidR="00BF4F64" w:rsidSect="001B78B7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14:paraId="63F4E38F" w14:textId="0752100F" w:rsidR="00BF4F64" w:rsidRPr="00BF4F64" w:rsidRDefault="00BF4F64" w:rsidP="00BF4F64">
      <w:pPr>
        <w:pStyle w:val="a6"/>
        <w:jc w:val="right"/>
        <w:rPr>
          <w:b/>
        </w:rPr>
      </w:pPr>
      <w:r w:rsidRPr="00BF4F64">
        <w:rPr>
          <w:b/>
        </w:rPr>
        <w:t>ПРИЛОЖЕНИЕ 1</w:t>
      </w:r>
    </w:p>
    <w:p w14:paraId="6BD4E2BD" w14:textId="4A36B405" w:rsidR="00B85DD7" w:rsidRPr="006E5F64" w:rsidRDefault="006E5F64" w:rsidP="006E5F64">
      <w:pPr>
        <w:pStyle w:val="a6"/>
        <w:ind w:firstLine="0"/>
        <w:jc w:val="center"/>
      </w:pPr>
      <w:r w:rsidRPr="006E5F64">
        <w:rPr>
          <w:noProof/>
          <w:lang w:eastAsia="ru-RU"/>
        </w:rPr>
        <w:drawing>
          <wp:inline distT="0" distB="0" distL="0" distR="0" wp14:anchorId="038574DE" wp14:editId="478CA366">
            <wp:extent cx="8132097" cy="5753100"/>
            <wp:effectExtent l="0" t="0" r="2540" b="0"/>
            <wp:docPr id="5" name="Рисунок 5" descr="X:\Снежана\Заочники\Ляззат\Иванов_47 вариан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Снежана\Заочники\Ляззат\Иванов_47 вариант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808" cy="575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5DD7" w:rsidRPr="006E5F64" w:rsidSect="00BF4F6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9825B" w14:textId="77777777" w:rsidR="008E6FCA" w:rsidRDefault="008E6FCA" w:rsidP="00174ED9">
      <w:pPr>
        <w:spacing w:after="0" w:line="240" w:lineRule="auto"/>
      </w:pPr>
      <w:r>
        <w:separator/>
      </w:r>
    </w:p>
  </w:endnote>
  <w:endnote w:type="continuationSeparator" w:id="0">
    <w:p w14:paraId="639177B9" w14:textId="77777777" w:rsidR="008E6FCA" w:rsidRDefault="008E6FCA" w:rsidP="00174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3043368"/>
      <w:docPartObj>
        <w:docPartGallery w:val="Page Numbers (Bottom of Page)"/>
        <w:docPartUnique/>
      </w:docPartObj>
    </w:sdtPr>
    <w:sdtEndPr/>
    <w:sdtContent>
      <w:p w14:paraId="6293A885" w14:textId="14F2DC96" w:rsidR="008E6FCA" w:rsidRDefault="008E6FCA" w:rsidP="00BF4F64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9C3">
          <w:rPr>
            <w:noProof/>
          </w:rPr>
          <w:t>17</w:t>
        </w:r>
        <w:r>
          <w:fldChar w:fldCharType="end"/>
        </w:r>
      </w:p>
    </w:sdtContent>
  </w:sdt>
  <w:p w14:paraId="7B30960C" w14:textId="36CFF26A" w:rsidR="008E6FCA" w:rsidRDefault="008E6FCA">
    <w:pPr>
      <w:pStyle w:val="a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E9F15" w14:textId="77777777" w:rsidR="008E6FCA" w:rsidRPr="00254ADD" w:rsidRDefault="008E6FCA" w:rsidP="00415C5B">
    <w:pPr>
      <w:jc w:val="center"/>
      <w:rPr>
        <w:rFonts w:ascii="Times New Roman" w:hAnsi="Times New Roman" w:cs="Times New Roman"/>
        <w:sz w:val="28"/>
        <w:szCs w:val="28"/>
        <w:shd w:val="clear" w:color="auto" w:fill="FFFFFF"/>
      </w:rPr>
    </w:pPr>
    <w:r w:rsidRPr="00254ADD">
      <w:rPr>
        <w:rFonts w:ascii="Times New Roman" w:hAnsi="Times New Roman" w:cs="Times New Roman"/>
        <w:sz w:val="28"/>
        <w:szCs w:val="28"/>
        <w:shd w:val="clear" w:color="auto" w:fill="FFFFFF"/>
      </w:rPr>
      <w:t>Санкт-Петербург</w:t>
    </w:r>
  </w:p>
  <w:p w14:paraId="4319A745" w14:textId="77777777" w:rsidR="008E6FCA" w:rsidRPr="00254ADD" w:rsidRDefault="008E6FCA" w:rsidP="00415C5B">
    <w:pPr>
      <w:jc w:val="center"/>
      <w:rPr>
        <w:rFonts w:ascii="Times New Roman" w:hAnsi="Times New Roman" w:cs="Times New Roman"/>
        <w:sz w:val="28"/>
        <w:szCs w:val="28"/>
        <w:shd w:val="clear" w:color="auto" w:fill="FFFFFF"/>
        <w:lang w:val="en-US"/>
      </w:rPr>
    </w:pPr>
    <w:r w:rsidRPr="00254ADD">
      <w:rPr>
        <w:rFonts w:ascii="Times New Roman" w:hAnsi="Times New Roman" w:cs="Times New Roman"/>
        <w:sz w:val="28"/>
        <w:szCs w:val="28"/>
        <w:shd w:val="clear" w:color="auto" w:fill="FFFFFF"/>
      </w:rPr>
      <w:t>2024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0AEC9" w14:textId="77777777" w:rsidR="008E6FCA" w:rsidRPr="007D4622" w:rsidRDefault="008E6FCA" w:rsidP="00415C5B">
    <w:pPr>
      <w:spacing w:line="18" w:lineRule="atLeast"/>
      <w:jc w:val="center"/>
      <w:rPr>
        <w:rFonts w:cs="Times New Roman"/>
        <w:szCs w:val="28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ED007" w14:textId="77777777" w:rsidR="008E6FCA" w:rsidRDefault="008E6FCA" w:rsidP="00174ED9">
      <w:pPr>
        <w:spacing w:after="0" w:line="240" w:lineRule="auto"/>
      </w:pPr>
      <w:r>
        <w:separator/>
      </w:r>
    </w:p>
  </w:footnote>
  <w:footnote w:type="continuationSeparator" w:id="0">
    <w:p w14:paraId="0C65D988" w14:textId="77777777" w:rsidR="008E6FCA" w:rsidRDefault="008E6FCA" w:rsidP="00174E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00EBC"/>
    <w:multiLevelType w:val="singleLevel"/>
    <w:tmpl w:val="DF0ECF4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18D71C51"/>
    <w:multiLevelType w:val="singleLevel"/>
    <w:tmpl w:val="F3A0E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18EF4CF9"/>
    <w:multiLevelType w:val="multilevel"/>
    <w:tmpl w:val="0060ACF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B559D8"/>
    <w:multiLevelType w:val="singleLevel"/>
    <w:tmpl w:val="1908A4C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73B4C40"/>
    <w:multiLevelType w:val="multilevel"/>
    <w:tmpl w:val="AAAAC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5" w15:restartNumberingAfterBreak="0">
    <w:nsid w:val="3AAB7664"/>
    <w:multiLevelType w:val="hybridMultilevel"/>
    <w:tmpl w:val="4970A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457B1"/>
    <w:multiLevelType w:val="hybridMultilevel"/>
    <w:tmpl w:val="E042C7D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095518D"/>
    <w:multiLevelType w:val="hybridMultilevel"/>
    <w:tmpl w:val="4970A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AD3"/>
    <w:rsid w:val="00001D01"/>
    <w:rsid w:val="00005378"/>
    <w:rsid w:val="00005630"/>
    <w:rsid w:val="00014642"/>
    <w:rsid w:val="0003470E"/>
    <w:rsid w:val="0004310F"/>
    <w:rsid w:val="00064F53"/>
    <w:rsid w:val="00065FFE"/>
    <w:rsid w:val="00075352"/>
    <w:rsid w:val="00087B33"/>
    <w:rsid w:val="000A156A"/>
    <w:rsid w:val="000A4D3F"/>
    <w:rsid w:val="000B1180"/>
    <w:rsid w:val="000E33EE"/>
    <w:rsid w:val="000F3516"/>
    <w:rsid w:val="00117245"/>
    <w:rsid w:val="0013653D"/>
    <w:rsid w:val="0013682E"/>
    <w:rsid w:val="00137171"/>
    <w:rsid w:val="00154EEA"/>
    <w:rsid w:val="00160AC1"/>
    <w:rsid w:val="00174ED9"/>
    <w:rsid w:val="0019361D"/>
    <w:rsid w:val="00195BF1"/>
    <w:rsid w:val="001A7021"/>
    <w:rsid w:val="001B16EA"/>
    <w:rsid w:val="001B78B7"/>
    <w:rsid w:val="001C1212"/>
    <w:rsid w:val="001C4518"/>
    <w:rsid w:val="001D1487"/>
    <w:rsid w:val="001E506F"/>
    <w:rsid w:val="001F5D8C"/>
    <w:rsid w:val="0020057D"/>
    <w:rsid w:val="00211775"/>
    <w:rsid w:val="00213FE4"/>
    <w:rsid w:val="00216B78"/>
    <w:rsid w:val="002307BB"/>
    <w:rsid w:val="002409C3"/>
    <w:rsid w:val="00242648"/>
    <w:rsid w:val="00252938"/>
    <w:rsid w:val="00254ADD"/>
    <w:rsid w:val="0027247F"/>
    <w:rsid w:val="00276EA4"/>
    <w:rsid w:val="002A70A1"/>
    <w:rsid w:val="002B2D63"/>
    <w:rsid w:val="002E5924"/>
    <w:rsid w:val="002F319F"/>
    <w:rsid w:val="002F5E9B"/>
    <w:rsid w:val="0030249D"/>
    <w:rsid w:val="003301A1"/>
    <w:rsid w:val="00333D36"/>
    <w:rsid w:val="00366480"/>
    <w:rsid w:val="00385029"/>
    <w:rsid w:val="003866EA"/>
    <w:rsid w:val="0038686F"/>
    <w:rsid w:val="00390587"/>
    <w:rsid w:val="00394BF8"/>
    <w:rsid w:val="003A61BD"/>
    <w:rsid w:val="003B6B59"/>
    <w:rsid w:val="003C0A39"/>
    <w:rsid w:val="003E3174"/>
    <w:rsid w:val="003E5DA6"/>
    <w:rsid w:val="003F2AA5"/>
    <w:rsid w:val="003F3CBE"/>
    <w:rsid w:val="00404829"/>
    <w:rsid w:val="0040531A"/>
    <w:rsid w:val="00415C5B"/>
    <w:rsid w:val="00431853"/>
    <w:rsid w:val="0047429A"/>
    <w:rsid w:val="004A10E6"/>
    <w:rsid w:val="004A457B"/>
    <w:rsid w:val="004B4B75"/>
    <w:rsid w:val="004C4E39"/>
    <w:rsid w:val="004D3A89"/>
    <w:rsid w:val="004D610E"/>
    <w:rsid w:val="004E5D0A"/>
    <w:rsid w:val="004E70BF"/>
    <w:rsid w:val="004F0B9E"/>
    <w:rsid w:val="00500DDD"/>
    <w:rsid w:val="00504E71"/>
    <w:rsid w:val="00530066"/>
    <w:rsid w:val="005408F4"/>
    <w:rsid w:val="00541F05"/>
    <w:rsid w:val="0057103D"/>
    <w:rsid w:val="005721B1"/>
    <w:rsid w:val="0057562D"/>
    <w:rsid w:val="00592A6B"/>
    <w:rsid w:val="0059403C"/>
    <w:rsid w:val="00597267"/>
    <w:rsid w:val="005A1653"/>
    <w:rsid w:val="005B3B55"/>
    <w:rsid w:val="005E0291"/>
    <w:rsid w:val="006122A7"/>
    <w:rsid w:val="00620FE3"/>
    <w:rsid w:val="006221D4"/>
    <w:rsid w:val="00626AD5"/>
    <w:rsid w:val="00642586"/>
    <w:rsid w:val="00644636"/>
    <w:rsid w:val="006500FF"/>
    <w:rsid w:val="00673E96"/>
    <w:rsid w:val="0069024B"/>
    <w:rsid w:val="006A16E3"/>
    <w:rsid w:val="006A1E06"/>
    <w:rsid w:val="006B5ECC"/>
    <w:rsid w:val="006D0091"/>
    <w:rsid w:val="006D00EF"/>
    <w:rsid w:val="006D5F2A"/>
    <w:rsid w:val="006E069F"/>
    <w:rsid w:val="006E5F64"/>
    <w:rsid w:val="006F084E"/>
    <w:rsid w:val="006F1EA1"/>
    <w:rsid w:val="00712320"/>
    <w:rsid w:val="00715CCC"/>
    <w:rsid w:val="00723D01"/>
    <w:rsid w:val="007314BF"/>
    <w:rsid w:val="007425EF"/>
    <w:rsid w:val="00742C9A"/>
    <w:rsid w:val="00766C8D"/>
    <w:rsid w:val="00767F95"/>
    <w:rsid w:val="007914D7"/>
    <w:rsid w:val="00793A15"/>
    <w:rsid w:val="00797D0E"/>
    <w:rsid w:val="007A743A"/>
    <w:rsid w:val="007C7DA0"/>
    <w:rsid w:val="007D66FB"/>
    <w:rsid w:val="007D680E"/>
    <w:rsid w:val="007F0278"/>
    <w:rsid w:val="007F1D22"/>
    <w:rsid w:val="007F2EF6"/>
    <w:rsid w:val="007F320E"/>
    <w:rsid w:val="007F4BAF"/>
    <w:rsid w:val="00813672"/>
    <w:rsid w:val="0081651E"/>
    <w:rsid w:val="0081660E"/>
    <w:rsid w:val="0082487D"/>
    <w:rsid w:val="00831C9F"/>
    <w:rsid w:val="008344E7"/>
    <w:rsid w:val="0087591B"/>
    <w:rsid w:val="008767DF"/>
    <w:rsid w:val="00877595"/>
    <w:rsid w:val="00885731"/>
    <w:rsid w:val="00886267"/>
    <w:rsid w:val="00887C40"/>
    <w:rsid w:val="008B7CBB"/>
    <w:rsid w:val="008D4A67"/>
    <w:rsid w:val="008E0806"/>
    <w:rsid w:val="008E34E3"/>
    <w:rsid w:val="008E6FCA"/>
    <w:rsid w:val="008F1DA9"/>
    <w:rsid w:val="0090276E"/>
    <w:rsid w:val="00916B03"/>
    <w:rsid w:val="00922992"/>
    <w:rsid w:val="00931CFD"/>
    <w:rsid w:val="009419FD"/>
    <w:rsid w:val="00953670"/>
    <w:rsid w:val="00974099"/>
    <w:rsid w:val="00977162"/>
    <w:rsid w:val="0098225A"/>
    <w:rsid w:val="009864A4"/>
    <w:rsid w:val="00987766"/>
    <w:rsid w:val="009A0F96"/>
    <w:rsid w:val="009A5611"/>
    <w:rsid w:val="009B2326"/>
    <w:rsid w:val="009D3668"/>
    <w:rsid w:val="009D6E33"/>
    <w:rsid w:val="009E57EE"/>
    <w:rsid w:val="009E5AB0"/>
    <w:rsid w:val="00A038D5"/>
    <w:rsid w:val="00A1414F"/>
    <w:rsid w:val="00A43A0C"/>
    <w:rsid w:val="00A64E53"/>
    <w:rsid w:val="00A66161"/>
    <w:rsid w:val="00A67782"/>
    <w:rsid w:val="00A71532"/>
    <w:rsid w:val="00A8582B"/>
    <w:rsid w:val="00A86D82"/>
    <w:rsid w:val="00A91866"/>
    <w:rsid w:val="00A95E4D"/>
    <w:rsid w:val="00AA196C"/>
    <w:rsid w:val="00AA5390"/>
    <w:rsid w:val="00AE2297"/>
    <w:rsid w:val="00AF4DFE"/>
    <w:rsid w:val="00AF5DB5"/>
    <w:rsid w:val="00B07D5B"/>
    <w:rsid w:val="00B1047C"/>
    <w:rsid w:val="00B37924"/>
    <w:rsid w:val="00B44539"/>
    <w:rsid w:val="00B71296"/>
    <w:rsid w:val="00B71975"/>
    <w:rsid w:val="00B740E0"/>
    <w:rsid w:val="00B775E7"/>
    <w:rsid w:val="00B84535"/>
    <w:rsid w:val="00B85DD7"/>
    <w:rsid w:val="00BA4F35"/>
    <w:rsid w:val="00BA7133"/>
    <w:rsid w:val="00BE6EC8"/>
    <w:rsid w:val="00BF3E99"/>
    <w:rsid w:val="00BF4F64"/>
    <w:rsid w:val="00BF62D8"/>
    <w:rsid w:val="00C043D8"/>
    <w:rsid w:val="00C10471"/>
    <w:rsid w:val="00C2492F"/>
    <w:rsid w:val="00C25DA0"/>
    <w:rsid w:val="00C76CCD"/>
    <w:rsid w:val="00C8269D"/>
    <w:rsid w:val="00C8337E"/>
    <w:rsid w:val="00C932CE"/>
    <w:rsid w:val="00C95D59"/>
    <w:rsid w:val="00CC312C"/>
    <w:rsid w:val="00CC78D9"/>
    <w:rsid w:val="00CD35F1"/>
    <w:rsid w:val="00CF5AA1"/>
    <w:rsid w:val="00CF7D5E"/>
    <w:rsid w:val="00D057D2"/>
    <w:rsid w:val="00D11695"/>
    <w:rsid w:val="00D12027"/>
    <w:rsid w:val="00D3171E"/>
    <w:rsid w:val="00D44F72"/>
    <w:rsid w:val="00D83784"/>
    <w:rsid w:val="00DB79C2"/>
    <w:rsid w:val="00DC0E2F"/>
    <w:rsid w:val="00DC2117"/>
    <w:rsid w:val="00DC3AF1"/>
    <w:rsid w:val="00DC4047"/>
    <w:rsid w:val="00DD1603"/>
    <w:rsid w:val="00DE3DE1"/>
    <w:rsid w:val="00DF440E"/>
    <w:rsid w:val="00E21D4E"/>
    <w:rsid w:val="00E23E9E"/>
    <w:rsid w:val="00E31707"/>
    <w:rsid w:val="00E362C7"/>
    <w:rsid w:val="00E46FC5"/>
    <w:rsid w:val="00E654FD"/>
    <w:rsid w:val="00E83BAA"/>
    <w:rsid w:val="00E92F03"/>
    <w:rsid w:val="00E96C24"/>
    <w:rsid w:val="00EB41DD"/>
    <w:rsid w:val="00EB4AF3"/>
    <w:rsid w:val="00EB56CD"/>
    <w:rsid w:val="00EB7F6D"/>
    <w:rsid w:val="00EE25C3"/>
    <w:rsid w:val="00EE2E37"/>
    <w:rsid w:val="00EE4801"/>
    <w:rsid w:val="00EE5BC3"/>
    <w:rsid w:val="00EF42E9"/>
    <w:rsid w:val="00F0391A"/>
    <w:rsid w:val="00F240E8"/>
    <w:rsid w:val="00F63944"/>
    <w:rsid w:val="00F6588B"/>
    <w:rsid w:val="00F91D49"/>
    <w:rsid w:val="00FA2326"/>
    <w:rsid w:val="00FA3793"/>
    <w:rsid w:val="00FB3AD3"/>
    <w:rsid w:val="00FC6A80"/>
    <w:rsid w:val="00FC781F"/>
    <w:rsid w:val="00FE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441966"/>
  <w15:chartTrackingRefBased/>
  <w15:docId w15:val="{31B04416-6317-4B7B-9F58-BA2013896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278"/>
  </w:style>
  <w:style w:type="paragraph" w:styleId="1">
    <w:name w:val="heading 1"/>
    <w:basedOn w:val="a"/>
    <w:next w:val="a"/>
    <w:link w:val="10"/>
    <w:uiPriority w:val="9"/>
    <w:qFormat/>
    <w:rsid w:val="009D3668"/>
    <w:pPr>
      <w:spacing w:after="0" w:line="360" w:lineRule="auto"/>
      <w:ind w:firstLine="708"/>
      <w:jc w:val="both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2">
    <w:name w:val="heading 2"/>
    <w:basedOn w:val="1"/>
    <w:next w:val="a"/>
    <w:link w:val="20"/>
    <w:uiPriority w:val="9"/>
    <w:unhideWhenUsed/>
    <w:qFormat/>
    <w:rsid w:val="005721B1"/>
    <w:p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F03"/>
    <w:pPr>
      <w:ind w:left="720"/>
      <w:contextualSpacing/>
    </w:pPr>
  </w:style>
  <w:style w:type="table" w:styleId="a4">
    <w:name w:val="Table Grid"/>
    <w:basedOn w:val="a1"/>
    <w:uiPriority w:val="59"/>
    <w:rsid w:val="00E92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504E7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9D3668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721B1"/>
    <w:rPr>
      <w:rFonts w:ascii="Times New Roman" w:hAnsi="Times New Roman" w:cs="Times New Roman"/>
      <w:b/>
      <w:sz w:val="28"/>
      <w:szCs w:val="28"/>
    </w:rPr>
  </w:style>
  <w:style w:type="paragraph" w:styleId="a6">
    <w:name w:val="No Spacing"/>
    <w:uiPriority w:val="1"/>
    <w:qFormat/>
    <w:rsid w:val="000F3516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174ED9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174ED9"/>
    <w:rPr>
      <w:rFonts w:ascii="Times New Roman" w:hAnsi="Times New Roman"/>
      <w:sz w:val="28"/>
    </w:rPr>
  </w:style>
  <w:style w:type="paragraph" w:styleId="a9">
    <w:name w:val="TOC Heading"/>
    <w:basedOn w:val="1"/>
    <w:next w:val="a"/>
    <w:uiPriority w:val="39"/>
    <w:unhideWhenUsed/>
    <w:qFormat/>
    <w:rsid w:val="00174ED9"/>
    <w:pPr>
      <w:keepNext/>
      <w:keepLines/>
      <w:spacing w:before="100" w:beforeAutospacing="1" w:after="100" w:afterAutospacing="1"/>
      <w:ind w:firstLine="709"/>
      <w:outlineLvl w:val="9"/>
    </w:pPr>
    <w:rPr>
      <w:rFonts w:eastAsiaTheme="majorEastAsia" w:cstheme="majorBidi"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74ED9"/>
    <w:pPr>
      <w:tabs>
        <w:tab w:val="left" w:pos="567"/>
        <w:tab w:val="right" w:leader="dot" w:pos="9061"/>
      </w:tabs>
      <w:spacing w:after="100" w:line="360" w:lineRule="auto"/>
      <w:jc w:val="both"/>
    </w:pPr>
    <w:rPr>
      <w:rFonts w:ascii="Times New Roman" w:hAnsi="Times New Roman"/>
      <w:sz w:val="28"/>
    </w:rPr>
  </w:style>
  <w:style w:type="character" w:styleId="aa">
    <w:name w:val="Hyperlink"/>
    <w:basedOn w:val="a0"/>
    <w:uiPriority w:val="99"/>
    <w:unhideWhenUsed/>
    <w:rsid w:val="00174ED9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74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74ED9"/>
  </w:style>
  <w:style w:type="paragraph" w:styleId="ad">
    <w:name w:val="caption"/>
    <w:basedOn w:val="a"/>
    <w:next w:val="a"/>
    <w:uiPriority w:val="35"/>
    <w:unhideWhenUsed/>
    <w:qFormat/>
    <w:rsid w:val="0088626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242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581E0-93A3-457A-BA67-C3DAE051C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19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lab032</dc:creator>
  <cp:keywords/>
  <dc:description/>
  <cp:lastModifiedBy>AfremovaS</cp:lastModifiedBy>
  <cp:revision>99</cp:revision>
  <cp:lastPrinted>2024-11-29T06:50:00Z</cp:lastPrinted>
  <dcterms:created xsi:type="dcterms:W3CDTF">2024-10-14T04:27:00Z</dcterms:created>
  <dcterms:modified xsi:type="dcterms:W3CDTF">2024-11-29T06:51:00Z</dcterms:modified>
</cp:coreProperties>
</file>