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F2DE0" w14:textId="77777777" w:rsidR="00810882" w:rsidRDefault="00000000">
      <w:pPr>
        <w:pStyle w:val="a4"/>
        <w:ind w:left="1086"/>
      </w:pPr>
      <w:r>
        <w:rPr>
          <w:spacing w:val="-2"/>
        </w:rPr>
        <w:t>Паспорт</w:t>
      </w:r>
    </w:p>
    <w:p w14:paraId="432FB96D" w14:textId="77777777" w:rsidR="00810882" w:rsidRDefault="00000000">
      <w:pPr>
        <w:pStyle w:val="a4"/>
        <w:spacing w:before="2"/>
      </w:pPr>
      <w:r>
        <w:rPr>
          <w:spacing w:val="-6"/>
        </w:rPr>
        <w:t>расчетно-графической</w:t>
      </w:r>
      <w:r>
        <w:t xml:space="preserve"> </w:t>
      </w:r>
      <w:r>
        <w:rPr>
          <w:spacing w:val="-6"/>
        </w:rPr>
        <w:t>работы</w:t>
      </w:r>
    </w:p>
    <w:p w14:paraId="18E95647" w14:textId="403713E0" w:rsidR="00810882" w:rsidRDefault="00000000">
      <w:pPr>
        <w:pStyle w:val="a3"/>
        <w:spacing w:before="205"/>
        <w:ind w:left="1863"/>
      </w:pPr>
      <w:r>
        <w:t>по</w:t>
      </w:r>
      <w:r>
        <w:rPr>
          <w:spacing w:val="-7"/>
        </w:rPr>
        <w:t xml:space="preserve"> </w:t>
      </w:r>
      <w:r>
        <w:t>дисциплине</w:t>
      </w:r>
      <w:r>
        <w:rPr>
          <w:spacing w:val="-2"/>
        </w:rPr>
        <w:t xml:space="preserve"> </w:t>
      </w:r>
      <w:r>
        <w:t>«Теория</w:t>
      </w:r>
      <w:r>
        <w:rPr>
          <w:spacing w:val="-4"/>
        </w:rPr>
        <w:t xml:space="preserve"> </w:t>
      </w:r>
      <w:r>
        <w:t>машин</w:t>
      </w:r>
      <w:r>
        <w:rPr>
          <w:spacing w:val="-5"/>
        </w:rPr>
        <w:t xml:space="preserve"> </w:t>
      </w:r>
      <w:r>
        <w:t>и</w:t>
      </w:r>
      <w:r>
        <w:rPr>
          <w:spacing w:val="-2"/>
        </w:rPr>
        <w:t xml:space="preserve"> </w:t>
      </w:r>
      <w:r>
        <w:t>механизмов»</w:t>
      </w:r>
    </w:p>
    <w:p w14:paraId="4A9FA6CD" w14:textId="77777777" w:rsidR="00810882" w:rsidRDefault="00000000">
      <w:pPr>
        <w:pStyle w:val="1"/>
        <w:numPr>
          <w:ilvl w:val="0"/>
          <w:numId w:val="2"/>
        </w:numPr>
        <w:tabs>
          <w:tab w:val="left" w:pos="994"/>
        </w:tabs>
        <w:ind w:left="994" w:hanging="285"/>
        <w:jc w:val="both"/>
      </w:pPr>
      <w:r>
        <w:t>Методика</w:t>
      </w:r>
      <w:r>
        <w:rPr>
          <w:spacing w:val="-9"/>
        </w:rPr>
        <w:t xml:space="preserve"> </w:t>
      </w:r>
      <w:r>
        <w:rPr>
          <w:spacing w:val="-2"/>
        </w:rPr>
        <w:t>оценки</w:t>
      </w:r>
    </w:p>
    <w:p w14:paraId="5DEFB469" w14:textId="77777777" w:rsidR="00356A50" w:rsidRDefault="00356A50">
      <w:pPr>
        <w:pStyle w:val="a3"/>
        <w:ind w:right="140" w:firstLine="566"/>
      </w:pPr>
    </w:p>
    <w:p w14:paraId="422C7B77" w14:textId="630F52FE" w:rsidR="00810882" w:rsidRDefault="00000000">
      <w:pPr>
        <w:pStyle w:val="a3"/>
        <w:ind w:right="140" w:firstLine="566"/>
      </w:pPr>
      <w:r>
        <w:t>В рамках расчетно-графической работы по дисциплине студенты должны</w:t>
      </w:r>
      <w:r>
        <w:rPr>
          <w:spacing w:val="40"/>
        </w:rPr>
        <w:t xml:space="preserve"> </w:t>
      </w:r>
      <w:r>
        <w:rPr>
          <w:spacing w:val="-2"/>
        </w:rPr>
        <w:t>выполнить:</w:t>
      </w:r>
    </w:p>
    <w:p w14:paraId="3F895D65" w14:textId="77777777" w:rsidR="00810882" w:rsidRDefault="00000000">
      <w:pPr>
        <w:pStyle w:val="a5"/>
        <w:numPr>
          <w:ilvl w:val="0"/>
          <w:numId w:val="1"/>
        </w:numPr>
        <w:tabs>
          <w:tab w:val="left" w:pos="747"/>
        </w:tabs>
        <w:ind w:right="136" w:firstLine="319"/>
        <w:jc w:val="both"/>
        <w:rPr>
          <w:sz w:val="24"/>
        </w:rPr>
      </w:pPr>
      <w:r>
        <w:rPr>
          <w:sz w:val="24"/>
        </w:rPr>
        <w:t>Структурный анализ рычажного механизма. В задании требуется выполнить: классификацию звеньев, кинематических пар и кинематических цепей. Определить подвижность и класс механизма.</w:t>
      </w:r>
    </w:p>
    <w:p w14:paraId="13D0CB61" w14:textId="77777777" w:rsidR="00810882" w:rsidRDefault="00000000">
      <w:pPr>
        <w:pStyle w:val="a5"/>
        <w:numPr>
          <w:ilvl w:val="0"/>
          <w:numId w:val="1"/>
        </w:numPr>
        <w:tabs>
          <w:tab w:val="left" w:pos="747"/>
        </w:tabs>
        <w:ind w:right="143" w:firstLine="319"/>
        <w:jc w:val="both"/>
        <w:rPr>
          <w:sz w:val="24"/>
        </w:rPr>
      </w:pPr>
      <w:r>
        <w:rPr>
          <w:sz w:val="24"/>
        </w:rPr>
        <w:t>Параметрический анализ рычажного механизма. Проверить выполнение условия: существования кривошипа и собираемости работоспособности) механизма.</w:t>
      </w:r>
    </w:p>
    <w:p w14:paraId="4C16F9FE" w14:textId="77777777" w:rsidR="00810882" w:rsidRDefault="00000000">
      <w:pPr>
        <w:pStyle w:val="a5"/>
        <w:numPr>
          <w:ilvl w:val="0"/>
          <w:numId w:val="1"/>
        </w:numPr>
        <w:tabs>
          <w:tab w:val="left" w:pos="747"/>
        </w:tabs>
        <w:ind w:right="145" w:firstLine="319"/>
        <w:jc w:val="both"/>
        <w:rPr>
          <w:sz w:val="24"/>
        </w:rPr>
      </w:pPr>
      <w:r>
        <w:rPr>
          <w:sz w:val="24"/>
        </w:rPr>
        <w:t xml:space="preserve">Определить аналоги скорости и ускорения звеньев механизма и их характерных точек аналитическим и графическим методом. Провести сравнение полученных </w:t>
      </w:r>
      <w:r>
        <w:rPr>
          <w:spacing w:val="-2"/>
          <w:sz w:val="24"/>
        </w:rPr>
        <w:t>результатов.</w:t>
      </w:r>
    </w:p>
    <w:p w14:paraId="28815021" w14:textId="77777777" w:rsidR="00810882" w:rsidRDefault="00000000">
      <w:pPr>
        <w:pStyle w:val="a3"/>
        <w:ind w:left="709"/>
      </w:pPr>
      <w:r>
        <w:t>Обязательные</w:t>
      </w:r>
      <w:r>
        <w:rPr>
          <w:spacing w:val="-4"/>
        </w:rPr>
        <w:t xml:space="preserve"> </w:t>
      </w:r>
      <w:r>
        <w:t>разделы</w:t>
      </w:r>
      <w:r>
        <w:rPr>
          <w:spacing w:val="-2"/>
        </w:rPr>
        <w:t xml:space="preserve"> </w:t>
      </w:r>
      <w:r>
        <w:t>РГР,</w:t>
      </w:r>
      <w:r>
        <w:rPr>
          <w:spacing w:val="-2"/>
        </w:rPr>
        <w:t xml:space="preserve"> </w:t>
      </w:r>
      <w:r>
        <w:t>сроки</w:t>
      </w:r>
      <w:r>
        <w:rPr>
          <w:spacing w:val="-4"/>
        </w:rPr>
        <w:t xml:space="preserve"> </w:t>
      </w:r>
      <w:r>
        <w:t>и</w:t>
      </w:r>
      <w:r>
        <w:rPr>
          <w:spacing w:val="-2"/>
        </w:rPr>
        <w:t xml:space="preserve"> </w:t>
      </w:r>
      <w:r>
        <w:t>баллы</w:t>
      </w:r>
      <w:r>
        <w:rPr>
          <w:spacing w:val="-2"/>
        </w:rPr>
        <w:t xml:space="preserve"> </w:t>
      </w:r>
      <w:r>
        <w:t>за</w:t>
      </w:r>
      <w:r>
        <w:rPr>
          <w:spacing w:val="-3"/>
        </w:rPr>
        <w:t xml:space="preserve"> </w:t>
      </w:r>
      <w:r>
        <w:t>их</w:t>
      </w:r>
      <w:r>
        <w:rPr>
          <w:spacing w:val="-1"/>
        </w:rPr>
        <w:t xml:space="preserve"> </w:t>
      </w:r>
      <w:r>
        <w:t>выполнение</w:t>
      </w:r>
      <w:r>
        <w:rPr>
          <w:spacing w:val="-3"/>
        </w:rPr>
        <w:t xml:space="preserve"> </w:t>
      </w:r>
      <w:r>
        <w:t>приведены</w:t>
      </w:r>
      <w:r>
        <w:rPr>
          <w:spacing w:val="-2"/>
        </w:rPr>
        <w:t xml:space="preserve"> </w:t>
      </w:r>
      <w:r>
        <w:t>в</w:t>
      </w:r>
      <w:r>
        <w:rPr>
          <w:spacing w:val="-3"/>
        </w:rPr>
        <w:t xml:space="preserve"> </w:t>
      </w:r>
      <w:r>
        <w:t>таблице</w:t>
      </w:r>
      <w:r>
        <w:rPr>
          <w:spacing w:val="-2"/>
        </w:rPr>
        <w:t xml:space="preserve"> </w:t>
      </w:r>
      <w:r>
        <w:rPr>
          <w:spacing w:val="-5"/>
        </w:rPr>
        <w:t>1.</w:t>
      </w:r>
    </w:p>
    <w:p w14:paraId="03EBC713" w14:textId="77777777" w:rsidR="00810882" w:rsidRDefault="00810882">
      <w:pPr>
        <w:pStyle w:val="a3"/>
        <w:spacing w:before="17"/>
        <w:ind w:left="0"/>
        <w:jc w:val="left"/>
      </w:pPr>
    </w:p>
    <w:p w14:paraId="0740E984" w14:textId="77777777" w:rsidR="00810882" w:rsidRDefault="00000000">
      <w:pPr>
        <w:pStyle w:val="a3"/>
        <w:spacing w:after="8"/>
        <w:ind w:left="0" w:right="168"/>
        <w:jc w:val="right"/>
      </w:pPr>
      <w:r>
        <w:t>Таблица</w:t>
      </w:r>
      <w:r>
        <w:rPr>
          <w:spacing w:val="-9"/>
        </w:rPr>
        <w:t xml:space="preserve"> </w:t>
      </w:r>
      <w:r>
        <w:rPr>
          <w:spacing w:val="-10"/>
        </w:rPr>
        <w:t>1</w:t>
      </w:r>
    </w:p>
    <w:tbl>
      <w:tblPr>
        <w:tblStyle w:val="TableNormal"/>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1964"/>
        <w:gridCol w:w="1805"/>
        <w:gridCol w:w="1893"/>
        <w:gridCol w:w="1954"/>
        <w:gridCol w:w="1174"/>
      </w:tblGrid>
      <w:tr w:rsidR="00810882" w14:paraId="26D27C31" w14:textId="77777777">
        <w:trPr>
          <w:trHeight w:val="1264"/>
        </w:trPr>
        <w:tc>
          <w:tcPr>
            <w:tcW w:w="586" w:type="dxa"/>
          </w:tcPr>
          <w:p w14:paraId="604B169D" w14:textId="77777777" w:rsidR="00810882" w:rsidRDefault="00810882">
            <w:pPr>
              <w:pStyle w:val="TableParagraph"/>
              <w:spacing w:before="119"/>
              <w:ind w:left="0"/>
              <w:jc w:val="left"/>
            </w:pPr>
          </w:p>
          <w:p w14:paraId="3BAF5E93" w14:textId="77777777" w:rsidR="00810882" w:rsidRDefault="00000000">
            <w:pPr>
              <w:pStyle w:val="TableParagraph"/>
              <w:spacing w:before="1"/>
              <w:ind w:left="119" w:right="108" w:firstLine="67"/>
              <w:jc w:val="left"/>
            </w:pPr>
            <w:r>
              <w:rPr>
                <w:spacing w:val="-10"/>
              </w:rPr>
              <w:t xml:space="preserve">№ </w:t>
            </w:r>
            <w:r>
              <w:rPr>
                <w:spacing w:val="-4"/>
              </w:rPr>
              <w:t>п.п.</w:t>
            </w:r>
          </w:p>
        </w:tc>
        <w:tc>
          <w:tcPr>
            <w:tcW w:w="1964" w:type="dxa"/>
          </w:tcPr>
          <w:p w14:paraId="51CC0990" w14:textId="77777777" w:rsidR="00810882" w:rsidRDefault="00810882">
            <w:pPr>
              <w:pStyle w:val="TableParagraph"/>
              <w:spacing w:before="247"/>
              <w:ind w:left="0"/>
              <w:jc w:val="left"/>
            </w:pPr>
          </w:p>
          <w:p w14:paraId="1B97C330" w14:textId="77777777" w:rsidR="00810882" w:rsidRDefault="00000000">
            <w:pPr>
              <w:pStyle w:val="TableParagraph"/>
              <w:ind w:left="464"/>
              <w:jc w:val="left"/>
            </w:pPr>
            <w:r>
              <w:t xml:space="preserve">Этапы </w:t>
            </w:r>
            <w:r>
              <w:rPr>
                <w:spacing w:val="-5"/>
              </w:rPr>
              <w:t>РГР</w:t>
            </w:r>
          </w:p>
        </w:tc>
        <w:tc>
          <w:tcPr>
            <w:tcW w:w="1805" w:type="dxa"/>
          </w:tcPr>
          <w:p w14:paraId="2827D52A" w14:textId="77777777" w:rsidR="00810882" w:rsidRDefault="00000000">
            <w:pPr>
              <w:pStyle w:val="TableParagraph"/>
              <w:spacing w:line="246" w:lineRule="exact"/>
              <w:ind w:right="2"/>
            </w:pPr>
            <w:r>
              <w:rPr>
                <w:spacing w:val="-2"/>
              </w:rPr>
              <w:t>Количество</w:t>
            </w:r>
          </w:p>
          <w:p w14:paraId="1B298619" w14:textId="77777777" w:rsidR="00810882" w:rsidRDefault="00000000">
            <w:pPr>
              <w:pStyle w:val="TableParagraph"/>
            </w:pPr>
            <w:r>
              <w:t>баллов</w:t>
            </w:r>
            <w:r>
              <w:rPr>
                <w:spacing w:val="-14"/>
              </w:rPr>
              <w:t xml:space="preserve"> </w:t>
            </w:r>
            <w:r>
              <w:t>за</w:t>
            </w:r>
            <w:r>
              <w:rPr>
                <w:spacing w:val="-14"/>
              </w:rPr>
              <w:t xml:space="preserve"> </w:t>
            </w:r>
            <w:r>
              <w:t>ответы без серьезных</w:t>
            </w:r>
          </w:p>
          <w:p w14:paraId="230A3EC2" w14:textId="77777777" w:rsidR="00810882" w:rsidRDefault="00000000">
            <w:pPr>
              <w:pStyle w:val="TableParagraph"/>
              <w:spacing w:line="252" w:lineRule="exact"/>
              <w:ind w:right="2"/>
            </w:pPr>
            <w:r>
              <w:t>замечаний</w:t>
            </w:r>
            <w:r>
              <w:rPr>
                <w:spacing w:val="-14"/>
              </w:rPr>
              <w:t xml:space="preserve"> </w:t>
            </w:r>
            <w:r>
              <w:t xml:space="preserve">и </w:t>
            </w:r>
            <w:r>
              <w:rPr>
                <w:spacing w:val="-2"/>
              </w:rPr>
              <w:t>недочетов</w:t>
            </w:r>
          </w:p>
        </w:tc>
        <w:tc>
          <w:tcPr>
            <w:tcW w:w="1893" w:type="dxa"/>
          </w:tcPr>
          <w:p w14:paraId="5B164B80" w14:textId="77777777" w:rsidR="00810882" w:rsidRDefault="00000000">
            <w:pPr>
              <w:pStyle w:val="TableParagraph"/>
              <w:spacing w:before="118"/>
              <w:ind w:left="11" w:right="5" w:hanging="2"/>
            </w:pPr>
            <w:r>
              <w:t>Количество баллов за</w:t>
            </w:r>
            <w:r>
              <w:rPr>
                <w:spacing w:val="-14"/>
              </w:rPr>
              <w:t xml:space="preserve"> </w:t>
            </w:r>
            <w:r>
              <w:t>неполные</w:t>
            </w:r>
            <w:r>
              <w:rPr>
                <w:spacing w:val="-14"/>
              </w:rPr>
              <w:t xml:space="preserve"> </w:t>
            </w:r>
            <w:r>
              <w:t>ответы на</w:t>
            </w:r>
            <w:r>
              <w:rPr>
                <w:spacing w:val="-6"/>
              </w:rPr>
              <w:t xml:space="preserve"> </w:t>
            </w:r>
            <w:r>
              <w:t xml:space="preserve">дополнительные </w:t>
            </w:r>
            <w:r>
              <w:rPr>
                <w:spacing w:val="-2"/>
              </w:rPr>
              <w:t>вопросы</w:t>
            </w:r>
          </w:p>
        </w:tc>
        <w:tc>
          <w:tcPr>
            <w:tcW w:w="1954" w:type="dxa"/>
          </w:tcPr>
          <w:p w14:paraId="015B6218" w14:textId="77777777" w:rsidR="00810882" w:rsidRDefault="00000000">
            <w:pPr>
              <w:pStyle w:val="TableParagraph"/>
              <w:spacing w:before="118"/>
              <w:ind w:left="13" w:right="1"/>
            </w:pPr>
            <w:r>
              <w:t>Количество</w:t>
            </w:r>
            <w:r>
              <w:rPr>
                <w:spacing w:val="-14"/>
              </w:rPr>
              <w:t xml:space="preserve"> </w:t>
            </w:r>
            <w:r>
              <w:t xml:space="preserve">баллов за ответ на </w:t>
            </w:r>
            <w:r>
              <w:rPr>
                <w:spacing w:val="-2"/>
              </w:rPr>
              <w:t>дополнительный вопрос</w:t>
            </w:r>
          </w:p>
        </w:tc>
        <w:tc>
          <w:tcPr>
            <w:tcW w:w="1174" w:type="dxa"/>
          </w:tcPr>
          <w:p w14:paraId="29CED81C" w14:textId="77777777" w:rsidR="00810882" w:rsidRDefault="00000000">
            <w:pPr>
              <w:pStyle w:val="TableParagraph"/>
              <w:ind w:left="319" w:right="304" w:firstLine="31"/>
              <w:jc w:val="both"/>
            </w:pPr>
            <w:r>
              <w:rPr>
                <w:spacing w:val="-4"/>
              </w:rPr>
              <w:t>Срок сдачи РГР</w:t>
            </w:r>
          </w:p>
          <w:p w14:paraId="7F457626" w14:textId="77777777" w:rsidR="00810882" w:rsidRDefault="00000000">
            <w:pPr>
              <w:pStyle w:val="TableParagraph"/>
              <w:spacing w:line="252" w:lineRule="exact"/>
              <w:ind w:left="132" w:firstLine="98"/>
              <w:jc w:val="left"/>
            </w:pPr>
            <w:r>
              <w:rPr>
                <w:spacing w:val="-2"/>
              </w:rPr>
              <w:t>(неделя семестра)</w:t>
            </w:r>
          </w:p>
        </w:tc>
      </w:tr>
      <w:tr w:rsidR="00810882" w14:paraId="55471B8A" w14:textId="77777777">
        <w:trPr>
          <w:trHeight w:val="1012"/>
        </w:trPr>
        <w:tc>
          <w:tcPr>
            <w:tcW w:w="586" w:type="dxa"/>
          </w:tcPr>
          <w:p w14:paraId="73F320B7" w14:textId="77777777" w:rsidR="00810882" w:rsidRDefault="00000000">
            <w:pPr>
              <w:pStyle w:val="TableParagraph"/>
              <w:spacing w:line="247" w:lineRule="exact"/>
              <w:ind w:left="9"/>
            </w:pPr>
            <w:r>
              <w:rPr>
                <w:spacing w:val="-10"/>
              </w:rPr>
              <w:t>1</w:t>
            </w:r>
          </w:p>
        </w:tc>
        <w:tc>
          <w:tcPr>
            <w:tcW w:w="1964" w:type="dxa"/>
          </w:tcPr>
          <w:p w14:paraId="513B002B" w14:textId="77777777" w:rsidR="00810882" w:rsidRDefault="00000000">
            <w:pPr>
              <w:pStyle w:val="TableParagraph"/>
              <w:ind w:left="68" w:right="63"/>
            </w:pPr>
            <w:r>
              <w:rPr>
                <w:spacing w:val="-2"/>
              </w:rPr>
              <w:t>Структурный анализ</w:t>
            </w:r>
          </w:p>
          <w:p w14:paraId="5F825CD8" w14:textId="77777777" w:rsidR="00810882" w:rsidRDefault="00000000">
            <w:pPr>
              <w:pStyle w:val="TableParagraph"/>
              <w:spacing w:line="252" w:lineRule="exact"/>
              <w:ind w:left="392" w:right="383" w:firstLine="2"/>
            </w:pPr>
            <w:r>
              <w:rPr>
                <w:spacing w:val="-2"/>
              </w:rPr>
              <w:t>рычажных механизмов.</w:t>
            </w:r>
          </w:p>
        </w:tc>
        <w:tc>
          <w:tcPr>
            <w:tcW w:w="1805" w:type="dxa"/>
          </w:tcPr>
          <w:p w14:paraId="2730A18A" w14:textId="77777777" w:rsidR="00810882" w:rsidRDefault="00000000">
            <w:pPr>
              <w:pStyle w:val="TableParagraph"/>
              <w:spacing w:line="247" w:lineRule="exact"/>
              <w:ind w:right="4"/>
            </w:pPr>
            <w:r>
              <w:rPr>
                <w:spacing w:val="-10"/>
              </w:rPr>
              <w:t>7</w:t>
            </w:r>
          </w:p>
        </w:tc>
        <w:tc>
          <w:tcPr>
            <w:tcW w:w="1893" w:type="dxa"/>
          </w:tcPr>
          <w:p w14:paraId="0FB1E129" w14:textId="77777777" w:rsidR="00810882" w:rsidRDefault="00000000">
            <w:pPr>
              <w:pStyle w:val="TableParagraph"/>
              <w:spacing w:line="247" w:lineRule="exact"/>
              <w:ind w:left="2"/>
            </w:pPr>
            <w:r>
              <w:rPr>
                <w:spacing w:val="-10"/>
              </w:rPr>
              <w:t>5</w:t>
            </w:r>
          </w:p>
        </w:tc>
        <w:tc>
          <w:tcPr>
            <w:tcW w:w="1954" w:type="dxa"/>
          </w:tcPr>
          <w:p w14:paraId="361793F3" w14:textId="77777777" w:rsidR="00810882" w:rsidRDefault="00000000">
            <w:pPr>
              <w:pStyle w:val="TableParagraph"/>
              <w:spacing w:line="247" w:lineRule="exact"/>
              <w:ind w:left="13" w:right="3"/>
            </w:pPr>
            <w:r>
              <w:rPr>
                <w:spacing w:val="-10"/>
              </w:rPr>
              <w:t>2</w:t>
            </w:r>
          </w:p>
        </w:tc>
        <w:tc>
          <w:tcPr>
            <w:tcW w:w="1174" w:type="dxa"/>
          </w:tcPr>
          <w:p w14:paraId="419391A4" w14:textId="77777777" w:rsidR="00810882" w:rsidRDefault="00000000">
            <w:pPr>
              <w:pStyle w:val="TableParagraph"/>
              <w:spacing w:line="247" w:lineRule="exact"/>
            </w:pPr>
            <w:r>
              <w:rPr>
                <w:spacing w:val="-10"/>
              </w:rPr>
              <w:t>5</w:t>
            </w:r>
          </w:p>
        </w:tc>
      </w:tr>
      <w:tr w:rsidR="00810882" w14:paraId="1FB120C3" w14:textId="77777777">
        <w:trPr>
          <w:trHeight w:val="758"/>
        </w:trPr>
        <w:tc>
          <w:tcPr>
            <w:tcW w:w="586" w:type="dxa"/>
          </w:tcPr>
          <w:p w14:paraId="23F86A9B" w14:textId="77777777" w:rsidR="00810882" w:rsidRDefault="00000000">
            <w:pPr>
              <w:pStyle w:val="TableParagraph"/>
              <w:spacing w:line="247" w:lineRule="exact"/>
              <w:ind w:left="9"/>
            </w:pPr>
            <w:r>
              <w:rPr>
                <w:spacing w:val="-10"/>
              </w:rPr>
              <w:t>2</w:t>
            </w:r>
          </w:p>
        </w:tc>
        <w:tc>
          <w:tcPr>
            <w:tcW w:w="1964" w:type="dxa"/>
          </w:tcPr>
          <w:p w14:paraId="0C1E7E40" w14:textId="77777777" w:rsidR="00810882" w:rsidRDefault="00000000">
            <w:pPr>
              <w:pStyle w:val="TableParagraph"/>
              <w:ind w:left="73" w:right="63"/>
            </w:pPr>
            <w:r>
              <w:rPr>
                <w:spacing w:val="-2"/>
              </w:rPr>
              <w:t>Параметрический анализ</w:t>
            </w:r>
          </w:p>
          <w:p w14:paraId="08DE0ABC" w14:textId="77777777" w:rsidR="00810882" w:rsidRDefault="00000000">
            <w:pPr>
              <w:pStyle w:val="TableParagraph"/>
              <w:spacing w:line="238" w:lineRule="exact"/>
              <w:ind w:left="73" w:right="63"/>
            </w:pPr>
            <w:r>
              <w:rPr>
                <w:spacing w:val="-2"/>
              </w:rPr>
              <w:t>механизма</w:t>
            </w:r>
          </w:p>
        </w:tc>
        <w:tc>
          <w:tcPr>
            <w:tcW w:w="1805" w:type="dxa"/>
          </w:tcPr>
          <w:p w14:paraId="494E8B97" w14:textId="77777777" w:rsidR="00810882" w:rsidRDefault="00000000">
            <w:pPr>
              <w:pStyle w:val="TableParagraph"/>
              <w:spacing w:line="247" w:lineRule="exact"/>
              <w:ind w:right="4"/>
            </w:pPr>
            <w:r>
              <w:rPr>
                <w:spacing w:val="-10"/>
              </w:rPr>
              <w:t>5</w:t>
            </w:r>
          </w:p>
        </w:tc>
        <w:tc>
          <w:tcPr>
            <w:tcW w:w="1893" w:type="dxa"/>
          </w:tcPr>
          <w:p w14:paraId="654DE9A8" w14:textId="77777777" w:rsidR="00810882" w:rsidRDefault="00000000">
            <w:pPr>
              <w:pStyle w:val="TableParagraph"/>
              <w:spacing w:line="247" w:lineRule="exact"/>
              <w:ind w:left="2"/>
            </w:pPr>
            <w:r>
              <w:rPr>
                <w:spacing w:val="-10"/>
              </w:rPr>
              <w:t>3</w:t>
            </w:r>
          </w:p>
        </w:tc>
        <w:tc>
          <w:tcPr>
            <w:tcW w:w="1954" w:type="dxa"/>
          </w:tcPr>
          <w:p w14:paraId="7909CF02" w14:textId="77777777" w:rsidR="00810882" w:rsidRDefault="00000000">
            <w:pPr>
              <w:pStyle w:val="TableParagraph"/>
              <w:spacing w:line="247" w:lineRule="exact"/>
              <w:ind w:left="13" w:right="3"/>
            </w:pPr>
            <w:r>
              <w:rPr>
                <w:spacing w:val="-10"/>
              </w:rPr>
              <w:t>2</w:t>
            </w:r>
          </w:p>
        </w:tc>
        <w:tc>
          <w:tcPr>
            <w:tcW w:w="1174" w:type="dxa"/>
          </w:tcPr>
          <w:p w14:paraId="08577F09" w14:textId="77777777" w:rsidR="00810882" w:rsidRDefault="00000000">
            <w:pPr>
              <w:pStyle w:val="TableParagraph"/>
              <w:spacing w:line="247" w:lineRule="exact"/>
            </w:pPr>
            <w:r>
              <w:rPr>
                <w:spacing w:val="-10"/>
              </w:rPr>
              <w:t>9</w:t>
            </w:r>
          </w:p>
        </w:tc>
      </w:tr>
      <w:tr w:rsidR="00810882" w14:paraId="0E966BFC" w14:textId="77777777">
        <w:trPr>
          <w:trHeight w:val="1012"/>
        </w:trPr>
        <w:tc>
          <w:tcPr>
            <w:tcW w:w="586" w:type="dxa"/>
          </w:tcPr>
          <w:p w14:paraId="69429DEC" w14:textId="77777777" w:rsidR="00810882" w:rsidRDefault="00000000">
            <w:pPr>
              <w:pStyle w:val="TableParagraph"/>
              <w:spacing w:line="247" w:lineRule="exact"/>
              <w:ind w:left="9"/>
            </w:pPr>
            <w:r>
              <w:rPr>
                <w:spacing w:val="-10"/>
              </w:rPr>
              <w:t>3</w:t>
            </w:r>
          </w:p>
        </w:tc>
        <w:tc>
          <w:tcPr>
            <w:tcW w:w="1964" w:type="dxa"/>
          </w:tcPr>
          <w:p w14:paraId="3BB152B5" w14:textId="77777777" w:rsidR="00810882" w:rsidRDefault="00000000">
            <w:pPr>
              <w:pStyle w:val="TableParagraph"/>
              <w:ind w:left="342" w:hanging="137"/>
              <w:jc w:val="left"/>
            </w:pPr>
            <w:r>
              <w:rPr>
                <w:spacing w:val="-2"/>
              </w:rPr>
              <w:t>Кинематическое исследование рычажного</w:t>
            </w:r>
          </w:p>
          <w:p w14:paraId="1CBEB9C8" w14:textId="77777777" w:rsidR="00810882" w:rsidRDefault="00000000">
            <w:pPr>
              <w:pStyle w:val="TableParagraph"/>
              <w:spacing w:line="240" w:lineRule="exact"/>
              <w:ind w:left="450"/>
              <w:jc w:val="left"/>
            </w:pPr>
            <w:r>
              <w:rPr>
                <w:spacing w:val="-2"/>
              </w:rPr>
              <w:t>механизма.</w:t>
            </w:r>
          </w:p>
        </w:tc>
        <w:tc>
          <w:tcPr>
            <w:tcW w:w="1805" w:type="dxa"/>
          </w:tcPr>
          <w:p w14:paraId="5BE9E0D5" w14:textId="77777777" w:rsidR="00810882" w:rsidRDefault="00000000">
            <w:pPr>
              <w:pStyle w:val="TableParagraph"/>
              <w:spacing w:line="247" w:lineRule="exact"/>
              <w:ind w:right="4"/>
            </w:pPr>
            <w:r>
              <w:rPr>
                <w:spacing w:val="-5"/>
              </w:rPr>
              <w:t>18</w:t>
            </w:r>
          </w:p>
        </w:tc>
        <w:tc>
          <w:tcPr>
            <w:tcW w:w="1893" w:type="dxa"/>
          </w:tcPr>
          <w:p w14:paraId="3663278B" w14:textId="77777777" w:rsidR="00810882" w:rsidRDefault="00000000">
            <w:pPr>
              <w:pStyle w:val="TableParagraph"/>
              <w:spacing w:line="247" w:lineRule="exact"/>
              <w:ind w:left="2"/>
            </w:pPr>
            <w:r>
              <w:rPr>
                <w:spacing w:val="-5"/>
              </w:rPr>
              <w:t>14</w:t>
            </w:r>
          </w:p>
        </w:tc>
        <w:tc>
          <w:tcPr>
            <w:tcW w:w="1954" w:type="dxa"/>
          </w:tcPr>
          <w:p w14:paraId="14F0C302" w14:textId="77777777" w:rsidR="00810882" w:rsidRDefault="00000000">
            <w:pPr>
              <w:pStyle w:val="TableParagraph"/>
              <w:spacing w:line="247" w:lineRule="exact"/>
              <w:ind w:left="13" w:right="3"/>
            </w:pPr>
            <w:r>
              <w:rPr>
                <w:spacing w:val="-5"/>
              </w:rPr>
              <w:t>11</w:t>
            </w:r>
          </w:p>
        </w:tc>
        <w:tc>
          <w:tcPr>
            <w:tcW w:w="1174" w:type="dxa"/>
          </w:tcPr>
          <w:p w14:paraId="7375F073" w14:textId="77777777" w:rsidR="00810882" w:rsidRDefault="00000000">
            <w:pPr>
              <w:pStyle w:val="TableParagraph"/>
              <w:spacing w:line="247" w:lineRule="exact"/>
            </w:pPr>
            <w:r>
              <w:rPr>
                <w:spacing w:val="-5"/>
              </w:rPr>
              <w:t>18</w:t>
            </w:r>
          </w:p>
        </w:tc>
      </w:tr>
      <w:tr w:rsidR="00810882" w14:paraId="360CC6AA" w14:textId="77777777">
        <w:trPr>
          <w:trHeight w:val="254"/>
        </w:trPr>
        <w:tc>
          <w:tcPr>
            <w:tcW w:w="2550" w:type="dxa"/>
            <w:gridSpan w:val="2"/>
          </w:tcPr>
          <w:p w14:paraId="3BB94DEE" w14:textId="77777777" w:rsidR="00810882" w:rsidRDefault="00000000">
            <w:pPr>
              <w:pStyle w:val="TableParagraph"/>
              <w:spacing w:line="234" w:lineRule="exact"/>
              <w:ind w:left="8"/>
            </w:pPr>
            <w:r>
              <w:rPr>
                <w:spacing w:val="-2"/>
              </w:rPr>
              <w:t>Итого</w:t>
            </w:r>
          </w:p>
        </w:tc>
        <w:tc>
          <w:tcPr>
            <w:tcW w:w="1805" w:type="dxa"/>
          </w:tcPr>
          <w:p w14:paraId="4EEF83D1" w14:textId="77777777" w:rsidR="00810882" w:rsidRDefault="00000000">
            <w:pPr>
              <w:pStyle w:val="TableParagraph"/>
              <w:spacing w:line="234" w:lineRule="exact"/>
              <w:ind w:right="4"/>
            </w:pPr>
            <w:r>
              <w:rPr>
                <w:spacing w:val="-5"/>
              </w:rPr>
              <w:t>30</w:t>
            </w:r>
          </w:p>
        </w:tc>
        <w:tc>
          <w:tcPr>
            <w:tcW w:w="1893" w:type="dxa"/>
          </w:tcPr>
          <w:p w14:paraId="55A0D964" w14:textId="77777777" w:rsidR="00810882" w:rsidRDefault="00000000">
            <w:pPr>
              <w:pStyle w:val="TableParagraph"/>
              <w:spacing w:line="234" w:lineRule="exact"/>
              <w:ind w:left="2"/>
            </w:pPr>
            <w:r>
              <w:rPr>
                <w:spacing w:val="-5"/>
              </w:rPr>
              <w:t>19</w:t>
            </w:r>
          </w:p>
        </w:tc>
        <w:tc>
          <w:tcPr>
            <w:tcW w:w="1954" w:type="dxa"/>
          </w:tcPr>
          <w:p w14:paraId="16C0C3D2" w14:textId="77777777" w:rsidR="00810882" w:rsidRDefault="00000000">
            <w:pPr>
              <w:pStyle w:val="TableParagraph"/>
              <w:spacing w:line="234" w:lineRule="exact"/>
              <w:ind w:left="13" w:right="3"/>
            </w:pPr>
            <w:r>
              <w:rPr>
                <w:spacing w:val="-5"/>
              </w:rPr>
              <w:t>15</w:t>
            </w:r>
          </w:p>
        </w:tc>
        <w:tc>
          <w:tcPr>
            <w:tcW w:w="1174" w:type="dxa"/>
          </w:tcPr>
          <w:p w14:paraId="7C2517BE" w14:textId="77777777" w:rsidR="00810882" w:rsidRDefault="00810882">
            <w:pPr>
              <w:pStyle w:val="TableParagraph"/>
              <w:ind w:left="0"/>
              <w:jc w:val="left"/>
              <w:rPr>
                <w:sz w:val="18"/>
              </w:rPr>
            </w:pPr>
          </w:p>
        </w:tc>
      </w:tr>
    </w:tbl>
    <w:p w14:paraId="232E3E4D" w14:textId="77777777" w:rsidR="00810882" w:rsidRDefault="00000000">
      <w:pPr>
        <w:pStyle w:val="a3"/>
        <w:spacing w:before="245"/>
        <w:ind w:right="129" w:firstLine="566"/>
      </w:pPr>
      <w:r>
        <w:t xml:space="preserve">Пояснительная записка к РГР выполняется на листах формата А4 с рамками и основными надписями, предусмотренными ЕСКД </w:t>
      </w:r>
      <w:r>
        <w:rPr>
          <w:color w:val="212121"/>
        </w:rPr>
        <w:t xml:space="preserve">и </w:t>
      </w:r>
      <w:r>
        <w:t xml:space="preserve">содержит: титульный лист, лист с заданием, разделы со структурным и кинематическим исследованием механизма </w:t>
      </w:r>
      <w:r>
        <w:rPr>
          <w:spacing w:val="-4"/>
        </w:rPr>
        <w:t>(аналитическими</w:t>
      </w:r>
      <w:r>
        <w:rPr>
          <w:spacing w:val="-7"/>
        </w:rPr>
        <w:t xml:space="preserve"> </w:t>
      </w:r>
      <w:r>
        <w:rPr>
          <w:spacing w:val="-4"/>
        </w:rPr>
        <w:t>и</w:t>
      </w:r>
      <w:r>
        <w:rPr>
          <w:spacing w:val="-7"/>
        </w:rPr>
        <w:t xml:space="preserve"> </w:t>
      </w:r>
      <w:r>
        <w:rPr>
          <w:spacing w:val="-4"/>
        </w:rPr>
        <w:t>графоаналитическими</w:t>
      </w:r>
      <w:r>
        <w:rPr>
          <w:spacing w:val="-7"/>
        </w:rPr>
        <w:t xml:space="preserve"> </w:t>
      </w:r>
      <w:r>
        <w:rPr>
          <w:spacing w:val="-4"/>
        </w:rPr>
        <w:t>методами),</w:t>
      </w:r>
      <w:r>
        <w:rPr>
          <w:spacing w:val="-8"/>
        </w:rPr>
        <w:t xml:space="preserve"> </w:t>
      </w:r>
      <w:r>
        <w:rPr>
          <w:spacing w:val="-4"/>
        </w:rPr>
        <w:t>содержание,</w:t>
      </w:r>
      <w:r>
        <w:rPr>
          <w:spacing w:val="-8"/>
        </w:rPr>
        <w:t xml:space="preserve"> </w:t>
      </w:r>
      <w:r>
        <w:rPr>
          <w:spacing w:val="-4"/>
        </w:rPr>
        <w:t>список</w:t>
      </w:r>
      <w:r>
        <w:rPr>
          <w:spacing w:val="-7"/>
        </w:rPr>
        <w:t xml:space="preserve"> </w:t>
      </w:r>
      <w:r>
        <w:rPr>
          <w:spacing w:val="-4"/>
        </w:rPr>
        <w:t>литературы.</w:t>
      </w:r>
      <w:r>
        <w:rPr>
          <w:spacing w:val="-8"/>
        </w:rPr>
        <w:t xml:space="preserve"> </w:t>
      </w:r>
      <w:r>
        <w:rPr>
          <w:spacing w:val="-4"/>
        </w:rPr>
        <w:t xml:space="preserve">Общий </w:t>
      </w:r>
      <w:r>
        <w:t xml:space="preserve">объем РГР – 10-15 страниц компьютерного набора. Шрифт – </w:t>
      </w:r>
      <w:r>
        <w:rPr>
          <w:i/>
        </w:rPr>
        <w:t>Times New Roman</w:t>
      </w:r>
      <w:r>
        <w:t xml:space="preserve">, размер </w:t>
      </w:r>
      <w:r>
        <w:rPr>
          <w:spacing w:val="-2"/>
        </w:rPr>
        <w:t>шрифта</w:t>
      </w:r>
      <w:r>
        <w:rPr>
          <w:spacing w:val="-13"/>
        </w:rPr>
        <w:t xml:space="preserve"> </w:t>
      </w:r>
      <w:r>
        <w:rPr>
          <w:spacing w:val="-2"/>
        </w:rPr>
        <w:t>и</w:t>
      </w:r>
      <w:r>
        <w:rPr>
          <w:spacing w:val="-13"/>
        </w:rPr>
        <w:t xml:space="preserve"> </w:t>
      </w:r>
      <w:r>
        <w:rPr>
          <w:spacing w:val="-2"/>
        </w:rPr>
        <w:t>основного</w:t>
      </w:r>
      <w:r>
        <w:rPr>
          <w:spacing w:val="-13"/>
        </w:rPr>
        <w:t xml:space="preserve"> </w:t>
      </w:r>
      <w:r>
        <w:rPr>
          <w:spacing w:val="-2"/>
        </w:rPr>
        <w:t>текста</w:t>
      </w:r>
      <w:r>
        <w:rPr>
          <w:spacing w:val="-13"/>
        </w:rPr>
        <w:t xml:space="preserve"> </w:t>
      </w:r>
      <w:r>
        <w:rPr>
          <w:spacing w:val="-2"/>
        </w:rPr>
        <w:t>–</w:t>
      </w:r>
      <w:r>
        <w:rPr>
          <w:spacing w:val="-13"/>
        </w:rPr>
        <w:t xml:space="preserve"> </w:t>
      </w:r>
      <w:r>
        <w:rPr>
          <w:spacing w:val="-2"/>
        </w:rPr>
        <w:t>12-14</w:t>
      </w:r>
      <w:r>
        <w:rPr>
          <w:spacing w:val="-13"/>
        </w:rPr>
        <w:t xml:space="preserve"> </w:t>
      </w:r>
      <w:r>
        <w:rPr>
          <w:spacing w:val="-2"/>
        </w:rPr>
        <w:t>пт,</w:t>
      </w:r>
      <w:r>
        <w:rPr>
          <w:spacing w:val="-13"/>
        </w:rPr>
        <w:t xml:space="preserve"> </w:t>
      </w:r>
      <w:r>
        <w:rPr>
          <w:spacing w:val="-2"/>
        </w:rPr>
        <w:t>параметры</w:t>
      </w:r>
      <w:r>
        <w:rPr>
          <w:spacing w:val="-13"/>
        </w:rPr>
        <w:t xml:space="preserve"> </w:t>
      </w:r>
      <w:r>
        <w:rPr>
          <w:spacing w:val="-2"/>
        </w:rPr>
        <w:t>страницы</w:t>
      </w:r>
      <w:r>
        <w:rPr>
          <w:spacing w:val="-13"/>
        </w:rPr>
        <w:t xml:space="preserve"> </w:t>
      </w:r>
      <w:r>
        <w:rPr>
          <w:spacing w:val="-2"/>
        </w:rPr>
        <w:t>–</w:t>
      </w:r>
      <w:r>
        <w:rPr>
          <w:spacing w:val="-13"/>
        </w:rPr>
        <w:t xml:space="preserve"> </w:t>
      </w:r>
      <w:r>
        <w:rPr>
          <w:spacing w:val="-2"/>
        </w:rPr>
        <w:t>поля:</w:t>
      </w:r>
      <w:r>
        <w:rPr>
          <w:spacing w:val="-13"/>
        </w:rPr>
        <w:t xml:space="preserve"> </w:t>
      </w:r>
      <w:r>
        <w:rPr>
          <w:spacing w:val="-2"/>
        </w:rPr>
        <w:t>сверху–</w:t>
      </w:r>
      <w:r>
        <w:rPr>
          <w:spacing w:val="-13"/>
        </w:rPr>
        <w:t xml:space="preserve"> </w:t>
      </w:r>
      <w:r>
        <w:rPr>
          <w:spacing w:val="-2"/>
        </w:rPr>
        <w:t>20</w:t>
      </w:r>
      <w:r>
        <w:rPr>
          <w:spacing w:val="-13"/>
        </w:rPr>
        <w:t xml:space="preserve"> </w:t>
      </w:r>
      <w:r>
        <w:rPr>
          <w:spacing w:val="-2"/>
        </w:rPr>
        <w:t>мм,</w:t>
      </w:r>
      <w:r>
        <w:rPr>
          <w:spacing w:val="-1"/>
        </w:rPr>
        <w:t xml:space="preserve"> </w:t>
      </w:r>
      <w:r>
        <w:rPr>
          <w:spacing w:val="-2"/>
        </w:rPr>
        <w:t>внизу</w:t>
      </w:r>
      <w:r>
        <w:rPr>
          <w:spacing w:val="-13"/>
        </w:rPr>
        <w:t xml:space="preserve"> </w:t>
      </w:r>
      <w:r>
        <w:rPr>
          <w:spacing w:val="-2"/>
        </w:rPr>
        <w:t>–</w:t>
      </w:r>
      <w:r>
        <w:rPr>
          <w:spacing w:val="-13"/>
        </w:rPr>
        <w:t xml:space="preserve"> </w:t>
      </w:r>
      <w:r>
        <w:rPr>
          <w:spacing w:val="-2"/>
        </w:rPr>
        <w:t xml:space="preserve">25 </w:t>
      </w:r>
      <w:r>
        <w:t>мм,</w:t>
      </w:r>
      <w:r>
        <w:rPr>
          <w:spacing w:val="-14"/>
        </w:rPr>
        <w:t xml:space="preserve"> </w:t>
      </w:r>
      <w:r>
        <w:t>слева</w:t>
      </w:r>
      <w:r>
        <w:rPr>
          <w:spacing w:val="-14"/>
        </w:rPr>
        <w:t xml:space="preserve"> </w:t>
      </w:r>
      <w:r>
        <w:t>–</w:t>
      </w:r>
      <w:r>
        <w:rPr>
          <w:spacing w:val="-13"/>
        </w:rPr>
        <w:t xml:space="preserve"> </w:t>
      </w:r>
      <w:r>
        <w:t>25</w:t>
      </w:r>
      <w:r>
        <w:rPr>
          <w:spacing w:val="-14"/>
        </w:rPr>
        <w:t xml:space="preserve"> </w:t>
      </w:r>
      <w:r>
        <w:t>мм,</w:t>
      </w:r>
      <w:r>
        <w:rPr>
          <w:spacing w:val="-13"/>
        </w:rPr>
        <w:t xml:space="preserve"> </w:t>
      </w:r>
      <w:r>
        <w:t>справа</w:t>
      </w:r>
      <w:r>
        <w:rPr>
          <w:spacing w:val="-13"/>
        </w:rPr>
        <w:t xml:space="preserve"> </w:t>
      </w:r>
      <w:r>
        <w:t>–</w:t>
      </w:r>
      <w:r>
        <w:rPr>
          <w:spacing w:val="-13"/>
        </w:rPr>
        <w:t xml:space="preserve"> </w:t>
      </w:r>
      <w:r>
        <w:t>8-10</w:t>
      </w:r>
      <w:r>
        <w:rPr>
          <w:spacing w:val="-14"/>
        </w:rPr>
        <w:t xml:space="preserve"> </w:t>
      </w:r>
      <w:r>
        <w:t>мм.</w:t>
      </w:r>
      <w:r>
        <w:rPr>
          <w:spacing w:val="-14"/>
        </w:rPr>
        <w:t xml:space="preserve"> </w:t>
      </w:r>
      <w:r>
        <w:t>Межстрочный</w:t>
      </w:r>
      <w:r>
        <w:rPr>
          <w:spacing w:val="-14"/>
        </w:rPr>
        <w:t xml:space="preserve"> </w:t>
      </w:r>
      <w:r>
        <w:t>интервал</w:t>
      </w:r>
      <w:r>
        <w:rPr>
          <w:spacing w:val="-13"/>
        </w:rPr>
        <w:t xml:space="preserve"> </w:t>
      </w:r>
      <w:r>
        <w:rPr>
          <w:i/>
        </w:rPr>
        <w:t>полуторный</w:t>
      </w:r>
      <w:r>
        <w:t>.</w:t>
      </w:r>
      <w:r>
        <w:rPr>
          <w:spacing w:val="-13"/>
        </w:rPr>
        <w:t xml:space="preserve"> </w:t>
      </w:r>
      <w:r>
        <w:t>Выравнивание</w:t>
      </w:r>
      <w:r>
        <w:rPr>
          <w:spacing w:val="-15"/>
        </w:rPr>
        <w:t xml:space="preserve"> </w:t>
      </w:r>
      <w:r>
        <w:t>по</w:t>
      </w:r>
    </w:p>
    <w:p w14:paraId="4018E1F2" w14:textId="77777777" w:rsidR="00810882" w:rsidRDefault="00810882">
      <w:pPr>
        <w:pStyle w:val="a3"/>
        <w:sectPr w:rsidR="00810882">
          <w:type w:val="continuous"/>
          <w:pgSz w:w="11910" w:h="16840"/>
          <w:pgMar w:top="1040" w:right="708" w:bottom="280" w:left="1559" w:header="720" w:footer="720" w:gutter="0"/>
          <w:cols w:space="720"/>
        </w:sectPr>
      </w:pPr>
    </w:p>
    <w:p w14:paraId="15A0CFD1" w14:textId="77777777" w:rsidR="00810882" w:rsidRDefault="00000000">
      <w:pPr>
        <w:pStyle w:val="a3"/>
        <w:spacing w:before="66"/>
        <w:jc w:val="left"/>
      </w:pPr>
      <w:r>
        <w:rPr>
          <w:spacing w:val="-4"/>
        </w:rPr>
        <w:lastRenderedPageBreak/>
        <w:t>ширине.</w:t>
      </w:r>
      <w:r>
        <w:rPr>
          <w:spacing w:val="-8"/>
        </w:rPr>
        <w:t xml:space="preserve"> </w:t>
      </w:r>
      <w:r>
        <w:rPr>
          <w:spacing w:val="-4"/>
        </w:rPr>
        <w:t>Абзацный</w:t>
      </w:r>
      <w:r>
        <w:rPr>
          <w:spacing w:val="-7"/>
        </w:rPr>
        <w:t xml:space="preserve"> </w:t>
      </w:r>
      <w:r>
        <w:rPr>
          <w:spacing w:val="-4"/>
        </w:rPr>
        <w:t>отступ</w:t>
      </w:r>
      <w:r>
        <w:rPr>
          <w:spacing w:val="-6"/>
        </w:rPr>
        <w:t xml:space="preserve"> </w:t>
      </w:r>
      <w:r>
        <w:rPr>
          <w:spacing w:val="-4"/>
        </w:rPr>
        <w:t>–</w:t>
      </w:r>
      <w:r>
        <w:rPr>
          <w:spacing w:val="-8"/>
        </w:rPr>
        <w:t xml:space="preserve"> </w:t>
      </w:r>
      <w:r>
        <w:rPr>
          <w:spacing w:val="-4"/>
        </w:rPr>
        <w:t>1,25</w:t>
      </w:r>
      <w:r>
        <w:rPr>
          <w:spacing w:val="-8"/>
        </w:rPr>
        <w:t xml:space="preserve"> </w:t>
      </w:r>
      <w:r>
        <w:rPr>
          <w:spacing w:val="-4"/>
        </w:rPr>
        <w:t>см.</w:t>
      </w:r>
      <w:r>
        <w:rPr>
          <w:spacing w:val="-8"/>
        </w:rPr>
        <w:t xml:space="preserve"> </w:t>
      </w:r>
      <w:r>
        <w:rPr>
          <w:spacing w:val="-4"/>
        </w:rPr>
        <w:t>Переносы</w:t>
      </w:r>
      <w:r>
        <w:rPr>
          <w:spacing w:val="-6"/>
        </w:rPr>
        <w:t xml:space="preserve"> </w:t>
      </w:r>
      <w:r>
        <w:rPr>
          <w:spacing w:val="-4"/>
        </w:rPr>
        <w:t>включены.</w:t>
      </w:r>
      <w:r>
        <w:rPr>
          <w:spacing w:val="-8"/>
        </w:rPr>
        <w:t xml:space="preserve"> </w:t>
      </w:r>
      <w:r>
        <w:rPr>
          <w:spacing w:val="-4"/>
        </w:rPr>
        <w:t>Оформление</w:t>
      </w:r>
      <w:r>
        <w:rPr>
          <w:spacing w:val="-10"/>
        </w:rPr>
        <w:t xml:space="preserve"> </w:t>
      </w:r>
      <w:r>
        <w:rPr>
          <w:spacing w:val="-4"/>
        </w:rPr>
        <w:t>формул,</w:t>
      </w:r>
      <w:r>
        <w:rPr>
          <w:spacing w:val="-8"/>
        </w:rPr>
        <w:t xml:space="preserve"> </w:t>
      </w:r>
      <w:r>
        <w:rPr>
          <w:spacing w:val="-4"/>
        </w:rPr>
        <w:t>таблиц,</w:t>
      </w:r>
      <w:r>
        <w:rPr>
          <w:spacing w:val="-8"/>
        </w:rPr>
        <w:t xml:space="preserve"> </w:t>
      </w:r>
      <w:r>
        <w:rPr>
          <w:spacing w:val="-4"/>
        </w:rPr>
        <w:t xml:space="preserve">схем, </w:t>
      </w:r>
      <w:r>
        <w:t>рисунков согласно ЕСКД.</w:t>
      </w:r>
    </w:p>
    <w:p w14:paraId="555142AA" w14:textId="77777777" w:rsidR="00810882" w:rsidRDefault="00000000">
      <w:pPr>
        <w:pStyle w:val="a3"/>
        <w:ind w:left="709"/>
        <w:jc w:val="left"/>
      </w:pPr>
      <w:r>
        <w:rPr>
          <w:spacing w:val="-6"/>
        </w:rPr>
        <w:t>Графическая</w:t>
      </w:r>
      <w:r>
        <w:rPr>
          <w:spacing w:val="-3"/>
        </w:rPr>
        <w:t xml:space="preserve"> </w:t>
      </w:r>
      <w:r>
        <w:rPr>
          <w:spacing w:val="-6"/>
        </w:rPr>
        <w:t>часть</w:t>
      </w:r>
      <w:r>
        <w:t xml:space="preserve"> </w:t>
      </w:r>
      <w:r>
        <w:rPr>
          <w:spacing w:val="-6"/>
        </w:rPr>
        <w:t>выполняется</w:t>
      </w:r>
      <w:r>
        <w:rPr>
          <w:spacing w:val="-1"/>
        </w:rPr>
        <w:t xml:space="preserve"> </w:t>
      </w:r>
      <w:r>
        <w:rPr>
          <w:spacing w:val="-6"/>
        </w:rPr>
        <w:t>на</w:t>
      </w:r>
      <w:r>
        <w:rPr>
          <w:spacing w:val="-2"/>
        </w:rPr>
        <w:t xml:space="preserve"> </w:t>
      </w:r>
      <w:r>
        <w:rPr>
          <w:spacing w:val="-6"/>
        </w:rPr>
        <w:t>одном</w:t>
      </w:r>
      <w:r>
        <w:rPr>
          <w:spacing w:val="-2"/>
        </w:rPr>
        <w:t xml:space="preserve"> </w:t>
      </w:r>
      <w:r>
        <w:rPr>
          <w:spacing w:val="-6"/>
        </w:rPr>
        <w:t>листе</w:t>
      </w:r>
      <w:r>
        <w:rPr>
          <w:spacing w:val="-3"/>
        </w:rPr>
        <w:t xml:space="preserve"> </w:t>
      </w:r>
      <w:r>
        <w:rPr>
          <w:spacing w:val="-6"/>
        </w:rPr>
        <w:t>формата</w:t>
      </w:r>
      <w:r>
        <w:rPr>
          <w:spacing w:val="-2"/>
        </w:rPr>
        <w:t xml:space="preserve"> </w:t>
      </w:r>
      <w:r>
        <w:rPr>
          <w:spacing w:val="-6"/>
        </w:rPr>
        <w:t>А2</w:t>
      </w:r>
      <w:r>
        <w:rPr>
          <w:spacing w:val="-1"/>
        </w:rPr>
        <w:t xml:space="preserve"> </w:t>
      </w:r>
      <w:r>
        <w:rPr>
          <w:spacing w:val="-6"/>
        </w:rPr>
        <w:t>или</w:t>
      </w:r>
      <w:r>
        <w:rPr>
          <w:spacing w:val="1"/>
        </w:rPr>
        <w:t xml:space="preserve"> </w:t>
      </w:r>
      <w:r>
        <w:rPr>
          <w:spacing w:val="-6"/>
        </w:rPr>
        <w:t>А1.</w:t>
      </w:r>
    </w:p>
    <w:p w14:paraId="29776760" w14:textId="77777777" w:rsidR="00810882" w:rsidRDefault="00810882">
      <w:pPr>
        <w:pStyle w:val="a3"/>
        <w:spacing w:before="5"/>
        <w:ind w:left="0"/>
        <w:jc w:val="left"/>
      </w:pPr>
    </w:p>
    <w:p w14:paraId="64C58BC4" w14:textId="77777777" w:rsidR="00810882" w:rsidRDefault="00000000">
      <w:pPr>
        <w:pStyle w:val="1"/>
        <w:spacing w:before="0" w:after="4"/>
        <w:ind w:left="543" w:firstLine="0"/>
        <w:jc w:val="left"/>
      </w:pPr>
      <w:r>
        <w:t>Пример</w:t>
      </w:r>
      <w:r>
        <w:rPr>
          <w:spacing w:val="-3"/>
        </w:rPr>
        <w:t xml:space="preserve"> </w:t>
      </w:r>
      <w:r>
        <w:t>задания</w:t>
      </w:r>
      <w:r>
        <w:rPr>
          <w:spacing w:val="-2"/>
        </w:rPr>
        <w:t xml:space="preserve"> </w:t>
      </w:r>
      <w:r>
        <w:t>на</w:t>
      </w:r>
      <w:r>
        <w:rPr>
          <w:spacing w:val="-2"/>
        </w:rPr>
        <w:t xml:space="preserve"> </w:t>
      </w:r>
      <w:r>
        <w:rPr>
          <w:spacing w:val="-4"/>
        </w:rPr>
        <w:t>РГР.</w:t>
      </w:r>
    </w:p>
    <w:p w14:paraId="098FB965" w14:textId="77777777" w:rsidR="00810882" w:rsidRDefault="00000000">
      <w:pPr>
        <w:pStyle w:val="a3"/>
        <w:ind w:left="2109"/>
        <w:jc w:val="left"/>
        <w:rPr>
          <w:sz w:val="20"/>
        </w:rPr>
      </w:pPr>
      <w:r>
        <w:rPr>
          <w:noProof/>
          <w:sz w:val="20"/>
        </w:rPr>
        <w:drawing>
          <wp:inline distT="0" distB="0" distL="0" distR="0" wp14:anchorId="052CA35D" wp14:editId="1C83DCD0">
            <wp:extent cx="3729775" cy="1335881"/>
            <wp:effectExtent l="0" t="0" r="0" b="0"/>
            <wp:docPr id="1" name="Image 1" descr="C:\Users\Julia\AppData\Local\Temp\FineReader12.00\media\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C:\Users\Julia\AppData\Local\Temp\FineReader12.00\media\image1.jpeg"/>
                    <pic:cNvPicPr/>
                  </pic:nvPicPr>
                  <pic:blipFill>
                    <a:blip r:embed="rId5" cstate="print"/>
                    <a:stretch>
                      <a:fillRect/>
                    </a:stretch>
                  </pic:blipFill>
                  <pic:spPr>
                    <a:xfrm>
                      <a:off x="0" y="0"/>
                      <a:ext cx="3729775" cy="1335881"/>
                    </a:xfrm>
                    <a:prstGeom prst="rect">
                      <a:avLst/>
                    </a:prstGeom>
                  </pic:spPr>
                </pic:pic>
              </a:graphicData>
            </a:graphic>
          </wp:inline>
        </w:drawing>
      </w:r>
    </w:p>
    <w:p w14:paraId="69C80D56" w14:textId="77777777" w:rsidR="00810882" w:rsidRDefault="00000000">
      <w:pPr>
        <w:pStyle w:val="a3"/>
        <w:spacing w:line="218" w:lineRule="auto"/>
        <w:ind w:right="136" w:firstLine="566"/>
      </w:pPr>
      <w:r>
        <w:t>По схеме и исходным данным требуется: 1. Построить структурную схему механизма. 2. Провести классификацию звеньев механизма. 3. Провести классификацию кинематических пар. 4. Определить подвижность механизма. 5. Провести классификацию структурных групп. 6. Определить класс механизма. 7. Определить аналоги скорости и ускорения звеньев механизма для заданного угла начального положения механизма графоаналитическим методом.</w:t>
      </w:r>
    </w:p>
    <w:p w14:paraId="17BF1A9B" w14:textId="77777777" w:rsidR="00810882" w:rsidRDefault="00000000">
      <w:pPr>
        <w:pStyle w:val="a3"/>
        <w:ind w:left="0" w:right="138"/>
        <w:jc w:val="right"/>
      </w:pPr>
      <w:r>
        <w:t>Таблица</w:t>
      </w:r>
      <w:r>
        <w:rPr>
          <w:spacing w:val="-4"/>
        </w:rPr>
        <w:t xml:space="preserve"> </w:t>
      </w:r>
      <w:r>
        <w:rPr>
          <w:spacing w:val="-10"/>
        </w:rPr>
        <w:t>2</w:t>
      </w:r>
    </w:p>
    <w:p w14:paraId="196C7A76" w14:textId="77777777" w:rsidR="00810882" w:rsidRDefault="00810882">
      <w:pPr>
        <w:pStyle w:val="a3"/>
        <w:spacing w:before="10"/>
        <w:ind w:left="0"/>
        <w:jc w:val="left"/>
        <w:rPr>
          <w:sz w:val="10"/>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1674"/>
        <w:gridCol w:w="1659"/>
        <w:gridCol w:w="2194"/>
        <w:gridCol w:w="2429"/>
      </w:tblGrid>
      <w:tr w:rsidR="00810882" w14:paraId="5F505FE3" w14:textId="77777777">
        <w:trPr>
          <w:trHeight w:val="551"/>
        </w:trPr>
        <w:tc>
          <w:tcPr>
            <w:tcW w:w="1618" w:type="dxa"/>
          </w:tcPr>
          <w:p w14:paraId="71A2C5A6" w14:textId="77777777" w:rsidR="00810882" w:rsidRDefault="00000000">
            <w:pPr>
              <w:pStyle w:val="TableParagraph"/>
              <w:spacing w:line="268" w:lineRule="exact"/>
              <w:ind w:left="462"/>
              <w:jc w:val="left"/>
              <w:rPr>
                <w:sz w:val="24"/>
              </w:rPr>
            </w:pPr>
            <w:r>
              <w:rPr>
                <w:spacing w:val="-2"/>
                <w:sz w:val="24"/>
              </w:rPr>
              <w:t>Сумма</w:t>
            </w:r>
          </w:p>
          <w:p w14:paraId="0C8567C5" w14:textId="77777777" w:rsidR="00810882" w:rsidRDefault="00000000">
            <w:pPr>
              <w:pStyle w:val="TableParagraph"/>
              <w:spacing w:line="264" w:lineRule="exact"/>
              <w:ind w:left="458"/>
              <w:jc w:val="left"/>
              <w:rPr>
                <w:sz w:val="24"/>
              </w:rPr>
            </w:pPr>
            <w:r>
              <w:rPr>
                <w:spacing w:val="-2"/>
                <w:sz w:val="24"/>
              </w:rPr>
              <w:t>баллов</w:t>
            </w:r>
          </w:p>
        </w:tc>
        <w:tc>
          <w:tcPr>
            <w:tcW w:w="1674" w:type="dxa"/>
          </w:tcPr>
          <w:p w14:paraId="74EAAAC8" w14:textId="77777777" w:rsidR="00810882" w:rsidRDefault="00000000">
            <w:pPr>
              <w:pStyle w:val="TableParagraph"/>
              <w:spacing w:before="128"/>
              <w:ind w:left="5" w:right="2"/>
              <w:rPr>
                <w:sz w:val="24"/>
              </w:rPr>
            </w:pPr>
            <w:r>
              <w:rPr>
                <w:spacing w:val="-2"/>
                <w:sz w:val="24"/>
              </w:rPr>
              <w:t>25-</w:t>
            </w:r>
            <w:r>
              <w:rPr>
                <w:spacing w:val="-7"/>
                <w:sz w:val="24"/>
              </w:rPr>
              <w:t>30</w:t>
            </w:r>
          </w:p>
        </w:tc>
        <w:tc>
          <w:tcPr>
            <w:tcW w:w="1659" w:type="dxa"/>
          </w:tcPr>
          <w:p w14:paraId="69A6C007" w14:textId="77777777" w:rsidR="00810882" w:rsidRDefault="00000000">
            <w:pPr>
              <w:pStyle w:val="TableParagraph"/>
              <w:spacing w:before="128"/>
              <w:ind w:left="4" w:right="2"/>
              <w:rPr>
                <w:sz w:val="24"/>
              </w:rPr>
            </w:pPr>
            <w:r>
              <w:rPr>
                <w:spacing w:val="-2"/>
                <w:sz w:val="24"/>
              </w:rPr>
              <w:t>19-</w:t>
            </w:r>
            <w:r>
              <w:rPr>
                <w:spacing w:val="-7"/>
                <w:sz w:val="24"/>
              </w:rPr>
              <w:t>24</w:t>
            </w:r>
          </w:p>
        </w:tc>
        <w:tc>
          <w:tcPr>
            <w:tcW w:w="2194" w:type="dxa"/>
          </w:tcPr>
          <w:p w14:paraId="3D21B2AC" w14:textId="77777777" w:rsidR="00810882" w:rsidRDefault="00000000">
            <w:pPr>
              <w:pStyle w:val="TableParagraph"/>
              <w:spacing w:before="128"/>
              <w:ind w:left="0"/>
              <w:rPr>
                <w:sz w:val="24"/>
              </w:rPr>
            </w:pPr>
            <w:r>
              <w:rPr>
                <w:spacing w:val="-2"/>
                <w:sz w:val="24"/>
              </w:rPr>
              <w:t>15-</w:t>
            </w:r>
            <w:r>
              <w:rPr>
                <w:spacing w:val="-7"/>
                <w:sz w:val="24"/>
              </w:rPr>
              <w:t>18</w:t>
            </w:r>
          </w:p>
        </w:tc>
        <w:tc>
          <w:tcPr>
            <w:tcW w:w="2429" w:type="dxa"/>
          </w:tcPr>
          <w:p w14:paraId="50D03A10" w14:textId="77777777" w:rsidR="00810882" w:rsidRDefault="00000000">
            <w:pPr>
              <w:pStyle w:val="TableParagraph"/>
              <w:spacing w:before="128"/>
              <w:ind w:left="5" w:right="3"/>
              <w:rPr>
                <w:sz w:val="24"/>
              </w:rPr>
            </w:pPr>
            <w:r>
              <w:rPr>
                <w:sz w:val="24"/>
              </w:rPr>
              <w:t>Менее</w:t>
            </w:r>
            <w:r>
              <w:rPr>
                <w:spacing w:val="-2"/>
                <w:sz w:val="24"/>
              </w:rPr>
              <w:t xml:space="preserve"> </w:t>
            </w:r>
            <w:r>
              <w:rPr>
                <w:spacing w:val="-5"/>
                <w:sz w:val="24"/>
              </w:rPr>
              <w:t>15</w:t>
            </w:r>
          </w:p>
        </w:tc>
      </w:tr>
      <w:tr w:rsidR="00810882" w14:paraId="72B922AE" w14:textId="77777777">
        <w:trPr>
          <w:trHeight w:val="276"/>
        </w:trPr>
        <w:tc>
          <w:tcPr>
            <w:tcW w:w="1618" w:type="dxa"/>
          </w:tcPr>
          <w:p w14:paraId="297B6CC5" w14:textId="77777777" w:rsidR="00810882" w:rsidRDefault="00000000">
            <w:pPr>
              <w:pStyle w:val="TableParagraph"/>
              <w:spacing w:line="256" w:lineRule="exact"/>
              <w:ind w:left="426"/>
              <w:jc w:val="left"/>
              <w:rPr>
                <w:sz w:val="24"/>
              </w:rPr>
            </w:pPr>
            <w:r>
              <w:rPr>
                <w:spacing w:val="-2"/>
                <w:sz w:val="24"/>
              </w:rPr>
              <w:t>Оценка</w:t>
            </w:r>
          </w:p>
        </w:tc>
        <w:tc>
          <w:tcPr>
            <w:tcW w:w="1674" w:type="dxa"/>
          </w:tcPr>
          <w:p w14:paraId="7F088B38" w14:textId="77777777" w:rsidR="00810882" w:rsidRDefault="00000000">
            <w:pPr>
              <w:pStyle w:val="TableParagraph"/>
              <w:spacing w:line="256" w:lineRule="exact"/>
              <w:ind w:left="5"/>
              <w:rPr>
                <w:sz w:val="24"/>
              </w:rPr>
            </w:pPr>
            <w:r>
              <w:rPr>
                <w:spacing w:val="-2"/>
                <w:sz w:val="24"/>
              </w:rPr>
              <w:t>отлично</w:t>
            </w:r>
          </w:p>
        </w:tc>
        <w:tc>
          <w:tcPr>
            <w:tcW w:w="1659" w:type="dxa"/>
          </w:tcPr>
          <w:p w14:paraId="05D1D264" w14:textId="77777777" w:rsidR="00810882" w:rsidRDefault="00000000">
            <w:pPr>
              <w:pStyle w:val="TableParagraph"/>
              <w:spacing w:line="256" w:lineRule="exact"/>
              <w:ind w:left="4"/>
              <w:rPr>
                <w:sz w:val="24"/>
              </w:rPr>
            </w:pPr>
            <w:r>
              <w:rPr>
                <w:spacing w:val="-2"/>
                <w:sz w:val="24"/>
              </w:rPr>
              <w:t>хорошо</w:t>
            </w:r>
          </w:p>
        </w:tc>
        <w:tc>
          <w:tcPr>
            <w:tcW w:w="2194" w:type="dxa"/>
          </w:tcPr>
          <w:p w14:paraId="5D81014C" w14:textId="77777777" w:rsidR="00810882" w:rsidRDefault="00000000">
            <w:pPr>
              <w:pStyle w:val="TableParagraph"/>
              <w:spacing w:line="256" w:lineRule="exact"/>
              <w:ind w:left="0"/>
              <w:rPr>
                <w:sz w:val="24"/>
              </w:rPr>
            </w:pPr>
            <w:r>
              <w:rPr>
                <w:spacing w:val="-2"/>
                <w:sz w:val="24"/>
              </w:rPr>
              <w:t>удовлетворительно</w:t>
            </w:r>
          </w:p>
        </w:tc>
        <w:tc>
          <w:tcPr>
            <w:tcW w:w="2429" w:type="dxa"/>
          </w:tcPr>
          <w:p w14:paraId="391B9893" w14:textId="77777777" w:rsidR="00810882" w:rsidRDefault="00000000">
            <w:pPr>
              <w:pStyle w:val="TableParagraph"/>
              <w:spacing w:line="256" w:lineRule="exact"/>
              <w:ind w:left="5"/>
              <w:rPr>
                <w:sz w:val="24"/>
              </w:rPr>
            </w:pPr>
            <w:r>
              <w:rPr>
                <w:spacing w:val="-2"/>
                <w:sz w:val="24"/>
              </w:rPr>
              <w:t>неудовлетворительно</w:t>
            </w:r>
          </w:p>
        </w:tc>
      </w:tr>
    </w:tbl>
    <w:p w14:paraId="437460E6" w14:textId="77777777" w:rsidR="00810882" w:rsidRDefault="00810882">
      <w:pPr>
        <w:pStyle w:val="a3"/>
        <w:spacing w:before="232"/>
        <w:ind w:left="0"/>
        <w:jc w:val="left"/>
      </w:pPr>
    </w:p>
    <w:p w14:paraId="62B642C6" w14:textId="77777777" w:rsidR="00810882" w:rsidRDefault="00000000">
      <w:pPr>
        <w:pStyle w:val="a5"/>
        <w:numPr>
          <w:ilvl w:val="0"/>
          <w:numId w:val="1"/>
        </w:numPr>
        <w:tabs>
          <w:tab w:val="left" w:pos="862"/>
        </w:tabs>
        <w:ind w:left="862" w:hanging="360"/>
        <w:rPr>
          <w:sz w:val="24"/>
        </w:rPr>
      </w:pPr>
      <w:r>
        <w:rPr>
          <w:b/>
          <w:sz w:val="24"/>
        </w:rPr>
        <w:t>Тема</w:t>
      </w:r>
      <w:r>
        <w:rPr>
          <w:b/>
          <w:spacing w:val="-5"/>
          <w:sz w:val="24"/>
        </w:rPr>
        <w:t xml:space="preserve"> </w:t>
      </w:r>
      <w:r>
        <w:rPr>
          <w:b/>
          <w:sz w:val="24"/>
        </w:rPr>
        <w:t>РГР</w:t>
      </w:r>
      <w:r>
        <w:rPr>
          <w:b/>
          <w:spacing w:val="-6"/>
          <w:sz w:val="24"/>
        </w:rPr>
        <w:t xml:space="preserve"> </w:t>
      </w:r>
      <w:r>
        <w:rPr>
          <w:sz w:val="24"/>
        </w:rPr>
        <w:t>–</w:t>
      </w:r>
      <w:r>
        <w:rPr>
          <w:spacing w:val="2"/>
          <w:sz w:val="24"/>
        </w:rPr>
        <w:t xml:space="preserve"> </w:t>
      </w:r>
      <w:r>
        <w:rPr>
          <w:sz w:val="24"/>
        </w:rPr>
        <w:t>«Структурный</w:t>
      </w:r>
      <w:r>
        <w:rPr>
          <w:spacing w:val="-3"/>
          <w:sz w:val="24"/>
        </w:rPr>
        <w:t xml:space="preserve"> </w:t>
      </w:r>
      <w:r>
        <w:rPr>
          <w:sz w:val="24"/>
        </w:rPr>
        <w:t>и</w:t>
      </w:r>
      <w:r>
        <w:rPr>
          <w:spacing w:val="-5"/>
          <w:sz w:val="24"/>
        </w:rPr>
        <w:t xml:space="preserve"> </w:t>
      </w:r>
      <w:r>
        <w:rPr>
          <w:sz w:val="24"/>
        </w:rPr>
        <w:t>кинематический</w:t>
      </w:r>
      <w:r>
        <w:rPr>
          <w:spacing w:val="-5"/>
          <w:sz w:val="24"/>
        </w:rPr>
        <w:t xml:space="preserve"> </w:t>
      </w:r>
      <w:r>
        <w:rPr>
          <w:sz w:val="24"/>
        </w:rPr>
        <w:t>анализ</w:t>
      </w:r>
      <w:r>
        <w:rPr>
          <w:spacing w:val="3"/>
          <w:sz w:val="24"/>
        </w:rPr>
        <w:t xml:space="preserve"> </w:t>
      </w:r>
      <w:r>
        <w:rPr>
          <w:sz w:val="24"/>
        </w:rPr>
        <w:t>рычажного</w:t>
      </w:r>
      <w:r>
        <w:rPr>
          <w:spacing w:val="-2"/>
          <w:sz w:val="24"/>
        </w:rPr>
        <w:t xml:space="preserve"> механизма».</w:t>
      </w:r>
    </w:p>
    <w:sectPr w:rsidR="00810882">
      <w:pgSz w:w="11910" w:h="16840"/>
      <w:pgMar w:top="1040" w:right="708" w:bottom="280" w:left="15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E867DD"/>
    <w:multiLevelType w:val="hybridMultilevel"/>
    <w:tmpl w:val="D0B8BEBC"/>
    <w:lvl w:ilvl="0" w:tplc="EC007166">
      <w:start w:val="1"/>
      <w:numFmt w:val="decimal"/>
      <w:lvlText w:val="%1."/>
      <w:lvlJc w:val="left"/>
      <w:pPr>
        <w:ind w:left="286" w:hanging="286"/>
        <w:jc w:val="left"/>
      </w:pPr>
      <w:rPr>
        <w:rFonts w:hint="default"/>
        <w:spacing w:val="0"/>
        <w:w w:val="100"/>
        <w:lang w:val="ru-RU" w:eastAsia="en-US" w:bidi="ar-SA"/>
      </w:rPr>
    </w:lvl>
    <w:lvl w:ilvl="1" w:tplc="D79295CA">
      <w:numFmt w:val="bullet"/>
      <w:lvlText w:val="•"/>
      <w:lvlJc w:val="left"/>
      <w:pPr>
        <w:ind w:left="143" w:hanging="173"/>
      </w:pPr>
      <w:rPr>
        <w:rFonts w:ascii="Times New Roman" w:eastAsia="Times New Roman" w:hAnsi="Times New Roman" w:cs="Times New Roman" w:hint="default"/>
        <w:b w:val="0"/>
        <w:bCs w:val="0"/>
        <w:i w:val="0"/>
        <w:iCs w:val="0"/>
        <w:spacing w:val="0"/>
        <w:w w:val="100"/>
        <w:sz w:val="24"/>
        <w:szCs w:val="24"/>
        <w:lang w:val="ru-RU" w:eastAsia="en-US" w:bidi="ar-SA"/>
      </w:rPr>
    </w:lvl>
    <w:lvl w:ilvl="2" w:tplc="C99E5412">
      <w:numFmt w:val="bullet"/>
      <w:lvlText w:val="•"/>
      <w:lvlJc w:val="left"/>
      <w:pPr>
        <w:ind w:left="1959" w:hanging="173"/>
      </w:pPr>
      <w:rPr>
        <w:rFonts w:hint="default"/>
        <w:lang w:val="ru-RU" w:eastAsia="en-US" w:bidi="ar-SA"/>
      </w:rPr>
    </w:lvl>
    <w:lvl w:ilvl="3" w:tplc="C26898A6">
      <w:numFmt w:val="bullet"/>
      <w:lvlText w:val="•"/>
      <w:lvlJc w:val="left"/>
      <w:pPr>
        <w:ind w:left="2919" w:hanging="173"/>
      </w:pPr>
      <w:rPr>
        <w:rFonts w:hint="default"/>
        <w:lang w:val="ru-RU" w:eastAsia="en-US" w:bidi="ar-SA"/>
      </w:rPr>
    </w:lvl>
    <w:lvl w:ilvl="4" w:tplc="C3589646">
      <w:numFmt w:val="bullet"/>
      <w:lvlText w:val="•"/>
      <w:lvlJc w:val="left"/>
      <w:pPr>
        <w:ind w:left="3879" w:hanging="173"/>
      </w:pPr>
      <w:rPr>
        <w:rFonts w:hint="default"/>
        <w:lang w:val="ru-RU" w:eastAsia="en-US" w:bidi="ar-SA"/>
      </w:rPr>
    </w:lvl>
    <w:lvl w:ilvl="5" w:tplc="9D9017EE">
      <w:numFmt w:val="bullet"/>
      <w:lvlText w:val="•"/>
      <w:lvlJc w:val="left"/>
      <w:pPr>
        <w:ind w:left="4839" w:hanging="173"/>
      </w:pPr>
      <w:rPr>
        <w:rFonts w:hint="default"/>
        <w:lang w:val="ru-RU" w:eastAsia="en-US" w:bidi="ar-SA"/>
      </w:rPr>
    </w:lvl>
    <w:lvl w:ilvl="6" w:tplc="4F609D8A">
      <w:numFmt w:val="bullet"/>
      <w:lvlText w:val="•"/>
      <w:lvlJc w:val="left"/>
      <w:pPr>
        <w:ind w:left="5799" w:hanging="173"/>
      </w:pPr>
      <w:rPr>
        <w:rFonts w:hint="default"/>
        <w:lang w:val="ru-RU" w:eastAsia="en-US" w:bidi="ar-SA"/>
      </w:rPr>
    </w:lvl>
    <w:lvl w:ilvl="7" w:tplc="1F66F940">
      <w:numFmt w:val="bullet"/>
      <w:lvlText w:val="•"/>
      <w:lvlJc w:val="left"/>
      <w:pPr>
        <w:ind w:left="6759" w:hanging="173"/>
      </w:pPr>
      <w:rPr>
        <w:rFonts w:hint="default"/>
        <w:lang w:val="ru-RU" w:eastAsia="en-US" w:bidi="ar-SA"/>
      </w:rPr>
    </w:lvl>
    <w:lvl w:ilvl="8" w:tplc="B5FE874A">
      <w:numFmt w:val="bullet"/>
      <w:lvlText w:val="•"/>
      <w:lvlJc w:val="left"/>
      <w:pPr>
        <w:ind w:left="7719" w:hanging="173"/>
      </w:pPr>
      <w:rPr>
        <w:rFonts w:hint="default"/>
        <w:lang w:val="ru-RU" w:eastAsia="en-US" w:bidi="ar-SA"/>
      </w:rPr>
    </w:lvl>
  </w:abstractNum>
  <w:abstractNum w:abstractNumId="1" w15:restartNumberingAfterBreak="0">
    <w:nsid w:val="6F14205B"/>
    <w:multiLevelType w:val="hybridMultilevel"/>
    <w:tmpl w:val="63B6A66C"/>
    <w:lvl w:ilvl="0" w:tplc="230853EE">
      <w:start w:val="1"/>
      <w:numFmt w:val="decimal"/>
      <w:lvlText w:val="%1."/>
      <w:lvlJc w:val="left"/>
      <w:pPr>
        <w:ind w:left="143" w:hanging="2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896C2A6">
      <w:numFmt w:val="bullet"/>
      <w:lvlText w:val="•"/>
      <w:lvlJc w:val="left"/>
      <w:pPr>
        <w:ind w:left="1089" w:hanging="286"/>
      </w:pPr>
      <w:rPr>
        <w:rFonts w:hint="default"/>
        <w:lang w:val="ru-RU" w:eastAsia="en-US" w:bidi="ar-SA"/>
      </w:rPr>
    </w:lvl>
    <w:lvl w:ilvl="2" w:tplc="D8363BB2">
      <w:numFmt w:val="bullet"/>
      <w:lvlText w:val="•"/>
      <w:lvlJc w:val="left"/>
      <w:pPr>
        <w:ind w:left="2039" w:hanging="286"/>
      </w:pPr>
      <w:rPr>
        <w:rFonts w:hint="default"/>
        <w:lang w:val="ru-RU" w:eastAsia="en-US" w:bidi="ar-SA"/>
      </w:rPr>
    </w:lvl>
    <w:lvl w:ilvl="3" w:tplc="AEA8FA6A">
      <w:numFmt w:val="bullet"/>
      <w:lvlText w:val="•"/>
      <w:lvlJc w:val="left"/>
      <w:pPr>
        <w:ind w:left="2989" w:hanging="286"/>
      </w:pPr>
      <w:rPr>
        <w:rFonts w:hint="default"/>
        <w:lang w:val="ru-RU" w:eastAsia="en-US" w:bidi="ar-SA"/>
      </w:rPr>
    </w:lvl>
    <w:lvl w:ilvl="4" w:tplc="77C640FA">
      <w:numFmt w:val="bullet"/>
      <w:lvlText w:val="•"/>
      <w:lvlJc w:val="left"/>
      <w:pPr>
        <w:ind w:left="3939" w:hanging="286"/>
      </w:pPr>
      <w:rPr>
        <w:rFonts w:hint="default"/>
        <w:lang w:val="ru-RU" w:eastAsia="en-US" w:bidi="ar-SA"/>
      </w:rPr>
    </w:lvl>
    <w:lvl w:ilvl="5" w:tplc="3D1A5816">
      <w:numFmt w:val="bullet"/>
      <w:lvlText w:val="•"/>
      <w:lvlJc w:val="left"/>
      <w:pPr>
        <w:ind w:left="4889" w:hanging="286"/>
      </w:pPr>
      <w:rPr>
        <w:rFonts w:hint="default"/>
        <w:lang w:val="ru-RU" w:eastAsia="en-US" w:bidi="ar-SA"/>
      </w:rPr>
    </w:lvl>
    <w:lvl w:ilvl="6" w:tplc="AC98DA2A">
      <w:numFmt w:val="bullet"/>
      <w:lvlText w:val="•"/>
      <w:lvlJc w:val="left"/>
      <w:pPr>
        <w:ind w:left="5839" w:hanging="286"/>
      </w:pPr>
      <w:rPr>
        <w:rFonts w:hint="default"/>
        <w:lang w:val="ru-RU" w:eastAsia="en-US" w:bidi="ar-SA"/>
      </w:rPr>
    </w:lvl>
    <w:lvl w:ilvl="7" w:tplc="37BC7FB0">
      <w:numFmt w:val="bullet"/>
      <w:lvlText w:val="•"/>
      <w:lvlJc w:val="left"/>
      <w:pPr>
        <w:ind w:left="6789" w:hanging="286"/>
      </w:pPr>
      <w:rPr>
        <w:rFonts w:hint="default"/>
        <w:lang w:val="ru-RU" w:eastAsia="en-US" w:bidi="ar-SA"/>
      </w:rPr>
    </w:lvl>
    <w:lvl w:ilvl="8" w:tplc="286AD760">
      <w:numFmt w:val="bullet"/>
      <w:lvlText w:val="•"/>
      <w:lvlJc w:val="left"/>
      <w:pPr>
        <w:ind w:left="7739" w:hanging="286"/>
      </w:pPr>
      <w:rPr>
        <w:rFonts w:hint="default"/>
        <w:lang w:val="ru-RU" w:eastAsia="en-US" w:bidi="ar-SA"/>
      </w:rPr>
    </w:lvl>
  </w:abstractNum>
  <w:num w:numId="1" w16cid:durableId="1763447385">
    <w:abstractNumId w:val="1"/>
  </w:num>
  <w:num w:numId="2" w16cid:durableId="853686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810882"/>
    <w:rsid w:val="000864C4"/>
    <w:rsid w:val="00356A50"/>
    <w:rsid w:val="007A4186"/>
    <w:rsid w:val="00810882"/>
    <w:rsid w:val="00993ED1"/>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70EF2"/>
  <w15:docId w15:val="{69D88715-0097-475E-AF9A-0E83F844A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125"/>
      <w:ind w:left="994" w:hanging="285"/>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jc w:val="both"/>
    </w:pPr>
    <w:rPr>
      <w:sz w:val="24"/>
      <w:szCs w:val="24"/>
    </w:rPr>
  </w:style>
  <w:style w:type="paragraph" w:styleId="a4">
    <w:name w:val="Title"/>
    <w:basedOn w:val="a"/>
    <w:uiPriority w:val="10"/>
    <w:qFormat/>
    <w:pPr>
      <w:ind w:left="1082" w:right="1073"/>
      <w:jc w:val="center"/>
    </w:pPr>
    <w:rPr>
      <w:b/>
      <w:bCs/>
      <w:sz w:val="28"/>
      <w:szCs w:val="28"/>
    </w:rPr>
  </w:style>
  <w:style w:type="paragraph" w:styleId="a5">
    <w:name w:val="List Paragraph"/>
    <w:basedOn w:val="a"/>
    <w:uiPriority w:val="1"/>
    <w:qFormat/>
    <w:pPr>
      <w:ind w:left="143" w:firstLine="566"/>
      <w:jc w:val="both"/>
    </w:pPr>
  </w:style>
  <w:style w:type="paragraph" w:customStyle="1" w:styleId="TableParagraph">
    <w:name w:val="Table Paragraph"/>
    <w:basedOn w:val="a"/>
    <w:uiPriority w:val="1"/>
    <w:qFormat/>
    <w:pPr>
      <w:ind w:left="7"/>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Srg Mays</cp:lastModifiedBy>
  <cp:revision>3</cp:revision>
  <dcterms:created xsi:type="dcterms:W3CDTF">2025-11-09T12:41:00Z</dcterms:created>
  <dcterms:modified xsi:type="dcterms:W3CDTF">2025-11-09T12:50:00Z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2017-07-04T00:00:00Z</vt:filetime>
  </property>
  <property fmtid="{D5CDD505-2E9C-101B-9397-08002B2CF9AE}" pid="3" name="Creator">
    <vt:lpwstr>Microsoft® Office Word 2007</vt:lpwstr>
  </property>
  <property fmtid="{D5CDD505-2E9C-101B-9397-08002B2CF9AE}" pid="4" name="LastSaved">
    <vt:filetime>2025-11-09T00:00:00Z</vt:filetime>
  </property>
  <property fmtid="{D5CDD505-2E9C-101B-9397-08002B2CF9AE}" pid="5" name="Producer">
    <vt:lpwstr>Microsoft® Office Word 2007</vt:lpwstr>
  </property>
</Properties>
</file>