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267A4" w14:textId="1370E8CD" w:rsidR="005F0195" w:rsidRDefault="00B20C63" w:rsidP="005F0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</w:t>
      </w:r>
      <w:r w:rsidR="004F3B5B">
        <w:rPr>
          <w:rFonts w:ascii="Times New Roman" w:hAnsi="Times New Roman" w:cs="Times New Roman"/>
          <w:b/>
          <w:bCs/>
          <w:sz w:val="28"/>
          <w:szCs w:val="28"/>
        </w:rPr>
        <w:t>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3B5B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Pr="00DD4ABD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14:paraId="4A9EDA4A" w14:textId="0AFD5AED" w:rsidR="00B20C63" w:rsidRDefault="004F3B5B" w:rsidP="004F3B5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B20C63" w:rsidRPr="00DD4ABD">
        <w:rPr>
          <w:rFonts w:ascii="Times New Roman" w:hAnsi="Times New Roman" w:cs="Times New Roman"/>
          <w:b/>
          <w:bCs/>
          <w:sz w:val="28"/>
          <w:szCs w:val="28"/>
        </w:rPr>
        <w:t>ИСТОРИЯ ВОЗНИКНОВЕНИЯ И РАЗВИТИЯ РЕКЛАМЫ И СВЯЗЕЙ С ОБЩЕ</w:t>
      </w:r>
      <w:r w:rsidR="00B20C63">
        <w:rPr>
          <w:rFonts w:ascii="Times New Roman" w:hAnsi="Times New Roman" w:cs="Times New Roman"/>
          <w:b/>
          <w:bCs/>
          <w:sz w:val="28"/>
          <w:szCs w:val="28"/>
        </w:rPr>
        <w:t>СТВЕННОСТЬЮ КАК ПРОФЕССИИ</w:t>
      </w:r>
    </w:p>
    <w:p w14:paraId="4B292F4F" w14:textId="77777777" w:rsidR="00B20C63" w:rsidRDefault="00B20C63" w:rsidP="001668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изучения</w:t>
      </w:r>
    </w:p>
    <w:p w14:paraId="0608CF28" w14:textId="77777777" w:rsidR="00B20C63" w:rsidRPr="00BE6452" w:rsidRDefault="00B20C63" w:rsidP="00B20C6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BE6452">
        <w:rPr>
          <w:rFonts w:ascii="Times New Roman" w:hAnsi="Times New Roman" w:cs="Times New Roman"/>
          <w:bCs/>
          <w:sz w:val="28"/>
          <w:szCs w:val="28"/>
        </w:rPr>
        <w:t>.1. История развития рекламы в мире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AFFE2C3" w14:textId="77777777" w:rsidR="00B20C63" w:rsidRPr="00BE6452" w:rsidRDefault="00B20C63" w:rsidP="00B20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E6452">
        <w:rPr>
          <w:rFonts w:ascii="Times New Roman" w:hAnsi="Times New Roman" w:cs="Times New Roman"/>
          <w:sz w:val="28"/>
          <w:szCs w:val="28"/>
        </w:rPr>
        <w:t>.2. История развития связей с общественностью в мире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AB1347" w14:textId="77777777" w:rsidR="00B20C63" w:rsidRPr="00BE6452" w:rsidRDefault="00B20C63" w:rsidP="00B20C63">
      <w:pPr>
        <w:jc w:val="both"/>
        <w:rPr>
          <w:rFonts w:ascii="Times New Roman" w:hAnsi="Times New Roman" w:cs="Times New Roman"/>
          <w:sz w:val="28"/>
          <w:szCs w:val="28"/>
        </w:rPr>
      </w:pPr>
      <w:r w:rsidRPr="00BE6452">
        <w:rPr>
          <w:rFonts w:ascii="Times New Roman" w:hAnsi="Times New Roman" w:cs="Times New Roman"/>
          <w:sz w:val="28"/>
          <w:szCs w:val="28"/>
        </w:rPr>
        <w:t>2.3. История развития рекламы в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F6CB9" w14:textId="77777777" w:rsidR="00B20C63" w:rsidRPr="00BE6452" w:rsidRDefault="00B20C63" w:rsidP="00B20C63">
      <w:pPr>
        <w:jc w:val="both"/>
        <w:rPr>
          <w:rFonts w:ascii="Times New Roman" w:hAnsi="Times New Roman" w:cs="Times New Roman"/>
          <w:sz w:val="28"/>
          <w:szCs w:val="28"/>
        </w:rPr>
      </w:pPr>
      <w:r w:rsidRPr="00BE6452">
        <w:rPr>
          <w:rFonts w:ascii="Times New Roman" w:hAnsi="Times New Roman" w:cs="Times New Roman"/>
          <w:sz w:val="28"/>
          <w:szCs w:val="28"/>
        </w:rPr>
        <w:t>2.4. История развития связей с общественностью в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CADE8F" w14:textId="77777777" w:rsidR="00B20C63" w:rsidRDefault="003921AC" w:rsidP="00B20C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</w:t>
      </w:r>
      <w:r w:rsidR="00B20C63">
        <w:rPr>
          <w:rFonts w:ascii="Times New Roman" w:hAnsi="Times New Roman" w:cs="Times New Roman"/>
          <w:b/>
          <w:sz w:val="28"/>
          <w:szCs w:val="28"/>
        </w:rPr>
        <w:t xml:space="preserve">ыполните </w:t>
      </w:r>
      <w:r w:rsidR="00ED6FD3"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="00B20C63"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2AC8D66A" w14:textId="77777777" w:rsidR="0096526B" w:rsidRDefault="0096526B" w:rsidP="009652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14:paraId="75D65867" w14:textId="77777777" w:rsidR="0096526B" w:rsidRPr="00993C3C" w:rsidRDefault="0096526B" w:rsidP="00B20C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необходимо выполнять самостоятельно. Идентично выполненные задания зачитываться не будут!</w:t>
      </w:r>
    </w:p>
    <w:p w14:paraId="3B0A5497" w14:textId="77777777" w:rsidR="00B20C63" w:rsidRPr="0064384A" w:rsidRDefault="00B20C63" w:rsidP="006438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примеры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проторекламы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Древнем мире.</w:t>
      </w:r>
      <w:r w:rsidR="0064384A">
        <w:rPr>
          <w:rFonts w:ascii="Times New Roman" w:hAnsi="Times New Roman" w:cs="Times New Roman"/>
          <w:sz w:val="28"/>
          <w:szCs w:val="28"/>
        </w:rPr>
        <w:t xml:space="preserve"> </w:t>
      </w:r>
      <w:r w:rsidRPr="0064384A">
        <w:rPr>
          <w:rFonts w:ascii="Times New Roman" w:hAnsi="Times New Roman" w:cs="Times New Roman"/>
          <w:sz w:val="28"/>
          <w:szCs w:val="28"/>
        </w:rPr>
        <w:t>Составьте рекламный текст</w:t>
      </w:r>
      <w:r w:rsidR="00B84CE4">
        <w:rPr>
          <w:rFonts w:ascii="Times New Roman" w:hAnsi="Times New Roman" w:cs="Times New Roman"/>
          <w:sz w:val="28"/>
          <w:szCs w:val="28"/>
        </w:rPr>
        <w:t xml:space="preserve"> (2-3 предложения)</w:t>
      </w:r>
      <w:r w:rsidRPr="0064384A">
        <w:rPr>
          <w:rFonts w:ascii="Times New Roman" w:hAnsi="Times New Roman" w:cs="Times New Roman"/>
          <w:sz w:val="28"/>
          <w:szCs w:val="28"/>
        </w:rPr>
        <w:t xml:space="preserve">, который мог бы озвучивать глашатай по заказу торговца из Древнего Рима. </w:t>
      </w:r>
    </w:p>
    <w:p w14:paraId="165BF15C" w14:textId="77777777" w:rsidR="00B20C63" w:rsidRDefault="00B20C63" w:rsidP="00B20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F20124" w:rsidRPr="00F20124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="00F20124" w:rsidRPr="00F20124">
        <w:rPr>
          <w:rFonts w:ascii="Times New Roman" w:hAnsi="Times New Roman" w:cs="Times New Roman"/>
          <w:sz w:val="28"/>
          <w:szCs w:val="28"/>
        </w:rPr>
        <w:t>проторекламных</w:t>
      </w:r>
      <w:proofErr w:type="spellEnd"/>
      <w:r w:rsidR="00F20124" w:rsidRPr="00F20124">
        <w:rPr>
          <w:rFonts w:ascii="Times New Roman" w:hAnsi="Times New Roman" w:cs="Times New Roman"/>
          <w:sz w:val="28"/>
          <w:szCs w:val="28"/>
        </w:rPr>
        <w:t xml:space="preserve"> письменных текстов</w:t>
      </w:r>
      <w:r w:rsidR="00F20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Древнем мире.</w:t>
      </w:r>
      <w:r w:rsidR="005E7943">
        <w:rPr>
          <w:rFonts w:ascii="Times New Roman" w:hAnsi="Times New Roman" w:cs="Times New Roman"/>
          <w:sz w:val="28"/>
          <w:szCs w:val="28"/>
        </w:rPr>
        <w:t xml:space="preserve"> Для этого приведите примеры</w:t>
      </w:r>
      <w:r w:rsidR="00F20124">
        <w:rPr>
          <w:rFonts w:ascii="Times New Roman" w:hAnsi="Times New Roman" w:cs="Times New Roman"/>
          <w:sz w:val="28"/>
          <w:szCs w:val="28"/>
        </w:rPr>
        <w:t xml:space="preserve"> таких прообразов и составьте краткие (2</w:t>
      </w:r>
      <w:r w:rsidR="00B84CE4">
        <w:rPr>
          <w:rFonts w:ascii="Times New Roman" w:hAnsi="Times New Roman" w:cs="Times New Roman"/>
          <w:sz w:val="28"/>
          <w:szCs w:val="28"/>
        </w:rPr>
        <w:t>-3</w:t>
      </w:r>
      <w:r w:rsidR="00F20124">
        <w:rPr>
          <w:rFonts w:ascii="Times New Roman" w:hAnsi="Times New Roman" w:cs="Times New Roman"/>
          <w:sz w:val="28"/>
          <w:szCs w:val="28"/>
        </w:rPr>
        <w:t xml:space="preserve"> предложения) рекламные тексты, которые могли быть использованы в эту эпоху.</w:t>
      </w:r>
    </w:p>
    <w:p w14:paraId="60471B5B" w14:textId="77777777" w:rsidR="00B20C63" w:rsidRDefault="00B20C63" w:rsidP="00B20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</w:t>
      </w:r>
      <w:r w:rsidR="00F20124">
        <w:rPr>
          <w:rFonts w:ascii="Times New Roman" w:hAnsi="Times New Roman" w:cs="Times New Roman"/>
          <w:sz w:val="28"/>
          <w:szCs w:val="28"/>
        </w:rPr>
        <w:t>е устную рекламу в Средние века. Кратко опишите,</w:t>
      </w:r>
      <w:r w:rsidR="005E7943">
        <w:rPr>
          <w:rFonts w:ascii="Times New Roman" w:hAnsi="Times New Roman" w:cs="Times New Roman"/>
          <w:sz w:val="28"/>
          <w:szCs w:val="28"/>
        </w:rPr>
        <w:t xml:space="preserve"> какие средства рекламы использовали средневековые торговцы, ремесленники</w:t>
      </w:r>
      <w:r w:rsidR="00F20124">
        <w:rPr>
          <w:rFonts w:ascii="Times New Roman" w:hAnsi="Times New Roman" w:cs="Times New Roman"/>
          <w:sz w:val="28"/>
          <w:szCs w:val="28"/>
        </w:rPr>
        <w:t>, актеры и пр.</w:t>
      </w:r>
    </w:p>
    <w:p w14:paraId="22F15018" w14:textId="77777777" w:rsidR="0064384A" w:rsidRDefault="00B20C63" w:rsidP="0064384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 западноевропейскую и американскую рекламу Нового времени.</w:t>
      </w:r>
    </w:p>
    <w:p w14:paraId="1E9A80FD" w14:textId="77777777" w:rsidR="00B20C63" w:rsidRPr="0064384A" w:rsidRDefault="00B40AB8" w:rsidP="0064384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4384A">
        <w:rPr>
          <w:rFonts w:ascii="Times New Roman" w:hAnsi="Times New Roman" w:cs="Times New Roman"/>
          <w:sz w:val="28"/>
          <w:szCs w:val="28"/>
        </w:rPr>
        <w:t>Это задание можно сделать в виде таблицы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00"/>
        <w:gridCol w:w="3455"/>
        <w:gridCol w:w="3790"/>
      </w:tblGrid>
      <w:tr w:rsidR="00B40AB8" w14:paraId="46165A5B" w14:textId="77777777" w:rsidTr="00253626">
        <w:tc>
          <w:tcPr>
            <w:tcW w:w="2100" w:type="dxa"/>
          </w:tcPr>
          <w:p w14:paraId="28531C57" w14:textId="77777777" w:rsidR="00B40AB8" w:rsidRPr="00C32B36" w:rsidRDefault="00B40AB8" w:rsidP="00B40A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Критерии сравнения</w:t>
            </w:r>
          </w:p>
        </w:tc>
        <w:tc>
          <w:tcPr>
            <w:tcW w:w="3455" w:type="dxa"/>
          </w:tcPr>
          <w:p w14:paraId="1772F273" w14:textId="77777777" w:rsidR="00B40AB8" w:rsidRPr="00C32B36" w:rsidRDefault="00B40AB8" w:rsidP="00B40A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 xml:space="preserve">Западноевропейская реклама </w:t>
            </w:r>
          </w:p>
          <w:p w14:paraId="2FCBEC23" w14:textId="77777777" w:rsidR="00B40AB8" w:rsidRPr="00C32B36" w:rsidRDefault="00B40AB8" w:rsidP="00B40A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Нового времени</w:t>
            </w:r>
          </w:p>
        </w:tc>
        <w:tc>
          <w:tcPr>
            <w:tcW w:w="3790" w:type="dxa"/>
          </w:tcPr>
          <w:p w14:paraId="3D2EC3B2" w14:textId="77777777" w:rsidR="00B40AB8" w:rsidRPr="00C32B36" w:rsidRDefault="00B40AB8" w:rsidP="00B40A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Американская реклама Нового времени</w:t>
            </w:r>
          </w:p>
        </w:tc>
      </w:tr>
      <w:tr w:rsidR="00B40AB8" w14:paraId="4A723684" w14:textId="77777777" w:rsidTr="00253626">
        <w:tc>
          <w:tcPr>
            <w:tcW w:w="2100" w:type="dxa"/>
          </w:tcPr>
          <w:p w14:paraId="629534F7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</w:t>
            </w:r>
          </w:p>
        </w:tc>
        <w:tc>
          <w:tcPr>
            <w:tcW w:w="3455" w:type="dxa"/>
          </w:tcPr>
          <w:p w14:paraId="111DD4C1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14:paraId="4077AE9B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AB8" w14:paraId="029BB70C" w14:textId="77777777" w:rsidTr="00253626">
        <w:tc>
          <w:tcPr>
            <w:tcW w:w="2100" w:type="dxa"/>
          </w:tcPr>
          <w:p w14:paraId="1AA2475D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Основные издания</w:t>
            </w:r>
          </w:p>
        </w:tc>
        <w:tc>
          <w:tcPr>
            <w:tcW w:w="3455" w:type="dxa"/>
          </w:tcPr>
          <w:p w14:paraId="5E98735B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14:paraId="198E4938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AB8" w14:paraId="3192D11C" w14:textId="77777777" w:rsidTr="00253626">
        <w:tc>
          <w:tcPr>
            <w:tcW w:w="2100" w:type="dxa"/>
          </w:tcPr>
          <w:p w14:paraId="2ACA08B3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6">
              <w:rPr>
                <w:rFonts w:ascii="Times New Roman" w:hAnsi="Times New Roman" w:cs="Times New Roman"/>
                <w:sz w:val="24"/>
                <w:szCs w:val="24"/>
              </w:rPr>
              <w:t>Персоналии</w:t>
            </w:r>
          </w:p>
        </w:tc>
        <w:tc>
          <w:tcPr>
            <w:tcW w:w="3455" w:type="dxa"/>
          </w:tcPr>
          <w:p w14:paraId="23BC7D7E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719AD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</w:tcPr>
          <w:p w14:paraId="2410BF97" w14:textId="77777777" w:rsidR="00B40AB8" w:rsidRPr="00C32B36" w:rsidRDefault="00B40AB8" w:rsidP="00B40A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6CDD0F" w14:textId="77777777" w:rsidR="00253626" w:rsidRPr="009E6269" w:rsidRDefault="00253626" w:rsidP="0025362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60D0">
        <w:rPr>
          <w:rFonts w:ascii="Times New Roman" w:hAnsi="Times New Roman" w:cs="Times New Roman"/>
          <w:b/>
          <w:sz w:val="28"/>
          <w:szCs w:val="28"/>
        </w:rPr>
        <w:t>Источник:</w:t>
      </w:r>
      <w:r w:rsidRPr="009B60D0">
        <w:rPr>
          <w:rFonts w:ascii="Times New Roman" w:hAnsi="Times New Roman" w:cs="Times New Roman"/>
          <w:sz w:val="28"/>
          <w:szCs w:val="28"/>
        </w:rPr>
        <w:t xml:space="preserve"> </w:t>
      </w:r>
      <w:r w:rsidRPr="009E6269">
        <w:rPr>
          <w:rFonts w:ascii="Times New Roman" w:hAnsi="Times New Roman" w:cs="Times New Roman"/>
          <w:sz w:val="28"/>
          <w:szCs w:val="28"/>
        </w:rPr>
        <w:t xml:space="preserve">Николаева М.А. История рекламы и средств массовой информации: курс лекций [Текст] + CD: учебно-методический комплекс / М.А. Николаева; ФГБОУ ВПО «Урал. гос. </w:t>
      </w:r>
      <w:proofErr w:type="spellStart"/>
      <w:r w:rsidRPr="009E6269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9E6269">
        <w:rPr>
          <w:rFonts w:ascii="Times New Roman" w:hAnsi="Times New Roman" w:cs="Times New Roman"/>
          <w:sz w:val="28"/>
          <w:szCs w:val="28"/>
        </w:rPr>
        <w:t>. ун-т». – Екатеринбург, 2012. – 174 с.</w:t>
      </w:r>
      <w:r w:rsidRPr="007B5FAB">
        <w:t xml:space="preserve"> </w:t>
      </w:r>
      <w:r w:rsidRPr="000B2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URL: </w:t>
      </w:r>
      <w:r w:rsidRPr="007B5FAB">
        <w:rPr>
          <w:rFonts w:ascii="Times New Roman" w:hAnsi="Times New Roman" w:cs="Times New Roman"/>
          <w:sz w:val="28"/>
          <w:szCs w:val="28"/>
        </w:rPr>
        <w:t>http://elar.uspu.ru/bitstream/uspu/417/1/uch00013.pdf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698A00" w14:textId="77777777" w:rsidR="00B20C63" w:rsidRDefault="00B20C63" w:rsidP="0064384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истории развития Р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2DFFE02" w14:textId="77777777" w:rsidR="00EF29C4" w:rsidRPr="0064384A" w:rsidRDefault="00EF29C4" w:rsidP="0064384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4384A">
        <w:rPr>
          <w:rFonts w:ascii="Times New Roman" w:hAnsi="Times New Roman" w:cs="Times New Roman"/>
          <w:sz w:val="28"/>
          <w:szCs w:val="28"/>
        </w:rPr>
        <w:lastRenderedPageBreak/>
        <w:t>Это задание можно сделать в виде таблицы</w:t>
      </w:r>
      <w:r w:rsidR="0064384A" w:rsidRPr="0064384A">
        <w:rPr>
          <w:rFonts w:ascii="Times New Roman" w:hAnsi="Times New Roman" w:cs="Times New Roman"/>
          <w:sz w:val="28"/>
          <w:szCs w:val="28"/>
        </w:rPr>
        <w:t>, в графы котор</w:t>
      </w:r>
      <w:r w:rsidR="0064384A">
        <w:rPr>
          <w:rFonts w:ascii="Times New Roman" w:hAnsi="Times New Roman" w:cs="Times New Roman"/>
          <w:sz w:val="28"/>
          <w:szCs w:val="28"/>
        </w:rPr>
        <w:t>ой</w:t>
      </w:r>
      <w:r w:rsidR="0064384A" w:rsidRPr="0064384A">
        <w:rPr>
          <w:rFonts w:ascii="Times New Roman" w:hAnsi="Times New Roman" w:cs="Times New Roman"/>
          <w:sz w:val="28"/>
          <w:szCs w:val="28"/>
        </w:rPr>
        <w:t xml:space="preserve"> кратко </w:t>
      </w:r>
      <w:r w:rsidR="0064384A">
        <w:rPr>
          <w:rFonts w:ascii="Times New Roman" w:hAnsi="Times New Roman" w:cs="Times New Roman"/>
          <w:sz w:val="28"/>
          <w:szCs w:val="28"/>
        </w:rPr>
        <w:t>впишите</w:t>
      </w:r>
      <w:r w:rsidR="0064384A" w:rsidRPr="0064384A">
        <w:rPr>
          <w:rFonts w:ascii="Times New Roman" w:hAnsi="Times New Roman" w:cs="Times New Roman"/>
          <w:sz w:val="28"/>
          <w:szCs w:val="28"/>
        </w:rPr>
        <w:t xml:space="preserve"> основные моменты развития Р</w:t>
      </w:r>
      <w:r w:rsidR="0064384A" w:rsidRPr="0064384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4384A" w:rsidRPr="0064384A">
        <w:rPr>
          <w:rFonts w:ascii="Times New Roman" w:hAnsi="Times New Roman" w:cs="Times New Roman"/>
          <w:sz w:val="28"/>
          <w:szCs w:val="28"/>
        </w:rPr>
        <w:t xml:space="preserve"> в обозначенные временные отрезки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8"/>
        <w:gridCol w:w="2414"/>
        <w:gridCol w:w="2408"/>
        <w:gridCol w:w="2185"/>
      </w:tblGrid>
      <w:tr w:rsidR="00EF29C4" w14:paraId="0B0105AC" w14:textId="77777777" w:rsidTr="00EF29C4">
        <w:tc>
          <w:tcPr>
            <w:tcW w:w="2338" w:type="dxa"/>
          </w:tcPr>
          <w:p w14:paraId="16209508" w14:textId="77777777" w:rsidR="00EF29C4" w:rsidRPr="00EF29C4" w:rsidRDefault="00EF29C4" w:rsidP="00EF29C4">
            <w:pPr>
              <w:pStyle w:val="Default"/>
              <w:jc w:val="both"/>
              <w:rPr>
                <w:color w:val="auto"/>
              </w:rPr>
            </w:pPr>
            <w:r w:rsidRPr="00EF29C4">
              <w:rPr>
                <w:color w:val="auto"/>
              </w:rPr>
              <w:t xml:space="preserve">PR в XIX в. </w:t>
            </w:r>
          </w:p>
          <w:p w14:paraId="7B020295" w14:textId="77777777" w:rsidR="00EF29C4" w:rsidRP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14:paraId="172A148E" w14:textId="77777777" w:rsidR="00EF29C4" w:rsidRPr="00EF29C4" w:rsidRDefault="00EF29C4" w:rsidP="00EF29C4">
            <w:pPr>
              <w:pStyle w:val="Default"/>
              <w:jc w:val="both"/>
              <w:rPr>
                <w:color w:val="auto"/>
              </w:rPr>
            </w:pPr>
            <w:r w:rsidRPr="00EF29C4">
              <w:rPr>
                <w:color w:val="auto"/>
              </w:rPr>
              <w:t xml:space="preserve">PR в 1917 г. – конце 1930-х гг. </w:t>
            </w:r>
          </w:p>
        </w:tc>
        <w:tc>
          <w:tcPr>
            <w:tcW w:w="2408" w:type="dxa"/>
          </w:tcPr>
          <w:p w14:paraId="446339F7" w14:textId="77777777" w:rsidR="00EF29C4" w:rsidRPr="00EF29C4" w:rsidRDefault="00EF29C4" w:rsidP="00EF29C4">
            <w:pPr>
              <w:pStyle w:val="Default"/>
              <w:jc w:val="both"/>
              <w:rPr>
                <w:color w:val="auto"/>
              </w:rPr>
            </w:pPr>
            <w:r w:rsidRPr="00EF29C4">
              <w:rPr>
                <w:color w:val="auto"/>
              </w:rPr>
              <w:t xml:space="preserve">PR в 1940–60-е гг. </w:t>
            </w:r>
          </w:p>
          <w:p w14:paraId="2DB3A348" w14:textId="77777777" w:rsidR="00EF29C4" w:rsidRP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14:paraId="5F8BBFDF" w14:textId="77777777" w:rsidR="00EF29C4" w:rsidRPr="00EF29C4" w:rsidRDefault="00EF29C4" w:rsidP="00EF29C4">
            <w:pPr>
              <w:pStyle w:val="Default"/>
              <w:jc w:val="both"/>
              <w:rPr>
                <w:color w:val="auto"/>
              </w:rPr>
            </w:pPr>
            <w:r w:rsidRPr="00EF29C4">
              <w:rPr>
                <w:color w:val="auto"/>
              </w:rPr>
              <w:t xml:space="preserve">PR в 1970–80-е гг. </w:t>
            </w:r>
          </w:p>
          <w:p w14:paraId="0F4CA921" w14:textId="77777777" w:rsidR="00EF29C4" w:rsidRPr="00EF29C4" w:rsidRDefault="00EF29C4" w:rsidP="00EF29C4">
            <w:pPr>
              <w:pStyle w:val="Default"/>
              <w:jc w:val="both"/>
              <w:rPr>
                <w:color w:val="auto"/>
              </w:rPr>
            </w:pPr>
          </w:p>
        </w:tc>
      </w:tr>
      <w:tr w:rsidR="00EF29C4" w14:paraId="0B534F2A" w14:textId="77777777" w:rsidTr="00EF29C4">
        <w:tc>
          <w:tcPr>
            <w:tcW w:w="2338" w:type="dxa"/>
          </w:tcPr>
          <w:p w14:paraId="4143512E" w14:textId="77777777" w:rsid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14:paraId="4E8E264E" w14:textId="77777777" w:rsid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3E605AF3" w14:textId="77777777" w:rsid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14:paraId="118DE33D" w14:textId="77777777" w:rsidR="00EF29C4" w:rsidRDefault="00EF29C4" w:rsidP="00EF2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10B3FC" w14:textId="3717CBD7" w:rsidR="00253626" w:rsidRDefault="00253626" w:rsidP="00253626">
      <w:pPr>
        <w:pStyle w:val="Default"/>
        <w:ind w:firstLine="708"/>
        <w:jc w:val="both"/>
        <w:rPr>
          <w:sz w:val="28"/>
          <w:szCs w:val="28"/>
        </w:rPr>
      </w:pPr>
      <w:r w:rsidRPr="00253626">
        <w:rPr>
          <w:b/>
          <w:sz w:val="28"/>
          <w:szCs w:val="28"/>
        </w:rPr>
        <w:t>Источник:</w:t>
      </w:r>
      <w:r>
        <w:rPr>
          <w:sz w:val="28"/>
          <w:szCs w:val="28"/>
        </w:rPr>
        <w:t xml:space="preserve"> </w:t>
      </w:r>
      <w:r w:rsidR="00CA7C0C" w:rsidRPr="00CA7C0C">
        <w:rPr>
          <w:sz w:val="28"/>
          <w:szCs w:val="28"/>
        </w:rPr>
        <w:t xml:space="preserve">Артамонов Д. С. История рекламы и </w:t>
      </w:r>
      <w:proofErr w:type="gramStart"/>
      <w:r w:rsidR="00CA7C0C" w:rsidRPr="00CA7C0C">
        <w:rPr>
          <w:sz w:val="28"/>
          <w:szCs w:val="28"/>
        </w:rPr>
        <w:t>PR :</w:t>
      </w:r>
      <w:proofErr w:type="gramEnd"/>
      <w:r w:rsidR="00CA7C0C" w:rsidRPr="00CA7C0C">
        <w:rPr>
          <w:sz w:val="28"/>
          <w:szCs w:val="28"/>
        </w:rPr>
        <w:t xml:space="preserve"> учебное пособие для студентов, обучающихся по направлению «Реклама и связи с общественностью» / Д. С. Артамонов. — </w:t>
      </w:r>
      <w:proofErr w:type="gramStart"/>
      <w:r w:rsidR="00CA7C0C" w:rsidRPr="00CA7C0C">
        <w:rPr>
          <w:sz w:val="28"/>
          <w:szCs w:val="28"/>
        </w:rPr>
        <w:t>Саратов :</w:t>
      </w:r>
      <w:proofErr w:type="gramEnd"/>
      <w:r w:rsidR="00CA7C0C" w:rsidRPr="00CA7C0C">
        <w:rPr>
          <w:sz w:val="28"/>
          <w:szCs w:val="28"/>
        </w:rPr>
        <w:t xml:space="preserve"> Издательство Саратовского университета, 2019. — 80 c. — ISBN 978-5-292-04611-0. — </w:t>
      </w:r>
      <w:proofErr w:type="gramStart"/>
      <w:r w:rsidR="00CA7C0C" w:rsidRPr="00CA7C0C">
        <w:rPr>
          <w:sz w:val="28"/>
          <w:szCs w:val="28"/>
        </w:rPr>
        <w:t>Текст :</w:t>
      </w:r>
      <w:proofErr w:type="gramEnd"/>
      <w:r w:rsidR="00CA7C0C" w:rsidRPr="00CA7C0C">
        <w:rPr>
          <w:sz w:val="28"/>
          <w:szCs w:val="28"/>
        </w:rPr>
        <w:t xml:space="preserve"> электронный // Электронно-библиотечная система IPR BOOKS : [сайт]. — URL: http://www.iprbookshop.ru/99033.html. — Режим доступа: для </w:t>
      </w:r>
      <w:proofErr w:type="spellStart"/>
      <w:r w:rsidR="00CA7C0C" w:rsidRPr="00CA7C0C">
        <w:rPr>
          <w:sz w:val="28"/>
          <w:szCs w:val="28"/>
        </w:rPr>
        <w:t>авторизир</w:t>
      </w:r>
      <w:proofErr w:type="spellEnd"/>
      <w:r w:rsidR="00CA7C0C" w:rsidRPr="00CA7C0C">
        <w:rPr>
          <w:sz w:val="28"/>
          <w:szCs w:val="28"/>
        </w:rPr>
        <w:t>. пользователей</w:t>
      </w:r>
    </w:p>
    <w:p w14:paraId="5FE8094C" w14:textId="77777777" w:rsidR="00CA7C0C" w:rsidRDefault="00CA7C0C" w:rsidP="00253626">
      <w:pPr>
        <w:pStyle w:val="Default"/>
        <w:ind w:firstLine="708"/>
        <w:jc w:val="both"/>
        <w:rPr>
          <w:sz w:val="28"/>
          <w:szCs w:val="28"/>
        </w:rPr>
      </w:pPr>
    </w:p>
    <w:p w14:paraId="19D58717" w14:textId="3495DEC9" w:rsidR="00B20C63" w:rsidRDefault="00B20C63" w:rsidP="00B20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деятельность</w:t>
      </w:r>
      <w:r w:rsidRPr="00993C3C">
        <w:rPr>
          <w:rFonts w:ascii="Times New Roman" w:hAnsi="Times New Roman" w:cs="Times New Roman"/>
          <w:sz w:val="28"/>
          <w:szCs w:val="28"/>
        </w:rPr>
        <w:t xml:space="preserve"> профессиональных глашатаев-зазывал во времена Киевской Руси в X–XI вв.</w:t>
      </w:r>
      <w:r w:rsidR="0064384A">
        <w:rPr>
          <w:rFonts w:ascii="Times New Roman" w:hAnsi="Times New Roman" w:cs="Times New Roman"/>
          <w:sz w:val="28"/>
          <w:szCs w:val="28"/>
        </w:rPr>
        <w:t xml:space="preserve"> и приведите примеры текстов</w:t>
      </w:r>
      <w:r w:rsidR="000B2F3E">
        <w:rPr>
          <w:rFonts w:ascii="Times New Roman" w:hAnsi="Times New Roman" w:cs="Times New Roman"/>
          <w:sz w:val="28"/>
          <w:szCs w:val="28"/>
        </w:rPr>
        <w:t>, с помощью которых они рекламировали товары</w:t>
      </w:r>
      <w:r w:rsidR="004F3B5B">
        <w:rPr>
          <w:rFonts w:ascii="Times New Roman" w:hAnsi="Times New Roman" w:cs="Times New Roman"/>
          <w:sz w:val="28"/>
          <w:szCs w:val="28"/>
        </w:rPr>
        <w:t>.</w:t>
      </w:r>
    </w:p>
    <w:p w14:paraId="2FAC4E34" w14:textId="77777777" w:rsidR="00B20C63" w:rsidRDefault="000B2F3E" w:rsidP="00DF64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F3E">
        <w:rPr>
          <w:rFonts w:ascii="Times New Roman" w:hAnsi="Times New Roman" w:cs="Times New Roman"/>
          <w:sz w:val="28"/>
          <w:szCs w:val="28"/>
        </w:rPr>
        <w:t>Охарактеризуйте</w:t>
      </w:r>
      <w:r w:rsidR="00B20C63" w:rsidRPr="000B2F3E">
        <w:rPr>
          <w:rFonts w:ascii="Times New Roman" w:hAnsi="Times New Roman" w:cs="Times New Roman"/>
          <w:sz w:val="28"/>
          <w:szCs w:val="28"/>
        </w:rPr>
        <w:t xml:space="preserve"> особенности советской рекламы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40FA5C" w14:textId="77777777" w:rsidR="000B2F3E" w:rsidRPr="000B2F3E" w:rsidRDefault="000B2F3E" w:rsidP="000B2F3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F3E">
        <w:rPr>
          <w:rFonts w:ascii="Times New Roman" w:hAnsi="Times New Roman" w:cs="Times New Roman"/>
          <w:sz w:val="28"/>
          <w:szCs w:val="28"/>
        </w:rPr>
        <w:t>Это задание можно сделать в виде таблицы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2903"/>
        <w:gridCol w:w="2860"/>
        <w:gridCol w:w="2862"/>
      </w:tblGrid>
      <w:tr w:rsidR="000B2F3E" w14:paraId="1825F0B1" w14:textId="77777777" w:rsidTr="000B2F3E">
        <w:tc>
          <w:tcPr>
            <w:tcW w:w="3115" w:type="dxa"/>
          </w:tcPr>
          <w:p w14:paraId="57D14A40" w14:textId="77777777" w:rsidR="000B2F3E" w:rsidRPr="000B2F3E" w:rsidRDefault="000B2F3E" w:rsidP="000B2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3E">
              <w:rPr>
                <w:rFonts w:ascii="Times New Roman" w:hAnsi="Times New Roman" w:cs="Times New Roman"/>
                <w:sz w:val="24"/>
                <w:szCs w:val="24"/>
              </w:rPr>
              <w:t>Реклама времен Гражданской войны и НЭПа</w:t>
            </w:r>
          </w:p>
        </w:tc>
        <w:tc>
          <w:tcPr>
            <w:tcW w:w="3115" w:type="dxa"/>
          </w:tcPr>
          <w:p w14:paraId="131A6740" w14:textId="77777777" w:rsidR="000B2F3E" w:rsidRPr="000B2F3E" w:rsidRDefault="000B2F3E" w:rsidP="000B2F3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3E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Советская реклама 1930-1950-х </w:t>
            </w:r>
            <w:proofErr w:type="spellStart"/>
            <w:r w:rsidRPr="000B2F3E">
              <w:rPr>
                <w:rFonts w:ascii="Times New Roman" w:eastAsia="HiddenHorzOCR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3115" w:type="dxa"/>
          </w:tcPr>
          <w:p w14:paraId="76F7B69F" w14:textId="77777777" w:rsidR="000B2F3E" w:rsidRPr="000B2F3E" w:rsidRDefault="000B2F3E" w:rsidP="000B2F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F3E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Эволюция советской рекламы в 1960-1980-е </w:t>
            </w:r>
            <w:proofErr w:type="spellStart"/>
            <w:r w:rsidRPr="000B2F3E">
              <w:rPr>
                <w:rFonts w:ascii="Times New Roman" w:eastAsia="HiddenHorzOCR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B2F3E" w14:paraId="13F3A47D" w14:textId="77777777" w:rsidTr="000B2F3E">
        <w:tc>
          <w:tcPr>
            <w:tcW w:w="3115" w:type="dxa"/>
          </w:tcPr>
          <w:p w14:paraId="028F84C1" w14:textId="77777777" w:rsidR="000B2F3E" w:rsidRDefault="000B2F3E" w:rsidP="000B2F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56E49A68" w14:textId="77777777" w:rsidR="000B2F3E" w:rsidRDefault="000B2F3E" w:rsidP="000B2F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B046DC3" w14:textId="77777777" w:rsidR="000B2F3E" w:rsidRDefault="000B2F3E" w:rsidP="000B2F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5018FE" w14:textId="72D12E77" w:rsidR="000B2F3E" w:rsidRPr="00CA7C0C" w:rsidRDefault="000B2F3E" w:rsidP="00CA7C0C">
      <w:pPr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2F3E">
        <w:rPr>
          <w:rFonts w:ascii="Times New Roman" w:hAnsi="Times New Roman" w:cs="Times New Roman"/>
          <w:b/>
          <w:sz w:val="28"/>
          <w:szCs w:val="28"/>
        </w:rPr>
        <w:t>Источник:</w:t>
      </w:r>
      <w:r w:rsidRPr="000B2F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C0C" w:rsidRPr="00CA7C0C">
        <w:rPr>
          <w:rFonts w:ascii="Times New Roman" w:hAnsi="Times New Roman" w:cs="Times New Roman"/>
          <w:sz w:val="28"/>
          <w:szCs w:val="28"/>
        </w:rPr>
        <w:t>Присмотрова</w:t>
      </w:r>
      <w:proofErr w:type="spellEnd"/>
      <w:r w:rsidR="00CA7C0C" w:rsidRPr="00CA7C0C">
        <w:rPr>
          <w:rFonts w:ascii="Times New Roman" w:hAnsi="Times New Roman" w:cs="Times New Roman"/>
          <w:sz w:val="28"/>
          <w:szCs w:val="28"/>
        </w:rPr>
        <w:t xml:space="preserve"> К. А. История развития рекламы в России // Научные труды Северо-Западного института управления </w:t>
      </w:r>
      <w:proofErr w:type="spellStart"/>
      <w:r w:rsidR="00CA7C0C" w:rsidRPr="00CA7C0C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="00CA7C0C" w:rsidRPr="00CA7C0C">
        <w:rPr>
          <w:rFonts w:ascii="Times New Roman" w:hAnsi="Times New Roman" w:cs="Times New Roman"/>
          <w:sz w:val="28"/>
          <w:szCs w:val="28"/>
        </w:rPr>
        <w:t xml:space="preserve">. </w:t>
      </w:r>
      <w:r w:rsidR="00CA7C0C" w:rsidRPr="00CA7C0C">
        <w:rPr>
          <w:rFonts w:ascii="Times New Roman" w:hAnsi="Times New Roman" w:cs="Times New Roman"/>
          <w:sz w:val="28"/>
          <w:szCs w:val="28"/>
          <w:lang w:val="en-US"/>
        </w:rPr>
        <w:t xml:space="preserve">2014. </w:t>
      </w:r>
      <w:r w:rsidR="00CA7C0C" w:rsidRPr="00CA7C0C">
        <w:rPr>
          <w:rFonts w:ascii="Times New Roman" w:hAnsi="Times New Roman" w:cs="Times New Roman"/>
          <w:sz w:val="28"/>
          <w:szCs w:val="28"/>
        </w:rPr>
        <w:t>Т</w:t>
      </w:r>
      <w:r w:rsidR="00CA7C0C" w:rsidRPr="00CA7C0C">
        <w:rPr>
          <w:rFonts w:ascii="Times New Roman" w:hAnsi="Times New Roman" w:cs="Times New Roman"/>
          <w:sz w:val="28"/>
          <w:szCs w:val="28"/>
          <w:lang w:val="en-US"/>
        </w:rPr>
        <w:t xml:space="preserve">. 5. № 1 (13). </w:t>
      </w:r>
      <w:r w:rsidR="00CA7C0C" w:rsidRPr="00CA7C0C">
        <w:rPr>
          <w:rFonts w:ascii="Times New Roman" w:hAnsi="Times New Roman" w:cs="Times New Roman"/>
          <w:sz w:val="28"/>
          <w:szCs w:val="28"/>
        </w:rPr>
        <w:t>С</w:t>
      </w:r>
      <w:r w:rsidR="00CA7C0C" w:rsidRPr="00CA7C0C">
        <w:rPr>
          <w:rFonts w:ascii="Times New Roman" w:hAnsi="Times New Roman" w:cs="Times New Roman"/>
          <w:sz w:val="28"/>
          <w:szCs w:val="28"/>
          <w:lang w:val="en-US"/>
        </w:rPr>
        <w:t>. 253-256. URL: https://www.elibrary.ru/item.asp?id=24298109.</w:t>
      </w:r>
    </w:p>
    <w:p w14:paraId="03DB7289" w14:textId="77777777" w:rsidR="00B940D9" w:rsidRPr="00B940D9" w:rsidRDefault="00D4103D" w:rsidP="00B940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</w:t>
      </w:r>
      <w:r w:rsidR="00F432B6" w:rsidRPr="00993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="00F432B6" w:rsidRPr="00993C3C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432B6" w:rsidRPr="00993C3C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432B6" w:rsidRPr="00993C3C">
        <w:rPr>
          <w:rFonts w:ascii="Times New Roman" w:hAnsi="Times New Roman" w:cs="Times New Roman"/>
          <w:sz w:val="28"/>
          <w:szCs w:val="28"/>
        </w:rPr>
        <w:t xml:space="preserve"> современной теории РR-деятельности, пре</w:t>
      </w:r>
      <w:r w:rsidR="00F432B6">
        <w:rPr>
          <w:rFonts w:ascii="Times New Roman" w:hAnsi="Times New Roman" w:cs="Times New Roman"/>
          <w:sz w:val="28"/>
          <w:szCs w:val="28"/>
        </w:rPr>
        <w:t>д</w:t>
      </w:r>
      <w:r w:rsidR="00F432B6" w:rsidRPr="00993C3C">
        <w:rPr>
          <w:rFonts w:ascii="Times New Roman" w:hAnsi="Times New Roman" w:cs="Times New Roman"/>
          <w:sz w:val="28"/>
          <w:szCs w:val="28"/>
        </w:rPr>
        <w:t>ложенны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432B6" w:rsidRPr="00993C3C">
        <w:rPr>
          <w:rFonts w:ascii="Times New Roman" w:hAnsi="Times New Roman" w:cs="Times New Roman"/>
          <w:sz w:val="28"/>
          <w:szCs w:val="28"/>
        </w:rPr>
        <w:t xml:space="preserve"> Дж. </w:t>
      </w:r>
      <w:proofErr w:type="spellStart"/>
      <w:r w:rsidR="00F432B6" w:rsidRPr="00993C3C">
        <w:rPr>
          <w:rFonts w:ascii="Times New Roman" w:hAnsi="Times New Roman" w:cs="Times New Roman"/>
          <w:sz w:val="28"/>
          <w:szCs w:val="28"/>
        </w:rPr>
        <w:t>Грюнигом</w:t>
      </w:r>
      <w:proofErr w:type="spellEnd"/>
      <w:r w:rsidR="00F432B6" w:rsidRPr="00993C3C">
        <w:rPr>
          <w:rFonts w:ascii="Times New Roman" w:hAnsi="Times New Roman" w:cs="Times New Roman"/>
          <w:sz w:val="28"/>
          <w:szCs w:val="28"/>
        </w:rPr>
        <w:t xml:space="preserve"> и Т. Хантом</w:t>
      </w:r>
      <w:r w:rsidR="00F432B6">
        <w:rPr>
          <w:rFonts w:ascii="Times New Roman" w:hAnsi="Times New Roman" w:cs="Times New Roman"/>
          <w:sz w:val="28"/>
          <w:szCs w:val="28"/>
        </w:rPr>
        <w:t>.</w:t>
      </w:r>
      <w:r w:rsidR="00B940D9" w:rsidRPr="00B94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0D9" w:rsidRPr="00B940D9">
        <w:rPr>
          <w:rFonts w:ascii="Times New Roman" w:hAnsi="Times New Roman" w:cs="Times New Roman"/>
          <w:sz w:val="28"/>
          <w:szCs w:val="28"/>
        </w:rPr>
        <w:t>Сделайте краткие собственные выводы относительно каждой модели</w:t>
      </w:r>
    </w:p>
    <w:p w14:paraId="14C5B655" w14:textId="77777777" w:rsidR="00F432B6" w:rsidRDefault="00F432B6" w:rsidP="00B940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48"/>
        <w:gridCol w:w="1964"/>
        <w:gridCol w:w="2017"/>
        <w:gridCol w:w="1323"/>
        <w:gridCol w:w="1814"/>
      </w:tblGrid>
      <w:tr w:rsidR="00DA5B56" w14:paraId="78E5CED0" w14:textId="77777777" w:rsidTr="00DA5B56">
        <w:tc>
          <w:tcPr>
            <w:tcW w:w="1995" w:type="dxa"/>
          </w:tcPr>
          <w:p w14:paraId="7FF09612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4BBA1D69" w14:textId="77777777" w:rsidR="00DA5B5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2B6">
              <w:rPr>
                <w:rFonts w:ascii="Times New Roman" w:hAnsi="Times New Roman" w:cs="Times New Roman"/>
                <w:sz w:val="24"/>
                <w:szCs w:val="24"/>
              </w:rPr>
              <w:t>Манипулятивная модель</w:t>
            </w:r>
          </w:p>
        </w:tc>
        <w:tc>
          <w:tcPr>
            <w:tcW w:w="2003" w:type="dxa"/>
          </w:tcPr>
          <w:p w14:paraId="3E071C23" w14:textId="77777777" w:rsidR="00DA5B5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2B6">
              <w:rPr>
                <w:rFonts w:ascii="Times New Roman" w:hAnsi="Times New Roman" w:cs="Times New Roman"/>
                <w:sz w:val="24"/>
                <w:szCs w:val="24"/>
              </w:rPr>
              <w:t>Информирование общественности</w:t>
            </w:r>
          </w:p>
        </w:tc>
        <w:tc>
          <w:tcPr>
            <w:tcW w:w="1315" w:type="dxa"/>
          </w:tcPr>
          <w:p w14:paraId="31CF4022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B6">
              <w:rPr>
                <w:rFonts w:ascii="Times New Roman" w:hAnsi="Times New Roman" w:cs="Times New Roman"/>
                <w:sz w:val="24"/>
                <w:szCs w:val="24"/>
              </w:rPr>
              <w:t>Научное убеждение</w:t>
            </w:r>
          </w:p>
        </w:tc>
        <w:tc>
          <w:tcPr>
            <w:tcW w:w="1802" w:type="dxa"/>
          </w:tcPr>
          <w:p w14:paraId="76DC34E3" w14:textId="77777777" w:rsidR="00DA5B5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2B6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</w:p>
        </w:tc>
      </w:tr>
      <w:tr w:rsidR="00B940D9" w14:paraId="249F18D7" w14:textId="77777777" w:rsidTr="00DA5B56">
        <w:tc>
          <w:tcPr>
            <w:tcW w:w="1995" w:type="dxa"/>
          </w:tcPr>
          <w:p w14:paraId="233C0690" w14:textId="77777777" w:rsidR="00B940D9" w:rsidRPr="00F432B6" w:rsidRDefault="00B940D9" w:rsidP="00B940D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существования</w:t>
            </w:r>
          </w:p>
        </w:tc>
        <w:tc>
          <w:tcPr>
            <w:tcW w:w="1951" w:type="dxa"/>
          </w:tcPr>
          <w:p w14:paraId="50D485AC" w14:textId="77777777" w:rsidR="00B940D9" w:rsidRPr="00F432B6" w:rsidRDefault="00B940D9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418FCA4" w14:textId="77777777" w:rsidR="00B940D9" w:rsidRPr="00F432B6" w:rsidRDefault="00B940D9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4DA0DB4C" w14:textId="77777777" w:rsidR="00B940D9" w:rsidRPr="00F432B6" w:rsidRDefault="00B940D9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14:paraId="2F09C389" w14:textId="77777777" w:rsidR="00B940D9" w:rsidRPr="00F432B6" w:rsidRDefault="00B940D9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B56" w14:paraId="7C0EEDDC" w14:textId="77777777" w:rsidTr="00DA5B56">
        <w:tc>
          <w:tcPr>
            <w:tcW w:w="1995" w:type="dxa"/>
          </w:tcPr>
          <w:p w14:paraId="0688C12F" w14:textId="77777777" w:rsidR="00DA5B56" w:rsidRPr="00F432B6" w:rsidRDefault="00DA5B56" w:rsidP="00B940D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Суть данной модели</w:t>
            </w:r>
          </w:p>
        </w:tc>
        <w:tc>
          <w:tcPr>
            <w:tcW w:w="1951" w:type="dxa"/>
          </w:tcPr>
          <w:p w14:paraId="4767C9B8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3B260AC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1D33959B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14:paraId="5EFF1D2B" w14:textId="77777777" w:rsidR="00DA5B56" w:rsidRPr="00F432B6" w:rsidRDefault="00DA5B56" w:rsidP="00F432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B56" w14:paraId="424EF3A6" w14:textId="77777777" w:rsidTr="00DA5B56">
        <w:tc>
          <w:tcPr>
            <w:tcW w:w="1995" w:type="dxa"/>
          </w:tcPr>
          <w:p w14:paraId="63C7F8B2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B56">
              <w:rPr>
                <w:rFonts w:ascii="Times New Roman" w:hAnsi="Times New Roman" w:cs="Times New Roman"/>
                <w:sz w:val="24"/>
                <w:szCs w:val="24"/>
              </w:rPr>
              <w:t>Персоналии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основная деятельность</w:t>
            </w:r>
          </w:p>
        </w:tc>
        <w:tc>
          <w:tcPr>
            <w:tcW w:w="1951" w:type="dxa"/>
          </w:tcPr>
          <w:p w14:paraId="099CB489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14:paraId="5BC6A683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14:paraId="6EEED903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14:paraId="5C0837BB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B56" w14:paraId="470E78DC" w14:textId="77777777" w:rsidTr="00DA5B56">
        <w:tc>
          <w:tcPr>
            <w:tcW w:w="1995" w:type="dxa"/>
          </w:tcPr>
          <w:p w14:paraId="69E604AA" w14:textId="77777777" w:rsidR="00DA5B56" w:rsidRP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выводы</w:t>
            </w:r>
          </w:p>
        </w:tc>
        <w:tc>
          <w:tcPr>
            <w:tcW w:w="1951" w:type="dxa"/>
          </w:tcPr>
          <w:p w14:paraId="384DD409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14:paraId="1CCC34CA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14:paraId="6111E2DA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</w:tcPr>
          <w:p w14:paraId="0638AB40" w14:textId="77777777" w:rsidR="00DA5B56" w:rsidRDefault="00DA5B56" w:rsidP="00F432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3F7C1F" w14:textId="77777777" w:rsidR="00F432B6" w:rsidRPr="005518D9" w:rsidRDefault="00D4103D" w:rsidP="00567E95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D4103D">
        <w:rPr>
          <w:rFonts w:ascii="Times New Roman" w:hAnsi="Times New Roman" w:cs="Times New Roman"/>
          <w:b/>
          <w:sz w:val="28"/>
          <w:szCs w:val="28"/>
        </w:rPr>
        <w:t>Источник</w:t>
      </w:r>
      <w:r w:rsidRPr="00567E95">
        <w:rPr>
          <w:rFonts w:ascii="Times New Roman" w:hAnsi="Times New Roman" w:cs="Times New Roman"/>
          <w:b/>
          <w:sz w:val="28"/>
          <w:szCs w:val="28"/>
        </w:rPr>
        <w:t>:</w:t>
      </w:r>
      <w:r w:rsidRPr="00567E95">
        <w:rPr>
          <w:rFonts w:ascii="Times New Roman" w:hAnsi="Times New Roman" w:cs="Times New Roman"/>
          <w:sz w:val="28"/>
          <w:szCs w:val="28"/>
        </w:rPr>
        <w:t xml:space="preserve"> </w:t>
      </w:r>
      <w:r w:rsidR="00567E95" w:rsidRPr="00567E95">
        <w:rPr>
          <w:rFonts w:ascii="Times New Roman" w:hAnsi="Times New Roman" w:cs="Times New Roman"/>
          <w:sz w:val="28"/>
          <w:szCs w:val="28"/>
        </w:rPr>
        <w:t xml:space="preserve">Зайцев А. В. Диалогическая модель связей с общественностью Дж. </w:t>
      </w:r>
      <w:proofErr w:type="spellStart"/>
      <w:r w:rsidR="00567E95" w:rsidRPr="00567E95">
        <w:rPr>
          <w:rFonts w:ascii="Times New Roman" w:hAnsi="Times New Roman" w:cs="Times New Roman"/>
          <w:sz w:val="28"/>
          <w:szCs w:val="28"/>
        </w:rPr>
        <w:t>Грюнига</w:t>
      </w:r>
      <w:proofErr w:type="spellEnd"/>
      <w:r w:rsidR="00567E95" w:rsidRPr="00567E95">
        <w:rPr>
          <w:rFonts w:ascii="Times New Roman" w:hAnsi="Times New Roman" w:cs="Times New Roman"/>
          <w:sz w:val="28"/>
          <w:szCs w:val="28"/>
        </w:rPr>
        <w:t xml:space="preserve"> и современность // Вестник КГУ. 2013. </w:t>
      </w:r>
      <w:r w:rsidR="00567E95" w:rsidRPr="005518D9">
        <w:rPr>
          <w:rFonts w:ascii="Times New Roman" w:hAnsi="Times New Roman" w:cs="Times New Roman"/>
          <w:sz w:val="28"/>
          <w:szCs w:val="28"/>
        </w:rPr>
        <w:lastRenderedPageBreak/>
        <w:t xml:space="preserve">№3. </w:t>
      </w:r>
      <w:r w:rsidR="00567E95" w:rsidRPr="00A72D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67E95" w:rsidRPr="005518D9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dialogicheskaya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model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svyazey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obschestvennostyu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dzh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gryuniga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A72DDC" w:rsidRPr="005518D9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A72DDC"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sovremennost</w:t>
        </w:r>
      </w:hyperlink>
      <w:r w:rsidR="00567E95" w:rsidRPr="005518D9">
        <w:rPr>
          <w:rFonts w:ascii="Times New Roman" w:hAnsi="Times New Roman" w:cs="Times New Roman"/>
          <w:sz w:val="28"/>
          <w:szCs w:val="28"/>
        </w:rPr>
        <w:t>.</w:t>
      </w:r>
    </w:p>
    <w:p w14:paraId="4B896FD4" w14:textId="77777777" w:rsidR="00A72DDC" w:rsidRPr="005D6AE2" w:rsidRDefault="00A72DDC" w:rsidP="00B111F4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Источник: </w:t>
      </w:r>
      <w:proofErr w:type="spellStart"/>
      <w:r w:rsidRPr="005D6AE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 xml:space="preserve"> Е. Ю. Реклама и связи с общественностью: введение в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профессию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AE2">
        <w:rPr>
          <w:rFonts w:ascii="Times New Roman" w:hAnsi="Times New Roman" w:cs="Times New Roman"/>
          <w:sz w:val="28"/>
          <w:szCs w:val="28"/>
        </w:rPr>
        <w:t xml:space="preserve">учебное пособие / Е. Ю. </w:t>
      </w:r>
      <w:proofErr w:type="spellStart"/>
      <w:r w:rsidRPr="005D6AE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Ай Пи Ар Медиа, 2020. — 240 c. — ISBN 978-5-4497-0579-2. —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http://www.iprbookshop.ru/95336.html. — Режим доступа: для </w:t>
      </w:r>
      <w:proofErr w:type="spellStart"/>
      <w:r w:rsidRPr="005D6AE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>. пользователей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93E530" w14:textId="77777777" w:rsidR="00A72DDC" w:rsidRPr="00567E95" w:rsidRDefault="00A72DDC" w:rsidP="00567E95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2ECC6616" w14:textId="77777777" w:rsidR="00DA1195" w:rsidRPr="003921AC" w:rsidRDefault="003921AC" w:rsidP="003921A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A1195" w:rsidRPr="003921AC">
        <w:rPr>
          <w:rFonts w:ascii="Times New Roman" w:hAnsi="Times New Roman" w:cs="Times New Roman"/>
          <w:b/>
          <w:sz w:val="28"/>
          <w:szCs w:val="28"/>
        </w:rPr>
        <w:t xml:space="preserve">Сделайте конспект </w:t>
      </w:r>
      <w:r w:rsidR="004D03DF">
        <w:rPr>
          <w:rFonts w:ascii="Times New Roman" w:hAnsi="Times New Roman" w:cs="Times New Roman"/>
          <w:b/>
          <w:sz w:val="28"/>
          <w:szCs w:val="28"/>
        </w:rPr>
        <w:t xml:space="preserve">статьи из </w:t>
      </w:r>
      <w:r w:rsidR="00DA1195" w:rsidRPr="003921AC">
        <w:rPr>
          <w:rFonts w:ascii="Times New Roman" w:hAnsi="Times New Roman" w:cs="Times New Roman"/>
          <w:b/>
          <w:sz w:val="28"/>
          <w:szCs w:val="28"/>
        </w:rPr>
        <w:t>источника</w:t>
      </w:r>
      <w:r w:rsidR="004D03DF">
        <w:rPr>
          <w:rFonts w:ascii="Times New Roman" w:hAnsi="Times New Roman" w:cs="Times New Roman"/>
          <w:b/>
          <w:sz w:val="28"/>
          <w:szCs w:val="28"/>
        </w:rPr>
        <w:t>, ответив</w:t>
      </w:r>
      <w:r w:rsidR="00DA1195" w:rsidRPr="003921AC">
        <w:rPr>
          <w:rFonts w:ascii="Times New Roman" w:hAnsi="Times New Roman" w:cs="Times New Roman"/>
          <w:b/>
          <w:sz w:val="28"/>
          <w:szCs w:val="28"/>
        </w:rPr>
        <w:t xml:space="preserve"> на вопросы:</w:t>
      </w:r>
    </w:p>
    <w:p w14:paraId="72753960" w14:textId="77777777" w:rsidR="00DA1195" w:rsidRDefault="00F81317" w:rsidP="00DA119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A1195">
        <w:rPr>
          <w:rFonts w:ascii="Times New Roman" w:hAnsi="Times New Roman" w:cs="Times New Roman"/>
          <w:sz w:val="28"/>
          <w:szCs w:val="28"/>
        </w:rPr>
        <w:t>сновы рекламирования</w:t>
      </w:r>
      <w:r>
        <w:rPr>
          <w:rFonts w:ascii="Times New Roman" w:hAnsi="Times New Roman" w:cs="Times New Roman"/>
          <w:sz w:val="28"/>
          <w:szCs w:val="28"/>
        </w:rPr>
        <w:t xml:space="preserve"> в Древней Руси.</w:t>
      </w:r>
    </w:p>
    <w:p w14:paraId="1626FA7C" w14:textId="77777777" w:rsidR="00F81317" w:rsidRDefault="00F81317" w:rsidP="00DA119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Реклама в петровскую эпоху.</w:t>
      </w:r>
    </w:p>
    <w:p w14:paraId="70641C05" w14:textId="77777777" w:rsidR="00F81317" w:rsidRDefault="00F81317" w:rsidP="00DA119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Реклама в 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 – ХХ в.</w:t>
      </w:r>
    </w:p>
    <w:p w14:paraId="35D51338" w14:textId="77777777" w:rsidR="004F3B5B" w:rsidRPr="004F3B5B" w:rsidRDefault="004F3B5B" w:rsidP="004F3B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B5B">
        <w:rPr>
          <w:rFonts w:ascii="Times New Roman" w:hAnsi="Times New Roman" w:cs="Times New Roman"/>
          <w:b/>
          <w:sz w:val="28"/>
          <w:szCs w:val="28"/>
        </w:rPr>
        <w:t>Источник</w:t>
      </w:r>
      <w:r w:rsidRPr="004F3B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F3B5B">
        <w:rPr>
          <w:rFonts w:ascii="Times New Roman" w:hAnsi="Times New Roman" w:cs="Times New Roman"/>
          <w:sz w:val="28"/>
          <w:szCs w:val="28"/>
        </w:rPr>
        <w:t>Присмотрова</w:t>
      </w:r>
      <w:proofErr w:type="spellEnd"/>
      <w:r w:rsidRPr="004F3B5B">
        <w:rPr>
          <w:rFonts w:ascii="Times New Roman" w:hAnsi="Times New Roman" w:cs="Times New Roman"/>
          <w:sz w:val="28"/>
          <w:szCs w:val="28"/>
        </w:rPr>
        <w:t xml:space="preserve"> К. А. История развития рекламы в России // </w:t>
      </w:r>
      <w:hyperlink r:id="rId8" w:history="1">
        <w:r w:rsidRPr="004F3B5B">
          <w:rPr>
            <w:rFonts w:ascii="Times New Roman" w:hAnsi="Times New Roman" w:cs="Times New Roman"/>
            <w:sz w:val="28"/>
            <w:szCs w:val="28"/>
          </w:rPr>
          <w:t>Научные труды Северо-Западного института управления РАНХиГС</w:t>
        </w:r>
      </w:hyperlink>
      <w:r w:rsidRPr="004F3B5B">
        <w:rPr>
          <w:rFonts w:ascii="Times New Roman" w:hAnsi="Times New Roman" w:cs="Times New Roman"/>
          <w:sz w:val="28"/>
          <w:szCs w:val="28"/>
        </w:rPr>
        <w:t xml:space="preserve">. </w:t>
      </w:r>
      <w:r w:rsidRPr="004F3B5B">
        <w:rPr>
          <w:rFonts w:ascii="Times New Roman" w:hAnsi="Times New Roman" w:cs="Times New Roman"/>
          <w:sz w:val="28"/>
          <w:szCs w:val="28"/>
          <w:lang w:val="en-US"/>
        </w:rPr>
        <w:t xml:space="preserve">2014. </w:t>
      </w:r>
      <w:r w:rsidRPr="004F3B5B">
        <w:rPr>
          <w:rFonts w:ascii="Times New Roman" w:hAnsi="Times New Roman" w:cs="Times New Roman"/>
          <w:sz w:val="28"/>
          <w:szCs w:val="28"/>
        </w:rPr>
        <w:t>Т</w:t>
      </w:r>
      <w:r w:rsidRPr="004F3B5B">
        <w:rPr>
          <w:rFonts w:ascii="Times New Roman" w:hAnsi="Times New Roman" w:cs="Times New Roman"/>
          <w:sz w:val="28"/>
          <w:szCs w:val="28"/>
          <w:lang w:val="en-US"/>
        </w:rPr>
        <w:t>. 5. </w:t>
      </w:r>
      <w:hyperlink r:id="rId9" w:history="1">
        <w:r w:rsidRPr="004F3B5B">
          <w:rPr>
            <w:rFonts w:ascii="Times New Roman" w:hAnsi="Times New Roman" w:cs="Times New Roman"/>
            <w:sz w:val="28"/>
            <w:szCs w:val="28"/>
            <w:lang w:val="en-US"/>
          </w:rPr>
          <w:t>№ 1 (13)</w:t>
        </w:r>
      </w:hyperlink>
      <w:r w:rsidRPr="004F3B5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3B5B">
        <w:rPr>
          <w:rFonts w:ascii="Times New Roman" w:hAnsi="Times New Roman" w:cs="Times New Roman"/>
          <w:sz w:val="28"/>
          <w:szCs w:val="28"/>
        </w:rPr>
        <w:t>С</w:t>
      </w:r>
      <w:r w:rsidRPr="004F3B5B">
        <w:rPr>
          <w:rFonts w:ascii="Times New Roman" w:hAnsi="Times New Roman" w:cs="Times New Roman"/>
          <w:sz w:val="28"/>
          <w:szCs w:val="28"/>
          <w:lang w:val="en-US"/>
        </w:rPr>
        <w:t xml:space="preserve">. 253-256. URL: </w:t>
      </w:r>
      <w:hyperlink r:id="rId10" w:history="1">
        <w:r w:rsidRPr="004F3B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https://www.elibrary.ru/item.asp?id=24298109</w:t>
        </w:r>
      </w:hyperlink>
    </w:p>
    <w:p w14:paraId="0C69119B" w14:textId="77777777" w:rsidR="004F3B5B" w:rsidRPr="004F3B5B" w:rsidRDefault="004F3B5B" w:rsidP="00566526">
      <w:pPr>
        <w:pStyle w:val="a9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</w:p>
    <w:p w14:paraId="4B93D5C4" w14:textId="5C82439F" w:rsidR="005E7943" w:rsidRPr="00566526" w:rsidRDefault="005E7943" w:rsidP="00566526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5E7943">
        <w:rPr>
          <w:b/>
          <w:bCs/>
          <w:sz w:val="28"/>
          <w:szCs w:val="28"/>
        </w:rPr>
        <w:t>Конспект</w:t>
      </w:r>
      <w:r w:rsidRPr="005E7943">
        <w:rPr>
          <w:sz w:val="28"/>
          <w:szCs w:val="28"/>
        </w:rPr>
        <w:t> - это краткое последовательное изл</w:t>
      </w:r>
      <w:r>
        <w:rPr>
          <w:sz w:val="28"/>
          <w:szCs w:val="28"/>
        </w:rPr>
        <w:t>ожение содержания статьи, книги</w:t>
      </w:r>
      <w:r w:rsidRPr="005E79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конспекте </w:t>
      </w:r>
      <w:r w:rsidRPr="005E7943">
        <w:rPr>
          <w:sz w:val="28"/>
          <w:szCs w:val="28"/>
        </w:rPr>
        <w:t>воспроизводят не только мысли оригинала, но и связь между ними. В конспекте отражается не только то, о чем говорится в работе, но и что утверждается, и как доказывается</w:t>
      </w:r>
      <w:r>
        <w:rPr>
          <w:sz w:val="28"/>
          <w:szCs w:val="28"/>
        </w:rPr>
        <w:t>, то есть в работе над конспектом должна присутствовать самостоятельность.</w:t>
      </w:r>
      <w:r w:rsidRPr="005E7943">
        <w:rPr>
          <w:rFonts w:ascii="Georgia" w:hAnsi="Georgia"/>
          <w:color w:val="333333"/>
        </w:rPr>
        <w:t xml:space="preserve"> </w:t>
      </w:r>
      <w:r w:rsidRPr="005E7943">
        <w:rPr>
          <w:rFonts w:eastAsiaTheme="minorHAnsi"/>
          <w:sz w:val="28"/>
          <w:szCs w:val="28"/>
          <w:lang w:eastAsia="en-US"/>
        </w:rPr>
        <w:t xml:space="preserve">Конспект служит не только для запоминания материала. Такая работа становится средством развития способности выделять самое главное, существенное в учебном материале, </w:t>
      </w:r>
      <w:r w:rsidRPr="00566526">
        <w:rPr>
          <w:sz w:val="28"/>
          <w:szCs w:val="28"/>
        </w:rPr>
        <w:t>классифицировать информацию.</w:t>
      </w:r>
    </w:p>
    <w:p w14:paraId="017C940D" w14:textId="77777777" w:rsidR="00566526" w:rsidRPr="00566526" w:rsidRDefault="00566526" w:rsidP="00566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52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равила конспектирования</w:t>
      </w:r>
    </w:p>
    <w:p w14:paraId="23487404" w14:textId="77777777" w:rsidR="00566526" w:rsidRP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 xml:space="preserve">1. Записать название конспектируемого </w:t>
      </w:r>
      <w:r>
        <w:rPr>
          <w:rFonts w:ascii="Times New Roman" w:hAnsi="Times New Roman" w:cs="Times New Roman"/>
          <w:sz w:val="28"/>
          <w:szCs w:val="28"/>
        </w:rPr>
        <w:t>источника</w:t>
      </w:r>
      <w:r w:rsidRPr="00566526">
        <w:rPr>
          <w:rFonts w:ascii="Times New Roman" w:hAnsi="Times New Roman" w:cs="Times New Roman"/>
          <w:sz w:val="28"/>
          <w:szCs w:val="28"/>
        </w:rPr>
        <w:t xml:space="preserve"> и его выходные данные.</w:t>
      </w:r>
    </w:p>
    <w:p w14:paraId="2D978743" w14:textId="77777777" w:rsidR="00566526" w:rsidRP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2. Осмыслить основное содержание текста, дважды прочитав его.</w:t>
      </w:r>
    </w:p>
    <w:p w14:paraId="292CD119" w14:textId="77777777" w:rsidR="00566526" w:rsidRP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3. Составить план - основу конспекта.</w:t>
      </w:r>
    </w:p>
    <w:p w14:paraId="375E6D4F" w14:textId="77777777" w:rsid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4. Запись вести своими словами, это способствует лучшему осмыслению текста.</w:t>
      </w:r>
    </w:p>
    <w:p w14:paraId="3C943AE4" w14:textId="77777777" w:rsidR="000014B2" w:rsidRPr="00566526" w:rsidRDefault="000014B2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 собственные выводы.</w:t>
      </w:r>
    </w:p>
    <w:p w14:paraId="1DA40E0E" w14:textId="77777777" w:rsidR="00566526" w:rsidRPr="00566526" w:rsidRDefault="000014B2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6526">
        <w:rPr>
          <w:rFonts w:ascii="Times New Roman" w:hAnsi="Times New Roman" w:cs="Times New Roman"/>
          <w:sz w:val="28"/>
          <w:szCs w:val="28"/>
        </w:rPr>
        <w:t>.</w:t>
      </w:r>
      <w:r w:rsidR="00566526" w:rsidRPr="00566526">
        <w:rPr>
          <w:rFonts w:ascii="Times New Roman" w:hAnsi="Times New Roman" w:cs="Times New Roman"/>
          <w:sz w:val="28"/>
          <w:szCs w:val="28"/>
        </w:rPr>
        <w:t xml:space="preserve"> </w:t>
      </w:r>
      <w:r w:rsidR="00E531B9">
        <w:rPr>
          <w:rFonts w:ascii="Times New Roman" w:hAnsi="Times New Roman" w:cs="Times New Roman"/>
          <w:sz w:val="28"/>
          <w:szCs w:val="28"/>
        </w:rPr>
        <w:t>Объем конспекта должен составлять около 1-1,5 страниц.</w:t>
      </w:r>
    </w:p>
    <w:p w14:paraId="39BBDEAB" w14:textId="77777777" w:rsidR="00566526" w:rsidRP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5A06B5" w14:textId="77777777" w:rsidR="00566526" w:rsidRPr="00566526" w:rsidRDefault="00566526" w:rsidP="00566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526">
        <w:rPr>
          <w:rFonts w:ascii="Times New Roman" w:hAnsi="Times New Roman" w:cs="Times New Roman"/>
          <w:b/>
          <w:sz w:val="28"/>
          <w:szCs w:val="28"/>
        </w:rPr>
        <w:t>При конспектировании нужно пользоваться оформительскими средствами:</w:t>
      </w:r>
    </w:p>
    <w:p w14:paraId="53C03D9F" w14:textId="77777777" w:rsidR="000014B2" w:rsidRPr="000014B2" w:rsidRDefault="00566526" w:rsidP="000014B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 xml:space="preserve">Делать в </w:t>
      </w:r>
      <w:r w:rsidR="000014B2">
        <w:rPr>
          <w:rFonts w:ascii="Times New Roman" w:hAnsi="Times New Roman" w:cs="Times New Roman"/>
          <w:sz w:val="28"/>
          <w:szCs w:val="28"/>
        </w:rPr>
        <w:t>тексте конспекта подчёркивания.</w:t>
      </w:r>
    </w:p>
    <w:p w14:paraId="1108DDF2" w14:textId="77777777" w:rsidR="000014B2" w:rsidRPr="000014B2" w:rsidRDefault="00566526" w:rsidP="000014B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 xml:space="preserve">Заключать основные понятия и т. </w:t>
      </w:r>
      <w:r w:rsidR="000014B2">
        <w:rPr>
          <w:rFonts w:ascii="Times New Roman" w:hAnsi="Times New Roman" w:cs="Times New Roman"/>
          <w:sz w:val="28"/>
          <w:szCs w:val="28"/>
        </w:rPr>
        <w:t>п. в рамки.</w:t>
      </w:r>
    </w:p>
    <w:p w14:paraId="1C3756F2" w14:textId="77777777" w:rsidR="000014B2" w:rsidRPr="000014B2" w:rsidRDefault="00566526" w:rsidP="000014B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>Пользоваться пр</w:t>
      </w:r>
      <w:r w:rsidR="000014B2">
        <w:rPr>
          <w:rFonts w:ascii="Times New Roman" w:hAnsi="Times New Roman" w:cs="Times New Roman"/>
          <w:sz w:val="28"/>
          <w:szCs w:val="28"/>
        </w:rPr>
        <w:t>и записи различными цветами.</w:t>
      </w:r>
    </w:p>
    <w:p w14:paraId="120F4713" w14:textId="77777777" w:rsidR="005E7943" w:rsidRPr="000014B2" w:rsidRDefault="00566526" w:rsidP="004F3B5B">
      <w:pPr>
        <w:pStyle w:val="a3"/>
        <w:numPr>
          <w:ilvl w:val="0"/>
          <w:numId w:val="27"/>
        </w:numPr>
        <w:spacing w:after="0" w:line="240" w:lineRule="auto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>Писать разными шрифтами.</w:t>
      </w:r>
      <w:r w:rsidRPr="000014B2">
        <w:rPr>
          <w:rFonts w:ascii="Times New Roman" w:hAnsi="Times New Roman" w:cs="Times New Roman"/>
          <w:sz w:val="28"/>
          <w:szCs w:val="28"/>
        </w:rPr>
        <w:br/>
      </w:r>
    </w:p>
    <w:p w14:paraId="30B5EA96" w14:textId="77777777" w:rsidR="00DA1195" w:rsidRPr="00A1086D" w:rsidRDefault="00DA1195" w:rsidP="00DA119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DF5567B" w14:textId="77777777" w:rsidR="00DA1195" w:rsidRPr="00A1086D" w:rsidRDefault="00DA1195" w:rsidP="00DA119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8038C4A" w14:textId="77777777" w:rsidR="00ED6FD3" w:rsidRPr="00567E95" w:rsidRDefault="00ED6FD3" w:rsidP="00ED6FD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1B29EA65" w14:textId="77777777" w:rsidR="005518D9" w:rsidRPr="005518D9" w:rsidRDefault="005518D9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Артамонов</w:t>
      </w:r>
      <w:r w:rsidRPr="005518D9">
        <w:rPr>
          <w:rFonts w:ascii="Times New Roman" w:hAnsi="Times New Roman" w:cs="Times New Roman"/>
          <w:sz w:val="28"/>
          <w:szCs w:val="28"/>
        </w:rPr>
        <w:t xml:space="preserve"> Д. С. История рекламы и </w:t>
      </w:r>
      <w:proofErr w:type="gramStart"/>
      <w:r w:rsidRPr="005518D9">
        <w:rPr>
          <w:rFonts w:ascii="Times New Roman" w:hAnsi="Times New Roman" w:cs="Times New Roman"/>
          <w:sz w:val="28"/>
          <w:szCs w:val="28"/>
        </w:rPr>
        <w:t>PR :</w:t>
      </w:r>
      <w:proofErr w:type="gramEnd"/>
      <w:r w:rsidRPr="005518D9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студентов, обучающихся по направлению «Реклама и связи с общественностью» / Д. С. Артамонов. — </w:t>
      </w:r>
      <w:proofErr w:type="gramStart"/>
      <w:r w:rsidRPr="005518D9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5518D9">
        <w:rPr>
          <w:rFonts w:ascii="Times New Roman" w:hAnsi="Times New Roman" w:cs="Times New Roman"/>
          <w:sz w:val="28"/>
          <w:szCs w:val="28"/>
        </w:rPr>
        <w:t xml:space="preserve"> Издательство Саратовского университета, 2019. — 80 c. — ISBN 978-5-292-04611-0. — </w:t>
      </w:r>
      <w:proofErr w:type="gramStart"/>
      <w:r w:rsidRPr="005518D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5518D9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</w:t>
      </w:r>
      <w:hyperlink r:id="rId11" w:history="1">
        <w:r w:rsidR="00AA6AB2" w:rsidRPr="00E40516">
          <w:rPr>
            <w:rStyle w:val="a6"/>
            <w:rFonts w:ascii="Times New Roman" w:hAnsi="Times New Roman" w:cs="Times New Roman"/>
            <w:sz w:val="28"/>
            <w:szCs w:val="28"/>
          </w:rPr>
          <w:t>http://www.iprbookshop.ru/99033.html</w:t>
        </w:r>
      </w:hyperlink>
      <w:r w:rsidR="00AA6AB2">
        <w:rPr>
          <w:rFonts w:ascii="Times New Roman" w:hAnsi="Times New Roman" w:cs="Times New Roman"/>
          <w:sz w:val="28"/>
          <w:szCs w:val="28"/>
        </w:rPr>
        <w:t xml:space="preserve">. </w:t>
      </w:r>
      <w:r w:rsidRPr="005518D9">
        <w:rPr>
          <w:rFonts w:ascii="Times New Roman" w:hAnsi="Times New Roman" w:cs="Times New Roman"/>
          <w:sz w:val="28"/>
          <w:szCs w:val="28"/>
        </w:rPr>
        <w:t xml:space="preserve">— Режим доступа: для </w:t>
      </w:r>
      <w:proofErr w:type="spellStart"/>
      <w:r w:rsidRPr="005518D9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5518D9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3211F3AB" w14:textId="77777777" w:rsidR="00ED6FD3" w:rsidRPr="002406D4" w:rsidRDefault="00ED6FD3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5171">
        <w:rPr>
          <w:rFonts w:ascii="Times New Roman" w:hAnsi="Times New Roman" w:cs="Times New Roman"/>
          <w:sz w:val="28"/>
          <w:szCs w:val="28"/>
        </w:rPr>
        <w:t>Болтуц</w:t>
      </w:r>
      <w:proofErr w:type="spellEnd"/>
      <w:r w:rsidRPr="00995171">
        <w:rPr>
          <w:rFonts w:ascii="Times New Roman" w:hAnsi="Times New Roman" w:cs="Times New Roman"/>
          <w:sz w:val="28"/>
          <w:szCs w:val="28"/>
        </w:rPr>
        <w:t xml:space="preserve"> 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995171">
        <w:rPr>
          <w:rFonts w:ascii="Times New Roman" w:hAnsi="Times New Roman" w:cs="Times New Roman"/>
          <w:sz w:val="28"/>
          <w:szCs w:val="28"/>
        </w:rPr>
        <w:t>мос</w:t>
      </w:r>
      <w:proofErr w:type="spellEnd"/>
      <w:r w:rsidRPr="00995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995171">
        <w:rPr>
          <w:rFonts w:ascii="Times New Roman" w:hAnsi="Times New Roman" w:cs="Times New Roman"/>
          <w:sz w:val="28"/>
          <w:szCs w:val="28"/>
        </w:rPr>
        <w:t>ендалл</w:t>
      </w:r>
      <w:proofErr w:type="spellEnd"/>
      <w:r w:rsidRPr="00995171">
        <w:rPr>
          <w:rFonts w:ascii="Times New Roman" w:hAnsi="Times New Roman" w:cs="Times New Roman"/>
          <w:sz w:val="28"/>
          <w:szCs w:val="28"/>
        </w:rPr>
        <w:t xml:space="preserve">: специфика истории формирования </w:t>
      </w:r>
      <w:proofErr w:type="spellStart"/>
      <w:r w:rsidRPr="00995171">
        <w:rPr>
          <w:rFonts w:ascii="Times New Roman" w:hAnsi="Times New Roman" w:cs="Times New Roman"/>
          <w:sz w:val="28"/>
          <w:szCs w:val="28"/>
        </w:rPr>
        <w:t>pr</w:t>
      </w:r>
      <w:proofErr w:type="spellEnd"/>
      <w:r w:rsidRPr="00995171">
        <w:rPr>
          <w:rFonts w:ascii="Times New Roman" w:hAnsi="Times New Roman" w:cs="Times New Roman"/>
          <w:sz w:val="28"/>
          <w:szCs w:val="28"/>
        </w:rPr>
        <w:t xml:space="preserve"> </w:t>
      </w:r>
      <w:r w:rsidRPr="00A223A4">
        <w:rPr>
          <w:rFonts w:ascii="Times New Roman" w:hAnsi="Times New Roman" w:cs="Times New Roman"/>
          <w:sz w:val="28"/>
          <w:szCs w:val="28"/>
        </w:rPr>
        <w:t xml:space="preserve">в </w:t>
      </w:r>
      <w:r w:rsidR="00AB7171" w:rsidRPr="00A223A4">
        <w:rPr>
          <w:rFonts w:ascii="Times New Roman" w:hAnsi="Times New Roman" w:cs="Times New Roman"/>
          <w:sz w:val="28"/>
          <w:szCs w:val="28"/>
        </w:rPr>
        <w:t>США</w:t>
      </w:r>
      <w:r w:rsidRPr="00A223A4">
        <w:rPr>
          <w:rFonts w:ascii="Times New Roman" w:hAnsi="Times New Roman" w:cs="Times New Roman"/>
          <w:sz w:val="28"/>
          <w:szCs w:val="28"/>
        </w:rPr>
        <w:t xml:space="preserve"> // ИСОМ. 2019. </w:t>
      </w:r>
      <w:r w:rsidRPr="002406D4">
        <w:rPr>
          <w:rFonts w:ascii="Times New Roman" w:hAnsi="Times New Roman" w:cs="Times New Roman"/>
          <w:sz w:val="28"/>
          <w:szCs w:val="28"/>
          <w:lang w:val="en-US"/>
        </w:rPr>
        <w:t xml:space="preserve">№6. </w:t>
      </w:r>
      <w:r w:rsidRPr="00A223A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406D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2" w:history="1"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amos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kendall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spetsifika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istorii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formirovaniya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pr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2406D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ssha</w:t>
        </w:r>
      </w:hyperlink>
      <w:r w:rsidRPr="002406D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5BDABD4" w14:textId="77777777" w:rsidR="00ED6FD3" w:rsidRDefault="00ED6FD3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3A4">
        <w:rPr>
          <w:rFonts w:ascii="Times New Roman" w:hAnsi="Times New Roman" w:cs="Times New Roman"/>
          <w:sz w:val="28"/>
          <w:szCs w:val="28"/>
        </w:rPr>
        <w:t xml:space="preserve">Докторов Б. Джон </w:t>
      </w:r>
      <w:proofErr w:type="spellStart"/>
      <w:r w:rsidRPr="00A223A4">
        <w:rPr>
          <w:rFonts w:ascii="Times New Roman" w:hAnsi="Times New Roman" w:cs="Times New Roman"/>
          <w:sz w:val="28"/>
          <w:szCs w:val="28"/>
        </w:rPr>
        <w:t>Уонамейкер</w:t>
      </w:r>
      <w:proofErr w:type="spellEnd"/>
      <w:r w:rsidRPr="00A223A4">
        <w:rPr>
          <w:rFonts w:ascii="Times New Roman" w:hAnsi="Times New Roman" w:cs="Times New Roman"/>
          <w:sz w:val="28"/>
          <w:szCs w:val="28"/>
        </w:rPr>
        <w:t xml:space="preserve"> и Джон </w:t>
      </w:r>
      <w:proofErr w:type="spellStart"/>
      <w:r w:rsidRPr="00A223A4">
        <w:rPr>
          <w:rFonts w:ascii="Times New Roman" w:hAnsi="Times New Roman" w:cs="Times New Roman"/>
          <w:sz w:val="28"/>
          <w:szCs w:val="28"/>
        </w:rPr>
        <w:t>Пауэрс</w:t>
      </w:r>
      <w:proofErr w:type="spellEnd"/>
      <w:r w:rsidRPr="00A223A4">
        <w:rPr>
          <w:rFonts w:ascii="Times New Roman" w:hAnsi="Times New Roman" w:cs="Times New Roman"/>
          <w:sz w:val="28"/>
          <w:szCs w:val="28"/>
        </w:rPr>
        <w:t>. Начало многих дорог // Телескоп: наблюдения за повседневной жизнью петербуржцев. 2006, № 6.</w:t>
      </w:r>
      <w:r w:rsidRPr="00A223A4">
        <w:t xml:space="preserve"> </w:t>
      </w:r>
      <w:hyperlink r:id="rId13" w:history="1">
        <w:r w:rsidRPr="00536CD2">
          <w:rPr>
            <w:rStyle w:val="a6"/>
            <w:rFonts w:ascii="Times New Roman" w:hAnsi="Times New Roman" w:cs="Times New Roman"/>
            <w:sz w:val="28"/>
            <w:szCs w:val="28"/>
          </w:rPr>
          <w:t>http://www.teleskop-journal.spb.ru/files/dir_1/article_content1211646268223812file.pdf</w:t>
        </w:r>
      </w:hyperlink>
    </w:p>
    <w:p w14:paraId="0875D383" w14:textId="77777777" w:rsidR="00713ED4" w:rsidRPr="00713ED4" w:rsidRDefault="00713ED4" w:rsidP="00713ED4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7E95">
        <w:rPr>
          <w:rFonts w:ascii="Times New Roman" w:hAnsi="Times New Roman" w:cs="Times New Roman"/>
          <w:sz w:val="28"/>
          <w:szCs w:val="28"/>
        </w:rPr>
        <w:t xml:space="preserve">Зайцев А. В. Диалогическая модель связей с общественностью Дж. </w:t>
      </w:r>
      <w:proofErr w:type="spellStart"/>
      <w:r w:rsidRPr="00567E95">
        <w:rPr>
          <w:rFonts w:ascii="Times New Roman" w:hAnsi="Times New Roman" w:cs="Times New Roman"/>
          <w:sz w:val="28"/>
          <w:szCs w:val="28"/>
        </w:rPr>
        <w:t>Грюнига</w:t>
      </w:r>
      <w:proofErr w:type="spellEnd"/>
      <w:r w:rsidRPr="00567E95">
        <w:rPr>
          <w:rFonts w:ascii="Times New Roman" w:hAnsi="Times New Roman" w:cs="Times New Roman"/>
          <w:sz w:val="28"/>
          <w:szCs w:val="28"/>
        </w:rPr>
        <w:t xml:space="preserve"> и современность // Вестник КГУ. 2013. </w:t>
      </w:r>
      <w:r w:rsidRPr="00A72DDC">
        <w:rPr>
          <w:rFonts w:ascii="Times New Roman" w:hAnsi="Times New Roman" w:cs="Times New Roman"/>
          <w:sz w:val="28"/>
          <w:szCs w:val="28"/>
          <w:lang w:val="en-US"/>
        </w:rPr>
        <w:t xml:space="preserve">№3. URL: </w:t>
      </w:r>
      <w:hyperlink r:id="rId14" w:history="1">
        <w:r w:rsidRPr="00A72DD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https://cyberleninka.ru/article/n/dialogicheskaya-model-svyazey-s-obschestvennostyu-dzh-gryuniga-i-sovremennost</w:t>
        </w:r>
      </w:hyperlink>
      <w:r w:rsidRPr="00A72D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B4006DB" w14:textId="77777777" w:rsidR="005D6AE2" w:rsidRPr="00DA1195" w:rsidRDefault="00ED6FD3" w:rsidP="00163636">
      <w:pPr>
        <w:pStyle w:val="a3"/>
        <w:numPr>
          <w:ilvl w:val="0"/>
          <w:numId w:val="28"/>
        </w:numPr>
        <w:spacing w:after="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223A4">
        <w:rPr>
          <w:rFonts w:ascii="Times New Roman" w:hAnsi="Times New Roman" w:cs="Times New Roman"/>
          <w:sz w:val="28"/>
          <w:szCs w:val="28"/>
        </w:rPr>
        <w:t xml:space="preserve">Звягинцев А. В. Реклама и журналистика (к вопросу о взаимодействии) // Наука. Инновации. Технологии. 2002. </w:t>
      </w:r>
      <w:r w:rsidRPr="00DA1195">
        <w:rPr>
          <w:rFonts w:ascii="Times New Roman" w:hAnsi="Times New Roman" w:cs="Times New Roman"/>
          <w:sz w:val="28"/>
          <w:szCs w:val="28"/>
        </w:rPr>
        <w:t xml:space="preserve">№30. </w:t>
      </w:r>
      <w:r w:rsidRPr="00A223A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1195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reklama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zhurnalistika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voprosu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Pr="00DA119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A223A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vzaimodeystvii</w:t>
        </w:r>
      </w:hyperlink>
      <w:r w:rsidRPr="00DA1195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14:paraId="75749379" w14:textId="77777777" w:rsidR="00A1086D" w:rsidRPr="00A1086D" w:rsidRDefault="000D05DF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Кузнецова</w:t>
      </w:r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В. Связи с </w:t>
      </w:r>
      <w:proofErr w:type="gramStart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общественностью :</w:t>
      </w:r>
      <w:proofErr w:type="gramEnd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учебно-методическое пособие / Е. В. Кузнецова. — </w:t>
      </w:r>
      <w:proofErr w:type="gramStart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Саратов :</w:t>
      </w:r>
      <w:proofErr w:type="gramEnd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Вузовское образование, 2017. — 125 c. — ISBN 978-5-906172-26-6. — </w:t>
      </w:r>
      <w:proofErr w:type="gramStart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http:/</w:t>
      </w:r>
      <w:r w:rsid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/www.iprbookshop.ru/61081.html</w:t>
      </w:r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— Режим доступа: для </w:t>
      </w:r>
      <w:proofErr w:type="spellStart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авторизир</w:t>
      </w:r>
      <w:proofErr w:type="spellEnd"/>
      <w:r w:rsidR="00A1086D" w:rsidRPr="00A10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</w:t>
      </w:r>
      <w:r w:rsidR="00A1086D" w:rsidRPr="00A1086D"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/</w:t>
      </w:r>
    </w:p>
    <w:p w14:paraId="144A8D22" w14:textId="77777777" w:rsidR="005D6AE2" w:rsidRPr="00FC4A7E" w:rsidRDefault="00ED6FD3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Муртазина С. А. История графического дизайна и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рекламы :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/ С. А. Муртазина, В. В. </w:t>
      </w: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Хамматова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—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Казань :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Казанский национальный исследовательский технологический университет, 2013. — 124 c. — ISBN 978-5-7882-1397-2. —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http://www.iprbookshop.ru/61972.html. — Режим доступа: для </w:t>
      </w: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авторизир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пользователей.</w:t>
      </w:r>
    </w:p>
    <w:p w14:paraId="0B1514B7" w14:textId="77777777" w:rsidR="00FC4A7E" w:rsidRPr="00FC4A7E" w:rsidRDefault="00FC4A7E" w:rsidP="00FC4A7E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A7E">
        <w:rPr>
          <w:rFonts w:ascii="Times New Roman" w:hAnsi="Times New Roman" w:cs="Times New Roman"/>
          <w:sz w:val="28"/>
          <w:szCs w:val="28"/>
        </w:rPr>
        <w:t xml:space="preserve">Николаева М.А. История рекламы и средств массовой информации: курс лекций [Текст] + CD: учебно-методический комплекс / М.А. Николаева; ФГБОУ ВПО «Урал. гос. </w:t>
      </w:r>
      <w:proofErr w:type="spellStart"/>
      <w:r w:rsidRPr="00FC4A7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C4A7E">
        <w:rPr>
          <w:rFonts w:ascii="Times New Roman" w:hAnsi="Times New Roman" w:cs="Times New Roman"/>
          <w:sz w:val="28"/>
          <w:szCs w:val="28"/>
        </w:rPr>
        <w:t>. ун-т». – Екатеринбург, 2012. – 174 с.</w:t>
      </w:r>
      <w:r w:rsidRPr="007B5FAB">
        <w:t xml:space="preserve"> </w:t>
      </w:r>
      <w:r w:rsidRPr="00FC4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URL: </w:t>
      </w:r>
      <w:r w:rsidRPr="00FC4A7E">
        <w:rPr>
          <w:rFonts w:ascii="Times New Roman" w:hAnsi="Times New Roman" w:cs="Times New Roman"/>
          <w:sz w:val="28"/>
          <w:szCs w:val="28"/>
        </w:rPr>
        <w:t>http://elar.uspu.ru/bitstream/uspu/417/1/uch00013.pdf.</w:t>
      </w:r>
    </w:p>
    <w:p w14:paraId="42C86F45" w14:textId="77777777" w:rsidR="00163636" w:rsidRPr="00163636" w:rsidRDefault="00163636" w:rsidP="00163636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63636">
        <w:rPr>
          <w:rFonts w:ascii="Times New Roman" w:hAnsi="Times New Roman" w:cs="Times New Roman"/>
          <w:sz w:val="28"/>
          <w:szCs w:val="28"/>
        </w:rPr>
        <w:lastRenderedPageBreak/>
        <w:t>Присмотрова</w:t>
      </w:r>
      <w:proofErr w:type="spellEnd"/>
      <w:r w:rsidRPr="00163636">
        <w:rPr>
          <w:rFonts w:ascii="Times New Roman" w:hAnsi="Times New Roman" w:cs="Times New Roman"/>
          <w:sz w:val="28"/>
          <w:szCs w:val="28"/>
        </w:rPr>
        <w:t xml:space="preserve"> К. А. История развития рекламы в России // </w:t>
      </w:r>
      <w:hyperlink r:id="rId16" w:history="1">
        <w:r w:rsidRPr="00163636">
          <w:rPr>
            <w:rFonts w:ascii="Times New Roman" w:hAnsi="Times New Roman" w:cs="Times New Roman"/>
            <w:sz w:val="28"/>
            <w:szCs w:val="28"/>
          </w:rPr>
          <w:t>Научные труды Северо-Западного института управления РАНХиГС</w:t>
        </w:r>
      </w:hyperlink>
      <w:r w:rsidRPr="00163636">
        <w:rPr>
          <w:rFonts w:ascii="Times New Roman" w:hAnsi="Times New Roman" w:cs="Times New Roman"/>
          <w:sz w:val="28"/>
          <w:szCs w:val="28"/>
        </w:rPr>
        <w:t xml:space="preserve">. </w:t>
      </w:r>
      <w:r w:rsidRPr="00163636">
        <w:rPr>
          <w:rFonts w:ascii="Times New Roman" w:hAnsi="Times New Roman" w:cs="Times New Roman"/>
          <w:sz w:val="28"/>
          <w:szCs w:val="28"/>
          <w:lang w:val="en-US"/>
        </w:rPr>
        <w:t xml:space="preserve">2014. </w:t>
      </w:r>
      <w:r w:rsidRPr="00163636">
        <w:rPr>
          <w:rFonts w:ascii="Times New Roman" w:hAnsi="Times New Roman" w:cs="Times New Roman"/>
          <w:sz w:val="28"/>
          <w:szCs w:val="28"/>
        </w:rPr>
        <w:t>Т</w:t>
      </w:r>
      <w:r w:rsidRPr="00163636">
        <w:rPr>
          <w:rFonts w:ascii="Times New Roman" w:hAnsi="Times New Roman" w:cs="Times New Roman"/>
          <w:sz w:val="28"/>
          <w:szCs w:val="28"/>
          <w:lang w:val="en-US"/>
        </w:rPr>
        <w:t>. 5. </w:t>
      </w:r>
      <w:hyperlink r:id="rId17" w:history="1">
        <w:r w:rsidRPr="00163636">
          <w:rPr>
            <w:rFonts w:ascii="Times New Roman" w:hAnsi="Times New Roman" w:cs="Times New Roman"/>
            <w:sz w:val="28"/>
            <w:szCs w:val="28"/>
            <w:lang w:val="en-US"/>
          </w:rPr>
          <w:t>№ 1 (13)</w:t>
        </w:r>
      </w:hyperlink>
      <w:r w:rsidRPr="001636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63636">
        <w:rPr>
          <w:rFonts w:ascii="Times New Roman" w:hAnsi="Times New Roman" w:cs="Times New Roman"/>
          <w:sz w:val="28"/>
          <w:szCs w:val="28"/>
        </w:rPr>
        <w:t>С</w:t>
      </w:r>
      <w:r w:rsidRPr="00163636">
        <w:rPr>
          <w:rFonts w:ascii="Times New Roman" w:hAnsi="Times New Roman" w:cs="Times New Roman"/>
          <w:sz w:val="28"/>
          <w:szCs w:val="28"/>
          <w:lang w:val="en-US"/>
        </w:rPr>
        <w:t xml:space="preserve">. 253-256. URL: </w:t>
      </w:r>
      <w:hyperlink r:id="rId18" w:history="1">
        <w:r w:rsidRPr="0016363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https://www.elibrary.ru/item.asp?id=24298109</w:t>
        </w:r>
      </w:hyperlink>
      <w:r w:rsidRPr="005518D9">
        <w:rPr>
          <w:rStyle w:val="a6"/>
          <w:rFonts w:ascii="Times New Roman" w:hAnsi="Times New Roman" w:cs="Times New Roman"/>
          <w:sz w:val="28"/>
          <w:szCs w:val="28"/>
          <w:lang w:val="en-US"/>
        </w:rPr>
        <w:t>.</w:t>
      </w:r>
    </w:p>
    <w:p w14:paraId="1E618C26" w14:textId="77777777" w:rsidR="005D6AE2" w:rsidRPr="005D6AE2" w:rsidRDefault="00ED6FD3" w:rsidP="00163636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Тангейт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 Всемирная история рекламы / </w:t>
      </w: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Тангейт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Марк ;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перевод А. Зотагин, В. Ибрагимов ; под редакцией Ю. Быстровой. — 3-е изд. —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Альпина </w:t>
      </w: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Паблишер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2019. — 286 c. — ISBN 978-5-9614-5787-2. — </w:t>
      </w:r>
      <w:proofErr w:type="gram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http://www.iprbookshop.ru/86728.html. — Режим доступа: для </w:t>
      </w:r>
      <w:proofErr w:type="spellStart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авторизир</w:t>
      </w:r>
      <w:proofErr w:type="spellEnd"/>
      <w:r w:rsidRPr="005D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пользователей.</w:t>
      </w:r>
    </w:p>
    <w:p w14:paraId="0320E602" w14:textId="77777777" w:rsidR="009A0C2E" w:rsidRDefault="003921AC" w:rsidP="009A0C2E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5D6AE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 xml:space="preserve"> Е. Ю. Реклама и связи с общественностью: введение в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профессию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</w:t>
      </w:r>
      <w:r w:rsidR="00C32B36">
        <w:rPr>
          <w:rFonts w:ascii="Times New Roman" w:hAnsi="Times New Roman" w:cs="Times New Roman"/>
          <w:sz w:val="28"/>
          <w:szCs w:val="28"/>
        </w:rPr>
        <w:t xml:space="preserve"> </w:t>
      </w:r>
      <w:r w:rsidRPr="005D6AE2">
        <w:rPr>
          <w:rFonts w:ascii="Times New Roman" w:hAnsi="Times New Roman" w:cs="Times New Roman"/>
          <w:sz w:val="28"/>
          <w:szCs w:val="28"/>
        </w:rPr>
        <w:t xml:space="preserve">учебное пособие / Е. Ю. </w:t>
      </w:r>
      <w:proofErr w:type="spellStart"/>
      <w:r w:rsidRPr="005D6AE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Ай Пи Ар Медиа, 2020. — 240 c. — ISBN 978-5-4497-0579-2. —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5D6AE2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http://www.iprbookshop.ru/95336.html. — Режим доступа: для </w:t>
      </w:r>
      <w:proofErr w:type="spellStart"/>
      <w:r w:rsidRPr="005D6AE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>. пользователей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248570" w14:textId="77777777" w:rsidR="00ED6FD3" w:rsidRPr="005518D9" w:rsidRDefault="00ED6FD3" w:rsidP="009A0C2E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A0C2E">
        <w:rPr>
          <w:rFonts w:ascii="Times New Roman" w:hAnsi="Times New Roman" w:cs="Times New Roman"/>
          <w:sz w:val="28"/>
          <w:szCs w:val="28"/>
        </w:rPr>
        <w:t>Чимаров</w:t>
      </w:r>
      <w:proofErr w:type="spellEnd"/>
      <w:r w:rsidRPr="009A0C2E">
        <w:rPr>
          <w:rFonts w:ascii="Times New Roman" w:hAnsi="Times New Roman" w:cs="Times New Roman"/>
          <w:sz w:val="28"/>
          <w:szCs w:val="28"/>
        </w:rPr>
        <w:t xml:space="preserve"> С. Ю. Связи с общественностью: из истории становления профессии // Управленческое консультирование. </w:t>
      </w:r>
      <w:r w:rsidRPr="009A0C2E">
        <w:rPr>
          <w:rFonts w:ascii="Times New Roman" w:hAnsi="Times New Roman" w:cs="Times New Roman"/>
          <w:sz w:val="28"/>
          <w:szCs w:val="28"/>
          <w:lang w:val="en-US"/>
        </w:rPr>
        <w:t xml:space="preserve">2011. №4. URL: </w:t>
      </w:r>
      <w:hyperlink r:id="rId19" w:history="1">
        <w:r w:rsidRPr="009A0C2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https://cyberleninka.ru/article/n/svyazi-s-obschestvennostyu-iz-istorii-stanovleniya-professii</w:t>
        </w:r>
      </w:hyperlink>
      <w:r w:rsidRPr="009A0C2E">
        <w:rPr>
          <w:rStyle w:val="a6"/>
          <w:rFonts w:ascii="Times New Roman" w:hAnsi="Times New Roman" w:cs="Times New Roman"/>
          <w:sz w:val="28"/>
          <w:szCs w:val="28"/>
          <w:lang w:val="en-US"/>
        </w:rPr>
        <w:t>.</w:t>
      </w:r>
    </w:p>
    <w:p w14:paraId="341FE1B2" w14:textId="77777777" w:rsidR="00ED6FD3" w:rsidRPr="00AE213D" w:rsidRDefault="00ED6FD3" w:rsidP="00ED6FD3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622497F" w14:textId="77777777" w:rsidR="00923FC0" w:rsidRPr="00AE213D" w:rsidRDefault="00923FC0">
      <w:pPr>
        <w:rPr>
          <w:lang w:val="en-US"/>
        </w:rPr>
      </w:pPr>
    </w:p>
    <w:sectPr w:rsidR="00923FC0" w:rsidRPr="00AE213D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E94F9" w14:textId="77777777" w:rsidR="00805021" w:rsidRDefault="00805021">
      <w:pPr>
        <w:spacing w:after="0" w:line="240" w:lineRule="auto"/>
      </w:pPr>
      <w:r>
        <w:separator/>
      </w:r>
    </w:p>
  </w:endnote>
  <w:endnote w:type="continuationSeparator" w:id="0">
    <w:p w14:paraId="2FA84CE8" w14:textId="77777777" w:rsidR="00805021" w:rsidRDefault="00805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2666593"/>
      <w:docPartObj>
        <w:docPartGallery w:val="Page Numbers (Bottom of Page)"/>
        <w:docPartUnique/>
      </w:docPartObj>
    </w:sdtPr>
    <w:sdtEndPr/>
    <w:sdtContent>
      <w:p w14:paraId="39E8C8B3" w14:textId="09FF6D43" w:rsidR="007A178C" w:rsidRDefault="00AE21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C0C">
          <w:rPr>
            <w:noProof/>
          </w:rPr>
          <w:t>4</w:t>
        </w:r>
        <w:r>
          <w:fldChar w:fldCharType="end"/>
        </w:r>
      </w:p>
    </w:sdtContent>
  </w:sdt>
  <w:p w14:paraId="32683E3D" w14:textId="77777777" w:rsidR="007A178C" w:rsidRDefault="008050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F9D01" w14:textId="77777777" w:rsidR="00805021" w:rsidRDefault="00805021">
      <w:pPr>
        <w:spacing w:after="0" w:line="240" w:lineRule="auto"/>
      </w:pPr>
      <w:r>
        <w:separator/>
      </w:r>
    </w:p>
  </w:footnote>
  <w:footnote w:type="continuationSeparator" w:id="0">
    <w:p w14:paraId="4DE9DA52" w14:textId="77777777" w:rsidR="00805021" w:rsidRDefault="00805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766"/>
    <w:multiLevelType w:val="hybridMultilevel"/>
    <w:tmpl w:val="680E4DC4"/>
    <w:lvl w:ilvl="0" w:tplc="178CD8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2712B9"/>
    <w:multiLevelType w:val="multilevel"/>
    <w:tmpl w:val="06068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D71F48"/>
    <w:multiLevelType w:val="hybridMultilevel"/>
    <w:tmpl w:val="27E61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0462"/>
    <w:multiLevelType w:val="hybridMultilevel"/>
    <w:tmpl w:val="82880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41F98"/>
    <w:multiLevelType w:val="hybridMultilevel"/>
    <w:tmpl w:val="96FA63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1A8C2F24"/>
    <w:multiLevelType w:val="hybridMultilevel"/>
    <w:tmpl w:val="5850901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264C6023"/>
    <w:multiLevelType w:val="hybridMultilevel"/>
    <w:tmpl w:val="EF66CF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26538"/>
    <w:multiLevelType w:val="hybridMultilevel"/>
    <w:tmpl w:val="A734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85B32"/>
    <w:multiLevelType w:val="hybridMultilevel"/>
    <w:tmpl w:val="C18CB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14B"/>
    <w:multiLevelType w:val="hybridMultilevel"/>
    <w:tmpl w:val="07D82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02D50"/>
    <w:multiLevelType w:val="hybridMultilevel"/>
    <w:tmpl w:val="19C28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8DC35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84BFE"/>
    <w:multiLevelType w:val="hybridMultilevel"/>
    <w:tmpl w:val="24B6E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479C"/>
    <w:multiLevelType w:val="hybridMultilevel"/>
    <w:tmpl w:val="F392AB3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C410C7"/>
    <w:multiLevelType w:val="hybridMultilevel"/>
    <w:tmpl w:val="C98EE0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4B31B8"/>
    <w:multiLevelType w:val="hybridMultilevel"/>
    <w:tmpl w:val="1DCC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F5F33"/>
    <w:multiLevelType w:val="hybridMultilevel"/>
    <w:tmpl w:val="9E9414F0"/>
    <w:lvl w:ilvl="0" w:tplc="D47651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536065"/>
    <w:multiLevelType w:val="hybridMultilevel"/>
    <w:tmpl w:val="BADC0A7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264E3C"/>
    <w:multiLevelType w:val="hybridMultilevel"/>
    <w:tmpl w:val="0DDE3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75C6C"/>
    <w:multiLevelType w:val="hybridMultilevel"/>
    <w:tmpl w:val="EE68CE5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63C11C54"/>
    <w:multiLevelType w:val="hybridMultilevel"/>
    <w:tmpl w:val="9C9EDFD4"/>
    <w:lvl w:ilvl="0" w:tplc="29761B0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EA1E6C"/>
    <w:multiLevelType w:val="multilevel"/>
    <w:tmpl w:val="BA6A0E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1" w15:restartNumberingAfterBreak="0">
    <w:nsid w:val="65FF3AB0"/>
    <w:multiLevelType w:val="hybridMultilevel"/>
    <w:tmpl w:val="6FE66C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209E0"/>
    <w:multiLevelType w:val="hybridMultilevel"/>
    <w:tmpl w:val="0A2A341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88C1968"/>
    <w:multiLevelType w:val="hybridMultilevel"/>
    <w:tmpl w:val="D9B48870"/>
    <w:lvl w:ilvl="0" w:tplc="96DE387E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2" w:tplc="A4C0D3B0">
      <w:start w:val="1"/>
      <w:numFmt w:val="decimal"/>
      <w:lvlText w:val="%3)"/>
      <w:lvlJc w:val="left"/>
      <w:pPr>
        <w:tabs>
          <w:tab w:val="num" w:pos="1960"/>
        </w:tabs>
        <w:ind w:left="19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24" w15:restartNumberingAfterBreak="0">
    <w:nsid w:val="68F12E25"/>
    <w:multiLevelType w:val="hybridMultilevel"/>
    <w:tmpl w:val="0BD408B6"/>
    <w:lvl w:ilvl="0" w:tplc="47A03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6A406B"/>
    <w:multiLevelType w:val="hybridMultilevel"/>
    <w:tmpl w:val="0F56C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22B77"/>
    <w:multiLevelType w:val="hybridMultilevel"/>
    <w:tmpl w:val="59DEFCC0"/>
    <w:lvl w:ilvl="0" w:tplc="0E8EB752">
      <w:start w:val="1"/>
      <w:numFmt w:val="decimal"/>
      <w:lvlText w:val="%1."/>
      <w:lvlJc w:val="left"/>
      <w:pPr>
        <w:ind w:left="1455" w:hanging="109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56CC4"/>
    <w:multiLevelType w:val="hybridMultilevel"/>
    <w:tmpl w:val="CD70EB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10"/>
  </w:num>
  <w:num w:numId="5">
    <w:abstractNumId w:val="25"/>
  </w:num>
  <w:num w:numId="6">
    <w:abstractNumId w:val="11"/>
  </w:num>
  <w:num w:numId="7">
    <w:abstractNumId w:val="23"/>
  </w:num>
  <w:num w:numId="8">
    <w:abstractNumId w:val="18"/>
  </w:num>
  <w:num w:numId="9">
    <w:abstractNumId w:val="5"/>
  </w:num>
  <w:num w:numId="10">
    <w:abstractNumId w:val="22"/>
  </w:num>
  <w:num w:numId="11">
    <w:abstractNumId w:val="4"/>
  </w:num>
  <w:num w:numId="12">
    <w:abstractNumId w:val="0"/>
  </w:num>
  <w:num w:numId="13">
    <w:abstractNumId w:val="3"/>
  </w:num>
  <w:num w:numId="14">
    <w:abstractNumId w:val="8"/>
  </w:num>
  <w:num w:numId="15">
    <w:abstractNumId w:val="27"/>
  </w:num>
  <w:num w:numId="16">
    <w:abstractNumId w:val="24"/>
  </w:num>
  <w:num w:numId="17">
    <w:abstractNumId w:val="21"/>
  </w:num>
  <w:num w:numId="18">
    <w:abstractNumId w:val="1"/>
  </w:num>
  <w:num w:numId="19">
    <w:abstractNumId w:val="20"/>
  </w:num>
  <w:num w:numId="20">
    <w:abstractNumId w:val="2"/>
  </w:num>
  <w:num w:numId="21">
    <w:abstractNumId w:val="17"/>
  </w:num>
  <w:num w:numId="22">
    <w:abstractNumId w:val="26"/>
  </w:num>
  <w:num w:numId="23">
    <w:abstractNumId w:val="19"/>
  </w:num>
  <w:num w:numId="24">
    <w:abstractNumId w:val="16"/>
  </w:num>
  <w:num w:numId="25">
    <w:abstractNumId w:val="12"/>
  </w:num>
  <w:num w:numId="26">
    <w:abstractNumId w:val="6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C63"/>
    <w:rsid w:val="000014B2"/>
    <w:rsid w:val="00053EC0"/>
    <w:rsid w:val="000B2F3E"/>
    <w:rsid w:val="000D05DF"/>
    <w:rsid w:val="00163636"/>
    <w:rsid w:val="00166825"/>
    <w:rsid w:val="00253626"/>
    <w:rsid w:val="00283FE1"/>
    <w:rsid w:val="00307551"/>
    <w:rsid w:val="0034279A"/>
    <w:rsid w:val="00342BCA"/>
    <w:rsid w:val="003764E1"/>
    <w:rsid w:val="003921AC"/>
    <w:rsid w:val="00470CED"/>
    <w:rsid w:val="004D03DF"/>
    <w:rsid w:val="004E0443"/>
    <w:rsid w:val="004F3B5B"/>
    <w:rsid w:val="00510E0E"/>
    <w:rsid w:val="005518D9"/>
    <w:rsid w:val="00566526"/>
    <w:rsid w:val="00567E95"/>
    <w:rsid w:val="005A2CF8"/>
    <w:rsid w:val="005D6AE2"/>
    <w:rsid w:val="005E7943"/>
    <w:rsid w:val="005F0195"/>
    <w:rsid w:val="00620820"/>
    <w:rsid w:val="0064384A"/>
    <w:rsid w:val="0064542D"/>
    <w:rsid w:val="00691DDD"/>
    <w:rsid w:val="006A6860"/>
    <w:rsid w:val="00713ED4"/>
    <w:rsid w:val="00796DA6"/>
    <w:rsid w:val="00805021"/>
    <w:rsid w:val="00824797"/>
    <w:rsid w:val="0089313A"/>
    <w:rsid w:val="00913D3C"/>
    <w:rsid w:val="00923FC0"/>
    <w:rsid w:val="009461F7"/>
    <w:rsid w:val="0096526B"/>
    <w:rsid w:val="009A0C2E"/>
    <w:rsid w:val="009B3852"/>
    <w:rsid w:val="00A1086D"/>
    <w:rsid w:val="00A72DDC"/>
    <w:rsid w:val="00A804F5"/>
    <w:rsid w:val="00AA6AB2"/>
    <w:rsid w:val="00AB7171"/>
    <w:rsid w:val="00AC1EA6"/>
    <w:rsid w:val="00AE213D"/>
    <w:rsid w:val="00B111F4"/>
    <w:rsid w:val="00B20C63"/>
    <w:rsid w:val="00B40AB8"/>
    <w:rsid w:val="00B84CE4"/>
    <w:rsid w:val="00B940D9"/>
    <w:rsid w:val="00BA68E2"/>
    <w:rsid w:val="00C32B36"/>
    <w:rsid w:val="00CA7C0C"/>
    <w:rsid w:val="00CB138A"/>
    <w:rsid w:val="00CD4EE3"/>
    <w:rsid w:val="00D27603"/>
    <w:rsid w:val="00D4103D"/>
    <w:rsid w:val="00D531B3"/>
    <w:rsid w:val="00DA1195"/>
    <w:rsid w:val="00DA5B56"/>
    <w:rsid w:val="00DB6135"/>
    <w:rsid w:val="00DB6F33"/>
    <w:rsid w:val="00E02830"/>
    <w:rsid w:val="00E26B83"/>
    <w:rsid w:val="00E531B9"/>
    <w:rsid w:val="00E851B3"/>
    <w:rsid w:val="00E97DC0"/>
    <w:rsid w:val="00ED6FD3"/>
    <w:rsid w:val="00EF29C4"/>
    <w:rsid w:val="00F20124"/>
    <w:rsid w:val="00F432B6"/>
    <w:rsid w:val="00F44441"/>
    <w:rsid w:val="00F81317"/>
    <w:rsid w:val="00FC4A7E"/>
    <w:rsid w:val="00FC7033"/>
    <w:rsid w:val="00FC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8D881"/>
  <w15:chartTrackingRefBased/>
  <w15:docId w15:val="{D7098448-F1AB-4701-9C08-7754EB3F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C6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0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20C63"/>
  </w:style>
  <w:style w:type="character" w:styleId="a6">
    <w:name w:val="Hyperlink"/>
    <w:basedOn w:val="a0"/>
    <w:uiPriority w:val="99"/>
    <w:unhideWhenUsed/>
    <w:rsid w:val="00B20C63"/>
    <w:rPr>
      <w:color w:val="0563C1" w:themeColor="hyperlink"/>
      <w:u w:val="single"/>
    </w:rPr>
  </w:style>
  <w:style w:type="paragraph" w:customStyle="1" w:styleId="FR1">
    <w:name w:val="FR1"/>
    <w:rsid w:val="00CB138A"/>
    <w:pPr>
      <w:widowControl w:val="0"/>
      <w:autoSpaceDE w:val="0"/>
      <w:autoSpaceDN w:val="0"/>
      <w:adjustRightInd w:val="0"/>
      <w:spacing w:after="0" w:line="320" w:lineRule="auto"/>
      <w:ind w:left="320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3">
    <w:name w:val="Body Text Indent 3"/>
    <w:basedOn w:val="a"/>
    <w:link w:val="30"/>
    <w:rsid w:val="00CB138A"/>
    <w:pPr>
      <w:widowControl w:val="0"/>
      <w:autoSpaceDE w:val="0"/>
      <w:autoSpaceDN w:val="0"/>
      <w:adjustRightInd w:val="0"/>
      <w:spacing w:after="0" w:line="240" w:lineRule="auto"/>
      <w:ind w:left="709" w:hanging="38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B13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B138A"/>
  </w:style>
  <w:style w:type="paragraph" w:styleId="HTML">
    <w:name w:val="HTML Preformatted"/>
    <w:basedOn w:val="a"/>
    <w:link w:val="HTML0"/>
    <w:rsid w:val="00CB13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138A"/>
    <w:rPr>
      <w:rFonts w:ascii="Courier New" w:eastAsia="Courier New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5E7943"/>
    <w:rPr>
      <w:b/>
      <w:bCs/>
    </w:rPr>
  </w:style>
  <w:style w:type="paragraph" w:styleId="a9">
    <w:name w:val="Normal (Web)"/>
    <w:basedOn w:val="a"/>
    <w:uiPriority w:val="99"/>
    <w:semiHidden/>
    <w:unhideWhenUsed/>
    <w:rsid w:val="005E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4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29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Grid Table Light"/>
    <w:basedOn w:val="a1"/>
    <w:uiPriority w:val="40"/>
    <w:rsid w:val="00EF29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EF29C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contents.asp?id=34114101" TargetMode="External"/><Relationship Id="rId13" Type="http://schemas.openxmlformats.org/officeDocument/2006/relationships/hyperlink" Target="http://www.teleskop-journal.spb.ru/files/dir_1/article_content1211646268223812file.pdf" TargetMode="External"/><Relationship Id="rId18" Type="http://schemas.openxmlformats.org/officeDocument/2006/relationships/hyperlink" Target="https://www.elibrary.ru/item.asp?id=2429810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yberleninka.ru/article/n/dialogicheskaya-model-svyazey-s-obschestvennostyu-dzh-gryuniga-i-sovremennost" TargetMode="External"/><Relationship Id="rId12" Type="http://schemas.openxmlformats.org/officeDocument/2006/relationships/hyperlink" Target="https://cyberleninka.ru/article/n/amos-kendall-spetsifika-istorii-formirovaniya-pr-v-ssha" TargetMode="External"/><Relationship Id="rId17" Type="http://schemas.openxmlformats.org/officeDocument/2006/relationships/hyperlink" Target="https://www.elibrary.ru/contents.asp?id=34114101&amp;selid=242981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ibrary.ru/contents.asp?id=34114101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9903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yberleninka.ru/article/n/reklama-i-zhurnalistika-k-voprosu-o-vzaimodeystvii" TargetMode="External"/><Relationship Id="rId10" Type="http://schemas.openxmlformats.org/officeDocument/2006/relationships/hyperlink" Target="https://www.elibrary.ru/item.asp?id=24298109" TargetMode="External"/><Relationship Id="rId19" Type="http://schemas.openxmlformats.org/officeDocument/2006/relationships/hyperlink" Target="https://cyberleninka.ru/article/n/svyazi-s-obschestvennostyu-iz-istorii-stanovleniya-profes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34114101&amp;selid=24298109" TargetMode="External"/><Relationship Id="rId14" Type="http://schemas.openxmlformats.org/officeDocument/2006/relationships/hyperlink" Target="https://cyberleninka.ru/article/n/dialogicheskaya-model-svyazey-s-obschestvennostyu-dzh-gryuniga-i-sovremennos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Давыдова Анна Викторовна</cp:lastModifiedBy>
  <cp:revision>26</cp:revision>
  <dcterms:created xsi:type="dcterms:W3CDTF">2020-09-05T17:10:00Z</dcterms:created>
  <dcterms:modified xsi:type="dcterms:W3CDTF">2025-09-24T07:17:00Z</dcterms:modified>
</cp:coreProperties>
</file>