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9B1" w:rsidRPr="00C25B4A" w:rsidRDefault="004459B1" w:rsidP="004459B1">
      <w:pPr>
        <w:jc w:val="center"/>
      </w:pPr>
      <w:r w:rsidRPr="00C25B4A">
        <w:t>Федеральное агентство связи</w:t>
      </w:r>
      <w:r w:rsidRPr="00C25B4A">
        <w:br/>
      </w:r>
      <w:r w:rsidRPr="00C25B4A">
        <w:br/>
        <w:t xml:space="preserve">Федеральное государственное бюджетное образовательное учреждение </w:t>
      </w:r>
      <w:r w:rsidRPr="00C25B4A">
        <w:br/>
        <w:t>высшего образования</w:t>
      </w:r>
      <w:r w:rsidRPr="00C25B4A">
        <w:br/>
        <w:t>«Сибирский государственный университет телекоммуникаций и информатики»</w:t>
      </w:r>
      <w:r w:rsidRPr="00C25B4A">
        <w:br/>
        <w:t>(</w:t>
      </w:r>
      <w:proofErr w:type="spellStart"/>
      <w:r w:rsidRPr="00C25B4A">
        <w:t>СибГУТИ</w:t>
      </w:r>
      <w:proofErr w:type="spellEnd"/>
      <w:r w:rsidRPr="00C25B4A">
        <w:t>)</w:t>
      </w:r>
    </w:p>
    <w:p w:rsidR="004459B1" w:rsidRPr="00C25B4A" w:rsidRDefault="004459B1" w:rsidP="004459B1">
      <w:pPr>
        <w:ind w:left="-187" w:right="-238"/>
        <w:jc w:val="center"/>
        <w:rPr>
          <w:sz w:val="24"/>
          <w:szCs w:val="24"/>
        </w:rPr>
      </w:pPr>
    </w:p>
    <w:p w:rsidR="004459B1" w:rsidRPr="00C25B4A" w:rsidRDefault="004459B1" w:rsidP="004459B1">
      <w:pPr>
        <w:ind w:left="-187" w:right="-238"/>
        <w:jc w:val="center"/>
        <w:outlineLvl w:val="4"/>
        <w:rPr>
          <w:bCs/>
          <w:iCs/>
        </w:rPr>
      </w:pPr>
    </w:p>
    <w:p w:rsidR="004459B1" w:rsidRPr="00C25B4A" w:rsidRDefault="004459B1" w:rsidP="004459B1">
      <w:pPr>
        <w:rPr>
          <w:sz w:val="24"/>
          <w:szCs w:val="24"/>
        </w:rPr>
      </w:pPr>
    </w:p>
    <w:p w:rsidR="004459B1" w:rsidRPr="00C25B4A" w:rsidRDefault="004459B1" w:rsidP="004459B1">
      <w:pPr>
        <w:rPr>
          <w:sz w:val="24"/>
          <w:szCs w:val="24"/>
        </w:rPr>
      </w:pPr>
    </w:p>
    <w:p w:rsidR="004459B1" w:rsidRPr="00C25B4A" w:rsidRDefault="004459B1" w:rsidP="004459B1">
      <w:pPr>
        <w:rPr>
          <w:sz w:val="24"/>
          <w:szCs w:val="24"/>
        </w:rPr>
      </w:pPr>
    </w:p>
    <w:p w:rsidR="004459B1" w:rsidRPr="00C25B4A" w:rsidRDefault="004459B1" w:rsidP="004459B1">
      <w:pPr>
        <w:rPr>
          <w:sz w:val="24"/>
          <w:szCs w:val="24"/>
        </w:rPr>
      </w:pPr>
    </w:p>
    <w:p w:rsidR="004459B1" w:rsidRPr="00C25B4A" w:rsidRDefault="004459B1" w:rsidP="004459B1">
      <w:pPr>
        <w:rPr>
          <w:sz w:val="24"/>
          <w:szCs w:val="24"/>
        </w:rPr>
      </w:pPr>
    </w:p>
    <w:p w:rsidR="004459B1" w:rsidRPr="00C25B4A" w:rsidRDefault="004459B1" w:rsidP="004459B1">
      <w:pPr>
        <w:ind w:left="-187" w:right="-238"/>
        <w:jc w:val="center"/>
        <w:outlineLvl w:val="4"/>
        <w:rPr>
          <w:b/>
          <w:bCs/>
          <w:iCs/>
        </w:rPr>
      </w:pPr>
      <w:r>
        <w:rPr>
          <w:b/>
          <w:bCs/>
          <w:iCs/>
        </w:rPr>
        <w:t>Е</w:t>
      </w:r>
      <w:r w:rsidRPr="00C25B4A">
        <w:rPr>
          <w:b/>
          <w:bCs/>
          <w:iCs/>
        </w:rPr>
        <w:t>.</w:t>
      </w:r>
      <w:r>
        <w:rPr>
          <w:b/>
          <w:bCs/>
          <w:iCs/>
        </w:rPr>
        <w:t>И</w:t>
      </w:r>
      <w:r w:rsidRPr="00C25B4A">
        <w:rPr>
          <w:b/>
          <w:bCs/>
          <w:iCs/>
        </w:rPr>
        <w:t>. </w:t>
      </w:r>
      <w:r>
        <w:rPr>
          <w:b/>
          <w:bCs/>
          <w:iCs/>
        </w:rPr>
        <w:t>Морозова</w:t>
      </w:r>
    </w:p>
    <w:p w:rsidR="004459B1" w:rsidRPr="00C25B4A" w:rsidRDefault="004459B1" w:rsidP="004459B1">
      <w:pPr>
        <w:ind w:left="-187" w:right="-238"/>
        <w:jc w:val="center"/>
        <w:rPr>
          <w:sz w:val="24"/>
          <w:szCs w:val="24"/>
        </w:rPr>
      </w:pPr>
    </w:p>
    <w:p w:rsidR="004459B1" w:rsidRPr="00C25B4A" w:rsidRDefault="004459B1" w:rsidP="004459B1">
      <w:pPr>
        <w:ind w:left="-187" w:right="-238"/>
        <w:jc w:val="center"/>
        <w:rPr>
          <w:sz w:val="24"/>
          <w:szCs w:val="24"/>
        </w:rPr>
      </w:pPr>
    </w:p>
    <w:p w:rsidR="004459B1" w:rsidRPr="00C25B4A" w:rsidRDefault="004459B1" w:rsidP="004459B1">
      <w:pPr>
        <w:ind w:right="-238"/>
        <w:rPr>
          <w:sz w:val="24"/>
          <w:szCs w:val="24"/>
        </w:rPr>
      </w:pPr>
    </w:p>
    <w:p w:rsidR="004459B1" w:rsidRPr="00C25B4A" w:rsidRDefault="00802036" w:rsidP="004459B1">
      <w:pPr>
        <w:ind w:left="-187" w:right="-238"/>
        <w:jc w:val="center"/>
      </w:pPr>
      <w:r>
        <w:rPr>
          <w:b/>
          <w:sz w:val="32"/>
          <w:szCs w:val="32"/>
        </w:rPr>
        <w:t>Нормативно-правовая база производственной деятельности</w:t>
      </w:r>
    </w:p>
    <w:p w:rsidR="004459B1" w:rsidRDefault="004459B1" w:rsidP="004459B1">
      <w:pPr>
        <w:ind w:left="-187" w:right="-238"/>
        <w:jc w:val="center"/>
      </w:pPr>
    </w:p>
    <w:p w:rsidR="004459B1" w:rsidRPr="00C25B4A" w:rsidRDefault="004459B1" w:rsidP="004459B1">
      <w:pPr>
        <w:ind w:left="-187" w:right="-238"/>
        <w:jc w:val="center"/>
      </w:pPr>
    </w:p>
    <w:p w:rsidR="004459B1" w:rsidRPr="00C25B4A" w:rsidRDefault="004A243D" w:rsidP="004459B1">
      <w:pPr>
        <w:ind w:left="-187" w:right="-238"/>
        <w:jc w:val="center"/>
        <w:rPr>
          <w:i/>
        </w:rPr>
      </w:pPr>
      <w:r>
        <w:rPr>
          <w:i/>
        </w:rPr>
        <w:t>Учебное</w:t>
      </w:r>
      <w:r w:rsidR="004459B1" w:rsidRPr="00C25B4A">
        <w:rPr>
          <w:i/>
        </w:rPr>
        <w:t xml:space="preserve"> пособие</w:t>
      </w:r>
    </w:p>
    <w:p w:rsidR="004459B1" w:rsidRPr="00C25B4A" w:rsidRDefault="004459B1" w:rsidP="004459B1">
      <w:pPr>
        <w:jc w:val="center"/>
      </w:pPr>
    </w:p>
    <w:p w:rsidR="004459B1" w:rsidRPr="00C25B4A" w:rsidRDefault="004459B1" w:rsidP="004459B1">
      <w:pPr>
        <w:jc w:val="center"/>
      </w:pPr>
    </w:p>
    <w:p w:rsidR="004459B1" w:rsidRPr="00C25B4A" w:rsidRDefault="004459B1" w:rsidP="004459B1">
      <w:pPr>
        <w:jc w:val="center"/>
      </w:pPr>
    </w:p>
    <w:p w:rsidR="004459B1" w:rsidRPr="00C25B4A" w:rsidRDefault="004459B1" w:rsidP="004459B1">
      <w:pPr>
        <w:jc w:val="center"/>
      </w:pPr>
    </w:p>
    <w:p w:rsidR="004459B1" w:rsidRDefault="004459B1" w:rsidP="004459B1">
      <w:pPr>
        <w:jc w:val="center"/>
      </w:pPr>
    </w:p>
    <w:p w:rsidR="004459B1" w:rsidRDefault="004459B1" w:rsidP="004459B1">
      <w:pPr>
        <w:jc w:val="center"/>
      </w:pPr>
    </w:p>
    <w:p w:rsidR="004459B1" w:rsidRPr="00C25B4A" w:rsidRDefault="004459B1" w:rsidP="004459B1">
      <w:pPr>
        <w:jc w:val="center"/>
      </w:pPr>
    </w:p>
    <w:p w:rsidR="004459B1" w:rsidRPr="00C25B4A" w:rsidRDefault="004459B1" w:rsidP="004459B1">
      <w:pPr>
        <w:jc w:val="center"/>
      </w:pPr>
    </w:p>
    <w:p w:rsidR="004459B1" w:rsidRPr="00C25B4A" w:rsidRDefault="004459B1" w:rsidP="004459B1">
      <w:pPr>
        <w:jc w:val="center"/>
      </w:pPr>
    </w:p>
    <w:p w:rsidR="004459B1" w:rsidRPr="00C25B4A" w:rsidRDefault="004459B1" w:rsidP="004459B1">
      <w:pPr>
        <w:jc w:val="center"/>
      </w:pPr>
    </w:p>
    <w:p w:rsidR="004459B1" w:rsidRPr="00C25B4A" w:rsidRDefault="004459B1" w:rsidP="004459B1">
      <w:pPr>
        <w:jc w:val="center"/>
      </w:pPr>
    </w:p>
    <w:p w:rsidR="004459B1" w:rsidRPr="00C25B4A" w:rsidRDefault="004459B1" w:rsidP="004459B1">
      <w:pPr>
        <w:jc w:val="center"/>
      </w:pPr>
    </w:p>
    <w:p w:rsidR="004459B1" w:rsidRDefault="004459B1" w:rsidP="004459B1">
      <w:pPr>
        <w:jc w:val="center"/>
      </w:pPr>
    </w:p>
    <w:p w:rsidR="00330901" w:rsidRDefault="00330901" w:rsidP="004459B1">
      <w:pPr>
        <w:jc w:val="center"/>
      </w:pPr>
    </w:p>
    <w:p w:rsidR="00330901" w:rsidRDefault="00330901" w:rsidP="004459B1">
      <w:pPr>
        <w:jc w:val="center"/>
      </w:pPr>
    </w:p>
    <w:p w:rsidR="00330901" w:rsidRDefault="00330901" w:rsidP="004459B1">
      <w:pPr>
        <w:jc w:val="center"/>
      </w:pPr>
    </w:p>
    <w:p w:rsidR="00330901" w:rsidRDefault="00330901" w:rsidP="004459B1">
      <w:pPr>
        <w:jc w:val="center"/>
      </w:pPr>
    </w:p>
    <w:p w:rsidR="00330901" w:rsidRDefault="00330901" w:rsidP="004459B1">
      <w:pPr>
        <w:jc w:val="center"/>
      </w:pPr>
    </w:p>
    <w:p w:rsidR="00330901" w:rsidRDefault="00330901" w:rsidP="004459B1">
      <w:pPr>
        <w:jc w:val="center"/>
      </w:pPr>
    </w:p>
    <w:p w:rsidR="00330901" w:rsidRDefault="00330901" w:rsidP="004459B1">
      <w:pPr>
        <w:jc w:val="center"/>
      </w:pPr>
    </w:p>
    <w:p w:rsidR="004459B1" w:rsidRPr="00C25B4A" w:rsidRDefault="004459B1" w:rsidP="004459B1">
      <w:pPr>
        <w:jc w:val="center"/>
      </w:pPr>
    </w:p>
    <w:p w:rsidR="004459B1" w:rsidRPr="00C25B4A" w:rsidRDefault="004459B1" w:rsidP="004459B1">
      <w:pPr>
        <w:jc w:val="center"/>
      </w:pPr>
      <w:r w:rsidRPr="00C25B4A">
        <w:t>Новосибирск</w:t>
      </w:r>
    </w:p>
    <w:p w:rsidR="004459B1" w:rsidRPr="00C25B4A" w:rsidRDefault="003E50B3" w:rsidP="004459B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2851785</wp:posOffset>
                </wp:positionH>
                <wp:positionV relativeFrom="paragraph">
                  <wp:posOffset>422275</wp:posOffset>
                </wp:positionV>
                <wp:extent cx="400050" cy="314325"/>
                <wp:effectExtent l="9525" t="13335" r="9525" b="5715"/>
                <wp:wrapNone/>
                <wp:docPr id="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7932BE" id="Rectangle 16" o:spid="_x0000_s1026" style="position:absolute;margin-left:224.55pt;margin-top:33.25pt;width:31.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2851785</wp:posOffset>
                </wp:positionH>
                <wp:positionV relativeFrom="paragraph">
                  <wp:posOffset>265430</wp:posOffset>
                </wp:positionV>
                <wp:extent cx="466725" cy="276225"/>
                <wp:effectExtent l="9525" t="8890" r="9525" b="10160"/>
                <wp:wrapNone/>
                <wp:docPr id="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D9DF0B" id="Rectangle 15" o:spid="_x0000_s1026" style="position:absolute;margin-left:224.55pt;margin-top:20.9pt;width:36.7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" strokecolor="white"/>
            </w:pict>
          </mc:Fallback>
        </mc:AlternateContent>
      </w:r>
      <w:r w:rsidR="004459B1" w:rsidRPr="00C25B4A">
        <w:t>20</w:t>
      </w:r>
      <w:r w:rsidR="004A243D">
        <w:t>20</w:t>
      </w:r>
    </w:p>
    <w:p w:rsidR="004459B1" w:rsidRPr="00C25B4A" w:rsidRDefault="004459B1" w:rsidP="004459B1">
      <w:pPr>
        <w:pageBreakBefore/>
        <w:tabs>
          <w:tab w:val="left" w:pos="1418"/>
          <w:tab w:val="center" w:pos="1843"/>
          <w:tab w:val="left" w:pos="2127"/>
        </w:tabs>
        <w:jc w:val="both"/>
        <w:sectPr w:rsidR="004459B1" w:rsidRPr="00C25B4A" w:rsidSect="004459B1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1134" w:header="720" w:footer="720" w:gutter="0"/>
          <w:cols w:space="720"/>
        </w:sectPr>
      </w:pPr>
    </w:p>
    <w:p w:rsidR="00802036" w:rsidRDefault="00802036" w:rsidP="00802036">
      <w:pPr>
        <w:tabs>
          <w:tab w:val="left" w:pos="1418"/>
          <w:tab w:val="center" w:pos="1843"/>
          <w:tab w:val="left" w:pos="2127"/>
        </w:tabs>
        <w:jc w:val="both"/>
      </w:pPr>
      <w:r>
        <w:lastRenderedPageBreak/>
        <w:t>УДК 621.391.</w:t>
      </w:r>
      <w:proofErr w:type="gramStart"/>
      <w:r>
        <w:t>004.(</w:t>
      </w:r>
      <w:proofErr w:type="gramEnd"/>
      <w:r>
        <w:t>075.8)</w:t>
      </w:r>
    </w:p>
    <w:p w:rsidR="00802036" w:rsidRDefault="00802036" w:rsidP="00802036">
      <w:pPr>
        <w:tabs>
          <w:tab w:val="left" w:pos="1418"/>
          <w:tab w:val="center" w:pos="1843"/>
          <w:tab w:val="left" w:pos="2127"/>
        </w:tabs>
        <w:jc w:val="both"/>
      </w:pPr>
    </w:p>
    <w:p w:rsidR="00802036" w:rsidRDefault="00802036" w:rsidP="00802036">
      <w:pPr>
        <w:tabs>
          <w:tab w:val="left" w:pos="1418"/>
          <w:tab w:val="center" w:pos="1843"/>
          <w:tab w:val="left" w:pos="2127"/>
        </w:tabs>
        <w:jc w:val="both"/>
      </w:pPr>
    </w:p>
    <w:p w:rsidR="00802036" w:rsidRPr="00802036" w:rsidRDefault="00802036" w:rsidP="00802036">
      <w:pPr>
        <w:tabs>
          <w:tab w:val="left" w:pos="1418"/>
          <w:tab w:val="center" w:pos="1843"/>
          <w:tab w:val="left" w:pos="2127"/>
        </w:tabs>
        <w:jc w:val="center"/>
        <w:rPr>
          <w:i/>
        </w:rPr>
      </w:pPr>
      <w:r w:rsidRPr="00802036">
        <w:rPr>
          <w:i/>
        </w:rPr>
        <w:t xml:space="preserve">Утверждено редакционно-издательским советом </w:t>
      </w:r>
      <w:proofErr w:type="spellStart"/>
      <w:r w:rsidRPr="00802036">
        <w:rPr>
          <w:i/>
        </w:rPr>
        <w:t>СибГУТИ</w:t>
      </w:r>
      <w:proofErr w:type="spellEnd"/>
    </w:p>
    <w:p w:rsidR="00802036" w:rsidRDefault="00802036" w:rsidP="00802036">
      <w:pPr>
        <w:tabs>
          <w:tab w:val="left" w:pos="1418"/>
          <w:tab w:val="center" w:pos="1843"/>
          <w:tab w:val="left" w:pos="2127"/>
        </w:tabs>
        <w:jc w:val="both"/>
      </w:pPr>
    </w:p>
    <w:p w:rsidR="00802036" w:rsidRDefault="00802036" w:rsidP="00802036">
      <w:pPr>
        <w:tabs>
          <w:tab w:val="left" w:pos="1418"/>
          <w:tab w:val="center" w:pos="1843"/>
          <w:tab w:val="left" w:pos="2127"/>
        </w:tabs>
        <w:jc w:val="both"/>
      </w:pPr>
      <w:r>
        <w:t xml:space="preserve">Рецензенты: д.т.н., проф. каф. </w:t>
      </w:r>
      <w:proofErr w:type="spellStart"/>
      <w:proofErr w:type="gramStart"/>
      <w:r>
        <w:t>СибГУТИ</w:t>
      </w:r>
      <w:proofErr w:type="spellEnd"/>
      <w:r>
        <w:t xml:space="preserve">  Л.Г.</w:t>
      </w:r>
      <w:proofErr w:type="gramEnd"/>
      <w:r>
        <w:t xml:space="preserve"> Рогулина </w:t>
      </w:r>
    </w:p>
    <w:p w:rsidR="00802036" w:rsidRDefault="00802036" w:rsidP="00802036">
      <w:pPr>
        <w:tabs>
          <w:tab w:val="left" w:pos="1418"/>
          <w:tab w:val="center" w:pos="1843"/>
          <w:tab w:val="left" w:pos="2127"/>
        </w:tabs>
        <w:jc w:val="both"/>
      </w:pPr>
      <w:r>
        <w:t xml:space="preserve">                      к.т.н. доц. каф. РП и РПУ ФГБОУ ВО НГТУ С.В. </w:t>
      </w:r>
      <w:proofErr w:type="spellStart"/>
      <w:r>
        <w:t>Тырыкин</w:t>
      </w:r>
      <w:proofErr w:type="spellEnd"/>
    </w:p>
    <w:p w:rsidR="00802036" w:rsidRDefault="00802036" w:rsidP="00802036">
      <w:pPr>
        <w:tabs>
          <w:tab w:val="left" w:pos="1418"/>
          <w:tab w:val="center" w:pos="1843"/>
          <w:tab w:val="left" w:pos="2127"/>
        </w:tabs>
        <w:jc w:val="both"/>
      </w:pPr>
    </w:p>
    <w:p w:rsidR="00802036" w:rsidRDefault="00802036" w:rsidP="00802036">
      <w:pPr>
        <w:tabs>
          <w:tab w:val="left" w:pos="1418"/>
          <w:tab w:val="center" w:pos="1843"/>
          <w:tab w:val="left" w:pos="2127"/>
        </w:tabs>
        <w:jc w:val="both"/>
      </w:pPr>
    </w:p>
    <w:p w:rsidR="00802036" w:rsidRDefault="00802036" w:rsidP="00802036">
      <w:pPr>
        <w:tabs>
          <w:tab w:val="left" w:pos="1418"/>
          <w:tab w:val="center" w:pos="1843"/>
          <w:tab w:val="left" w:pos="2127"/>
        </w:tabs>
        <w:jc w:val="both"/>
      </w:pPr>
    </w:p>
    <w:p w:rsidR="00802036" w:rsidRDefault="00802036" w:rsidP="00567E75">
      <w:pPr>
        <w:jc w:val="both"/>
      </w:pPr>
      <w:r>
        <w:t>Морозова Е.И.</w:t>
      </w:r>
      <w:r w:rsidR="00567E75" w:rsidRPr="00567E75">
        <w:t xml:space="preserve"> Нормативно-правовая база производственной деятельности</w:t>
      </w:r>
      <w:r>
        <w:t>:</w:t>
      </w:r>
      <w:r w:rsidR="00567E75">
        <w:t xml:space="preserve"> у</w:t>
      </w:r>
      <w:r>
        <w:t xml:space="preserve">чебное пособие / Сибирский государственный университет телекоммуникаций и информатики; каф. Автоматической электрической связи. – Новосибирск, 2020. – </w:t>
      </w:r>
      <w:r w:rsidR="00567E75">
        <w:t>74</w:t>
      </w:r>
      <w:r>
        <w:t xml:space="preserve"> с.</w:t>
      </w:r>
    </w:p>
    <w:p w:rsidR="00802036" w:rsidRDefault="00567E75" w:rsidP="00567E75">
      <w:pPr>
        <w:tabs>
          <w:tab w:val="center" w:pos="1843"/>
          <w:tab w:val="left" w:pos="2127"/>
        </w:tabs>
        <w:ind w:firstLine="851"/>
        <w:jc w:val="both"/>
      </w:pPr>
      <w:r>
        <w:tab/>
      </w:r>
      <w:r w:rsidR="00802036">
        <w:t xml:space="preserve">Пособие содержит основы </w:t>
      </w:r>
      <w:r w:rsidR="00E20333">
        <w:t>законодатель</w:t>
      </w:r>
      <w:r w:rsidR="00C334B4">
        <w:t>ства,</w:t>
      </w:r>
      <w:r w:rsidR="00E20333">
        <w:t xml:space="preserve"> регулирующ</w:t>
      </w:r>
      <w:r w:rsidR="00C334B4">
        <w:t>его</w:t>
      </w:r>
      <w:r w:rsidR="00E20333">
        <w:t xml:space="preserve"> производственную деятельность операторов связи, </w:t>
      </w:r>
      <w:r w:rsidR="00802036">
        <w:t>понятия и определения теории эксплуатации сетей связи, нормативную базу проектирования</w:t>
      </w:r>
      <w:r w:rsidR="00E20333">
        <w:t xml:space="preserve"> и</w:t>
      </w:r>
      <w:r w:rsidR="00802036">
        <w:t xml:space="preserve"> основ</w:t>
      </w:r>
      <w:r w:rsidR="00C334B4">
        <w:t>н</w:t>
      </w:r>
      <w:r w:rsidR="00802036">
        <w:t>ы</w:t>
      </w:r>
      <w:r w:rsidR="00C334B4">
        <w:t>е</w:t>
      </w:r>
      <w:r w:rsidR="00802036">
        <w:t xml:space="preserve"> </w:t>
      </w:r>
      <w:r w:rsidR="00C334B4">
        <w:t>требования к услугам связи.</w:t>
      </w:r>
      <w:r w:rsidR="00802036">
        <w:t xml:space="preserve"> </w:t>
      </w:r>
    </w:p>
    <w:p w:rsidR="00802036" w:rsidRPr="00C06E7A" w:rsidRDefault="00802036" w:rsidP="00567E75">
      <w:pPr>
        <w:tabs>
          <w:tab w:val="left" w:pos="1418"/>
          <w:tab w:val="center" w:pos="1843"/>
          <w:tab w:val="left" w:pos="2127"/>
        </w:tabs>
        <w:ind w:firstLine="851"/>
        <w:jc w:val="both"/>
      </w:pPr>
      <w:r>
        <w:t>Пособие предназначено для студентов, обучающихся по направлению (специальности) 11.03.02 «Инфокоммуникационные технологии и системы связи», направленность (профиль/специализация) – «Сети связи и системы коммутации» квалификация (степень) – бакалавр и «Эксплуатация инфокоммуникационных систем специального назначения» по направлению (специальности)11.05.04 «Инфокоммуникационные технологии и системы специальной связи», направленность (профиль/специализация) –  «Сети связи и системы коммутации», квалификация (степень): инженер.</w:t>
      </w:r>
    </w:p>
    <w:p w:rsidR="000A0A08" w:rsidRPr="00C06E7A" w:rsidRDefault="000A0A08" w:rsidP="004459B1">
      <w:pPr>
        <w:rPr>
          <w:highlight w:val="yellow"/>
        </w:rPr>
      </w:pPr>
    </w:p>
    <w:p w:rsidR="000A0A08" w:rsidRPr="00C06E7A" w:rsidRDefault="000A0A08" w:rsidP="004459B1">
      <w:pPr>
        <w:rPr>
          <w:highlight w:val="yellow"/>
        </w:rPr>
      </w:pPr>
    </w:p>
    <w:p w:rsidR="000A0A08" w:rsidRPr="00C06E7A" w:rsidRDefault="000A0A08" w:rsidP="004459B1">
      <w:pPr>
        <w:rPr>
          <w:highlight w:val="yellow"/>
        </w:rPr>
      </w:pPr>
    </w:p>
    <w:p w:rsidR="004459B1" w:rsidRPr="00C06E7A" w:rsidRDefault="004459B1" w:rsidP="004459B1">
      <w:pPr>
        <w:rPr>
          <w:highlight w:val="yellow"/>
        </w:rPr>
      </w:pPr>
    </w:p>
    <w:p w:rsidR="004459B1" w:rsidRPr="00C06E7A" w:rsidRDefault="004459B1" w:rsidP="004459B1">
      <w:pPr>
        <w:rPr>
          <w:highlight w:val="yellow"/>
        </w:rPr>
      </w:pPr>
    </w:p>
    <w:p w:rsidR="004459B1" w:rsidRPr="00C06E7A" w:rsidRDefault="004459B1" w:rsidP="004459B1">
      <w:pPr>
        <w:rPr>
          <w:highlight w:val="yellow"/>
        </w:rPr>
      </w:pPr>
    </w:p>
    <w:p w:rsidR="000A0A08" w:rsidRPr="00C06E7A" w:rsidRDefault="000A0A08" w:rsidP="004459B1">
      <w:pPr>
        <w:rPr>
          <w:highlight w:val="yellow"/>
        </w:rPr>
      </w:pPr>
    </w:p>
    <w:p w:rsidR="000A0A08" w:rsidRPr="00C06E7A" w:rsidRDefault="000A0A08" w:rsidP="004459B1">
      <w:pPr>
        <w:rPr>
          <w:highlight w:val="yellow"/>
        </w:rPr>
      </w:pPr>
    </w:p>
    <w:p w:rsidR="000A0A08" w:rsidRPr="00C06E7A" w:rsidRDefault="000A0A08" w:rsidP="004459B1">
      <w:pPr>
        <w:rPr>
          <w:highlight w:val="yellow"/>
        </w:rPr>
      </w:pPr>
    </w:p>
    <w:p w:rsidR="000A0A08" w:rsidRDefault="000A0A08" w:rsidP="004459B1">
      <w:pPr>
        <w:rPr>
          <w:highlight w:val="yellow"/>
        </w:rPr>
      </w:pPr>
    </w:p>
    <w:p w:rsidR="00802036" w:rsidRDefault="00802036" w:rsidP="004459B1">
      <w:pPr>
        <w:rPr>
          <w:highlight w:val="yellow"/>
        </w:rPr>
      </w:pPr>
    </w:p>
    <w:p w:rsidR="00802036" w:rsidRDefault="00802036" w:rsidP="004459B1">
      <w:pPr>
        <w:rPr>
          <w:highlight w:val="yellow"/>
        </w:rPr>
      </w:pPr>
    </w:p>
    <w:p w:rsidR="00651B57" w:rsidRDefault="00651B57" w:rsidP="004459B1">
      <w:pPr>
        <w:rPr>
          <w:highlight w:val="yellow"/>
        </w:rPr>
      </w:pPr>
    </w:p>
    <w:p w:rsidR="00651B57" w:rsidRPr="00C06E7A" w:rsidRDefault="00651B57" w:rsidP="004459B1">
      <w:pPr>
        <w:rPr>
          <w:highlight w:val="yellow"/>
        </w:rPr>
      </w:pPr>
    </w:p>
    <w:p w:rsidR="004459B1" w:rsidRDefault="004459B1" w:rsidP="004459B1">
      <w:pPr>
        <w:rPr>
          <w:highlight w:val="yellow"/>
        </w:rPr>
      </w:pPr>
    </w:p>
    <w:p w:rsidR="00C87079" w:rsidRPr="00C06E7A" w:rsidRDefault="00C87079" w:rsidP="004459B1">
      <w:pPr>
        <w:rPr>
          <w:highlight w:val="yellow"/>
        </w:rPr>
      </w:pPr>
    </w:p>
    <w:p w:rsidR="004459B1" w:rsidRPr="00802036" w:rsidRDefault="004459B1" w:rsidP="004459B1">
      <w:pPr>
        <w:ind w:left="4253"/>
      </w:pPr>
      <w:r w:rsidRPr="00802036">
        <w:t>©</w:t>
      </w:r>
      <w:r w:rsidR="000A0A08" w:rsidRPr="00802036">
        <w:t>Мороз</w:t>
      </w:r>
      <w:r w:rsidRPr="00802036">
        <w:t>ов</w:t>
      </w:r>
      <w:r w:rsidR="000A0A08" w:rsidRPr="00802036">
        <w:t>а Е</w:t>
      </w:r>
      <w:r w:rsidRPr="00802036">
        <w:t>.И., 20</w:t>
      </w:r>
      <w:r w:rsidR="00802036" w:rsidRPr="00802036">
        <w:t>20</w:t>
      </w:r>
    </w:p>
    <w:p w:rsidR="004459B1" w:rsidRPr="00C25B4A" w:rsidRDefault="004459B1" w:rsidP="004459B1">
      <w:pPr>
        <w:ind w:left="4253"/>
      </w:pPr>
      <w:r w:rsidRPr="00802036">
        <w:lastRenderedPageBreak/>
        <w:t>© Сибирский государственный университет</w:t>
      </w:r>
      <w:r w:rsidRPr="00802036">
        <w:br/>
        <w:t>телекоммуникаций и информатики, 20</w:t>
      </w:r>
      <w:r w:rsidR="00802036" w:rsidRPr="00802036">
        <w:t>20</w:t>
      </w:r>
    </w:p>
    <w:p w:rsidR="00802036" w:rsidRDefault="00802036" w:rsidP="00802036">
      <w:pPr>
        <w:tabs>
          <w:tab w:val="left" w:pos="9355"/>
        </w:tabs>
        <w:jc w:val="center"/>
        <w:rPr>
          <w:b/>
        </w:rPr>
      </w:pPr>
      <w:r>
        <w:rPr>
          <w:b/>
        </w:rPr>
        <w:t>Оглавлен</w:t>
      </w:r>
      <w:r w:rsidRPr="00FA64EA">
        <w:rPr>
          <w:b/>
        </w:rPr>
        <w:t>ие</w:t>
      </w:r>
    </w:p>
    <w:p w:rsidR="00735A6A" w:rsidRPr="00FA64EA" w:rsidRDefault="00735A6A" w:rsidP="00802036">
      <w:pPr>
        <w:tabs>
          <w:tab w:val="left" w:pos="9355"/>
        </w:tabs>
        <w:jc w:val="center"/>
        <w:rPr>
          <w:b/>
        </w:rPr>
      </w:pPr>
    </w:p>
    <w:tbl>
      <w:tblPr>
        <w:tblW w:w="10275" w:type="dxa"/>
        <w:tblInd w:w="93" w:type="dxa"/>
        <w:tblLook w:val="04A0" w:firstRow="1" w:lastRow="0" w:firstColumn="1" w:lastColumn="0" w:noHBand="0" w:noVBand="1"/>
      </w:tblPr>
      <w:tblGrid>
        <w:gridCol w:w="9643"/>
        <w:gridCol w:w="636"/>
      </w:tblGrid>
      <w:tr w:rsidR="00802036" w:rsidRPr="00E84A29" w:rsidTr="00802036">
        <w:trPr>
          <w:trHeight w:val="37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>1. Введение……………………………………………………………………...…</w:t>
            </w:r>
            <w:r w:rsidR="00E53BAD">
              <w:rPr>
                <w:color w:val="000000"/>
              </w:rPr>
              <w:t>5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>2 Российское законодательство о развитии инфокоммуникационной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>отрасли…………………………………………………………………</w:t>
            </w:r>
            <w:proofErr w:type="gramStart"/>
            <w:r w:rsidRPr="00735A6A">
              <w:rPr>
                <w:color w:val="000000"/>
              </w:rPr>
              <w:t>…….</w:t>
            </w:r>
            <w:proofErr w:type="gramEnd"/>
            <w:r w:rsidRPr="00735A6A">
              <w:rPr>
                <w:color w:val="000000"/>
              </w:rPr>
              <w:t>…….</w:t>
            </w:r>
            <w:r w:rsidR="00E53BAD">
              <w:rPr>
                <w:color w:val="000000"/>
              </w:rPr>
              <w:t>8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>2.1 Концептуальные положения по построению мультисервисных сетей на ВСС России …………………………………………………………………</w:t>
            </w:r>
            <w:proofErr w:type="gramStart"/>
            <w:r w:rsidRPr="00735A6A">
              <w:rPr>
                <w:color w:val="000000"/>
              </w:rPr>
              <w:t>…….</w:t>
            </w:r>
            <w:proofErr w:type="gramEnd"/>
            <w:r w:rsidR="00E53BAD">
              <w:rPr>
                <w:color w:val="000000"/>
              </w:rPr>
              <w:t>8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 xml:space="preserve">2.2 Федеральный закон «О </w:t>
            </w:r>
            <w:proofErr w:type="gramStart"/>
            <w:r w:rsidRPr="00735A6A">
              <w:rPr>
                <w:color w:val="000000"/>
              </w:rPr>
              <w:t>связи»…</w:t>
            </w:r>
            <w:proofErr w:type="gramEnd"/>
            <w:r w:rsidRPr="00735A6A">
              <w:rPr>
                <w:color w:val="000000"/>
              </w:rPr>
              <w:t>………………………………………..…</w:t>
            </w:r>
            <w:r w:rsidR="00E53BAD">
              <w:rPr>
                <w:color w:val="000000"/>
              </w:rPr>
              <w:t>…9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>2.3 Инфокоммуникационные услуги и требования к сетям связи……</w:t>
            </w:r>
            <w:proofErr w:type="gramStart"/>
            <w:r w:rsidRPr="00735A6A">
              <w:rPr>
                <w:color w:val="000000"/>
              </w:rPr>
              <w:t>……</w:t>
            </w:r>
            <w:r w:rsidR="00CA20A4">
              <w:rPr>
                <w:color w:val="000000"/>
              </w:rPr>
              <w:t>.</w:t>
            </w:r>
            <w:proofErr w:type="gramEnd"/>
            <w:r w:rsidRPr="00735A6A">
              <w:rPr>
                <w:color w:val="000000"/>
              </w:rPr>
              <w:t>…1</w:t>
            </w:r>
            <w:r w:rsidR="00E53BAD">
              <w:rPr>
                <w:color w:val="000000"/>
              </w:rPr>
              <w:t>3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>Вопросы к главе 2………………………………………………………………</w:t>
            </w:r>
            <w:r w:rsidR="00CA20A4">
              <w:rPr>
                <w:color w:val="000000"/>
              </w:rPr>
              <w:t>.</w:t>
            </w:r>
            <w:r w:rsidRPr="00735A6A">
              <w:rPr>
                <w:color w:val="000000"/>
              </w:rPr>
              <w:t>..1</w:t>
            </w:r>
            <w:r w:rsidR="00E53BAD">
              <w:rPr>
                <w:color w:val="000000"/>
              </w:rPr>
              <w:t>6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>3. Законодательная база проектирования сетей связи………………</w:t>
            </w:r>
            <w:proofErr w:type="gramStart"/>
            <w:r w:rsidRPr="00735A6A">
              <w:rPr>
                <w:color w:val="000000"/>
              </w:rPr>
              <w:t>…….</w:t>
            </w:r>
            <w:proofErr w:type="gramEnd"/>
            <w:r w:rsidRPr="00735A6A">
              <w:rPr>
                <w:color w:val="000000"/>
              </w:rPr>
              <w:t>.…..1</w:t>
            </w:r>
            <w:r w:rsidR="00E53BAD">
              <w:rPr>
                <w:color w:val="000000"/>
              </w:rPr>
              <w:t>6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>3.1 Основные этапы проектирования…………………………………………...1</w:t>
            </w:r>
            <w:r w:rsidR="00E53BAD">
              <w:rPr>
                <w:color w:val="000000"/>
              </w:rPr>
              <w:t>6</w:t>
            </w:r>
          </w:p>
          <w:p w:rsidR="00735A6A" w:rsidRPr="00735A6A" w:rsidRDefault="00735A6A" w:rsidP="00735A6A">
            <w:pPr>
              <w:rPr>
                <w:bCs/>
                <w:color w:val="000000"/>
              </w:rPr>
            </w:pPr>
            <w:r w:rsidRPr="00735A6A">
              <w:rPr>
                <w:bCs/>
                <w:color w:val="000000"/>
              </w:rPr>
              <w:t>3.2. Основные принципы законодательства о градостроительной деятельности…………………………………………………………………………</w:t>
            </w:r>
            <w:proofErr w:type="gramStart"/>
            <w:r w:rsidRPr="00735A6A">
              <w:rPr>
                <w:bCs/>
                <w:color w:val="000000"/>
              </w:rPr>
              <w:t>……</w:t>
            </w:r>
            <w:r w:rsidR="00CA20A4">
              <w:rPr>
                <w:bCs/>
                <w:color w:val="000000"/>
              </w:rPr>
              <w:t>.</w:t>
            </w:r>
            <w:proofErr w:type="gramEnd"/>
            <w:r w:rsidRPr="00735A6A">
              <w:rPr>
                <w:bCs/>
                <w:color w:val="000000"/>
              </w:rPr>
              <w:t>…2</w:t>
            </w:r>
            <w:r w:rsidR="00E53BAD">
              <w:rPr>
                <w:bCs/>
                <w:color w:val="000000"/>
              </w:rPr>
              <w:t>4</w:t>
            </w:r>
          </w:p>
          <w:p w:rsidR="00735A6A" w:rsidRPr="00735A6A" w:rsidRDefault="00735A6A" w:rsidP="00735A6A">
            <w:pPr>
              <w:rPr>
                <w:bCs/>
                <w:color w:val="000000"/>
              </w:rPr>
            </w:pPr>
            <w:r w:rsidRPr="00735A6A">
              <w:rPr>
                <w:bCs/>
                <w:color w:val="000000"/>
              </w:rPr>
              <w:t xml:space="preserve">3.3. Отношения, регулируемые законодательством о градостроительной </w:t>
            </w:r>
          </w:p>
          <w:p w:rsidR="00735A6A" w:rsidRPr="00735A6A" w:rsidRDefault="00735A6A" w:rsidP="00735A6A">
            <w:pPr>
              <w:rPr>
                <w:bCs/>
                <w:color w:val="000000"/>
              </w:rPr>
            </w:pPr>
            <w:r w:rsidRPr="00735A6A">
              <w:rPr>
                <w:bCs/>
                <w:color w:val="000000"/>
              </w:rPr>
              <w:t>деятельности…………………………………………………………………...…2</w:t>
            </w:r>
            <w:r w:rsidR="00E53BAD">
              <w:rPr>
                <w:bCs/>
                <w:color w:val="000000"/>
              </w:rPr>
              <w:t>5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>3.4 Территориальное планирование………………………………………</w:t>
            </w:r>
            <w:proofErr w:type="gramStart"/>
            <w:r w:rsidRPr="00735A6A">
              <w:rPr>
                <w:color w:val="000000"/>
              </w:rPr>
              <w:t>…….</w:t>
            </w:r>
            <w:proofErr w:type="gramEnd"/>
            <w:r w:rsidRPr="00735A6A">
              <w:rPr>
                <w:color w:val="000000"/>
              </w:rPr>
              <w:t>3</w:t>
            </w:r>
            <w:r w:rsidR="00E53BAD">
              <w:rPr>
                <w:color w:val="000000"/>
              </w:rPr>
              <w:t>2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>3.5 Подготовка проектной документации……………………………</w:t>
            </w:r>
            <w:proofErr w:type="gramStart"/>
            <w:r w:rsidRPr="00735A6A">
              <w:rPr>
                <w:color w:val="000000"/>
              </w:rPr>
              <w:t>……</w:t>
            </w:r>
            <w:r w:rsidR="00CA20A4">
              <w:rPr>
                <w:color w:val="000000"/>
              </w:rPr>
              <w:t>.</w:t>
            </w:r>
            <w:proofErr w:type="gramEnd"/>
            <w:r w:rsidRPr="00735A6A">
              <w:rPr>
                <w:color w:val="000000"/>
              </w:rPr>
              <w:t>…...3</w:t>
            </w:r>
            <w:r w:rsidR="00E53BAD">
              <w:rPr>
                <w:color w:val="000000"/>
              </w:rPr>
              <w:t>5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>3.5.1 Инженерные изыскания………………………………………………..</w:t>
            </w:r>
            <w:r w:rsidR="00CA20A4">
              <w:rPr>
                <w:color w:val="000000"/>
              </w:rPr>
              <w:t>.</w:t>
            </w:r>
            <w:r w:rsidRPr="00735A6A">
              <w:rPr>
                <w:color w:val="000000"/>
              </w:rPr>
              <w:t>.....3</w:t>
            </w:r>
            <w:r w:rsidR="00E53BAD">
              <w:rPr>
                <w:color w:val="000000"/>
              </w:rPr>
              <w:t>5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>3.5.2 Работы по договорам о подготовке проектной документации…</w:t>
            </w:r>
            <w:proofErr w:type="gramStart"/>
            <w:r w:rsidRPr="00735A6A">
              <w:rPr>
                <w:color w:val="000000"/>
              </w:rPr>
              <w:t>……</w:t>
            </w:r>
            <w:r w:rsidR="00963CCF">
              <w:rPr>
                <w:color w:val="000000"/>
              </w:rPr>
              <w:t>.</w:t>
            </w:r>
            <w:proofErr w:type="gramEnd"/>
            <w:r w:rsidRPr="00735A6A">
              <w:rPr>
                <w:color w:val="000000"/>
              </w:rPr>
              <w:t>…3</w:t>
            </w:r>
            <w:r w:rsidR="00E53BAD">
              <w:rPr>
                <w:color w:val="000000"/>
              </w:rPr>
              <w:t>8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 xml:space="preserve">3.5.3 Государственная экспертиза результатов инженерных изысканий и 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>проектной документации………………………………………  ………</w:t>
            </w:r>
            <w:proofErr w:type="gramStart"/>
            <w:r w:rsidRPr="00735A6A">
              <w:rPr>
                <w:color w:val="000000"/>
              </w:rPr>
              <w:t>……</w:t>
            </w:r>
            <w:r w:rsidR="00963CCF">
              <w:rPr>
                <w:color w:val="000000"/>
              </w:rPr>
              <w:t>.</w:t>
            </w:r>
            <w:proofErr w:type="gramEnd"/>
            <w:r w:rsidRPr="00735A6A">
              <w:rPr>
                <w:color w:val="000000"/>
              </w:rPr>
              <w:t>…4</w:t>
            </w:r>
            <w:r w:rsidR="00E53BAD">
              <w:rPr>
                <w:color w:val="000000"/>
              </w:rPr>
              <w:t>2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>3.5.4 Аттестация и аккредитация на право проведения экспертизы…</w:t>
            </w:r>
            <w:proofErr w:type="gramStart"/>
            <w:r w:rsidRPr="00735A6A">
              <w:rPr>
                <w:color w:val="000000"/>
              </w:rPr>
              <w:t>……</w:t>
            </w:r>
            <w:r w:rsidR="00963CCF">
              <w:rPr>
                <w:color w:val="000000"/>
              </w:rPr>
              <w:t>.</w:t>
            </w:r>
            <w:proofErr w:type="gramEnd"/>
            <w:r w:rsidRPr="00735A6A">
              <w:rPr>
                <w:color w:val="000000"/>
              </w:rPr>
              <w:t>…4</w:t>
            </w:r>
            <w:r w:rsidR="00E53BAD">
              <w:rPr>
                <w:color w:val="000000"/>
              </w:rPr>
              <w:t>4</w:t>
            </w:r>
            <w:r w:rsidRPr="00735A6A">
              <w:rPr>
                <w:color w:val="000000"/>
              </w:rPr>
              <w:t xml:space="preserve"> </w:t>
            </w:r>
          </w:p>
          <w:p w:rsidR="00735A6A" w:rsidRPr="00735A6A" w:rsidRDefault="00735A6A" w:rsidP="00735A6A">
            <w:pPr>
              <w:rPr>
                <w:bCs/>
                <w:color w:val="000000"/>
              </w:rPr>
            </w:pPr>
            <w:r w:rsidRPr="00735A6A">
              <w:rPr>
                <w:bCs/>
                <w:color w:val="000000"/>
              </w:rPr>
              <w:t>3.6 Законодательная база строительства…………………………………</w:t>
            </w:r>
            <w:proofErr w:type="gramStart"/>
            <w:r w:rsidRPr="00735A6A">
              <w:rPr>
                <w:bCs/>
                <w:color w:val="000000"/>
              </w:rPr>
              <w:t>……</w:t>
            </w:r>
            <w:r w:rsidR="00963CCF">
              <w:rPr>
                <w:bCs/>
                <w:color w:val="000000"/>
              </w:rPr>
              <w:t>.</w:t>
            </w:r>
            <w:proofErr w:type="gramEnd"/>
            <w:r w:rsidRPr="00735A6A">
              <w:rPr>
                <w:bCs/>
                <w:color w:val="000000"/>
              </w:rPr>
              <w:t>.4</w:t>
            </w:r>
            <w:r w:rsidR="00E53BAD">
              <w:rPr>
                <w:bCs/>
                <w:color w:val="000000"/>
              </w:rPr>
              <w:t>8</w:t>
            </w:r>
          </w:p>
          <w:p w:rsidR="00735A6A" w:rsidRPr="00735A6A" w:rsidRDefault="00735A6A" w:rsidP="00735A6A">
            <w:pPr>
              <w:rPr>
                <w:bCs/>
                <w:color w:val="000000"/>
              </w:rPr>
            </w:pPr>
            <w:r w:rsidRPr="00735A6A">
              <w:rPr>
                <w:bCs/>
                <w:color w:val="000000"/>
              </w:rPr>
              <w:t>3.6.1 Разрешение на строительство……………………………………</w:t>
            </w:r>
            <w:proofErr w:type="gramStart"/>
            <w:r w:rsidRPr="00735A6A">
              <w:rPr>
                <w:bCs/>
                <w:color w:val="000000"/>
              </w:rPr>
              <w:t>……</w:t>
            </w:r>
            <w:r w:rsidR="00963CCF">
              <w:rPr>
                <w:bCs/>
                <w:color w:val="000000"/>
              </w:rPr>
              <w:t>.</w:t>
            </w:r>
            <w:proofErr w:type="gramEnd"/>
            <w:r w:rsidRPr="00735A6A">
              <w:rPr>
                <w:bCs/>
                <w:color w:val="000000"/>
              </w:rPr>
              <w:t>….4</w:t>
            </w:r>
            <w:r w:rsidR="00E53BAD">
              <w:rPr>
                <w:bCs/>
                <w:color w:val="000000"/>
              </w:rPr>
              <w:t>8</w:t>
            </w:r>
          </w:p>
          <w:p w:rsidR="00735A6A" w:rsidRPr="00735A6A" w:rsidRDefault="00735A6A" w:rsidP="00735A6A">
            <w:pPr>
              <w:rPr>
                <w:bCs/>
                <w:color w:val="000000"/>
              </w:rPr>
            </w:pPr>
            <w:r w:rsidRPr="00735A6A">
              <w:rPr>
                <w:bCs/>
                <w:color w:val="000000"/>
              </w:rPr>
              <w:t>3.6.2 Осуществление строительства, реконструкции или капитального ремонта объекта капитального строительства……………………………………</w:t>
            </w:r>
            <w:r w:rsidR="00E53BAD">
              <w:rPr>
                <w:bCs/>
                <w:color w:val="000000"/>
              </w:rPr>
              <w:t>49</w:t>
            </w:r>
          </w:p>
          <w:p w:rsidR="00735A6A" w:rsidRPr="00735A6A" w:rsidRDefault="00735A6A" w:rsidP="00735A6A">
            <w:pPr>
              <w:rPr>
                <w:bCs/>
                <w:color w:val="000000"/>
              </w:rPr>
            </w:pPr>
            <w:r w:rsidRPr="00735A6A">
              <w:rPr>
                <w:bCs/>
                <w:color w:val="000000"/>
              </w:rPr>
              <w:t>3.6.3 Строительный контроль………………………………………………</w:t>
            </w:r>
            <w:proofErr w:type="gramStart"/>
            <w:r w:rsidRPr="00735A6A">
              <w:rPr>
                <w:bCs/>
                <w:color w:val="000000"/>
              </w:rPr>
              <w:t>…</w:t>
            </w:r>
            <w:r w:rsidR="00963CCF">
              <w:rPr>
                <w:bCs/>
                <w:color w:val="000000"/>
              </w:rPr>
              <w:t>.</w:t>
            </w:r>
            <w:r w:rsidRPr="00735A6A">
              <w:rPr>
                <w:bCs/>
                <w:color w:val="000000"/>
              </w:rPr>
              <w:t>...</w:t>
            </w:r>
            <w:proofErr w:type="gramEnd"/>
            <w:r w:rsidRPr="00735A6A">
              <w:rPr>
                <w:bCs/>
                <w:color w:val="000000"/>
              </w:rPr>
              <w:t>5</w:t>
            </w:r>
            <w:r w:rsidR="00E53BAD">
              <w:rPr>
                <w:bCs/>
                <w:color w:val="000000"/>
              </w:rPr>
              <w:t>0</w:t>
            </w:r>
          </w:p>
          <w:p w:rsidR="00735A6A" w:rsidRPr="00735A6A" w:rsidRDefault="00735A6A" w:rsidP="00735A6A">
            <w:pPr>
              <w:rPr>
                <w:bCs/>
                <w:color w:val="000000"/>
              </w:rPr>
            </w:pPr>
            <w:r w:rsidRPr="00735A6A">
              <w:rPr>
                <w:bCs/>
                <w:color w:val="000000"/>
              </w:rPr>
              <w:t>3.6.4 Государственный строительный надзор…………………………</w:t>
            </w:r>
            <w:proofErr w:type="gramStart"/>
            <w:r w:rsidRPr="00735A6A">
              <w:rPr>
                <w:bCs/>
                <w:color w:val="000000"/>
              </w:rPr>
              <w:t>……</w:t>
            </w:r>
            <w:r w:rsidR="00963CCF">
              <w:rPr>
                <w:bCs/>
                <w:color w:val="000000"/>
              </w:rPr>
              <w:t>.</w:t>
            </w:r>
            <w:proofErr w:type="gramEnd"/>
            <w:r w:rsidRPr="00735A6A">
              <w:rPr>
                <w:bCs/>
                <w:color w:val="000000"/>
              </w:rPr>
              <w:t>…5</w:t>
            </w:r>
            <w:r w:rsidR="00E53BAD">
              <w:rPr>
                <w:bCs/>
                <w:color w:val="000000"/>
              </w:rPr>
              <w:t>2</w:t>
            </w:r>
          </w:p>
          <w:p w:rsidR="00735A6A" w:rsidRPr="00735A6A" w:rsidRDefault="00735A6A" w:rsidP="00735A6A">
            <w:pPr>
              <w:rPr>
                <w:bCs/>
                <w:color w:val="000000"/>
              </w:rPr>
            </w:pPr>
            <w:r w:rsidRPr="00735A6A">
              <w:rPr>
                <w:bCs/>
                <w:color w:val="000000"/>
              </w:rPr>
              <w:t>3.6.5 Выдача разрешения на ввод объекта в эксплуатацию…</w:t>
            </w:r>
            <w:proofErr w:type="gramStart"/>
            <w:r w:rsidRPr="00735A6A">
              <w:rPr>
                <w:bCs/>
                <w:color w:val="000000"/>
              </w:rPr>
              <w:t>……</w:t>
            </w:r>
            <w:r w:rsidR="00963CCF">
              <w:rPr>
                <w:bCs/>
                <w:color w:val="000000"/>
              </w:rPr>
              <w:t>.</w:t>
            </w:r>
            <w:proofErr w:type="gramEnd"/>
            <w:r w:rsidRPr="00735A6A">
              <w:rPr>
                <w:bCs/>
                <w:color w:val="000000"/>
              </w:rPr>
              <w:t>…………..5</w:t>
            </w:r>
            <w:r w:rsidR="00E53BAD">
              <w:rPr>
                <w:bCs/>
                <w:color w:val="000000"/>
              </w:rPr>
              <w:t>3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>3.7 Саморегулирование в области инженерных изысканий, архитектурно-строительного проектирования и строительства………………………………5</w:t>
            </w:r>
            <w:r w:rsidR="00E53BAD">
              <w:rPr>
                <w:color w:val="000000"/>
              </w:rPr>
              <w:t>6</w:t>
            </w:r>
          </w:p>
          <w:p w:rsidR="00735A6A" w:rsidRPr="00735A6A" w:rsidRDefault="00735A6A" w:rsidP="00735A6A">
            <w:pPr>
              <w:rPr>
                <w:bCs/>
                <w:color w:val="000000"/>
              </w:rPr>
            </w:pPr>
            <w:r w:rsidRPr="00735A6A">
              <w:rPr>
                <w:bCs/>
                <w:color w:val="000000"/>
              </w:rPr>
              <w:t>3.8 Специалисты по организации инженерных изысканий, по организации</w:t>
            </w:r>
          </w:p>
          <w:p w:rsidR="00735A6A" w:rsidRPr="00735A6A" w:rsidRDefault="00735A6A" w:rsidP="00735A6A">
            <w:pPr>
              <w:rPr>
                <w:bCs/>
                <w:color w:val="000000"/>
              </w:rPr>
            </w:pPr>
            <w:r w:rsidRPr="00735A6A">
              <w:rPr>
                <w:bCs/>
                <w:color w:val="000000"/>
              </w:rPr>
              <w:t>архитектурно-строительного проектирования, по организации строитель-</w:t>
            </w:r>
          </w:p>
          <w:p w:rsidR="00735A6A" w:rsidRPr="00735A6A" w:rsidRDefault="00735A6A" w:rsidP="00735A6A">
            <w:pPr>
              <w:rPr>
                <w:bCs/>
                <w:color w:val="000000"/>
              </w:rPr>
            </w:pPr>
            <w:proofErr w:type="spellStart"/>
            <w:r w:rsidRPr="00735A6A">
              <w:rPr>
                <w:bCs/>
                <w:color w:val="000000"/>
              </w:rPr>
              <w:t>ства</w:t>
            </w:r>
            <w:proofErr w:type="spellEnd"/>
            <w:r w:rsidRPr="00735A6A">
              <w:rPr>
                <w:bCs/>
                <w:color w:val="000000"/>
              </w:rPr>
              <w:t>…………………………………………………………………………</w:t>
            </w:r>
            <w:proofErr w:type="gramStart"/>
            <w:r w:rsidRPr="00735A6A">
              <w:rPr>
                <w:bCs/>
                <w:color w:val="000000"/>
              </w:rPr>
              <w:t>…….</w:t>
            </w:r>
            <w:proofErr w:type="gramEnd"/>
            <w:r w:rsidRPr="00735A6A">
              <w:rPr>
                <w:bCs/>
                <w:color w:val="000000"/>
              </w:rPr>
              <w:t>.5</w:t>
            </w:r>
            <w:r w:rsidR="00E53BAD">
              <w:rPr>
                <w:bCs/>
                <w:color w:val="000000"/>
              </w:rPr>
              <w:t>8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>Вопросы к главе 3…………………………………………………………</w:t>
            </w:r>
            <w:proofErr w:type="gramStart"/>
            <w:r w:rsidRPr="00735A6A">
              <w:rPr>
                <w:color w:val="000000"/>
              </w:rPr>
              <w:t>…….</w:t>
            </w:r>
            <w:proofErr w:type="gramEnd"/>
            <w:r w:rsidRPr="00735A6A">
              <w:rPr>
                <w:color w:val="000000"/>
              </w:rPr>
              <w:t>.6</w:t>
            </w:r>
            <w:r w:rsidR="00E53BAD">
              <w:rPr>
                <w:color w:val="000000"/>
              </w:rPr>
              <w:t>1</w:t>
            </w:r>
          </w:p>
          <w:p w:rsidR="00735A6A" w:rsidRPr="00735A6A" w:rsidRDefault="00735A6A" w:rsidP="00735A6A">
            <w:pPr>
              <w:rPr>
                <w:bCs/>
                <w:color w:val="000000"/>
              </w:rPr>
            </w:pPr>
            <w:r w:rsidRPr="00735A6A">
              <w:rPr>
                <w:bCs/>
                <w:color w:val="000000"/>
              </w:rPr>
              <w:t>4 Эксплуатация зданий и сооружений…………………………………</w:t>
            </w:r>
            <w:proofErr w:type="gramStart"/>
            <w:r w:rsidRPr="00735A6A">
              <w:rPr>
                <w:bCs/>
                <w:color w:val="000000"/>
              </w:rPr>
              <w:t>…….</w:t>
            </w:r>
            <w:proofErr w:type="gramEnd"/>
            <w:r w:rsidRPr="00735A6A">
              <w:rPr>
                <w:bCs/>
                <w:color w:val="000000"/>
              </w:rPr>
              <w:t>…6</w:t>
            </w:r>
            <w:r w:rsidR="00E53BAD">
              <w:rPr>
                <w:bCs/>
                <w:color w:val="000000"/>
              </w:rPr>
              <w:t>1</w:t>
            </w:r>
          </w:p>
          <w:p w:rsidR="00735A6A" w:rsidRPr="00735A6A" w:rsidRDefault="00735A6A" w:rsidP="00735A6A">
            <w:pPr>
              <w:rPr>
                <w:bCs/>
                <w:color w:val="000000"/>
              </w:rPr>
            </w:pPr>
            <w:r w:rsidRPr="00735A6A">
              <w:rPr>
                <w:bCs/>
                <w:color w:val="000000"/>
              </w:rPr>
              <w:t>4.1 Требования законодательства Российской Федерации к эксплуатации</w:t>
            </w:r>
          </w:p>
          <w:p w:rsidR="00735A6A" w:rsidRPr="00735A6A" w:rsidRDefault="00735A6A" w:rsidP="00735A6A">
            <w:pPr>
              <w:rPr>
                <w:bCs/>
                <w:color w:val="000000"/>
              </w:rPr>
            </w:pPr>
            <w:r w:rsidRPr="00735A6A">
              <w:rPr>
                <w:bCs/>
                <w:color w:val="000000"/>
              </w:rPr>
              <w:t>зданий и сооружений……………………………………………………</w:t>
            </w:r>
            <w:proofErr w:type="gramStart"/>
            <w:r w:rsidRPr="00735A6A">
              <w:rPr>
                <w:bCs/>
                <w:color w:val="000000"/>
              </w:rPr>
              <w:t>…….</w:t>
            </w:r>
            <w:proofErr w:type="gramEnd"/>
            <w:r w:rsidRPr="00735A6A">
              <w:rPr>
                <w:bCs/>
                <w:color w:val="000000"/>
              </w:rPr>
              <w:t>…6</w:t>
            </w:r>
            <w:r w:rsidR="00E53BAD">
              <w:rPr>
                <w:bCs/>
                <w:color w:val="000000"/>
              </w:rPr>
              <w:t>1</w:t>
            </w:r>
          </w:p>
          <w:p w:rsidR="00735A6A" w:rsidRPr="00735A6A" w:rsidRDefault="00735A6A" w:rsidP="00735A6A">
            <w:pPr>
              <w:rPr>
                <w:bCs/>
                <w:color w:val="000000"/>
              </w:rPr>
            </w:pPr>
            <w:r w:rsidRPr="00735A6A">
              <w:rPr>
                <w:bCs/>
                <w:color w:val="000000"/>
              </w:rPr>
              <w:t>4.2 Обязанности лица, ответственного за эксплуатацию здания или сооружения………………………………………………………………………………...6</w:t>
            </w:r>
            <w:r w:rsidR="00E53BAD">
              <w:rPr>
                <w:bCs/>
                <w:color w:val="000000"/>
              </w:rPr>
              <w:t>3</w:t>
            </w:r>
          </w:p>
          <w:p w:rsidR="00735A6A" w:rsidRPr="00735A6A" w:rsidRDefault="00735A6A" w:rsidP="00735A6A">
            <w:pPr>
              <w:rPr>
                <w:bCs/>
                <w:color w:val="000000"/>
              </w:rPr>
            </w:pPr>
            <w:r w:rsidRPr="00735A6A">
              <w:rPr>
                <w:bCs/>
                <w:color w:val="000000"/>
              </w:rPr>
              <w:t>Вопросы к главе 4…………………………………………………………</w:t>
            </w:r>
            <w:proofErr w:type="gramStart"/>
            <w:r w:rsidRPr="00735A6A">
              <w:rPr>
                <w:bCs/>
                <w:color w:val="000000"/>
              </w:rPr>
              <w:t>…….</w:t>
            </w:r>
            <w:proofErr w:type="gramEnd"/>
            <w:r w:rsidRPr="00735A6A">
              <w:rPr>
                <w:bCs/>
                <w:color w:val="000000"/>
              </w:rPr>
              <w:t>.6</w:t>
            </w:r>
            <w:r w:rsidR="00E53BAD">
              <w:rPr>
                <w:bCs/>
                <w:color w:val="000000"/>
              </w:rPr>
              <w:t>5</w:t>
            </w:r>
          </w:p>
          <w:p w:rsidR="00735A6A" w:rsidRPr="00735A6A" w:rsidRDefault="00735A6A" w:rsidP="00735A6A">
            <w:pPr>
              <w:rPr>
                <w:bCs/>
                <w:color w:val="000000"/>
              </w:rPr>
            </w:pPr>
            <w:r w:rsidRPr="00735A6A">
              <w:rPr>
                <w:bCs/>
                <w:color w:val="000000"/>
              </w:rPr>
              <w:lastRenderedPageBreak/>
              <w:t>5 Информационное обеспечение градостроительной деятельности…………6</w:t>
            </w:r>
            <w:r w:rsidR="00E53BAD">
              <w:rPr>
                <w:bCs/>
                <w:color w:val="000000"/>
              </w:rPr>
              <w:t>5</w:t>
            </w:r>
          </w:p>
          <w:p w:rsidR="00735A6A" w:rsidRPr="00735A6A" w:rsidRDefault="00735A6A" w:rsidP="00735A6A">
            <w:pPr>
              <w:rPr>
                <w:bCs/>
                <w:color w:val="000000"/>
              </w:rPr>
            </w:pPr>
            <w:r w:rsidRPr="00735A6A">
              <w:rPr>
                <w:bCs/>
                <w:color w:val="000000"/>
              </w:rPr>
              <w:t>Вопросы к главе 5…………………………………………………………</w:t>
            </w:r>
            <w:proofErr w:type="gramStart"/>
            <w:r w:rsidRPr="00735A6A">
              <w:rPr>
                <w:bCs/>
                <w:color w:val="000000"/>
              </w:rPr>
              <w:t>…….</w:t>
            </w:r>
            <w:proofErr w:type="gramEnd"/>
            <w:r w:rsidRPr="00735A6A">
              <w:rPr>
                <w:bCs/>
                <w:color w:val="000000"/>
              </w:rPr>
              <w:t>.7</w:t>
            </w:r>
            <w:r w:rsidR="00E53BAD">
              <w:rPr>
                <w:bCs/>
                <w:color w:val="000000"/>
              </w:rPr>
              <w:t>2</w:t>
            </w:r>
          </w:p>
          <w:p w:rsidR="00735A6A" w:rsidRPr="00735A6A" w:rsidRDefault="00735A6A" w:rsidP="00735A6A">
            <w:pPr>
              <w:rPr>
                <w:bCs/>
                <w:color w:val="000000"/>
              </w:rPr>
            </w:pPr>
            <w:r w:rsidRPr="00735A6A">
              <w:rPr>
                <w:bCs/>
                <w:color w:val="000000"/>
              </w:rPr>
              <w:t>6 Реестр документов в области инженерных изысканий……………</w:t>
            </w:r>
            <w:proofErr w:type="gramStart"/>
            <w:r w:rsidRPr="00735A6A">
              <w:rPr>
                <w:bCs/>
                <w:color w:val="000000"/>
              </w:rPr>
              <w:t>…….</w:t>
            </w:r>
            <w:proofErr w:type="gramEnd"/>
            <w:r w:rsidRPr="00735A6A">
              <w:rPr>
                <w:bCs/>
                <w:color w:val="000000"/>
              </w:rPr>
              <w:t>…..7</w:t>
            </w:r>
            <w:r w:rsidR="00E53BAD">
              <w:rPr>
                <w:bCs/>
                <w:color w:val="000000"/>
              </w:rPr>
              <w:t>3</w:t>
            </w:r>
          </w:p>
          <w:p w:rsidR="00735A6A" w:rsidRPr="00735A6A" w:rsidRDefault="00735A6A" w:rsidP="00735A6A">
            <w:pPr>
              <w:rPr>
                <w:bCs/>
                <w:color w:val="000000"/>
              </w:rPr>
            </w:pPr>
            <w:r w:rsidRPr="00735A6A">
              <w:rPr>
                <w:bCs/>
                <w:color w:val="000000"/>
              </w:rPr>
              <w:t>Вопросы к главе 6…………………………………………………………</w:t>
            </w:r>
            <w:proofErr w:type="gramStart"/>
            <w:r w:rsidRPr="00735A6A">
              <w:rPr>
                <w:bCs/>
                <w:color w:val="000000"/>
              </w:rPr>
              <w:t>…….</w:t>
            </w:r>
            <w:proofErr w:type="gramEnd"/>
            <w:r w:rsidR="00E53BAD">
              <w:rPr>
                <w:bCs/>
                <w:color w:val="000000"/>
              </w:rPr>
              <w:t>.73</w:t>
            </w:r>
          </w:p>
          <w:p w:rsidR="00735A6A" w:rsidRPr="00735A6A" w:rsidRDefault="00735A6A" w:rsidP="00735A6A">
            <w:pPr>
              <w:rPr>
                <w:bCs/>
                <w:color w:val="000000"/>
              </w:rPr>
            </w:pPr>
            <w:r w:rsidRPr="00735A6A">
              <w:rPr>
                <w:bCs/>
                <w:color w:val="000000"/>
              </w:rPr>
              <w:t>7 Информационная модель объекта капитального строительства……………</w:t>
            </w:r>
            <w:r w:rsidR="00E53BAD">
              <w:rPr>
                <w:bCs/>
                <w:color w:val="000000"/>
              </w:rPr>
              <w:t>74</w:t>
            </w:r>
          </w:p>
          <w:p w:rsidR="00735A6A" w:rsidRPr="00735A6A" w:rsidRDefault="00735A6A" w:rsidP="00735A6A">
            <w:pPr>
              <w:rPr>
                <w:bCs/>
                <w:color w:val="000000"/>
              </w:rPr>
            </w:pPr>
            <w:r w:rsidRPr="00735A6A">
              <w:rPr>
                <w:bCs/>
                <w:color w:val="000000"/>
              </w:rPr>
              <w:t>Вопросы к главе 7…………………………………………………………...…...</w:t>
            </w:r>
            <w:r w:rsidR="00E53BAD">
              <w:rPr>
                <w:bCs/>
                <w:color w:val="000000"/>
              </w:rPr>
              <w:t>74</w:t>
            </w:r>
          </w:p>
          <w:p w:rsidR="00735A6A" w:rsidRPr="00735A6A" w:rsidRDefault="00735A6A" w:rsidP="00735A6A">
            <w:pPr>
              <w:rPr>
                <w:bCs/>
                <w:color w:val="000000"/>
              </w:rPr>
            </w:pPr>
            <w:r w:rsidRPr="00735A6A">
              <w:rPr>
                <w:bCs/>
                <w:color w:val="000000"/>
              </w:rPr>
              <w:t>8 Классификатор строительной информации……………………………</w:t>
            </w:r>
            <w:proofErr w:type="gramStart"/>
            <w:r w:rsidRPr="00735A6A">
              <w:rPr>
                <w:bCs/>
                <w:color w:val="000000"/>
              </w:rPr>
              <w:t>……</w:t>
            </w:r>
            <w:r w:rsidR="00E53BAD">
              <w:rPr>
                <w:bCs/>
                <w:color w:val="000000"/>
              </w:rPr>
              <w:t>.</w:t>
            </w:r>
            <w:proofErr w:type="gramEnd"/>
            <w:r w:rsidR="00E53BAD">
              <w:rPr>
                <w:bCs/>
                <w:color w:val="000000"/>
              </w:rPr>
              <w:t>74</w:t>
            </w:r>
          </w:p>
          <w:p w:rsidR="00735A6A" w:rsidRPr="00735A6A" w:rsidRDefault="00735A6A" w:rsidP="00735A6A">
            <w:pPr>
              <w:rPr>
                <w:bCs/>
                <w:color w:val="000000"/>
              </w:rPr>
            </w:pPr>
            <w:r w:rsidRPr="00735A6A">
              <w:rPr>
                <w:bCs/>
                <w:color w:val="000000"/>
              </w:rPr>
              <w:t>Вопросы к главе 8…………………………………………………………</w:t>
            </w:r>
            <w:proofErr w:type="gramStart"/>
            <w:r w:rsidRPr="00735A6A">
              <w:rPr>
                <w:bCs/>
                <w:color w:val="000000"/>
              </w:rPr>
              <w:t>…….</w:t>
            </w:r>
            <w:proofErr w:type="gramEnd"/>
            <w:r w:rsidRPr="00735A6A">
              <w:rPr>
                <w:bCs/>
                <w:color w:val="000000"/>
              </w:rPr>
              <w:t>.</w:t>
            </w:r>
            <w:r w:rsidR="00E53BAD">
              <w:rPr>
                <w:bCs/>
                <w:color w:val="000000"/>
              </w:rPr>
              <w:t>75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>9 Обеспечение качества услуг связи……………………………………………</w:t>
            </w:r>
            <w:r w:rsidR="00E53BAD">
              <w:rPr>
                <w:color w:val="000000"/>
              </w:rPr>
              <w:t>75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 xml:space="preserve">9.1 Национальный стандарт РФ «Качество услуг </w:t>
            </w:r>
            <w:proofErr w:type="gramStart"/>
            <w:r w:rsidRPr="00735A6A">
              <w:rPr>
                <w:color w:val="000000"/>
              </w:rPr>
              <w:t>связи»…</w:t>
            </w:r>
            <w:proofErr w:type="gramEnd"/>
            <w:r w:rsidRPr="00735A6A">
              <w:rPr>
                <w:color w:val="000000"/>
              </w:rPr>
              <w:t>…………</w:t>
            </w:r>
            <w:r w:rsidR="00963CCF">
              <w:rPr>
                <w:color w:val="000000"/>
              </w:rPr>
              <w:t>.</w:t>
            </w:r>
            <w:r w:rsidRPr="00735A6A">
              <w:rPr>
                <w:color w:val="000000"/>
              </w:rPr>
              <w:t>………</w:t>
            </w:r>
            <w:r w:rsidR="00E53BAD">
              <w:rPr>
                <w:color w:val="000000"/>
              </w:rPr>
              <w:t>..75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>9.2 Термины и определения………………………………………</w:t>
            </w:r>
            <w:proofErr w:type="gramStart"/>
            <w:r w:rsidRPr="00735A6A">
              <w:rPr>
                <w:color w:val="000000"/>
              </w:rPr>
              <w:t>……</w:t>
            </w:r>
            <w:r w:rsidR="00963CCF">
              <w:rPr>
                <w:color w:val="000000"/>
              </w:rPr>
              <w:t>.</w:t>
            </w:r>
            <w:proofErr w:type="gramEnd"/>
            <w:r w:rsidRPr="00735A6A">
              <w:rPr>
                <w:color w:val="000000"/>
              </w:rPr>
              <w:t>………</w:t>
            </w:r>
            <w:r w:rsidR="00E53BAD">
              <w:rPr>
                <w:color w:val="000000"/>
              </w:rPr>
              <w:t>..76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>9.3 Факторы, определяющие качество услуг связи……………………</w:t>
            </w:r>
            <w:proofErr w:type="gramStart"/>
            <w:r w:rsidRPr="00735A6A">
              <w:rPr>
                <w:color w:val="000000"/>
              </w:rPr>
              <w:t>……</w:t>
            </w:r>
            <w:r w:rsidR="00963CCF">
              <w:rPr>
                <w:color w:val="000000"/>
              </w:rPr>
              <w:t>.</w:t>
            </w:r>
            <w:proofErr w:type="gramEnd"/>
            <w:r w:rsidRPr="00735A6A">
              <w:rPr>
                <w:color w:val="000000"/>
              </w:rPr>
              <w:t>…</w:t>
            </w:r>
            <w:r w:rsidR="00E53BAD">
              <w:rPr>
                <w:color w:val="000000"/>
              </w:rPr>
              <w:t>77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>9.3.1 Материальная база…………………………………………………</w:t>
            </w:r>
            <w:proofErr w:type="gramStart"/>
            <w:r w:rsidRPr="00735A6A">
              <w:rPr>
                <w:color w:val="000000"/>
              </w:rPr>
              <w:t>……</w:t>
            </w:r>
            <w:r w:rsidR="00963CCF">
              <w:rPr>
                <w:color w:val="000000"/>
              </w:rPr>
              <w:t>.</w:t>
            </w:r>
            <w:proofErr w:type="gramEnd"/>
            <w:r w:rsidRPr="00735A6A">
              <w:rPr>
                <w:color w:val="000000"/>
              </w:rPr>
              <w:t>…</w:t>
            </w:r>
            <w:r w:rsidR="00E53BAD">
              <w:rPr>
                <w:color w:val="000000"/>
              </w:rPr>
              <w:t>77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>9.3.2 Человеческий фактор………………………………………………………</w:t>
            </w:r>
            <w:r w:rsidR="00E53BAD">
              <w:rPr>
                <w:color w:val="000000"/>
              </w:rPr>
              <w:t>78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 xml:space="preserve">9.3.3 Управление организацией связи в целом и управления качеством 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>оказываемых услуг………………………………………………………</w:t>
            </w:r>
            <w:proofErr w:type="gramStart"/>
            <w:r w:rsidRPr="00735A6A">
              <w:rPr>
                <w:color w:val="000000"/>
              </w:rPr>
              <w:t>……</w:t>
            </w:r>
            <w:r w:rsidR="00963CCF">
              <w:rPr>
                <w:color w:val="000000"/>
              </w:rPr>
              <w:t>.</w:t>
            </w:r>
            <w:proofErr w:type="gramEnd"/>
            <w:r w:rsidRPr="00735A6A">
              <w:rPr>
                <w:color w:val="000000"/>
              </w:rPr>
              <w:t>…</w:t>
            </w:r>
            <w:r w:rsidR="00E53BAD">
              <w:rPr>
                <w:color w:val="000000"/>
              </w:rPr>
              <w:t>78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>9.3.4 Внешняя среда……………………………………………………</w:t>
            </w:r>
            <w:proofErr w:type="gramStart"/>
            <w:r w:rsidRPr="00735A6A">
              <w:rPr>
                <w:color w:val="000000"/>
              </w:rPr>
              <w:t>……</w:t>
            </w:r>
            <w:r w:rsidR="00963CCF">
              <w:rPr>
                <w:color w:val="000000"/>
              </w:rPr>
              <w:t>.</w:t>
            </w:r>
            <w:proofErr w:type="gramEnd"/>
            <w:r w:rsidRPr="00735A6A">
              <w:rPr>
                <w:color w:val="000000"/>
              </w:rPr>
              <w:t>…..</w:t>
            </w:r>
            <w:r w:rsidR="00E53BAD">
              <w:rPr>
                <w:color w:val="000000"/>
              </w:rPr>
              <w:t>79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>9.4 Оценка качества услуг связи………………………………</w:t>
            </w:r>
            <w:proofErr w:type="gramStart"/>
            <w:r w:rsidRPr="00735A6A">
              <w:rPr>
                <w:color w:val="000000"/>
              </w:rPr>
              <w:t>……</w:t>
            </w:r>
            <w:r w:rsidR="00963CCF">
              <w:rPr>
                <w:color w:val="000000"/>
              </w:rPr>
              <w:t>.</w:t>
            </w:r>
            <w:proofErr w:type="gramEnd"/>
            <w:r w:rsidRPr="00735A6A">
              <w:rPr>
                <w:color w:val="000000"/>
              </w:rPr>
              <w:t>…………</w:t>
            </w:r>
            <w:r w:rsidR="00E53BAD">
              <w:rPr>
                <w:color w:val="000000"/>
              </w:rPr>
              <w:t>..80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>9.4.1 Основные принципы оценки качества …………………………</w:t>
            </w:r>
            <w:proofErr w:type="gramStart"/>
            <w:r w:rsidRPr="00735A6A">
              <w:rPr>
                <w:color w:val="000000"/>
              </w:rPr>
              <w:t>……</w:t>
            </w:r>
            <w:r w:rsidR="00963CCF">
              <w:rPr>
                <w:color w:val="000000"/>
              </w:rPr>
              <w:t>.</w:t>
            </w:r>
            <w:proofErr w:type="gramEnd"/>
            <w:r w:rsidRPr="00735A6A">
              <w:rPr>
                <w:color w:val="000000"/>
              </w:rPr>
              <w:t>…</w:t>
            </w:r>
            <w:r w:rsidR="00E53BAD">
              <w:rPr>
                <w:color w:val="000000"/>
              </w:rPr>
              <w:t>..80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>9.4.2 Порядок проведения оценки качества услуг связи………………………</w:t>
            </w:r>
            <w:r w:rsidR="00E53BAD">
              <w:rPr>
                <w:color w:val="000000"/>
              </w:rPr>
              <w:t>80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>9.5 Претензии к качеству услуг связи……………………………………</w:t>
            </w:r>
            <w:proofErr w:type="gramStart"/>
            <w:r w:rsidRPr="00735A6A">
              <w:rPr>
                <w:color w:val="000000"/>
              </w:rPr>
              <w:t>……</w:t>
            </w:r>
            <w:r w:rsidR="00E53BAD">
              <w:rPr>
                <w:color w:val="000000"/>
              </w:rPr>
              <w:t>.</w:t>
            </w:r>
            <w:proofErr w:type="gramEnd"/>
            <w:r w:rsidR="00E53BAD">
              <w:rPr>
                <w:color w:val="000000"/>
              </w:rPr>
              <w:t>.82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>9.6 Ответственность за качество услуг связи……………………………</w:t>
            </w:r>
            <w:proofErr w:type="gramStart"/>
            <w:r w:rsidRPr="00735A6A">
              <w:rPr>
                <w:color w:val="000000"/>
              </w:rPr>
              <w:t>……</w:t>
            </w:r>
            <w:r w:rsidR="00E53BAD">
              <w:rPr>
                <w:color w:val="000000"/>
              </w:rPr>
              <w:t>.</w:t>
            </w:r>
            <w:proofErr w:type="gramEnd"/>
            <w:r w:rsidR="00E53BAD">
              <w:rPr>
                <w:color w:val="000000"/>
              </w:rPr>
              <w:t>.83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>Вопросы к главе 9…………………………………………………</w:t>
            </w:r>
            <w:proofErr w:type="gramStart"/>
            <w:r w:rsidRPr="00735A6A">
              <w:rPr>
                <w:color w:val="000000"/>
              </w:rPr>
              <w:t>……</w:t>
            </w:r>
            <w:r w:rsidR="00963CCF">
              <w:rPr>
                <w:color w:val="000000"/>
              </w:rPr>
              <w:t>.</w:t>
            </w:r>
            <w:proofErr w:type="gramEnd"/>
            <w:r w:rsidRPr="00735A6A">
              <w:rPr>
                <w:color w:val="000000"/>
              </w:rPr>
              <w:t>………</w:t>
            </w:r>
            <w:r w:rsidR="00E53BAD">
              <w:rPr>
                <w:color w:val="000000"/>
              </w:rPr>
              <w:t>..83</w:t>
            </w:r>
          </w:p>
          <w:p w:rsidR="00735A6A" w:rsidRPr="00735A6A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>Заключение………………………………………………………</w:t>
            </w:r>
            <w:proofErr w:type="gramStart"/>
            <w:r w:rsidRPr="00735A6A">
              <w:rPr>
                <w:color w:val="000000"/>
              </w:rPr>
              <w:t>……</w:t>
            </w:r>
            <w:r w:rsidR="00963CCF">
              <w:rPr>
                <w:color w:val="000000"/>
              </w:rPr>
              <w:t>.</w:t>
            </w:r>
            <w:proofErr w:type="gramEnd"/>
            <w:r w:rsidRPr="00735A6A">
              <w:rPr>
                <w:color w:val="000000"/>
              </w:rPr>
              <w:t>…………</w:t>
            </w:r>
            <w:r w:rsidR="00E53BAD">
              <w:rPr>
                <w:color w:val="000000"/>
              </w:rPr>
              <w:t>.83</w:t>
            </w:r>
          </w:p>
          <w:p w:rsidR="00802036" w:rsidRPr="00E84A29" w:rsidRDefault="00735A6A" w:rsidP="00735A6A">
            <w:pPr>
              <w:rPr>
                <w:color w:val="000000"/>
              </w:rPr>
            </w:pPr>
            <w:r w:rsidRPr="00735A6A">
              <w:rPr>
                <w:color w:val="000000"/>
              </w:rPr>
              <w:t>Список литературы………………………………………………………</w:t>
            </w:r>
            <w:r w:rsidR="00963CCF">
              <w:rPr>
                <w:color w:val="000000"/>
              </w:rPr>
              <w:t>.</w:t>
            </w:r>
            <w:r w:rsidRPr="00735A6A">
              <w:rPr>
                <w:color w:val="000000"/>
              </w:rPr>
              <w:t>………</w:t>
            </w:r>
            <w:r w:rsidR="00E53BAD">
              <w:rPr>
                <w:color w:val="000000"/>
              </w:rPr>
              <w:t>85</w:t>
            </w:r>
            <w:r w:rsidR="00802036" w:rsidRPr="00E84A29">
              <w:rPr>
                <w:color w:val="000000"/>
              </w:rPr>
              <w:t xml:space="preserve">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36" w:rsidRPr="00E84A29" w:rsidRDefault="00802036" w:rsidP="00802036">
            <w:pPr>
              <w:rPr>
                <w:color w:val="000000"/>
              </w:rPr>
            </w:pPr>
          </w:p>
        </w:tc>
      </w:tr>
    </w:tbl>
    <w:p w:rsidR="00802036" w:rsidRDefault="00802036" w:rsidP="00C12344">
      <w:pPr>
        <w:ind w:left="567" w:firstLine="567"/>
        <w:jc w:val="both"/>
      </w:pPr>
    </w:p>
    <w:p w:rsidR="00802036" w:rsidRDefault="00802036" w:rsidP="00C12344">
      <w:pPr>
        <w:ind w:left="567" w:firstLine="567"/>
        <w:jc w:val="both"/>
      </w:pPr>
    </w:p>
    <w:p w:rsidR="00802036" w:rsidRDefault="00802036" w:rsidP="00C12344">
      <w:pPr>
        <w:ind w:left="567" w:firstLine="567"/>
        <w:jc w:val="both"/>
      </w:pPr>
    </w:p>
    <w:p w:rsidR="00802036" w:rsidRDefault="00802036" w:rsidP="00C12344">
      <w:pPr>
        <w:ind w:left="567" w:firstLine="567"/>
        <w:jc w:val="both"/>
      </w:pPr>
    </w:p>
    <w:p w:rsidR="00802036" w:rsidRDefault="00802036" w:rsidP="00C12344">
      <w:pPr>
        <w:ind w:left="567" w:firstLine="567"/>
        <w:jc w:val="both"/>
      </w:pPr>
    </w:p>
    <w:p w:rsidR="00802036" w:rsidRDefault="00802036" w:rsidP="00C12344">
      <w:pPr>
        <w:ind w:left="567" w:firstLine="567"/>
        <w:jc w:val="both"/>
      </w:pPr>
    </w:p>
    <w:p w:rsidR="00802036" w:rsidRDefault="00802036" w:rsidP="00C12344">
      <w:pPr>
        <w:ind w:left="567" w:firstLine="567"/>
        <w:jc w:val="both"/>
      </w:pPr>
    </w:p>
    <w:p w:rsidR="003D7510" w:rsidRDefault="003D7510" w:rsidP="00C12344">
      <w:pPr>
        <w:ind w:left="567" w:firstLine="567"/>
        <w:jc w:val="both"/>
      </w:pPr>
    </w:p>
    <w:p w:rsidR="003D7510" w:rsidRDefault="003D7510" w:rsidP="00C12344">
      <w:pPr>
        <w:ind w:left="567" w:firstLine="567"/>
        <w:jc w:val="both"/>
      </w:pPr>
    </w:p>
    <w:p w:rsidR="003D7510" w:rsidRDefault="003D7510" w:rsidP="00C12344">
      <w:pPr>
        <w:ind w:left="567" w:firstLine="567"/>
        <w:jc w:val="both"/>
      </w:pPr>
    </w:p>
    <w:p w:rsidR="003D7510" w:rsidRDefault="003D7510" w:rsidP="00C12344">
      <w:pPr>
        <w:ind w:left="567" w:firstLine="567"/>
        <w:jc w:val="both"/>
      </w:pPr>
    </w:p>
    <w:p w:rsidR="003D7510" w:rsidRDefault="003D7510" w:rsidP="00C12344">
      <w:pPr>
        <w:ind w:left="567" w:firstLine="567"/>
        <w:jc w:val="both"/>
      </w:pPr>
    </w:p>
    <w:p w:rsidR="003D7510" w:rsidRDefault="003D7510" w:rsidP="00C12344">
      <w:pPr>
        <w:ind w:left="567" w:firstLine="567"/>
        <w:jc w:val="both"/>
      </w:pPr>
    </w:p>
    <w:p w:rsidR="003D7510" w:rsidRDefault="003D7510" w:rsidP="00C12344">
      <w:pPr>
        <w:ind w:left="567" w:firstLine="567"/>
        <w:jc w:val="both"/>
      </w:pPr>
    </w:p>
    <w:p w:rsidR="003D7510" w:rsidRDefault="003D7510" w:rsidP="00C12344">
      <w:pPr>
        <w:ind w:left="567" w:firstLine="567"/>
        <w:jc w:val="both"/>
      </w:pPr>
    </w:p>
    <w:p w:rsidR="003D7510" w:rsidRDefault="003D7510" w:rsidP="00C12344">
      <w:pPr>
        <w:ind w:left="567" w:firstLine="567"/>
        <w:jc w:val="both"/>
      </w:pPr>
    </w:p>
    <w:p w:rsidR="003D7510" w:rsidRDefault="003D7510" w:rsidP="00C12344">
      <w:pPr>
        <w:ind w:left="567" w:firstLine="567"/>
        <w:jc w:val="both"/>
      </w:pPr>
    </w:p>
    <w:p w:rsidR="009058A7" w:rsidRDefault="009058A7" w:rsidP="00C12344">
      <w:pPr>
        <w:ind w:left="567" w:firstLine="567"/>
        <w:jc w:val="both"/>
      </w:pPr>
    </w:p>
    <w:p w:rsidR="003D7510" w:rsidRDefault="003D7510" w:rsidP="00C12344">
      <w:pPr>
        <w:ind w:left="567" w:firstLine="567"/>
        <w:jc w:val="both"/>
      </w:pPr>
    </w:p>
    <w:p w:rsidR="00802036" w:rsidRPr="00672C64" w:rsidRDefault="00802036" w:rsidP="000435E6">
      <w:pPr>
        <w:jc w:val="center"/>
        <w:rPr>
          <w:b/>
        </w:rPr>
      </w:pPr>
      <w:r w:rsidRPr="00672C64">
        <w:rPr>
          <w:b/>
        </w:rPr>
        <w:lastRenderedPageBreak/>
        <w:t>1. Введение</w:t>
      </w:r>
    </w:p>
    <w:p w:rsidR="00802036" w:rsidRDefault="00802036" w:rsidP="000435E6">
      <w:pPr>
        <w:tabs>
          <w:tab w:val="left" w:pos="9355"/>
        </w:tabs>
        <w:jc w:val="both"/>
      </w:pPr>
    </w:p>
    <w:p w:rsidR="005950DC" w:rsidRDefault="00802036" w:rsidP="000435E6">
      <w:pPr>
        <w:ind w:right="-238" w:firstLine="895"/>
        <w:jc w:val="both"/>
      </w:pPr>
      <w:r>
        <w:t>Данное учебное пособие «</w:t>
      </w:r>
      <w:r w:rsidRPr="00802036">
        <w:t>Нормативно-правовая база производственной деятельности</w:t>
      </w:r>
      <w:r>
        <w:t xml:space="preserve">» создано для студентов </w:t>
      </w:r>
      <w:r w:rsidRPr="00802036">
        <w:t>университет</w:t>
      </w:r>
      <w:r w:rsidR="00C04121">
        <w:t>а</w:t>
      </w:r>
      <w:r w:rsidR="005950DC">
        <w:t xml:space="preserve"> </w:t>
      </w:r>
      <w:r w:rsidRPr="00802036">
        <w:t>телекоммуникаций и информатики</w:t>
      </w:r>
      <w:r w:rsidR="00760FCC">
        <w:t>, то есть для будущих сотрудников телекоммуникационных предприятий, основной сферой деятельности которых явля</w:t>
      </w:r>
      <w:r w:rsidR="00FB61AF">
        <w:t>е</w:t>
      </w:r>
      <w:r w:rsidR="00760FCC">
        <w:t xml:space="preserve">тся проектирование и эксплуатация сетей связи. Поэтому в данном пособии </w:t>
      </w:r>
      <w:r w:rsidR="0037115A">
        <w:t xml:space="preserve">рассмотрены правовые аспекты производственной деятельности в </w:t>
      </w:r>
      <w:r w:rsidR="005950DC">
        <w:t>области телекоммуникаций.</w:t>
      </w:r>
    </w:p>
    <w:p w:rsidR="00802036" w:rsidRPr="0062688F" w:rsidRDefault="00F951A7" w:rsidP="000435E6">
      <w:pPr>
        <w:ind w:right="-238" w:firstLine="895"/>
        <w:jc w:val="both"/>
      </w:pPr>
      <w:r w:rsidRPr="00C67C3F">
        <w:t xml:space="preserve">Последние события </w:t>
      </w:r>
      <w:r w:rsidR="00450F87" w:rsidRPr="00C67C3F">
        <w:t>показали, что</w:t>
      </w:r>
      <w:r w:rsidR="00802036" w:rsidRPr="00C67C3F">
        <w:t xml:space="preserve"> роль и значение телекоммуникационной отрасли сильно </w:t>
      </w:r>
      <w:r w:rsidR="00C87079">
        <w:t>возросли</w:t>
      </w:r>
      <w:r w:rsidR="00802036" w:rsidRPr="00C67C3F">
        <w:t xml:space="preserve">. </w:t>
      </w:r>
      <w:r w:rsidR="00616638" w:rsidRPr="00C67C3F">
        <w:t xml:space="preserve">Во время карантинных мероприятий, направленных на </w:t>
      </w:r>
      <w:r w:rsidR="00C67C3F" w:rsidRPr="00C67C3F">
        <w:t xml:space="preserve">пресечение распространения опасного вирусного заболевания, вся жизнь общества, как экономическая, так и социальная, напрямую зависели от работы телекоммуникационных сетей. </w:t>
      </w:r>
      <w:r w:rsidR="00802036" w:rsidRPr="00C67C3F">
        <w:t xml:space="preserve">Всё это не могло не найти отражения в документах, принимаемых </w:t>
      </w:r>
      <w:r w:rsidR="005950DC" w:rsidRPr="00C67C3F">
        <w:t xml:space="preserve">правительством </w:t>
      </w:r>
      <w:r w:rsidR="00802036" w:rsidRPr="00C67C3F">
        <w:t>на самом высоком уровне</w:t>
      </w:r>
      <w:r w:rsidR="0062688F">
        <w:t xml:space="preserve"> </w:t>
      </w:r>
      <w:r w:rsidR="0062688F" w:rsidRPr="0062688F">
        <w:t>[23]</w:t>
      </w:r>
      <w:r w:rsidR="0062688F">
        <w:t>,</w:t>
      </w:r>
      <w:r w:rsidR="0062688F" w:rsidRPr="0062688F">
        <w:t xml:space="preserve"> [24]</w:t>
      </w:r>
      <w:r w:rsidR="0062688F">
        <w:t>,</w:t>
      </w:r>
      <w:r w:rsidR="0062688F" w:rsidRPr="0062688F">
        <w:t xml:space="preserve"> [31]</w:t>
      </w:r>
      <w:r w:rsidR="0062688F">
        <w:t>.</w:t>
      </w:r>
    </w:p>
    <w:p w:rsidR="00395435" w:rsidRDefault="00B25FF5" w:rsidP="000435E6">
      <w:pPr>
        <w:ind w:right="-238" w:firstLine="895"/>
        <w:jc w:val="both"/>
      </w:pPr>
      <w:r>
        <w:t>Основным органом, регулирующим взаимоотношения в отрасли</w:t>
      </w:r>
      <w:r w:rsidR="00450F87">
        <w:t>,</w:t>
      </w:r>
      <w:r>
        <w:t xml:space="preserve"> является </w:t>
      </w:r>
      <w:r w:rsidR="00395435" w:rsidRPr="00395435">
        <w:t>Министерство цифрового развития, связи и массовых коммуникаций Российской Федерации (</w:t>
      </w:r>
      <w:proofErr w:type="spellStart"/>
      <w:r w:rsidR="00395435" w:rsidRPr="00395435">
        <w:t>Минкомсвязь</w:t>
      </w:r>
      <w:proofErr w:type="spellEnd"/>
      <w:r w:rsidR="00395435" w:rsidRPr="00395435">
        <w:t xml:space="preserve"> России) — федеральный орган исполнительной власти в ведении Правительства Российской Федерации (c 2008). До мая 2018 года носило наименование Министерство связи и массовых коммуникаций Российской Федерации.</w:t>
      </w:r>
    </w:p>
    <w:p w:rsidR="00395435" w:rsidRDefault="00395435" w:rsidP="000435E6">
      <w:pPr>
        <w:ind w:right="-238" w:firstLine="895"/>
        <w:jc w:val="both"/>
      </w:pPr>
      <w:r>
        <w:t>Министерство осуществляет функции по выработке государственной политики и нормативно-правовому регулированию в сфере информационных технологий (включая использование информационных технологий при формировании государственных информационных ресурсов и обеспечение доступа к ним), электросвязи (включая использование и конверсию радиочастотного спектра) и почтовой связи, массовых коммуникаций и средств массовой информации, в том числе электронных (включая развитие сети Интернет, систем телевизионного (в том числе цифрового) вещания и радиовещания и новых технологий в этих областях), печати, издательской и полиграфической деятельности, обработки персональных данных</w:t>
      </w:r>
      <w:r w:rsidR="00450F87">
        <w:t xml:space="preserve">, </w:t>
      </w:r>
      <w:r>
        <w:t>по выработке и реализации государственной политики и нормативно-правовому регулированию в сфере массовых коммуникаций и средств массовой информации (в том числе электронных)[</w:t>
      </w:r>
      <w:r w:rsidR="0062688F">
        <w:t>1</w:t>
      </w:r>
      <w:r>
        <w:t>].</w:t>
      </w:r>
    </w:p>
    <w:p w:rsidR="00745E00" w:rsidRDefault="00B25FF5" w:rsidP="000435E6">
      <w:pPr>
        <w:ind w:right="-238" w:firstLine="895"/>
        <w:jc w:val="both"/>
      </w:pPr>
      <w:r>
        <w:t xml:space="preserve">Непосредственно высшим образованием в телекоммуникационной отрасли занимается </w:t>
      </w:r>
      <w:r w:rsidR="00745E00" w:rsidRPr="00745E00">
        <w:t>Федеральное агентство связи (</w:t>
      </w:r>
      <w:proofErr w:type="spellStart"/>
      <w:r w:rsidR="00745E00" w:rsidRPr="00745E00">
        <w:t>Россвязь</w:t>
      </w:r>
      <w:proofErr w:type="spellEnd"/>
      <w:r w:rsidR="00745E00" w:rsidRPr="00745E00">
        <w:t>)</w:t>
      </w:r>
      <w:r w:rsidR="00C67C3F">
        <w:t xml:space="preserve"> </w:t>
      </w:r>
      <w:r w:rsidR="00745E00" w:rsidRPr="00745E00">
        <w:t>— федеральный орган исполнительной власти, находящийся в ведении Министерства цифрового развития, связи и массовых коммуникаций Российской Федерации. Осуществляет функции по оказанию государственных услуг, по управлению государственным имуществом и правоприменительные функции в области связи и информатизации. Создано 9 марта 2004 года на базе Министерства Российской Федерации по связи и информатизации.</w:t>
      </w:r>
    </w:p>
    <w:p w:rsidR="00745E00" w:rsidRDefault="00745E00" w:rsidP="000435E6">
      <w:pPr>
        <w:ind w:right="-238" w:firstLine="895"/>
        <w:jc w:val="both"/>
      </w:pPr>
      <w:r>
        <w:t>В число основных направлений деятельности агентства входят:</w:t>
      </w:r>
    </w:p>
    <w:p w:rsidR="00745E00" w:rsidRDefault="00B25FF5" w:rsidP="000435E6">
      <w:pPr>
        <w:ind w:right="-238" w:firstLine="895"/>
        <w:jc w:val="both"/>
      </w:pPr>
      <w:r>
        <w:t xml:space="preserve">- </w:t>
      </w:r>
      <w:r w:rsidR="00745E00">
        <w:t>обеспечение реализации межгосударственных и федеральных целевых программ в сфере связи и информатизации;</w:t>
      </w:r>
    </w:p>
    <w:p w:rsidR="00745E00" w:rsidRDefault="00B25FF5" w:rsidP="000435E6">
      <w:pPr>
        <w:ind w:right="-238" w:firstLine="895"/>
        <w:jc w:val="both"/>
      </w:pPr>
      <w:r>
        <w:lastRenderedPageBreak/>
        <w:t xml:space="preserve">- </w:t>
      </w:r>
      <w:r w:rsidR="00745E00">
        <w:t>оказание имеющих общественную значимость услуг в сфере связи и информатизации неопределенному кругу лиц на установленных федеральным законодательством условиях, в том числе:</w:t>
      </w:r>
    </w:p>
    <w:p w:rsidR="00745E00" w:rsidRDefault="00450F87" w:rsidP="000435E6">
      <w:pPr>
        <w:ind w:right="-238" w:firstLine="895"/>
        <w:jc w:val="both"/>
      </w:pPr>
      <w:r>
        <w:t xml:space="preserve">- </w:t>
      </w:r>
      <w:r w:rsidR="00745E00">
        <w:t>обеспечение в установленном порядке распределения и надлежащего использования радиочастот (радиочастотных каналов) гражданского назначения и ресурса нумерации;</w:t>
      </w:r>
    </w:p>
    <w:p w:rsidR="00745E00" w:rsidRDefault="00450F87" w:rsidP="000435E6">
      <w:pPr>
        <w:ind w:right="-238" w:firstLine="895"/>
        <w:jc w:val="both"/>
      </w:pPr>
      <w:r>
        <w:t xml:space="preserve">- </w:t>
      </w:r>
      <w:r w:rsidR="00745E00">
        <w:t>подтверждение соответствия в сфере связи и информатизации;</w:t>
      </w:r>
    </w:p>
    <w:p w:rsidR="00745E00" w:rsidRDefault="00450F87" w:rsidP="000435E6">
      <w:pPr>
        <w:ind w:right="-238" w:firstLine="895"/>
        <w:jc w:val="both"/>
      </w:pPr>
      <w:r>
        <w:t xml:space="preserve">- </w:t>
      </w:r>
      <w:r w:rsidR="00745E00">
        <w:t>организация в установленном порядке функционирования, развития и модернизации федеральной связи и национальной информационно-телекоммуникационной инфраструктуры;</w:t>
      </w:r>
    </w:p>
    <w:p w:rsidR="00745E00" w:rsidRDefault="00450F87" w:rsidP="000435E6">
      <w:pPr>
        <w:ind w:right="-238" w:firstLine="895"/>
        <w:jc w:val="both"/>
      </w:pPr>
      <w:r>
        <w:t xml:space="preserve">- </w:t>
      </w:r>
      <w:r w:rsidR="00745E00">
        <w:t>организация функционирования сети удостоверяющих центров электронной цифровой подписи;</w:t>
      </w:r>
    </w:p>
    <w:p w:rsidR="00745E00" w:rsidRDefault="00450F87" w:rsidP="000435E6">
      <w:pPr>
        <w:ind w:right="-238" w:firstLine="895"/>
        <w:jc w:val="both"/>
      </w:pPr>
      <w:r>
        <w:t xml:space="preserve">- </w:t>
      </w:r>
      <w:r w:rsidR="00745E00">
        <w:t>издание индивидуальных правовых актов в сфере связи и информатизации на основании и во исполнение Конституции Российской Федерации, федеральных конституционных законов, федеральных законов, актов и поручений Президента Российской Федерации, Правительства Российской Федерации и Министерства связи и массовых коммуникаций Российской Федерации;</w:t>
      </w:r>
    </w:p>
    <w:p w:rsidR="00745E00" w:rsidRDefault="00450F87" w:rsidP="000435E6">
      <w:pPr>
        <w:ind w:right="-238" w:firstLine="895"/>
        <w:jc w:val="both"/>
      </w:pPr>
      <w:r>
        <w:t xml:space="preserve">- </w:t>
      </w:r>
      <w:r w:rsidR="00745E00">
        <w:t>ведение реестров, регистров и кадастров.</w:t>
      </w:r>
    </w:p>
    <w:p w:rsidR="00802036" w:rsidRDefault="00802036" w:rsidP="000435E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Pr="00965E4E">
        <w:rPr>
          <w:rFonts w:eastAsiaTheme="minorHAnsi"/>
          <w:lang w:eastAsia="en-US"/>
        </w:rPr>
        <w:t xml:space="preserve">Правительство Российской Федерации </w:t>
      </w:r>
      <w:r>
        <w:rPr>
          <w:rFonts w:eastAsiaTheme="minorHAnsi"/>
          <w:lang w:eastAsia="en-US"/>
        </w:rPr>
        <w:t xml:space="preserve">приняло </w:t>
      </w:r>
      <w:r w:rsidRPr="00965E4E">
        <w:rPr>
          <w:rFonts w:eastAsiaTheme="minorHAnsi"/>
          <w:lang w:eastAsia="en-US"/>
        </w:rPr>
        <w:t>государственную программу Российской</w:t>
      </w:r>
      <w:r>
        <w:rPr>
          <w:rFonts w:eastAsiaTheme="minorHAnsi"/>
          <w:lang w:eastAsia="en-US"/>
        </w:rPr>
        <w:t xml:space="preserve"> </w:t>
      </w:r>
      <w:r w:rsidRPr="00965E4E">
        <w:rPr>
          <w:rFonts w:eastAsiaTheme="minorHAnsi"/>
          <w:lang w:eastAsia="en-US"/>
        </w:rPr>
        <w:t>Федерации "Информационное общество (2011 - 2020 годы)"</w:t>
      </w:r>
      <w:r>
        <w:rPr>
          <w:rFonts w:eastAsiaTheme="minorHAnsi"/>
          <w:lang w:eastAsia="en-US"/>
        </w:rPr>
        <w:t xml:space="preserve"> </w:t>
      </w:r>
      <w:r w:rsidR="00680499" w:rsidRPr="00680499">
        <w:rPr>
          <w:rFonts w:eastAsiaTheme="minorHAnsi"/>
          <w:lang w:eastAsia="en-US"/>
        </w:rPr>
        <w:t>[20]</w:t>
      </w:r>
      <w:r w:rsidR="00680499">
        <w:rPr>
          <w:rFonts w:eastAsiaTheme="minorHAnsi"/>
          <w:lang w:eastAsia="en-US"/>
        </w:rPr>
        <w:t>,</w:t>
      </w:r>
      <w:r w:rsidR="00680499" w:rsidRPr="00680499">
        <w:rPr>
          <w:rFonts w:eastAsiaTheme="minorHAnsi"/>
          <w:lang w:eastAsia="en-US"/>
        </w:rPr>
        <w:t xml:space="preserve"> [</w:t>
      </w:r>
      <w:r w:rsidR="00680499">
        <w:rPr>
          <w:rFonts w:eastAsiaTheme="minorHAnsi"/>
          <w:lang w:eastAsia="en-US"/>
        </w:rPr>
        <w:t>21</w:t>
      </w:r>
      <w:r w:rsidR="00680499" w:rsidRPr="00680499">
        <w:rPr>
          <w:rFonts w:eastAsiaTheme="minorHAnsi"/>
          <w:lang w:eastAsia="en-US"/>
        </w:rPr>
        <w:t xml:space="preserve">] </w:t>
      </w:r>
      <w:r>
        <w:rPr>
          <w:rFonts w:eastAsiaTheme="minorHAnsi"/>
          <w:lang w:eastAsia="en-US"/>
        </w:rPr>
        <w:t xml:space="preserve">с целью </w:t>
      </w:r>
      <w:r w:rsidRPr="00965E4E">
        <w:rPr>
          <w:rFonts w:eastAsiaTheme="minorHAnsi"/>
          <w:lang w:eastAsia="en-US"/>
        </w:rPr>
        <w:t>повышени</w:t>
      </w:r>
      <w:r>
        <w:rPr>
          <w:rFonts w:eastAsiaTheme="minorHAnsi"/>
          <w:lang w:eastAsia="en-US"/>
        </w:rPr>
        <w:t>я</w:t>
      </w:r>
      <w:r w:rsidRPr="00965E4E">
        <w:rPr>
          <w:rFonts w:eastAsiaTheme="minorHAnsi"/>
          <w:lang w:eastAsia="en-US"/>
        </w:rPr>
        <w:t xml:space="preserve"> качества жизни граждан на</w:t>
      </w:r>
      <w:r>
        <w:rPr>
          <w:rFonts w:eastAsiaTheme="minorHAnsi"/>
          <w:lang w:eastAsia="en-US"/>
        </w:rPr>
        <w:t xml:space="preserve"> </w:t>
      </w:r>
      <w:r w:rsidRPr="00965E4E">
        <w:rPr>
          <w:rFonts w:eastAsiaTheme="minorHAnsi"/>
          <w:lang w:eastAsia="en-US"/>
        </w:rPr>
        <w:t>основе использования информационных</w:t>
      </w:r>
      <w:r>
        <w:rPr>
          <w:rFonts w:eastAsiaTheme="minorHAnsi"/>
          <w:lang w:eastAsia="en-US"/>
        </w:rPr>
        <w:t xml:space="preserve"> </w:t>
      </w:r>
      <w:r w:rsidRPr="00965E4E">
        <w:rPr>
          <w:rFonts w:eastAsiaTheme="minorHAnsi"/>
          <w:lang w:eastAsia="en-US"/>
        </w:rPr>
        <w:t>и телекоммуникационных технологий.</w:t>
      </w:r>
      <w:r>
        <w:rPr>
          <w:rFonts w:eastAsiaTheme="minorHAnsi"/>
          <w:lang w:eastAsia="en-US"/>
        </w:rPr>
        <w:t xml:space="preserve"> Задачей выполнения этой программы является </w:t>
      </w:r>
      <w:r w:rsidRPr="00965E4E">
        <w:rPr>
          <w:rFonts w:eastAsiaTheme="minorHAnsi"/>
          <w:lang w:eastAsia="en-US"/>
        </w:rPr>
        <w:t>обеспечение предоставления гражданам</w:t>
      </w:r>
      <w:r w:rsidR="00711CAD">
        <w:rPr>
          <w:rFonts w:eastAsiaTheme="minorHAnsi"/>
          <w:lang w:eastAsia="en-US"/>
        </w:rPr>
        <w:t xml:space="preserve"> </w:t>
      </w:r>
      <w:r w:rsidRPr="00965E4E">
        <w:rPr>
          <w:rFonts w:eastAsiaTheme="minorHAnsi"/>
          <w:lang w:eastAsia="en-US"/>
        </w:rPr>
        <w:t>и организациям услуг с использованием</w:t>
      </w:r>
      <w:r>
        <w:rPr>
          <w:rFonts w:eastAsiaTheme="minorHAnsi"/>
          <w:lang w:eastAsia="en-US"/>
        </w:rPr>
        <w:t xml:space="preserve"> </w:t>
      </w:r>
      <w:r w:rsidRPr="00965E4E">
        <w:rPr>
          <w:rFonts w:eastAsiaTheme="minorHAnsi"/>
          <w:lang w:eastAsia="en-US"/>
        </w:rPr>
        <w:t>современных информационных и</w:t>
      </w:r>
      <w:r>
        <w:rPr>
          <w:rFonts w:eastAsiaTheme="minorHAnsi"/>
          <w:lang w:eastAsia="en-US"/>
        </w:rPr>
        <w:t xml:space="preserve"> </w:t>
      </w:r>
      <w:r w:rsidRPr="00965E4E">
        <w:rPr>
          <w:rFonts w:eastAsiaTheme="minorHAnsi"/>
          <w:lang w:eastAsia="en-US"/>
        </w:rPr>
        <w:t>телекоммуникационных технологий;</w:t>
      </w:r>
      <w:r>
        <w:rPr>
          <w:rFonts w:eastAsiaTheme="minorHAnsi"/>
          <w:lang w:eastAsia="en-US"/>
        </w:rPr>
        <w:t xml:space="preserve"> </w:t>
      </w:r>
      <w:r w:rsidRPr="00965E4E">
        <w:rPr>
          <w:rFonts w:eastAsiaTheme="minorHAnsi"/>
          <w:lang w:eastAsia="en-US"/>
        </w:rPr>
        <w:t>развитие технической и технологической</w:t>
      </w:r>
      <w:r>
        <w:rPr>
          <w:rFonts w:eastAsiaTheme="minorHAnsi"/>
          <w:lang w:eastAsia="en-US"/>
        </w:rPr>
        <w:t xml:space="preserve"> </w:t>
      </w:r>
      <w:r w:rsidRPr="00965E4E">
        <w:rPr>
          <w:rFonts w:eastAsiaTheme="minorHAnsi"/>
          <w:lang w:eastAsia="en-US"/>
        </w:rPr>
        <w:t>основы становления информационного</w:t>
      </w:r>
      <w:r>
        <w:rPr>
          <w:rFonts w:eastAsiaTheme="minorHAnsi"/>
          <w:lang w:eastAsia="en-US"/>
        </w:rPr>
        <w:t xml:space="preserve"> </w:t>
      </w:r>
      <w:r w:rsidRPr="00965E4E">
        <w:rPr>
          <w:rFonts w:eastAsiaTheme="minorHAnsi"/>
          <w:lang w:eastAsia="en-US"/>
        </w:rPr>
        <w:t>общества;</w:t>
      </w:r>
      <w:r>
        <w:rPr>
          <w:rFonts w:eastAsiaTheme="minorHAnsi"/>
          <w:lang w:eastAsia="en-US"/>
        </w:rPr>
        <w:t xml:space="preserve"> </w:t>
      </w:r>
      <w:r w:rsidRPr="00965E4E">
        <w:rPr>
          <w:rFonts w:eastAsiaTheme="minorHAnsi"/>
          <w:lang w:eastAsia="en-US"/>
        </w:rPr>
        <w:t>предупреждение угроз, возникающих в</w:t>
      </w:r>
      <w:r>
        <w:rPr>
          <w:rFonts w:eastAsiaTheme="minorHAnsi"/>
          <w:lang w:eastAsia="en-US"/>
        </w:rPr>
        <w:t xml:space="preserve"> </w:t>
      </w:r>
      <w:r w:rsidRPr="00965E4E">
        <w:rPr>
          <w:rFonts w:eastAsiaTheme="minorHAnsi"/>
          <w:lang w:eastAsia="en-US"/>
        </w:rPr>
        <w:t>информационном обществе</w:t>
      </w:r>
      <w:r>
        <w:rPr>
          <w:rFonts w:eastAsiaTheme="minorHAnsi"/>
          <w:lang w:eastAsia="en-US"/>
        </w:rPr>
        <w:t xml:space="preserve">. </w:t>
      </w:r>
    </w:p>
    <w:p w:rsidR="00802036" w:rsidRDefault="00802036" w:rsidP="000435E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Pr="00965E4E">
        <w:rPr>
          <w:rFonts w:eastAsiaTheme="minorHAnsi"/>
          <w:lang w:eastAsia="en-US"/>
        </w:rPr>
        <w:t>Целевы</w:t>
      </w:r>
      <w:r>
        <w:rPr>
          <w:rFonts w:eastAsiaTheme="minorHAnsi"/>
          <w:lang w:eastAsia="en-US"/>
        </w:rPr>
        <w:t xml:space="preserve">ми </w:t>
      </w:r>
      <w:r w:rsidRPr="00965E4E">
        <w:rPr>
          <w:rFonts w:eastAsiaTheme="minorHAnsi"/>
          <w:lang w:eastAsia="en-US"/>
        </w:rPr>
        <w:t>индикаторами</w:t>
      </w:r>
      <w:r>
        <w:rPr>
          <w:rFonts w:eastAsiaTheme="minorHAnsi"/>
          <w:lang w:eastAsia="en-US"/>
        </w:rPr>
        <w:t xml:space="preserve"> </w:t>
      </w:r>
      <w:r w:rsidRPr="00965E4E">
        <w:rPr>
          <w:rFonts w:eastAsiaTheme="minorHAnsi"/>
          <w:lang w:eastAsia="en-US"/>
        </w:rPr>
        <w:t>и</w:t>
      </w:r>
      <w:r>
        <w:rPr>
          <w:rFonts w:eastAsiaTheme="minorHAnsi"/>
          <w:lang w:eastAsia="en-US"/>
        </w:rPr>
        <w:t xml:space="preserve"> </w:t>
      </w:r>
      <w:r w:rsidRPr="00965E4E">
        <w:rPr>
          <w:rFonts w:eastAsiaTheme="minorHAnsi"/>
          <w:lang w:eastAsia="en-US"/>
        </w:rPr>
        <w:t>показател</w:t>
      </w:r>
      <w:r>
        <w:rPr>
          <w:rFonts w:eastAsiaTheme="minorHAnsi"/>
          <w:lang w:eastAsia="en-US"/>
        </w:rPr>
        <w:t xml:space="preserve">ями </w:t>
      </w:r>
      <w:r w:rsidRPr="00965E4E">
        <w:rPr>
          <w:rFonts w:eastAsiaTheme="minorHAnsi"/>
          <w:lang w:eastAsia="en-US"/>
        </w:rPr>
        <w:t>Программы</w:t>
      </w:r>
      <w:r>
        <w:rPr>
          <w:rFonts w:eastAsiaTheme="minorHAnsi"/>
          <w:lang w:eastAsia="en-US"/>
        </w:rPr>
        <w:t xml:space="preserve"> являются</w:t>
      </w:r>
      <w:r w:rsidRPr="00965E4E">
        <w:rPr>
          <w:rFonts w:eastAsiaTheme="minorHAnsi"/>
          <w:lang w:eastAsia="en-US"/>
        </w:rPr>
        <w:t xml:space="preserve">:  </w:t>
      </w:r>
    </w:p>
    <w:p w:rsidR="00802036" w:rsidRDefault="00802036" w:rsidP="000435E6">
      <w:pPr>
        <w:tabs>
          <w:tab w:val="left" w:pos="9355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Pr="00965E4E">
        <w:rPr>
          <w:rFonts w:eastAsiaTheme="minorHAnsi"/>
          <w:lang w:eastAsia="en-US"/>
        </w:rPr>
        <w:t>место Российской Федерации в</w:t>
      </w:r>
      <w:r>
        <w:rPr>
          <w:rFonts w:eastAsiaTheme="minorHAnsi"/>
          <w:lang w:eastAsia="en-US"/>
        </w:rPr>
        <w:t xml:space="preserve"> </w:t>
      </w:r>
      <w:r w:rsidRPr="00965E4E">
        <w:rPr>
          <w:rFonts w:eastAsiaTheme="minorHAnsi"/>
          <w:lang w:eastAsia="en-US"/>
        </w:rPr>
        <w:t>международном рейтинге</w:t>
      </w:r>
      <w:r>
        <w:rPr>
          <w:rFonts w:eastAsiaTheme="minorHAnsi"/>
          <w:lang w:eastAsia="en-US"/>
        </w:rPr>
        <w:t xml:space="preserve"> </w:t>
      </w:r>
      <w:r w:rsidRPr="00965E4E">
        <w:rPr>
          <w:rFonts w:eastAsiaTheme="minorHAnsi"/>
          <w:lang w:eastAsia="en-US"/>
        </w:rPr>
        <w:t>по индексу</w:t>
      </w:r>
      <w:r>
        <w:rPr>
          <w:rFonts w:eastAsiaTheme="minorHAnsi"/>
          <w:lang w:eastAsia="en-US"/>
        </w:rPr>
        <w:t xml:space="preserve"> </w:t>
      </w:r>
      <w:r w:rsidRPr="00965E4E">
        <w:rPr>
          <w:rFonts w:eastAsiaTheme="minorHAnsi"/>
          <w:lang w:eastAsia="en-US"/>
        </w:rPr>
        <w:t xml:space="preserve">развития информационных технологий; </w:t>
      </w:r>
    </w:p>
    <w:p w:rsidR="00802036" w:rsidRDefault="00802036" w:rsidP="000435E6">
      <w:pPr>
        <w:tabs>
          <w:tab w:val="left" w:pos="9355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Pr="00965E4E">
        <w:rPr>
          <w:rFonts w:eastAsiaTheme="minorHAnsi"/>
          <w:lang w:eastAsia="en-US"/>
        </w:rPr>
        <w:t xml:space="preserve">доля граждан, использующих механизм получения государственных и муниципальных услуг в электронной форме; </w:t>
      </w:r>
    </w:p>
    <w:p w:rsidR="00802036" w:rsidRDefault="00802036" w:rsidP="000435E6">
      <w:pPr>
        <w:tabs>
          <w:tab w:val="left" w:pos="9355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Pr="00965E4E">
        <w:rPr>
          <w:rFonts w:eastAsiaTheme="minorHAnsi"/>
          <w:lang w:eastAsia="en-US"/>
        </w:rPr>
        <w:t>снижение доли населения, не использующего информационно-телекоммуникационную сеть "Интернет" по соображениям безопасности, в общей численности населения;</w:t>
      </w:r>
    </w:p>
    <w:p w:rsidR="00802036" w:rsidRDefault="00802036" w:rsidP="000435E6">
      <w:pPr>
        <w:tabs>
          <w:tab w:val="left" w:pos="9355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Pr="00965E4E">
        <w:rPr>
          <w:rFonts w:eastAsiaTheme="minorHAnsi"/>
          <w:lang w:eastAsia="en-US"/>
        </w:rPr>
        <w:t>степень дифференциации субъектов</w:t>
      </w:r>
      <w:r>
        <w:rPr>
          <w:rFonts w:eastAsiaTheme="minorHAnsi"/>
          <w:lang w:eastAsia="en-US"/>
        </w:rPr>
        <w:t xml:space="preserve"> </w:t>
      </w:r>
      <w:r w:rsidRPr="00965E4E">
        <w:rPr>
          <w:rFonts w:eastAsiaTheme="minorHAnsi"/>
          <w:lang w:eastAsia="en-US"/>
        </w:rPr>
        <w:t>Российской Федерации по интегральным</w:t>
      </w:r>
      <w:r>
        <w:rPr>
          <w:rFonts w:eastAsiaTheme="minorHAnsi"/>
          <w:lang w:eastAsia="en-US"/>
        </w:rPr>
        <w:t xml:space="preserve"> </w:t>
      </w:r>
      <w:r w:rsidRPr="00965E4E">
        <w:rPr>
          <w:rFonts w:eastAsiaTheme="minorHAnsi"/>
          <w:lang w:eastAsia="en-US"/>
        </w:rPr>
        <w:t>показателям информационного развития;</w:t>
      </w:r>
    </w:p>
    <w:p w:rsidR="00802036" w:rsidRDefault="00802036" w:rsidP="000435E6">
      <w:pPr>
        <w:tabs>
          <w:tab w:val="left" w:pos="9355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Pr="00965E4E">
        <w:rPr>
          <w:rFonts w:eastAsiaTheme="minorHAnsi"/>
          <w:lang w:eastAsia="en-US"/>
        </w:rPr>
        <w:t>удельный вес домашних хозяйств,</w:t>
      </w:r>
      <w:r>
        <w:rPr>
          <w:rFonts w:eastAsiaTheme="minorHAnsi"/>
          <w:lang w:eastAsia="en-US"/>
        </w:rPr>
        <w:t xml:space="preserve"> </w:t>
      </w:r>
      <w:r w:rsidRPr="00965E4E">
        <w:rPr>
          <w:rFonts w:eastAsiaTheme="minorHAnsi"/>
          <w:lang w:eastAsia="en-US"/>
        </w:rPr>
        <w:t>имеющих доступ к информационно-телекоммуникационной сети "Интернет"</w:t>
      </w:r>
      <w:r>
        <w:rPr>
          <w:rFonts w:eastAsiaTheme="minorHAnsi"/>
          <w:lang w:eastAsia="en-US"/>
        </w:rPr>
        <w:t xml:space="preserve"> </w:t>
      </w:r>
      <w:r w:rsidRPr="00965E4E">
        <w:rPr>
          <w:rFonts w:eastAsiaTheme="minorHAnsi"/>
          <w:lang w:eastAsia="en-US"/>
        </w:rPr>
        <w:t>с домашнего компьютера, в общем</w:t>
      </w:r>
      <w:r>
        <w:rPr>
          <w:rFonts w:eastAsiaTheme="minorHAnsi"/>
          <w:lang w:eastAsia="en-US"/>
        </w:rPr>
        <w:t xml:space="preserve"> </w:t>
      </w:r>
      <w:r w:rsidRPr="00965E4E">
        <w:rPr>
          <w:rFonts w:eastAsiaTheme="minorHAnsi"/>
          <w:lang w:eastAsia="en-US"/>
        </w:rPr>
        <w:t>количестве домашних хозяйств;</w:t>
      </w:r>
    </w:p>
    <w:p w:rsidR="00616638" w:rsidRDefault="00802036" w:rsidP="00616638">
      <w:pPr>
        <w:autoSpaceDE w:val="0"/>
        <w:autoSpaceDN w:val="0"/>
        <w:adjustRightInd w:val="0"/>
        <w:jc w:val="both"/>
      </w:pPr>
      <w:r w:rsidRPr="007873C8">
        <w:rPr>
          <w:rFonts w:eastAsiaTheme="minorHAnsi"/>
          <w:lang w:eastAsia="en-US"/>
        </w:rPr>
        <w:t>- количество высокопроизводительных</w:t>
      </w:r>
      <w:r>
        <w:rPr>
          <w:rFonts w:eastAsiaTheme="minorHAnsi"/>
          <w:lang w:eastAsia="en-US"/>
        </w:rPr>
        <w:t xml:space="preserve"> </w:t>
      </w:r>
      <w:r w:rsidRPr="007873C8">
        <w:rPr>
          <w:rFonts w:eastAsiaTheme="minorHAnsi"/>
          <w:lang w:eastAsia="en-US"/>
        </w:rPr>
        <w:t>рабочих мест по виду экономической</w:t>
      </w:r>
      <w:r>
        <w:rPr>
          <w:rFonts w:eastAsiaTheme="minorHAnsi"/>
          <w:lang w:eastAsia="en-US"/>
        </w:rPr>
        <w:t xml:space="preserve"> </w:t>
      </w:r>
      <w:r w:rsidRPr="007873C8">
        <w:rPr>
          <w:rFonts w:eastAsiaTheme="minorHAnsi"/>
          <w:lang w:eastAsia="en-US"/>
        </w:rPr>
        <w:t>деятельности "связь".</w:t>
      </w:r>
      <w:r w:rsidR="002634F3">
        <w:rPr>
          <w:rFonts w:eastAsiaTheme="minorHAnsi"/>
          <w:lang w:eastAsia="en-US"/>
        </w:rPr>
        <w:t xml:space="preserve"> </w:t>
      </w:r>
      <w:r w:rsidRPr="007873C8">
        <w:rPr>
          <w:rFonts w:eastAsiaTheme="minorHAnsi"/>
          <w:lang w:eastAsia="en-US"/>
        </w:rPr>
        <w:t>[</w:t>
      </w:r>
      <w:r w:rsidR="00680499">
        <w:rPr>
          <w:rFonts w:eastAsiaTheme="minorHAnsi"/>
          <w:lang w:eastAsia="en-US"/>
        </w:rPr>
        <w:t>20</w:t>
      </w:r>
      <w:r w:rsidRPr="00F84FFC">
        <w:rPr>
          <w:rFonts w:eastAsiaTheme="minorHAnsi"/>
          <w:lang w:eastAsia="en-US"/>
        </w:rPr>
        <w:t>,</w:t>
      </w:r>
      <w:r w:rsidR="00680499">
        <w:rPr>
          <w:rFonts w:eastAsiaTheme="minorHAnsi"/>
          <w:lang w:eastAsia="en-US"/>
        </w:rPr>
        <w:t>21</w:t>
      </w:r>
      <w:r w:rsidRPr="007873C8">
        <w:rPr>
          <w:rFonts w:eastAsiaTheme="minorHAnsi"/>
          <w:lang w:eastAsia="en-US"/>
        </w:rPr>
        <w:t>]</w:t>
      </w:r>
      <w:r>
        <w:tab/>
      </w:r>
      <w:r w:rsidR="00616638">
        <w:t xml:space="preserve"> </w:t>
      </w:r>
    </w:p>
    <w:p w:rsidR="00802036" w:rsidRDefault="00802036" w:rsidP="0061663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873C8">
        <w:t>Как видим, количеству</w:t>
      </w:r>
      <w:r>
        <w:t xml:space="preserve"> рабочих мест </w:t>
      </w:r>
      <w:r w:rsidRPr="007873C8">
        <w:t xml:space="preserve">в </w:t>
      </w:r>
      <w:r>
        <w:t>отрасли «С</w:t>
      </w:r>
      <w:r w:rsidRPr="007873C8">
        <w:t>вяз</w:t>
      </w:r>
      <w:r>
        <w:t>ь»</w:t>
      </w:r>
      <w:r w:rsidRPr="007873C8">
        <w:t xml:space="preserve"> отводится роль </w:t>
      </w:r>
      <w:r>
        <w:t xml:space="preserve">индикатора </w:t>
      </w:r>
      <w:r w:rsidRPr="007873C8">
        <w:t xml:space="preserve">исполнения Программы. </w:t>
      </w:r>
      <w:r>
        <w:t>П</w:t>
      </w:r>
      <w:r w:rsidRPr="007873C8">
        <w:t xml:space="preserve">онятно, что в дальнейшем этот показатель </w:t>
      </w:r>
      <w:r w:rsidRPr="007873C8">
        <w:lastRenderedPageBreak/>
        <w:t xml:space="preserve">будет </w:t>
      </w:r>
      <w:r w:rsidR="00616638">
        <w:t xml:space="preserve">только </w:t>
      </w:r>
      <w:r w:rsidRPr="007873C8">
        <w:t xml:space="preserve">расти. Ведь и </w:t>
      </w:r>
      <w:r>
        <w:t xml:space="preserve">выполнение </w:t>
      </w:r>
      <w:r w:rsidRPr="007873C8">
        <w:t>следующ</w:t>
      </w:r>
      <w:r>
        <w:t>ей</w:t>
      </w:r>
      <w:r w:rsidRPr="007873C8">
        <w:t xml:space="preserve"> национальн</w:t>
      </w:r>
      <w:r>
        <w:t>ой</w:t>
      </w:r>
      <w:r w:rsidRPr="007873C8">
        <w:t xml:space="preserve"> программ</w:t>
      </w:r>
      <w:r>
        <w:t xml:space="preserve">ы </w:t>
      </w:r>
      <w:r w:rsidRPr="007873C8">
        <w:rPr>
          <w:bCs/>
        </w:rPr>
        <w:t xml:space="preserve">«Цифровая экономика Российской Федерации» </w:t>
      </w:r>
      <w:r>
        <w:rPr>
          <w:bCs/>
        </w:rPr>
        <w:t xml:space="preserve">напрямую зависит от состояния и развития телекоммуникационных сетей. </w:t>
      </w:r>
    </w:p>
    <w:p w:rsidR="00EA7188" w:rsidRPr="000F68DA" w:rsidRDefault="00EA7188" w:rsidP="00C67C3F">
      <w:pPr>
        <w:pStyle w:val="Default"/>
        <w:ind w:firstLine="708"/>
        <w:jc w:val="both"/>
        <w:rPr>
          <w:sz w:val="28"/>
          <w:szCs w:val="28"/>
        </w:rPr>
      </w:pPr>
      <w:r w:rsidRPr="00EA7188">
        <w:rPr>
          <w:sz w:val="28"/>
          <w:szCs w:val="28"/>
        </w:rPr>
        <w:t xml:space="preserve">8 апреля 2020 года Министерство цифрового развития, связи и массовых коммуникаций Российской Федерации </w:t>
      </w:r>
      <w:r w:rsidR="00450F87">
        <w:rPr>
          <w:sz w:val="28"/>
          <w:szCs w:val="28"/>
        </w:rPr>
        <w:t>представи</w:t>
      </w:r>
      <w:r w:rsidRPr="00EA7188">
        <w:rPr>
          <w:sz w:val="28"/>
          <w:szCs w:val="28"/>
        </w:rPr>
        <w:t>ло проект постановления Правительства РФ о мерах по обеспечению эффективности мероприятий по использованию информационно-коммуникационных технологий в деятельности государственных органов.</w:t>
      </w:r>
      <w:r w:rsidR="00680499">
        <w:rPr>
          <w:sz w:val="28"/>
          <w:szCs w:val="28"/>
        </w:rPr>
        <w:t xml:space="preserve"> </w:t>
      </w:r>
      <w:r w:rsidR="00680499" w:rsidRPr="000F68DA">
        <w:rPr>
          <w:sz w:val="28"/>
          <w:szCs w:val="28"/>
        </w:rPr>
        <w:t>[</w:t>
      </w:r>
      <w:r w:rsidR="00680499">
        <w:rPr>
          <w:sz w:val="28"/>
          <w:szCs w:val="28"/>
        </w:rPr>
        <w:t>24</w:t>
      </w:r>
      <w:r w:rsidR="00680499" w:rsidRPr="000F68DA">
        <w:rPr>
          <w:sz w:val="28"/>
          <w:szCs w:val="28"/>
        </w:rPr>
        <w:t>]</w:t>
      </w:r>
    </w:p>
    <w:p w:rsidR="00EA7188" w:rsidRPr="00EA7188" w:rsidRDefault="00EA7188" w:rsidP="00C67C3F">
      <w:pPr>
        <w:pStyle w:val="Default"/>
        <w:ind w:firstLine="708"/>
        <w:jc w:val="both"/>
        <w:rPr>
          <w:sz w:val="28"/>
          <w:szCs w:val="28"/>
        </w:rPr>
      </w:pPr>
      <w:r w:rsidRPr="00EA7188">
        <w:rPr>
          <w:sz w:val="28"/>
          <w:szCs w:val="28"/>
        </w:rPr>
        <w:t xml:space="preserve">Проект постановления определяет принципиально новые подходы к планированию государственными органами затрат на информационные технологии. </w:t>
      </w:r>
    </w:p>
    <w:p w:rsidR="00EA7188" w:rsidRPr="00EA7188" w:rsidRDefault="00EA7188" w:rsidP="00C67C3F">
      <w:pPr>
        <w:pStyle w:val="Default"/>
        <w:ind w:firstLine="708"/>
        <w:jc w:val="both"/>
        <w:rPr>
          <w:sz w:val="28"/>
          <w:szCs w:val="28"/>
        </w:rPr>
      </w:pPr>
      <w:r w:rsidRPr="00EA7188">
        <w:rPr>
          <w:sz w:val="28"/>
          <w:szCs w:val="28"/>
        </w:rPr>
        <w:t>Документ подразумевает утверждение положения о порядке и методике формирования и утверждения ведомственных программ цифровой трансформации, их показателей результативности и эффективности, мониторинга и контроля их реализации, требования к структуре и содержанию ведомственных программ цифровой трансформации, включая типовую форму ведомственной программы цифровой трансформации. Прописана также необходимость утверждения порядка представления государственными органами сведений о планируемых мероприятиях, направленных на создание, развитие, эксплуатацию или использование информационно-коммуникационных технологий, вывод из эксплуатации информационных систем и компонентов информационно-телекоммуникационной инфраструктуры.</w:t>
      </w:r>
    </w:p>
    <w:p w:rsidR="00EA7188" w:rsidRPr="00EA7188" w:rsidRDefault="00EA7188" w:rsidP="00C67C3F">
      <w:pPr>
        <w:pStyle w:val="Default"/>
        <w:ind w:firstLine="708"/>
        <w:jc w:val="both"/>
        <w:rPr>
          <w:sz w:val="28"/>
          <w:szCs w:val="28"/>
        </w:rPr>
      </w:pPr>
      <w:r w:rsidRPr="00EA7188">
        <w:rPr>
          <w:sz w:val="28"/>
          <w:szCs w:val="28"/>
        </w:rPr>
        <w:t>В соответствии с разработанным проектом документа, планирование информатизации будет осуществляться в рамках ведомственных программ цифровой трансформации, устанавливающих показатели результативности и эффективности деятельности госорганов на три года. Госорганы будут обязаны ежегодно утверждать ведомственную программу цифровой трансформации и ежеквартально отчитываться о достижении показателей. Ответственность за формирование и утверждение программ цифровой трансформации, а также за достижение установленных показателей возложат на руководителей цифровой трансформации</w:t>
      </w:r>
      <w:r w:rsidR="00D673F1">
        <w:rPr>
          <w:sz w:val="28"/>
          <w:szCs w:val="28"/>
        </w:rPr>
        <w:t xml:space="preserve"> (РЦТ)</w:t>
      </w:r>
      <w:r w:rsidRPr="00EA7188">
        <w:rPr>
          <w:sz w:val="28"/>
          <w:szCs w:val="28"/>
        </w:rPr>
        <w:t xml:space="preserve"> – назначенных CDTO</w:t>
      </w:r>
      <w:r w:rsidR="00D673F1">
        <w:rPr>
          <w:sz w:val="28"/>
          <w:szCs w:val="28"/>
        </w:rPr>
        <w:t xml:space="preserve"> </w:t>
      </w:r>
      <w:r w:rsidR="00D673F1" w:rsidRPr="00D673F1">
        <w:rPr>
          <w:sz w:val="28"/>
          <w:szCs w:val="28"/>
        </w:rPr>
        <w:t>(</w:t>
      </w:r>
      <w:proofErr w:type="spellStart"/>
      <w:r w:rsidR="00D673F1" w:rsidRPr="00D673F1">
        <w:rPr>
          <w:sz w:val="28"/>
          <w:szCs w:val="28"/>
        </w:rPr>
        <w:t>Chief</w:t>
      </w:r>
      <w:proofErr w:type="spellEnd"/>
      <w:r w:rsidR="00D673F1">
        <w:rPr>
          <w:sz w:val="28"/>
          <w:szCs w:val="28"/>
        </w:rPr>
        <w:t xml:space="preserve"> </w:t>
      </w:r>
      <w:proofErr w:type="spellStart"/>
      <w:r w:rsidR="00D673F1">
        <w:rPr>
          <w:sz w:val="28"/>
          <w:szCs w:val="28"/>
        </w:rPr>
        <w:t>Digital</w:t>
      </w:r>
      <w:proofErr w:type="spellEnd"/>
      <w:r w:rsidR="00D673F1">
        <w:rPr>
          <w:sz w:val="28"/>
          <w:szCs w:val="28"/>
        </w:rPr>
        <w:t xml:space="preserve"> </w:t>
      </w:r>
      <w:proofErr w:type="spellStart"/>
      <w:r w:rsidR="00D673F1">
        <w:rPr>
          <w:sz w:val="28"/>
          <w:szCs w:val="28"/>
        </w:rPr>
        <w:t>Transformation</w:t>
      </w:r>
      <w:proofErr w:type="spellEnd"/>
      <w:r w:rsidR="00D673F1">
        <w:rPr>
          <w:sz w:val="28"/>
          <w:szCs w:val="28"/>
        </w:rPr>
        <w:t xml:space="preserve"> </w:t>
      </w:r>
      <w:proofErr w:type="spellStart"/>
      <w:r w:rsidR="00D673F1">
        <w:rPr>
          <w:sz w:val="28"/>
          <w:szCs w:val="28"/>
        </w:rPr>
        <w:t>Officer</w:t>
      </w:r>
      <w:proofErr w:type="spellEnd"/>
      <w:r w:rsidR="005155F5">
        <w:rPr>
          <w:sz w:val="28"/>
          <w:szCs w:val="28"/>
        </w:rPr>
        <w:t>)</w:t>
      </w:r>
      <w:r w:rsidR="00D673F1" w:rsidRPr="00D673F1">
        <w:rPr>
          <w:sz w:val="28"/>
          <w:szCs w:val="28"/>
        </w:rPr>
        <w:t xml:space="preserve">, также </w:t>
      </w:r>
      <w:proofErr w:type="spellStart"/>
      <w:r w:rsidR="00D673F1" w:rsidRPr="00D673F1">
        <w:rPr>
          <w:sz w:val="28"/>
          <w:szCs w:val="28"/>
        </w:rPr>
        <w:t>Chief</w:t>
      </w:r>
      <w:proofErr w:type="spellEnd"/>
      <w:r w:rsidR="00D673F1" w:rsidRPr="00D673F1">
        <w:rPr>
          <w:sz w:val="28"/>
          <w:szCs w:val="28"/>
        </w:rPr>
        <w:t xml:space="preserve"> </w:t>
      </w:r>
      <w:proofErr w:type="spellStart"/>
      <w:r w:rsidR="00D673F1" w:rsidRPr="00D673F1">
        <w:rPr>
          <w:sz w:val="28"/>
          <w:szCs w:val="28"/>
        </w:rPr>
        <w:t>Digital</w:t>
      </w:r>
      <w:proofErr w:type="spellEnd"/>
      <w:r w:rsidR="00D673F1" w:rsidRPr="00D673F1">
        <w:rPr>
          <w:sz w:val="28"/>
          <w:szCs w:val="28"/>
        </w:rPr>
        <w:t xml:space="preserve"> </w:t>
      </w:r>
      <w:proofErr w:type="spellStart"/>
      <w:r w:rsidR="00D673F1" w:rsidRPr="00D673F1">
        <w:rPr>
          <w:sz w:val="28"/>
          <w:szCs w:val="28"/>
        </w:rPr>
        <w:t>Officer</w:t>
      </w:r>
      <w:proofErr w:type="spellEnd"/>
      <w:r w:rsidR="00D673F1" w:rsidRPr="00D673F1">
        <w:rPr>
          <w:sz w:val="28"/>
          <w:szCs w:val="28"/>
        </w:rPr>
        <w:t xml:space="preserve"> — (CDO) — директор цифровой трансформации (далее ЦТ) организации</w:t>
      </w:r>
      <w:r w:rsidRPr="00EA7188">
        <w:rPr>
          <w:sz w:val="28"/>
          <w:szCs w:val="28"/>
        </w:rPr>
        <w:t xml:space="preserve"> уровня заместителя руководителя ведомства.</w:t>
      </w:r>
      <w:r w:rsidR="00B969A7">
        <w:rPr>
          <w:sz w:val="28"/>
          <w:szCs w:val="28"/>
        </w:rPr>
        <w:t xml:space="preserve"> </w:t>
      </w:r>
      <w:r w:rsidRPr="00EA7188">
        <w:rPr>
          <w:sz w:val="28"/>
          <w:szCs w:val="28"/>
        </w:rPr>
        <w:t xml:space="preserve">Согласование, мониторинг и контроль исполнения программ планируется закрепить за </w:t>
      </w:r>
      <w:proofErr w:type="spellStart"/>
      <w:r w:rsidRPr="00EA7188">
        <w:rPr>
          <w:sz w:val="28"/>
          <w:szCs w:val="28"/>
        </w:rPr>
        <w:t>Минкомсвязью</w:t>
      </w:r>
      <w:proofErr w:type="spellEnd"/>
      <w:r w:rsidRPr="00EA7188">
        <w:rPr>
          <w:sz w:val="28"/>
          <w:szCs w:val="28"/>
        </w:rPr>
        <w:t xml:space="preserve"> России.</w:t>
      </w:r>
    </w:p>
    <w:p w:rsidR="00F6501F" w:rsidRDefault="00EA7188" w:rsidP="00C67C3F">
      <w:pPr>
        <w:pStyle w:val="Default"/>
        <w:ind w:firstLine="708"/>
        <w:jc w:val="both"/>
      </w:pPr>
      <w:r w:rsidRPr="00EA7188">
        <w:rPr>
          <w:sz w:val="28"/>
          <w:szCs w:val="28"/>
        </w:rPr>
        <w:t xml:space="preserve">«Предлагаемые проектом постановления меры оптимизируют процесс планирования расходов на информатизацию, повысят эффективность создания и использования информационных технологий в госорганах, ускорят переход госорганов на новые цифровые стандарты. Эта инициатива закладывает основу перехода от экспертизы отдельных расходов к управлению программами цифровой трансформации совместно с CDTO», –  отметил директор департамента развития архитектуры и координации информатизации </w:t>
      </w:r>
      <w:proofErr w:type="spellStart"/>
      <w:r w:rsidRPr="00EA7188">
        <w:rPr>
          <w:sz w:val="28"/>
          <w:szCs w:val="28"/>
        </w:rPr>
        <w:t>Минкомсвязи</w:t>
      </w:r>
      <w:proofErr w:type="spellEnd"/>
      <w:r w:rsidRPr="00EA7188">
        <w:rPr>
          <w:sz w:val="28"/>
          <w:szCs w:val="28"/>
        </w:rPr>
        <w:t xml:space="preserve"> России Василий </w:t>
      </w:r>
      <w:proofErr w:type="spellStart"/>
      <w:r w:rsidRPr="00EA7188">
        <w:rPr>
          <w:sz w:val="28"/>
          <w:szCs w:val="28"/>
        </w:rPr>
        <w:t>Слышкин</w:t>
      </w:r>
      <w:proofErr w:type="spellEnd"/>
      <w:r w:rsidRPr="00EA7188">
        <w:rPr>
          <w:sz w:val="28"/>
          <w:szCs w:val="28"/>
        </w:rPr>
        <w:t>.</w:t>
      </w:r>
      <w:r w:rsidR="00F6501F" w:rsidRPr="00F6501F">
        <w:t xml:space="preserve"> </w:t>
      </w:r>
    </w:p>
    <w:p w:rsidR="008813E8" w:rsidRDefault="008813E8" w:rsidP="008813E8">
      <w:pPr>
        <w:pStyle w:val="Default"/>
        <w:ind w:firstLine="708"/>
        <w:jc w:val="both"/>
        <w:rPr>
          <w:sz w:val="28"/>
          <w:szCs w:val="28"/>
        </w:rPr>
      </w:pPr>
      <w:r w:rsidRPr="008813E8">
        <w:rPr>
          <w:sz w:val="28"/>
          <w:szCs w:val="28"/>
        </w:rPr>
        <w:t>«Мы ведем системную работу по совершенствованию нормативно-правовой базы отечественной отрасли связи,</w:t>
      </w:r>
      <w:r>
        <w:rPr>
          <w:sz w:val="28"/>
          <w:szCs w:val="28"/>
        </w:rPr>
        <w:t>»</w:t>
      </w:r>
      <w:r w:rsidRPr="008813E8">
        <w:rPr>
          <w:sz w:val="28"/>
          <w:szCs w:val="28"/>
        </w:rPr>
        <w:t xml:space="preserve">— отметил глава </w:t>
      </w:r>
      <w:proofErr w:type="spellStart"/>
      <w:r w:rsidRPr="008813E8">
        <w:rPr>
          <w:sz w:val="28"/>
          <w:szCs w:val="28"/>
        </w:rPr>
        <w:t>Минкомсвязи</w:t>
      </w:r>
      <w:proofErr w:type="spellEnd"/>
      <w:r w:rsidRPr="008813E8">
        <w:rPr>
          <w:sz w:val="28"/>
          <w:szCs w:val="28"/>
        </w:rPr>
        <w:t xml:space="preserve"> России</w:t>
      </w:r>
      <w:r>
        <w:rPr>
          <w:sz w:val="28"/>
          <w:szCs w:val="28"/>
        </w:rPr>
        <w:t>.</w:t>
      </w:r>
    </w:p>
    <w:p w:rsidR="008813E8" w:rsidRPr="008813E8" w:rsidRDefault="008813E8" w:rsidP="008813E8">
      <w:pPr>
        <w:pStyle w:val="Default"/>
        <w:ind w:firstLine="708"/>
        <w:jc w:val="both"/>
        <w:rPr>
          <w:sz w:val="28"/>
          <w:szCs w:val="28"/>
        </w:rPr>
      </w:pPr>
      <w:r w:rsidRPr="008813E8">
        <w:rPr>
          <w:sz w:val="28"/>
          <w:szCs w:val="28"/>
        </w:rPr>
        <w:lastRenderedPageBreak/>
        <w:t>Министр связи Константин Носков рассказал о промежуточных результатах выполнения программы по устранению цифрового неравенства и дальнейших планах по её реализации.</w:t>
      </w:r>
    </w:p>
    <w:p w:rsidR="008813E8" w:rsidRPr="008813E8" w:rsidRDefault="008813E8" w:rsidP="008813E8">
      <w:pPr>
        <w:pStyle w:val="Default"/>
        <w:ind w:firstLine="708"/>
        <w:jc w:val="both"/>
        <w:rPr>
          <w:sz w:val="28"/>
          <w:szCs w:val="28"/>
        </w:rPr>
      </w:pPr>
      <w:r w:rsidRPr="008813E8">
        <w:rPr>
          <w:sz w:val="28"/>
          <w:szCs w:val="28"/>
        </w:rPr>
        <w:t>В настоящее время скоростной интернет доступен уже в 16 тысячах населённых пунктов с числом жителей от 500 до 10 тысяч человек из 18 тысяч. Кроме того, по программе обеспечения беспроводным интернетом подключены к сети восемь из 14 тысяч малых населённых пунктов с числом жителей от 250 до 500 человек. Во всех таких сёлах и деревнях установлена точка доступа Wi-Fi со скоростью доступа к сети в 10 Мбит/с.</w:t>
      </w:r>
    </w:p>
    <w:p w:rsidR="008813E8" w:rsidRPr="008813E8" w:rsidRDefault="008813E8" w:rsidP="008813E8">
      <w:pPr>
        <w:pStyle w:val="Default"/>
        <w:ind w:firstLine="708"/>
        <w:jc w:val="both"/>
        <w:rPr>
          <w:sz w:val="28"/>
          <w:szCs w:val="28"/>
        </w:rPr>
      </w:pPr>
      <w:r w:rsidRPr="008813E8">
        <w:rPr>
          <w:sz w:val="28"/>
          <w:szCs w:val="28"/>
        </w:rPr>
        <w:t>Однако в скором времени существующая программа по обеспечению жителей универсальными услугами связи будет изменена. Она станет более комплексной – населённые пункты будут обеспечиваться не просто одной-единственной точкой доступа, а сразу несколькими услугами. Например, в тех деревнях, где нет сотовой связи, в обязательном порядке будет устанавливаться базовая станция. Кроме того, все физические и юридические лица получат возможность подключения к точке доступа при помощи кабеля. Само подключение будет бесплатным, оплатить нужно будет лишь прокладку линии до помещения, а в дальнейшем – вносить абонентскую плату по выбранному тарифу. Хотя подобная возможность была и раньше, она не слишком афишировалась. Теперь же её официально включат в национальную программу.</w:t>
      </w:r>
    </w:p>
    <w:p w:rsidR="008813E8" w:rsidRDefault="008813E8" w:rsidP="008813E8">
      <w:pPr>
        <w:pStyle w:val="Default"/>
        <w:ind w:firstLine="708"/>
        <w:jc w:val="both"/>
        <w:rPr>
          <w:sz w:val="28"/>
          <w:szCs w:val="28"/>
        </w:rPr>
      </w:pPr>
      <w:r w:rsidRPr="008813E8">
        <w:rPr>
          <w:sz w:val="28"/>
          <w:szCs w:val="28"/>
        </w:rPr>
        <w:t xml:space="preserve">Помимо изменения набора услуг, в программу пригласят и сторонних операторов. До этого её реализацией занимался исключительно "Ростелеком". Любой оператор сможет принять участие в конкурсах на оказание </w:t>
      </w:r>
      <w:r>
        <w:rPr>
          <w:sz w:val="28"/>
          <w:szCs w:val="28"/>
        </w:rPr>
        <w:t>у</w:t>
      </w:r>
      <w:r w:rsidRPr="008813E8">
        <w:rPr>
          <w:sz w:val="28"/>
          <w:szCs w:val="28"/>
        </w:rPr>
        <w:t>слуг связи на социально значимых объектах. Пока подробности проводимых конкурсов не известны, но логично предположить, что "Ростелеком" будет обеспечивать магистральный канал, а местным операторам будет предложено строить сети в самом населённом пункте. Сейчас "Ростелеком" подобной работой практически не занимается. В итоге потенциал оптической магистрали почти не используется.</w:t>
      </w:r>
    </w:p>
    <w:p w:rsidR="002A28FA" w:rsidRDefault="008813E8" w:rsidP="008813E8">
      <w:pPr>
        <w:ind w:firstLine="708"/>
      </w:pPr>
      <w:r w:rsidRPr="00F66C9C">
        <w:t xml:space="preserve">Надо отметить, что </w:t>
      </w:r>
      <w:r w:rsidRPr="00F66C9C">
        <w:rPr>
          <w:rFonts w:eastAsiaTheme="minorHAnsi"/>
          <w:color w:val="000000"/>
          <w:lang w:eastAsia="en-US"/>
        </w:rPr>
        <w:t>в соответствии с законодательством Российской Федерации в области связи</w:t>
      </w:r>
      <w:r w:rsidRPr="00F66C9C">
        <w:t xml:space="preserve"> сооружения связи относятся к</w:t>
      </w:r>
      <w:r w:rsidR="00F6501F" w:rsidRPr="00F66C9C">
        <w:t xml:space="preserve"> особо опасным и технически сложным объектам</w:t>
      </w:r>
      <w:r w:rsidRPr="00F66C9C">
        <w:t>.</w:t>
      </w:r>
      <w:r w:rsidR="00F6501F" w:rsidRPr="00F66C9C">
        <w:t xml:space="preserve"> </w:t>
      </w:r>
    </w:p>
    <w:p w:rsidR="00F66C9C" w:rsidRPr="00EA7188" w:rsidRDefault="00F66C9C" w:rsidP="008813E8">
      <w:pPr>
        <w:ind w:firstLine="708"/>
      </w:pPr>
    </w:p>
    <w:p w:rsidR="008A13AA" w:rsidRPr="00C67C3F" w:rsidRDefault="008A13AA" w:rsidP="00AC32B3">
      <w:pPr>
        <w:pStyle w:val="Default"/>
        <w:jc w:val="center"/>
        <w:rPr>
          <w:b/>
          <w:sz w:val="28"/>
          <w:szCs w:val="28"/>
        </w:rPr>
      </w:pPr>
      <w:r w:rsidRPr="00C67C3F">
        <w:rPr>
          <w:b/>
          <w:sz w:val="28"/>
          <w:szCs w:val="28"/>
        </w:rPr>
        <w:t>2 Российское законодательство о развитии инфокоммуникационной</w:t>
      </w:r>
    </w:p>
    <w:p w:rsidR="008A13AA" w:rsidRPr="00C67C3F" w:rsidRDefault="008A13AA" w:rsidP="00AC32B3">
      <w:pPr>
        <w:pStyle w:val="Default"/>
        <w:jc w:val="center"/>
        <w:rPr>
          <w:sz w:val="28"/>
          <w:szCs w:val="28"/>
        </w:rPr>
      </w:pPr>
      <w:r w:rsidRPr="00C67C3F">
        <w:rPr>
          <w:b/>
          <w:sz w:val="28"/>
          <w:szCs w:val="28"/>
        </w:rPr>
        <w:t>отрасли</w:t>
      </w:r>
    </w:p>
    <w:p w:rsidR="00AC32B3" w:rsidRDefault="008A13AA" w:rsidP="00AC32B3">
      <w:pPr>
        <w:pStyle w:val="Default"/>
        <w:jc w:val="center"/>
        <w:rPr>
          <w:b/>
          <w:sz w:val="28"/>
          <w:szCs w:val="28"/>
        </w:rPr>
      </w:pPr>
      <w:r w:rsidRPr="00C67C3F">
        <w:rPr>
          <w:b/>
          <w:sz w:val="28"/>
          <w:szCs w:val="28"/>
        </w:rPr>
        <w:t xml:space="preserve">2.1 </w:t>
      </w:r>
      <w:r w:rsidR="00C749CE" w:rsidRPr="00C749CE">
        <w:rPr>
          <w:b/>
          <w:sz w:val="28"/>
          <w:szCs w:val="28"/>
        </w:rPr>
        <w:t xml:space="preserve">Концептуальные положения по построению мультисервисных сетей на ВСС России </w:t>
      </w:r>
    </w:p>
    <w:p w:rsidR="00C749CE" w:rsidRPr="00B969A7" w:rsidRDefault="00C749CE" w:rsidP="00AC32B3">
      <w:pPr>
        <w:pStyle w:val="Default"/>
        <w:jc w:val="center"/>
        <w:rPr>
          <w:b/>
          <w:sz w:val="28"/>
          <w:szCs w:val="28"/>
        </w:rPr>
      </w:pPr>
    </w:p>
    <w:p w:rsidR="008A13AA" w:rsidRPr="008A13AA" w:rsidRDefault="008A13AA" w:rsidP="00C67C3F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  <w:t>Концепцию сетей последующих поколений</w:t>
      </w:r>
      <w:r w:rsidR="00680499">
        <w:rPr>
          <w:sz w:val="28"/>
          <w:szCs w:val="28"/>
        </w:rPr>
        <w:t xml:space="preserve"> [</w:t>
      </w:r>
      <w:r w:rsidR="00680499" w:rsidRPr="00680499">
        <w:rPr>
          <w:sz w:val="28"/>
          <w:szCs w:val="28"/>
        </w:rPr>
        <w:t>7</w:t>
      </w:r>
      <w:r w:rsidR="00680499">
        <w:rPr>
          <w:sz w:val="28"/>
          <w:szCs w:val="28"/>
        </w:rPr>
        <w:t>]</w:t>
      </w:r>
      <w:r w:rsidRPr="008A13AA">
        <w:rPr>
          <w:sz w:val="28"/>
          <w:szCs w:val="28"/>
        </w:rPr>
        <w:t xml:space="preserve"> - NGN (</w:t>
      </w:r>
      <w:proofErr w:type="spellStart"/>
      <w:r w:rsidRPr="008A13AA">
        <w:rPr>
          <w:sz w:val="28"/>
          <w:szCs w:val="28"/>
        </w:rPr>
        <w:t>Next</w:t>
      </w:r>
      <w:proofErr w:type="spellEnd"/>
      <w:r w:rsidRPr="008A13AA">
        <w:rPr>
          <w:sz w:val="28"/>
          <w:szCs w:val="28"/>
        </w:rPr>
        <w:t xml:space="preserve"> </w:t>
      </w:r>
      <w:proofErr w:type="spellStart"/>
      <w:r w:rsidRPr="008A13AA">
        <w:rPr>
          <w:sz w:val="28"/>
          <w:szCs w:val="28"/>
        </w:rPr>
        <w:t>Generation</w:t>
      </w:r>
      <w:proofErr w:type="spellEnd"/>
      <w:r w:rsidRPr="008A13AA">
        <w:rPr>
          <w:sz w:val="28"/>
          <w:szCs w:val="28"/>
        </w:rPr>
        <w:t xml:space="preserve"> </w:t>
      </w:r>
      <w:proofErr w:type="spellStart"/>
      <w:r w:rsidRPr="008A13AA">
        <w:rPr>
          <w:sz w:val="28"/>
          <w:szCs w:val="28"/>
        </w:rPr>
        <w:t>Networks</w:t>
      </w:r>
      <w:proofErr w:type="spellEnd"/>
      <w:r w:rsidRPr="008A13AA">
        <w:rPr>
          <w:sz w:val="28"/>
          <w:szCs w:val="28"/>
        </w:rPr>
        <w:t>) Международный союз электросвязи (МСЭ-Т) рассматривает как составную часть Глобального информационного общества (ГИО), технической основой которого является Глобальная информационная инфраструктура (ГИИ). Основные положения концепции изложены в рекомендациях МСЭ-Т серии Y.20</w:t>
      </w:r>
      <w:proofErr w:type="gramStart"/>
      <w:r w:rsidRPr="008A13AA">
        <w:rPr>
          <w:sz w:val="28"/>
          <w:szCs w:val="28"/>
        </w:rPr>
        <w:t>xx .</w:t>
      </w:r>
      <w:proofErr w:type="gramEnd"/>
      <w:r w:rsidRPr="008A13AA">
        <w:rPr>
          <w:sz w:val="28"/>
          <w:szCs w:val="28"/>
        </w:rPr>
        <w:t xml:space="preserve"> Так, в рекомендации Y.2001 указано, что NGN задумана как конкретная </w:t>
      </w:r>
      <w:r w:rsidRPr="008A13AA">
        <w:rPr>
          <w:sz w:val="28"/>
          <w:szCs w:val="28"/>
        </w:rPr>
        <w:lastRenderedPageBreak/>
        <w:t>реализация ГИО. Эта рекомендация определяет целевые и фундаментальные характеристики NGN, одной из которых является принцип технологического разделения передачи и коммутации (транспорта), управления вызовами, управления услугами. В указанной рекомендации регламентированы основные возможности NGN, архитектурные принципы и модели, реализация качества обслуживания по принципу «из конца в конец», управление, безопасность, нумерация и адресация, устойчивость к воздействию дестабилизирующих факторов и др.</w:t>
      </w:r>
    </w:p>
    <w:p w:rsidR="008A13AA" w:rsidRPr="008A13AA" w:rsidRDefault="008A13AA" w:rsidP="00C67C3F">
      <w:pPr>
        <w:pStyle w:val="Default"/>
        <w:ind w:firstLine="708"/>
        <w:jc w:val="both"/>
        <w:rPr>
          <w:sz w:val="28"/>
          <w:szCs w:val="28"/>
        </w:rPr>
      </w:pPr>
      <w:r w:rsidRPr="008A13AA">
        <w:rPr>
          <w:sz w:val="28"/>
          <w:szCs w:val="28"/>
        </w:rPr>
        <w:t>В рекомендации Y.2011 определена роль NGN в ГИИ, рассмотрена её взаимосвязь с базовой эталонной моделью взаимодействия открытых систем, описан принцип отделения транспортного уровня сети от уровня формирования услуг, определена структура функциональной модели, рассмотрено межсетевое взаимодействие NGN с другими сетями.</w:t>
      </w:r>
    </w:p>
    <w:p w:rsidR="008A13AA" w:rsidRPr="008A13AA" w:rsidRDefault="008A13AA" w:rsidP="00C67C3F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  <w:t>Концептуальные положения по построению мультисервисных сетей на ВСС России Министерства связи и массовых коммуникаций (</w:t>
      </w:r>
      <w:proofErr w:type="spellStart"/>
      <w:r w:rsidRPr="008A13AA">
        <w:rPr>
          <w:sz w:val="28"/>
          <w:szCs w:val="28"/>
        </w:rPr>
        <w:t>Минкомсвязи</w:t>
      </w:r>
      <w:proofErr w:type="spellEnd"/>
      <w:r w:rsidRPr="008A13AA">
        <w:rPr>
          <w:sz w:val="28"/>
          <w:szCs w:val="28"/>
        </w:rPr>
        <w:t>, ныне Министерство цифрового развития, связи и массовых коммуникаций РФ) от 2001 г.</w:t>
      </w:r>
      <w:r w:rsidR="00B969A7">
        <w:rPr>
          <w:sz w:val="28"/>
          <w:szCs w:val="28"/>
        </w:rPr>
        <w:t xml:space="preserve"> </w:t>
      </w:r>
      <w:r w:rsidRPr="008A13AA">
        <w:rPr>
          <w:sz w:val="28"/>
          <w:szCs w:val="28"/>
        </w:rPr>
        <w:t>определяют общие принципы и походы к построению мульти-сервисных сетей на Взаимоувязанной сети связи России, которые являются основой национальной информационной инфраструктуры, необходимой для построения информационного общества.</w:t>
      </w:r>
      <w:r w:rsidR="00C67C3F">
        <w:rPr>
          <w:sz w:val="28"/>
          <w:szCs w:val="28"/>
        </w:rPr>
        <w:t xml:space="preserve"> </w:t>
      </w:r>
      <w:r w:rsidRPr="008A13AA">
        <w:rPr>
          <w:sz w:val="28"/>
          <w:szCs w:val="28"/>
        </w:rPr>
        <w:t>[</w:t>
      </w:r>
      <w:r w:rsidR="00680499" w:rsidRPr="000F68DA">
        <w:rPr>
          <w:sz w:val="28"/>
          <w:szCs w:val="28"/>
        </w:rPr>
        <w:t>20</w:t>
      </w:r>
      <w:r w:rsidR="00680499">
        <w:rPr>
          <w:sz w:val="28"/>
          <w:szCs w:val="28"/>
        </w:rPr>
        <w:t>, 21</w:t>
      </w:r>
      <w:r w:rsidRPr="008A13AA">
        <w:rPr>
          <w:sz w:val="28"/>
          <w:szCs w:val="28"/>
        </w:rPr>
        <w:t>]</w:t>
      </w:r>
    </w:p>
    <w:p w:rsidR="008A13AA" w:rsidRPr="008A13AA" w:rsidRDefault="008A13AA" w:rsidP="00C67C3F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  <w:t>Целью Концептуальных положений является рассмотрение научно-технических задач и определение первоочередных мероприятий, направленных на:</w:t>
      </w:r>
    </w:p>
    <w:p w:rsidR="008A13AA" w:rsidRPr="008A13AA" w:rsidRDefault="008A13AA" w:rsidP="00C67C3F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>− создания условий для формирования и развития рынка инфокоммуникационных услуг в России, соответствующего мировому уровню;</w:t>
      </w:r>
    </w:p>
    <w:p w:rsidR="008A13AA" w:rsidRPr="008A13AA" w:rsidRDefault="008A13AA" w:rsidP="00C67C3F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>− построения современной телекоммуникационной инфраструктуры, соответствующей общеевропейским тенденциям развития сетей связи и учитывающей требования как существующих, так и новых услуг связи;</w:t>
      </w:r>
    </w:p>
    <w:p w:rsidR="008A13AA" w:rsidRPr="008A13AA" w:rsidRDefault="008A13AA" w:rsidP="00C67C3F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>− согласованного и скоординированного внедрения новых транспортных технологий на сетях отечественных операторов связи;</w:t>
      </w:r>
    </w:p>
    <w:p w:rsidR="008A13AA" w:rsidRDefault="008A13AA" w:rsidP="000435E6">
      <w:pPr>
        <w:pStyle w:val="Default"/>
        <w:spacing w:after="240"/>
        <w:jc w:val="both"/>
        <w:rPr>
          <w:sz w:val="28"/>
          <w:szCs w:val="28"/>
        </w:rPr>
      </w:pPr>
      <w:r w:rsidRPr="008A13AA">
        <w:rPr>
          <w:sz w:val="28"/>
          <w:szCs w:val="28"/>
        </w:rPr>
        <w:t>− интеграции национальной информац</w:t>
      </w:r>
      <w:r w:rsidR="00B969A7">
        <w:rPr>
          <w:sz w:val="28"/>
          <w:szCs w:val="28"/>
        </w:rPr>
        <w:t>ионной инфраструктуры в глобаль</w:t>
      </w:r>
      <w:r w:rsidRPr="008A13AA">
        <w:rPr>
          <w:sz w:val="28"/>
          <w:szCs w:val="28"/>
        </w:rPr>
        <w:t>ную информационную систему. [</w:t>
      </w:r>
      <w:r w:rsidR="00680499" w:rsidRPr="000F68DA">
        <w:rPr>
          <w:sz w:val="28"/>
          <w:szCs w:val="28"/>
        </w:rPr>
        <w:t>7</w:t>
      </w:r>
      <w:r w:rsidR="00680499">
        <w:rPr>
          <w:sz w:val="28"/>
          <w:szCs w:val="28"/>
        </w:rPr>
        <w:t>,</w:t>
      </w:r>
      <w:r w:rsidR="00680499" w:rsidRPr="000F68DA">
        <w:rPr>
          <w:sz w:val="28"/>
          <w:szCs w:val="28"/>
        </w:rPr>
        <w:t xml:space="preserve"> 8</w:t>
      </w:r>
      <w:r w:rsidR="00680499">
        <w:rPr>
          <w:sz w:val="28"/>
          <w:szCs w:val="28"/>
        </w:rPr>
        <w:t>,</w:t>
      </w:r>
      <w:r w:rsidR="00680499" w:rsidRPr="000F68DA">
        <w:rPr>
          <w:sz w:val="28"/>
          <w:szCs w:val="28"/>
        </w:rPr>
        <w:t xml:space="preserve"> 20</w:t>
      </w:r>
      <w:r w:rsidR="00680499">
        <w:rPr>
          <w:sz w:val="28"/>
          <w:szCs w:val="28"/>
        </w:rPr>
        <w:t>, 21</w:t>
      </w:r>
      <w:r w:rsidRPr="008A13AA">
        <w:rPr>
          <w:sz w:val="28"/>
          <w:szCs w:val="28"/>
        </w:rPr>
        <w:t>]</w:t>
      </w:r>
    </w:p>
    <w:p w:rsidR="008A13AA" w:rsidRPr="00B969A7" w:rsidRDefault="008A13AA" w:rsidP="000435E6">
      <w:pPr>
        <w:pStyle w:val="Default"/>
        <w:spacing w:after="240"/>
        <w:jc w:val="center"/>
        <w:rPr>
          <w:b/>
          <w:sz w:val="28"/>
          <w:szCs w:val="28"/>
        </w:rPr>
      </w:pPr>
      <w:r w:rsidRPr="00B969A7">
        <w:rPr>
          <w:b/>
          <w:sz w:val="28"/>
          <w:szCs w:val="28"/>
        </w:rPr>
        <w:t xml:space="preserve">2.2 </w:t>
      </w:r>
      <w:r w:rsidR="00C749CE" w:rsidRPr="00C749CE">
        <w:rPr>
          <w:b/>
          <w:sz w:val="28"/>
          <w:szCs w:val="28"/>
        </w:rPr>
        <w:t>Федеральн</w:t>
      </w:r>
      <w:r w:rsidR="00C749CE">
        <w:rPr>
          <w:b/>
          <w:sz w:val="28"/>
          <w:szCs w:val="28"/>
        </w:rPr>
        <w:t>ый</w:t>
      </w:r>
      <w:r w:rsidR="00C749CE" w:rsidRPr="00C749CE">
        <w:rPr>
          <w:b/>
          <w:sz w:val="28"/>
          <w:szCs w:val="28"/>
        </w:rPr>
        <w:t xml:space="preserve"> закон «О связи»</w:t>
      </w:r>
    </w:p>
    <w:p w:rsidR="008A13AA" w:rsidRPr="008A13AA" w:rsidRDefault="008A13AA" w:rsidP="00C67C3F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  <w:t>Для целей Концептуальных положений и Федерального закона «О связи» используются следующие термины и определения:</w:t>
      </w:r>
    </w:p>
    <w:p w:rsidR="008A13AA" w:rsidRPr="008A13AA" w:rsidRDefault="008A13AA" w:rsidP="00C67C3F">
      <w:pPr>
        <w:pStyle w:val="Default"/>
        <w:ind w:firstLine="708"/>
        <w:jc w:val="both"/>
        <w:rPr>
          <w:sz w:val="28"/>
          <w:szCs w:val="28"/>
        </w:rPr>
      </w:pPr>
      <w:r w:rsidRPr="00B969A7">
        <w:rPr>
          <w:b/>
          <w:sz w:val="28"/>
          <w:szCs w:val="28"/>
        </w:rPr>
        <w:t>Абонент</w:t>
      </w:r>
      <w:r w:rsidRPr="008A13AA">
        <w:rPr>
          <w:sz w:val="28"/>
          <w:szCs w:val="28"/>
        </w:rPr>
        <w:t xml:space="preserve"> - пользователь услугами связи, с которым заключен договор об оказании таких услуг при выделении для этих целей абонентского номера или уникального кода идентификации;</w:t>
      </w:r>
    </w:p>
    <w:p w:rsidR="008A13AA" w:rsidRPr="008A13AA" w:rsidRDefault="008A13AA" w:rsidP="00C67C3F">
      <w:pPr>
        <w:pStyle w:val="Default"/>
        <w:ind w:firstLine="708"/>
        <w:jc w:val="both"/>
        <w:rPr>
          <w:sz w:val="28"/>
          <w:szCs w:val="28"/>
        </w:rPr>
      </w:pPr>
      <w:r w:rsidRPr="00B969A7">
        <w:rPr>
          <w:b/>
          <w:sz w:val="28"/>
          <w:szCs w:val="28"/>
        </w:rPr>
        <w:t>Пользователь услугами связи</w:t>
      </w:r>
      <w:r w:rsidRPr="008A13AA">
        <w:rPr>
          <w:sz w:val="28"/>
          <w:szCs w:val="28"/>
        </w:rPr>
        <w:t xml:space="preserve"> - лицо, заказывающее и (или) использующее услуги связи;</w:t>
      </w:r>
    </w:p>
    <w:p w:rsidR="008A13AA" w:rsidRPr="008A13AA" w:rsidRDefault="008A13AA" w:rsidP="00C67C3F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B969A7">
        <w:rPr>
          <w:b/>
          <w:sz w:val="28"/>
          <w:szCs w:val="28"/>
        </w:rPr>
        <w:t>Услуга связи</w:t>
      </w:r>
      <w:r w:rsidRPr="008A13AA">
        <w:rPr>
          <w:sz w:val="28"/>
          <w:szCs w:val="28"/>
        </w:rPr>
        <w:t xml:space="preserve"> - деятельность по приему, обработке, хранению, передаче, доставке сообщений электросвязи или почтовых отправлений;</w:t>
      </w:r>
    </w:p>
    <w:p w:rsidR="008A13AA" w:rsidRPr="008A13AA" w:rsidRDefault="008A13AA" w:rsidP="00C67C3F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B969A7">
        <w:rPr>
          <w:b/>
          <w:sz w:val="28"/>
          <w:szCs w:val="28"/>
        </w:rPr>
        <w:t>Сеть связи</w:t>
      </w:r>
      <w:r w:rsidRPr="008A13AA">
        <w:rPr>
          <w:sz w:val="28"/>
          <w:szCs w:val="28"/>
        </w:rPr>
        <w:t xml:space="preserve"> - технологическая система, включающая в себя средства и линии связи и предназначенная для электросвязи или почтовой связи;</w:t>
      </w:r>
    </w:p>
    <w:p w:rsidR="008A13AA" w:rsidRPr="008A13AA" w:rsidRDefault="008A13AA" w:rsidP="00C67C3F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lastRenderedPageBreak/>
        <w:tab/>
      </w:r>
      <w:r w:rsidRPr="00B969A7">
        <w:rPr>
          <w:b/>
          <w:sz w:val="28"/>
          <w:szCs w:val="28"/>
        </w:rPr>
        <w:t>Средства связи</w:t>
      </w:r>
      <w:r w:rsidRPr="008A13AA">
        <w:rPr>
          <w:sz w:val="28"/>
          <w:szCs w:val="28"/>
        </w:rPr>
        <w:t xml:space="preserve"> - технические и программные средства, используемые для формирования, приема, обработки, хранения, передачи, доставки сообщений электросвязи или почтовых отправлений, а также иные технические и программные средства, используемые при оказании услуг связи или обеспечении функционирования сетей связи, включая технические системы и устройства с измерительными функциями;</w:t>
      </w:r>
    </w:p>
    <w:p w:rsidR="008A13AA" w:rsidRPr="008A13AA" w:rsidRDefault="008A13AA" w:rsidP="00C67C3F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B969A7">
        <w:rPr>
          <w:b/>
          <w:sz w:val="28"/>
          <w:szCs w:val="28"/>
        </w:rPr>
        <w:t>Организация связи</w:t>
      </w:r>
      <w:r w:rsidRPr="008A13AA">
        <w:rPr>
          <w:sz w:val="28"/>
          <w:szCs w:val="28"/>
        </w:rPr>
        <w:t xml:space="preserve"> - юридическое лицо, осуществляющее деятельность в области связи в качестве основного вида деятельности. Положения Федерального закона, регулирующие деятельность организаций связи, применяются соответственно к индивидуальным предпринимателям, осуществляющим деятельность в области связи в качестве основного вида деятельности;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B969A7">
        <w:rPr>
          <w:b/>
          <w:sz w:val="28"/>
          <w:szCs w:val="28"/>
        </w:rPr>
        <w:t>Нумерация</w:t>
      </w:r>
      <w:r w:rsidRPr="008A13AA">
        <w:rPr>
          <w:sz w:val="28"/>
          <w:szCs w:val="28"/>
        </w:rPr>
        <w:t xml:space="preserve"> - цифровое, буквенное, символьное обозначение или комбинации таких обозначений, в том числе коды, предназначенные для однозначного определения (идентификации) сети связи и (или) ее узловых или оконечных элементов;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B969A7">
        <w:rPr>
          <w:b/>
          <w:sz w:val="28"/>
          <w:szCs w:val="28"/>
        </w:rPr>
        <w:t>Ресурс нумерации</w:t>
      </w:r>
      <w:r w:rsidRPr="008A13AA">
        <w:rPr>
          <w:sz w:val="28"/>
          <w:szCs w:val="28"/>
        </w:rPr>
        <w:t xml:space="preserve"> - совокупность или часть вариантов нумерации, которые возможно использовать в сетях связи;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B969A7">
        <w:rPr>
          <w:b/>
          <w:sz w:val="28"/>
          <w:szCs w:val="28"/>
        </w:rPr>
        <w:t>Оператор связи</w:t>
      </w:r>
      <w:r w:rsidRPr="008A13AA">
        <w:rPr>
          <w:sz w:val="28"/>
          <w:szCs w:val="28"/>
        </w:rPr>
        <w:t xml:space="preserve"> - юридическое лицо или индивидуальный предприниматель, оказывающие услуги связи на основании соответствующей лицензии;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B969A7">
        <w:rPr>
          <w:b/>
          <w:sz w:val="28"/>
          <w:szCs w:val="28"/>
        </w:rPr>
        <w:t>Оператор универсального обслуживания</w:t>
      </w:r>
      <w:r w:rsidRPr="008A13AA">
        <w:rPr>
          <w:sz w:val="28"/>
          <w:szCs w:val="28"/>
        </w:rPr>
        <w:t xml:space="preserve"> - оператор связи, который оказывает услуги связи в сети связи общего пользования и на которого в порядке, предусмотренном настоящим Федеральным законом, возложена обязанность по оказанию универсальных услуг связи;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B969A7">
        <w:rPr>
          <w:b/>
          <w:sz w:val="28"/>
          <w:szCs w:val="28"/>
        </w:rPr>
        <w:t>Универсальные услуги связи</w:t>
      </w:r>
      <w:r w:rsidRPr="008A13AA">
        <w:rPr>
          <w:sz w:val="28"/>
          <w:szCs w:val="28"/>
        </w:rPr>
        <w:t xml:space="preserve"> - услуги связи, оказание которых любому пользователю услугами связи на всей территории Российской Федерации в заданный срок, с установленным кач</w:t>
      </w:r>
      <w:r w:rsidR="00B969A7">
        <w:rPr>
          <w:sz w:val="28"/>
          <w:szCs w:val="28"/>
        </w:rPr>
        <w:t>еством и по доступной цене явля</w:t>
      </w:r>
      <w:r w:rsidRPr="008A13AA">
        <w:rPr>
          <w:sz w:val="28"/>
          <w:szCs w:val="28"/>
        </w:rPr>
        <w:t>ется обязательным для операторов универсального обслуживания;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B969A7">
        <w:rPr>
          <w:b/>
          <w:sz w:val="28"/>
          <w:szCs w:val="28"/>
        </w:rPr>
        <w:t>Оператор, занимающий существенное положение в сети связи общего пользования</w:t>
      </w:r>
      <w:r w:rsidRPr="008A13AA">
        <w:rPr>
          <w:sz w:val="28"/>
          <w:szCs w:val="28"/>
        </w:rPr>
        <w:t>, - оператор, который вместе с аффилированными лицами обладает в географически определенной зоне нумерации или на всей территории Российской Федерации не менее чем двадцатью пятью процентами монтированной емкости либо имеет возможность осуществлять пропуск не менее чем двадцати пяти процентов трафика;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B969A7">
        <w:rPr>
          <w:b/>
          <w:sz w:val="28"/>
          <w:szCs w:val="28"/>
        </w:rPr>
        <w:t>Монтированная емкость</w:t>
      </w:r>
      <w:r w:rsidRPr="008A13AA">
        <w:rPr>
          <w:sz w:val="28"/>
          <w:szCs w:val="28"/>
        </w:rPr>
        <w:t xml:space="preserve"> - величина, характеризующая технологические возможности оператора связи по оказанию на определенной территории Российской Федерации услуг электросвязи, услуг присоединения и услуг по пропуску трафика и измеряемая техническими возможностями оборудования, введенного в сеть оператора связи;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B969A7">
        <w:rPr>
          <w:b/>
          <w:sz w:val="28"/>
          <w:szCs w:val="28"/>
        </w:rPr>
        <w:t>База данных перенесенных абонентских номеров</w:t>
      </w:r>
      <w:r w:rsidRPr="008A13AA">
        <w:rPr>
          <w:sz w:val="28"/>
          <w:szCs w:val="28"/>
        </w:rPr>
        <w:t xml:space="preserve"> - информационная система, содержащая сведения об абонентских номерах, которые сохраняются абонентами при заключении новых договоров об оказании услуг связи с другими операторами подвижной радиотелефонной связи, и об указанных операторах связи, заключивших такие договоры;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lastRenderedPageBreak/>
        <w:tab/>
      </w:r>
      <w:r w:rsidRPr="00B969A7">
        <w:rPr>
          <w:b/>
          <w:sz w:val="28"/>
          <w:szCs w:val="28"/>
        </w:rPr>
        <w:t>Линии связи</w:t>
      </w:r>
      <w:r w:rsidRPr="008A13AA">
        <w:rPr>
          <w:sz w:val="28"/>
          <w:szCs w:val="28"/>
        </w:rPr>
        <w:t xml:space="preserve"> - линии передачи, физические цепи и линейно-кабельные сооружения связи;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0435E6">
        <w:rPr>
          <w:b/>
          <w:sz w:val="28"/>
          <w:szCs w:val="28"/>
        </w:rPr>
        <w:t>Линейно-кабельные сооружения связи</w:t>
      </w:r>
      <w:r w:rsidRPr="008A13AA">
        <w:rPr>
          <w:sz w:val="28"/>
          <w:szCs w:val="28"/>
        </w:rPr>
        <w:t xml:space="preserve"> - объекты инженерной инфраструктуры, созданные или приспособленные для размещения кабелей связи;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0435E6">
        <w:rPr>
          <w:b/>
          <w:sz w:val="28"/>
          <w:szCs w:val="28"/>
        </w:rPr>
        <w:t>Сооружения связи</w:t>
      </w:r>
      <w:r w:rsidRPr="008A13AA">
        <w:rPr>
          <w:sz w:val="28"/>
          <w:szCs w:val="28"/>
        </w:rPr>
        <w:t xml:space="preserve"> - объекты инженерной инфраструктуры (в том числе линейно-кабельные сооружения связи), созданные или приспособленные для размещения средств связи, кабелей связи;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0435E6">
        <w:rPr>
          <w:b/>
          <w:sz w:val="28"/>
          <w:szCs w:val="28"/>
        </w:rPr>
        <w:t>Пользовательское оборудование</w:t>
      </w:r>
      <w:r w:rsidRPr="008A13AA">
        <w:rPr>
          <w:sz w:val="28"/>
          <w:szCs w:val="28"/>
        </w:rPr>
        <w:t xml:space="preserve"> (оконечное оборудование) - технические средства для передачи и (или) приема сигналов электросвязи по линиям связи, подключенные к абонентским линиям и находящиеся в пользовании абонентов или предназначенные для таких целей;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0435E6">
        <w:rPr>
          <w:b/>
          <w:sz w:val="28"/>
          <w:szCs w:val="28"/>
        </w:rPr>
        <w:t>Средство коллективного доступа</w:t>
      </w:r>
      <w:r w:rsidRPr="008A13AA">
        <w:rPr>
          <w:sz w:val="28"/>
          <w:szCs w:val="28"/>
        </w:rPr>
        <w:t xml:space="preserve"> - оконечное оборудование, предназначенное для предоставления неограниченному кругу лиц возможности пользования услугами связи с использованием пользовательского оборудования абонента или без него;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0435E6">
        <w:rPr>
          <w:b/>
          <w:sz w:val="28"/>
          <w:szCs w:val="28"/>
        </w:rPr>
        <w:t>Точка доступа</w:t>
      </w:r>
      <w:r w:rsidRPr="008A13AA">
        <w:rPr>
          <w:sz w:val="28"/>
          <w:szCs w:val="28"/>
        </w:rPr>
        <w:t xml:space="preserve"> - средство коллективного доступа, предназначенное для предоставления неограниченному кругу лиц возможности пользования услугами связи по передаче данных и предоставлению доступа к информационно-телекоммуникационной сети "Интернет" с использованием пользовательского оборудования абонента;</w:t>
      </w:r>
    </w:p>
    <w:p w:rsidR="008A13AA" w:rsidRPr="008A13AA" w:rsidRDefault="008A13AA" w:rsidP="00C13647">
      <w:pPr>
        <w:pStyle w:val="Default"/>
        <w:ind w:firstLine="708"/>
        <w:jc w:val="both"/>
        <w:rPr>
          <w:sz w:val="28"/>
          <w:szCs w:val="28"/>
        </w:rPr>
      </w:pPr>
      <w:r w:rsidRPr="000435E6">
        <w:rPr>
          <w:b/>
          <w:sz w:val="28"/>
          <w:szCs w:val="28"/>
        </w:rPr>
        <w:t>Особо опасные, технически сложные сооружения связи</w:t>
      </w:r>
      <w:r w:rsidRPr="008A13AA">
        <w:rPr>
          <w:sz w:val="28"/>
          <w:szCs w:val="28"/>
        </w:rPr>
        <w:t xml:space="preserve"> - сооружения связи, проектной документацией которых предусмотрены такие характеристики, как высота от семидесяти пяти до ста метров и (или) заглубление подземной части (полностью или частично) ниже планировочной отметки земли от пяти до десяти метров; 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0435E6">
        <w:rPr>
          <w:b/>
          <w:sz w:val="28"/>
          <w:szCs w:val="28"/>
        </w:rPr>
        <w:t>Современный функциональный эквивалент сети связи</w:t>
      </w:r>
      <w:r w:rsidRPr="008A13AA">
        <w:rPr>
          <w:sz w:val="28"/>
          <w:szCs w:val="28"/>
        </w:rPr>
        <w:t xml:space="preserve"> - минимальный набор современных средств связи, обеспечивающий качество и существующий объем услуг, оказываемых в сети связи;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0435E6">
        <w:rPr>
          <w:b/>
          <w:sz w:val="28"/>
          <w:szCs w:val="28"/>
        </w:rPr>
        <w:t>Трафик</w:t>
      </w:r>
      <w:r w:rsidRPr="008A13AA">
        <w:rPr>
          <w:sz w:val="28"/>
          <w:szCs w:val="28"/>
        </w:rPr>
        <w:t xml:space="preserve"> - нагрузка, создаваемая потоком вызовов, сообщений и сигналов, поступающих на средства связи;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0435E6">
        <w:rPr>
          <w:b/>
          <w:sz w:val="28"/>
          <w:szCs w:val="28"/>
        </w:rPr>
        <w:t>Управление сетью связи</w:t>
      </w:r>
      <w:r w:rsidRPr="008A13AA">
        <w:rPr>
          <w:sz w:val="28"/>
          <w:szCs w:val="28"/>
        </w:rPr>
        <w:t xml:space="preserve"> - совокупность организационно-технических мероприятий, направленных на обеспечение функционирования сети связи, в том числе регулирование трафика;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0435E6">
        <w:rPr>
          <w:b/>
          <w:sz w:val="28"/>
          <w:szCs w:val="28"/>
        </w:rPr>
        <w:t>Услуга присоединения</w:t>
      </w:r>
      <w:r w:rsidRPr="008A13AA">
        <w:rPr>
          <w:sz w:val="28"/>
          <w:szCs w:val="28"/>
        </w:rPr>
        <w:t xml:space="preserve"> - деятельность, направленная на удовлетворение потребности операторов связи, владельцев сетей связи специального назначения в организации взаимодействия сетей электросвязи, при котором становятся возможными установление соединения и передача информации между пользователями взаимодействующих сетей электросвязи;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0435E6">
        <w:rPr>
          <w:b/>
          <w:sz w:val="28"/>
          <w:szCs w:val="28"/>
        </w:rPr>
        <w:t>Услуга по пропуску трафика</w:t>
      </w:r>
      <w:r w:rsidRPr="008A13AA">
        <w:rPr>
          <w:sz w:val="28"/>
          <w:szCs w:val="28"/>
        </w:rPr>
        <w:t xml:space="preserve"> - деятельность, направленная на удовлетворение потребности операторов связи в пропуске трафика между взаимодействующими сетями электросвязи;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0435E6">
        <w:rPr>
          <w:b/>
          <w:sz w:val="28"/>
          <w:szCs w:val="28"/>
        </w:rPr>
        <w:t>Контентные услуги</w:t>
      </w:r>
      <w:r w:rsidRPr="008A13AA">
        <w:rPr>
          <w:sz w:val="28"/>
          <w:szCs w:val="28"/>
        </w:rPr>
        <w:t xml:space="preserve"> - вид услуг связи, которые технологически неразрывно связаны с услугами подвижной радиотелефонной связи и направлены на </w:t>
      </w:r>
      <w:r w:rsidRPr="008A13AA">
        <w:rPr>
          <w:sz w:val="28"/>
          <w:szCs w:val="28"/>
        </w:rPr>
        <w:lastRenderedPageBreak/>
        <w:t>повышение их потребительской ценности (в том числе услуги по предоставлению абонентам возможности получать на пользовательское (оконечное) оборудование в сетях связи справочную, развлекательную и (или) иную дополнительно оплачиваемую информацию, участвовать в голосовании, играх, конкурсах и аналогичных мероприятиях) и стоимость оказания которых оплачивается абонентом оператору связи, с которым у абонента заключен договор об оказании услуг связи;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0435E6">
        <w:rPr>
          <w:b/>
          <w:sz w:val="28"/>
          <w:szCs w:val="28"/>
        </w:rPr>
        <w:t>Электросвязь</w:t>
      </w:r>
      <w:r w:rsidRPr="008A13AA">
        <w:rPr>
          <w:sz w:val="28"/>
          <w:szCs w:val="28"/>
        </w:rPr>
        <w:t xml:space="preserve"> - любые излучение, передача или прием знаков, сигналов, голосовой информации, письменного текста, изображений, звуков или сообщений любого рода по радиосистеме, проводной, оптической и другим электромагнитным системам;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0435E6">
        <w:rPr>
          <w:b/>
          <w:sz w:val="28"/>
          <w:szCs w:val="28"/>
        </w:rPr>
        <w:t>Сеть связи следующего поколения (NGN)</w:t>
      </w:r>
      <w:r w:rsidRPr="008A13AA">
        <w:rPr>
          <w:sz w:val="28"/>
          <w:szCs w:val="28"/>
        </w:rPr>
        <w:t xml:space="preserve"> - концепция построения сетей связи, обеспечивающих предоставление неограниченного набора услуг с гибкими возможностями по их управлению, персонализации и созданию новых услуг за счет унификации сетевых решений, предполагающая реализацию универсальной транспортной сети с распределенной коммутацией, вынесение функций предоставления услуг в оконечные сетевые узлы и интеграцию с традиционными сетями связи.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0435E6">
        <w:rPr>
          <w:b/>
          <w:sz w:val="28"/>
          <w:szCs w:val="28"/>
        </w:rPr>
        <w:t>Мультисервисная сеть</w:t>
      </w:r>
      <w:r w:rsidRPr="008A13AA">
        <w:rPr>
          <w:sz w:val="28"/>
          <w:szCs w:val="28"/>
        </w:rPr>
        <w:t xml:space="preserve"> - сеть связи, построенная в соответствии с концепцией сети связи следующего поколения и обеспечивающая предоставление неограниченного набора услуг.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proofErr w:type="spellStart"/>
      <w:r w:rsidRPr="000435E6">
        <w:rPr>
          <w:b/>
          <w:sz w:val="28"/>
          <w:szCs w:val="28"/>
        </w:rPr>
        <w:t>Мультипротокольная</w:t>
      </w:r>
      <w:proofErr w:type="spellEnd"/>
      <w:r w:rsidRPr="000435E6">
        <w:rPr>
          <w:b/>
          <w:sz w:val="28"/>
          <w:szCs w:val="28"/>
        </w:rPr>
        <w:t xml:space="preserve"> сеть</w:t>
      </w:r>
      <w:r w:rsidRPr="008A13AA">
        <w:rPr>
          <w:sz w:val="28"/>
          <w:szCs w:val="28"/>
        </w:rPr>
        <w:t xml:space="preserve"> – транспортная сеть связи, входящая в состав мультисервисной сети, обеспечивающая перенос разных видов информации с использованием различных протоколов передачи.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0435E6">
        <w:rPr>
          <w:b/>
          <w:sz w:val="28"/>
          <w:szCs w:val="28"/>
        </w:rPr>
        <w:t>Сеть доступа (</w:t>
      </w:r>
      <w:proofErr w:type="spellStart"/>
      <w:r w:rsidRPr="000435E6">
        <w:rPr>
          <w:b/>
          <w:sz w:val="28"/>
          <w:szCs w:val="28"/>
        </w:rPr>
        <w:t>Access</w:t>
      </w:r>
      <w:proofErr w:type="spellEnd"/>
      <w:r w:rsidRPr="000435E6">
        <w:rPr>
          <w:b/>
          <w:sz w:val="28"/>
          <w:szCs w:val="28"/>
        </w:rPr>
        <w:t xml:space="preserve"> </w:t>
      </w:r>
      <w:proofErr w:type="spellStart"/>
      <w:r w:rsidRPr="000435E6">
        <w:rPr>
          <w:b/>
          <w:sz w:val="28"/>
          <w:szCs w:val="28"/>
        </w:rPr>
        <w:t>Network</w:t>
      </w:r>
      <w:proofErr w:type="spellEnd"/>
      <w:r w:rsidRPr="000435E6">
        <w:rPr>
          <w:b/>
          <w:sz w:val="28"/>
          <w:szCs w:val="28"/>
        </w:rPr>
        <w:t xml:space="preserve"> – AN)</w:t>
      </w:r>
      <w:r w:rsidRPr="008A13AA">
        <w:rPr>
          <w:sz w:val="28"/>
          <w:szCs w:val="28"/>
        </w:rPr>
        <w:t xml:space="preserve"> – сеть связи, обеспечивающая подключение терминальных устройств польз</w:t>
      </w:r>
      <w:r w:rsidR="000435E6">
        <w:rPr>
          <w:sz w:val="28"/>
          <w:szCs w:val="28"/>
        </w:rPr>
        <w:t xml:space="preserve">ователя к оконечному узлу </w:t>
      </w:r>
      <w:proofErr w:type="spellStart"/>
      <w:r w:rsidR="000435E6">
        <w:rPr>
          <w:sz w:val="28"/>
          <w:szCs w:val="28"/>
        </w:rPr>
        <w:t>мульт</w:t>
      </w:r>
      <w:r w:rsidRPr="008A13AA">
        <w:rPr>
          <w:sz w:val="28"/>
          <w:szCs w:val="28"/>
        </w:rPr>
        <w:t>протокольной</w:t>
      </w:r>
      <w:proofErr w:type="spellEnd"/>
      <w:r w:rsidRPr="008A13AA">
        <w:rPr>
          <w:sz w:val="28"/>
          <w:szCs w:val="28"/>
        </w:rPr>
        <w:t xml:space="preserve"> сети.</w:t>
      </w:r>
    </w:p>
    <w:p w:rsidR="008A13AA" w:rsidRPr="008A13AA" w:rsidRDefault="008A13AA" w:rsidP="000435E6">
      <w:pPr>
        <w:pStyle w:val="Default"/>
        <w:spacing w:after="240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0435E6">
        <w:rPr>
          <w:b/>
          <w:sz w:val="28"/>
          <w:szCs w:val="28"/>
        </w:rPr>
        <w:t>Традиционная сеть связи</w:t>
      </w:r>
      <w:r w:rsidRPr="008A13AA">
        <w:rPr>
          <w:sz w:val="28"/>
          <w:szCs w:val="28"/>
        </w:rPr>
        <w:t xml:space="preserve"> - существующая сеть связи, такая как ТФОП, СДОП, сеть кабельного телевидения и т.п., изначально предназначенная для предоставления услуг связи одного вида.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0435E6">
        <w:rPr>
          <w:b/>
          <w:sz w:val="28"/>
          <w:szCs w:val="28"/>
        </w:rPr>
        <w:t>Инфокоммуникационная услуга</w:t>
      </w:r>
      <w:r w:rsidRPr="008A13AA">
        <w:rPr>
          <w:sz w:val="28"/>
          <w:szCs w:val="28"/>
        </w:rPr>
        <w:t xml:space="preserve"> - услуга связи, предполагающая автоматизированную обработку, хранение или предоставление по запросу информации с использованием средств вычислительной техники, как на </w:t>
      </w:r>
      <w:proofErr w:type="spellStart"/>
      <w:proofErr w:type="gramStart"/>
      <w:r w:rsidRPr="008A13AA">
        <w:rPr>
          <w:sz w:val="28"/>
          <w:szCs w:val="28"/>
        </w:rPr>
        <w:t>вхо-дящем</w:t>
      </w:r>
      <w:proofErr w:type="spellEnd"/>
      <w:proofErr w:type="gramEnd"/>
      <w:r w:rsidRPr="008A13AA">
        <w:rPr>
          <w:sz w:val="28"/>
          <w:szCs w:val="28"/>
        </w:rPr>
        <w:t>, так и на исходящем конце соединения.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0435E6">
        <w:rPr>
          <w:b/>
          <w:sz w:val="28"/>
          <w:szCs w:val="28"/>
        </w:rPr>
        <w:t>Услуга переноса (</w:t>
      </w:r>
      <w:proofErr w:type="spellStart"/>
      <w:r w:rsidRPr="000435E6">
        <w:rPr>
          <w:b/>
          <w:sz w:val="28"/>
          <w:szCs w:val="28"/>
        </w:rPr>
        <w:t>bearer</w:t>
      </w:r>
      <w:proofErr w:type="spellEnd"/>
      <w:r w:rsidRPr="000435E6">
        <w:rPr>
          <w:b/>
          <w:sz w:val="28"/>
          <w:szCs w:val="28"/>
        </w:rPr>
        <w:t xml:space="preserve"> </w:t>
      </w:r>
      <w:proofErr w:type="spellStart"/>
      <w:r w:rsidRPr="000435E6">
        <w:rPr>
          <w:b/>
          <w:sz w:val="28"/>
          <w:szCs w:val="28"/>
        </w:rPr>
        <w:t>service</w:t>
      </w:r>
      <w:proofErr w:type="spellEnd"/>
      <w:r w:rsidRPr="000435E6">
        <w:rPr>
          <w:b/>
          <w:sz w:val="28"/>
          <w:szCs w:val="28"/>
        </w:rPr>
        <w:t>)</w:t>
      </w:r>
      <w:r w:rsidRPr="008A13AA">
        <w:rPr>
          <w:sz w:val="28"/>
          <w:szCs w:val="28"/>
        </w:rPr>
        <w:t xml:space="preserve"> - услуга связи, заключающаяся в прозрачной передаче информации пользователя между сетевыми окончаниями без какого-либо анализа или обработки ее содержания.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0435E6">
        <w:rPr>
          <w:b/>
          <w:sz w:val="28"/>
          <w:szCs w:val="28"/>
        </w:rPr>
        <w:t>Узел управления услугами (</w:t>
      </w:r>
      <w:proofErr w:type="spellStart"/>
      <w:r w:rsidRPr="000435E6">
        <w:rPr>
          <w:b/>
          <w:sz w:val="28"/>
          <w:szCs w:val="28"/>
        </w:rPr>
        <w:t>Service</w:t>
      </w:r>
      <w:proofErr w:type="spellEnd"/>
      <w:r w:rsidRPr="000435E6">
        <w:rPr>
          <w:b/>
          <w:sz w:val="28"/>
          <w:szCs w:val="28"/>
        </w:rPr>
        <w:t xml:space="preserve"> </w:t>
      </w:r>
      <w:proofErr w:type="spellStart"/>
      <w:r w:rsidRPr="000435E6">
        <w:rPr>
          <w:b/>
          <w:sz w:val="28"/>
          <w:szCs w:val="28"/>
        </w:rPr>
        <w:t>Control</w:t>
      </w:r>
      <w:proofErr w:type="spellEnd"/>
      <w:r w:rsidRPr="000435E6">
        <w:rPr>
          <w:b/>
          <w:sz w:val="28"/>
          <w:szCs w:val="28"/>
        </w:rPr>
        <w:t xml:space="preserve"> </w:t>
      </w:r>
      <w:proofErr w:type="spellStart"/>
      <w:r w:rsidRPr="000435E6">
        <w:rPr>
          <w:b/>
          <w:sz w:val="28"/>
          <w:szCs w:val="28"/>
        </w:rPr>
        <w:t>Point</w:t>
      </w:r>
      <w:proofErr w:type="spellEnd"/>
      <w:r w:rsidRPr="000435E6">
        <w:rPr>
          <w:b/>
          <w:sz w:val="28"/>
          <w:szCs w:val="28"/>
        </w:rPr>
        <w:t xml:space="preserve"> - SCP)</w:t>
      </w:r>
      <w:r w:rsidRPr="008A13AA">
        <w:rPr>
          <w:sz w:val="28"/>
          <w:szCs w:val="28"/>
        </w:rPr>
        <w:t xml:space="preserve"> –специализированный узел сети связи, осуществляющий управление предоставлением услуг в соответствии с концепцией интеллектуальной сети связи и принадлежащий оператору сети связи.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lastRenderedPageBreak/>
        <w:tab/>
      </w:r>
      <w:r w:rsidRPr="000435E6">
        <w:rPr>
          <w:b/>
          <w:sz w:val="28"/>
          <w:szCs w:val="28"/>
        </w:rPr>
        <w:t>Узел служб (</w:t>
      </w:r>
      <w:proofErr w:type="spellStart"/>
      <w:r w:rsidRPr="000435E6">
        <w:rPr>
          <w:b/>
          <w:sz w:val="28"/>
          <w:szCs w:val="28"/>
        </w:rPr>
        <w:t>Service</w:t>
      </w:r>
      <w:proofErr w:type="spellEnd"/>
      <w:r w:rsidRPr="000435E6">
        <w:rPr>
          <w:b/>
          <w:sz w:val="28"/>
          <w:szCs w:val="28"/>
        </w:rPr>
        <w:t xml:space="preserve"> </w:t>
      </w:r>
      <w:proofErr w:type="spellStart"/>
      <w:r w:rsidRPr="000435E6">
        <w:rPr>
          <w:b/>
          <w:sz w:val="28"/>
          <w:szCs w:val="28"/>
        </w:rPr>
        <w:t>Node</w:t>
      </w:r>
      <w:proofErr w:type="spellEnd"/>
      <w:r w:rsidRPr="000435E6">
        <w:rPr>
          <w:b/>
          <w:sz w:val="28"/>
          <w:szCs w:val="28"/>
        </w:rPr>
        <w:t xml:space="preserve"> - SN)</w:t>
      </w:r>
      <w:r w:rsidRPr="008A13AA">
        <w:rPr>
          <w:sz w:val="28"/>
          <w:szCs w:val="28"/>
        </w:rPr>
        <w:t xml:space="preserve"> – специализированный узел сети связи, осуществляющий предоставление инфокоммуникационных услуг и принадлежащий поставщику услуг.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0435E6">
        <w:rPr>
          <w:b/>
          <w:sz w:val="28"/>
          <w:szCs w:val="28"/>
        </w:rPr>
        <w:t>Поставщик услуги (</w:t>
      </w:r>
      <w:proofErr w:type="spellStart"/>
      <w:r w:rsidRPr="000435E6">
        <w:rPr>
          <w:b/>
          <w:sz w:val="28"/>
          <w:szCs w:val="28"/>
        </w:rPr>
        <w:t>Service</w:t>
      </w:r>
      <w:proofErr w:type="spellEnd"/>
      <w:r w:rsidRPr="000435E6">
        <w:rPr>
          <w:b/>
          <w:sz w:val="28"/>
          <w:szCs w:val="28"/>
        </w:rPr>
        <w:t xml:space="preserve"> </w:t>
      </w:r>
      <w:proofErr w:type="spellStart"/>
      <w:r w:rsidRPr="000435E6">
        <w:rPr>
          <w:b/>
          <w:sz w:val="28"/>
          <w:szCs w:val="28"/>
        </w:rPr>
        <w:t>Provider</w:t>
      </w:r>
      <w:proofErr w:type="spellEnd"/>
      <w:r w:rsidRPr="000435E6">
        <w:rPr>
          <w:b/>
          <w:sz w:val="28"/>
          <w:szCs w:val="28"/>
        </w:rPr>
        <w:t xml:space="preserve"> – SP)</w:t>
      </w:r>
      <w:r w:rsidRPr="008A13AA">
        <w:rPr>
          <w:sz w:val="28"/>
          <w:szCs w:val="28"/>
        </w:rPr>
        <w:t xml:space="preserve"> – индивидуальный предприниматель или юридическое лицо, оказывающее инфокоммуникационную услугу связи и не обладающее собственной инфраструктурой связи.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0435E6">
        <w:rPr>
          <w:b/>
          <w:sz w:val="28"/>
          <w:szCs w:val="28"/>
        </w:rPr>
        <w:t>Поставщик информации (</w:t>
      </w:r>
      <w:proofErr w:type="spellStart"/>
      <w:r w:rsidRPr="000435E6">
        <w:rPr>
          <w:b/>
          <w:sz w:val="28"/>
          <w:szCs w:val="28"/>
        </w:rPr>
        <w:t>Content</w:t>
      </w:r>
      <w:proofErr w:type="spellEnd"/>
      <w:r w:rsidRPr="000435E6">
        <w:rPr>
          <w:b/>
          <w:sz w:val="28"/>
          <w:szCs w:val="28"/>
        </w:rPr>
        <w:t xml:space="preserve"> </w:t>
      </w:r>
      <w:proofErr w:type="spellStart"/>
      <w:r w:rsidRPr="000435E6">
        <w:rPr>
          <w:b/>
          <w:sz w:val="28"/>
          <w:szCs w:val="28"/>
        </w:rPr>
        <w:t>Provider</w:t>
      </w:r>
      <w:proofErr w:type="spellEnd"/>
      <w:r w:rsidRPr="000435E6">
        <w:rPr>
          <w:b/>
          <w:sz w:val="28"/>
          <w:szCs w:val="28"/>
        </w:rPr>
        <w:t xml:space="preserve"> – CP)</w:t>
      </w:r>
      <w:r w:rsidRPr="008A13AA">
        <w:rPr>
          <w:sz w:val="28"/>
          <w:szCs w:val="28"/>
        </w:rPr>
        <w:t xml:space="preserve"> -индивидуальный предприниматель или юридическое лицо, предоставляющее информацию поставщику услуги для ее распространения или предоставления пользователям по сети оператора связи.</w:t>
      </w:r>
    </w:p>
    <w:p w:rsid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</w:r>
      <w:r w:rsidRPr="000435E6">
        <w:rPr>
          <w:b/>
          <w:sz w:val="28"/>
          <w:szCs w:val="28"/>
        </w:rPr>
        <w:t>Владелец сети связи специального назначения</w:t>
      </w:r>
      <w:r w:rsidRPr="008A13AA">
        <w:rPr>
          <w:sz w:val="28"/>
          <w:szCs w:val="28"/>
        </w:rPr>
        <w:t xml:space="preserve"> - осуществляющие управление сетью связи специального назначения, в том числе через соответствующие центры управления, и владеющие ею на праве оперативного управления федеральный орган исполнительной власти, его территориальный орган, подразделение федерального органа исполнительной власти, осуществляющее отдельные полномочия ука</w:t>
      </w:r>
      <w:r w:rsidR="00CC6D19">
        <w:rPr>
          <w:sz w:val="28"/>
          <w:szCs w:val="28"/>
        </w:rPr>
        <w:t>занного федерального органа. [1</w:t>
      </w:r>
      <w:r w:rsidRPr="008A13AA">
        <w:rPr>
          <w:sz w:val="28"/>
          <w:szCs w:val="28"/>
        </w:rPr>
        <w:t>]</w:t>
      </w:r>
    </w:p>
    <w:p w:rsidR="00C13647" w:rsidRPr="008A13AA" w:rsidRDefault="00C13647" w:rsidP="00C13647">
      <w:pPr>
        <w:pStyle w:val="Default"/>
        <w:jc w:val="both"/>
        <w:rPr>
          <w:sz w:val="28"/>
          <w:szCs w:val="28"/>
        </w:rPr>
      </w:pPr>
    </w:p>
    <w:p w:rsidR="008A13AA" w:rsidRPr="000435E6" w:rsidRDefault="008A13AA" w:rsidP="000435E6">
      <w:pPr>
        <w:pStyle w:val="Default"/>
        <w:spacing w:after="240"/>
        <w:jc w:val="center"/>
        <w:rPr>
          <w:b/>
          <w:sz w:val="28"/>
          <w:szCs w:val="28"/>
        </w:rPr>
      </w:pPr>
      <w:r w:rsidRPr="000435E6">
        <w:rPr>
          <w:b/>
          <w:sz w:val="28"/>
          <w:szCs w:val="28"/>
        </w:rPr>
        <w:t>2.3 Инфокоммуникационные услуги и требования к сетям связи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  <w:t>Современный этап развития характеризуется переходом от индустриального к информационному обществу, предполагающему новые формы социальной и экономической деятельности, базирующиеся на массовом использовании информационных и телекоммуникационных технологий.</w:t>
      </w:r>
      <w:r w:rsidR="00C13647">
        <w:rPr>
          <w:sz w:val="28"/>
          <w:szCs w:val="28"/>
        </w:rPr>
        <w:t xml:space="preserve"> </w:t>
      </w:r>
      <w:r w:rsidRPr="008A13AA">
        <w:rPr>
          <w:sz w:val="28"/>
          <w:szCs w:val="28"/>
        </w:rPr>
        <w:t>[</w:t>
      </w:r>
      <w:r w:rsidR="00E05E1A">
        <w:rPr>
          <w:sz w:val="28"/>
          <w:szCs w:val="28"/>
        </w:rPr>
        <w:t>8</w:t>
      </w:r>
      <w:r w:rsidRPr="008A13AA">
        <w:rPr>
          <w:sz w:val="28"/>
          <w:szCs w:val="28"/>
        </w:rPr>
        <w:t>]</w:t>
      </w:r>
    </w:p>
    <w:p w:rsidR="008A13AA" w:rsidRPr="008A13AA" w:rsidRDefault="008A13AA" w:rsidP="002D666C">
      <w:pPr>
        <w:pStyle w:val="Default"/>
        <w:ind w:firstLine="708"/>
        <w:jc w:val="both"/>
        <w:rPr>
          <w:sz w:val="28"/>
          <w:szCs w:val="28"/>
        </w:rPr>
      </w:pPr>
      <w:r w:rsidRPr="008A13AA">
        <w:rPr>
          <w:sz w:val="28"/>
          <w:szCs w:val="28"/>
        </w:rPr>
        <w:t>Технологической основой информационного общества является Глобальная информационная инфраструктура (ГИИ), которая должна обеспечить возможность недискриминационного доступа к информационным ресурсам каждого жителя планеты. [</w:t>
      </w:r>
      <w:r w:rsidR="00AE4268">
        <w:rPr>
          <w:sz w:val="28"/>
          <w:szCs w:val="28"/>
        </w:rPr>
        <w:t>20</w:t>
      </w:r>
      <w:r w:rsidRPr="008A13AA">
        <w:rPr>
          <w:sz w:val="28"/>
          <w:szCs w:val="28"/>
        </w:rPr>
        <w:t>]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  <w:t>Информационную инфраструктуру составляет совокупность баз данных, средств обработки информации, взаимодействующих сетей связи и терминалов пользователя.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  <w:t>Доступ к информационным ресурсам в ГИИ реализуется посредством услуг связи нового типа, получивших название инфокоммуникационных услуг.</w:t>
      </w:r>
    </w:p>
    <w:p w:rsidR="008A13AA" w:rsidRPr="008A13AA" w:rsidRDefault="000B5337" w:rsidP="00C13647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Происходящи</w:t>
      </w:r>
      <w:r w:rsidR="002D666C">
        <w:rPr>
          <w:sz w:val="28"/>
          <w:szCs w:val="28"/>
        </w:rPr>
        <w:t>й</w:t>
      </w:r>
      <w:r w:rsidR="008A13AA" w:rsidRPr="008A13AA">
        <w:rPr>
          <w:sz w:val="28"/>
          <w:szCs w:val="28"/>
        </w:rPr>
        <w:t xml:space="preserve"> в настоящее время </w:t>
      </w:r>
      <w:r w:rsidR="002D666C">
        <w:rPr>
          <w:sz w:val="28"/>
          <w:szCs w:val="28"/>
        </w:rPr>
        <w:t>быстрый</w:t>
      </w:r>
      <w:r w:rsidR="008A13AA" w:rsidRPr="008A13AA">
        <w:rPr>
          <w:sz w:val="28"/>
          <w:szCs w:val="28"/>
        </w:rPr>
        <w:t xml:space="preserve"> рост объемов предоставления инфокоммуникационных услуг позволя</w:t>
      </w:r>
      <w:r w:rsidR="002D666C">
        <w:rPr>
          <w:sz w:val="28"/>
          <w:szCs w:val="28"/>
        </w:rPr>
        <w:t>е</w:t>
      </w:r>
      <w:r w:rsidR="008A13AA" w:rsidRPr="008A13AA">
        <w:rPr>
          <w:sz w:val="28"/>
          <w:szCs w:val="28"/>
        </w:rPr>
        <w:t>т прогнозировать их преобладание на сетях связи и в ближайшем будущем.</w:t>
      </w:r>
    </w:p>
    <w:p w:rsidR="008A13AA" w:rsidRPr="008A13AA" w:rsidRDefault="008A13AA" w:rsidP="00C13647">
      <w:pPr>
        <w:pStyle w:val="Default"/>
        <w:ind w:firstLine="708"/>
        <w:jc w:val="both"/>
        <w:rPr>
          <w:sz w:val="28"/>
          <w:szCs w:val="28"/>
        </w:rPr>
      </w:pPr>
      <w:r w:rsidRPr="008A13AA">
        <w:rPr>
          <w:sz w:val="28"/>
          <w:szCs w:val="28"/>
        </w:rPr>
        <w:t>Сейчас развитие инфокоммуникационных услуг осуществляется в основном в рамках компьютерной сети Интернет, доступ к услугам которой осуществляется через сети связи. Но в ряде случаев услуги Интернет, ввиду ограниченных возможностей её транспортной инфраструктуры не отвечают современным требованиям, предъявляемым к услугам информационного общества.</w:t>
      </w:r>
    </w:p>
    <w:p w:rsidR="008A13AA" w:rsidRPr="008A13AA" w:rsidRDefault="008A13AA" w:rsidP="00C13647">
      <w:pPr>
        <w:pStyle w:val="Default"/>
        <w:ind w:firstLine="708"/>
        <w:jc w:val="both"/>
        <w:rPr>
          <w:sz w:val="28"/>
          <w:szCs w:val="28"/>
        </w:rPr>
      </w:pPr>
      <w:r w:rsidRPr="008A13AA">
        <w:rPr>
          <w:sz w:val="28"/>
          <w:szCs w:val="28"/>
        </w:rPr>
        <w:t>В связи с этим развитие инфокоммуникационных услуг требует решения задач эффективного управлении информационными ресурсами с одновременным расширением функциональности сетей связи. В свою очередь, это стимулирует процесс интеграции Интернет и сетей связи.</w:t>
      </w:r>
    </w:p>
    <w:p w:rsidR="008A13AA" w:rsidRPr="008A13AA" w:rsidRDefault="008A13AA" w:rsidP="00C13647">
      <w:pPr>
        <w:pStyle w:val="Default"/>
        <w:ind w:firstLine="708"/>
        <w:jc w:val="both"/>
        <w:rPr>
          <w:sz w:val="28"/>
          <w:szCs w:val="28"/>
        </w:rPr>
      </w:pPr>
      <w:r w:rsidRPr="008A13AA">
        <w:rPr>
          <w:sz w:val="28"/>
          <w:szCs w:val="28"/>
        </w:rPr>
        <w:lastRenderedPageBreak/>
        <w:t>К основным технологическим особенностям, отличающим инфокоммуникационные услуги от услуг традиционных сетей связи, можно отнести следующие: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>− инфокоммуникационные услуги оказываются на верхних уровнях модели ВОС (в то время как услуги связи предоставляются на третьем, сетевом уровне);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>− большинство инфокоммуникационных услуг предполагает наличие клиентской части и серверной; клиентская часть реализуется в оборудовании пользователя, а серверная – на специальном сервере;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>− инфокоммуникационные услуги, как правило, предполагают передачу информации мультимедиа, которая характеризуется высокими скоростями передачи и несимметричностью входящего и исходящего информационных потоков;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>− для предоставления инфокоммуникационных услуг зачастую необходимы сложные многоточечные конфигурации соединений;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>− для инфокоммуникационных услуг характерно разнообразие прикладных протоколов и возможностей по управлению услугами со стороны пользователя;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>− для идентификации абонентов инфокоммуникационных услуг может использоваться дополнительная адресация в рамках данной инфокоммуникационной услуги.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  <w:t xml:space="preserve">Большинство инфокоммуникационных услуг являются "приложениями", т.е. их функциональность распределена между оборудованием поставщика услуги и оконечным оборудованием пользователя. 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  <w:t>Как следствие, функции оконечного оборудования также должны быть отнесены к составу инфокоммуникационной услуги, что необходимо учитывать при их регламентации.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  <w:t>Бизнес-модель, определяющая участников процесса предоставления инфокоммуникационных услуг и их взаимоотношения, также отличается от модели традиционных услуг электросвязи, в которой было представлено всего лишь три основных участника: оператор, абонент и пользователь.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  <w:t>Современная модель предполагает наличие поставщика услуг, который предоставляет инфокоммуникационные услуги абонентам и пользователям. При этом сам поставщик является потребителем услуг переноса, предоставляемых оператором сети связи.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  <w:t xml:space="preserve">На рынке могут также присутствовать дополнительные виды поставщиков услуг: поставщики информации, брокеры, </w:t>
      </w:r>
      <w:proofErr w:type="spellStart"/>
      <w:r w:rsidRPr="008A13AA">
        <w:rPr>
          <w:sz w:val="28"/>
          <w:szCs w:val="28"/>
        </w:rPr>
        <w:t>ретейлеры</w:t>
      </w:r>
      <w:proofErr w:type="spellEnd"/>
      <w:r w:rsidRPr="008A13AA">
        <w:rPr>
          <w:sz w:val="28"/>
          <w:szCs w:val="28"/>
        </w:rPr>
        <w:t xml:space="preserve"> и т.д.</w:t>
      </w:r>
      <w:r w:rsidR="00C13647">
        <w:rPr>
          <w:sz w:val="28"/>
          <w:szCs w:val="28"/>
        </w:rPr>
        <w:t xml:space="preserve"> </w:t>
      </w:r>
      <w:r w:rsidRPr="008A13AA">
        <w:rPr>
          <w:sz w:val="28"/>
          <w:szCs w:val="28"/>
        </w:rPr>
        <w:t>[</w:t>
      </w:r>
      <w:r w:rsidR="00AE4268">
        <w:rPr>
          <w:sz w:val="28"/>
          <w:szCs w:val="28"/>
        </w:rPr>
        <w:t>8,20</w:t>
      </w:r>
      <w:r w:rsidRPr="008A13AA">
        <w:rPr>
          <w:sz w:val="28"/>
          <w:szCs w:val="28"/>
        </w:rPr>
        <w:t>]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  <w:t xml:space="preserve">Поставщик информации предоставляет информацию поставщику услуг для распространения. Брокер предоставляет информацию о поставщиках услуг и их потенциальных абонентах, содействует пользователям при поиске поставщиков услуг, оказывающих требуемые им услуги. </w:t>
      </w:r>
      <w:proofErr w:type="spellStart"/>
      <w:r w:rsidRPr="008A13AA">
        <w:rPr>
          <w:sz w:val="28"/>
          <w:szCs w:val="28"/>
        </w:rPr>
        <w:t>Ретейлер</w:t>
      </w:r>
      <w:proofErr w:type="spellEnd"/>
      <w:r w:rsidRPr="008A13AA">
        <w:rPr>
          <w:sz w:val="28"/>
          <w:szCs w:val="28"/>
        </w:rPr>
        <w:t xml:space="preserve"> выступает как посредник между абонентом и поставщиком услуг с целью адаптации услуги к индивидуальным требованиям абонента.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  <w:t>К инфокоммуникационным услугам предъявляются следующие требования: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>− мобильность услуг;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>− возможность гибкого и быстрого создания новых услуг;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lastRenderedPageBreak/>
        <w:t>− гарантированное качество услуг.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  <w:t xml:space="preserve">Большое влияние на требования к </w:t>
      </w:r>
      <w:proofErr w:type="spellStart"/>
      <w:r w:rsidRPr="008A13AA">
        <w:rPr>
          <w:sz w:val="28"/>
          <w:szCs w:val="28"/>
        </w:rPr>
        <w:t>инфокоммуникационым</w:t>
      </w:r>
      <w:proofErr w:type="spellEnd"/>
      <w:r w:rsidRPr="008A13AA">
        <w:rPr>
          <w:sz w:val="28"/>
          <w:szCs w:val="28"/>
        </w:rPr>
        <w:t xml:space="preserve"> услугам оказывает процесс конвергенции, приводящий к тому, что инфокоммуникационные услуги становятся доступными пользователям вне зависимости от способов доступа.</w:t>
      </w:r>
    </w:p>
    <w:p w:rsidR="008A13AA" w:rsidRPr="008A13AA" w:rsidRDefault="008A13AA" w:rsidP="00C13647">
      <w:pPr>
        <w:pStyle w:val="Default"/>
        <w:ind w:firstLine="708"/>
        <w:jc w:val="both"/>
        <w:rPr>
          <w:sz w:val="28"/>
          <w:szCs w:val="28"/>
        </w:rPr>
      </w:pPr>
      <w:r w:rsidRPr="008A13AA">
        <w:rPr>
          <w:sz w:val="28"/>
          <w:szCs w:val="28"/>
        </w:rPr>
        <w:t>Принимая во внимание рассмотренные особенности инфокоммуникационных услуг, можно определенно сказать, что перспективные сети связи должны иметь: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>- “</w:t>
      </w:r>
      <w:proofErr w:type="spellStart"/>
      <w:r w:rsidRPr="008A13AA">
        <w:rPr>
          <w:sz w:val="28"/>
          <w:szCs w:val="28"/>
        </w:rPr>
        <w:t>мультисервисность</w:t>
      </w:r>
      <w:proofErr w:type="spellEnd"/>
      <w:r w:rsidRPr="008A13AA">
        <w:rPr>
          <w:sz w:val="28"/>
          <w:szCs w:val="28"/>
        </w:rPr>
        <w:t>”, под которой понимается независимость технологий предоставления услуг от транспортных технологий;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>− “</w:t>
      </w:r>
      <w:proofErr w:type="spellStart"/>
      <w:r w:rsidRPr="008A13AA">
        <w:rPr>
          <w:sz w:val="28"/>
          <w:szCs w:val="28"/>
        </w:rPr>
        <w:t>широкополосность</w:t>
      </w:r>
      <w:proofErr w:type="spellEnd"/>
      <w:r w:rsidRPr="008A13AA">
        <w:rPr>
          <w:sz w:val="28"/>
          <w:szCs w:val="28"/>
        </w:rPr>
        <w:t>”, под которой понимается возможность гибкого и динамического изменения скорости передачи информации в широком диапазоне в зависимости от текущих потребностей пользователя;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>− “</w:t>
      </w:r>
      <w:proofErr w:type="spellStart"/>
      <w:r w:rsidRPr="008A13AA">
        <w:rPr>
          <w:sz w:val="28"/>
          <w:szCs w:val="28"/>
        </w:rPr>
        <w:t>мультимедийность</w:t>
      </w:r>
      <w:proofErr w:type="spellEnd"/>
      <w:r w:rsidRPr="008A13AA">
        <w:rPr>
          <w:sz w:val="28"/>
          <w:szCs w:val="28"/>
        </w:rPr>
        <w:t>”, под которой понимается способность сети передавать многокомпонентную информацию (речь, данные, видео, аудио) с необходимой синхронизацией этих компонент в реальном времени и использованием сложных конфигураций соединений;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>− “интеллектуальность”, под которой понимается возможность управления услугой, вызовом и соединением со стороны пользователя или поставщика услуг;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>− “инвариантность доступа”, под которой понимается возможность организации доступа к услугам независимо от используемой технологии;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>− “</w:t>
      </w:r>
      <w:proofErr w:type="spellStart"/>
      <w:r w:rsidRPr="008A13AA">
        <w:rPr>
          <w:sz w:val="28"/>
          <w:szCs w:val="28"/>
        </w:rPr>
        <w:t>многооператорность</w:t>
      </w:r>
      <w:proofErr w:type="spellEnd"/>
      <w:r w:rsidRPr="008A13AA">
        <w:rPr>
          <w:sz w:val="28"/>
          <w:szCs w:val="28"/>
        </w:rPr>
        <w:t>”, под которой понимается возможность участия нескольких операторов в процессе предоставления услуги и разделение их ответственности в соответствии с их областью деятельности.</w:t>
      </w:r>
    </w:p>
    <w:p w:rsidR="008A13AA" w:rsidRPr="008A13AA" w:rsidRDefault="008A13AA" w:rsidP="00C13647">
      <w:pPr>
        <w:pStyle w:val="Default"/>
        <w:ind w:firstLine="708"/>
        <w:jc w:val="both"/>
        <w:rPr>
          <w:sz w:val="28"/>
          <w:szCs w:val="28"/>
        </w:rPr>
      </w:pPr>
      <w:r w:rsidRPr="008A13AA">
        <w:rPr>
          <w:sz w:val="28"/>
          <w:szCs w:val="28"/>
        </w:rPr>
        <w:t xml:space="preserve">Кроме того, при формировании требований к перспективным мульти-сервисным сетям связи необходимо учитывать особенности деятельности поставщиков услуг. </w:t>
      </w:r>
    </w:p>
    <w:p w:rsidR="008A13AA" w:rsidRPr="008A13AA" w:rsidRDefault="008A13AA" w:rsidP="00C13647">
      <w:pPr>
        <w:pStyle w:val="Default"/>
        <w:ind w:firstLine="708"/>
        <w:jc w:val="both"/>
        <w:rPr>
          <w:sz w:val="28"/>
          <w:szCs w:val="28"/>
        </w:rPr>
      </w:pPr>
      <w:r w:rsidRPr="008A13AA">
        <w:rPr>
          <w:sz w:val="28"/>
          <w:szCs w:val="28"/>
        </w:rPr>
        <w:t xml:space="preserve">В частности, современные подходы к регламентации услуг присоединения предусматривают доступ поставщиков услуг, в том числе и не обладающих собственной инфраструктурой, к ресурсам сети общего пользования на недискриминационной основе. 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ab/>
        <w:t>При этом к основным требованиям, предъявляемым поставщиками услуг к сетевому окружению, относятся: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>− обеспечение возможности работы оборудования в «</w:t>
      </w:r>
      <w:proofErr w:type="spellStart"/>
      <w:r w:rsidRPr="008A13AA">
        <w:rPr>
          <w:sz w:val="28"/>
          <w:szCs w:val="28"/>
        </w:rPr>
        <w:t>мультиоператорской</w:t>
      </w:r>
      <w:proofErr w:type="spellEnd"/>
      <w:r w:rsidRPr="008A13AA">
        <w:rPr>
          <w:sz w:val="28"/>
          <w:szCs w:val="28"/>
        </w:rPr>
        <w:t>» среде, т.е. увеличение числа интерфейсов для подключения к сетям сразу нескольких операторов связи, в том числе на уровне доступа;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>− обеспечение взаимодействия узлов поставщиков услуг для их совместного предоставления;</w:t>
      </w:r>
    </w:p>
    <w:p w:rsidR="008A13AA" w:rsidRPr="008A13AA" w:rsidRDefault="008A13AA" w:rsidP="00C13647">
      <w:pPr>
        <w:pStyle w:val="Default"/>
        <w:jc w:val="both"/>
        <w:rPr>
          <w:sz w:val="28"/>
          <w:szCs w:val="28"/>
        </w:rPr>
      </w:pPr>
      <w:r w:rsidRPr="008A13AA">
        <w:rPr>
          <w:sz w:val="28"/>
          <w:szCs w:val="28"/>
        </w:rPr>
        <w:t>− возможность применения «масштабируемых» технических решений при минимальной стартовой стоимости оборудования.</w:t>
      </w:r>
    </w:p>
    <w:p w:rsidR="008A13AA" w:rsidRPr="008A13AA" w:rsidRDefault="008A13AA" w:rsidP="00D673F1">
      <w:pPr>
        <w:pStyle w:val="Default"/>
        <w:ind w:firstLine="708"/>
        <w:jc w:val="both"/>
        <w:rPr>
          <w:sz w:val="28"/>
          <w:szCs w:val="28"/>
        </w:rPr>
      </w:pPr>
      <w:r w:rsidRPr="008A13AA">
        <w:rPr>
          <w:sz w:val="28"/>
          <w:szCs w:val="28"/>
        </w:rPr>
        <w:t xml:space="preserve">Существующие сети связи общего пользования с коммутацией каналов (ТФОП) и коммутацией пакетов (СПД) в настоящее время не отвечают перечисленным выше требованиям. Ограниченные возможности традиционных сетей </w:t>
      </w:r>
      <w:r w:rsidRPr="008A13AA">
        <w:rPr>
          <w:sz w:val="28"/>
          <w:szCs w:val="28"/>
        </w:rPr>
        <w:lastRenderedPageBreak/>
        <w:t>являются сдерживающим фактором на пути внедрения новых инфокоммуникационных услуг.</w:t>
      </w:r>
    </w:p>
    <w:p w:rsidR="008A13AA" w:rsidRPr="008A13AA" w:rsidRDefault="008A13AA" w:rsidP="00AE4268">
      <w:pPr>
        <w:pStyle w:val="Default"/>
        <w:ind w:firstLine="708"/>
        <w:jc w:val="both"/>
        <w:rPr>
          <w:sz w:val="28"/>
          <w:szCs w:val="28"/>
        </w:rPr>
      </w:pPr>
      <w:r w:rsidRPr="008A13AA">
        <w:rPr>
          <w:sz w:val="28"/>
          <w:szCs w:val="28"/>
        </w:rPr>
        <w:t>Общие подходы к построению мультисервисных сетей связи нашли отражение в концепции перспективных сетей связи следующего поколения- NGN. [</w:t>
      </w:r>
      <w:r w:rsidR="00AE4268">
        <w:rPr>
          <w:sz w:val="28"/>
          <w:szCs w:val="28"/>
        </w:rPr>
        <w:t>7</w:t>
      </w:r>
      <w:r w:rsidRPr="008A13AA">
        <w:rPr>
          <w:sz w:val="28"/>
          <w:szCs w:val="28"/>
        </w:rPr>
        <w:t>]</w:t>
      </w:r>
    </w:p>
    <w:p w:rsidR="00AE4268" w:rsidRDefault="00AE4268" w:rsidP="008A13AA">
      <w:pPr>
        <w:pStyle w:val="Default"/>
        <w:spacing w:after="240"/>
        <w:jc w:val="both"/>
        <w:rPr>
          <w:sz w:val="28"/>
          <w:szCs w:val="28"/>
        </w:rPr>
      </w:pPr>
    </w:p>
    <w:p w:rsidR="008A13AA" w:rsidRPr="008A13AA" w:rsidRDefault="008A13AA" w:rsidP="008A13AA">
      <w:pPr>
        <w:pStyle w:val="Default"/>
        <w:spacing w:after="240"/>
        <w:jc w:val="both"/>
        <w:rPr>
          <w:sz w:val="28"/>
          <w:szCs w:val="28"/>
        </w:rPr>
      </w:pPr>
      <w:r w:rsidRPr="008A13AA">
        <w:rPr>
          <w:sz w:val="28"/>
          <w:szCs w:val="28"/>
        </w:rPr>
        <w:t>Вопросы к главе 2</w:t>
      </w:r>
    </w:p>
    <w:p w:rsidR="008A13AA" w:rsidRPr="008A13AA" w:rsidRDefault="008A13AA" w:rsidP="008A13AA">
      <w:pPr>
        <w:pStyle w:val="Default"/>
        <w:spacing w:after="240"/>
        <w:jc w:val="both"/>
        <w:rPr>
          <w:sz w:val="28"/>
          <w:szCs w:val="28"/>
        </w:rPr>
      </w:pPr>
      <w:r w:rsidRPr="008A13AA">
        <w:rPr>
          <w:sz w:val="28"/>
          <w:szCs w:val="28"/>
        </w:rPr>
        <w:t xml:space="preserve">1 Какой оператор </w:t>
      </w:r>
      <w:r w:rsidR="002F3D9F">
        <w:rPr>
          <w:sz w:val="28"/>
          <w:szCs w:val="28"/>
        </w:rPr>
        <w:t>называ</w:t>
      </w:r>
      <w:r w:rsidRPr="008A13AA">
        <w:rPr>
          <w:sz w:val="28"/>
          <w:szCs w:val="28"/>
        </w:rPr>
        <w:t>ется занимающим существенное положение в сети связи общего пользования?</w:t>
      </w:r>
    </w:p>
    <w:p w:rsidR="008A13AA" w:rsidRPr="008A13AA" w:rsidRDefault="008A13AA" w:rsidP="008A13AA">
      <w:pPr>
        <w:pStyle w:val="Default"/>
        <w:spacing w:after="240"/>
        <w:jc w:val="both"/>
        <w:rPr>
          <w:sz w:val="28"/>
          <w:szCs w:val="28"/>
        </w:rPr>
      </w:pPr>
      <w:r w:rsidRPr="008A13AA">
        <w:rPr>
          <w:sz w:val="28"/>
          <w:szCs w:val="28"/>
        </w:rPr>
        <w:t>2 Что называется услугой переноса?</w:t>
      </w:r>
    </w:p>
    <w:p w:rsidR="008A13AA" w:rsidRPr="008A13AA" w:rsidRDefault="008A13AA" w:rsidP="008A13AA">
      <w:pPr>
        <w:pStyle w:val="Default"/>
        <w:spacing w:after="240"/>
        <w:jc w:val="both"/>
        <w:rPr>
          <w:sz w:val="28"/>
          <w:szCs w:val="28"/>
        </w:rPr>
      </w:pPr>
      <w:r w:rsidRPr="008A13AA">
        <w:rPr>
          <w:sz w:val="28"/>
          <w:szCs w:val="28"/>
        </w:rPr>
        <w:t>3 Что вы понимаете под понятием «Услуга присоединения»?</w:t>
      </w:r>
    </w:p>
    <w:p w:rsidR="008A13AA" w:rsidRPr="008A13AA" w:rsidRDefault="008A13AA" w:rsidP="008A13AA">
      <w:pPr>
        <w:pStyle w:val="Default"/>
        <w:spacing w:after="240"/>
        <w:jc w:val="both"/>
        <w:rPr>
          <w:sz w:val="28"/>
          <w:szCs w:val="28"/>
        </w:rPr>
      </w:pPr>
      <w:r w:rsidRPr="008A13AA">
        <w:rPr>
          <w:sz w:val="28"/>
          <w:szCs w:val="28"/>
        </w:rPr>
        <w:t>4 Что такое узел служб?</w:t>
      </w:r>
    </w:p>
    <w:p w:rsidR="008A13AA" w:rsidRDefault="008A13AA" w:rsidP="008A13AA">
      <w:pPr>
        <w:pStyle w:val="Default"/>
        <w:spacing w:after="240"/>
        <w:jc w:val="both"/>
        <w:rPr>
          <w:sz w:val="28"/>
          <w:szCs w:val="28"/>
        </w:rPr>
      </w:pPr>
      <w:r w:rsidRPr="008A13AA">
        <w:rPr>
          <w:sz w:val="28"/>
          <w:szCs w:val="28"/>
        </w:rPr>
        <w:t xml:space="preserve">5 Что является базовым принципом концепции перспективных сетей связи? </w:t>
      </w:r>
    </w:p>
    <w:p w:rsidR="008A13AA" w:rsidRPr="000A020D" w:rsidRDefault="000A020D" w:rsidP="00C04121">
      <w:pPr>
        <w:pStyle w:val="Default"/>
        <w:spacing w:after="240"/>
        <w:jc w:val="center"/>
        <w:rPr>
          <w:b/>
          <w:sz w:val="28"/>
          <w:szCs w:val="28"/>
        </w:rPr>
      </w:pPr>
      <w:r w:rsidRPr="000A020D">
        <w:rPr>
          <w:b/>
          <w:sz w:val="28"/>
          <w:szCs w:val="28"/>
        </w:rPr>
        <w:t>3.</w:t>
      </w:r>
      <w:r w:rsidR="00C04121">
        <w:rPr>
          <w:b/>
          <w:sz w:val="28"/>
          <w:szCs w:val="28"/>
        </w:rPr>
        <w:t xml:space="preserve"> З</w:t>
      </w:r>
      <w:r w:rsidRPr="000A020D">
        <w:rPr>
          <w:b/>
          <w:sz w:val="28"/>
          <w:szCs w:val="28"/>
        </w:rPr>
        <w:t>аконодательная база проектирования сетей связи</w:t>
      </w:r>
    </w:p>
    <w:p w:rsidR="00E81B2C" w:rsidRDefault="00BC3B43" w:rsidP="00E81B2C">
      <w:pPr>
        <w:jc w:val="center"/>
        <w:rPr>
          <w:b/>
        </w:rPr>
      </w:pPr>
      <w:r>
        <w:rPr>
          <w:b/>
        </w:rPr>
        <w:t>3.1 Основные этапы проектирования</w:t>
      </w:r>
    </w:p>
    <w:p w:rsidR="00BC3B43" w:rsidRDefault="00BC3B43" w:rsidP="00E81B2C">
      <w:pPr>
        <w:jc w:val="center"/>
        <w:rPr>
          <w:b/>
        </w:rPr>
      </w:pPr>
    </w:p>
    <w:p w:rsidR="00E81B2C" w:rsidRDefault="00E81B2C" w:rsidP="00E81B2C">
      <w:pPr>
        <w:tabs>
          <w:tab w:val="left" w:pos="567"/>
        </w:tabs>
        <w:jc w:val="both"/>
      </w:pPr>
      <w:r>
        <w:tab/>
      </w:r>
      <w:r w:rsidRPr="00B07F2F">
        <w:t xml:space="preserve">Цель проектирования - работающая </w:t>
      </w:r>
      <w:r>
        <w:t>телекоммуникационная сеть связи</w:t>
      </w:r>
      <w:r w:rsidRPr="00B07F2F">
        <w:t>, генерирующая доходы и отвечающая ожиданиям клиентов или превосходящая их.</w:t>
      </w:r>
    </w:p>
    <w:p w:rsidR="00D31AF9" w:rsidRDefault="00D31AF9" w:rsidP="00D31AF9">
      <w:pPr>
        <w:tabs>
          <w:tab w:val="left" w:pos="567"/>
        </w:tabs>
        <w:jc w:val="both"/>
      </w:pPr>
      <w:r>
        <w:tab/>
        <w:t xml:space="preserve">На сегодняшний день правительством РФ поставлена задача предоставления широкополосного доступа каждому жителю </w:t>
      </w:r>
      <w:r w:rsidR="001E17A3">
        <w:t>страны (в поселениях от 100 человек) для получения</w:t>
      </w:r>
      <w:r>
        <w:t xml:space="preserve"> широкополосных инфокоммуникационных услуг.</w:t>
      </w:r>
      <w:r w:rsidR="00B13626" w:rsidRPr="00B13626">
        <w:t>[</w:t>
      </w:r>
      <w:r w:rsidR="00B13626">
        <w:t>8</w:t>
      </w:r>
      <w:r w:rsidR="00B13626" w:rsidRPr="00B13626">
        <w:t>]</w:t>
      </w:r>
      <w:r>
        <w:t xml:space="preserve"> Задачей проектировщика телекоммуникационного обеспечения предоставления инфокоммуникационных услуг является наиболее полно и всесторонне изучить местонахождение и условия размещения оборудования конечного пользователя, возможности установки промежуточного группового телекоммуникационного оборудования, способы его крепления и удобство эксплуатации, доступность источников электрической энергии, необходимой для работы телекоммуникационного оборудования, возможность обеспечения требуемых условий эксплуатации и безопасности данного оборудования. Выбор поставщика оборудования и материалов для создания инфокоммуникационной инфраструктуры зачастую также относится к проектным решениям, хотя может быть продиктован и иными соображениями, например, безопасности, требованиями вышестоящих организаций, предписан регулирующими органами. Очень важно для проектировщика знание требований современного законодательства, документов, регулирующих взаимоотношения между владельцами земельных участков и объектов инфраструктуры (зданий и других сооружений) и операторами, проектирующих создание и расширение своих сетей. Возможность или невозможность прокладки кабеля и установки оборудования зачастую определяется не только техническими возможностями, но и желанием или нежеланием владельца, либо может потребовать </w:t>
      </w:r>
      <w:r>
        <w:lastRenderedPageBreak/>
        <w:t>слишком больших финансовых вложений. Избежать этого также может помочь грамотное применение сочетаний различных технологий. Например, обойти дорогостоящий участок прокладки кабеля, используя технологию радиодоступа.</w:t>
      </w:r>
    </w:p>
    <w:p w:rsidR="00D31AF9" w:rsidRPr="00B13626" w:rsidRDefault="00884F5A" w:rsidP="00D31AF9">
      <w:pPr>
        <w:tabs>
          <w:tab w:val="left" w:pos="567"/>
        </w:tabs>
        <w:jc w:val="both"/>
      </w:pPr>
      <w:r>
        <w:tab/>
      </w:r>
      <w:r w:rsidR="00D31AF9">
        <w:t xml:space="preserve">Таким образом, первым этапом проектирования является инженерные исследование объекта проектирования. В реальных условиях этот этап требует обязательного выезда проектировщика на место. Решающим может стать любой факт: состояние почвы, наличие источников питания, климатические условия, наличие определённой флоры и фауны или настрой местного населения. Это наиболее затратный по времени этап, но экономия на этом этапе может привести к значительным потерям в дальнейшем. Неверные проектные решения, недооценка некоторых факторов наиболее болезненно могут отразится на жизненном цикле любого оператора связи. </w:t>
      </w:r>
      <w:r w:rsidR="00B13626" w:rsidRPr="000F68DA">
        <w:t>[</w:t>
      </w:r>
      <w:r w:rsidR="00B13626">
        <w:t>13</w:t>
      </w:r>
      <w:r w:rsidR="00B13626" w:rsidRPr="000F68DA">
        <w:t>]</w:t>
      </w:r>
    </w:p>
    <w:p w:rsidR="00D31AF9" w:rsidRDefault="00884F5A" w:rsidP="00D31AF9">
      <w:pPr>
        <w:tabs>
          <w:tab w:val="left" w:pos="567"/>
        </w:tabs>
        <w:jc w:val="both"/>
      </w:pPr>
      <w:r>
        <w:tab/>
      </w:r>
      <w:r w:rsidR="00D31AF9">
        <w:t>Всё это приводит к тому, что проекты стоят значительных денег, сопоставимых, или даже превышающих расходы на само строительство. Поэтому процесс создания проекта и его «</w:t>
      </w:r>
      <w:proofErr w:type="spellStart"/>
      <w:r w:rsidR="00D31AF9">
        <w:t>гипования</w:t>
      </w:r>
      <w:proofErr w:type="spellEnd"/>
      <w:r w:rsidR="00D31AF9">
        <w:t xml:space="preserve">» (присвоения запускаемому проекту Главного инженера проекта, полностью отвечающего за результат работы группы проектировщиков, проведения процедур </w:t>
      </w:r>
      <w:r>
        <w:t>экспертизы</w:t>
      </w:r>
      <w:r w:rsidR="00D31AF9">
        <w:t xml:space="preserve"> и согласования проекта) зачастую сильно усложня</w:t>
      </w:r>
      <w:r w:rsidR="003540D0">
        <w:t>ет</w:t>
      </w:r>
      <w:r w:rsidR="00D31AF9">
        <w:t xml:space="preserve"> и удорожа</w:t>
      </w:r>
      <w:r w:rsidR="003540D0">
        <w:t>ет</w:t>
      </w:r>
      <w:r w:rsidR="00D31AF9">
        <w:t xml:space="preserve"> процесс развертывания телекоммуникационной инфраструктуры. </w:t>
      </w:r>
    </w:p>
    <w:p w:rsidR="00E81B2C" w:rsidRPr="006F697E" w:rsidRDefault="00B1378C" w:rsidP="003540D0">
      <w:pPr>
        <w:tabs>
          <w:tab w:val="left" w:pos="567"/>
        </w:tabs>
        <w:jc w:val="both"/>
      </w:pPr>
      <w:r>
        <w:tab/>
      </w:r>
      <w:r w:rsidR="00E81B2C" w:rsidRPr="0078323A">
        <w:t>Планирование сети – комплекс задач, решаемых в процессе проектирования сети</w:t>
      </w:r>
      <w:r w:rsidR="00E81B2C">
        <w:t>, таких как</w:t>
      </w:r>
      <w:r w:rsidR="00E81B2C" w:rsidRPr="0078323A">
        <w:t xml:space="preserve"> задачи выбора структуры сети, расчет пропускной способности и производительности основных элементов и оценк</w:t>
      </w:r>
      <w:r w:rsidR="00E81B2C">
        <w:t>у</w:t>
      </w:r>
      <w:r w:rsidR="00E81B2C" w:rsidRPr="0078323A">
        <w:t xml:space="preserve"> экономических показателей.</w:t>
      </w:r>
      <w:r w:rsidR="00E81B2C">
        <w:t xml:space="preserve"> </w:t>
      </w:r>
      <w:r w:rsidR="00E81B2C" w:rsidRPr="00B07F2F">
        <w:t>Процесс планирования телекоммуникационной сети</w:t>
      </w:r>
      <w:r w:rsidR="00E81B2C">
        <w:t xml:space="preserve"> имеет итеративный характер</w:t>
      </w:r>
      <w:r w:rsidR="00E81B2C" w:rsidRPr="007C5FE3">
        <w:t xml:space="preserve">: </w:t>
      </w:r>
      <w:r w:rsidR="00E81B2C" w:rsidRPr="0078323A">
        <w:t>выполнение работ параллельно с непрерывным анализом полученных результатов и корректировкой предыдущих этапов работы</w:t>
      </w:r>
      <w:r w:rsidR="00E81B2C">
        <w:t>. (Рис.4)</w:t>
      </w:r>
      <w:r w:rsidR="00B13626">
        <w:t>.</w:t>
      </w:r>
    </w:p>
    <w:p w:rsidR="00E81B2C" w:rsidRPr="008002F1" w:rsidRDefault="00E81B2C" w:rsidP="00E81B2C">
      <w:pPr>
        <w:tabs>
          <w:tab w:val="left" w:pos="9355"/>
        </w:tabs>
        <w:jc w:val="both"/>
        <w:rPr>
          <w:bCs/>
        </w:rPr>
      </w:pPr>
      <w:r>
        <w:tab/>
      </w:r>
      <w:r>
        <w:rPr>
          <w:bCs/>
          <w:noProof/>
        </w:rPr>
        <w:drawing>
          <wp:inline distT="0" distB="0" distL="0" distR="0" wp14:anchorId="32418ED8" wp14:editId="1811CEE9">
            <wp:extent cx="5685790" cy="3571352"/>
            <wp:effectExtent l="0" t="0" r="0" b="0"/>
            <wp:docPr id="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071" cy="3585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1B2C" w:rsidRDefault="00E81B2C" w:rsidP="00E81B2C">
      <w:pPr>
        <w:tabs>
          <w:tab w:val="left" w:pos="9355"/>
        </w:tabs>
        <w:jc w:val="center"/>
      </w:pPr>
      <w:r w:rsidRPr="005C6597">
        <w:t>Рис.</w:t>
      </w:r>
      <w:r>
        <w:t>4.</w:t>
      </w:r>
      <w:r w:rsidRPr="005C6597">
        <w:t xml:space="preserve"> - Процесс планирования телекоммуникационной сети</w:t>
      </w:r>
    </w:p>
    <w:p w:rsidR="00E81B2C" w:rsidRPr="002672B9" w:rsidRDefault="00E81B2C" w:rsidP="00E81B2C">
      <w:pPr>
        <w:tabs>
          <w:tab w:val="left" w:pos="567"/>
        </w:tabs>
        <w:jc w:val="both"/>
      </w:pPr>
      <w:r>
        <w:lastRenderedPageBreak/>
        <w:tab/>
        <w:t>На этапе планирования н</w:t>
      </w:r>
      <w:r w:rsidRPr="0090187F">
        <w:t>е рассматриваются вопросы расчёта параметров каналов и трактов, вопросы тех</w:t>
      </w:r>
      <w:r>
        <w:t>нической</w:t>
      </w:r>
      <w:r w:rsidRPr="0090187F">
        <w:t xml:space="preserve"> эксплуатации и т.п.</w:t>
      </w:r>
    </w:p>
    <w:p w:rsidR="00E81B2C" w:rsidRPr="002672B9" w:rsidRDefault="00723F20" w:rsidP="00723F20">
      <w:pPr>
        <w:jc w:val="both"/>
      </w:pPr>
      <w:r>
        <w:tab/>
      </w:r>
      <w:r w:rsidR="00E81B2C" w:rsidRPr="00B07F2F">
        <w:t>Разработка проектной документации выполняется организацией, имеющей лицензию на данный вид деятельности.</w:t>
      </w:r>
      <w:r w:rsidR="00D724AF">
        <w:t xml:space="preserve"> </w:t>
      </w:r>
      <w:r w:rsidR="00E81B2C" w:rsidRPr="002672B9">
        <w:t>[</w:t>
      </w:r>
      <w:r w:rsidR="00B13626">
        <w:t>13</w:t>
      </w:r>
      <w:r w:rsidR="00E81B2C" w:rsidRPr="002672B9">
        <w:t>]</w:t>
      </w:r>
    </w:p>
    <w:p w:rsidR="00E81B2C" w:rsidRPr="002672B9" w:rsidRDefault="00E81B2C" w:rsidP="00E81B2C">
      <w:pPr>
        <w:tabs>
          <w:tab w:val="left" w:pos="567"/>
        </w:tabs>
        <w:jc w:val="both"/>
      </w:pPr>
      <w:r>
        <w:tab/>
      </w:r>
      <w:r w:rsidRPr="00B07F2F">
        <w:t>Проектная документация должна разрабатываться в соответствии с заданием на проектирование на основе исходных материалов, выдаваемых заказчиком проектной организации в соответствии с перечнем, приведенным в методическом руководстве по проектированию "Порядок разработки, согласования, утверждения и состав проектной документации на строительство сооружений электросвязи</w:t>
      </w:r>
      <w:proofErr w:type="gramStart"/>
      <w:r w:rsidRPr="00B07F2F">
        <w:t>"</w:t>
      </w:r>
      <w:r>
        <w:t>.</w:t>
      </w:r>
      <w:r w:rsidRPr="002672B9">
        <w:t>[</w:t>
      </w:r>
      <w:proofErr w:type="gramEnd"/>
      <w:r w:rsidR="00B13626">
        <w:t>15</w:t>
      </w:r>
      <w:r w:rsidRPr="002672B9">
        <w:t>]</w:t>
      </w:r>
    </w:p>
    <w:p w:rsidR="00E81B2C" w:rsidRDefault="00E81B2C" w:rsidP="00E81B2C">
      <w:pPr>
        <w:tabs>
          <w:tab w:val="left" w:pos="9355"/>
        </w:tabs>
        <w:jc w:val="both"/>
      </w:pPr>
      <w:r w:rsidRPr="00071C9D">
        <w:t>Перечень основных нормативных документов</w:t>
      </w:r>
      <w:r>
        <w:t>,</w:t>
      </w:r>
      <w:r w:rsidRPr="00071C9D">
        <w:t xml:space="preserve"> необходимы</w:t>
      </w:r>
      <w:r>
        <w:t>х</w:t>
      </w:r>
      <w:r w:rsidRPr="00071C9D">
        <w:t xml:space="preserve"> для выполнения проектных работ</w:t>
      </w:r>
      <w:r>
        <w:t xml:space="preserve"> приведён в таблице 1.</w:t>
      </w:r>
    </w:p>
    <w:p w:rsidR="00E81B2C" w:rsidRDefault="00E81B2C" w:rsidP="00E81B2C">
      <w:pPr>
        <w:tabs>
          <w:tab w:val="left" w:pos="9355"/>
        </w:tabs>
        <w:jc w:val="center"/>
      </w:pPr>
      <w:r>
        <w:t xml:space="preserve">Таблица 1-Перечень </w:t>
      </w:r>
      <w:r w:rsidRPr="00071C9D">
        <w:t>основных нормативных документов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3481"/>
        <w:gridCol w:w="2268"/>
        <w:gridCol w:w="3119"/>
      </w:tblGrid>
      <w:tr w:rsidR="00E81B2C" w:rsidRPr="00071C9D" w:rsidTr="00395435">
        <w:tc>
          <w:tcPr>
            <w:tcW w:w="630" w:type="dxa"/>
            <w:shd w:val="clear" w:color="auto" w:fill="auto"/>
          </w:tcPr>
          <w:p w:rsidR="00E81B2C" w:rsidRPr="00B6324B" w:rsidRDefault="00E81B2C" w:rsidP="00395435">
            <w:pPr>
              <w:tabs>
                <w:tab w:val="left" w:pos="9355"/>
              </w:tabs>
              <w:rPr>
                <w:sz w:val="24"/>
                <w:szCs w:val="24"/>
              </w:rPr>
            </w:pPr>
            <w:r w:rsidRPr="00B6324B">
              <w:rPr>
                <w:sz w:val="24"/>
                <w:szCs w:val="24"/>
              </w:rPr>
              <w:t xml:space="preserve">№ </w:t>
            </w:r>
          </w:p>
          <w:p w:rsidR="00E81B2C" w:rsidRPr="00B6324B" w:rsidRDefault="00E81B2C" w:rsidP="00395435">
            <w:pPr>
              <w:tabs>
                <w:tab w:val="left" w:pos="9355"/>
              </w:tabs>
              <w:rPr>
                <w:sz w:val="24"/>
                <w:szCs w:val="24"/>
              </w:rPr>
            </w:pPr>
            <w:r w:rsidRPr="00B6324B">
              <w:rPr>
                <w:sz w:val="24"/>
                <w:szCs w:val="24"/>
              </w:rPr>
              <w:t>П\П</w:t>
            </w:r>
          </w:p>
        </w:tc>
        <w:tc>
          <w:tcPr>
            <w:tcW w:w="3481" w:type="dxa"/>
            <w:shd w:val="clear" w:color="auto" w:fill="auto"/>
          </w:tcPr>
          <w:p w:rsidR="00E81B2C" w:rsidRPr="00B6324B" w:rsidRDefault="00E81B2C" w:rsidP="00395435">
            <w:pPr>
              <w:tabs>
                <w:tab w:val="left" w:pos="9355"/>
              </w:tabs>
              <w:rPr>
                <w:sz w:val="24"/>
                <w:szCs w:val="24"/>
              </w:rPr>
            </w:pPr>
            <w:r w:rsidRPr="00B6324B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2268" w:type="dxa"/>
            <w:shd w:val="clear" w:color="auto" w:fill="auto"/>
          </w:tcPr>
          <w:p w:rsidR="00E81B2C" w:rsidRPr="00B6324B" w:rsidRDefault="00E81B2C" w:rsidP="00395435">
            <w:pPr>
              <w:tabs>
                <w:tab w:val="left" w:pos="9355"/>
              </w:tabs>
              <w:rPr>
                <w:sz w:val="24"/>
                <w:szCs w:val="24"/>
              </w:rPr>
            </w:pPr>
            <w:r w:rsidRPr="00B6324B">
              <w:rPr>
                <w:sz w:val="24"/>
                <w:szCs w:val="24"/>
              </w:rPr>
              <w:t>Обозначение</w:t>
            </w:r>
          </w:p>
        </w:tc>
        <w:tc>
          <w:tcPr>
            <w:tcW w:w="3119" w:type="dxa"/>
            <w:shd w:val="clear" w:color="auto" w:fill="auto"/>
          </w:tcPr>
          <w:p w:rsidR="00E81B2C" w:rsidRPr="00B6324B" w:rsidRDefault="00E81B2C" w:rsidP="00395435">
            <w:pPr>
              <w:tabs>
                <w:tab w:val="left" w:pos="9355"/>
              </w:tabs>
              <w:rPr>
                <w:sz w:val="24"/>
                <w:szCs w:val="24"/>
              </w:rPr>
            </w:pPr>
            <w:r w:rsidRPr="00B6324B">
              <w:rPr>
                <w:sz w:val="24"/>
                <w:szCs w:val="24"/>
              </w:rPr>
              <w:t xml:space="preserve">Примечания </w:t>
            </w:r>
          </w:p>
        </w:tc>
      </w:tr>
      <w:tr w:rsidR="00E81B2C" w:rsidRPr="00071C9D" w:rsidTr="00395435">
        <w:tc>
          <w:tcPr>
            <w:tcW w:w="630" w:type="dxa"/>
            <w:shd w:val="clear" w:color="auto" w:fill="auto"/>
          </w:tcPr>
          <w:p w:rsidR="00E81B2C" w:rsidRPr="007C5FE3" w:rsidRDefault="00E81B2C" w:rsidP="00395435">
            <w:pPr>
              <w:tabs>
                <w:tab w:val="left" w:pos="9355"/>
              </w:tabs>
            </w:pPr>
            <w:r w:rsidRPr="007C5FE3">
              <w:t>1</w:t>
            </w:r>
          </w:p>
          <w:p w:rsidR="00E81B2C" w:rsidRPr="007C5FE3" w:rsidRDefault="00E81B2C" w:rsidP="00395435">
            <w:pPr>
              <w:tabs>
                <w:tab w:val="left" w:pos="9355"/>
              </w:tabs>
            </w:pPr>
          </w:p>
        </w:tc>
        <w:tc>
          <w:tcPr>
            <w:tcW w:w="3481" w:type="dxa"/>
            <w:shd w:val="clear" w:color="auto" w:fill="auto"/>
          </w:tcPr>
          <w:p w:rsidR="00E81B2C" w:rsidRPr="00B6324B" w:rsidRDefault="00E81B2C" w:rsidP="00395435">
            <w:pPr>
              <w:tabs>
                <w:tab w:val="left" w:pos="9355"/>
              </w:tabs>
              <w:rPr>
                <w:spacing w:val="-2"/>
                <w:position w:val="-2"/>
                <w:sz w:val="24"/>
                <w:szCs w:val="24"/>
              </w:rPr>
            </w:pPr>
            <w:r w:rsidRPr="00B6324B">
              <w:rPr>
                <w:spacing w:val="-2"/>
                <w:position w:val="-2"/>
                <w:sz w:val="24"/>
                <w:szCs w:val="24"/>
                <w:shd w:val="clear" w:color="auto" w:fill="FFFFFF"/>
              </w:rPr>
              <w:t>Федеральный </w:t>
            </w:r>
            <w:r w:rsidRPr="00B6324B">
              <w:rPr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  <w:t>закон</w:t>
            </w:r>
            <w:r w:rsidRPr="00B6324B">
              <w:rPr>
                <w:spacing w:val="-2"/>
                <w:position w:val="-2"/>
                <w:sz w:val="24"/>
                <w:szCs w:val="24"/>
                <w:shd w:val="clear" w:color="auto" w:fill="FFFFFF"/>
              </w:rPr>
              <w:t> «О </w:t>
            </w:r>
            <w:r w:rsidRPr="00B6324B">
              <w:rPr>
                <w:b/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  <w:t>связи</w:t>
            </w:r>
            <w:r w:rsidRPr="00B6324B">
              <w:rPr>
                <w:spacing w:val="-2"/>
                <w:position w:val="-2"/>
                <w:sz w:val="24"/>
                <w:szCs w:val="24"/>
                <w:shd w:val="clear" w:color="auto" w:fill="FFFFFF"/>
              </w:rPr>
              <w:t>» N 126-ФЗ  от 07.07.2003 г.</w:t>
            </w:r>
          </w:p>
        </w:tc>
        <w:tc>
          <w:tcPr>
            <w:tcW w:w="2268" w:type="dxa"/>
            <w:shd w:val="clear" w:color="auto" w:fill="auto"/>
          </w:tcPr>
          <w:p w:rsidR="00E81B2C" w:rsidRPr="00B6324B" w:rsidRDefault="00E81B2C" w:rsidP="00395435">
            <w:pPr>
              <w:tabs>
                <w:tab w:val="left" w:pos="9355"/>
              </w:tabs>
              <w:rPr>
                <w:sz w:val="24"/>
                <w:szCs w:val="24"/>
              </w:rPr>
            </w:pPr>
            <w:r w:rsidRPr="00B6324B">
              <w:rPr>
                <w:sz w:val="24"/>
                <w:szCs w:val="24"/>
              </w:rPr>
              <w:t>ФЗ «О связи»</w:t>
            </w:r>
            <w:r w:rsidRPr="00B6324B">
              <w:rPr>
                <w:spacing w:val="-2"/>
                <w:position w:val="-2"/>
                <w:sz w:val="24"/>
                <w:szCs w:val="24"/>
                <w:shd w:val="clear" w:color="auto" w:fill="FFFFFF"/>
              </w:rPr>
              <w:t xml:space="preserve"> N 126-ФЗ  от 07.07.2003</w:t>
            </w:r>
          </w:p>
        </w:tc>
        <w:tc>
          <w:tcPr>
            <w:tcW w:w="3119" w:type="dxa"/>
            <w:shd w:val="clear" w:color="auto" w:fill="auto"/>
          </w:tcPr>
          <w:p w:rsidR="00E81B2C" w:rsidRPr="00B6324B" w:rsidRDefault="00E81B2C" w:rsidP="00395435">
            <w:pPr>
              <w:tabs>
                <w:tab w:val="left" w:pos="9355"/>
              </w:tabs>
              <w:rPr>
                <w:sz w:val="24"/>
                <w:szCs w:val="24"/>
              </w:rPr>
            </w:pPr>
            <w:r w:rsidRPr="00B6324B">
              <w:rPr>
                <w:sz w:val="24"/>
                <w:szCs w:val="24"/>
              </w:rPr>
              <w:t>ФЗ «О связи»</w:t>
            </w:r>
            <w:r w:rsidRPr="00B6324B">
              <w:rPr>
                <w:spacing w:val="-2"/>
                <w:position w:val="-2"/>
                <w:sz w:val="24"/>
                <w:szCs w:val="24"/>
                <w:shd w:val="clear" w:color="auto" w:fill="FFFFFF"/>
              </w:rPr>
              <w:t xml:space="preserve"> N 126-ФЗ  от 07.07.2003 с изменениями от 06.07.2016 г.</w:t>
            </w:r>
          </w:p>
        </w:tc>
      </w:tr>
      <w:tr w:rsidR="00E81B2C" w:rsidRPr="00071C9D" w:rsidTr="00395435">
        <w:tc>
          <w:tcPr>
            <w:tcW w:w="630" w:type="dxa"/>
            <w:shd w:val="clear" w:color="auto" w:fill="auto"/>
          </w:tcPr>
          <w:p w:rsidR="00E81B2C" w:rsidRPr="007C5FE3" w:rsidRDefault="00E81B2C" w:rsidP="00395435">
            <w:pPr>
              <w:tabs>
                <w:tab w:val="left" w:pos="9355"/>
              </w:tabs>
            </w:pPr>
            <w:r w:rsidRPr="007C5FE3">
              <w:t>2</w:t>
            </w:r>
          </w:p>
        </w:tc>
        <w:tc>
          <w:tcPr>
            <w:tcW w:w="3481" w:type="dxa"/>
            <w:shd w:val="clear" w:color="auto" w:fill="auto"/>
          </w:tcPr>
          <w:p w:rsidR="00E81B2C" w:rsidRPr="00B6324B" w:rsidRDefault="00E81B2C" w:rsidP="00395435">
            <w:pPr>
              <w:tabs>
                <w:tab w:val="left" w:pos="9355"/>
              </w:tabs>
              <w:rPr>
                <w:sz w:val="24"/>
                <w:szCs w:val="24"/>
              </w:rPr>
            </w:pPr>
            <w:r w:rsidRPr="00B6324B">
              <w:rPr>
                <w:spacing w:val="-2"/>
                <w:position w:val="-2"/>
                <w:sz w:val="24"/>
                <w:szCs w:val="24"/>
              </w:rPr>
              <w:t>"Градостроительный кодекс Российской Федерации" от 29.12.2004 N 190-ФЗ</w:t>
            </w:r>
            <w:r w:rsidRPr="00B6324B">
              <w:rPr>
                <w:spacing w:val="-2"/>
                <w:position w:val="-2"/>
                <w:sz w:val="24"/>
                <w:szCs w:val="24"/>
              </w:rPr>
              <w:br/>
            </w:r>
            <w:r w:rsidRPr="00B6324B">
              <w:rPr>
                <w:rFonts w:eastAsiaTheme="minorHAnsi"/>
                <w:sz w:val="24"/>
                <w:szCs w:val="24"/>
                <w:lang w:eastAsia="en-US"/>
              </w:rPr>
              <w:t>(редакция, действующая с 13 августа 2019 года)</w:t>
            </w:r>
          </w:p>
        </w:tc>
        <w:tc>
          <w:tcPr>
            <w:tcW w:w="2268" w:type="dxa"/>
            <w:shd w:val="clear" w:color="auto" w:fill="auto"/>
          </w:tcPr>
          <w:p w:rsidR="00E81B2C" w:rsidRPr="00B6324B" w:rsidRDefault="00E81B2C" w:rsidP="00395435">
            <w:pPr>
              <w:tabs>
                <w:tab w:val="left" w:pos="9355"/>
              </w:tabs>
              <w:rPr>
                <w:sz w:val="24"/>
                <w:szCs w:val="24"/>
              </w:rPr>
            </w:pPr>
            <w:r w:rsidRPr="00B6324B">
              <w:rPr>
                <w:sz w:val="24"/>
                <w:szCs w:val="24"/>
              </w:rPr>
              <w:t xml:space="preserve">ГК РФ от </w:t>
            </w:r>
            <w:r w:rsidRPr="00B6324B">
              <w:rPr>
                <w:spacing w:val="-2"/>
                <w:position w:val="-2"/>
                <w:sz w:val="24"/>
                <w:szCs w:val="24"/>
              </w:rPr>
              <w:t>29.12.2004 N 190-ФЗ</w:t>
            </w:r>
            <w:r w:rsidRPr="00B6324B">
              <w:rPr>
                <w:spacing w:val="-2"/>
                <w:position w:val="-2"/>
                <w:sz w:val="24"/>
                <w:szCs w:val="24"/>
              </w:rPr>
              <w:br/>
            </w:r>
          </w:p>
        </w:tc>
        <w:tc>
          <w:tcPr>
            <w:tcW w:w="3119" w:type="dxa"/>
            <w:shd w:val="clear" w:color="auto" w:fill="auto"/>
          </w:tcPr>
          <w:p w:rsidR="00E81B2C" w:rsidRPr="00B6324B" w:rsidRDefault="00E81B2C" w:rsidP="00395435">
            <w:pPr>
              <w:tabs>
                <w:tab w:val="left" w:pos="9355"/>
              </w:tabs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6324B">
              <w:rPr>
                <w:rFonts w:eastAsiaTheme="minorHAnsi"/>
                <w:sz w:val="24"/>
                <w:szCs w:val="24"/>
                <w:lang w:eastAsia="en-US"/>
              </w:rPr>
              <w:t>(с изменениями на 2 августа 2019 года)</w:t>
            </w:r>
          </w:p>
          <w:p w:rsidR="00E81B2C" w:rsidRPr="00B6324B" w:rsidRDefault="00E81B2C" w:rsidP="00395435">
            <w:pPr>
              <w:tabs>
                <w:tab w:val="left" w:pos="9355"/>
              </w:tabs>
              <w:rPr>
                <w:sz w:val="24"/>
                <w:szCs w:val="24"/>
              </w:rPr>
            </w:pPr>
            <w:r w:rsidRPr="00B6324B">
              <w:rPr>
                <w:rFonts w:eastAsiaTheme="minorHAnsi"/>
                <w:sz w:val="24"/>
                <w:szCs w:val="24"/>
                <w:lang w:eastAsia="en-US"/>
              </w:rPr>
              <w:t>(редакция, действующая с 13 августа 2019 года)</w:t>
            </w:r>
          </w:p>
        </w:tc>
      </w:tr>
      <w:tr w:rsidR="00E81B2C" w:rsidRPr="00071C9D" w:rsidTr="00395435">
        <w:tc>
          <w:tcPr>
            <w:tcW w:w="630" w:type="dxa"/>
            <w:shd w:val="clear" w:color="auto" w:fill="auto"/>
          </w:tcPr>
          <w:p w:rsidR="00E81B2C" w:rsidRPr="007C5FE3" w:rsidRDefault="00E81B2C" w:rsidP="00395435">
            <w:pPr>
              <w:tabs>
                <w:tab w:val="left" w:pos="9355"/>
              </w:tabs>
            </w:pPr>
            <w:r w:rsidRPr="007C5FE3">
              <w:t>3</w:t>
            </w:r>
          </w:p>
        </w:tc>
        <w:tc>
          <w:tcPr>
            <w:tcW w:w="3481" w:type="dxa"/>
            <w:shd w:val="clear" w:color="auto" w:fill="auto"/>
          </w:tcPr>
          <w:p w:rsidR="00E81B2C" w:rsidRPr="00B6324B" w:rsidRDefault="00E81B2C" w:rsidP="00395435">
            <w:pPr>
              <w:tabs>
                <w:tab w:val="left" w:pos="9355"/>
              </w:tabs>
              <w:rPr>
                <w:sz w:val="24"/>
                <w:szCs w:val="24"/>
              </w:rPr>
            </w:pPr>
            <w:r w:rsidRPr="00B6324B">
              <w:rPr>
                <w:sz w:val="24"/>
                <w:szCs w:val="24"/>
              </w:rPr>
              <w:t>Постановление правительства РФ от16.02..2008 г.№87 « О составе разделов проектной документации и требования к их содержанию»</w:t>
            </w:r>
          </w:p>
        </w:tc>
        <w:tc>
          <w:tcPr>
            <w:tcW w:w="2268" w:type="dxa"/>
            <w:shd w:val="clear" w:color="auto" w:fill="auto"/>
          </w:tcPr>
          <w:p w:rsidR="00E81B2C" w:rsidRPr="00B6324B" w:rsidRDefault="00E81B2C" w:rsidP="00395435">
            <w:pPr>
              <w:tabs>
                <w:tab w:val="left" w:pos="9355"/>
              </w:tabs>
              <w:rPr>
                <w:sz w:val="24"/>
                <w:szCs w:val="24"/>
              </w:rPr>
            </w:pPr>
            <w:r w:rsidRPr="00B6324B">
              <w:rPr>
                <w:sz w:val="24"/>
                <w:szCs w:val="24"/>
              </w:rPr>
              <w:t>ПП РФ от16.02..2008 г.№87</w:t>
            </w:r>
          </w:p>
        </w:tc>
        <w:tc>
          <w:tcPr>
            <w:tcW w:w="3119" w:type="dxa"/>
            <w:shd w:val="clear" w:color="auto" w:fill="auto"/>
          </w:tcPr>
          <w:p w:rsidR="00E81B2C" w:rsidRPr="00B6324B" w:rsidRDefault="00E81B2C" w:rsidP="00395435">
            <w:pPr>
              <w:tabs>
                <w:tab w:val="left" w:pos="9355"/>
              </w:tabs>
              <w:rPr>
                <w:sz w:val="24"/>
                <w:szCs w:val="24"/>
              </w:rPr>
            </w:pPr>
            <w:r w:rsidRPr="00B6324B">
              <w:rPr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  <w:t>П</w:t>
            </w:r>
            <w:r w:rsidRPr="00B6324B">
              <w:rPr>
                <w:spacing w:val="-2"/>
                <w:position w:val="-2"/>
                <w:sz w:val="24"/>
                <w:szCs w:val="24"/>
                <w:shd w:val="clear" w:color="auto" w:fill="FFFFFF"/>
              </w:rPr>
              <w:t>П РФ от 16.02.2008 N </w:t>
            </w:r>
            <w:r w:rsidRPr="00B6324B">
              <w:rPr>
                <w:b/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  <w:t>87</w:t>
            </w:r>
            <w:r w:rsidRPr="00B6324B">
              <w:rPr>
                <w:spacing w:val="-2"/>
                <w:position w:val="-2"/>
                <w:sz w:val="24"/>
                <w:szCs w:val="24"/>
                <w:shd w:val="clear" w:color="auto" w:fill="FFFFFF"/>
              </w:rPr>
              <w:t> (ред. от 23.01.2016)</w:t>
            </w:r>
          </w:p>
        </w:tc>
      </w:tr>
      <w:tr w:rsidR="00E81B2C" w:rsidRPr="00071C9D" w:rsidTr="00395435">
        <w:tc>
          <w:tcPr>
            <w:tcW w:w="630" w:type="dxa"/>
            <w:shd w:val="clear" w:color="auto" w:fill="auto"/>
          </w:tcPr>
          <w:p w:rsidR="00E81B2C" w:rsidRPr="007C5FE3" w:rsidRDefault="00E81B2C" w:rsidP="00395435">
            <w:pPr>
              <w:tabs>
                <w:tab w:val="left" w:pos="9355"/>
              </w:tabs>
            </w:pPr>
            <w:r w:rsidRPr="007C5FE3">
              <w:t>4</w:t>
            </w:r>
          </w:p>
        </w:tc>
        <w:tc>
          <w:tcPr>
            <w:tcW w:w="3481" w:type="dxa"/>
            <w:shd w:val="clear" w:color="auto" w:fill="auto"/>
          </w:tcPr>
          <w:p w:rsidR="00E81B2C" w:rsidRPr="00B6324B" w:rsidRDefault="00E81B2C" w:rsidP="00395435">
            <w:pPr>
              <w:tabs>
                <w:tab w:val="left" w:pos="9355"/>
              </w:tabs>
              <w:rPr>
                <w:sz w:val="24"/>
                <w:szCs w:val="24"/>
              </w:rPr>
            </w:pPr>
            <w:r w:rsidRPr="00B6324B">
              <w:rPr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  <w:t>Постановление</w:t>
            </w:r>
            <w:r w:rsidRPr="00B6324B">
              <w:rPr>
                <w:spacing w:val="-2"/>
                <w:position w:val="-2"/>
                <w:sz w:val="24"/>
                <w:szCs w:val="24"/>
                <w:shd w:val="clear" w:color="auto" w:fill="FFFFFF"/>
              </w:rPr>
              <w:t> Правительства РФ от 05.03.2007 N </w:t>
            </w:r>
            <w:r w:rsidRPr="00B6324B">
              <w:rPr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  <w:t>145</w:t>
            </w:r>
            <w:r w:rsidRPr="00B6324B">
              <w:rPr>
                <w:spacing w:val="-2"/>
                <w:position w:val="-2"/>
                <w:sz w:val="24"/>
                <w:szCs w:val="24"/>
                <w:shd w:val="clear" w:color="auto" w:fill="FFFFFF"/>
              </w:rPr>
              <w:t> (ред. от 07.12.2015) "О порядке организации и проведения государственной экспертизы ...</w:t>
            </w:r>
          </w:p>
        </w:tc>
        <w:tc>
          <w:tcPr>
            <w:tcW w:w="2268" w:type="dxa"/>
            <w:shd w:val="clear" w:color="auto" w:fill="auto"/>
          </w:tcPr>
          <w:p w:rsidR="00E81B2C" w:rsidRPr="00B6324B" w:rsidRDefault="00E81B2C" w:rsidP="00395435">
            <w:pPr>
              <w:tabs>
                <w:tab w:val="left" w:pos="9355"/>
              </w:tabs>
              <w:rPr>
                <w:sz w:val="24"/>
                <w:szCs w:val="24"/>
              </w:rPr>
            </w:pPr>
            <w:r w:rsidRPr="00B6324B">
              <w:rPr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  <w:t>П</w:t>
            </w:r>
            <w:r w:rsidRPr="00B6324B">
              <w:rPr>
                <w:spacing w:val="-2"/>
                <w:position w:val="-2"/>
                <w:sz w:val="24"/>
                <w:szCs w:val="24"/>
                <w:shd w:val="clear" w:color="auto" w:fill="FFFFFF"/>
              </w:rPr>
              <w:t>П РФ от 05.03.2007 N </w:t>
            </w:r>
            <w:r w:rsidRPr="00B6324B">
              <w:rPr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  <w:t>145</w:t>
            </w:r>
            <w:r w:rsidRPr="00B6324B">
              <w:rPr>
                <w:spacing w:val="-2"/>
                <w:position w:val="-2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3119" w:type="dxa"/>
            <w:shd w:val="clear" w:color="auto" w:fill="auto"/>
          </w:tcPr>
          <w:p w:rsidR="00E81B2C" w:rsidRPr="00B6324B" w:rsidRDefault="00E81B2C" w:rsidP="00395435">
            <w:pPr>
              <w:tabs>
                <w:tab w:val="left" w:pos="9355"/>
              </w:tabs>
              <w:rPr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</w:pPr>
            <w:r w:rsidRPr="00B6324B">
              <w:rPr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  <w:t>П</w:t>
            </w:r>
            <w:r w:rsidRPr="00B6324B">
              <w:rPr>
                <w:spacing w:val="-2"/>
                <w:position w:val="-2"/>
                <w:sz w:val="24"/>
                <w:szCs w:val="24"/>
                <w:shd w:val="clear" w:color="auto" w:fill="FFFFFF"/>
              </w:rPr>
              <w:t>П РФ от 05.03.2007 N </w:t>
            </w:r>
            <w:r w:rsidRPr="00B6324B">
              <w:rPr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  <w:t>145</w:t>
            </w:r>
            <w:r w:rsidRPr="00B6324B">
              <w:rPr>
                <w:spacing w:val="-2"/>
                <w:position w:val="-2"/>
                <w:sz w:val="24"/>
                <w:szCs w:val="24"/>
                <w:shd w:val="clear" w:color="auto" w:fill="FFFFFF"/>
              </w:rPr>
              <w:t> (ред. от 07.12.2015)</w:t>
            </w:r>
          </w:p>
        </w:tc>
      </w:tr>
      <w:tr w:rsidR="00E81B2C" w:rsidRPr="00071C9D" w:rsidTr="00395435">
        <w:tc>
          <w:tcPr>
            <w:tcW w:w="630" w:type="dxa"/>
            <w:shd w:val="clear" w:color="auto" w:fill="auto"/>
          </w:tcPr>
          <w:p w:rsidR="00E81B2C" w:rsidRPr="007C5FE3" w:rsidRDefault="00E81B2C" w:rsidP="00395435">
            <w:pPr>
              <w:tabs>
                <w:tab w:val="left" w:pos="9355"/>
              </w:tabs>
            </w:pPr>
            <w:r w:rsidRPr="007C5FE3">
              <w:t>5</w:t>
            </w:r>
          </w:p>
        </w:tc>
        <w:tc>
          <w:tcPr>
            <w:tcW w:w="3481" w:type="dxa"/>
            <w:shd w:val="clear" w:color="auto" w:fill="auto"/>
          </w:tcPr>
          <w:p w:rsidR="00E81B2C" w:rsidRPr="00B6324B" w:rsidRDefault="00E81B2C" w:rsidP="00395435">
            <w:pPr>
              <w:tabs>
                <w:tab w:val="left" w:pos="9355"/>
              </w:tabs>
              <w:rPr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</w:pPr>
            <w:r w:rsidRPr="00B6324B">
              <w:rPr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  <w:t xml:space="preserve"> Свод правил СП 47.13330.2012</w:t>
            </w:r>
            <w:r w:rsidRPr="00B6324B">
              <w:rPr>
                <w:spacing w:val="-2"/>
                <w:position w:val="-2"/>
                <w:sz w:val="24"/>
                <w:szCs w:val="24"/>
                <w:shd w:val="clear" w:color="auto" w:fill="FFFFFF"/>
              </w:rPr>
              <w:t xml:space="preserve"> «Инженерные изыскания для строительства». Основные положения. </w:t>
            </w:r>
          </w:p>
        </w:tc>
        <w:tc>
          <w:tcPr>
            <w:tcW w:w="2268" w:type="dxa"/>
            <w:shd w:val="clear" w:color="auto" w:fill="auto"/>
          </w:tcPr>
          <w:p w:rsidR="00E81B2C" w:rsidRPr="00B6324B" w:rsidRDefault="00E81B2C" w:rsidP="00395435">
            <w:pPr>
              <w:tabs>
                <w:tab w:val="left" w:pos="9355"/>
              </w:tabs>
              <w:rPr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</w:pPr>
            <w:r w:rsidRPr="00B6324B">
              <w:rPr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  <w:t>СП 47.13330.2012</w:t>
            </w:r>
            <w:r w:rsidRPr="00B6324B">
              <w:rPr>
                <w:spacing w:val="-2"/>
                <w:position w:val="-2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3119" w:type="dxa"/>
            <w:shd w:val="clear" w:color="auto" w:fill="auto"/>
          </w:tcPr>
          <w:p w:rsidR="00E81B2C" w:rsidRPr="00B6324B" w:rsidRDefault="00E81B2C" w:rsidP="00395435">
            <w:pPr>
              <w:tabs>
                <w:tab w:val="left" w:pos="9355"/>
              </w:tabs>
              <w:rPr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</w:pPr>
            <w:r w:rsidRPr="00B6324B">
              <w:rPr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  <w:t>СП 47.13330.2012</w:t>
            </w:r>
            <w:r w:rsidRPr="00B6324B">
              <w:rPr>
                <w:spacing w:val="-2"/>
                <w:position w:val="-2"/>
                <w:sz w:val="24"/>
                <w:szCs w:val="24"/>
                <w:shd w:val="clear" w:color="auto" w:fill="FFFFFF"/>
              </w:rPr>
              <w:t>  (Актуализированная редакция СНиП 11-02-96).</w:t>
            </w:r>
          </w:p>
        </w:tc>
      </w:tr>
      <w:tr w:rsidR="00E81B2C" w:rsidRPr="00071C9D" w:rsidTr="00395435">
        <w:tc>
          <w:tcPr>
            <w:tcW w:w="630" w:type="dxa"/>
            <w:shd w:val="clear" w:color="auto" w:fill="auto"/>
          </w:tcPr>
          <w:p w:rsidR="00E81B2C" w:rsidRPr="007C5FE3" w:rsidRDefault="00E81B2C" w:rsidP="00395435">
            <w:pPr>
              <w:tabs>
                <w:tab w:val="left" w:pos="9355"/>
              </w:tabs>
            </w:pPr>
            <w:r w:rsidRPr="007C5FE3">
              <w:t>6</w:t>
            </w:r>
          </w:p>
        </w:tc>
        <w:tc>
          <w:tcPr>
            <w:tcW w:w="3481" w:type="dxa"/>
            <w:shd w:val="clear" w:color="auto" w:fill="auto"/>
          </w:tcPr>
          <w:p w:rsidR="00E81B2C" w:rsidRPr="00B6324B" w:rsidRDefault="00E81B2C" w:rsidP="00395435">
            <w:pPr>
              <w:tabs>
                <w:tab w:val="left" w:pos="9355"/>
              </w:tabs>
              <w:rPr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</w:pPr>
            <w:r w:rsidRPr="00B6324B">
              <w:rPr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  <w:t>Основные требования к проектной и рабочей документации</w:t>
            </w:r>
          </w:p>
        </w:tc>
        <w:tc>
          <w:tcPr>
            <w:tcW w:w="2268" w:type="dxa"/>
            <w:shd w:val="clear" w:color="auto" w:fill="auto"/>
          </w:tcPr>
          <w:p w:rsidR="00E81B2C" w:rsidRPr="00B6324B" w:rsidRDefault="00E81B2C" w:rsidP="00395435">
            <w:pPr>
              <w:tabs>
                <w:tab w:val="left" w:pos="9355"/>
              </w:tabs>
              <w:rPr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</w:pPr>
            <w:r w:rsidRPr="00B6324B">
              <w:rPr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  <w:t>ГОСТ Р  21.1101-2013</w:t>
            </w:r>
          </w:p>
        </w:tc>
        <w:tc>
          <w:tcPr>
            <w:tcW w:w="3119" w:type="dxa"/>
            <w:shd w:val="clear" w:color="auto" w:fill="auto"/>
          </w:tcPr>
          <w:p w:rsidR="00E81B2C" w:rsidRPr="00B6324B" w:rsidRDefault="00E81B2C" w:rsidP="00395435">
            <w:pPr>
              <w:tabs>
                <w:tab w:val="left" w:pos="9355"/>
              </w:tabs>
              <w:rPr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</w:pPr>
          </w:p>
        </w:tc>
      </w:tr>
      <w:tr w:rsidR="00E81B2C" w:rsidRPr="00071C9D" w:rsidTr="00395435">
        <w:tc>
          <w:tcPr>
            <w:tcW w:w="630" w:type="dxa"/>
            <w:shd w:val="clear" w:color="auto" w:fill="auto"/>
          </w:tcPr>
          <w:p w:rsidR="00E81B2C" w:rsidRPr="007C5FE3" w:rsidRDefault="00E81B2C" w:rsidP="00395435">
            <w:pPr>
              <w:tabs>
                <w:tab w:val="left" w:pos="9355"/>
              </w:tabs>
            </w:pPr>
            <w:r w:rsidRPr="007C5FE3">
              <w:t>7</w:t>
            </w:r>
          </w:p>
        </w:tc>
        <w:tc>
          <w:tcPr>
            <w:tcW w:w="3481" w:type="dxa"/>
            <w:shd w:val="clear" w:color="auto" w:fill="auto"/>
          </w:tcPr>
          <w:p w:rsidR="00E81B2C" w:rsidRPr="00B6324B" w:rsidRDefault="00E81B2C" w:rsidP="00395435">
            <w:pPr>
              <w:tabs>
                <w:tab w:val="left" w:pos="9355"/>
              </w:tabs>
              <w:rPr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</w:pPr>
            <w:proofErr w:type="spellStart"/>
            <w:r w:rsidRPr="00B6324B">
              <w:rPr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  <w:t>Нормоконтроль</w:t>
            </w:r>
            <w:proofErr w:type="spellEnd"/>
            <w:r w:rsidRPr="00B6324B">
              <w:rPr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  <w:t xml:space="preserve"> проектной и рабочей документации</w:t>
            </w:r>
            <w:r w:rsidRPr="00B6324B">
              <w:rPr>
                <w:spacing w:val="-2"/>
                <w:position w:val="-2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E81B2C" w:rsidRPr="00B6324B" w:rsidRDefault="00E81B2C" w:rsidP="00395435">
            <w:pPr>
              <w:tabs>
                <w:tab w:val="left" w:pos="9355"/>
              </w:tabs>
              <w:rPr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</w:pPr>
            <w:r w:rsidRPr="00B6324B">
              <w:rPr>
                <w:spacing w:val="-2"/>
                <w:position w:val="-2"/>
                <w:sz w:val="24"/>
                <w:szCs w:val="24"/>
                <w:shd w:val="clear" w:color="auto" w:fill="FFFFFF"/>
              </w:rPr>
              <w:t>ГОСТ 21.002-2014</w:t>
            </w:r>
          </w:p>
        </w:tc>
        <w:tc>
          <w:tcPr>
            <w:tcW w:w="3119" w:type="dxa"/>
            <w:shd w:val="clear" w:color="auto" w:fill="auto"/>
          </w:tcPr>
          <w:p w:rsidR="00E81B2C" w:rsidRPr="00B6324B" w:rsidRDefault="00E81B2C" w:rsidP="00395435">
            <w:pPr>
              <w:tabs>
                <w:tab w:val="left" w:pos="9355"/>
              </w:tabs>
              <w:rPr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</w:pPr>
            <w:r w:rsidRPr="00B6324B">
              <w:rPr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  <w:t>Введен в действие с 01.07.2015 г.</w:t>
            </w:r>
          </w:p>
        </w:tc>
      </w:tr>
      <w:tr w:rsidR="0003705B" w:rsidRPr="00071C9D" w:rsidTr="00395435">
        <w:tc>
          <w:tcPr>
            <w:tcW w:w="630" w:type="dxa"/>
            <w:shd w:val="clear" w:color="auto" w:fill="auto"/>
          </w:tcPr>
          <w:p w:rsidR="0003705B" w:rsidRPr="007C5FE3" w:rsidRDefault="0003705B" w:rsidP="00395435">
            <w:pPr>
              <w:tabs>
                <w:tab w:val="left" w:pos="9355"/>
              </w:tabs>
            </w:pPr>
            <w:r>
              <w:t>8</w:t>
            </w:r>
          </w:p>
        </w:tc>
        <w:tc>
          <w:tcPr>
            <w:tcW w:w="3481" w:type="dxa"/>
            <w:shd w:val="clear" w:color="auto" w:fill="auto"/>
          </w:tcPr>
          <w:p w:rsidR="0003705B" w:rsidRPr="00B6324B" w:rsidRDefault="0003705B" w:rsidP="0003705B">
            <w:pPr>
              <w:tabs>
                <w:tab w:val="left" w:pos="9355"/>
              </w:tabs>
              <w:rPr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</w:pPr>
            <w:r w:rsidRPr="0003705B">
              <w:rPr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  <w:t xml:space="preserve"> «Качество услуг связи».</w:t>
            </w:r>
          </w:p>
        </w:tc>
        <w:tc>
          <w:tcPr>
            <w:tcW w:w="2268" w:type="dxa"/>
            <w:shd w:val="clear" w:color="auto" w:fill="auto"/>
          </w:tcPr>
          <w:p w:rsidR="0003705B" w:rsidRPr="00B6324B" w:rsidRDefault="0003705B" w:rsidP="00395435">
            <w:pPr>
              <w:tabs>
                <w:tab w:val="left" w:pos="9355"/>
              </w:tabs>
              <w:rPr>
                <w:spacing w:val="-2"/>
                <w:position w:val="-2"/>
                <w:sz w:val="24"/>
                <w:szCs w:val="24"/>
                <w:shd w:val="clear" w:color="auto" w:fill="FFFFFF"/>
              </w:rPr>
            </w:pPr>
            <w:r w:rsidRPr="0003705B">
              <w:rPr>
                <w:spacing w:val="-2"/>
                <w:position w:val="-2"/>
                <w:sz w:val="24"/>
                <w:szCs w:val="24"/>
                <w:shd w:val="clear" w:color="auto" w:fill="FFFFFF"/>
              </w:rPr>
              <w:t>ГОСТ Р 53724-2009</w:t>
            </w:r>
          </w:p>
        </w:tc>
        <w:tc>
          <w:tcPr>
            <w:tcW w:w="3119" w:type="dxa"/>
            <w:shd w:val="clear" w:color="auto" w:fill="auto"/>
          </w:tcPr>
          <w:p w:rsidR="0003705B" w:rsidRPr="00B6324B" w:rsidRDefault="0003705B" w:rsidP="00395435">
            <w:pPr>
              <w:tabs>
                <w:tab w:val="left" w:pos="9355"/>
              </w:tabs>
              <w:rPr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</w:pPr>
          </w:p>
        </w:tc>
      </w:tr>
      <w:tr w:rsidR="00E81B2C" w:rsidRPr="00071C9D" w:rsidTr="00395435">
        <w:tc>
          <w:tcPr>
            <w:tcW w:w="630" w:type="dxa"/>
            <w:shd w:val="clear" w:color="auto" w:fill="auto"/>
          </w:tcPr>
          <w:p w:rsidR="00E81B2C" w:rsidRPr="007C5FE3" w:rsidRDefault="0003705B" w:rsidP="00395435">
            <w:pPr>
              <w:tabs>
                <w:tab w:val="left" w:pos="9355"/>
              </w:tabs>
            </w:pPr>
            <w:r>
              <w:t>9</w:t>
            </w:r>
          </w:p>
        </w:tc>
        <w:tc>
          <w:tcPr>
            <w:tcW w:w="3481" w:type="dxa"/>
            <w:shd w:val="clear" w:color="auto" w:fill="auto"/>
          </w:tcPr>
          <w:p w:rsidR="00E81B2C" w:rsidRPr="00B6324B" w:rsidRDefault="00E81B2C" w:rsidP="00395435">
            <w:pPr>
              <w:tabs>
                <w:tab w:val="left" w:pos="9355"/>
              </w:tabs>
              <w:rPr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</w:pPr>
            <w:r w:rsidRPr="00B6324B">
              <w:rPr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  <w:t>Правила выполнения  проектной и рабочей документации</w:t>
            </w:r>
          </w:p>
        </w:tc>
        <w:tc>
          <w:tcPr>
            <w:tcW w:w="2268" w:type="dxa"/>
            <w:shd w:val="clear" w:color="auto" w:fill="auto"/>
          </w:tcPr>
          <w:p w:rsidR="00E81B2C" w:rsidRPr="00B6324B" w:rsidRDefault="00E81B2C" w:rsidP="00395435">
            <w:pPr>
              <w:tabs>
                <w:tab w:val="left" w:pos="9355"/>
              </w:tabs>
              <w:rPr>
                <w:spacing w:val="-2"/>
                <w:position w:val="-2"/>
                <w:sz w:val="24"/>
                <w:szCs w:val="24"/>
                <w:shd w:val="clear" w:color="auto" w:fill="FFFFFF"/>
              </w:rPr>
            </w:pPr>
            <w:r w:rsidRPr="00B6324B">
              <w:rPr>
                <w:spacing w:val="-2"/>
                <w:position w:val="-2"/>
                <w:sz w:val="24"/>
                <w:szCs w:val="24"/>
                <w:shd w:val="clear" w:color="auto" w:fill="FFFFFF"/>
              </w:rPr>
              <w:t>ГОСТ 21.508-93</w:t>
            </w:r>
          </w:p>
          <w:p w:rsidR="00E81B2C" w:rsidRPr="00B6324B" w:rsidRDefault="00E81B2C" w:rsidP="00395435">
            <w:pPr>
              <w:tabs>
                <w:tab w:val="left" w:pos="9355"/>
              </w:tabs>
              <w:rPr>
                <w:spacing w:val="-2"/>
                <w:position w:val="-2"/>
                <w:sz w:val="24"/>
                <w:szCs w:val="24"/>
                <w:shd w:val="clear" w:color="auto" w:fill="FFFFFF"/>
              </w:rPr>
            </w:pPr>
            <w:r w:rsidRPr="00B6324B">
              <w:rPr>
                <w:spacing w:val="-2"/>
                <w:position w:val="-2"/>
                <w:sz w:val="24"/>
                <w:szCs w:val="24"/>
                <w:shd w:val="clear" w:color="auto" w:fill="FFFFFF"/>
              </w:rPr>
              <w:t>ГОСТ 21.613-2014</w:t>
            </w:r>
          </w:p>
          <w:p w:rsidR="00E81B2C" w:rsidRPr="00B6324B" w:rsidRDefault="00E81B2C" w:rsidP="00395435">
            <w:pPr>
              <w:tabs>
                <w:tab w:val="left" w:pos="9355"/>
              </w:tabs>
              <w:rPr>
                <w:spacing w:val="-2"/>
                <w:position w:val="-2"/>
                <w:sz w:val="24"/>
                <w:szCs w:val="24"/>
                <w:shd w:val="clear" w:color="auto" w:fill="FFFFFF"/>
              </w:rPr>
            </w:pPr>
            <w:r w:rsidRPr="00B6324B">
              <w:rPr>
                <w:spacing w:val="-2"/>
                <w:position w:val="-2"/>
                <w:sz w:val="24"/>
                <w:szCs w:val="24"/>
                <w:shd w:val="clear" w:color="auto" w:fill="FFFFFF"/>
              </w:rPr>
              <w:t>ГОСТ Р 21. 1703-2000</w:t>
            </w:r>
          </w:p>
          <w:p w:rsidR="00E81B2C" w:rsidRPr="00B6324B" w:rsidRDefault="00E81B2C" w:rsidP="00395435">
            <w:pPr>
              <w:tabs>
                <w:tab w:val="left" w:pos="9355"/>
              </w:tabs>
              <w:rPr>
                <w:spacing w:val="-2"/>
                <w:position w:val="-2"/>
                <w:sz w:val="24"/>
                <w:szCs w:val="24"/>
                <w:shd w:val="clear" w:color="auto" w:fill="FFFFFF"/>
              </w:rPr>
            </w:pPr>
            <w:r w:rsidRPr="00B6324B">
              <w:rPr>
                <w:spacing w:val="-2"/>
                <w:position w:val="-2"/>
                <w:sz w:val="24"/>
                <w:szCs w:val="24"/>
                <w:shd w:val="clear" w:color="auto" w:fill="FFFFFF"/>
              </w:rPr>
              <w:t>ГОСТ 21.502-2007</w:t>
            </w:r>
          </w:p>
          <w:p w:rsidR="00E81B2C" w:rsidRPr="00B6324B" w:rsidRDefault="00E81B2C" w:rsidP="00395435">
            <w:pPr>
              <w:tabs>
                <w:tab w:val="left" w:pos="9355"/>
              </w:tabs>
              <w:rPr>
                <w:spacing w:val="-2"/>
                <w:position w:val="-2"/>
                <w:sz w:val="24"/>
                <w:szCs w:val="24"/>
                <w:shd w:val="clear" w:color="auto" w:fill="FFFFFF"/>
              </w:rPr>
            </w:pPr>
            <w:r w:rsidRPr="00B6324B">
              <w:rPr>
                <w:spacing w:val="-2"/>
                <w:position w:val="-2"/>
                <w:sz w:val="24"/>
                <w:szCs w:val="24"/>
                <w:shd w:val="clear" w:color="auto" w:fill="FFFFFF"/>
              </w:rPr>
              <w:t>ГОСТ 21. 501-2011</w:t>
            </w:r>
          </w:p>
          <w:p w:rsidR="00E81B2C" w:rsidRPr="00B6324B" w:rsidRDefault="00E81B2C" w:rsidP="00395435">
            <w:pPr>
              <w:tabs>
                <w:tab w:val="left" w:pos="9355"/>
              </w:tabs>
              <w:rPr>
                <w:spacing w:val="-2"/>
                <w:position w:val="-2"/>
                <w:sz w:val="24"/>
                <w:szCs w:val="24"/>
                <w:shd w:val="clear" w:color="auto" w:fill="FFFFFF"/>
              </w:rPr>
            </w:pPr>
            <w:r w:rsidRPr="00B6324B">
              <w:rPr>
                <w:spacing w:val="-2"/>
                <w:position w:val="-2"/>
                <w:sz w:val="24"/>
                <w:szCs w:val="24"/>
                <w:shd w:val="clear" w:color="auto" w:fill="FFFFFF"/>
              </w:rPr>
              <w:t>ГОСТ 21. 110-2013</w:t>
            </w:r>
          </w:p>
        </w:tc>
        <w:tc>
          <w:tcPr>
            <w:tcW w:w="3119" w:type="dxa"/>
            <w:shd w:val="clear" w:color="auto" w:fill="auto"/>
          </w:tcPr>
          <w:p w:rsidR="00E81B2C" w:rsidRPr="00B6324B" w:rsidRDefault="00E81B2C" w:rsidP="00395435">
            <w:pPr>
              <w:tabs>
                <w:tab w:val="left" w:pos="9355"/>
              </w:tabs>
              <w:rPr>
                <w:bCs/>
                <w:spacing w:val="-2"/>
                <w:position w:val="-2"/>
                <w:sz w:val="24"/>
                <w:szCs w:val="24"/>
                <w:shd w:val="clear" w:color="auto" w:fill="FFFFFF"/>
              </w:rPr>
            </w:pPr>
          </w:p>
        </w:tc>
      </w:tr>
    </w:tbl>
    <w:p w:rsidR="00CD5577" w:rsidRPr="00B13626" w:rsidRDefault="00E81B2C" w:rsidP="00E81B2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Основным документом, которым необходимо руководствоваться при проектировании - </w:t>
      </w:r>
      <w:r w:rsidRPr="00E81B2C">
        <w:rPr>
          <w:rFonts w:eastAsiaTheme="minorHAnsi"/>
          <w:lang w:eastAsia="en-US"/>
        </w:rPr>
        <w:t>"Градостроительный кодекс Российской Федерации" от 29.12.2004 N 190-ФЗ</w:t>
      </w:r>
      <w:r>
        <w:rPr>
          <w:rFonts w:eastAsiaTheme="minorHAnsi"/>
          <w:lang w:eastAsia="en-US"/>
        </w:rPr>
        <w:t xml:space="preserve">. В </w:t>
      </w:r>
      <w:r w:rsidR="00BC3B43">
        <w:rPr>
          <w:rFonts w:eastAsiaTheme="minorHAnsi"/>
          <w:lang w:eastAsia="en-US"/>
        </w:rPr>
        <w:t>нем</w:t>
      </w:r>
      <w:r>
        <w:rPr>
          <w:rFonts w:eastAsiaTheme="minorHAnsi"/>
          <w:lang w:eastAsia="en-US"/>
        </w:rPr>
        <w:t xml:space="preserve"> при</w:t>
      </w:r>
      <w:r w:rsidR="00BC3B43">
        <w:rPr>
          <w:rFonts w:eastAsiaTheme="minorHAnsi"/>
          <w:lang w:eastAsia="en-US"/>
        </w:rPr>
        <w:t>в</w:t>
      </w:r>
      <w:r>
        <w:rPr>
          <w:rFonts w:eastAsiaTheme="minorHAnsi"/>
          <w:lang w:eastAsia="en-US"/>
        </w:rPr>
        <w:t xml:space="preserve">едены основные понятия, используемые при проведении проектных </w:t>
      </w:r>
      <w:proofErr w:type="gramStart"/>
      <w:r>
        <w:rPr>
          <w:rFonts w:eastAsiaTheme="minorHAnsi"/>
          <w:lang w:eastAsia="en-US"/>
        </w:rPr>
        <w:t>работ.</w:t>
      </w:r>
      <w:r w:rsidR="00B13626" w:rsidRPr="00B13626">
        <w:rPr>
          <w:rFonts w:eastAsiaTheme="minorHAnsi"/>
          <w:lang w:eastAsia="en-US"/>
        </w:rPr>
        <w:t>[</w:t>
      </w:r>
      <w:proofErr w:type="gramEnd"/>
      <w:r w:rsidR="00B13626" w:rsidRPr="00B13626">
        <w:rPr>
          <w:rFonts w:eastAsiaTheme="minorHAnsi"/>
          <w:lang w:eastAsia="en-US"/>
        </w:rPr>
        <w:t>6]</w:t>
      </w:r>
    </w:p>
    <w:p w:rsidR="00641B06" w:rsidRDefault="00641B06" w:rsidP="00641B0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41B06">
        <w:rPr>
          <w:rFonts w:eastAsiaTheme="minorHAnsi"/>
          <w:b/>
          <w:lang w:eastAsia="en-US"/>
        </w:rPr>
        <w:t>Градостроительная деятельность</w:t>
      </w:r>
      <w:r w:rsidRPr="00641B06">
        <w:rPr>
          <w:rFonts w:eastAsiaTheme="minorHAnsi"/>
          <w:lang w:eastAsia="en-US"/>
        </w:rPr>
        <w:t xml:space="preserve"> - деятельность по развитию</w:t>
      </w:r>
      <w:r>
        <w:rPr>
          <w:rFonts w:eastAsiaTheme="minorHAnsi"/>
          <w:lang w:eastAsia="en-US"/>
        </w:rPr>
        <w:t xml:space="preserve"> </w:t>
      </w:r>
      <w:r w:rsidRPr="00641B06">
        <w:rPr>
          <w:rFonts w:eastAsiaTheme="minorHAnsi"/>
          <w:lang w:eastAsia="en-US"/>
        </w:rPr>
        <w:t>территорий, в том числе городов и иных поселений, осуществляемая в виде</w:t>
      </w:r>
      <w:r>
        <w:rPr>
          <w:rFonts w:eastAsiaTheme="minorHAnsi"/>
          <w:lang w:eastAsia="en-US"/>
        </w:rPr>
        <w:t xml:space="preserve"> </w:t>
      </w:r>
      <w:r w:rsidRPr="00641B06">
        <w:rPr>
          <w:rFonts w:eastAsiaTheme="minorHAnsi"/>
          <w:lang w:eastAsia="en-US"/>
        </w:rPr>
        <w:t>территориального планирования, градостроительного зонирования,</w:t>
      </w:r>
      <w:r>
        <w:rPr>
          <w:rFonts w:eastAsiaTheme="minorHAnsi"/>
          <w:lang w:eastAsia="en-US"/>
        </w:rPr>
        <w:t xml:space="preserve"> </w:t>
      </w:r>
      <w:r w:rsidRPr="00641B06">
        <w:rPr>
          <w:rFonts w:eastAsiaTheme="minorHAnsi"/>
          <w:lang w:eastAsia="en-US"/>
        </w:rPr>
        <w:t>планировки территории, архитектурно-строительного проектирования,</w:t>
      </w:r>
      <w:r>
        <w:rPr>
          <w:rFonts w:eastAsiaTheme="minorHAnsi"/>
          <w:lang w:eastAsia="en-US"/>
        </w:rPr>
        <w:t xml:space="preserve"> </w:t>
      </w:r>
      <w:r w:rsidRPr="00641B06">
        <w:rPr>
          <w:rFonts w:eastAsiaTheme="minorHAnsi"/>
          <w:lang w:eastAsia="en-US"/>
        </w:rPr>
        <w:t>строительства, капитального ремонта, реконструкции, сноса объектов</w:t>
      </w:r>
      <w:r>
        <w:rPr>
          <w:rFonts w:eastAsiaTheme="minorHAnsi"/>
          <w:lang w:eastAsia="en-US"/>
        </w:rPr>
        <w:t xml:space="preserve"> </w:t>
      </w:r>
      <w:r w:rsidRPr="00641B06">
        <w:rPr>
          <w:rFonts w:eastAsiaTheme="minorHAnsi"/>
          <w:lang w:eastAsia="en-US"/>
        </w:rPr>
        <w:t>капитального строительства, эксплуатации зданий, сооружений,</w:t>
      </w:r>
      <w:r>
        <w:rPr>
          <w:rFonts w:eastAsiaTheme="minorHAnsi"/>
          <w:lang w:eastAsia="en-US"/>
        </w:rPr>
        <w:t xml:space="preserve"> </w:t>
      </w:r>
      <w:r w:rsidRPr="00641B06">
        <w:rPr>
          <w:rFonts w:eastAsiaTheme="minorHAnsi"/>
          <w:lang w:eastAsia="en-US"/>
        </w:rPr>
        <w:t>благоустройства территорий</w:t>
      </w:r>
      <w:r>
        <w:rPr>
          <w:rFonts w:eastAsiaTheme="minorHAnsi"/>
          <w:lang w:eastAsia="en-US"/>
        </w:rPr>
        <w:t>.</w:t>
      </w:r>
    </w:p>
    <w:p w:rsidR="00641B06" w:rsidRDefault="00641B06" w:rsidP="00641B0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>Т</w:t>
      </w:r>
      <w:r w:rsidRPr="00641B06">
        <w:rPr>
          <w:rFonts w:eastAsiaTheme="minorHAnsi"/>
          <w:b/>
          <w:lang w:eastAsia="en-US"/>
        </w:rPr>
        <w:t>ерриториальное планирование</w:t>
      </w:r>
      <w:r w:rsidRPr="00641B06">
        <w:rPr>
          <w:rFonts w:eastAsiaTheme="minorHAnsi"/>
          <w:lang w:eastAsia="en-US"/>
        </w:rPr>
        <w:t xml:space="preserve"> - планирование развития территорий, в</w:t>
      </w:r>
      <w:r>
        <w:rPr>
          <w:rFonts w:eastAsiaTheme="minorHAnsi"/>
          <w:lang w:eastAsia="en-US"/>
        </w:rPr>
        <w:t xml:space="preserve"> </w:t>
      </w:r>
      <w:r w:rsidRPr="00641B06">
        <w:rPr>
          <w:rFonts w:eastAsiaTheme="minorHAnsi"/>
          <w:lang w:eastAsia="en-US"/>
        </w:rPr>
        <w:t>том числе для установления функциональных зон, определения планируемого</w:t>
      </w:r>
      <w:r>
        <w:rPr>
          <w:rFonts w:eastAsiaTheme="minorHAnsi"/>
          <w:lang w:eastAsia="en-US"/>
        </w:rPr>
        <w:t xml:space="preserve"> </w:t>
      </w:r>
      <w:r w:rsidRPr="00641B06">
        <w:rPr>
          <w:rFonts w:eastAsiaTheme="minorHAnsi"/>
          <w:lang w:eastAsia="en-US"/>
        </w:rPr>
        <w:t>размещения объектов федерального значения, объектов регионального</w:t>
      </w:r>
      <w:r>
        <w:rPr>
          <w:rFonts w:eastAsiaTheme="minorHAnsi"/>
          <w:lang w:eastAsia="en-US"/>
        </w:rPr>
        <w:t xml:space="preserve"> </w:t>
      </w:r>
      <w:r w:rsidRPr="00641B06">
        <w:rPr>
          <w:rFonts w:eastAsiaTheme="minorHAnsi"/>
          <w:lang w:eastAsia="en-US"/>
        </w:rPr>
        <w:t>значения, объектов местного значения</w:t>
      </w:r>
      <w:r>
        <w:rPr>
          <w:rFonts w:eastAsiaTheme="minorHAnsi"/>
          <w:lang w:eastAsia="en-US"/>
        </w:rPr>
        <w:t>.</w:t>
      </w:r>
    </w:p>
    <w:p w:rsidR="00641B06" w:rsidRPr="00641B06" w:rsidRDefault="00641B06" w:rsidP="00641B0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>У</w:t>
      </w:r>
      <w:r w:rsidRPr="00641B06">
        <w:rPr>
          <w:rFonts w:eastAsiaTheme="minorHAnsi"/>
          <w:b/>
          <w:lang w:eastAsia="en-US"/>
        </w:rPr>
        <w:t>стойчивое развитие территорий</w:t>
      </w:r>
      <w:r w:rsidRPr="00641B06">
        <w:rPr>
          <w:rFonts w:eastAsiaTheme="minorHAnsi"/>
          <w:lang w:eastAsia="en-US"/>
        </w:rPr>
        <w:t xml:space="preserve"> - обеспечение при осуществлении</w:t>
      </w:r>
      <w:r>
        <w:rPr>
          <w:rFonts w:eastAsiaTheme="minorHAnsi"/>
          <w:lang w:eastAsia="en-US"/>
        </w:rPr>
        <w:t xml:space="preserve"> </w:t>
      </w:r>
      <w:r w:rsidRPr="00641B06">
        <w:rPr>
          <w:rFonts w:eastAsiaTheme="minorHAnsi"/>
          <w:lang w:eastAsia="en-US"/>
        </w:rPr>
        <w:t>градостроительной деятельности безопасности и благоприятных условий</w:t>
      </w:r>
      <w:r>
        <w:rPr>
          <w:rFonts w:eastAsiaTheme="minorHAnsi"/>
          <w:lang w:eastAsia="en-US"/>
        </w:rPr>
        <w:t xml:space="preserve"> </w:t>
      </w:r>
      <w:r w:rsidRPr="00641B06">
        <w:rPr>
          <w:rFonts w:eastAsiaTheme="minorHAnsi"/>
          <w:lang w:eastAsia="en-US"/>
        </w:rPr>
        <w:t>жизнедеятельности человека, ограничение негативного воздействия</w:t>
      </w:r>
      <w:r>
        <w:rPr>
          <w:rFonts w:eastAsiaTheme="minorHAnsi"/>
          <w:lang w:eastAsia="en-US"/>
        </w:rPr>
        <w:t xml:space="preserve"> </w:t>
      </w:r>
      <w:r w:rsidRPr="00641B06">
        <w:rPr>
          <w:rFonts w:eastAsiaTheme="minorHAnsi"/>
          <w:lang w:eastAsia="en-US"/>
        </w:rPr>
        <w:t>хозяйственной и иной деятельности на окружающую среду и обеспечение</w:t>
      </w:r>
      <w:r>
        <w:rPr>
          <w:rFonts w:eastAsiaTheme="minorHAnsi"/>
          <w:lang w:eastAsia="en-US"/>
        </w:rPr>
        <w:t xml:space="preserve"> </w:t>
      </w:r>
      <w:r w:rsidRPr="00641B06">
        <w:rPr>
          <w:rFonts w:eastAsiaTheme="minorHAnsi"/>
          <w:lang w:eastAsia="en-US"/>
        </w:rPr>
        <w:t>охраны и рационального использования природных ресурсов в интересах</w:t>
      </w:r>
      <w:r>
        <w:rPr>
          <w:rFonts w:eastAsiaTheme="minorHAnsi"/>
          <w:lang w:eastAsia="en-US"/>
        </w:rPr>
        <w:t xml:space="preserve"> </w:t>
      </w:r>
      <w:r w:rsidRPr="00641B06">
        <w:rPr>
          <w:rFonts w:eastAsiaTheme="minorHAnsi"/>
          <w:lang w:eastAsia="en-US"/>
        </w:rPr>
        <w:t>настоящего и будущего поколений;</w:t>
      </w:r>
    </w:p>
    <w:p w:rsidR="00641B06" w:rsidRPr="00641B06" w:rsidRDefault="00641B06" w:rsidP="00641B0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>З</w:t>
      </w:r>
      <w:r w:rsidRPr="00641B06">
        <w:rPr>
          <w:rFonts w:eastAsiaTheme="minorHAnsi"/>
          <w:b/>
          <w:lang w:eastAsia="en-US"/>
        </w:rPr>
        <w:t>оны с особыми условиями использования территорий</w:t>
      </w:r>
      <w:r w:rsidRPr="00641B06">
        <w:rPr>
          <w:rFonts w:eastAsiaTheme="minorHAnsi"/>
          <w:lang w:eastAsia="en-US"/>
        </w:rPr>
        <w:t xml:space="preserve"> - охранные,</w:t>
      </w:r>
      <w:r>
        <w:rPr>
          <w:rFonts w:eastAsiaTheme="minorHAnsi"/>
          <w:lang w:eastAsia="en-US"/>
        </w:rPr>
        <w:t xml:space="preserve"> </w:t>
      </w:r>
      <w:r w:rsidRPr="00641B06">
        <w:rPr>
          <w:rFonts w:eastAsiaTheme="minorHAnsi"/>
          <w:lang w:eastAsia="en-US"/>
        </w:rPr>
        <w:t>санитарно-защитные зоны, зоны охраны</w:t>
      </w:r>
      <w:r>
        <w:rPr>
          <w:rFonts w:eastAsiaTheme="minorHAnsi"/>
          <w:lang w:eastAsia="en-US"/>
        </w:rPr>
        <w:t xml:space="preserve"> и защитные зоны</w:t>
      </w:r>
      <w:r w:rsidRPr="00641B06">
        <w:rPr>
          <w:rFonts w:eastAsiaTheme="minorHAnsi"/>
          <w:lang w:eastAsia="en-US"/>
        </w:rPr>
        <w:t xml:space="preserve"> объектов культурного наследия</w:t>
      </w:r>
      <w:r>
        <w:rPr>
          <w:rFonts w:eastAsiaTheme="minorHAnsi"/>
          <w:lang w:eastAsia="en-US"/>
        </w:rPr>
        <w:t xml:space="preserve"> </w:t>
      </w:r>
      <w:r w:rsidRPr="00641B06">
        <w:rPr>
          <w:rFonts w:eastAsiaTheme="minorHAnsi"/>
          <w:lang w:eastAsia="en-US"/>
        </w:rPr>
        <w:t xml:space="preserve">(памятников истории и культуры) народов Российской Федерации, </w:t>
      </w:r>
      <w:proofErr w:type="spellStart"/>
      <w:r w:rsidRPr="00641B06">
        <w:rPr>
          <w:rFonts w:eastAsiaTheme="minorHAnsi"/>
          <w:lang w:eastAsia="en-US"/>
        </w:rPr>
        <w:t>водоохранные</w:t>
      </w:r>
      <w:proofErr w:type="spellEnd"/>
      <w:r w:rsidRPr="00641B06">
        <w:rPr>
          <w:rFonts w:eastAsiaTheme="minorHAnsi"/>
          <w:lang w:eastAsia="en-US"/>
        </w:rPr>
        <w:t xml:space="preserve"> зоны, зоны затопления, подтопления, зоны</w:t>
      </w:r>
      <w:r>
        <w:rPr>
          <w:rFonts w:eastAsiaTheme="minorHAnsi"/>
          <w:lang w:eastAsia="en-US"/>
        </w:rPr>
        <w:t xml:space="preserve"> </w:t>
      </w:r>
      <w:r w:rsidRPr="00641B06">
        <w:rPr>
          <w:rFonts w:eastAsiaTheme="minorHAnsi"/>
          <w:lang w:eastAsia="en-US"/>
        </w:rPr>
        <w:t>санитарной охраны источников питьевого и хозяйственно-бытового</w:t>
      </w:r>
      <w:r>
        <w:rPr>
          <w:rFonts w:eastAsiaTheme="minorHAnsi"/>
          <w:lang w:eastAsia="en-US"/>
        </w:rPr>
        <w:t xml:space="preserve"> </w:t>
      </w:r>
      <w:r w:rsidRPr="00641B06">
        <w:rPr>
          <w:rFonts w:eastAsiaTheme="minorHAnsi"/>
          <w:lang w:eastAsia="en-US"/>
        </w:rPr>
        <w:t xml:space="preserve">водоснабжения, зоны охраняемых объектов, </w:t>
      </w:r>
      <w:proofErr w:type="spellStart"/>
      <w:r w:rsidRPr="00641B06">
        <w:rPr>
          <w:rFonts w:eastAsiaTheme="minorHAnsi"/>
          <w:lang w:eastAsia="en-US"/>
        </w:rPr>
        <w:t>приаэродромная</w:t>
      </w:r>
      <w:proofErr w:type="spellEnd"/>
      <w:r w:rsidRPr="00641B06">
        <w:rPr>
          <w:rFonts w:eastAsiaTheme="minorHAnsi"/>
          <w:lang w:eastAsia="en-US"/>
        </w:rPr>
        <w:t xml:space="preserve"> территория,</w:t>
      </w:r>
      <w:r>
        <w:rPr>
          <w:rFonts w:eastAsiaTheme="minorHAnsi"/>
          <w:lang w:eastAsia="en-US"/>
        </w:rPr>
        <w:t xml:space="preserve"> </w:t>
      </w:r>
      <w:r w:rsidRPr="00641B06">
        <w:rPr>
          <w:rFonts w:eastAsiaTheme="minorHAnsi"/>
          <w:lang w:eastAsia="en-US"/>
        </w:rPr>
        <w:t>иные зоны, устанавливаемые в соответствии с законодательством</w:t>
      </w:r>
      <w:r>
        <w:rPr>
          <w:rFonts w:eastAsiaTheme="minorHAnsi"/>
          <w:lang w:eastAsia="en-US"/>
        </w:rPr>
        <w:t xml:space="preserve"> </w:t>
      </w:r>
      <w:r w:rsidRPr="00641B06">
        <w:rPr>
          <w:rFonts w:eastAsiaTheme="minorHAnsi"/>
          <w:lang w:eastAsia="en-US"/>
        </w:rPr>
        <w:t>Российской Федерации</w:t>
      </w:r>
      <w:r>
        <w:rPr>
          <w:rFonts w:eastAsiaTheme="minorHAnsi"/>
          <w:lang w:eastAsia="en-US"/>
        </w:rPr>
        <w:t>.</w:t>
      </w:r>
    </w:p>
    <w:p w:rsidR="00641B06" w:rsidRPr="00641B06" w:rsidRDefault="00641B06" w:rsidP="00641B0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41B06">
        <w:rPr>
          <w:rFonts w:eastAsiaTheme="minorHAnsi"/>
          <w:b/>
          <w:lang w:eastAsia="en-US"/>
        </w:rPr>
        <w:t>Функциональные зоны</w:t>
      </w:r>
      <w:r w:rsidRPr="00641B06">
        <w:rPr>
          <w:rFonts w:eastAsiaTheme="minorHAnsi"/>
          <w:lang w:eastAsia="en-US"/>
        </w:rPr>
        <w:t xml:space="preserve"> - зоны, для которых документами</w:t>
      </w:r>
      <w:r>
        <w:rPr>
          <w:rFonts w:eastAsiaTheme="minorHAnsi"/>
          <w:lang w:eastAsia="en-US"/>
        </w:rPr>
        <w:t xml:space="preserve"> </w:t>
      </w:r>
      <w:r w:rsidRPr="00641B06">
        <w:rPr>
          <w:rFonts w:eastAsiaTheme="minorHAnsi"/>
          <w:lang w:eastAsia="en-US"/>
        </w:rPr>
        <w:t>территориального планирования определены границы и функциональное</w:t>
      </w:r>
      <w:r>
        <w:rPr>
          <w:rFonts w:eastAsiaTheme="minorHAnsi"/>
          <w:lang w:eastAsia="en-US"/>
        </w:rPr>
        <w:t xml:space="preserve"> </w:t>
      </w:r>
      <w:r w:rsidRPr="00641B06">
        <w:rPr>
          <w:rFonts w:eastAsiaTheme="minorHAnsi"/>
          <w:lang w:eastAsia="en-US"/>
        </w:rPr>
        <w:t>назначение</w:t>
      </w:r>
      <w:r>
        <w:rPr>
          <w:rFonts w:eastAsiaTheme="minorHAnsi"/>
          <w:lang w:eastAsia="en-US"/>
        </w:rPr>
        <w:t>.</w:t>
      </w:r>
    </w:p>
    <w:p w:rsidR="00641B06" w:rsidRPr="00641B06" w:rsidRDefault="00641B06" w:rsidP="00641B0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41B06">
        <w:rPr>
          <w:rFonts w:eastAsiaTheme="minorHAnsi"/>
          <w:b/>
          <w:lang w:eastAsia="en-US"/>
        </w:rPr>
        <w:t>Градостроительное зонирование</w:t>
      </w:r>
      <w:r w:rsidRPr="00641B06">
        <w:rPr>
          <w:rFonts w:eastAsiaTheme="minorHAnsi"/>
          <w:lang w:eastAsia="en-US"/>
        </w:rPr>
        <w:t xml:space="preserve"> - зонирование территорий</w:t>
      </w:r>
      <w:r>
        <w:rPr>
          <w:rFonts w:eastAsiaTheme="minorHAnsi"/>
          <w:lang w:eastAsia="en-US"/>
        </w:rPr>
        <w:t xml:space="preserve"> </w:t>
      </w:r>
      <w:r w:rsidRPr="00641B06">
        <w:rPr>
          <w:rFonts w:eastAsiaTheme="minorHAnsi"/>
          <w:lang w:eastAsia="en-US"/>
        </w:rPr>
        <w:t>муниципальных образований в целях определения территориальных зон и</w:t>
      </w:r>
      <w:r>
        <w:rPr>
          <w:rFonts w:eastAsiaTheme="minorHAnsi"/>
          <w:lang w:eastAsia="en-US"/>
        </w:rPr>
        <w:t xml:space="preserve"> </w:t>
      </w:r>
      <w:r w:rsidRPr="00641B06">
        <w:rPr>
          <w:rFonts w:eastAsiaTheme="minorHAnsi"/>
          <w:lang w:eastAsia="en-US"/>
        </w:rPr>
        <w:t>установления градостроительных регламентов</w:t>
      </w:r>
      <w:r>
        <w:rPr>
          <w:rFonts w:eastAsiaTheme="minorHAnsi"/>
          <w:lang w:eastAsia="en-US"/>
        </w:rPr>
        <w:t>.</w:t>
      </w:r>
    </w:p>
    <w:p w:rsidR="00641B06" w:rsidRPr="00641B06" w:rsidRDefault="00641B06" w:rsidP="00641B0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35267">
        <w:rPr>
          <w:rFonts w:eastAsiaTheme="minorHAnsi"/>
          <w:b/>
          <w:lang w:eastAsia="en-US"/>
        </w:rPr>
        <w:t>Территориальные зоны</w:t>
      </w:r>
      <w:r w:rsidRPr="00641B06">
        <w:rPr>
          <w:rFonts w:eastAsiaTheme="minorHAnsi"/>
          <w:lang w:eastAsia="en-US"/>
        </w:rPr>
        <w:t xml:space="preserve"> - зоны, для которых в правилах</w:t>
      </w:r>
      <w:r w:rsidR="00435267">
        <w:rPr>
          <w:rFonts w:eastAsiaTheme="minorHAnsi"/>
          <w:lang w:eastAsia="en-US"/>
        </w:rPr>
        <w:t xml:space="preserve"> </w:t>
      </w:r>
      <w:r w:rsidRPr="00641B06">
        <w:rPr>
          <w:rFonts w:eastAsiaTheme="minorHAnsi"/>
          <w:lang w:eastAsia="en-US"/>
        </w:rPr>
        <w:t>землепользования и застройки определены границы и установлены</w:t>
      </w:r>
      <w:r w:rsidR="00435267">
        <w:rPr>
          <w:rFonts w:eastAsiaTheme="minorHAnsi"/>
          <w:lang w:eastAsia="en-US"/>
        </w:rPr>
        <w:t xml:space="preserve"> </w:t>
      </w:r>
      <w:r w:rsidRPr="00641B06">
        <w:rPr>
          <w:rFonts w:eastAsiaTheme="minorHAnsi"/>
          <w:lang w:eastAsia="en-US"/>
        </w:rPr>
        <w:t>градостроительные регламенты</w:t>
      </w:r>
      <w:r w:rsidR="00435267">
        <w:rPr>
          <w:rFonts w:eastAsiaTheme="minorHAnsi"/>
          <w:lang w:eastAsia="en-US"/>
        </w:rPr>
        <w:t>.</w:t>
      </w:r>
    </w:p>
    <w:p w:rsidR="00641B06" w:rsidRPr="00C530B6" w:rsidRDefault="00435267" w:rsidP="00641B0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35267">
        <w:rPr>
          <w:rFonts w:eastAsiaTheme="minorHAnsi"/>
          <w:b/>
          <w:lang w:eastAsia="en-US"/>
        </w:rPr>
        <w:t>П</w:t>
      </w:r>
      <w:r w:rsidR="00641B06" w:rsidRPr="00435267">
        <w:rPr>
          <w:rFonts w:eastAsiaTheme="minorHAnsi"/>
          <w:b/>
          <w:lang w:eastAsia="en-US"/>
        </w:rPr>
        <w:t>равила землепользования и застройки</w:t>
      </w:r>
      <w:r w:rsidR="00641B06" w:rsidRPr="00641B06">
        <w:rPr>
          <w:rFonts w:eastAsiaTheme="minorHAnsi"/>
          <w:lang w:eastAsia="en-US"/>
        </w:rPr>
        <w:t xml:space="preserve"> - документ градостроительного</w:t>
      </w:r>
      <w:r>
        <w:rPr>
          <w:rFonts w:eastAsiaTheme="minorHAnsi"/>
          <w:lang w:eastAsia="en-US"/>
        </w:rPr>
        <w:t xml:space="preserve"> </w:t>
      </w:r>
      <w:r w:rsidR="00641B06" w:rsidRPr="00641B06">
        <w:rPr>
          <w:rFonts w:eastAsiaTheme="minorHAnsi"/>
          <w:lang w:eastAsia="en-US"/>
        </w:rPr>
        <w:t>зонирования, который утверждается нормативными правовыми актами</w:t>
      </w:r>
      <w:r>
        <w:rPr>
          <w:rFonts w:eastAsiaTheme="minorHAnsi"/>
          <w:lang w:eastAsia="en-US"/>
        </w:rPr>
        <w:t xml:space="preserve"> </w:t>
      </w:r>
      <w:r w:rsidR="00641B06" w:rsidRPr="00641B06">
        <w:rPr>
          <w:rFonts w:eastAsiaTheme="minorHAnsi"/>
          <w:lang w:eastAsia="en-US"/>
        </w:rPr>
        <w:t>органов местного самоуправления, нормативными правовыми актами органов</w:t>
      </w:r>
      <w:r>
        <w:rPr>
          <w:rFonts w:eastAsiaTheme="minorHAnsi"/>
          <w:lang w:eastAsia="en-US"/>
        </w:rPr>
        <w:t xml:space="preserve"> </w:t>
      </w:r>
      <w:r w:rsidR="00641B06" w:rsidRPr="00641B06">
        <w:rPr>
          <w:rFonts w:eastAsiaTheme="minorHAnsi"/>
          <w:lang w:eastAsia="en-US"/>
        </w:rPr>
        <w:t xml:space="preserve">государственной власти субъектов Российской Федерации </w:t>
      </w:r>
      <w:r>
        <w:rPr>
          <w:rFonts w:eastAsiaTheme="minorHAnsi"/>
          <w:lang w:eastAsia="en-US"/>
        </w:rPr>
        <w:t>–</w:t>
      </w:r>
      <w:r w:rsidR="00641B06" w:rsidRPr="00641B06">
        <w:rPr>
          <w:rFonts w:eastAsiaTheme="minorHAnsi"/>
          <w:lang w:eastAsia="en-US"/>
        </w:rPr>
        <w:t xml:space="preserve"> городов</w:t>
      </w:r>
      <w:r>
        <w:rPr>
          <w:rFonts w:eastAsiaTheme="minorHAnsi"/>
          <w:lang w:eastAsia="en-US"/>
        </w:rPr>
        <w:t xml:space="preserve"> </w:t>
      </w:r>
      <w:r w:rsidR="00641B06" w:rsidRPr="00641B06">
        <w:rPr>
          <w:rFonts w:eastAsiaTheme="minorHAnsi"/>
          <w:lang w:eastAsia="en-US"/>
        </w:rPr>
        <w:t>федерального значения Москвы и Санкт-Петербурга и в котором</w:t>
      </w:r>
      <w:r>
        <w:rPr>
          <w:rFonts w:eastAsiaTheme="minorHAnsi"/>
          <w:lang w:eastAsia="en-US"/>
        </w:rPr>
        <w:t xml:space="preserve"> </w:t>
      </w:r>
      <w:r w:rsidR="00641B06" w:rsidRPr="00641B06">
        <w:rPr>
          <w:rFonts w:eastAsiaTheme="minorHAnsi"/>
          <w:lang w:eastAsia="en-US"/>
        </w:rPr>
        <w:t>устанавливаются территориальные зоны, градостроительные регламенты,</w:t>
      </w:r>
      <w:r>
        <w:rPr>
          <w:rFonts w:eastAsiaTheme="minorHAnsi"/>
          <w:lang w:eastAsia="en-US"/>
        </w:rPr>
        <w:t xml:space="preserve"> </w:t>
      </w:r>
      <w:r w:rsidR="00641B06" w:rsidRPr="00641B06">
        <w:rPr>
          <w:rFonts w:eastAsiaTheme="minorHAnsi"/>
          <w:lang w:eastAsia="en-US"/>
        </w:rPr>
        <w:t>порядок применения такого документа и порядок внесения в него изменений</w:t>
      </w:r>
      <w:r>
        <w:rPr>
          <w:rFonts w:eastAsiaTheme="minorHAnsi"/>
          <w:lang w:eastAsia="en-US"/>
        </w:rPr>
        <w:t>.</w:t>
      </w:r>
    </w:p>
    <w:p w:rsidR="00CD5577" w:rsidRPr="00C530B6" w:rsidRDefault="00C530B6" w:rsidP="00FA2603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lang w:eastAsia="en-US"/>
        </w:rPr>
      </w:pPr>
      <w:r w:rsidRPr="00E81B2C">
        <w:rPr>
          <w:rFonts w:eastAsiaTheme="minorHAnsi"/>
          <w:b/>
          <w:color w:val="000000"/>
          <w:lang w:eastAsia="en-US"/>
        </w:rPr>
        <w:t>О</w:t>
      </w:r>
      <w:r w:rsidR="00CD5577" w:rsidRPr="00E81B2C">
        <w:rPr>
          <w:rFonts w:eastAsiaTheme="minorHAnsi"/>
          <w:b/>
          <w:color w:val="000000"/>
          <w:lang w:eastAsia="en-US"/>
        </w:rPr>
        <w:t>бъект капитального строительства</w:t>
      </w:r>
      <w:r w:rsidR="00CD5577" w:rsidRPr="00C530B6">
        <w:rPr>
          <w:rFonts w:eastAsiaTheme="minorHAnsi"/>
          <w:color w:val="000000"/>
          <w:lang w:eastAsia="en-US"/>
        </w:rPr>
        <w:t xml:space="preserve"> - здание, строение, сооружение,</w:t>
      </w:r>
      <w:r w:rsidR="00362B91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 xml:space="preserve">объекты, строительство которых не завершено (далее </w:t>
      </w:r>
      <w:r w:rsidR="008D3500">
        <w:rPr>
          <w:rFonts w:eastAsiaTheme="minorHAnsi"/>
          <w:color w:val="000000"/>
          <w:lang w:eastAsia="en-US"/>
        </w:rPr>
        <w:t>–</w:t>
      </w:r>
      <w:r w:rsidR="00CD5577" w:rsidRPr="00C530B6">
        <w:rPr>
          <w:rFonts w:eastAsiaTheme="minorHAnsi"/>
          <w:color w:val="000000"/>
          <w:lang w:eastAsia="en-US"/>
        </w:rPr>
        <w:t xml:space="preserve"> объекты</w:t>
      </w:r>
      <w:r w:rsidR="00C040C2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 xml:space="preserve">незавершенного </w:t>
      </w:r>
      <w:r w:rsidR="00CD5577" w:rsidRPr="00C530B6">
        <w:rPr>
          <w:rFonts w:eastAsiaTheme="minorHAnsi"/>
          <w:color w:val="000000"/>
          <w:lang w:eastAsia="en-US"/>
        </w:rPr>
        <w:lastRenderedPageBreak/>
        <w:t>строительства), за исключением некапитальных строений,</w:t>
      </w:r>
      <w:r w:rsidR="00C040C2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сооружений и неотделимых улучшений земельного участка (замощение,</w:t>
      </w:r>
      <w:r w:rsidR="00C040C2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покрытие и другие)</w:t>
      </w:r>
      <w:r w:rsidR="00C040C2">
        <w:rPr>
          <w:rFonts w:eastAsiaTheme="minorHAnsi"/>
          <w:color w:val="000000"/>
          <w:lang w:eastAsia="en-US"/>
        </w:rPr>
        <w:t>.</w:t>
      </w:r>
    </w:p>
    <w:p w:rsidR="00CD5577" w:rsidRPr="00C530B6" w:rsidRDefault="00D84D52" w:rsidP="00FA2603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lang w:eastAsia="en-US"/>
        </w:rPr>
      </w:pPr>
      <w:r w:rsidRPr="00D84D52">
        <w:rPr>
          <w:rFonts w:eastAsiaTheme="minorHAnsi"/>
          <w:b/>
          <w:color w:val="000000"/>
          <w:lang w:eastAsia="en-US"/>
        </w:rPr>
        <w:t>Л</w:t>
      </w:r>
      <w:r w:rsidR="00CD5577" w:rsidRPr="00D84D52">
        <w:rPr>
          <w:rFonts w:eastAsiaTheme="minorHAnsi"/>
          <w:b/>
          <w:color w:val="000000"/>
          <w:lang w:eastAsia="en-US"/>
        </w:rPr>
        <w:t>инейные объекты</w:t>
      </w:r>
      <w:r w:rsidR="00CD5577" w:rsidRPr="00C530B6">
        <w:rPr>
          <w:rFonts w:eastAsiaTheme="minorHAnsi"/>
          <w:color w:val="000000"/>
          <w:lang w:eastAsia="en-US"/>
        </w:rPr>
        <w:t xml:space="preserve"> - линии электропередачи, линии связи (в том</w:t>
      </w:r>
      <w:r w:rsidR="00C040C2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числе линейно-кабельные сооружения), трубопроводы, автомобильные</w:t>
      </w:r>
      <w:r w:rsidR="00C040C2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дороги, железнодорожные линии и другие подобные сооружения</w:t>
      </w:r>
      <w:r>
        <w:rPr>
          <w:rFonts w:eastAsiaTheme="minorHAnsi"/>
          <w:color w:val="000000"/>
          <w:lang w:eastAsia="en-US"/>
        </w:rPr>
        <w:t>.</w:t>
      </w:r>
    </w:p>
    <w:p w:rsidR="00CD5577" w:rsidRPr="00C530B6" w:rsidRDefault="00D84D52" w:rsidP="00FA2603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lang w:eastAsia="en-US"/>
        </w:rPr>
      </w:pPr>
      <w:r w:rsidRPr="00D84D52">
        <w:rPr>
          <w:rFonts w:eastAsiaTheme="minorHAnsi"/>
          <w:b/>
          <w:color w:val="000000"/>
          <w:lang w:eastAsia="en-US"/>
        </w:rPr>
        <w:t>Н</w:t>
      </w:r>
      <w:r w:rsidR="00CD5577" w:rsidRPr="00D84D52">
        <w:rPr>
          <w:rFonts w:eastAsiaTheme="minorHAnsi"/>
          <w:b/>
          <w:color w:val="000000"/>
          <w:lang w:eastAsia="en-US"/>
        </w:rPr>
        <w:t>екапитальные строения, сооружения</w:t>
      </w:r>
      <w:r w:rsidR="00CD5577" w:rsidRPr="00C530B6">
        <w:rPr>
          <w:rFonts w:eastAsiaTheme="minorHAnsi"/>
          <w:color w:val="000000"/>
          <w:lang w:eastAsia="en-US"/>
        </w:rPr>
        <w:t xml:space="preserve"> - строения, сооружения,</w:t>
      </w:r>
      <w:r w:rsidR="00E81B2C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которые не имеют прочной связи с землей и конструктивные характеристики</w:t>
      </w:r>
      <w:r w:rsidR="00E81B2C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которых позволяют осуществить их перемещение и (или) демонтаж и</w:t>
      </w:r>
      <w:r w:rsidR="00E81B2C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последующую сборку без несоразмерного ущерба назначению и без</w:t>
      </w:r>
      <w:r w:rsidR="00E81B2C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изменения основных характеристик строений, сооружений (в том числе</w:t>
      </w:r>
      <w:r w:rsidR="00E81B2C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киосков, навесов и других подобных строений, сооружений)</w:t>
      </w:r>
      <w:r>
        <w:rPr>
          <w:rFonts w:eastAsiaTheme="minorHAnsi"/>
          <w:color w:val="000000"/>
          <w:lang w:eastAsia="en-US"/>
        </w:rPr>
        <w:t>.</w:t>
      </w:r>
    </w:p>
    <w:p w:rsidR="00C530B6" w:rsidRDefault="00D84D52" w:rsidP="00FA2603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lang w:eastAsia="en-US"/>
        </w:rPr>
      </w:pPr>
      <w:r w:rsidRPr="00D84D52">
        <w:rPr>
          <w:rFonts w:eastAsiaTheme="minorHAnsi"/>
          <w:b/>
          <w:color w:val="000000"/>
          <w:lang w:eastAsia="en-US"/>
        </w:rPr>
        <w:t>И</w:t>
      </w:r>
      <w:r w:rsidR="00CD5577" w:rsidRPr="00D84D52">
        <w:rPr>
          <w:rFonts w:eastAsiaTheme="minorHAnsi"/>
          <w:b/>
          <w:color w:val="000000"/>
          <w:lang w:eastAsia="en-US"/>
        </w:rPr>
        <w:t>нформационная модель объекта капитального строительства</w:t>
      </w:r>
      <w:r w:rsidR="00CD5577" w:rsidRPr="00C530B6">
        <w:rPr>
          <w:rFonts w:eastAsiaTheme="minorHAnsi"/>
          <w:color w:val="000000"/>
          <w:lang w:eastAsia="en-US"/>
        </w:rPr>
        <w:t xml:space="preserve"> (далее- </w:t>
      </w:r>
      <w:r w:rsidR="00CD5577" w:rsidRPr="00D84D52">
        <w:rPr>
          <w:rFonts w:eastAsiaTheme="minorHAnsi"/>
          <w:b/>
          <w:color w:val="000000"/>
          <w:lang w:eastAsia="en-US"/>
        </w:rPr>
        <w:t>информационная модель</w:t>
      </w:r>
      <w:r w:rsidR="00CD5577" w:rsidRPr="00C530B6">
        <w:rPr>
          <w:rFonts w:eastAsiaTheme="minorHAnsi"/>
          <w:color w:val="000000"/>
          <w:lang w:eastAsia="en-US"/>
        </w:rPr>
        <w:t>) - совокупность взаимосвязанных сведений,</w:t>
      </w:r>
      <w:r w:rsidR="00E81B2C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документов и материалов об объекте капитального строительства,</w:t>
      </w:r>
      <w:r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формируемых в электронном виде на этапах выполнения инженерных</w:t>
      </w:r>
      <w:r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изысканий, осуществления архитектурно-строительного проектирования,</w:t>
      </w:r>
      <w:r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строительства, реконструкции, капитального ремонта, эксплуатации и (или)сноса объекта капитального строительства</w:t>
      </w:r>
      <w:r>
        <w:rPr>
          <w:rFonts w:eastAsiaTheme="minorHAnsi"/>
          <w:color w:val="000000"/>
          <w:lang w:eastAsia="en-US"/>
        </w:rPr>
        <w:t>.</w:t>
      </w:r>
    </w:p>
    <w:p w:rsidR="00F21D05" w:rsidRDefault="00F21D05" w:rsidP="00F21D0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21D05">
        <w:rPr>
          <w:rFonts w:eastAsiaTheme="minorHAnsi"/>
          <w:b/>
          <w:lang w:eastAsia="en-US"/>
        </w:rPr>
        <w:t>Красные линии</w:t>
      </w:r>
      <w:r w:rsidRPr="00F21D05">
        <w:rPr>
          <w:rFonts w:eastAsiaTheme="minorHAnsi"/>
          <w:lang w:eastAsia="en-US"/>
        </w:rPr>
        <w:t xml:space="preserve"> - линии, которые обозначают границы территорий</w:t>
      </w:r>
      <w:r>
        <w:rPr>
          <w:rFonts w:eastAsiaTheme="minorHAnsi"/>
          <w:lang w:eastAsia="en-US"/>
        </w:rPr>
        <w:t xml:space="preserve"> </w:t>
      </w:r>
      <w:r w:rsidRPr="00F21D05">
        <w:rPr>
          <w:rFonts w:eastAsiaTheme="minorHAnsi"/>
          <w:lang w:eastAsia="en-US"/>
        </w:rPr>
        <w:t>общего пользования и подлежат установлению, изменению или отмене в</w:t>
      </w:r>
      <w:r>
        <w:rPr>
          <w:rFonts w:eastAsiaTheme="minorHAnsi"/>
          <w:lang w:eastAsia="en-US"/>
        </w:rPr>
        <w:t xml:space="preserve"> </w:t>
      </w:r>
      <w:r w:rsidRPr="00F21D05">
        <w:rPr>
          <w:rFonts w:eastAsiaTheme="minorHAnsi"/>
          <w:lang w:eastAsia="en-US"/>
        </w:rPr>
        <w:t>документации по планировке территории</w:t>
      </w:r>
      <w:r>
        <w:rPr>
          <w:rFonts w:eastAsiaTheme="minorHAnsi"/>
          <w:lang w:eastAsia="en-US"/>
        </w:rPr>
        <w:t>.</w:t>
      </w:r>
    </w:p>
    <w:p w:rsidR="00F21D05" w:rsidRPr="00F21D05" w:rsidRDefault="00F21D05" w:rsidP="00F21D0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21D05">
        <w:rPr>
          <w:rFonts w:eastAsiaTheme="minorHAnsi"/>
          <w:b/>
          <w:lang w:eastAsia="en-US"/>
        </w:rPr>
        <w:t>Территории общего пользования</w:t>
      </w:r>
      <w:r w:rsidRPr="00F21D05">
        <w:rPr>
          <w:rFonts w:eastAsiaTheme="minorHAnsi"/>
          <w:lang w:eastAsia="en-US"/>
        </w:rPr>
        <w:t xml:space="preserve"> - территории, которыми</w:t>
      </w:r>
      <w:r>
        <w:rPr>
          <w:rFonts w:eastAsiaTheme="minorHAnsi"/>
          <w:lang w:eastAsia="en-US"/>
        </w:rPr>
        <w:t xml:space="preserve"> </w:t>
      </w:r>
      <w:r w:rsidRPr="00F21D05">
        <w:rPr>
          <w:rFonts w:eastAsiaTheme="minorHAnsi"/>
          <w:lang w:eastAsia="en-US"/>
        </w:rPr>
        <w:t>беспрепятственно пользуется неограниченный круг лиц (в том числе площади,</w:t>
      </w:r>
      <w:r>
        <w:rPr>
          <w:rFonts w:eastAsiaTheme="minorHAnsi"/>
          <w:lang w:eastAsia="en-US"/>
        </w:rPr>
        <w:t xml:space="preserve"> </w:t>
      </w:r>
      <w:r w:rsidRPr="00F21D05">
        <w:rPr>
          <w:rFonts w:eastAsiaTheme="minorHAnsi"/>
          <w:lang w:eastAsia="en-US"/>
        </w:rPr>
        <w:t>улицы, проезды, набережные, береговые полосы водных объектов общего</w:t>
      </w:r>
      <w:r>
        <w:rPr>
          <w:rFonts w:eastAsiaTheme="minorHAnsi"/>
          <w:lang w:eastAsia="en-US"/>
        </w:rPr>
        <w:t xml:space="preserve"> пользования, скверы, бульвары).</w:t>
      </w:r>
    </w:p>
    <w:p w:rsidR="00F21D05" w:rsidRPr="00F21D05" w:rsidRDefault="00F21D05" w:rsidP="00F21D0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21D05">
        <w:rPr>
          <w:rFonts w:eastAsiaTheme="minorHAnsi"/>
          <w:b/>
          <w:lang w:eastAsia="en-US"/>
        </w:rPr>
        <w:t>Строительство</w:t>
      </w:r>
      <w:r w:rsidRPr="00F21D05">
        <w:rPr>
          <w:rFonts w:eastAsiaTheme="minorHAnsi"/>
          <w:lang w:eastAsia="en-US"/>
        </w:rPr>
        <w:t xml:space="preserve"> - создание зданий, строений, сооружений (в том числе на</w:t>
      </w:r>
    </w:p>
    <w:p w:rsidR="00F21D05" w:rsidRDefault="00F21D05" w:rsidP="00F21D0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21D05">
        <w:rPr>
          <w:rFonts w:eastAsiaTheme="minorHAnsi"/>
          <w:lang w:eastAsia="en-US"/>
        </w:rPr>
        <w:t>месте сносимых объектов капитального строительства)</w:t>
      </w:r>
      <w:r>
        <w:rPr>
          <w:rFonts w:eastAsiaTheme="minorHAnsi"/>
          <w:lang w:eastAsia="en-US"/>
        </w:rPr>
        <w:t>.</w:t>
      </w:r>
    </w:p>
    <w:p w:rsidR="00F21D05" w:rsidRPr="00F21D05" w:rsidRDefault="00F21D05" w:rsidP="00F21D0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21D05">
        <w:rPr>
          <w:rFonts w:eastAsiaTheme="minorHAnsi"/>
          <w:b/>
          <w:lang w:eastAsia="en-US"/>
        </w:rPr>
        <w:t>Реконструкция объектов капитального строительства</w:t>
      </w:r>
      <w:r w:rsidRPr="00F21D05">
        <w:rPr>
          <w:rFonts w:eastAsiaTheme="minorHAnsi"/>
          <w:lang w:eastAsia="en-US"/>
        </w:rPr>
        <w:t xml:space="preserve"> </w:t>
      </w:r>
      <w:r w:rsidRPr="00F21D05">
        <w:rPr>
          <w:rFonts w:eastAsiaTheme="minorHAnsi"/>
          <w:b/>
          <w:lang w:eastAsia="en-US"/>
        </w:rPr>
        <w:t>(за исключением</w:t>
      </w:r>
      <w:r>
        <w:rPr>
          <w:rFonts w:eastAsiaTheme="minorHAnsi"/>
          <w:b/>
          <w:lang w:eastAsia="en-US"/>
        </w:rPr>
        <w:t xml:space="preserve"> </w:t>
      </w:r>
      <w:r w:rsidRPr="00F21D05">
        <w:rPr>
          <w:rFonts w:eastAsiaTheme="minorHAnsi"/>
          <w:b/>
          <w:lang w:eastAsia="en-US"/>
        </w:rPr>
        <w:t>линейных объектов)</w:t>
      </w:r>
      <w:r w:rsidRPr="00F21D05">
        <w:rPr>
          <w:rFonts w:eastAsiaTheme="minorHAnsi"/>
          <w:lang w:eastAsia="en-US"/>
        </w:rPr>
        <w:t xml:space="preserve"> - изменение параметров объекта капитального</w:t>
      </w:r>
      <w:r>
        <w:rPr>
          <w:rFonts w:eastAsiaTheme="minorHAnsi"/>
          <w:lang w:eastAsia="en-US"/>
        </w:rPr>
        <w:t xml:space="preserve"> </w:t>
      </w:r>
      <w:r w:rsidRPr="00F21D05">
        <w:rPr>
          <w:rFonts w:eastAsiaTheme="minorHAnsi"/>
          <w:lang w:eastAsia="en-US"/>
        </w:rPr>
        <w:t>строительства, его частей (высоты, количества этажей, площади, объема), в</w:t>
      </w:r>
      <w:r>
        <w:rPr>
          <w:rFonts w:eastAsiaTheme="minorHAnsi"/>
          <w:lang w:eastAsia="en-US"/>
        </w:rPr>
        <w:t xml:space="preserve"> </w:t>
      </w:r>
      <w:r w:rsidRPr="00F21D05">
        <w:rPr>
          <w:rFonts w:eastAsiaTheme="minorHAnsi"/>
          <w:lang w:eastAsia="en-US"/>
        </w:rPr>
        <w:t>том числе надстройка, перестройка, расширение объекта капитального</w:t>
      </w:r>
      <w:r>
        <w:rPr>
          <w:rFonts w:eastAsiaTheme="minorHAnsi"/>
          <w:lang w:eastAsia="en-US"/>
        </w:rPr>
        <w:t xml:space="preserve"> </w:t>
      </w:r>
      <w:r w:rsidRPr="00F21D05">
        <w:rPr>
          <w:rFonts w:eastAsiaTheme="minorHAnsi"/>
          <w:lang w:eastAsia="en-US"/>
        </w:rPr>
        <w:t>строительства, а также замена и (или) восстановление несущих строительных</w:t>
      </w:r>
      <w:r>
        <w:rPr>
          <w:rFonts w:eastAsiaTheme="minorHAnsi"/>
          <w:lang w:eastAsia="en-US"/>
        </w:rPr>
        <w:t xml:space="preserve"> </w:t>
      </w:r>
      <w:r w:rsidRPr="00F21D05">
        <w:rPr>
          <w:rFonts w:eastAsiaTheme="minorHAnsi"/>
          <w:lang w:eastAsia="en-US"/>
        </w:rPr>
        <w:t>конструкций объекта капитального строительства, за исключением замены</w:t>
      </w:r>
      <w:r>
        <w:rPr>
          <w:rFonts w:eastAsiaTheme="minorHAnsi"/>
          <w:lang w:eastAsia="en-US"/>
        </w:rPr>
        <w:t xml:space="preserve"> </w:t>
      </w:r>
      <w:r w:rsidRPr="00F21D05">
        <w:rPr>
          <w:rFonts w:eastAsiaTheme="minorHAnsi"/>
          <w:lang w:eastAsia="en-US"/>
        </w:rPr>
        <w:t>отдельных элементов таких конструкций на аналогичные или иные</w:t>
      </w:r>
      <w:r>
        <w:rPr>
          <w:rFonts w:eastAsiaTheme="minorHAnsi"/>
          <w:lang w:eastAsia="en-US"/>
        </w:rPr>
        <w:t xml:space="preserve"> </w:t>
      </w:r>
      <w:r w:rsidRPr="00F21D05">
        <w:rPr>
          <w:rFonts w:eastAsiaTheme="minorHAnsi"/>
          <w:lang w:eastAsia="en-US"/>
        </w:rPr>
        <w:t>улучшающие показатели таких конструкций элементы и (или) восстановления</w:t>
      </w:r>
      <w:r>
        <w:rPr>
          <w:rFonts w:eastAsiaTheme="minorHAnsi"/>
          <w:lang w:eastAsia="en-US"/>
        </w:rPr>
        <w:t xml:space="preserve"> </w:t>
      </w:r>
      <w:r w:rsidRPr="00F21D05">
        <w:rPr>
          <w:rFonts w:eastAsiaTheme="minorHAnsi"/>
          <w:lang w:eastAsia="en-US"/>
        </w:rPr>
        <w:t>указанных элементов</w:t>
      </w:r>
      <w:r>
        <w:rPr>
          <w:rFonts w:eastAsiaTheme="minorHAnsi"/>
          <w:lang w:eastAsia="en-US"/>
        </w:rPr>
        <w:t>.</w:t>
      </w:r>
    </w:p>
    <w:p w:rsidR="00F21D05" w:rsidRDefault="00F21D05" w:rsidP="00F21D0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21D05">
        <w:rPr>
          <w:rFonts w:eastAsiaTheme="minorHAnsi"/>
          <w:b/>
          <w:lang w:eastAsia="en-US"/>
        </w:rPr>
        <w:t>Реконструкция линейных объектов</w:t>
      </w:r>
      <w:r w:rsidRPr="00F21D05">
        <w:rPr>
          <w:rFonts w:eastAsiaTheme="minorHAnsi"/>
          <w:lang w:eastAsia="en-US"/>
        </w:rPr>
        <w:t xml:space="preserve"> - изменение параметров линейных</w:t>
      </w:r>
      <w:r>
        <w:rPr>
          <w:rFonts w:eastAsiaTheme="minorHAnsi"/>
          <w:lang w:eastAsia="en-US"/>
        </w:rPr>
        <w:t xml:space="preserve"> </w:t>
      </w:r>
      <w:r w:rsidRPr="00F21D05">
        <w:rPr>
          <w:rFonts w:eastAsiaTheme="minorHAnsi"/>
          <w:lang w:eastAsia="en-US"/>
        </w:rPr>
        <w:t>объектов или их участков (частей), которое влечет за собой изменение</w:t>
      </w:r>
      <w:r>
        <w:rPr>
          <w:rFonts w:eastAsiaTheme="minorHAnsi"/>
          <w:lang w:eastAsia="en-US"/>
        </w:rPr>
        <w:t xml:space="preserve"> </w:t>
      </w:r>
      <w:r w:rsidRPr="00F21D05">
        <w:rPr>
          <w:rFonts w:eastAsiaTheme="minorHAnsi"/>
          <w:lang w:eastAsia="en-US"/>
        </w:rPr>
        <w:t>класса, категории и (или) первоначально установленных показателей</w:t>
      </w:r>
      <w:r>
        <w:rPr>
          <w:rFonts w:eastAsiaTheme="minorHAnsi"/>
          <w:lang w:eastAsia="en-US"/>
        </w:rPr>
        <w:t xml:space="preserve"> </w:t>
      </w:r>
      <w:r w:rsidRPr="00F21D05">
        <w:rPr>
          <w:rFonts w:eastAsiaTheme="minorHAnsi"/>
          <w:lang w:eastAsia="en-US"/>
        </w:rPr>
        <w:t>функционирования таких объектов (мощности, грузоподъемности и других) или</w:t>
      </w:r>
      <w:r>
        <w:rPr>
          <w:rFonts w:eastAsiaTheme="minorHAnsi"/>
          <w:lang w:eastAsia="en-US"/>
        </w:rPr>
        <w:t xml:space="preserve"> </w:t>
      </w:r>
      <w:r w:rsidRPr="00F21D05">
        <w:rPr>
          <w:rFonts w:eastAsiaTheme="minorHAnsi"/>
          <w:lang w:eastAsia="en-US"/>
        </w:rPr>
        <w:t>при котором требуется изменение границ полос отвода и (или) охранных зон</w:t>
      </w:r>
      <w:r>
        <w:rPr>
          <w:rFonts w:eastAsiaTheme="minorHAnsi"/>
          <w:lang w:eastAsia="en-US"/>
        </w:rPr>
        <w:t xml:space="preserve"> </w:t>
      </w:r>
      <w:r w:rsidRPr="00F21D05">
        <w:rPr>
          <w:rFonts w:eastAsiaTheme="minorHAnsi"/>
          <w:lang w:eastAsia="en-US"/>
        </w:rPr>
        <w:t>таких объектов</w:t>
      </w:r>
      <w:r>
        <w:rPr>
          <w:rFonts w:eastAsiaTheme="minorHAnsi"/>
          <w:lang w:eastAsia="en-US"/>
        </w:rPr>
        <w:t>.</w:t>
      </w:r>
      <w:r w:rsidRPr="00F21D05">
        <w:rPr>
          <w:rFonts w:eastAsiaTheme="minorHAnsi"/>
          <w:lang w:eastAsia="en-US"/>
        </w:rPr>
        <w:t xml:space="preserve"> </w:t>
      </w:r>
    </w:p>
    <w:p w:rsidR="00462785" w:rsidRPr="00462785" w:rsidRDefault="00462785" w:rsidP="0046278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62785">
        <w:rPr>
          <w:rFonts w:eastAsiaTheme="minorHAnsi"/>
          <w:b/>
          <w:lang w:eastAsia="en-US"/>
        </w:rPr>
        <w:t>Капитальный ремонт объектов капитального строительства (за</w:t>
      </w:r>
      <w:r>
        <w:rPr>
          <w:rFonts w:eastAsiaTheme="minorHAnsi"/>
          <w:b/>
          <w:lang w:eastAsia="en-US"/>
        </w:rPr>
        <w:t xml:space="preserve"> </w:t>
      </w:r>
      <w:r w:rsidRPr="00462785">
        <w:rPr>
          <w:rFonts w:eastAsiaTheme="minorHAnsi"/>
          <w:b/>
          <w:lang w:eastAsia="en-US"/>
        </w:rPr>
        <w:t>исключением линейных объектов)</w:t>
      </w:r>
      <w:r w:rsidRPr="00462785">
        <w:rPr>
          <w:rFonts w:eastAsiaTheme="minorHAnsi"/>
          <w:lang w:eastAsia="en-US"/>
        </w:rPr>
        <w:t xml:space="preserve"> - замена и (или) восстановление</w:t>
      </w:r>
      <w:r>
        <w:rPr>
          <w:rFonts w:eastAsiaTheme="minorHAnsi"/>
          <w:lang w:eastAsia="en-US"/>
        </w:rPr>
        <w:t xml:space="preserve"> </w:t>
      </w:r>
      <w:r w:rsidRPr="00462785">
        <w:rPr>
          <w:rFonts w:eastAsiaTheme="minorHAnsi"/>
          <w:lang w:eastAsia="en-US"/>
        </w:rPr>
        <w:t>строительных конструкций объектов капитального строительства или</w:t>
      </w:r>
      <w:r>
        <w:rPr>
          <w:rFonts w:eastAsiaTheme="minorHAnsi"/>
          <w:lang w:eastAsia="en-US"/>
        </w:rPr>
        <w:t xml:space="preserve"> </w:t>
      </w:r>
      <w:r w:rsidRPr="00462785">
        <w:rPr>
          <w:rFonts w:eastAsiaTheme="minorHAnsi"/>
          <w:lang w:eastAsia="en-US"/>
        </w:rPr>
        <w:t>элементов таких конструкций, за исключением несущих строительных</w:t>
      </w:r>
      <w:r>
        <w:rPr>
          <w:rFonts w:eastAsiaTheme="minorHAnsi"/>
          <w:lang w:eastAsia="en-US"/>
        </w:rPr>
        <w:t xml:space="preserve"> </w:t>
      </w:r>
      <w:r w:rsidRPr="00462785">
        <w:rPr>
          <w:rFonts w:eastAsiaTheme="minorHAnsi"/>
          <w:lang w:eastAsia="en-US"/>
        </w:rPr>
        <w:t xml:space="preserve">конструкций, замена и (или) </w:t>
      </w:r>
      <w:r w:rsidRPr="00462785">
        <w:rPr>
          <w:rFonts w:eastAsiaTheme="minorHAnsi"/>
          <w:lang w:eastAsia="en-US"/>
        </w:rPr>
        <w:lastRenderedPageBreak/>
        <w:t>восстановление систем инженерно-технического</w:t>
      </w:r>
      <w:r>
        <w:rPr>
          <w:rFonts w:eastAsiaTheme="minorHAnsi"/>
          <w:lang w:eastAsia="en-US"/>
        </w:rPr>
        <w:t xml:space="preserve"> </w:t>
      </w:r>
      <w:r w:rsidRPr="00462785">
        <w:rPr>
          <w:rFonts w:eastAsiaTheme="minorHAnsi"/>
          <w:lang w:eastAsia="en-US"/>
        </w:rPr>
        <w:t>обеспечения и сетей инженерно-технического обеспечения объектов</w:t>
      </w:r>
      <w:r>
        <w:rPr>
          <w:rFonts w:eastAsiaTheme="minorHAnsi"/>
          <w:lang w:eastAsia="en-US"/>
        </w:rPr>
        <w:t xml:space="preserve"> </w:t>
      </w:r>
      <w:r w:rsidRPr="00462785">
        <w:rPr>
          <w:rFonts w:eastAsiaTheme="minorHAnsi"/>
          <w:lang w:eastAsia="en-US"/>
        </w:rPr>
        <w:t>капитального строительства или их элементов, а также замена отдельных</w:t>
      </w:r>
      <w:r>
        <w:rPr>
          <w:rFonts w:eastAsiaTheme="minorHAnsi"/>
          <w:lang w:eastAsia="en-US"/>
        </w:rPr>
        <w:t xml:space="preserve"> </w:t>
      </w:r>
      <w:r w:rsidRPr="00462785">
        <w:rPr>
          <w:rFonts w:eastAsiaTheme="minorHAnsi"/>
          <w:lang w:eastAsia="en-US"/>
        </w:rPr>
        <w:t>элементов несущих строительных конструкций на аналогичные или иные</w:t>
      </w:r>
      <w:r>
        <w:rPr>
          <w:rFonts w:eastAsiaTheme="minorHAnsi"/>
          <w:lang w:eastAsia="en-US"/>
        </w:rPr>
        <w:t xml:space="preserve"> </w:t>
      </w:r>
      <w:r w:rsidRPr="00462785">
        <w:rPr>
          <w:rFonts w:eastAsiaTheme="minorHAnsi"/>
          <w:lang w:eastAsia="en-US"/>
        </w:rPr>
        <w:t>улучшающие показатели таких конструкций элементы и (или) восстановление</w:t>
      </w:r>
      <w:r>
        <w:rPr>
          <w:rFonts w:eastAsiaTheme="minorHAnsi"/>
          <w:lang w:eastAsia="en-US"/>
        </w:rPr>
        <w:t xml:space="preserve"> </w:t>
      </w:r>
      <w:r w:rsidRPr="00462785">
        <w:rPr>
          <w:rFonts w:eastAsiaTheme="minorHAnsi"/>
          <w:lang w:eastAsia="en-US"/>
        </w:rPr>
        <w:t>указанных элементов</w:t>
      </w:r>
    </w:p>
    <w:p w:rsidR="00462785" w:rsidRDefault="00462785" w:rsidP="0046278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62785">
        <w:rPr>
          <w:rFonts w:eastAsiaTheme="minorHAnsi"/>
          <w:b/>
          <w:lang w:eastAsia="en-US"/>
        </w:rPr>
        <w:t>Капитальный ремонт линейных объектов</w:t>
      </w:r>
      <w:r w:rsidRPr="00462785">
        <w:rPr>
          <w:rFonts w:eastAsiaTheme="minorHAnsi"/>
          <w:lang w:eastAsia="en-US"/>
        </w:rPr>
        <w:t xml:space="preserve"> - изменение параметров</w:t>
      </w:r>
      <w:r>
        <w:rPr>
          <w:rFonts w:eastAsiaTheme="minorHAnsi"/>
          <w:lang w:eastAsia="en-US"/>
        </w:rPr>
        <w:t xml:space="preserve"> </w:t>
      </w:r>
      <w:r w:rsidRPr="00462785">
        <w:rPr>
          <w:rFonts w:eastAsiaTheme="minorHAnsi"/>
          <w:lang w:eastAsia="en-US"/>
        </w:rPr>
        <w:t>линейных объектов или их участков (частей), которое не влечет за собой</w:t>
      </w:r>
      <w:r>
        <w:rPr>
          <w:rFonts w:eastAsiaTheme="minorHAnsi"/>
          <w:lang w:eastAsia="en-US"/>
        </w:rPr>
        <w:t xml:space="preserve"> </w:t>
      </w:r>
      <w:r w:rsidRPr="00462785">
        <w:rPr>
          <w:rFonts w:eastAsiaTheme="minorHAnsi"/>
          <w:lang w:eastAsia="en-US"/>
        </w:rPr>
        <w:t>изменение класса, категории и (или) первоначально установленных</w:t>
      </w:r>
      <w:r>
        <w:rPr>
          <w:rFonts w:eastAsiaTheme="minorHAnsi"/>
          <w:lang w:eastAsia="en-US"/>
        </w:rPr>
        <w:t xml:space="preserve"> </w:t>
      </w:r>
      <w:r w:rsidRPr="00462785">
        <w:rPr>
          <w:rFonts w:eastAsiaTheme="minorHAnsi"/>
          <w:lang w:eastAsia="en-US"/>
        </w:rPr>
        <w:t>показателей функционирования таких объектов и при котором не требуется</w:t>
      </w:r>
      <w:r>
        <w:rPr>
          <w:rFonts w:eastAsiaTheme="minorHAnsi"/>
          <w:lang w:eastAsia="en-US"/>
        </w:rPr>
        <w:t xml:space="preserve"> </w:t>
      </w:r>
      <w:r w:rsidRPr="00462785">
        <w:rPr>
          <w:rFonts w:eastAsiaTheme="minorHAnsi"/>
          <w:lang w:eastAsia="en-US"/>
        </w:rPr>
        <w:t>изменение границ полос отвода и (или) охранных зон таких объектов</w:t>
      </w:r>
      <w:r>
        <w:rPr>
          <w:rFonts w:eastAsiaTheme="minorHAnsi"/>
          <w:lang w:eastAsia="en-US"/>
        </w:rPr>
        <w:t>.</w:t>
      </w:r>
      <w:r w:rsidRPr="00462785">
        <w:rPr>
          <w:rFonts w:eastAsiaTheme="minorHAnsi"/>
          <w:lang w:eastAsia="en-US"/>
        </w:rPr>
        <w:t xml:space="preserve"> </w:t>
      </w:r>
    </w:p>
    <w:p w:rsidR="00CD5577" w:rsidRDefault="00C530B6" w:rsidP="00FA2603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84D52">
        <w:rPr>
          <w:rFonts w:eastAsiaTheme="minorHAnsi"/>
          <w:b/>
          <w:lang w:eastAsia="en-US"/>
        </w:rPr>
        <w:t>И</w:t>
      </w:r>
      <w:r w:rsidR="00CD5577" w:rsidRPr="00D84D52">
        <w:rPr>
          <w:rFonts w:eastAsiaTheme="minorHAnsi"/>
          <w:b/>
          <w:lang w:eastAsia="en-US"/>
        </w:rPr>
        <w:t>нженерные изыскания</w:t>
      </w:r>
      <w:r w:rsidR="00CD5577" w:rsidRPr="00C530B6">
        <w:rPr>
          <w:rFonts w:eastAsiaTheme="minorHAnsi"/>
          <w:lang w:eastAsia="en-US"/>
        </w:rPr>
        <w:t xml:space="preserve"> - изучение природных условий и факторов</w:t>
      </w:r>
      <w:r w:rsidR="0096549C">
        <w:rPr>
          <w:rFonts w:eastAsiaTheme="minorHAnsi"/>
          <w:lang w:eastAsia="en-US"/>
        </w:rPr>
        <w:t xml:space="preserve"> </w:t>
      </w:r>
      <w:r w:rsidR="00CD5577" w:rsidRPr="00C530B6">
        <w:rPr>
          <w:rFonts w:eastAsiaTheme="minorHAnsi"/>
          <w:lang w:eastAsia="en-US"/>
        </w:rPr>
        <w:t>техногенного воздействия в целях рационального и безопасного</w:t>
      </w:r>
      <w:r w:rsidR="0096549C">
        <w:rPr>
          <w:rFonts w:eastAsiaTheme="minorHAnsi"/>
          <w:lang w:eastAsia="en-US"/>
        </w:rPr>
        <w:t xml:space="preserve"> </w:t>
      </w:r>
      <w:r w:rsidR="00CD5577" w:rsidRPr="00C530B6">
        <w:rPr>
          <w:rFonts w:eastAsiaTheme="minorHAnsi"/>
          <w:lang w:eastAsia="en-US"/>
        </w:rPr>
        <w:t>использования территорий и земельных участков в их пределах, подготовки</w:t>
      </w:r>
      <w:r w:rsidR="0096549C">
        <w:rPr>
          <w:rFonts w:eastAsiaTheme="minorHAnsi"/>
          <w:lang w:eastAsia="en-US"/>
        </w:rPr>
        <w:t xml:space="preserve"> </w:t>
      </w:r>
      <w:r w:rsidR="00CD5577" w:rsidRPr="00C530B6">
        <w:rPr>
          <w:rFonts w:eastAsiaTheme="minorHAnsi"/>
          <w:lang w:eastAsia="en-US"/>
        </w:rPr>
        <w:t>данных по обоснованию материалов, необходимых для территориального</w:t>
      </w:r>
      <w:r w:rsidR="0096549C">
        <w:rPr>
          <w:rFonts w:eastAsiaTheme="minorHAnsi"/>
          <w:lang w:eastAsia="en-US"/>
        </w:rPr>
        <w:t xml:space="preserve"> </w:t>
      </w:r>
      <w:r w:rsidR="00CD5577" w:rsidRPr="00C530B6">
        <w:rPr>
          <w:rFonts w:eastAsiaTheme="minorHAnsi"/>
          <w:lang w:eastAsia="en-US"/>
        </w:rPr>
        <w:t>планирования, планировки территории и архитектурно-строительного</w:t>
      </w:r>
      <w:r w:rsidR="0096549C">
        <w:rPr>
          <w:rFonts w:eastAsiaTheme="minorHAnsi"/>
          <w:lang w:eastAsia="en-US"/>
        </w:rPr>
        <w:t xml:space="preserve"> </w:t>
      </w:r>
      <w:r w:rsidR="00CD5577" w:rsidRPr="00C530B6">
        <w:rPr>
          <w:rFonts w:eastAsiaTheme="minorHAnsi"/>
          <w:lang w:eastAsia="en-US"/>
        </w:rPr>
        <w:t>проектирования</w:t>
      </w:r>
      <w:r w:rsidR="00D84D52">
        <w:rPr>
          <w:rFonts w:eastAsiaTheme="minorHAnsi"/>
          <w:lang w:eastAsia="en-US"/>
        </w:rPr>
        <w:t>.</w:t>
      </w:r>
    </w:p>
    <w:p w:rsidR="00C27F28" w:rsidRPr="00C27F28" w:rsidRDefault="00C27F28" w:rsidP="00C27F28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C27F28">
        <w:rPr>
          <w:rFonts w:eastAsiaTheme="minorHAnsi"/>
          <w:b/>
          <w:lang w:eastAsia="en-US"/>
        </w:rPr>
        <w:t>Застройщик</w:t>
      </w:r>
      <w:r w:rsidRPr="00C27F28">
        <w:rPr>
          <w:rFonts w:eastAsiaTheme="minorHAnsi"/>
          <w:lang w:eastAsia="en-US"/>
        </w:rPr>
        <w:t xml:space="preserve"> - физическое или юридическое лицо, обеспечивающее на</w:t>
      </w:r>
      <w:r>
        <w:rPr>
          <w:rFonts w:eastAsiaTheme="minorHAnsi"/>
          <w:lang w:eastAsia="en-US"/>
        </w:rPr>
        <w:t xml:space="preserve"> </w:t>
      </w:r>
      <w:r w:rsidRPr="00C27F28">
        <w:rPr>
          <w:rFonts w:eastAsiaTheme="minorHAnsi"/>
          <w:lang w:eastAsia="en-US"/>
        </w:rPr>
        <w:t>принадлежащем ему земельном участке или на земельном участке иного</w:t>
      </w:r>
      <w:r>
        <w:rPr>
          <w:rFonts w:eastAsiaTheme="minorHAnsi"/>
          <w:lang w:eastAsia="en-US"/>
        </w:rPr>
        <w:t xml:space="preserve"> </w:t>
      </w:r>
      <w:r w:rsidRPr="00C27F28">
        <w:rPr>
          <w:rFonts w:eastAsiaTheme="minorHAnsi"/>
          <w:lang w:eastAsia="en-US"/>
        </w:rPr>
        <w:t>правообладателя (которому при осуществлении бюджетных инвестиций в</w:t>
      </w:r>
      <w:r>
        <w:rPr>
          <w:rFonts w:eastAsiaTheme="minorHAnsi"/>
          <w:lang w:eastAsia="en-US"/>
        </w:rPr>
        <w:t xml:space="preserve"> </w:t>
      </w:r>
      <w:r w:rsidRPr="00C27F28">
        <w:rPr>
          <w:rFonts w:eastAsiaTheme="minorHAnsi"/>
          <w:lang w:eastAsia="en-US"/>
        </w:rPr>
        <w:t>объекты капитального строительства государственной (муниципальной)</w:t>
      </w:r>
      <w:r>
        <w:rPr>
          <w:rFonts w:eastAsiaTheme="minorHAnsi"/>
          <w:lang w:eastAsia="en-US"/>
        </w:rPr>
        <w:t xml:space="preserve"> </w:t>
      </w:r>
      <w:r w:rsidRPr="00C27F28">
        <w:rPr>
          <w:rFonts w:eastAsiaTheme="minorHAnsi"/>
          <w:lang w:eastAsia="en-US"/>
        </w:rPr>
        <w:t>собственности органы государственной власти (государственные органы),</w:t>
      </w:r>
      <w:r>
        <w:rPr>
          <w:rFonts w:eastAsiaTheme="minorHAnsi"/>
          <w:lang w:eastAsia="en-US"/>
        </w:rPr>
        <w:t xml:space="preserve"> органы управления </w:t>
      </w:r>
      <w:r w:rsidRPr="00C27F28">
        <w:rPr>
          <w:rFonts w:eastAsiaTheme="minorHAnsi"/>
          <w:lang w:eastAsia="en-US"/>
        </w:rPr>
        <w:t>государственными внебюджетными фондами или органы местного</w:t>
      </w:r>
      <w:r>
        <w:rPr>
          <w:rFonts w:eastAsiaTheme="minorHAnsi"/>
          <w:lang w:eastAsia="en-US"/>
        </w:rPr>
        <w:t xml:space="preserve"> </w:t>
      </w:r>
      <w:r w:rsidRPr="00C27F28">
        <w:rPr>
          <w:rFonts w:eastAsiaTheme="minorHAnsi"/>
          <w:lang w:eastAsia="en-US"/>
        </w:rPr>
        <w:t>самоуправления передали в случаях, установленных бюджетным</w:t>
      </w:r>
      <w:r>
        <w:rPr>
          <w:rFonts w:eastAsiaTheme="minorHAnsi"/>
          <w:lang w:eastAsia="en-US"/>
        </w:rPr>
        <w:t xml:space="preserve"> </w:t>
      </w:r>
      <w:r w:rsidRPr="00C27F28">
        <w:rPr>
          <w:rFonts w:eastAsiaTheme="minorHAnsi"/>
          <w:lang w:eastAsia="en-US"/>
        </w:rPr>
        <w:t>законодательством Российской Федерации, на основании соглашений свои</w:t>
      </w:r>
      <w:r>
        <w:rPr>
          <w:rFonts w:eastAsiaTheme="minorHAnsi"/>
          <w:lang w:eastAsia="en-US"/>
        </w:rPr>
        <w:t xml:space="preserve"> </w:t>
      </w:r>
      <w:r w:rsidRPr="00C27F28">
        <w:rPr>
          <w:rFonts w:eastAsiaTheme="minorHAnsi"/>
          <w:lang w:eastAsia="en-US"/>
        </w:rPr>
        <w:t>полномочия государственного (муниципального) заказчика или которому передали на основании соглашений свои функции застройщика)</w:t>
      </w:r>
      <w:r>
        <w:rPr>
          <w:rFonts w:eastAsiaTheme="minorHAnsi"/>
          <w:lang w:eastAsia="en-US"/>
        </w:rPr>
        <w:t xml:space="preserve"> </w:t>
      </w:r>
      <w:r w:rsidRPr="00C27F28">
        <w:rPr>
          <w:rFonts w:eastAsiaTheme="minorHAnsi"/>
          <w:lang w:eastAsia="en-US"/>
        </w:rPr>
        <w:t>строительство, реконструкцию, капитальный ремонт, снос объектов</w:t>
      </w:r>
      <w:r>
        <w:rPr>
          <w:rFonts w:eastAsiaTheme="minorHAnsi"/>
          <w:lang w:eastAsia="en-US"/>
        </w:rPr>
        <w:t xml:space="preserve"> </w:t>
      </w:r>
      <w:r w:rsidRPr="00C27F28">
        <w:rPr>
          <w:rFonts w:eastAsiaTheme="minorHAnsi"/>
          <w:lang w:eastAsia="en-US"/>
        </w:rPr>
        <w:t>капитального строительства, а также выполнение инженерных изысканий,</w:t>
      </w:r>
      <w:r>
        <w:rPr>
          <w:rFonts w:eastAsiaTheme="minorHAnsi"/>
          <w:lang w:eastAsia="en-US"/>
        </w:rPr>
        <w:t xml:space="preserve"> </w:t>
      </w:r>
      <w:r w:rsidRPr="00C27F28">
        <w:rPr>
          <w:rFonts w:eastAsiaTheme="minorHAnsi"/>
          <w:lang w:eastAsia="en-US"/>
        </w:rPr>
        <w:t>подготовку проектной документации для их строительства, реконструкции,</w:t>
      </w:r>
      <w:r>
        <w:rPr>
          <w:rFonts w:eastAsiaTheme="minorHAnsi"/>
          <w:lang w:eastAsia="en-US"/>
        </w:rPr>
        <w:t xml:space="preserve"> </w:t>
      </w:r>
      <w:r w:rsidRPr="00C27F28">
        <w:rPr>
          <w:rFonts w:eastAsiaTheme="minorHAnsi"/>
          <w:lang w:eastAsia="en-US"/>
        </w:rPr>
        <w:t>капитального ремонта. Застройщик вправе передать свои функции,</w:t>
      </w:r>
      <w:r>
        <w:rPr>
          <w:rFonts w:eastAsiaTheme="minorHAnsi"/>
          <w:lang w:eastAsia="en-US"/>
        </w:rPr>
        <w:t xml:space="preserve"> </w:t>
      </w:r>
      <w:r w:rsidRPr="00C27F28">
        <w:rPr>
          <w:rFonts w:eastAsiaTheme="minorHAnsi"/>
          <w:lang w:eastAsia="en-US"/>
        </w:rPr>
        <w:t>предусмотренные законодательством о градостроительной деятельности,</w:t>
      </w:r>
      <w:r>
        <w:rPr>
          <w:rFonts w:eastAsiaTheme="minorHAnsi"/>
          <w:lang w:eastAsia="en-US"/>
        </w:rPr>
        <w:t xml:space="preserve"> </w:t>
      </w:r>
      <w:r w:rsidRPr="00C27F28">
        <w:rPr>
          <w:rFonts w:eastAsiaTheme="minorHAnsi"/>
          <w:lang w:eastAsia="en-US"/>
        </w:rPr>
        <w:t>техническому заказчику</w:t>
      </w:r>
      <w:r>
        <w:rPr>
          <w:rFonts w:eastAsiaTheme="minorHAnsi"/>
          <w:lang w:eastAsia="en-US"/>
        </w:rPr>
        <w:t>.</w:t>
      </w:r>
    </w:p>
    <w:p w:rsidR="00CD5577" w:rsidRDefault="00C530B6" w:rsidP="00FA2603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lang w:eastAsia="en-US"/>
        </w:rPr>
      </w:pPr>
      <w:r w:rsidRPr="00D84D52">
        <w:rPr>
          <w:rFonts w:eastAsiaTheme="minorHAnsi"/>
          <w:b/>
          <w:color w:val="000000"/>
          <w:lang w:eastAsia="en-US"/>
        </w:rPr>
        <w:t>Т</w:t>
      </w:r>
      <w:r w:rsidR="00CD5577" w:rsidRPr="00D84D52">
        <w:rPr>
          <w:rFonts w:eastAsiaTheme="minorHAnsi"/>
          <w:b/>
          <w:color w:val="000000"/>
          <w:lang w:eastAsia="en-US"/>
        </w:rPr>
        <w:t>ехнический заказчик</w:t>
      </w:r>
      <w:r w:rsidR="00CD5577" w:rsidRPr="00C530B6">
        <w:rPr>
          <w:rFonts w:eastAsiaTheme="minorHAnsi"/>
          <w:color w:val="000000"/>
          <w:lang w:eastAsia="en-US"/>
        </w:rPr>
        <w:t xml:space="preserve"> - юридическое лицо, которое уполномочено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застройщиком и от имени застройщика заключает договоры о выполнении</w:t>
      </w:r>
      <w:r w:rsidR="00C040C2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инженерных изысканий, о подготовке проектной документации, о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строительстве, реконструкции, капитальном ремонте, сносе объектов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капитального строительства, подготавливает задания на выполнение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указанных видов работ, предоставляет лицам, выполняющим инженерные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изыскания и (или) осуществляющим подготовку проектной документации,</w:t>
      </w:r>
      <w:r w:rsidR="008D3500">
        <w:rPr>
          <w:rFonts w:eastAsiaTheme="minorHAnsi"/>
          <w:color w:val="000000"/>
          <w:lang w:eastAsia="en-US"/>
        </w:rPr>
        <w:t xml:space="preserve"> на </w:t>
      </w:r>
      <w:r w:rsidR="00CD5577" w:rsidRPr="00C530B6">
        <w:rPr>
          <w:rFonts w:eastAsiaTheme="minorHAnsi"/>
          <w:color w:val="000000"/>
          <w:lang w:eastAsia="en-US"/>
        </w:rPr>
        <w:t>строительство, реконструкцию, капитальный ремонт, снос объектов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капитального строительства, материалы и документы, необходимые для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выполнения указанных видов работ, утверждает проектную документацию,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подписывает документы, необходимые для получения разрешения на ввод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объекта капитального строительства в эксплуатацию, осуществляет иные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функции, предусмотренные законодательством о градостроительной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деятельности (далее также - функции технического заказчика). Функции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lastRenderedPageBreak/>
        <w:t>технического заказчика могут выполняться только членом соответственно</w:t>
      </w:r>
      <w:r w:rsidR="00FA2603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саморегулируемой организации в области инженерных изысканий,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архитектурно-строительного проектирования, строительства, реконструкции,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капитального ремонта, сноса объектов капитального строительства</w:t>
      </w:r>
      <w:r w:rsidR="001F534B">
        <w:rPr>
          <w:rFonts w:eastAsiaTheme="minorHAnsi"/>
          <w:color w:val="000000"/>
          <w:lang w:eastAsia="en-US"/>
        </w:rPr>
        <w:t>.</w:t>
      </w:r>
    </w:p>
    <w:p w:rsidR="001F534B" w:rsidRDefault="001F534B" w:rsidP="001F534B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lang w:eastAsia="en-US"/>
        </w:rPr>
      </w:pPr>
      <w:r w:rsidRPr="001F534B">
        <w:rPr>
          <w:rFonts w:eastAsiaTheme="minorHAnsi"/>
          <w:b/>
          <w:color w:val="000000"/>
          <w:lang w:eastAsia="en-US"/>
        </w:rPr>
        <w:t>Саморегулируемая организация в области инженерных изысканий</w:t>
      </w:r>
      <w:r w:rsidRPr="001F534B">
        <w:rPr>
          <w:rFonts w:eastAsiaTheme="minorHAnsi"/>
          <w:color w:val="000000"/>
          <w:lang w:eastAsia="en-US"/>
        </w:rPr>
        <w:t>,</w:t>
      </w:r>
      <w:r>
        <w:rPr>
          <w:rFonts w:eastAsiaTheme="minorHAnsi"/>
          <w:color w:val="000000"/>
          <w:lang w:eastAsia="en-US"/>
        </w:rPr>
        <w:t xml:space="preserve"> </w:t>
      </w:r>
      <w:r w:rsidRPr="001F534B">
        <w:rPr>
          <w:rFonts w:eastAsiaTheme="minorHAnsi"/>
          <w:color w:val="000000"/>
          <w:lang w:eastAsia="en-US"/>
        </w:rPr>
        <w:t>архитектурно-строительного проектирования, строительства, реконструкции,</w:t>
      </w:r>
      <w:r w:rsidR="00AB017F">
        <w:rPr>
          <w:rFonts w:eastAsiaTheme="minorHAnsi"/>
          <w:color w:val="000000"/>
          <w:lang w:eastAsia="en-US"/>
        </w:rPr>
        <w:t xml:space="preserve"> </w:t>
      </w:r>
      <w:r w:rsidRPr="001F534B">
        <w:rPr>
          <w:rFonts w:eastAsiaTheme="minorHAnsi"/>
          <w:color w:val="000000"/>
          <w:lang w:eastAsia="en-US"/>
        </w:rPr>
        <w:t>капитального ремонта, сноса объектов капитального строительства (далее</w:t>
      </w:r>
      <w:r w:rsidR="00AB017F">
        <w:rPr>
          <w:rFonts w:eastAsiaTheme="minorHAnsi"/>
          <w:color w:val="000000"/>
          <w:lang w:eastAsia="en-US"/>
        </w:rPr>
        <w:t xml:space="preserve"> </w:t>
      </w:r>
      <w:r w:rsidRPr="001F534B">
        <w:rPr>
          <w:rFonts w:eastAsiaTheme="minorHAnsi"/>
          <w:color w:val="000000"/>
          <w:lang w:eastAsia="en-US"/>
        </w:rPr>
        <w:t>также - саморегулируемая организация) - некоммерческая организация,</w:t>
      </w:r>
      <w:r w:rsidR="00AB017F">
        <w:rPr>
          <w:rFonts w:eastAsiaTheme="minorHAnsi"/>
          <w:color w:val="000000"/>
          <w:lang w:eastAsia="en-US"/>
        </w:rPr>
        <w:t xml:space="preserve"> </w:t>
      </w:r>
      <w:r w:rsidRPr="001F534B">
        <w:rPr>
          <w:rFonts w:eastAsiaTheme="minorHAnsi"/>
          <w:color w:val="000000"/>
          <w:lang w:eastAsia="en-US"/>
        </w:rPr>
        <w:t>созданная в форме ассоциации (союза) и основанная на членстве</w:t>
      </w:r>
      <w:r w:rsidR="00AB017F">
        <w:rPr>
          <w:rFonts w:eastAsiaTheme="minorHAnsi"/>
          <w:color w:val="000000"/>
          <w:lang w:eastAsia="en-US"/>
        </w:rPr>
        <w:t xml:space="preserve"> </w:t>
      </w:r>
      <w:r w:rsidRPr="001F534B">
        <w:rPr>
          <w:rFonts w:eastAsiaTheme="minorHAnsi"/>
          <w:color w:val="000000"/>
          <w:lang w:eastAsia="en-US"/>
        </w:rPr>
        <w:t>индивидуальных предпринимателей и (или) юридических лиц, выполняющих</w:t>
      </w:r>
      <w:r w:rsidR="00AB017F">
        <w:rPr>
          <w:rFonts w:eastAsiaTheme="minorHAnsi"/>
          <w:color w:val="000000"/>
          <w:lang w:eastAsia="en-US"/>
        </w:rPr>
        <w:t xml:space="preserve"> </w:t>
      </w:r>
      <w:r w:rsidRPr="001F534B">
        <w:rPr>
          <w:rFonts w:eastAsiaTheme="minorHAnsi"/>
          <w:color w:val="000000"/>
          <w:lang w:eastAsia="en-US"/>
        </w:rPr>
        <w:t>инженерные изыскания или осуществляющих подготовку проектной</w:t>
      </w:r>
      <w:r w:rsidR="00AB017F">
        <w:rPr>
          <w:rFonts w:eastAsiaTheme="minorHAnsi"/>
          <w:color w:val="000000"/>
          <w:lang w:eastAsia="en-US"/>
        </w:rPr>
        <w:t xml:space="preserve"> </w:t>
      </w:r>
      <w:r w:rsidRPr="001F534B">
        <w:rPr>
          <w:rFonts w:eastAsiaTheme="minorHAnsi"/>
          <w:color w:val="000000"/>
          <w:lang w:eastAsia="en-US"/>
        </w:rPr>
        <w:t>документации или строительство, реконструкцию, капитальный ремонт, снос</w:t>
      </w:r>
      <w:r w:rsidR="00AB017F">
        <w:rPr>
          <w:rFonts w:eastAsiaTheme="minorHAnsi"/>
          <w:color w:val="000000"/>
          <w:lang w:eastAsia="en-US"/>
        </w:rPr>
        <w:t xml:space="preserve"> </w:t>
      </w:r>
      <w:r w:rsidRPr="001F534B">
        <w:rPr>
          <w:rFonts w:eastAsiaTheme="minorHAnsi"/>
          <w:color w:val="000000"/>
          <w:lang w:eastAsia="en-US"/>
        </w:rPr>
        <w:t>объектов капитального строительства по договорам о выполнении</w:t>
      </w:r>
      <w:r w:rsidR="00AB017F">
        <w:rPr>
          <w:rFonts w:eastAsiaTheme="minorHAnsi"/>
          <w:color w:val="000000"/>
          <w:lang w:eastAsia="en-US"/>
        </w:rPr>
        <w:t xml:space="preserve"> </w:t>
      </w:r>
      <w:r w:rsidRPr="001F534B">
        <w:rPr>
          <w:rFonts w:eastAsiaTheme="minorHAnsi"/>
          <w:color w:val="000000"/>
          <w:lang w:eastAsia="en-US"/>
        </w:rPr>
        <w:t>инженерных изысканий, о подготовке проектной документации, о</w:t>
      </w:r>
      <w:r w:rsidR="00AB017F">
        <w:rPr>
          <w:rFonts w:eastAsiaTheme="minorHAnsi"/>
          <w:color w:val="000000"/>
          <w:lang w:eastAsia="en-US"/>
        </w:rPr>
        <w:t xml:space="preserve"> </w:t>
      </w:r>
      <w:r w:rsidRPr="001F534B">
        <w:rPr>
          <w:rFonts w:eastAsiaTheme="minorHAnsi"/>
          <w:color w:val="000000"/>
          <w:lang w:eastAsia="en-US"/>
        </w:rPr>
        <w:t>строительстве, реконструкции, капитальном ремонте, сносе объектов</w:t>
      </w:r>
      <w:r w:rsidR="00AB017F">
        <w:rPr>
          <w:rFonts w:eastAsiaTheme="minorHAnsi"/>
          <w:color w:val="000000"/>
          <w:lang w:eastAsia="en-US"/>
        </w:rPr>
        <w:t xml:space="preserve"> </w:t>
      </w:r>
      <w:r w:rsidRPr="001F534B">
        <w:rPr>
          <w:rFonts w:eastAsiaTheme="minorHAnsi"/>
          <w:color w:val="000000"/>
          <w:lang w:eastAsia="en-US"/>
        </w:rPr>
        <w:t>капитального строительства, заключенным с застройщиком, техническим</w:t>
      </w:r>
      <w:r w:rsidR="00AB017F">
        <w:rPr>
          <w:rFonts w:eastAsiaTheme="minorHAnsi"/>
          <w:color w:val="000000"/>
          <w:lang w:eastAsia="en-US"/>
        </w:rPr>
        <w:t xml:space="preserve"> </w:t>
      </w:r>
      <w:r w:rsidRPr="001F534B">
        <w:rPr>
          <w:rFonts w:eastAsiaTheme="minorHAnsi"/>
          <w:color w:val="000000"/>
          <w:lang w:eastAsia="en-US"/>
        </w:rPr>
        <w:t>заказчиком, лицом, ответственным за эксплуатацию здания, сооружения, либо</w:t>
      </w:r>
      <w:r w:rsidR="00AB017F">
        <w:rPr>
          <w:rFonts w:eastAsiaTheme="minorHAnsi"/>
          <w:color w:val="000000"/>
          <w:lang w:eastAsia="en-US"/>
        </w:rPr>
        <w:t xml:space="preserve"> </w:t>
      </w:r>
      <w:r w:rsidRPr="001F534B">
        <w:rPr>
          <w:rFonts w:eastAsiaTheme="minorHAnsi"/>
          <w:color w:val="000000"/>
          <w:lang w:eastAsia="en-US"/>
        </w:rPr>
        <w:t>со специализированной некоммерческой организацией, которая осуществляет</w:t>
      </w:r>
      <w:r w:rsidR="00AB017F">
        <w:rPr>
          <w:rFonts w:eastAsiaTheme="minorHAnsi"/>
          <w:color w:val="000000"/>
          <w:lang w:eastAsia="en-US"/>
        </w:rPr>
        <w:t xml:space="preserve"> </w:t>
      </w:r>
      <w:r w:rsidRPr="001F534B">
        <w:rPr>
          <w:rFonts w:eastAsiaTheme="minorHAnsi"/>
          <w:color w:val="000000"/>
          <w:lang w:eastAsia="en-US"/>
        </w:rPr>
        <w:t>деятельность, направленную на обеспечение проведения капитального</w:t>
      </w:r>
      <w:r w:rsidR="00AB017F">
        <w:rPr>
          <w:rFonts w:eastAsiaTheme="minorHAnsi"/>
          <w:color w:val="000000"/>
          <w:lang w:eastAsia="en-US"/>
        </w:rPr>
        <w:t xml:space="preserve"> </w:t>
      </w:r>
      <w:r w:rsidRPr="001F534B">
        <w:rPr>
          <w:rFonts w:eastAsiaTheme="minorHAnsi"/>
          <w:color w:val="000000"/>
          <w:lang w:eastAsia="en-US"/>
        </w:rPr>
        <w:t xml:space="preserve">ремонта общего имущества в многоквартирных домах (далее </w:t>
      </w:r>
      <w:r w:rsidR="00AB017F">
        <w:rPr>
          <w:rFonts w:eastAsiaTheme="minorHAnsi"/>
          <w:color w:val="000000"/>
          <w:lang w:eastAsia="en-US"/>
        </w:rPr>
        <w:t>–</w:t>
      </w:r>
      <w:r w:rsidRPr="001F534B">
        <w:rPr>
          <w:rFonts w:eastAsiaTheme="minorHAnsi"/>
          <w:color w:val="000000"/>
          <w:lang w:eastAsia="en-US"/>
        </w:rPr>
        <w:t xml:space="preserve"> региональный</w:t>
      </w:r>
      <w:r w:rsidR="00AB017F">
        <w:rPr>
          <w:rFonts w:eastAsiaTheme="minorHAnsi"/>
          <w:color w:val="000000"/>
          <w:lang w:eastAsia="en-US"/>
        </w:rPr>
        <w:t xml:space="preserve"> </w:t>
      </w:r>
      <w:r w:rsidRPr="001F534B">
        <w:rPr>
          <w:rFonts w:eastAsiaTheme="minorHAnsi"/>
          <w:color w:val="000000"/>
          <w:lang w:eastAsia="en-US"/>
        </w:rPr>
        <w:t>оператор)</w:t>
      </w:r>
      <w:r w:rsidR="00AB017F">
        <w:rPr>
          <w:rFonts w:eastAsiaTheme="minorHAnsi"/>
          <w:color w:val="000000"/>
          <w:lang w:eastAsia="en-US"/>
        </w:rPr>
        <w:t>.</w:t>
      </w:r>
    </w:p>
    <w:p w:rsidR="00AB017F" w:rsidRDefault="00AB017F" w:rsidP="00AB017F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lang w:eastAsia="en-US"/>
        </w:rPr>
      </w:pPr>
      <w:r w:rsidRPr="00AB017F">
        <w:rPr>
          <w:rFonts w:eastAsiaTheme="minorHAnsi"/>
          <w:b/>
          <w:color w:val="000000"/>
          <w:lang w:eastAsia="en-US"/>
        </w:rPr>
        <w:t>Объекты федерального значения</w:t>
      </w:r>
      <w:r w:rsidRPr="00AB017F">
        <w:rPr>
          <w:rFonts w:eastAsiaTheme="minorHAnsi"/>
          <w:color w:val="000000"/>
          <w:lang w:eastAsia="en-US"/>
        </w:rPr>
        <w:t xml:space="preserve"> - объекты капитального</w:t>
      </w:r>
      <w:r>
        <w:rPr>
          <w:rFonts w:eastAsiaTheme="minorHAnsi"/>
          <w:color w:val="000000"/>
          <w:lang w:eastAsia="en-US"/>
        </w:rPr>
        <w:t xml:space="preserve"> </w:t>
      </w:r>
      <w:r w:rsidRPr="00AB017F">
        <w:rPr>
          <w:rFonts w:eastAsiaTheme="minorHAnsi"/>
          <w:color w:val="000000"/>
          <w:lang w:eastAsia="en-US"/>
        </w:rPr>
        <w:t>строительства, иные объекты, территории, которые необходимы для</w:t>
      </w:r>
      <w:r>
        <w:rPr>
          <w:rFonts w:eastAsiaTheme="minorHAnsi"/>
          <w:color w:val="000000"/>
          <w:lang w:eastAsia="en-US"/>
        </w:rPr>
        <w:t xml:space="preserve"> </w:t>
      </w:r>
      <w:r w:rsidRPr="00AB017F">
        <w:rPr>
          <w:rFonts w:eastAsiaTheme="minorHAnsi"/>
          <w:color w:val="000000"/>
          <w:lang w:eastAsia="en-US"/>
        </w:rPr>
        <w:t>осуществления полномочий по вопросам, отнесенным к ведению Российской</w:t>
      </w:r>
      <w:r>
        <w:rPr>
          <w:rFonts w:eastAsiaTheme="minorHAnsi"/>
          <w:color w:val="000000"/>
          <w:lang w:eastAsia="en-US"/>
        </w:rPr>
        <w:t xml:space="preserve"> </w:t>
      </w:r>
      <w:r w:rsidRPr="00AB017F">
        <w:rPr>
          <w:rFonts w:eastAsiaTheme="minorHAnsi"/>
          <w:color w:val="000000"/>
          <w:lang w:eastAsia="en-US"/>
        </w:rPr>
        <w:t>Федерации, органов государственной власти Российской Федерации</w:t>
      </w:r>
      <w:r>
        <w:rPr>
          <w:rFonts w:eastAsiaTheme="minorHAnsi"/>
          <w:color w:val="000000"/>
          <w:lang w:eastAsia="en-US"/>
        </w:rPr>
        <w:t xml:space="preserve"> </w:t>
      </w:r>
      <w:r w:rsidRPr="00AB017F">
        <w:rPr>
          <w:rFonts w:eastAsiaTheme="minorHAnsi"/>
          <w:color w:val="000000"/>
          <w:lang w:eastAsia="en-US"/>
        </w:rPr>
        <w:t>Конституцией Российской Федерации, федеральными конституционными</w:t>
      </w:r>
      <w:r>
        <w:rPr>
          <w:rFonts w:eastAsiaTheme="minorHAnsi"/>
          <w:color w:val="000000"/>
          <w:lang w:eastAsia="en-US"/>
        </w:rPr>
        <w:t xml:space="preserve"> </w:t>
      </w:r>
      <w:r w:rsidRPr="00AB017F">
        <w:rPr>
          <w:rFonts w:eastAsiaTheme="minorHAnsi"/>
          <w:color w:val="000000"/>
          <w:lang w:eastAsia="en-US"/>
        </w:rPr>
        <w:t>законами, федеральными законами, решениями Президента Российской</w:t>
      </w:r>
      <w:r>
        <w:rPr>
          <w:rFonts w:eastAsiaTheme="minorHAnsi"/>
          <w:color w:val="000000"/>
          <w:lang w:eastAsia="en-US"/>
        </w:rPr>
        <w:t xml:space="preserve"> </w:t>
      </w:r>
      <w:r w:rsidRPr="00AB017F">
        <w:rPr>
          <w:rFonts w:eastAsiaTheme="minorHAnsi"/>
          <w:color w:val="000000"/>
          <w:lang w:eastAsia="en-US"/>
        </w:rPr>
        <w:t>Федерации, решениями Правительства Российской Федерации, и оказывают</w:t>
      </w:r>
      <w:r>
        <w:rPr>
          <w:rFonts w:eastAsiaTheme="minorHAnsi"/>
          <w:color w:val="000000"/>
          <w:lang w:eastAsia="en-US"/>
        </w:rPr>
        <w:t xml:space="preserve"> </w:t>
      </w:r>
      <w:r w:rsidRPr="00AB017F">
        <w:rPr>
          <w:rFonts w:eastAsiaTheme="minorHAnsi"/>
          <w:color w:val="000000"/>
          <w:lang w:eastAsia="en-US"/>
        </w:rPr>
        <w:t>существенное влияние на социально-экономическое развитие Российской</w:t>
      </w:r>
      <w:r>
        <w:rPr>
          <w:rFonts w:eastAsiaTheme="minorHAnsi"/>
          <w:color w:val="000000"/>
          <w:lang w:eastAsia="en-US"/>
        </w:rPr>
        <w:t xml:space="preserve"> </w:t>
      </w:r>
      <w:r w:rsidRPr="00AB017F">
        <w:rPr>
          <w:rFonts w:eastAsiaTheme="minorHAnsi"/>
          <w:color w:val="000000"/>
          <w:lang w:eastAsia="en-US"/>
        </w:rPr>
        <w:t>Федерации. Виды объектов федерального значения, подлежащих</w:t>
      </w:r>
      <w:r>
        <w:rPr>
          <w:rFonts w:eastAsiaTheme="minorHAnsi"/>
          <w:color w:val="000000"/>
          <w:lang w:eastAsia="en-US"/>
        </w:rPr>
        <w:t xml:space="preserve"> </w:t>
      </w:r>
      <w:r w:rsidRPr="00AB017F">
        <w:rPr>
          <w:rFonts w:eastAsiaTheme="minorHAnsi"/>
          <w:color w:val="000000"/>
          <w:lang w:eastAsia="en-US"/>
        </w:rPr>
        <w:t>отображению на схемах территориального планирования Российской</w:t>
      </w:r>
      <w:r>
        <w:rPr>
          <w:rFonts w:eastAsiaTheme="minorHAnsi"/>
          <w:color w:val="000000"/>
          <w:lang w:eastAsia="en-US"/>
        </w:rPr>
        <w:t xml:space="preserve"> </w:t>
      </w:r>
      <w:r w:rsidRPr="00AB017F">
        <w:rPr>
          <w:rFonts w:eastAsiaTheme="minorHAnsi"/>
          <w:color w:val="000000"/>
          <w:lang w:eastAsia="en-US"/>
        </w:rPr>
        <w:t xml:space="preserve">Федерации в указанных в части 1 статьи 10 </w:t>
      </w:r>
      <w:r>
        <w:rPr>
          <w:rFonts w:eastAsiaTheme="minorHAnsi"/>
          <w:color w:val="000000"/>
          <w:lang w:eastAsia="en-US"/>
        </w:rPr>
        <w:t>градостроительного к</w:t>
      </w:r>
      <w:r w:rsidRPr="00AB017F">
        <w:rPr>
          <w:rFonts w:eastAsiaTheme="minorHAnsi"/>
          <w:color w:val="000000"/>
          <w:lang w:eastAsia="en-US"/>
        </w:rPr>
        <w:t>одекса областях,</w:t>
      </w:r>
      <w:r>
        <w:rPr>
          <w:rFonts w:eastAsiaTheme="minorHAnsi"/>
          <w:color w:val="000000"/>
          <w:lang w:eastAsia="en-US"/>
        </w:rPr>
        <w:t xml:space="preserve"> </w:t>
      </w:r>
      <w:r w:rsidRPr="00AB017F">
        <w:rPr>
          <w:rFonts w:eastAsiaTheme="minorHAnsi"/>
          <w:color w:val="000000"/>
          <w:lang w:eastAsia="en-US"/>
        </w:rPr>
        <w:t>определяются Правительством Российской Федерации, за исключением</w:t>
      </w:r>
      <w:r>
        <w:rPr>
          <w:rFonts w:eastAsiaTheme="minorHAnsi"/>
          <w:color w:val="000000"/>
          <w:lang w:eastAsia="en-US"/>
        </w:rPr>
        <w:t xml:space="preserve"> </w:t>
      </w:r>
      <w:r w:rsidRPr="00AB017F">
        <w:rPr>
          <w:rFonts w:eastAsiaTheme="minorHAnsi"/>
          <w:color w:val="000000"/>
          <w:lang w:eastAsia="en-US"/>
        </w:rPr>
        <w:t>объектов федерального значения в области обороны страны и безопасности</w:t>
      </w:r>
      <w:r>
        <w:rPr>
          <w:rFonts w:eastAsiaTheme="minorHAnsi"/>
          <w:color w:val="000000"/>
          <w:lang w:eastAsia="en-US"/>
        </w:rPr>
        <w:t xml:space="preserve"> </w:t>
      </w:r>
      <w:r w:rsidRPr="00AB017F">
        <w:rPr>
          <w:rFonts w:eastAsiaTheme="minorHAnsi"/>
          <w:color w:val="000000"/>
          <w:lang w:eastAsia="en-US"/>
        </w:rPr>
        <w:t>государства. Виды объектов федерального значения в области обороны</w:t>
      </w:r>
      <w:r>
        <w:rPr>
          <w:rFonts w:eastAsiaTheme="minorHAnsi"/>
          <w:color w:val="000000"/>
          <w:lang w:eastAsia="en-US"/>
        </w:rPr>
        <w:t xml:space="preserve"> </w:t>
      </w:r>
      <w:r w:rsidRPr="00AB017F">
        <w:rPr>
          <w:rFonts w:eastAsiaTheme="minorHAnsi"/>
          <w:color w:val="000000"/>
          <w:lang w:eastAsia="en-US"/>
        </w:rPr>
        <w:t>страны и безопасности государства, подлежащих отображению на схемах</w:t>
      </w:r>
      <w:r>
        <w:rPr>
          <w:rFonts w:eastAsiaTheme="minorHAnsi"/>
          <w:color w:val="000000"/>
          <w:lang w:eastAsia="en-US"/>
        </w:rPr>
        <w:t xml:space="preserve"> </w:t>
      </w:r>
      <w:r w:rsidRPr="00AB017F">
        <w:rPr>
          <w:rFonts w:eastAsiaTheme="minorHAnsi"/>
          <w:color w:val="000000"/>
          <w:lang w:eastAsia="en-US"/>
        </w:rPr>
        <w:t>территориального планирования Российской Федерации, определяются</w:t>
      </w:r>
      <w:r>
        <w:rPr>
          <w:rFonts w:eastAsiaTheme="minorHAnsi"/>
          <w:color w:val="000000"/>
          <w:lang w:eastAsia="en-US"/>
        </w:rPr>
        <w:t xml:space="preserve"> </w:t>
      </w:r>
      <w:r w:rsidRPr="00AB017F">
        <w:rPr>
          <w:rFonts w:eastAsiaTheme="minorHAnsi"/>
          <w:color w:val="000000"/>
          <w:lang w:eastAsia="en-US"/>
        </w:rPr>
        <w:t>Президентом Российской Федерации</w:t>
      </w:r>
      <w:r>
        <w:rPr>
          <w:rFonts w:eastAsiaTheme="minorHAnsi"/>
          <w:color w:val="000000"/>
          <w:lang w:eastAsia="en-US"/>
        </w:rPr>
        <w:t>.</w:t>
      </w:r>
    </w:p>
    <w:p w:rsidR="000C3EBC" w:rsidRDefault="000C3EBC" w:rsidP="000C3EBC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lang w:eastAsia="en-US"/>
        </w:rPr>
      </w:pPr>
      <w:r w:rsidRPr="000C3EBC">
        <w:rPr>
          <w:rFonts w:eastAsiaTheme="minorHAnsi"/>
          <w:b/>
          <w:color w:val="000000"/>
          <w:lang w:eastAsia="en-US"/>
        </w:rPr>
        <w:t>Объекты регионального значения</w:t>
      </w:r>
      <w:r w:rsidRPr="000C3EBC">
        <w:rPr>
          <w:rFonts w:eastAsiaTheme="minorHAnsi"/>
          <w:color w:val="000000"/>
          <w:lang w:eastAsia="en-US"/>
        </w:rPr>
        <w:t xml:space="preserve"> - объекты капитального</w:t>
      </w:r>
      <w:r>
        <w:rPr>
          <w:rFonts w:eastAsiaTheme="minorHAnsi"/>
          <w:color w:val="000000"/>
          <w:lang w:eastAsia="en-US"/>
        </w:rPr>
        <w:t xml:space="preserve"> </w:t>
      </w:r>
      <w:r w:rsidRPr="000C3EBC">
        <w:rPr>
          <w:rFonts w:eastAsiaTheme="minorHAnsi"/>
          <w:color w:val="000000"/>
          <w:lang w:eastAsia="en-US"/>
        </w:rPr>
        <w:t>строительства, иные объекты, территории, которые необходимы для</w:t>
      </w:r>
      <w:r>
        <w:rPr>
          <w:rFonts w:eastAsiaTheme="minorHAnsi"/>
          <w:color w:val="000000"/>
          <w:lang w:eastAsia="en-US"/>
        </w:rPr>
        <w:t xml:space="preserve"> </w:t>
      </w:r>
      <w:r w:rsidRPr="000C3EBC">
        <w:rPr>
          <w:rFonts w:eastAsiaTheme="minorHAnsi"/>
          <w:color w:val="000000"/>
          <w:lang w:eastAsia="en-US"/>
        </w:rPr>
        <w:t>осуществления полномочий по вопросам, отнесенным к ведению субъекта</w:t>
      </w:r>
      <w:r>
        <w:rPr>
          <w:rFonts w:eastAsiaTheme="minorHAnsi"/>
          <w:color w:val="000000"/>
          <w:lang w:eastAsia="en-US"/>
        </w:rPr>
        <w:t xml:space="preserve"> </w:t>
      </w:r>
      <w:r w:rsidRPr="000C3EBC">
        <w:rPr>
          <w:rFonts w:eastAsiaTheme="minorHAnsi"/>
          <w:color w:val="000000"/>
          <w:lang w:eastAsia="en-US"/>
        </w:rPr>
        <w:t>Российской Федерации, органов государственной власти субъекта</w:t>
      </w:r>
      <w:r>
        <w:rPr>
          <w:rFonts w:eastAsiaTheme="minorHAnsi"/>
          <w:color w:val="000000"/>
          <w:lang w:eastAsia="en-US"/>
        </w:rPr>
        <w:t xml:space="preserve"> </w:t>
      </w:r>
      <w:r w:rsidRPr="000C3EBC">
        <w:rPr>
          <w:rFonts w:eastAsiaTheme="minorHAnsi"/>
          <w:color w:val="000000"/>
          <w:lang w:eastAsia="en-US"/>
        </w:rPr>
        <w:t>Российской Федерации Конституцией Российской Федерации, федеральными</w:t>
      </w:r>
      <w:r>
        <w:rPr>
          <w:rFonts w:eastAsiaTheme="minorHAnsi"/>
          <w:color w:val="000000"/>
          <w:lang w:eastAsia="en-US"/>
        </w:rPr>
        <w:t xml:space="preserve"> </w:t>
      </w:r>
      <w:r w:rsidRPr="000C3EBC">
        <w:rPr>
          <w:rFonts w:eastAsiaTheme="minorHAnsi"/>
          <w:color w:val="000000"/>
          <w:lang w:eastAsia="en-US"/>
        </w:rPr>
        <w:t>конституционными законами, федеральными законами, конституцией</w:t>
      </w:r>
      <w:r>
        <w:rPr>
          <w:rFonts w:eastAsiaTheme="minorHAnsi"/>
          <w:color w:val="000000"/>
          <w:lang w:eastAsia="en-US"/>
        </w:rPr>
        <w:t xml:space="preserve"> </w:t>
      </w:r>
      <w:r w:rsidRPr="000C3EBC">
        <w:rPr>
          <w:rFonts w:eastAsiaTheme="minorHAnsi"/>
          <w:color w:val="000000"/>
          <w:lang w:eastAsia="en-US"/>
        </w:rPr>
        <w:t>(уставом) субъекта Российской Федерации, законами субъекта Российской</w:t>
      </w:r>
      <w:r>
        <w:rPr>
          <w:rFonts w:eastAsiaTheme="minorHAnsi"/>
          <w:color w:val="000000"/>
          <w:lang w:eastAsia="en-US"/>
        </w:rPr>
        <w:t xml:space="preserve"> </w:t>
      </w:r>
      <w:r w:rsidRPr="000C3EBC">
        <w:rPr>
          <w:rFonts w:eastAsiaTheme="minorHAnsi"/>
          <w:color w:val="000000"/>
          <w:lang w:eastAsia="en-US"/>
        </w:rPr>
        <w:t>Федерации, решениями высшего исполнительного органа государственной</w:t>
      </w:r>
      <w:r>
        <w:rPr>
          <w:rFonts w:eastAsiaTheme="minorHAnsi"/>
          <w:color w:val="000000"/>
          <w:lang w:eastAsia="en-US"/>
        </w:rPr>
        <w:t xml:space="preserve"> </w:t>
      </w:r>
      <w:r w:rsidRPr="000C3EBC">
        <w:rPr>
          <w:rFonts w:eastAsiaTheme="minorHAnsi"/>
          <w:color w:val="000000"/>
          <w:lang w:eastAsia="en-US"/>
        </w:rPr>
        <w:t xml:space="preserve">власти субъекта Российской Федерации, и оказывают </w:t>
      </w:r>
      <w:r w:rsidRPr="000C3EBC">
        <w:rPr>
          <w:rFonts w:eastAsiaTheme="minorHAnsi"/>
          <w:color w:val="000000"/>
          <w:lang w:eastAsia="en-US"/>
        </w:rPr>
        <w:lastRenderedPageBreak/>
        <w:t>существенное влияние</w:t>
      </w:r>
      <w:r>
        <w:rPr>
          <w:rFonts w:eastAsiaTheme="minorHAnsi"/>
          <w:color w:val="000000"/>
          <w:lang w:eastAsia="en-US"/>
        </w:rPr>
        <w:t xml:space="preserve"> </w:t>
      </w:r>
      <w:r w:rsidRPr="000C3EBC">
        <w:rPr>
          <w:rFonts w:eastAsiaTheme="minorHAnsi"/>
          <w:color w:val="000000"/>
          <w:lang w:eastAsia="en-US"/>
        </w:rPr>
        <w:t>на социально-экономическое развитие субъекта Российской Федерации.</w:t>
      </w:r>
      <w:r>
        <w:rPr>
          <w:rFonts w:eastAsiaTheme="minorHAnsi"/>
          <w:color w:val="000000"/>
          <w:lang w:eastAsia="en-US"/>
        </w:rPr>
        <w:t xml:space="preserve"> </w:t>
      </w:r>
      <w:r w:rsidRPr="000C3EBC">
        <w:rPr>
          <w:rFonts w:eastAsiaTheme="minorHAnsi"/>
          <w:color w:val="000000"/>
          <w:lang w:eastAsia="en-US"/>
        </w:rPr>
        <w:t>Виды объектов регионального значения в указанных в части 3 статьи 14</w:t>
      </w:r>
      <w:r>
        <w:rPr>
          <w:rFonts w:eastAsiaTheme="minorHAnsi"/>
          <w:color w:val="000000"/>
          <w:lang w:eastAsia="en-US"/>
        </w:rPr>
        <w:t xml:space="preserve"> градостроительно</w:t>
      </w:r>
      <w:r w:rsidRPr="000C3EBC">
        <w:rPr>
          <w:rFonts w:eastAsiaTheme="minorHAnsi"/>
          <w:color w:val="000000"/>
          <w:lang w:eastAsia="en-US"/>
        </w:rPr>
        <w:t xml:space="preserve">го </w:t>
      </w:r>
      <w:r>
        <w:rPr>
          <w:rFonts w:eastAsiaTheme="minorHAnsi"/>
          <w:color w:val="000000"/>
          <w:lang w:eastAsia="en-US"/>
        </w:rPr>
        <w:t>к</w:t>
      </w:r>
      <w:r w:rsidRPr="000C3EBC">
        <w:rPr>
          <w:rFonts w:eastAsiaTheme="minorHAnsi"/>
          <w:color w:val="000000"/>
          <w:lang w:eastAsia="en-US"/>
        </w:rPr>
        <w:t>одекса областях, подлежащих отображению на схеме</w:t>
      </w:r>
      <w:r>
        <w:rPr>
          <w:rFonts w:eastAsiaTheme="minorHAnsi"/>
          <w:color w:val="000000"/>
          <w:lang w:eastAsia="en-US"/>
        </w:rPr>
        <w:t xml:space="preserve"> </w:t>
      </w:r>
      <w:r w:rsidRPr="000C3EBC">
        <w:rPr>
          <w:rFonts w:eastAsiaTheme="minorHAnsi"/>
          <w:color w:val="000000"/>
          <w:lang w:eastAsia="en-US"/>
        </w:rPr>
        <w:t>территориального планирования субъекта Российской Федерации,</w:t>
      </w:r>
      <w:r>
        <w:rPr>
          <w:rFonts w:eastAsiaTheme="minorHAnsi"/>
          <w:color w:val="000000"/>
          <w:lang w:eastAsia="en-US"/>
        </w:rPr>
        <w:t xml:space="preserve"> </w:t>
      </w:r>
      <w:r w:rsidRPr="000C3EBC">
        <w:rPr>
          <w:rFonts w:eastAsiaTheme="minorHAnsi"/>
          <w:color w:val="000000"/>
          <w:lang w:eastAsia="en-US"/>
        </w:rPr>
        <w:t>определяются законом субъекта Российской Федерации</w:t>
      </w:r>
      <w:r>
        <w:rPr>
          <w:rFonts w:eastAsiaTheme="minorHAnsi"/>
          <w:color w:val="000000"/>
          <w:lang w:eastAsia="en-US"/>
        </w:rPr>
        <w:t>.</w:t>
      </w:r>
    </w:p>
    <w:p w:rsidR="000C3EBC" w:rsidRPr="00C530B6" w:rsidRDefault="000771D4" w:rsidP="000C3EBC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lang w:eastAsia="en-US"/>
        </w:rPr>
      </w:pPr>
      <w:r w:rsidRPr="000771D4">
        <w:rPr>
          <w:rFonts w:eastAsiaTheme="minorHAnsi"/>
          <w:b/>
          <w:color w:val="000000"/>
          <w:lang w:eastAsia="en-US"/>
        </w:rPr>
        <w:t>О</w:t>
      </w:r>
      <w:r w:rsidR="000C3EBC" w:rsidRPr="000771D4">
        <w:rPr>
          <w:rFonts w:eastAsiaTheme="minorHAnsi"/>
          <w:b/>
          <w:color w:val="000000"/>
          <w:lang w:eastAsia="en-US"/>
        </w:rPr>
        <w:t>бъекты местного значения</w:t>
      </w:r>
      <w:r w:rsidR="000C3EBC" w:rsidRPr="000C3EBC">
        <w:rPr>
          <w:rFonts w:eastAsiaTheme="minorHAnsi"/>
          <w:color w:val="000000"/>
          <w:lang w:eastAsia="en-US"/>
        </w:rPr>
        <w:t xml:space="preserve"> - объекты капитального строительства,</w:t>
      </w:r>
      <w:r>
        <w:rPr>
          <w:rFonts w:eastAsiaTheme="minorHAnsi"/>
          <w:color w:val="000000"/>
          <w:lang w:eastAsia="en-US"/>
        </w:rPr>
        <w:t xml:space="preserve"> </w:t>
      </w:r>
      <w:r w:rsidR="000C3EBC" w:rsidRPr="000C3EBC">
        <w:rPr>
          <w:rFonts w:eastAsiaTheme="minorHAnsi"/>
          <w:color w:val="000000"/>
          <w:lang w:eastAsia="en-US"/>
        </w:rPr>
        <w:t>иные объекты, территории, которые необходимы для осуществления органами</w:t>
      </w:r>
      <w:r>
        <w:rPr>
          <w:rFonts w:eastAsiaTheme="minorHAnsi"/>
          <w:color w:val="000000"/>
          <w:lang w:eastAsia="en-US"/>
        </w:rPr>
        <w:t xml:space="preserve"> </w:t>
      </w:r>
      <w:r w:rsidR="000C3EBC" w:rsidRPr="000C3EBC">
        <w:rPr>
          <w:rFonts w:eastAsiaTheme="minorHAnsi"/>
          <w:color w:val="000000"/>
          <w:lang w:eastAsia="en-US"/>
        </w:rPr>
        <w:t>местного самоуправления полномочий по вопросам местного значения и в</w:t>
      </w:r>
      <w:r>
        <w:rPr>
          <w:rFonts w:eastAsiaTheme="minorHAnsi"/>
          <w:color w:val="000000"/>
          <w:lang w:eastAsia="en-US"/>
        </w:rPr>
        <w:t xml:space="preserve"> </w:t>
      </w:r>
      <w:r w:rsidR="000C3EBC" w:rsidRPr="000C3EBC">
        <w:rPr>
          <w:rFonts w:eastAsiaTheme="minorHAnsi"/>
          <w:color w:val="000000"/>
          <w:lang w:eastAsia="en-US"/>
        </w:rPr>
        <w:t>пределах переданных государственных полномочий в соответствии с</w:t>
      </w:r>
      <w:r>
        <w:rPr>
          <w:rFonts w:eastAsiaTheme="minorHAnsi"/>
          <w:color w:val="000000"/>
          <w:lang w:eastAsia="en-US"/>
        </w:rPr>
        <w:t xml:space="preserve"> </w:t>
      </w:r>
      <w:r w:rsidR="000C3EBC" w:rsidRPr="000C3EBC">
        <w:rPr>
          <w:rFonts w:eastAsiaTheme="minorHAnsi"/>
          <w:color w:val="000000"/>
          <w:lang w:eastAsia="en-US"/>
        </w:rPr>
        <w:t>федеральными законами, законом субъекта Российской Федерации, уставами</w:t>
      </w:r>
      <w:r>
        <w:rPr>
          <w:rFonts w:eastAsiaTheme="minorHAnsi"/>
          <w:color w:val="000000"/>
          <w:lang w:eastAsia="en-US"/>
        </w:rPr>
        <w:t xml:space="preserve"> </w:t>
      </w:r>
      <w:r w:rsidR="000C3EBC" w:rsidRPr="000C3EBC">
        <w:rPr>
          <w:rFonts w:eastAsiaTheme="minorHAnsi"/>
          <w:color w:val="000000"/>
          <w:lang w:eastAsia="en-US"/>
        </w:rPr>
        <w:t>муниципальных образований и оказывают существенное влияние на</w:t>
      </w:r>
      <w:r>
        <w:rPr>
          <w:rFonts w:eastAsiaTheme="minorHAnsi"/>
          <w:color w:val="000000"/>
          <w:lang w:eastAsia="en-US"/>
        </w:rPr>
        <w:t xml:space="preserve"> </w:t>
      </w:r>
      <w:r w:rsidR="000C3EBC" w:rsidRPr="000C3EBC">
        <w:rPr>
          <w:rFonts w:eastAsiaTheme="minorHAnsi"/>
          <w:color w:val="000000"/>
          <w:lang w:eastAsia="en-US"/>
        </w:rPr>
        <w:t>социально-экономическое развитие муниципальных районов, поселений,</w:t>
      </w:r>
      <w:r>
        <w:rPr>
          <w:rFonts w:eastAsiaTheme="minorHAnsi"/>
          <w:color w:val="000000"/>
          <w:lang w:eastAsia="en-US"/>
        </w:rPr>
        <w:t xml:space="preserve"> </w:t>
      </w:r>
      <w:r w:rsidR="000C3EBC" w:rsidRPr="000C3EBC">
        <w:rPr>
          <w:rFonts w:eastAsiaTheme="minorHAnsi"/>
          <w:color w:val="000000"/>
          <w:lang w:eastAsia="en-US"/>
        </w:rPr>
        <w:t>городских округов. Виды объектов местного значения муниципального района,</w:t>
      </w:r>
      <w:r>
        <w:rPr>
          <w:rFonts w:eastAsiaTheme="minorHAnsi"/>
          <w:color w:val="000000"/>
          <w:lang w:eastAsia="en-US"/>
        </w:rPr>
        <w:t xml:space="preserve"> </w:t>
      </w:r>
      <w:r w:rsidR="000C3EBC" w:rsidRPr="000C3EBC">
        <w:rPr>
          <w:rFonts w:eastAsiaTheme="minorHAnsi"/>
          <w:color w:val="000000"/>
          <w:lang w:eastAsia="en-US"/>
        </w:rPr>
        <w:t>поселения, городского округа в указанных в пункте 1 части 3 статьи 19 и</w:t>
      </w:r>
      <w:r>
        <w:rPr>
          <w:rFonts w:eastAsiaTheme="minorHAnsi"/>
          <w:color w:val="000000"/>
          <w:lang w:eastAsia="en-US"/>
        </w:rPr>
        <w:t xml:space="preserve"> </w:t>
      </w:r>
      <w:r w:rsidR="000C3EBC" w:rsidRPr="000C3EBC">
        <w:rPr>
          <w:rFonts w:eastAsiaTheme="minorHAnsi"/>
          <w:color w:val="000000"/>
          <w:lang w:eastAsia="en-US"/>
        </w:rPr>
        <w:t xml:space="preserve">пункте 1 части 5 статьи 23 </w:t>
      </w:r>
      <w:r>
        <w:rPr>
          <w:rFonts w:eastAsiaTheme="minorHAnsi"/>
          <w:color w:val="000000"/>
          <w:lang w:eastAsia="en-US"/>
        </w:rPr>
        <w:t>градостроительно</w:t>
      </w:r>
      <w:r w:rsidR="000C3EBC" w:rsidRPr="000C3EBC">
        <w:rPr>
          <w:rFonts w:eastAsiaTheme="minorHAnsi"/>
          <w:color w:val="000000"/>
          <w:lang w:eastAsia="en-US"/>
        </w:rPr>
        <w:t xml:space="preserve">го </w:t>
      </w:r>
      <w:r>
        <w:rPr>
          <w:rFonts w:eastAsiaTheme="minorHAnsi"/>
          <w:color w:val="000000"/>
          <w:lang w:eastAsia="en-US"/>
        </w:rPr>
        <w:t>к</w:t>
      </w:r>
      <w:r w:rsidR="000C3EBC" w:rsidRPr="000C3EBC">
        <w:rPr>
          <w:rFonts w:eastAsiaTheme="minorHAnsi"/>
          <w:color w:val="000000"/>
          <w:lang w:eastAsia="en-US"/>
        </w:rPr>
        <w:t>одекса областях, подлежащих</w:t>
      </w:r>
      <w:r>
        <w:rPr>
          <w:rFonts w:eastAsiaTheme="minorHAnsi"/>
          <w:color w:val="000000"/>
          <w:lang w:eastAsia="en-US"/>
        </w:rPr>
        <w:t xml:space="preserve"> </w:t>
      </w:r>
      <w:r w:rsidR="000C3EBC" w:rsidRPr="000C3EBC">
        <w:rPr>
          <w:rFonts w:eastAsiaTheme="minorHAnsi"/>
          <w:color w:val="000000"/>
          <w:lang w:eastAsia="en-US"/>
        </w:rPr>
        <w:t>отображению на схеме территориального планирования муниципального</w:t>
      </w:r>
      <w:r>
        <w:rPr>
          <w:rFonts w:eastAsiaTheme="minorHAnsi"/>
          <w:color w:val="000000"/>
          <w:lang w:eastAsia="en-US"/>
        </w:rPr>
        <w:t xml:space="preserve"> </w:t>
      </w:r>
      <w:r w:rsidR="000C3EBC" w:rsidRPr="000C3EBC">
        <w:rPr>
          <w:rFonts w:eastAsiaTheme="minorHAnsi"/>
          <w:color w:val="000000"/>
          <w:lang w:eastAsia="en-US"/>
        </w:rPr>
        <w:t>района, генеральном плане поселения, генеральном плане городского округа,</w:t>
      </w:r>
      <w:r>
        <w:rPr>
          <w:rFonts w:eastAsiaTheme="minorHAnsi"/>
          <w:color w:val="000000"/>
          <w:lang w:eastAsia="en-US"/>
        </w:rPr>
        <w:t xml:space="preserve"> </w:t>
      </w:r>
      <w:r w:rsidR="000C3EBC" w:rsidRPr="000C3EBC">
        <w:rPr>
          <w:rFonts w:eastAsiaTheme="minorHAnsi"/>
          <w:color w:val="000000"/>
          <w:lang w:eastAsia="en-US"/>
        </w:rPr>
        <w:t>определяются законом субъекта Российской Федерации</w:t>
      </w:r>
      <w:r>
        <w:rPr>
          <w:rFonts w:eastAsiaTheme="minorHAnsi"/>
          <w:color w:val="000000"/>
          <w:lang w:eastAsia="en-US"/>
        </w:rPr>
        <w:t>.</w:t>
      </w:r>
    </w:p>
    <w:p w:rsidR="00D84D52" w:rsidRDefault="00566F35" w:rsidP="00EA360B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lang w:eastAsia="en-US"/>
        </w:rPr>
      </w:pPr>
      <w:r w:rsidRPr="00D84D52">
        <w:rPr>
          <w:rFonts w:eastAsiaTheme="minorHAnsi"/>
          <w:b/>
          <w:color w:val="000000"/>
          <w:lang w:eastAsia="en-US"/>
        </w:rPr>
        <w:t>С</w:t>
      </w:r>
      <w:r w:rsidR="00CD5577" w:rsidRPr="00D84D52">
        <w:rPr>
          <w:rFonts w:eastAsiaTheme="minorHAnsi"/>
          <w:b/>
          <w:color w:val="000000"/>
          <w:lang w:eastAsia="en-US"/>
        </w:rPr>
        <w:t>метная стоимость строительства</w:t>
      </w:r>
      <w:r w:rsidR="00D84D52">
        <w:rPr>
          <w:rFonts w:eastAsiaTheme="minorHAnsi"/>
          <w:b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-</w:t>
      </w:r>
      <w:r w:rsidR="00D84D52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расчетная стоимость строительства, реконструкции, капитального ремонта,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сноса объектов капитального строительства, подготовки сметы на снос объекта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="00D84D52">
        <w:rPr>
          <w:rFonts w:eastAsiaTheme="minorHAnsi"/>
          <w:color w:val="000000"/>
          <w:lang w:eastAsia="en-US"/>
        </w:rPr>
        <w:t>капитального строительства.</w:t>
      </w:r>
    </w:p>
    <w:p w:rsidR="00CD5577" w:rsidRPr="00C530B6" w:rsidRDefault="00566F35" w:rsidP="00EA360B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lang w:eastAsia="en-US"/>
        </w:rPr>
      </w:pPr>
      <w:r w:rsidRPr="00D84D52">
        <w:rPr>
          <w:rFonts w:eastAsiaTheme="minorHAnsi"/>
          <w:b/>
          <w:color w:val="000000"/>
          <w:lang w:eastAsia="en-US"/>
        </w:rPr>
        <w:t>С</w:t>
      </w:r>
      <w:r w:rsidR="00CD5577" w:rsidRPr="00D84D52">
        <w:rPr>
          <w:rFonts w:eastAsiaTheme="minorHAnsi"/>
          <w:b/>
          <w:color w:val="000000"/>
          <w:lang w:eastAsia="en-US"/>
        </w:rPr>
        <w:t>метные нормы</w:t>
      </w:r>
      <w:r w:rsidR="00CD5577" w:rsidRPr="00C530B6">
        <w:rPr>
          <w:rFonts w:eastAsiaTheme="minorHAnsi"/>
          <w:color w:val="000000"/>
          <w:lang w:eastAsia="en-US"/>
        </w:rPr>
        <w:t xml:space="preserve"> - совокупность количественных показателей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материалов, изделий, конструкций и оборудования, затрат труда работников в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строительстве, времени эксплуатации машин и механизмов (далее -строительные ресурсы), установленных на принятую единицу измерения, и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иных затрат, применяемых при определении сметной стоимости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строительства</w:t>
      </w:r>
      <w:r w:rsidR="00D84D52">
        <w:rPr>
          <w:rFonts w:eastAsiaTheme="minorHAnsi"/>
          <w:color w:val="000000"/>
          <w:lang w:eastAsia="en-US"/>
        </w:rPr>
        <w:t>.</w:t>
      </w:r>
    </w:p>
    <w:p w:rsidR="00CD5577" w:rsidRPr="00C530B6" w:rsidRDefault="00D84D52" w:rsidP="00EA360B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lang w:eastAsia="en-US"/>
        </w:rPr>
      </w:pPr>
      <w:r w:rsidRPr="00D84D52">
        <w:rPr>
          <w:rFonts w:eastAsiaTheme="minorHAnsi"/>
          <w:b/>
          <w:color w:val="000000"/>
          <w:lang w:eastAsia="en-US"/>
        </w:rPr>
        <w:t>С</w:t>
      </w:r>
      <w:r w:rsidR="00CD5577" w:rsidRPr="00D84D52">
        <w:rPr>
          <w:rFonts w:eastAsiaTheme="minorHAnsi"/>
          <w:b/>
          <w:color w:val="000000"/>
          <w:lang w:eastAsia="en-US"/>
        </w:rPr>
        <w:t>метные цены строительных ресурсов</w:t>
      </w:r>
      <w:r w:rsidR="00CD5577" w:rsidRPr="00C530B6">
        <w:rPr>
          <w:rFonts w:eastAsiaTheme="minorHAnsi"/>
          <w:color w:val="000000"/>
          <w:lang w:eastAsia="en-US"/>
        </w:rPr>
        <w:t xml:space="preserve"> - сводная агрегированная в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территориальном разрезе документированная информация о стоимости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строительных ресурсов, установленная расчетным путем на принятую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единицу измерения и размещаемая в федеральной государственной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информационной системе ценообразования в строительстве</w:t>
      </w:r>
      <w:r>
        <w:rPr>
          <w:rFonts w:eastAsiaTheme="minorHAnsi"/>
          <w:color w:val="000000"/>
          <w:lang w:eastAsia="en-US"/>
        </w:rPr>
        <w:t>.</w:t>
      </w:r>
    </w:p>
    <w:p w:rsidR="00CD5577" w:rsidRDefault="00566F35" w:rsidP="00EA360B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lang w:eastAsia="en-US"/>
        </w:rPr>
      </w:pPr>
      <w:r w:rsidRPr="00113B4C">
        <w:rPr>
          <w:rFonts w:eastAsiaTheme="minorHAnsi"/>
          <w:b/>
          <w:color w:val="000000"/>
          <w:lang w:eastAsia="en-US"/>
        </w:rPr>
        <w:t>С</w:t>
      </w:r>
      <w:r w:rsidR="00CD5577" w:rsidRPr="00113B4C">
        <w:rPr>
          <w:rFonts w:eastAsiaTheme="minorHAnsi"/>
          <w:b/>
          <w:color w:val="000000"/>
          <w:lang w:eastAsia="en-US"/>
        </w:rPr>
        <w:t>метные нормативы</w:t>
      </w:r>
      <w:r w:rsidR="00CD5577" w:rsidRPr="00C530B6">
        <w:rPr>
          <w:rFonts w:eastAsiaTheme="minorHAnsi"/>
          <w:color w:val="000000"/>
          <w:lang w:eastAsia="en-US"/>
        </w:rPr>
        <w:t xml:space="preserve"> - сметные нормы и</w:t>
      </w:r>
      <w:r w:rsidR="00113B4C">
        <w:rPr>
          <w:rFonts w:eastAsiaTheme="minorHAnsi"/>
          <w:color w:val="000000"/>
          <w:lang w:eastAsia="en-US"/>
        </w:rPr>
        <w:t>л</w:t>
      </w:r>
      <w:r w:rsidR="00CD5577" w:rsidRPr="00C530B6">
        <w:rPr>
          <w:rFonts w:eastAsiaTheme="minorHAnsi"/>
          <w:color w:val="000000"/>
          <w:lang w:eastAsia="en-US"/>
        </w:rPr>
        <w:t>и методики, необходимые для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определения сметной стоимости строительства, стоимости работ по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инженерным изысканиям и по подготовке проектной документации, а также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="00CD5577" w:rsidRPr="00C530B6">
        <w:rPr>
          <w:rFonts w:eastAsiaTheme="minorHAnsi"/>
          <w:color w:val="000000"/>
          <w:lang w:eastAsia="en-US"/>
        </w:rPr>
        <w:t>методики разработки и применения сметных норм</w:t>
      </w:r>
      <w:r w:rsidR="00113B4C">
        <w:rPr>
          <w:rFonts w:eastAsiaTheme="minorHAnsi"/>
          <w:color w:val="000000"/>
          <w:lang w:eastAsia="en-US"/>
        </w:rPr>
        <w:t>.</w:t>
      </w:r>
    </w:p>
    <w:p w:rsidR="007129D2" w:rsidRPr="00481FFD" w:rsidRDefault="007129D2" w:rsidP="007129D2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lang w:eastAsia="en-US"/>
        </w:rPr>
      </w:pPr>
      <w:r w:rsidRPr="007129D2">
        <w:rPr>
          <w:rFonts w:eastAsiaTheme="minorHAnsi"/>
          <w:b/>
          <w:color w:val="000000"/>
          <w:lang w:eastAsia="en-US"/>
        </w:rPr>
        <w:t>Нормативы градостроительного проектирования</w:t>
      </w:r>
      <w:r w:rsidRPr="007129D2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–</w:t>
      </w:r>
      <w:r w:rsidRPr="007129D2">
        <w:rPr>
          <w:rFonts w:eastAsiaTheme="minorHAnsi"/>
          <w:color w:val="000000"/>
          <w:lang w:eastAsia="en-US"/>
        </w:rPr>
        <w:t xml:space="preserve"> совокупность</w:t>
      </w:r>
      <w:r>
        <w:rPr>
          <w:rFonts w:eastAsiaTheme="minorHAnsi"/>
          <w:color w:val="000000"/>
          <w:lang w:eastAsia="en-US"/>
        </w:rPr>
        <w:t xml:space="preserve"> </w:t>
      </w:r>
      <w:r w:rsidRPr="007129D2">
        <w:rPr>
          <w:rFonts w:eastAsiaTheme="minorHAnsi"/>
          <w:color w:val="000000"/>
          <w:lang w:eastAsia="en-US"/>
        </w:rPr>
        <w:t>установленных в целях обеспечения благоприятных условий</w:t>
      </w:r>
      <w:r>
        <w:rPr>
          <w:rFonts w:eastAsiaTheme="minorHAnsi"/>
          <w:color w:val="000000"/>
          <w:lang w:eastAsia="en-US"/>
        </w:rPr>
        <w:t xml:space="preserve"> </w:t>
      </w:r>
      <w:r w:rsidRPr="007129D2">
        <w:rPr>
          <w:rFonts w:eastAsiaTheme="minorHAnsi"/>
          <w:color w:val="000000"/>
          <w:lang w:eastAsia="en-US"/>
        </w:rPr>
        <w:t>жизнедеятельности человека расчетных показателей минимально</w:t>
      </w:r>
      <w:r>
        <w:rPr>
          <w:rFonts w:eastAsiaTheme="minorHAnsi"/>
          <w:color w:val="000000"/>
          <w:lang w:eastAsia="en-US"/>
        </w:rPr>
        <w:t xml:space="preserve"> </w:t>
      </w:r>
      <w:r w:rsidRPr="007129D2">
        <w:rPr>
          <w:rFonts w:eastAsiaTheme="minorHAnsi"/>
          <w:color w:val="000000"/>
          <w:lang w:eastAsia="en-US"/>
        </w:rPr>
        <w:t>допустимого уровня обеспеченности объектами, предусмотренными частями</w:t>
      </w:r>
      <w:r>
        <w:rPr>
          <w:rFonts w:eastAsiaTheme="minorHAnsi"/>
          <w:color w:val="000000"/>
          <w:lang w:eastAsia="en-US"/>
        </w:rPr>
        <w:t xml:space="preserve"> </w:t>
      </w:r>
      <w:r w:rsidRPr="007129D2">
        <w:rPr>
          <w:rFonts w:eastAsiaTheme="minorHAnsi"/>
          <w:color w:val="000000"/>
          <w:lang w:eastAsia="en-US"/>
        </w:rPr>
        <w:t xml:space="preserve">1, 3 и 4 статьи 29_2 </w:t>
      </w:r>
      <w:r>
        <w:rPr>
          <w:rFonts w:eastAsiaTheme="minorHAnsi"/>
          <w:color w:val="000000"/>
          <w:lang w:eastAsia="en-US"/>
        </w:rPr>
        <w:t>градостроительно</w:t>
      </w:r>
      <w:r w:rsidRPr="007129D2">
        <w:rPr>
          <w:rFonts w:eastAsiaTheme="minorHAnsi"/>
          <w:color w:val="000000"/>
          <w:lang w:eastAsia="en-US"/>
        </w:rPr>
        <w:t>го Кодекса, населения субъектов Российской</w:t>
      </w:r>
      <w:r>
        <w:rPr>
          <w:rFonts w:eastAsiaTheme="minorHAnsi"/>
          <w:color w:val="000000"/>
          <w:lang w:eastAsia="en-US"/>
        </w:rPr>
        <w:t xml:space="preserve"> </w:t>
      </w:r>
      <w:r w:rsidRPr="007129D2">
        <w:rPr>
          <w:rFonts w:eastAsiaTheme="minorHAnsi"/>
          <w:color w:val="000000"/>
          <w:lang w:eastAsia="en-US"/>
        </w:rPr>
        <w:t>Федерации, муниципальных образований и расчетных показателей</w:t>
      </w:r>
      <w:r>
        <w:rPr>
          <w:rFonts w:eastAsiaTheme="minorHAnsi"/>
          <w:color w:val="000000"/>
          <w:lang w:eastAsia="en-US"/>
        </w:rPr>
        <w:t xml:space="preserve"> </w:t>
      </w:r>
      <w:r w:rsidRPr="007129D2">
        <w:rPr>
          <w:rFonts w:eastAsiaTheme="minorHAnsi"/>
          <w:color w:val="000000"/>
          <w:lang w:eastAsia="en-US"/>
        </w:rPr>
        <w:t>максимально допустимого уровня территориальной доступности таких</w:t>
      </w:r>
      <w:r>
        <w:rPr>
          <w:rFonts w:eastAsiaTheme="minorHAnsi"/>
          <w:color w:val="000000"/>
          <w:lang w:eastAsia="en-US"/>
        </w:rPr>
        <w:t xml:space="preserve"> </w:t>
      </w:r>
      <w:r w:rsidRPr="007129D2">
        <w:rPr>
          <w:rFonts w:eastAsiaTheme="minorHAnsi"/>
          <w:color w:val="000000"/>
          <w:lang w:eastAsia="en-US"/>
        </w:rPr>
        <w:t>объектов для населения субъектов Российской Федерации, муниципальных</w:t>
      </w:r>
      <w:r>
        <w:rPr>
          <w:rFonts w:eastAsiaTheme="minorHAnsi"/>
          <w:color w:val="000000"/>
          <w:lang w:eastAsia="en-US"/>
        </w:rPr>
        <w:t xml:space="preserve"> </w:t>
      </w:r>
      <w:r w:rsidRPr="007129D2">
        <w:rPr>
          <w:rFonts w:eastAsiaTheme="minorHAnsi"/>
          <w:color w:val="000000"/>
          <w:lang w:eastAsia="en-US"/>
        </w:rPr>
        <w:t>образований</w:t>
      </w:r>
      <w:r>
        <w:rPr>
          <w:rFonts w:eastAsiaTheme="minorHAnsi"/>
          <w:color w:val="000000"/>
          <w:lang w:eastAsia="en-US"/>
        </w:rPr>
        <w:t>.</w:t>
      </w:r>
      <w:r w:rsidR="00481FFD" w:rsidRPr="00481FFD">
        <w:rPr>
          <w:rFonts w:eastAsiaTheme="minorHAnsi"/>
          <w:color w:val="000000"/>
          <w:lang w:eastAsia="en-US"/>
        </w:rPr>
        <w:t>[</w:t>
      </w:r>
      <w:r w:rsidR="00481FFD" w:rsidRPr="009758F7">
        <w:rPr>
          <w:rFonts w:eastAsiaTheme="minorHAnsi"/>
          <w:color w:val="000000"/>
          <w:lang w:eastAsia="en-US"/>
        </w:rPr>
        <w:t>6</w:t>
      </w:r>
      <w:r w:rsidR="00481FFD" w:rsidRPr="00481FFD">
        <w:rPr>
          <w:rFonts w:eastAsiaTheme="minorHAnsi"/>
          <w:color w:val="000000"/>
          <w:lang w:eastAsia="en-US"/>
        </w:rPr>
        <w:t>]</w:t>
      </w:r>
    </w:p>
    <w:p w:rsidR="00CD5577" w:rsidRPr="00C530B6" w:rsidRDefault="00CD5577" w:rsidP="008D3500">
      <w:pPr>
        <w:spacing w:line="360" w:lineRule="auto"/>
        <w:ind w:firstLine="567"/>
        <w:jc w:val="both"/>
        <w:rPr>
          <w:rFonts w:eastAsiaTheme="minorHAnsi"/>
          <w:color w:val="000000"/>
          <w:lang w:eastAsia="en-US"/>
        </w:rPr>
      </w:pPr>
    </w:p>
    <w:p w:rsidR="00B17C1B" w:rsidRDefault="00EA360B" w:rsidP="00EA360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lastRenderedPageBreak/>
        <w:t>3.</w:t>
      </w:r>
      <w:r w:rsidR="00B17C1B" w:rsidRPr="00C530B6">
        <w:rPr>
          <w:rFonts w:eastAsiaTheme="minorHAnsi"/>
          <w:b/>
          <w:bCs/>
          <w:color w:val="000000"/>
          <w:lang w:eastAsia="en-US"/>
        </w:rPr>
        <w:t>2. Основные принципы законодательства о</w:t>
      </w:r>
      <w:r>
        <w:rPr>
          <w:rFonts w:eastAsiaTheme="minorHAnsi"/>
          <w:b/>
          <w:bCs/>
          <w:color w:val="000000"/>
          <w:lang w:eastAsia="en-US"/>
        </w:rPr>
        <w:t xml:space="preserve"> </w:t>
      </w:r>
      <w:r w:rsidR="00B17C1B" w:rsidRPr="00C530B6">
        <w:rPr>
          <w:rFonts w:eastAsiaTheme="minorHAnsi"/>
          <w:b/>
          <w:bCs/>
          <w:color w:val="000000"/>
          <w:lang w:eastAsia="en-US"/>
        </w:rPr>
        <w:t>градостроительной деятельности</w:t>
      </w:r>
    </w:p>
    <w:p w:rsidR="00D724AF" w:rsidRDefault="00D724AF" w:rsidP="00EA360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</w:p>
    <w:p w:rsidR="00EA360B" w:rsidRDefault="00D724AF" w:rsidP="00D724AF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color w:val="000000"/>
          <w:lang w:eastAsia="en-US"/>
        </w:rPr>
      </w:pPr>
      <w:r w:rsidRPr="00D724AF">
        <w:rPr>
          <w:rFonts w:eastAsiaTheme="minorHAnsi"/>
          <w:bCs/>
          <w:color w:val="000000"/>
          <w:lang w:eastAsia="en-US"/>
        </w:rPr>
        <w:t>Законодательство о градостроительной деятельности состоит из "Градостроительн</w:t>
      </w:r>
      <w:r>
        <w:rPr>
          <w:rFonts w:eastAsiaTheme="minorHAnsi"/>
          <w:bCs/>
          <w:color w:val="000000"/>
          <w:lang w:eastAsia="en-US"/>
        </w:rPr>
        <w:t>ого</w:t>
      </w:r>
      <w:r w:rsidRPr="00D724AF">
        <w:rPr>
          <w:rFonts w:eastAsiaTheme="minorHAnsi"/>
          <w:bCs/>
          <w:color w:val="000000"/>
          <w:lang w:eastAsia="en-US"/>
        </w:rPr>
        <w:t xml:space="preserve"> кодекс</w:t>
      </w:r>
      <w:r>
        <w:rPr>
          <w:rFonts w:eastAsiaTheme="minorHAnsi"/>
          <w:bCs/>
          <w:color w:val="000000"/>
          <w:lang w:eastAsia="en-US"/>
        </w:rPr>
        <w:t>а</w:t>
      </w:r>
      <w:r w:rsidRPr="00D724AF">
        <w:rPr>
          <w:rFonts w:eastAsiaTheme="minorHAnsi"/>
          <w:bCs/>
          <w:color w:val="000000"/>
          <w:lang w:eastAsia="en-US"/>
        </w:rPr>
        <w:t xml:space="preserve"> Российской Федерации"</w:t>
      </w:r>
      <w:r>
        <w:rPr>
          <w:rFonts w:eastAsiaTheme="minorHAnsi"/>
          <w:bCs/>
          <w:color w:val="000000"/>
          <w:lang w:eastAsia="en-US"/>
        </w:rPr>
        <w:t xml:space="preserve"> и</w:t>
      </w:r>
      <w:r w:rsidRPr="00D724AF">
        <w:rPr>
          <w:rFonts w:eastAsiaTheme="minorHAnsi"/>
          <w:bCs/>
          <w:color w:val="000000"/>
          <w:lang w:eastAsia="en-US"/>
        </w:rPr>
        <w:t xml:space="preserve"> других федеральных законов и иных нормативных правовых актов Российской Федерации, а также законов и иных нормативных правовых актов субъектов Российской Федерации.</w:t>
      </w:r>
    </w:p>
    <w:p w:rsidR="00531963" w:rsidRPr="00531963" w:rsidRDefault="00531963" w:rsidP="00531963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color w:val="000000"/>
          <w:lang w:eastAsia="en-US"/>
        </w:rPr>
      </w:pPr>
      <w:r w:rsidRPr="00531963">
        <w:rPr>
          <w:rFonts w:eastAsiaTheme="minorHAnsi"/>
          <w:bCs/>
          <w:color w:val="000000"/>
          <w:lang w:eastAsia="en-US"/>
        </w:rPr>
        <w:t>Федеральные законы и принимаемые в соответствии с ними иные</w:t>
      </w:r>
      <w:r>
        <w:rPr>
          <w:rFonts w:eastAsiaTheme="minorHAnsi"/>
          <w:bCs/>
          <w:color w:val="000000"/>
          <w:lang w:eastAsia="en-US"/>
        </w:rPr>
        <w:t xml:space="preserve"> </w:t>
      </w:r>
      <w:r w:rsidRPr="00531963">
        <w:rPr>
          <w:rFonts w:eastAsiaTheme="minorHAnsi"/>
          <w:bCs/>
          <w:color w:val="000000"/>
          <w:lang w:eastAsia="en-US"/>
        </w:rPr>
        <w:t>нормативные правовые акты Российской Федерации, субъектов Российской</w:t>
      </w:r>
      <w:r>
        <w:rPr>
          <w:rFonts w:eastAsiaTheme="minorHAnsi"/>
          <w:bCs/>
          <w:color w:val="000000"/>
          <w:lang w:eastAsia="en-US"/>
        </w:rPr>
        <w:t xml:space="preserve"> </w:t>
      </w:r>
      <w:r w:rsidRPr="00531963">
        <w:rPr>
          <w:rFonts w:eastAsiaTheme="minorHAnsi"/>
          <w:bCs/>
          <w:color w:val="000000"/>
          <w:lang w:eastAsia="en-US"/>
        </w:rPr>
        <w:t>Федерации,</w:t>
      </w:r>
      <w:r>
        <w:rPr>
          <w:rFonts w:eastAsiaTheme="minorHAnsi"/>
          <w:bCs/>
          <w:color w:val="000000"/>
          <w:lang w:eastAsia="en-US"/>
        </w:rPr>
        <w:t xml:space="preserve"> </w:t>
      </w:r>
      <w:r w:rsidRPr="00531963">
        <w:rPr>
          <w:rFonts w:eastAsiaTheme="minorHAnsi"/>
          <w:bCs/>
          <w:color w:val="000000"/>
          <w:lang w:eastAsia="en-US"/>
        </w:rPr>
        <w:t>муниципальные правовые акты,</w:t>
      </w:r>
      <w:r>
        <w:rPr>
          <w:rFonts w:eastAsiaTheme="minorHAnsi"/>
          <w:bCs/>
          <w:color w:val="000000"/>
          <w:lang w:eastAsia="en-US"/>
        </w:rPr>
        <w:t xml:space="preserve"> </w:t>
      </w:r>
      <w:r w:rsidRPr="00531963">
        <w:rPr>
          <w:rFonts w:eastAsiaTheme="minorHAnsi"/>
          <w:bCs/>
          <w:color w:val="000000"/>
          <w:lang w:eastAsia="en-US"/>
        </w:rPr>
        <w:t>содержащие нормы, регулирующие отношения в области градостроительной деятельности, не</w:t>
      </w:r>
      <w:r>
        <w:rPr>
          <w:rFonts w:eastAsiaTheme="minorHAnsi"/>
          <w:bCs/>
          <w:color w:val="000000"/>
          <w:lang w:eastAsia="en-US"/>
        </w:rPr>
        <w:t xml:space="preserve"> </w:t>
      </w:r>
      <w:r w:rsidRPr="00531963">
        <w:rPr>
          <w:rFonts w:eastAsiaTheme="minorHAnsi"/>
          <w:bCs/>
          <w:color w:val="000000"/>
          <w:lang w:eastAsia="en-US"/>
        </w:rPr>
        <w:t xml:space="preserve">могут противоречить </w:t>
      </w:r>
      <w:r>
        <w:rPr>
          <w:rFonts w:eastAsiaTheme="minorHAnsi"/>
          <w:bCs/>
          <w:color w:val="000000"/>
          <w:lang w:eastAsia="en-US"/>
        </w:rPr>
        <w:t>г</w:t>
      </w:r>
      <w:r w:rsidRPr="00531963">
        <w:rPr>
          <w:rFonts w:eastAsiaTheme="minorHAnsi"/>
          <w:bCs/>
          <w:color w:val="000000"/>
          <w:lang w:eastAsia="en-US"/>
        </w:rPr>
        <w:t>радостроительно</w:t>
      </w:r>
      <w:r>
        <w:rPr>
          <w:rFonts w:eastAsiaTheme="minorHAnsi"/>
          <w:bCs/>
          <w:color w:val="000000"/>
          <w:lang w:eastAsia="en-US"/>
        </w:rPr>
        <w:t>му</w:t>
      </w:r>
      <w:r w:rsidRPr="00531963">
        <w:rPr>
          <w:rFonts w:eastAsiaTheme="minorHAnsi"/>
          <w:bCs/>
          <w:color w:val="000000"/>
          <w:lang w:eastAsia="en-US"/>
        </w:rPr>
        <w:t xml:space="preserve"> кодексу.</w:t>
      </w:r>
    </w:p>
    <w:p w:rsidR="00B17C1B" w:rsidRPr="00C530B6" w:rsidRDefault="00B17C1B" w:rsidP="00EA360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Законодательство о градостроительной деятельности и изданные в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соответствии с ним нормативные правовые акты основываются на</w:t>
      </w:r>
      <w:r w:rsidR="0013501D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следующих принципах:</w:t>
      </w:r>
    </w:p>
    <w:p w:rsidR="00B17C1B" w:rsidRPr="00C530B6" w:rsidRDefault="00B17C1B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1) обеспечение комплексного и устойчиво</w:t>
      </w:r>
      <w:r w:rsidR="0096549C">
        <w:rPr>
          <w:rFonts w:eastAsiaTheme="minorHAnsi"/>
          <w:color w:val="000000"/>
          <w:lang w:eastAsia="en-US"/>
        </w:rPr>
        <w:t>го развития территории на основ</w:t>
      </w:r>
      <w:r w:rsidR="0013501D">
        <w:rPr>
          <w:rFonts w:eastAsiaTheme="minorHAnsi"/>
          <w:color w:val="000000"/>
          <w:lang w:eastAsia="en-US"/>
        </w:rPr>
        <w:t>е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территориального планирования, градостроительного зонирования и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планировки территории;</w:t>
      </w:r>
    </w:p>
    <w:p w:rsidR="00B17C1B" w:rsidRPr="00C530B6" w:rsidRDefault="00B17C1B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2) обеспечение сбалансированного учета экологических, экономических,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социальных и иных факторов при осуществлении градостроительной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деятельности;</w:t>
      </w:r>
    </w:p>
    <w:p w:rsidR="00B17C1B" w:rsidRPr="00C530B6" w:rsidRDefault="00B17C1B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3) обеспечение инвалидам условий для беспрепятственного доступа к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объектам социального и иного назначения;</w:t>
      </w:r>
    </w:p>
    <w:p w:rsidR="00B17C1B" w:rsidRPr="00C530B6" w:rsidRDefault="00B17C1B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4) осуществление строительства на основе документов территориального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планирования, правил землепользования и застройки и документации по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планировке территории</w:t>
      </w:r>
      <w:r w:rsidR="00D724AF" w:rsidRPr="00D724AF">
        <w:rPr>
          <w:rFonts w:eastAsiaTheme="minorHAnsi"/>
          <w:color w:val="000000"/>
          <w:lang w:eastAsia="en-US"/>
        </w:rPr>
        <w:t>;</w:t>
      </w:r>
      <w:r w:rsidRPr="00C530B6">
        <w:rPr>
          <w:rFonts w:eastAsiaTheme="minorHAnsi"/>
          <w:color w:val="000000"/>
          <w:lang w:eastAsia="en-US"/>
        </w:rPr>
        <w:t xml:space="preserve"> </w:t>
      </w:r>
    </w:p>
    <w:p w:rsidR="00B17C1B" w:rsidRPr="00C530B6" w:rsidRDefault="00B17C1B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5) участие граждан и их объединений в осуществлении градостроительной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деятельности, обеспечение свободы такого участия;</w:t>
      </w:r>
    </w:p>
    <w:p w:rsidR="00B17C1B" w:rsidRPr="00C530B6" w:rsidRDefault="00B17C1B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6) ответственность органов государственной власти Российской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Федерации, органов государственной власти субъектов Российской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Федерации, органов местного самоуправления за обеспечение благоприятных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условий жизнедеятельности человека;</w:t>
      </w:r>
    </w:p>
    <w:p w:rsidR="00B17C1B" w:rsidRPr="00C530B6" w:rsidRDefault="00B17C1B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7) осуществление градостроительной деятельности с соблюдением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требований технических регламентов;</w:t>
      </w:r>
    </w:p>
    <w:p w:rsidR="00B17C1B" w:rsidRPr="00C530B6" w:rsidRDefault="00B17C1B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8) осуществление градостроительной деятельности с соблюдением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требований безопасности территорий, инженерно-технических требований,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требований гражданской обороны, обеспечением предупреждения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чрезвычайных ситуаций природного и техногенного характера, принятием мер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по противодействию террористическим актам;</w:t>
      </w:r>
    </w:p>
    <w:p w:rsidR="00B17C1B" w:rsidRPr="00C530B6" w:rsidRDefault="00B17C1B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9) осуществление градостроительной деятельности с соблюдением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требований охраны окружающей среды и экологической безопасности;</w:t>
      </w:r>
    </w:p>
    <w:p w:rsidR="00B17C1B" w:rsidRPr="00C530B6" w:rsidRDefault="00B17C1B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10) осуществление градостроительной деятельности с соблюдением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требований сохранения объектов культурного наследия и особо охраняемых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природных территорий;</w:t>
      </w:r>
    </w:p>
    <w:p w:rsidR="00B17C1B" w:rsidRPr="00C530B6" w:rsidRDefault="00B17C1B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lastRenderedPageBreak/>
        <w:t>11) ответственность за нарушение законодательства о градостроительной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деятельности;</w:t>
      </w:r>
    </w:p>
    <w:p w:rsidR="00B17C1B" w:rsidRPr="009758F7" w:rsidRDefault="00B17C1B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12) возмещение вреда, причиненного физическим, юридическим лицам в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результате нарушений требований законодательства о градостроительной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 xml:space="preserve">деятельности, в полном </w:t>
      </w:r>
      <w:proofErr w:type="gramStart"/>
      <w:r w:rsidRPr="00C530B6">
        <w:rPr>
          <w:rFonts w:eastAsiaTheme="minorHAnsi"/>
          <w:color w:val="000000"/>
          <w:lang w:eastAsia="en-US"/>
        </w:rPr>
        <w:t>объеме.</w:t>
      </w:r>
      <w:r w:rsidR="009758F7" w:rsidRPr="009758F7">
        <w:rPr>
          <w:rFonts w:eastAsiaTheme="minorHAnsi"/>
          <w:color w:val="000000"/>
          <w:lang w:eastAsia="en-US"/>
        </w:rPr>
        <w:t>[</w:t>
      </w:r>
      <w:proofErr w:type="gramEnd"/>
      <w:r w:rsidR="009758F7" w:rsidRPr="009758F7">
        <w:rPr>
          <w:rFonts w:eastAsiaTheme="minorHAnsi"/>
          <w:color w:val="000000"/>
          <w:lang w:eastAsia="en-US"/>
        </w:rPr>
        <w:t>6]</w:t>
      </w:r>
    </w:p>
    <w:p w:rsidR="002A28FA" w:rsidRPr="00C530B6" w:rsidRDefault="002A28FA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6C40A0" w:rsidRDefault="00D724AF" w:rsidP="00D724AF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3.3</w:t>
      </w:r>
      <w:r w:rsidR="006C40A0" w:rsidRPr="00C530B6">
        <w:rPr>
          <w:rFonts w:eastAsiaTheme="minorHAnsi"/>
          <w:b/>
          <w:bCs/>
          <w:color w:val="000000"/>
          <w:lang w:eastAsia="en-US"/>
        </w:rPr>
        <w:t>. Отношения, регулируемые законодательством</w:t>
      </w:r>
      <w:r w:rsidR="0096549C">
        <w:rPr>
          <w:rFonts w:eastAsiaTheme="minorHAnsi"/>
          <w:b/>
          <w:bCs/>
          <w:color w:val="000000"/>
          <w:lang w:eastAsia="en-US"/>
        </w:rPr>
        <w:t xml:space="preserve"> </w:t>
      </w:r>
      <w:r w:rsidR="006C40A0" w:rsidRPr="00C530B6">
        <w:rPr>
          <w:rFonts w:eastAsiaTheme="minorHAnsi"/>
          <w:b/>
          <w:bCs/>
          <w:color w:val="000000"/>
          <w:lang w:eastAsia="en-US"/>
        </w:rPr>
        <w:t>о градостроительной деятельности</w:t>
      </w:r>
    </w:p>
    <w:p w:rsidR="00D724AF" w:rsidRPr="00C530B6" w:rsidRDefault="00D724AF" w:rsidP="00D724AF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</w:p>
    <w:p w:rsidR="006C40A0" w:rsidRDefault="006C40A0" w:rsidP="00D724AF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Законодательство о градостроительной деятельности регулирует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отношения по территориальному планированию, градостроительному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зонированию, планировке территории, архитектурно-строительному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проектированию, отношения по строительству объектов капитального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строительства, их реконструкции, капитальному ремонту, сносу, а также по</w:t>
      </w:r>
      <w:r w:rsidR="009654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эксплуатации зданий, сооружений (далее - градостроительные отношения).</w:t>
      </w:r>
    </w:p>
    <w:p w:rsidR="00B85087" w:rsidRDefault="00B85087" w:rsidP="00B85087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B85087">
        <w:rPr>
          <w:rFonts w:eastAsiaTheme="minorHAnsi"/>
          <w:color w:val="000000"/>
          <w:lang w:eastAsia="en-US"/>
        </w:rPr>
        <w:t>К отношениям, связанным с принятием мер по обеспечению</w:t>
      </w:r>
      <w:r>
        <w:rPr>
          <w:rFonts w:eastAsiaTheme="minorHAnsi"/>
          <w:color w:val="000000"/>
          <w:lang w:eastAsia="en-US"/>
        </w:rPr>
        <w:t xml:space="preserve"> </w:t>
      </w:r>
      <w:r w:rsidRPr="00B85087">
        <w:rPr>
          <w:rFonts w:eastAsiaTheme="minorHAnsi"/>
          <w:color w:val="000000"/>
          <w:lang w:eastAsia="en-US"/>
        </w:rPr>
        <w:t>безопасности строительства, эксплуатации зданий, сооружений, сноса</w:t>
      </w:r>
      <w:r>
        <w:rPr>
          <w:rFonts w:eastAsiaTheme="minorHAnsi"/>
          <w:color w:val="000000"/>
          <w:lang w:eastAsia="en-US"/>
        </w:rPr>
        <w:t xml:space="preserve"> </w:t>
      </w:r>
      <w:r w:rsidRPr="00B85087">
        <w:rPr>
          <w:rFonts w:eastAsiaTheme="minorHAnsi"/>
          <w:color w:val="000000"/>
          <w:lang w:eastAsia="en-US"/>
        </w:rPr>
        <w:t>объектов капитального строительства, предупреждению чрезвычайных</w:t>
      </w:r>
      <w:r>
        <w:rPr>
          <w:rFonts w:eastAsiaTheme="minorHAnsi"/>
          <w:color w:val="000000"/>
          <w:lang w:eastAsia="en-US"/>
        </w:rPr>
        <w:t xml:space="preserve"> </w:t>
      </w:r>
      <w:r w:rsidRPr="00B85087">
        <w:rPr>
          <w:rFonts w:eastAsiaTheme="minorHAnsi"/>
          <w:color w:val="000000"/>
          <w:lang w:eastAsia="en-US"/>
        </w:rPr>
        <w:t>ситуаций природного и техногенного характера и ликвидации их последствий</w:t>
      </w:r>
      <w:r>
        <w:rPr>
          <w:rFonts w:eastAsiaTheme="minorHAnsi"/>
          <w:color w:val="000000"/>
          <w:lang w:eastAsia="en-US"/>
        </w:rPr>
        <w:t xml:space="preserve"> </w:t>
      </w:r>
      <w:r w:rsidRPr="00B85087">
        <w:rPr>
          <w:rFonts w:eastAsiaTheme="minorHAnsi"/>
          <w:color w:val="000000"/>
          <w:lang w:eastAsia="en-US"/>
        </w:rPr>
        <w:t>при осуществлении градостроительной деятельности, нормы</w:t>
      </w:r>
      <w:r>
        <w:rPr>
          <w:rFonts w:eastAsiaTheme="minorHAnsi"/>
          <w:color w:val="000000"/>
          <w:lang w:eastAsia="en-US"/>
        </w:rPr>
        <w:t xml:space="preserve"> </w:t>
      </w:r>
      <w:r w:rsidRPr="00B85087">
        <w:rPr>
          <w:rFonts w:eastAsiaTheme="minorHAnsi"/>
          <w:color w:val="000000"/>
          <w:lang w:eastAsia="en-US"/>
        </w:rPr>
        <w:t>законодательства о градостроительной деятельности применяются, если</w:t>
      </w:r>
      <w:r>
        <w:rPr>
          <w:rFonts w:eastAsiaTheme="minorHAnsi"/>
          <w:color w:val="000000"/>
          <w:lang w:eastAsia="en-US"/>
        </w:rPr>
        <w:t xml:space="preserve"> </w:t>
      </w:r>
      <w:r w:rsidRPr="00B85087">
        <w:rPr>
          <w:rFonts w:eastAsiaTheme="minorHAnsi"/>
          <w:color w:val="000000"/>
          <w:lang w:eastAsia="en-US"/>
        </w:rPr>
        <w:t>данные отношения не урегулированы законодательством Российской</w:t>
      </w:r>
      <w:r>
        <w:rPr>
          <w:rFonts w:eastAsiaTheme="minorHAnsi"/>
          <w:color w:val="000000"/>
          <w:lang w:eastAsia="en-US"/>
        </w:rPr>
        <w:t xml:space="preserve"> </w:t>
      </w:r>
      <w:r w:rsidRPr="00B85087">
        <w:rPr>
          <w:rFonts w:eastAsiaTheme="minorHAnsi"/>
          <w:color w:val="000000"/>
          <w:lang w:eastAsia="en-US"/>
        </w:rPr>
        <w:t>Федерации в области защиты населения и территорий от чрезвычайных</w:t>
      </w:r>
      <w:r>
        <w:rPr>
          <w:rFonts w:eastAsiaTheme="minorHAnsi"/>
          <w:color w:val="000000"/>
          <w:lang w:eastAsia="en-US"/>
        </w:rPr>
        <w:t xml:space="preserve"> </w:t>
      </w:r>
      <w:r w:rsidRPr="00B85087">
        <w:rPr>
          <w:rFonts w:eastAsiaTheme="minorHAnsi"/>
          <w:color w:val="000000"/>
          <w:lang w:eastAsia="en-US"/>
        </w:rPr>
        <w:t>ситуаций природного и техногенного характера, законодательством</w:t>
      </w:r>
      <w:r>
        <w:rPr>
          <w:rFonts w:eastAsiaTheme="minorHAnsi"/>
          <w:color w:val="000000"/>
          <w:lang w:eastAsia="en-US"/>
        </w:rPr>
        <w:t xml:space="preserve"> </w:t>
      </w:r>
      <w:r w:rsidRPr="00B85087">
        <w:rPr>
          <w:rFonts w:eastAsiaTheme="minorHAnsi"/>
          <w:color w:val="000000"/>
          <w:lang w:eastAsia="en-US"/>
        </w:rPr>
        <w:t>Российской Федерации о безопасности гидротехнических сооружений,</w:t>
      </w:r>
      <w:r>
        <w:rPr>
          <w:rFonts w:eastAsiaTheme="minorHAnsi"/>
          <w:color w:val="000000"/>
          <w:lang w:eastAsia="en-US"/>
        </w:rPr>
        <w:t xml:space="preserve"> </w:t>
      </w:r>
      <w:r w:rsidRPr="00B85087">
        <w:rPr>
          <w:rFonts w:eastAsiaTheme="minorHAnsi"/>
          <w:color w:val="000000"/>
          <w:lang w:eastAsia="en-US"/>
        </w:rPr>
        <w:t>законодательством Российской Федерации о промышленной безопасности</w:t>
      </w:r>
      <w:r>
        <w:rPr>
          <w:rFonts w:eastAsiaTheme="minorHAnsi"/>
          <w:color w:val="000000"/>
          <w:lang w:eastAsia="en-US"/>
        </w:rPr>
        <w:t xml:space="preserve"> </w:t>
      </w:r>
      <w:r w:rsidRPr="00B85087">
        <w:rPr>
          <w:rFonts w:eastAsiaTheme="minorHAnsi"/>
          <w:color w:val="000000"/>
          <w:lang w:eastAsia="en-US"/>
        </w:rPr>
        <w:t>опасных производственных объектов, законодательством Российской</w:t>
      </w:r>
      <w:r>
        <w:rPr>
          <w:rFonts w:eastAsiaTheme="minorHAnsi"/>
          <w:color w:val="000000"/>
          <w:lang w:eastAsia="en-US"/>
        </w:rPr>
        <w:t xml:space="preserve"> </w:t>
      </w:r>
      <w:r w:rsidRPr="00B85087">
        <w:rPr>
          <w:rFonts w:eastAsiaTheme="minorHAnsi"/>
          <w:color w:val="000000"/>
          <w:lang w:eastAsia="en-US"/>
        </w:rPr>
        <w:t>Федерации об использовании атомной энергии, техническими регламентами.</w:t>
      </w:r>
    </w:p>
    <w:p w:rsidR="00B85087" w:rsidRDefault="00B85087" w:rsidP="00B85087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B85087">
        <w:rPr>
          <w:rFonts w:eastAsiaTheme="minorHAnsi"/>
          <w:color w:val="000000"/>
          <w:lang w:eastAsia="en-US"/>
        </w:rPr>
        <w:t>К градостроительным отношениям применяется земельное, лесное,</w:t>
      </w:r>
      <w:r>
        <w:rPr>
          <w:rFonts w:eastAsiaTheme="minorHAnsi"/>
          <w:color w:val="000000"/>
          <w:lang w:eastAsia="en-US"/>
        </w:rPr>
        <w:t xml:space="preserve"> </w:t>
      </w:r>
      <w:r w:rsidRPr="00B85087">
        <w:rPr>
          <w:rFonts w:eastAsiaTheme="minorHAnsi"/>
          <w:color w:val="000000"/>
          <w:lang w:eastAsia="en-US"/>
        </w:rPr>
        <w:t>водное законодательство, законодательство об особо охраняемых прир</w:t>
      </w:r>
      <w:r>
        <w:rPr>
          <w:rFonts w:eastAsiaTheme="minorHAnsi"/>
          <w:color w:val="000000"/>
          <w:lang w:eastAsia="en-US"/>
        </w:rPr>
        <w:t>о</w:t>
      </w:r>
      <w:r w:rsidRPr="00B85087">
        <w:rPr>
          <w:rFonts w:eastAsiaTheme="minorHAnsi"/>
          <w:color w:val="000000"/>
          <w:lang w:eastAsia="en-US"/>
        </w:rPr>
        <w:t>дных</w:t>
      </w:r>
      <w:r>
        <w:rPr>
          <w:rFonts w:eastAsiaTheme="minorHAnsi"/>
          <w:color w:val="000000"/>
          <w:lang w:eastAsia="en-US"/>
        </w:rPr>
        <w:t xml:space="preserve"> </w:t>
      </w:r>
      <w:r w:rsidRPr="00B85087">
        <w:rPr>
          <w:rFonts w:eastAsiaTheme="minorHAnsi"/>
          <w:color w:val="000000"/>
          <w:lang w:eastAsia="en-US"/>
        </w:rPr>
        <w:t>территориях, об охране окружающей среды, об охране объектов культурного</w:t>
      </w:r>
      <w:r>
        <w:rPr>
          <w:rFonts w:eastAsiaTheme="minorHAnsi"/>
          <w:color w:val="000000"/>
          <w:lang w:eastAsia="en-US"/>
        </w:rPr>
        <w:t xml:space="preserve"> </w:t>
      </w:r>
      <w:r w:rsidRPr="00B85087">
        <w:rPr>
          <w:rFonts w:eastAsiaTheme="minorHAnsi"/>
          <w:color w:val="000000"/>
          <w:lang w:eastAsia="en-US"/>
        </w:rPr>
        <w:t>наследия (памятников истории и культуры) народов Российской Федерации,</w:t>
      </w:r>
      <w:r>
        <w:rPr>
          <w:rFonts w:eastAsiaTheme="minorHAnsi"/>
          <w:color w:val="000000"/>
          <w:lang w:eastAsia="en-US"/>
        </w:rPr>
        <w:t xml:space="preserve"> </w:t>
      </w:r>
      <w:r w:rsidRPr="00B85087">
        <w:rPr>
          <w:rFonts w:eastAsiaTheme="minorHAnsi"/>
          <w:color w:val="000000"/>
          <w:lang w:eastAsia="en-US"/>
        </w:rPr>
        <w:t>иное законодательство Российской Федерации, если данные отношения не</w:t>
      </w:r>
      <w:r>
        <w:rPr>
          <w:rFonts w:eastAsiaTheme="minorHAnsi"/>
          <w:color w:val="000000"/>
          <w:lang w:eastAsia="en-US"/>
        </w:rPr>
        <w:t xml:space="preserve"> </w:t>
      </w:r>
      <w:r w:rsidRPr="00B85087">
        <w:rPr>
          <w:rFonts w:eastAsiaTheme="minorHAnsi"/>
          <w:color w:val="000000"/>
          <w:lang w:eastAsia="en-US"/>
        </w:rPr>
        <w:t>урегулированы законодательством о градостроительной деятельности.</w:t>
      </w:r>
    </w:p>
    <w:p w:rsidR="00B85087" w:rsidRDefault="00B85087" w:rsidP="00B85087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B85087">
        <w:rPr>
          <w:rFonts w:eastAsiaTheme="minorHAnsi"/>
          <w:color w:val="000000"/>
          <w:lang w:eastAsia="en-US"/>
        </w:rPr>
        <w:t>К отношениям, связанным с приобретением</w:t>
      </w:r>
      <w:r w:rsidR="003540D0">
        <w:rPr>
          <w:rFonts w:eastAsiaTheme="minorHAnsi"/>
          <w:color w:val="000000"/>
          <w:lang w:eastAsia="en-US"/>
        </w:rPr>
        <w:t xml:space="preserve"> или</w:t>
      </w:r>
      <w:r w:rsidRPr="00B85087">
        <w:rPr>
          <w:rFonts w:eastAsiaTheme="minorHAnsi"/>
          <w:color w:val="000000"/>
          <w:lang w:eastAsia="en-US"/>
        </w:rPr>
        <w:t xml:space="preserve"> утратой статуса</w:t>
      </w:r>
      <w:r w:rsidR="00B0143F">
        <w:rPr>
          <w:rFonts w:eastAsiaTheme="minorHAnsi"/>
          <w:color w:val="000000"/>
          <w:lang w:eastAsia="en-US"/>
        </w:rPr>
        <w:t xml:space="preserve"> </w:t>
      </w:r>
      <w:r w:rsidRPr="00B85087">
        <w:rPr>
          <w:rFonts w:eastAsiaTheme="minorHAnsi"/>
          <w:color w:val="000000"/>
          <w:lang w:eastAsia="en-US"/>
        </w:rPr>
        <w:t>саморегулируемых организаций в области инженерных изысканий,</w:t>
      </w:r>
      <w:r w:rsidR="00FC662C">
        <w:rPr>
          <w:rFonts w:eastAsiaTheme="minorHAnsi"/>
          <w:color w:val="000000"/>
          <w:lang w:eastAsia="en-US"/>
        </w:rPr>
        <w:t xml:space="preserve"> </w:t>
      </w:r>
      <w:r w:rsidRPr="00B85087">
        <w:rPr>
          <w:rFonts w:eastAsiaTheme="minorHAnsi"/>
          <w:color w:val="000000"/>
          <w:lang w:eastAsia="en-US"/>
        </w:rPr>
        <w:t>архитектурно-строительного проектирования, строительства, реконструкции,</w:t>
      </w:r>
      <w:r w:rsidR="00FC662C">
        <w:rPr>
          <w:rFonts w:eastAsiaTheme="minorHAnsi"/>
          <w:color w:val="000000"/>
          <w:lang w:eastAsia="en-US"/>
        </w:rPr>
        <w:t xml:space="preserve"> </w:t>
      </w:r>
      <w:r w:rsidRPr="00B85087">
        <w:rPr>
          <w:rFonts w:eastAsiaTheme="minorHAnsi"/>
          <w:color w:val="000000"/>
          <w:lang w:eastAsia="en-US"/>
        </w:rPr>
        <w:t>капитального ремонта, сноса объектов капитального строительства,</w:t>
      </w:r>
      <w:r w:rsidR="00FC662C">
        <w:rPr>
          <w:rFonts w:eastAsiaTheme="minorHAnsi"/>
          <w:color w:val="000000"/>
          <w:lang w:eastAsia="en-US"/>
        </w:rPr>
        <w:t xml:space="preserve"> </w:t>
      </w:r>
      <w:r w:rsidRPr="00B85087">
        <w:rPr>
          <w:rFonts w:eastAsiaTheme="minorHAnsi"/>
          <w:color w:val="000000"/>
          <w:lang w:eastAsia="en-US"/>
        </w:rPr>
        <w:t>определением правового положения указанных саморегулируемых</w:t>
      </w:r>
      <w:r w:rsidR="00FC662C">
        <w:rPr>
          <w:rFonts w:eastAsiaTheme="minorHAnsi"/>
          <w:color w:val="000000"/>
          <w:lang w:eastAsia="en-US"/>
        </w:rPr>
        <w:t xml:space="preserve"> </w:t>
      </w:r>
      <w:r w:rsidRPr="00B85087">
        <w:rPr>
          <w:rFonts w:eastAsiaTheme="minorHAnsi"/>
          <w:color w:val="000000"/>
          <w:lang w:eastAsia="en-US"/>
        </w:rPr>
        <w:t>организаций, осуществлением ими деятельности, установлением порядка</w:t>
      </w:r>
      <w:r w:rsidR="00FC662C">
        <w:rPr>
          <w:rFonts w:eastAsiaTheme="minorHAnsi"/>
          <w:color w:val="000000"/>
          <w:lang w:eastAsia="en-US"/>
        </w:rPr>
        <w:t xml:space="preserve"> </w:t>
      </w:r>
      <w:r w:rsidRPr="00B85087">
        <w:rPr>
          <w:rFonts w:eastAsiaTheme="minorHAnsi"/>
          <w:color w:val="000000"/>
          <w:lang w:eastAsia="en-US"/>
        </w:rPr>
        <w:t>осуществления саморегулируемой организацией контроля за деятельностью</w:t>
      </w:r>
      <w:r w:rsidR="00FC662C">
        <w:rPr>
          <w:rFonts w:eastAsiaTheme="minorHAnsi"/>
          <w:color w:val="000000"/>
          <w:lang w:eastAsia="en-US"/>
        </w:rPr>
        <w:t xml:space="preserve"> </w:t>
      </w:r>
      <w:r w:rsidRPr="00B85087">
        <w:rPr>
          <w:rFonts w:eastAsiaTheme="minorHAnsi"/>
          <w:color w:val="000000"/>
          <w:lang w:eastAsia="en-US"/>
        </w:rPr>
        <w:t>своих членов и применением саморегулируемой организацией мер</w:t>
      </w:r>
      <w:r w:rsidR="00FC662C">
        <w:rPr>
          <w:rFonts w:eastAsiaTheme="minorHAnsi"/>
          <w:color w:val="000000"/>
          <w:lang w:eastAsia="en-US"/>
        </w:rPr>
        <w:t xml:space="preserve"> </w:t>
      </w:r>
      <w:r w:rsidRPr="00B85087">
        <w:rPr>
          <w:rFonts w:eastAsiaTheme="minorHAnsi"/>
          <w:color w:val="000000"/>
          <w:lang w:eastAsia="en-US"/>
        </w:rPr>
        <w:t>дисциплинарного воздействия к своим членам, порядка осуществления</w:t>
      </w:r>
      <w:r w:rsidR="00FC662C">
        <w:rPr>
          <w:rFonts w:eastAsiaTheme="minorHAnsi"/>
          <w:color w:val="000000"/>
          <w:lang w:eastAsia="en-US"/>
        </w:rPr>
        <w:t xml:space="preserve"> </w:t>
      </w:r>
      <w:r w:rsidRPr="00B85087">
        <w:rPr>
          <w:rFonts w:eastAsiaTheme="minorHAnsi"/>
          <w:color w:val="000000"/>
          <w:lang w:eastAsia="en-US"/>
        </w:rPr>
        <w:t>государственного надзора за деятельностью саморегулируемых ор</w:t>
      </w:r>
      <w:r w:rsidRPr="00B85087">
        <w:rPr>
          <w:rFonts w:eastAsiaTheme="minorHAnsi"/>
          <w:color w:val="000000"/>
          <w:lang w:eastAsia="en-US"/>
        </w:rPr>
        <w:lastRenderedPageBreak/>
        <w:t>ганизаций,</w:t>
      </w:r>
      <w:r w:rsidR="00FC662C">
        <w:rPr>
          <w:rFonts w:eastAsiaTheme="minorHAnsi"/>
          <w:color w:val="000000"/>
          <w:lang w:eastAsia="en-US"/>
        </w:rPr>
        <w:t xml:space="preserve"> </w:t>
      </w:r>
      <w:r w:rsidRPr="00B85087">
        <w:rPr>
          <w:rFonts w:eastAsiaTheme="minorHAnsi"/>
          <w:color w:val="000000"/>
          <w:lang w:eastAsia="en-US"/>
        </w:rPr>
        <w:t>применяется гражданское законодательство, в том числе Федеральный закон</w:t>
      </w:r>
      <w:r w:rsidR="00FC662C">
        <w:rPr>
          <w:rFonts w:eastAsiaTheme="minorHAnsi"/>
          <w:color w:val="000000"/>
          <w:lang w:eastAsia="en-US"/>
        </w:rPr>
        <w:t xml:space="preserve"> </w:t>
      </w:r>
      <w:r w:rsidRPr="00B85087">
        <w:rPr>
          <w:rFonts w:eastAsiaTheme="minorHAnsi"/>
          <w:color w:val="000000"/>
          <w:lang w:eastAsia="en-US"/>
        </w:rPr>
        <w:t>от 1 декабря 2007 года N 315-ФЗ "О саморегулируемых организациях", если данные</w:t>
      </w:r>
      <w:r w:rsidR="00FC662C">
        <w:rPr>
          <w:rFonts w:eastAsiaTheme="minorHAnsi"/>
          <w:color w:val="000000"/>
          <w:lang w:eastAsia="en-US"/>
        </w:rPr>
        <w:t xml:space="preserve"> </w:t>
      </w:r>
      <w:r w:rsidRPr="00B85087">
        <w:rPr>
          <w:rFonts w:eastAsiaTheme="minorHAnsi"/>
          <w:color w:val="000000"/>
          <w:lang w:eastAsia="en-US"/>
        </w:rPr>
        <w:t xml:space="preserve">отношения не урегулированы </w:t>
      </w:r>
      <w:r w:rsidR="00FC662C">
        <w:rPr>
          <w:rFonts w:eastAsiaTheme="minorHAnsi"/>
          <w:color w:val="000000"/>
          <w:lang w:eastAsia="en-US"/>
        </w:rPr>
        <w:t>градостроительным к</w:t>
      </w:r>
      <w:r w:rsidRPr="00B85087">
        <w:rPr>
          <w:rFonts w:eastAsiaTheme="minorHAnsi"/>
          <w:color w:val="000000"/>
          <w:lang w:eastAsia="en-US"/>
        </w:rPr>
        <w:t>одексом.</w:t>
      </w:r>
    </w:p>
    <w:p w:rsidR="00FC662C" w:rsidRDefault="00FC662C" w:rsidP="00FC662C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FC662C">
        <w:rPr>
          <w:rFonts w:eastAsiaTheme="minorHAnsi"/>
          <w:color w:val="000000"/>
          <w:lang w:eastAsia="en-US"/>
        </w:rPr>
        <w:t>Субъектами градостроительных отношений являются Российская</w:t>
      </w:r>
      <w:r>
        <w:rPr>
          <w:rFonts w:eastAsiaTheme="minorHAnsi"/>
          <w:color w:val="000000"/>
          <w:lang w:eastAsia="en-US"/>
        </w:rPr>
        <w:t xml:space="preserve"> </w:t>
      </w:r>
      <w:r w:rsidRPr="00FC662C">
        <w:rPr>
          <w:rFonts w:eastAsiaTheme="minorHAnsi"/>
          <w:color w:val="000000"/>
          <w:lang w:eastAsia="en-US"/>
        </w:rPr>
        <w:t>Федерация, субъекты Российской Федерации, муниципальные образования,</w:t>
      </w:r>
      <w:r>
        <w:rPr>
          <w:rFonts w:eastAsiaTheme="minorHAnsi"/>
          <w:color w:val="000000"/>
          <w:lang w:eastAsia="en-US"/>
        </w:rPr>
        <w:t xml:space="preserve"> </w:t>
      </w:r>
      <w:r w:rsidRPr="00FC662C">
        <w:rPr>
          <w:rFonts w:eastAsiaTheme="minorHAnsi"/>
          <w:color w:val="000000"/>
          <w:lang w:eastAsia="en-US"/>
        </w:rPr>
        <w:t>физические и юридические лица.</w:t>
      </w:r>
    </w:p>
    <w:p w:rsidR="00FC662C" w:rsidRPr="00C530B6" w:rsidRDefault="00FC662C" w:rsidP="00FC662C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FC662C">
        <w:rPr>
          <w:rFonts w:eastAsiaTheme="minorHAnsi"/>
          <w:color w:val="000000"/>
          <w:lang w:eastAsia="en-US"/>
        </w:rPr>
        <w:t>От имени Российской Федерации, субъектов Российской Федерации,</w:t>
      </w:r>
      <w:r>
        <w:rPr>
          <w:rFonts w:eastAsiaTheme="minorHAnsi"/>
          <w:color w:val="000000"/>
          <w:lang w:eastAsia="en-US"/>
        </w:rPr>
        <w:t xml:space="preserve"> </w:t>
      </w:r>
      <w:r w:rsidRPr="00FC662C">
        <w:rPr>
          <w:rFonts w:eastAsiaTheme="minorHAnsi"/>
          <w:color w:val="000000"/>
          <w:lang w:eastAsia="en-US"/>
        </w:rPr>
        <w:t>муниципальных образований в градостроительных отношениях выступают</w:t>
      </w:r>
      <w:r>
        <w:rPr>
          <w:rFonts w:eastAsiaTheme="minorHAnsi"/>
          <w:color w:val="000000"/>
          <w:lang w:eastAsia="en-US"/>
        </w:rPr>
        <w:t xml:space="preserve"> </w:t>
      </w:r>
      <w:r w:rsidRPr="00FC662C">
        <w:rPr>
          <w:rFonts w:eastAsiaTheme="minorHAnsi"/>
          <w:color w:val="000000"/>
          <w:lang w:eastAsia="en-US"/>
        </w:rPr>
        <w:t>соответственно органы государственной власти Российской Федерации,</w:t>
      </w:r>
      <w:r>
        <w:rPr>
          <w:rFonts w:eastAsiaTheme="minorHAnsi"/>
          <w:color w:val="000000"/>
          <w:lang w:eastAsia="en-US"/>
        </w:rPr>
        <w:t xml:space="preserve"> </w:t>
      </w:r>
      <w:r w:rsidRPr="00FC662C">
        <w:rPr>
          <w:rFonts w:eastAsiaTheme="minorHAnsi"/>
          <w:color w:val="000000"/>
          <w:lang w:eastAsia="en-US"/>
        </w:rPr>
        <w:t>органы государственной власти субъектов Российской Федерации, органы</w:t>
      </w:r>
      <w:r>
        <w:rPr>
          <w:rFonts w:eastAsiaTheme="minorHAnsi"/>
          <w:color w:val="000000"/>
          <w:lang w:eastAsia="en-US"/>
        </w:rPr>
        <w:t xml:space="preserve"> </w:t>
      </w:r>
      <w:r w:rsidRPr="00FC662C">
        <w:rPr>
          <w:rFonts w:eastAsiaTheme="minorHAnsi"/>
          <w:color w:val="000000"/>
          <w:lang w:eastAsia="en-US"/>
        </w:rPr>
        <w:t>местного самоуправления в пределах своей компетенции.</w:t>
      </w:r>
    </w:p>
    <w:p w:rsidR="006E5663" w:rsidRPr="00D724AF" w:rsidRDefault="006E5663" w:rsidP="00D724AF">
      <w:pPr>
        <w:ind w:firstLine="708"/>
        <w:jc w:val="both"/>
      </w:pPr>
      <w:r w:rsidRPr="00C530B6">
        <w:rPr>
          <w:rFonts w:eastAsiaTheme="minorHAnsi"/>
          <w:lang w:eastAsia="en-US"/>
        </w:rPr>
        <w:t>К полномочиям органов</w:t>
      </w:r>
      <w:r w:rsidR="00D724AF">
        <w:rPr>
          <w:rFonts w:eastAsiaTheme="minorHAnsi"/>
          <w:lang w:eastAsia="en-US"/>
        </w:rPr>
        <w:t xml:space="preserve"> относятся</w:t>
      </w:r>
      <w:r w:rsidR="00D724AF" w:rsidRPr="00D724AF">
        <w:rPr>
          <w:rFonts w:eastAsiaTheme="minorHAnsi"/>
          <w:lang w:eastAsia="en-US"/>
        </w:rPr>
        <w:t>: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1) подготовка и утверждение документов территориального планирования</w:t>
      </w:r>
      <w:r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Российской Федерации;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2) утверждение документации по планировке территории в случаях,</w:t>
      </w:r>
      <w:r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предусмотренных градостроительным кодексом;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3) техническое регулирование в области градостроительной деятельности;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3_1) ведение государственного реестра саморегулируемых организаций;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3_2) осуществление государственного надзора за деятельностью</w:t>
      </w:r>
      <w:r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саморегулируемых организаций;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3_3) обращение в арбитражный суд с требованием об исключении</w:t>
      </w:r>
      <w:r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сведений о саморегулируемой организации из государственного реестра</w:t>
      </w:r>
      <w:r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 xml:space="preserve">саморегулируемых организаций в случаях, предусмотренных градостроительным кодексом 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и другими федеральными законами;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3_4) установление перечня видов работ по инженерным изысканиям, по</w:t>
      </w:r>
      <w:r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подготовке проектной документации, по строительству, реконструкции,</w:t>
      </w:r>
      <w:r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капитальному ремонту объектов капитального строительства, которые</w:t>
      </w:r>
      <w:r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оказывают влияние на безопасность объектов капитального строительства;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3_5) ведение федеральной государственной информационной системы</w:t>
      </w:r>
      <w:r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территориальног</w:t>
      </w:r>
      <w:r>
        <w:rPr>
          <w:rFonts w:eastAsiaTheme="minorHAnsi"/>
          <w:color w:val="000000"/>
          <w:lang w:eastAsia="en-US"/>
        </w:rPr>
        <w:t>о планирования</w:t>
      </w:r>
      <w:r w:rsidRPr="00532D7C">
        <w:rPr>
          <w:rFonts w:eastAsiaTheme="minorHAnsi"/>
          <w:color w:val="000000"/>
          <w:lang w:eastAsia="en-US"/>
        </w:rPr>
        <w:t>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3_6) установление правил формирования и ведения классификатора</w:t>
      </w:r>
      <w:r w:rsidR="00AD4BF9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строительной информации;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3_</w:t>
      </w:r>
      <w:r w:rsidR="00AD4BF9">
        <w:rPr>
          <w:rFonts w:eastAsiaTheme="minorHAnsi"/>
          <w:color w:val="000000"/>
          <w:lang w:eastAsia="en-US"/>
        </w:rPr>
        <w:t>7</w:t>
      </w:r>
      <w:r w:rsidRPr="00532D7C">
        <w:rPr>
          <w:rFonts w:eastAsiaTheme="minorHAnsi"/>
          <w:color w:val="000000"/>
          <w:lang w:eastAsia="en-US"/>
        </w:rPr>
        <w:t>) установление правил формирования и ведения информационной</w:t>
      </w:r>
      <w:r w:rsidR="00AD4BF9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модели, состава сведений, документов и материалов, подлежащих включению</w:t>
      </w:r>
      <w:r w:rsidR="00AD4BF9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в информационную модель;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3_</w:t>
      </w:r>
      <w:r w:rsidR="00AD4BF9">
        <w:rPr>
          <w:rFonts w:eastAsiaTheme="minorHAnsi"/>
          <w:color w:val="000000"/>
          <w:lang w:eastAsia="en-US"/>
        </w:rPr>
        <w:t>8</w:t>
      </w:r>
      <w:r w:rsidRPr="00532D7C">
        <w:rPr>
          <w:rFonts w:eastAsiaTheme="minorHAnsi"/>
          <w:color w:val="000000"/>
          <w:lang w:eastAsia="en-US"/>
        </w:rPr>
        <w:t>) перечень случаев, при которых формирование и ведение</w:t>
      </w:r>
      <w:r w:rsidR="00AD4BF9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информационной модели являются обязательными;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4) установление порядка ведения государственной информационной</w:t>
      </w:r>
      <w:r w:rsidR="00AD4BF9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системы обеспечения градостроительной деятельности Российской</w:t>
      </w:r>
      <w:r w:rsidR="00AD4BF9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Федерации, требований к порядку включения сведений, документов,</w:t>
      </w:r>
      <w:r w:rsidR="00AD4BF9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материалов в форме электронных документов, необходимых для</w:t>
      </w:r>
      <w:r w:rsidR="00AD4BF9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осуществления градостроительной деятельности, и (или) информационных</w:t>
      </w:r>
      <w:r w:rsidR="00AD4BF9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моделей в такую информационную систему, а также порядка ведения</w:t>
      </w:r>
      <w:r w:rsidR="00AD4BF9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государственных информационных систем обеспечения градостроительной</w:t>
      </w:r>
      <w:r w:rsidR="00AD4BF9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деятельности субъектов Российской Федерации;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lastRenderedPageBreak/>
        <w:t>4_1) установление требований к программам комплексного развития</w:t>
      </w:r>
      <w:r w:rsidR="00AD4BF9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систем коммунальной инфраструктуры поселений, городских округов,</w:t>
      </w:r>
      <w:r w:rsidR="00AD4BF9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программам комплексного развития транспортной инфраструктуры поселений,</w:t>
      </w:r>
      <w:r w:rsidR="00AD4BF9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городских округов, программам комплексного развития социальной</w:t>
      </w:r>
      <w:r w:rsidR="00AD4BF9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инфраструктуры поселений, городских округов;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5</w:t>
      </w:r>
      <w:r w:rsidR="007348FF">
        <w:rPr>
          <w:rFonts w:eastAsiaTheme="minorHAnsi"/>
          <w:color w:val="000000"/>
          <w:lang w:eastAsia="en-US"/>
        </w:rPr>
        <w:t>_1</w:t>
      </w:r>
      <w:r w:rsidRPr="00532D7C">
        <w:rPr>
          <w:rFonts w:eastAsiaTheme="minorHAnsi"/>
          <w:color w:val="000000"/>
          <w:lang w:eastAsia="en-US"/>
        </w:rPr>
        <w:t>) организация и проведение государственной экспертизы проектной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документации объектов, строительство, реконструкцию которых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предполагается осуществлять на территориях двух и более субъектов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Российской Федерации (включая осуществляемую на территории одного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субъекта Российской Федерации реконструкцию объектов, расположенных на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территориях двух и более субъектов Российской Федерации), посольств,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консульств и представительств Российской Федерации за рубежом, в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исключительной экономической зоне Российской Федерации, на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континентальном шельфе Российской Федерации, во внутренних морских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водах, в территориальном море Российской Федерации, объектов обороны и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безопасности, иных объектов, сведения о которых составляют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государственную тайну, автомобильных дорог федерального значения,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объектов капитального строительства инфраструктуры железнодорожного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транспорта общего пользования и объектов капитального строительства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инфраструктуры воздушного транспорта (в случае строительства данных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объектов в рамках концессионного соглашения или иных соглашений,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предусматривающих возникновение права собственности Российской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Федерации на данные объекты), объектов культурного наследия (памятников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истории и культуры) федерального значения (в случае, если при проведении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работ по сохранению объекта культурного наследия федерального значения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затрагиваются конструктивные и другие характеристики надежности и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безопасности такого объекта), а также результатов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инженерных изысканий, выполняемых для подготовки проектной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документации указанных в настоящем пункте объектов;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5_</w:t>
      </w:r>
      <w:r w:rsidR="007348FF">
        <w:rPr>
          <w:rFonts w:eastAsiaTheme="minorHAnsi"/>
          <w:color w:val="000000"/>
          <w:lang w:eastAsia="en-US"/>
        </w:rPr>
        <w:t>2</w:t>
      </w:r>
      <w:r w:rsidRPr="00532D7C">
        <w:rPr>
          <w:rFonts w:eastAsiaTheme="minorHAnsi"/>
          <w:color w:val="000000"/>
          <w:lang w:eastAsia="en-US"/>
        </w:rPr>
        <w:t>) установление порядка организации и проведения государственной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экспертизы проектной документации и государственной экспертизы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результатов инженерных изысканий, негосударственной экспертизы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проектной документации и негосударственной экспертизы результатов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инженерных изысканий, размера платы за проведение государственной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экспертизы проектной документации и государственной экспертизы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результатов инженерных изысканий, порядок взимания данной платы;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5_3) установление порядка обжалования заключений экспертизы проектной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документации и (или) экспертизы результатов инженерных изысканий;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5_4) установление порядка аккредитации юридических лиц на право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проведения негосударственной экспертизы проектной документации и (или)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негосударственной экспертизы результатов инженерных изысканий;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5_5) установление порядка ведения государственного реестра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юридических лиц, аккредитованных на право проведения негосударственной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экспертизы проектной документации и (или) негосударственной экспертизы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результатов инженерных изысканий;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lastRenderedPageBreak/>
        <w:t>5_6) ведение государственного реестра юридических лиц,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аккредитованных на право проведения негосударственной экспертизы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проектной документации и (или) негосударственной экспертизы результатов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инженерных изысканий;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5_7) установление порядка аттестации, переаттестации на право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подготовки заключений экспертизы проектной документации и (или)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экспертизы результатов инженерных изысканий, в том числе порядка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продления срока действия квалификационного аттестата на право подготовки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заключений экспертизы проектной документации и (или) экспертизы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результатов инженерных изысканий;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5_8) проведение аттестации, переаттестации на право подготовки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заключений экспертизы проектной документации и (или) экспертизы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результатов инженерных изысканий, аннулирование квалификационных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аттестатов на право подготовки заключений экспертизы проектной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документации и (или) экспертизы результатов инженерных изысканий;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5_9) установление порядка ведения реестра лиц, аттестованных на право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подготовки заключений экспертизы проектной документации и (или)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экспертизы результатов инженерных изысканий;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5_10) ведение реестра лиц, аттестованных на право подготовки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заключений экспертизы проектной документации и (или) экспертизы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результатов инженерных изысканий;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5_11) установление критериев экономической эффективности проектной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документации;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5_12) установление порядка признания проектной документации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экономически эффективной проектной документацией повторного</w:t>
      </w:r>
      <w:r w:rsidR="007348FF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использования;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6) установление порядка осуществления государственного строительного</w:t>
      </w:r>
      <w:r w:rsidR="003A4C67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надзора и организация научно-методического обеспечения такого надзора;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7) осуществление федерального государственного строительного надзора в</w:t>
      </w:r>
      <w:r w:rsidR="003A4C67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 xml:space="preserve">случаях, предусмотренных </w:t>
      </w:r>
      <w:r w:rsidR="004573CB">
        <w:rPr>
          <w:rFonts w:eastAsiaTheme="minorHAnsi"/>
          <w:color w:val="000000"/>
          <w:lang w:eastAsia="en-US"/>
        </w:rPr>
        <w:t>градостроительным к</w:t>
      </w:r>
      <w:r w:rsidRPr="00532D7C">
        <w:rPr>
          <w:rFonts w:eastAsiaTheme="minorHAnsi"/>
          <w:color w:val="000000"/>
          <w:lang w:eastAsia="en-US"/>
        </w:rPr>
        <w:t>одексом;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7_1) осуществление контроля за соблюдением органами государственной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власти субъектов Российской Федерации, органами местного самоуправления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законодательства о градостроительной деятельности;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7_2) согласование проектов схем территориального планирования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муниципальных районов, проектов генеральных планов поселений, городских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округов, проектов правил землепользования и застройки в случаях,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 xml:space="preserve">предусмотренных </w:t>
      </w:r>
      <w:r w:rsidR="004573CB" w:rsidRPr="004573CB">
        <w:rPr>
          <w:rFonts w:eastAsiaTheme="minorHAnsi"/>
          <w:color w:val="000000"/>
          <w:lang w:eastAsia="en-US"/>
        </w:rPr>
        <w:t>градостроительным кодексом</w:t>
      </w:r>
      <w:r w:rsidRPr="00532D7C">
        <w:rPr>
          <w:rFonts w:eastAsiaTheme="minorHAnsi"/>
          <w:color w:val="000000"/>
          <w:lang w:eastAsia="en-US"/>
        </w:rPr>
        <w:t>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7_3) установление порядка осуществления мониторинга разработки и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утверждения программ комплексного развития систем коммунальной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инфраструктуры поселений, городских округов, программ комплексного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развития транспортной инфраструктуры поселений, городских округов,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программ комплексного развития социальной инфраструктуры поселений,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городских округов;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7_4) утверждение исчерпывающих перечней процедур, установленных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федеральными законами и иными нормативными правовыми актами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Российской Федерации и осуществляемых федеральными органами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исполнительной власти, исполнительными органами государственной власти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субъектов Российской Феде</w:t>
      </w:r>
      <w:r w:rsidRPr="00532D7C">
        <w:rPr>
          <w:rFonts w:eastAsiaTheme="minorHAnsi"/>
          <w:color w:val="000000"/>
          <w:lang w:eastAsia="en-US"/>
        </w:rPr>
        <w:lastRenderedPageBreak/>
        <w:t>рации, органами местного самоуправления,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индивидуальными предпринимателями, организациями в отношении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физических и юридических лиц, являющихся субъектами градостроительных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отношений, в целях подготовки такими физическими и юридическими лицами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документации по планировке территории, осуществления архитектурно-строительного проектирования, строительства, реконструкции объектов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капитального строительства (далее - исчерпывающие перечни процедур в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сферах строительства), а также порядка ведения реестра описаний процедур,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указанных в данных перечнях. В данные перечни с учетом особенностей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осуществления градостроительной деятельности на территориях субъектов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Российской Федерации и территориях муниципальных образований по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представлению высшего должностного лица субъекта Российской Федерации могут быть включены процедуры,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предусмотренные нормативными правовыми актами субъектов Российской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Федерации, муниципальными правовыми актами;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7_5) утверждение сметных нормативов;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7_6) утверждение методик определения сметных цен строительных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ресурсов;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7_7) установление порядка мониторинга цен строительных ресурсов,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включая виды информации, необходимой для формирования сметных цен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строительных ресурсов, порядок ее предоставления, а также порядок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определения лиц, обязанных предоставлять указанную информацию;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7_8) установление порядка ведения федеральной государственной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информационной системы ценообразования в строительстве;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7_9) формирование и ведение федерального реестра сметных нормативов;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7_10) ведение федеральной государственной информационной системы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ценообразования в строительстве;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7_11) установление порядка формирования и ведения федерального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реестра сметных нормативов;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7_12) формирование и ведение классификатора строительных ресурсов;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7_13) установление порядка формирования и ведения классификатора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строительных ресурсов;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7_14) утверждение укрупненных нормативов цены строительства;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7_15) утверждение методик разработки и применения укрупненных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нормативов цены строительства;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7_16) установление порядка утверждения укрупненных нормативов цены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строительства;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7_17) утверждение порядка определения сметной стоимости строительства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в отношении объектов капитального строительства, расположенных за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пределами территории Российской Федерации и финансируемых с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привлечением средств бюджетов бюджетной системы Российской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Федерации, средств юридических лиц, созданных Российской Федерацией,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субъектами Российской Федерации, муниципальными образованиями,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юридических лиц, доля в уставных (складочных) капиталах которых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Российской Федерации, субъектов Российской Федерации, муниципальных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образований составляет более 50 процентов;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t>7_18) утверждение классификатора объектов капитального строительства</w:t>
      </w:r>
      <w:r w:rsidR="004573C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по их назначению и функционально-технологическим;</w:t>
      </w:r>
    </w:p>
    <w:p w:rsidR="00532D7C" w:rsidRPr="00532D7C" w:rsidRDefault="00532D7C" w:rsidP="00532D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2D7C">
        <w:rPr>
          <w:rFonts w:eastAsiaTheme="minorHAnsi"/>
          <w:color w:val="000000"/>
          <w:lang w:eastAsia="en-US"/>
        </w:rPr>
        <w:lastRenderedPageBreak/>
        <w:t xml:space="preserve">8) осуществление иных полномочий, отнесенных </w:t>
      </w:r>
      <w:r w:rsidR="002C67AB" w:rsidRPr="002C67AB">
        <w:rPr>
          <w:rFonts w:eastAsiaTheme="minorHAnsi"/>
          <w:color w:val="000000"/>
          <w:lang w:eastAsia="en-US"/>
        </w:rPr>
        <w:t>градостроительным кодексом</w:t>
      </w:r>
      <w:r w:rsidRPr="00532D7C">
        <w:rPr>
          <w:rFonts w:eastAsiaTheme="minorHAnsi"/>
          <w:color w:val="000000"/>
          <w:lang w:eastAsia="en-US"/>
        </w:rPr>
        <w:t>,</w:t>
      </w:r>
      <w:r w:rsidR="002C67A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другими федеральными законами к полномочиям органов государственной</w:t>
      </w:r>
      <w:r w:rsidR="002C67AB">
        <w:rPr>
          <w:rFonts w:eastAsiaTheme="minorHAnsi"/>
          <w:color w:val="000000"/>
          <w:lang w:eastAsia="en-US"/>
        </w:rPr>
        <w:t xml:space="preserve"> </w:t>
      </w:r>
      <w:r w:rsidRPr="00532D7C">
        <w:rPr>
          <w:rFonts w:eastAsiaTheme="minorHAnsi"/>
          <w:color w:val="000000"/>
          <w:lang w:eastAsia="en-US"/>
        </w:rPr>
        <w:t>власти Российской Федерации.</w:t>
      </w:r>
    </w:p>
    <w:p w:rsidR="00F9446C" w:rsidRPr="009758F7" w:rsidRDefault="0038260F" w:rsidP="0038260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38260F">
        <w:rPr>
          <w:rFonts w:eastAsiaTheme="minorHAnsi"/>
          <w:lang w:eastAsia="en-US"/>
        </w:rPr>
        <w:t>Правительство Российской Федерации утверждает исчерпывающие</w:t>
      </w:r>
      <w:r>
        <w:rPr>
          <w:rFonts w:eastAsiaTheme="minorHAnsi"/>
          <w:lang w:eastAsia="en-US"/>
        </w:rPr>
        <w:t xml:space="preserve"> </w:t>
      </w:r>
      <w:r w:rsidRPr="0038260F">
        <w:rPr>
          <w:rFonts w:eastAsiaTheme="minorHAnsi"/>
          <w:lang w:eastAsia="en-US"/>
        </w:rPr>
        <w:t>перечни процедур в сферах строительства с учетом особенностей</w:t>
      </w:r>
      <w:r>
        <w:rPr>
          <w:rFonts w:eastAsiaTheme="minorHAnsi"/>
          <w:lang w:eastAsia="en-US"/>
        </w:rPr>
        <w:t xml:space="preserve"> </w:t>
      </w:r>
      <w:r w:rsidRPr="0038260F">
        <w:rPr>
          <w:rFonts w:eastAsiaTheme="minorHAnsi"/>
          <w:lang w:eastAsia="en-US"/>
        </w:rPr>
        <w:t>осуществления градостроительной деятельности на территориях субъектов</w:t>
      </w:r>
      <w:r>
        <w:rPr>
          <w:rFonts w:eastAsiaTheme="minorHAnsi"/>
          <w:lang w:eastAsia="en-US"/>
        </w:rPr>
        <w:t xml:space="preserve"> </w:t>
      </w:r>
      <w:r w:rsidRPr="0038260F">
        <w:rPr>
          <w:rFonts w:eastAsiaTheme="minorHAnsi"/>
          <w:lang w:eastAsia="en-US"/>
        </w:rPr>
        <w:t>Российской Федерации и территориях муниципальных образований, порядок</w:t>
      </w:r>
      <w:r>
        <w:rPr>
          <w:rFonts w:eastAsiaTheme="minorHAnsi"/>
          <w:lang w:eastAsia="en-US"/>
        </w:rPr>
        <w:t xml:space="preserve"> </w:t>
      </w:r>
      <w:r w:rsidRPr="0038260F">
        <w:rPr>
          <w:rFonts w:eastAsiaTheme="minorHAnsi"/>
          <w:lang w:eastAsia="en-US"/>
        </w:rPr>
        <w:t>внесения изменений в данные перечни, порядок ведения реестра описаний</w:t>
      </w:r>
      <w:r>
        <w:rPr>
          <w:rFonts w:eastAsiaTheme="minorHAnsi"/>
          <w:lang w:eastAsia="en-US"/>
        </w:rPr>
        <w:t xml:space="preserve"> </w:t>
      </w:r>
      <w:r w:rsidRPr="0038260F">
        <w:rPr>
          <w:rFonts w:eastAsiaTheme="minorHAnsi"/>
          <w:lang w:eastAsia="en-US"/>
        </w:rPr>
        <w:t xml:space="preserve">процедур, указанных в данных </w:t>
      </w:r>
      <w:proofErr w:type="gramStart"/>
      <w:r w:rsidRPr="0038260F">
        <w:rPr>
          <w:rFonts w:eastAsiaTheme="minorHAnsi"/>
          <w:lang w:eastAsia="en-US"/>
        </w:rPr>
        <w:t>перечнях.</w:t>
      </w:r>
      <w:r w:rsidR="009758F7" w:rsidRPr="009758F7">
        <w:rPr>
          <w:rFonts w:eastAsiaTheme="minorHAnsi"/>
          <w:lang w:eastAsia="en-US"/>
        </w:rPr>
        <w:t>[</w:t>
      </w:r>
      <w:proofErr w:type="gramEnd"/>
      <w:r w:rsidR="009758F7" w:rsidRPr="009758F7">
        <w:rPr>
          <w:rFonts w:eastAsiaTheme="minorHAnsi"/>
          <w:lang w:eastAsia="en-US"/>
        </w:rPr>
        <w:t>6]</w:t>
      </w:r>
    </w:p>
    <w:p w:rsidR="00DE247B" w:rsidRDefault="00DE247B" w:rsidP="00DE247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DE247B">
        <w:rPr>
          <w:rFonts w:eastAsiaTheme="minorHAnsi"/>
          <w:lang w:eastAsia="en-US"/>
        </w:rPr>
        <w:t>Российская Федерация передает органам государственной власти</w:t>
      </w:r>
      <w:r>
        <w:rPr>
          <w:rFonts w:eastAsiaTheme="minorHAnsi"/>
          <w:lang w:eastAsia="en-US"/>
        </w:rPr>
        <w:t xml:space="preserve"> </w:t>
      </w:r>
      <w:r w:rsidRPr="00DE247B">
        <w:rPr>
          <w:rFonts w:eastAsiaTheme="minorHAnsi"/>
          <w:lang w:eastAsia="en-US"/>
        </w:rPr>
        <w:t>субъектов Российской Федерации осуществление полномочий в области</w:t>
      </w:r>
      <w:r w:rsidR="00BE5D81">
        <w:rPr>
          <w:rFonts w:eastAsiaTheme="minorHAnsi"/>
          <w:lang w:eastAsia="en-US"/>
        </w:rPr>
        <w:t xml:space="preserve"> </w:t>
      </w:r>
      <w:r w:rsidRPr="00DE247B">
        <w:rPr>
          <w:rFonts w:eastAsiaTheme="minorHAnsi"/>
          <w:lang w:eastAsia="en-US"/>
        </w:rPr>
        <w:t>контроля за соблюдением органами местного самоуправления</w:t>
      </w:r>
      <w:r w:rsidR="00BE5D81">
        <w:rPr>
          <w:rFonts w:eastAsiaTheme="minorHAnsi"/>
          <w:lang w:eastAsia="en-US"/>
        </w:rPr>
        <w:t xml:space="preserve"> </w:t>
      </w:r>
      <w:r w:rsidRPr="00DE247B">
        <w:rPr>
          <w:rFonts w:eastAsiaTheme="minorHAnsi"/>
          <w:lang w:eastAsia="en-US"/>
        </w:rPr>
        <w:t>законодательства о градостроительной деятельности</w:t>
      </w:r>
      <w:r w:rsidR="00BE5D81">
        <w:rPr>
          <w:rFonts w:eastAsiaTheme="minorHAnsi"/>
          <w:lang w:eastAsia="en-US"/>
        </w:rPr>
        <w:t>.</w:t>
      </w:r>
    </w:p>
    <w:p w:rsidR="002866AC" w:rsidRPr="002866AC" w:rsidRDefault="00BE5D81" w:rsidP="008A3BF8">
      <w:pPr>
        <w:autoSpaceDE w:val="0"/>
        <w:autoSpaceDN w:val="0"/>
        <w:adjustRightInd w:val="0"/>
        <w:ind w:firstLine="708"/>
        <w:jc w:val="both"/>
        <w:rPr>
          <w:rFonts w:eastAsiaTheme="minorHAnsi"/>
          <w:lang w:val="en-US" w:eastAsia="en-US"/>
        </w:rPr>
      </w:pPr>
      <w:r w:rsidRPr="00BE5D81">
        <w:rPr>
          <w:rFonts w:eastAsiaTheme="minorHAnsi"/>
          <w:lang w:eastAsia="en-US"/>
        </w:rPr>
        <w:t>Федеральный орган исполнительной власти, осуществляющий ф</w:t>
      </w:r>
      <w:r>
        <w:rPr>
          <w:rFonts w:eastAsiaTheme="minorHAnsi"/>
          <w:lang w:eastAsia="en-US"/>
        </w:rPr>
        <w:t xml:space="preserve">ункции </w:t>
      </w:r>
      <w:r w:rsidRPr="00BE5D81">
        <w:rPr>
          <w:rFonts w:eastAsiaTheme="minorHAnsi"/>
          <w:lang w:eastAsia="en-US"/>
        </w:rPr>
        <w:t>по выработке и реализации государственной политики и нормативно-правовому регулированию в сфере строительства, архитектуры,</w:t>
      </w:r>
      <w:r>
        <w:rPr>
          <w:rFonts w:eastAsiaTheme="minorHAnsi"/>
          <w:lang w:eastAsia="en-US"/>
        </w:rPr>
        <w:t xml:space="preserve"> </w:t>
      </w:r>
      <w:r w:rsidRPr="00BE5D81">
        <w:rPr>
          <w:rFonts w:eastAsiaTheme="minorHAnsi"/>
          <w:lang w:eastAsia="en-US"/>
        </w:rPr>
        <w:t>градостроительства, вправе принимать нормативные правовые акты по</w:t>
      </w:r>
      <w:r>
        <w:rPr>
          <w:rFonts w:eastAsiaTheme="minorHAnsi"/>
          <w:lang w:eastAsia="en-US"/>
        </w:rPr>
        <w:t xml:space="preserve"> </w:t>
      </w:r>
      <w:r w:rsidRPr="00BE5D81">
        <w:rPr>
          <w:rFonts w:eastAsiaTheme="minorHAnsi"/>
          <w:lang w:eastAsia="en-US"/>
        </w:rPr>
        <w:t>вопросам, относящимся к сфере переданных полномочий, а также издавать</w:t>
      </w:r>
      <w:r>
        <w:rPr>
          <w:rFonts w:eastAsiaTheme="minorHAnsi"/>
          <w:lang w:eastAsia="en-US"/>
        </w:rPr>
        <w:t xml:space="preserve"> </w:t>
      </w:r>
      <w:r w:rsidRPr="00BE5D81">
        <w:rPr>
          <w:rFonts w:eastAsiaTheme="minorHAnsi"/>
          <w:lang w:eastAsia="en-US"/>
        </w:rPr>
        <w:t>методические указания и инструктивные материалы по их осуществлению</w:t>
      </w:r>
      <w:r>
        <w:rPr>
          <w:rFonts w:eastAsiaTheme="minorHAnsi"/>
          <w:lang w:eastAsia="en-US"/>
        </w:rPr>
        <w:t xml:space="preserve"> </w:t>
      </w:r>
      <w:r w:rsidRPr="00BE5D81">
        <w:rPr>
          <w:rFonts w:eastAsiaTheme="minorHAnsi"/>
          <w:lang w:eastAsia="en-US"/>
        </w:rPr>
        <w:t>органами исполнительной власти субъектов Российской Федерации,</w:t>
      </w:r>
      <w:r>
        <w:rPr>
          <w:rFonts w:eastAsiaTheme="minorHAnsi"/>
          <w:lang w:eastAsia="en-US"/>
        </w:rPr>
        <w:t xml:space="preserve"> </w:t>
      </w:r>
      <w:r w:rsidRPr="00BE5D81">
        <w:rPr>
          <w:rFonts w:eastAsiaTheme="minorHAnsi"/>
          <w:lang w:eastAsia="en-US"/>
        </w:rPr>
        <w:t>обязательные для исполнения.</w:t>
      </w:r>
      <w:r w:rsidR="002866AC">
        <w:rPr>
          <w:rFonts w:eastAsiaTheme="minorHAnsi"/>
          <w:lang w:eastAsia="en-US"/>
        </w:rPr>
        <w:t xml:space="preserve"> Он</w:t>
      </w:r>
      <w:r w:rsidR="002866AC">
        <w:rPr>
          <w:rFonts w:eastAsiaTheme="minorHAnsi"/>
          <w:lang w:val="en-US" w:eastAsia="en-US"/>
        </w:rPr>
        <w:t>:</w:t>
      </w:r>
    </w:p>
    <w:p w:rsidR="002866AC" w:rsidRDefault="008A3BF8" w:rsidP="008A3BF8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8A3BF8">
        <w:rPr>
          <w:rFonts w:eastAsiaTheme="minorHAnsi"/>
          <w:lang w:eastAsia="en-US"/>
        </w:rPr>
        <w:t>1) согласовывает структуру органов исполнительной власти субъектов</w:t>
      </w:r>
      <w:r>
        <w:rPr>
          <w:rFonts w:eastAsiaTheme="minorHAnsi"/>
          <w:lang w:eastAsia="en-US"/>
        </w:rPr>
        <w:t xml:space="preserve"> </w:t>
      </w:r>
      <w:r w:rsidRPr="008A3BF8">
        <w:rPr>
          <w:rFonts w:eastAsiaTheme="minorHAnsi"/>
          <w:lang w:eastAsia="en-US"/>
        </w:rPr>
        <w:t>Российской Федерации в области государственной экспертизы проектной</w:t>
      </w:r>
      <w:r>
        <w:rPr>
          <w:rFonts w:eastAsiaTheme="minorHAnsi"/>
          <w:lang w:eastAsia="en-US"/>
        </w:rPr>
        <w:t xml:space="preserve"> </w:t>
      </w:r>
      <w:r w:rsidRPr="008A3BF8">
        <w:rPr>
          <w:rFonts w:eastAsiaTheme="minorHAnsi"/>
          <w:lang w:eastAsia="en-US"/>
        </w:rPr>
        <w:t>документации, государственной экспертизы результатов инженерных</w:t>
      </w:r>
      <w:r>
        <w:rPr>
          <w:rFonts w:eastAsiaTheme="minorHAnsi"/>
          <w:lang w:eastAsia="en-US"/>
        </w:rPr>
        <w:t xml:space="preserve"> </w:t>
      </w:r>
      <w:r w:rsidRPr="008A3BF8">
        <w:rPr>
          <w:rFonts w:eastAsiaTheme="minorHAnsi"/>
          <w:lang w:eastAsia="en-US"/>
        </w:rPr>
        <w:t>изысканий и в области контроля за соблюдением органами местного</w:t>
      </w:r>
      <w:r>
        <w:rPr>
          <w:rFonts w:eastAsiaTheme="minorHAnsi"/>
          <w:lang w:eastAsia="en-US"/>
        </w:rPr>
        <w:t xml:space="preserve"> </w:t>
      </w:r>
      <w:r w:rsidRPr="008A3BF8">
        <w:rPr>
          <w:rFonts w:eastAsiaTheme="minorHAnsi"/>
          <w:lang w:eastAsia="en-US"/>
        </w:rPr>
        <w:t>самоуправления законодательства о градостроительной;</w:t>
      </w:r>
      <w:r>
        <w:rPr>
          <w:rFonts w:eastAsiaTheme="minorHAnsi"/>
          <w:lang w:eastAsia="en-US"/>
        </w:rPr>
        <w:t xml:space="preserve"> </w:t>
      </w:r>
    </w:p>
    <w:p w:rsidR="002866AC" w:rsidRDefault="008A3BF8" w:rsidP="008A3BF8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8A3BF8">
        <w:rPr>
          <w:rFonts w:eastAsiaTheme="minorHAnsi"/>
          <w:lang w:eastAsia="en-US"/>
        </w:rPr>
        <w:t>2) осуществляет контроль за исполнением нормативных правовых актов,</w:t>
      </w:r>
      <w:r>
        <w:rPr>
          <w:rFonts w:eastAsiaTheme="minorHAnsi"/>
          <w:lang w:eastAsia="en-US"/>
        </w:rPr>
        <w:t xml:space="preserve"> </w:t>
      </w:r>
      <w:r w:rsidRPr="008A3BF8">
        <w:rPr>
          <w:rFonts w:eastAsiaTheme="minorHAnsi"/>
          <w:lang w:eastAsia="en-US"/>
        </w:rPr>
        <w:t>принимаемых органами государственной власти субъектов Российской</w:t>
      </w:r>
      <w:r>
        <w:rPr>
          <w:rFonts w:eastAsiaTheme="minorHAnsi"/>
          <w:lang w:eastAsia="en-US"/>
        </w:rPr>
        <w:t xml:space="preserve"> </w:t>
      </w:r>
      <w:r w:rsidRPr="008A3BF8">
        <w:rPr>
          <w:rFonts w:eastAsiaTheme="minorHAnsi"/>
          <w:lang w:eastAsia="en-US"/>
        </w:rPr>
        <w:t>Федерации по вопросам переданных полномочий, с правом направления</w:t>
      </w:r>
      <w:r>
        <w:rPr>
          <w:rFonts w:eastAsiaTheme="minorHAnsi"/>
          <w:lang w:eastAsia="en-US"/>
        </w:rPr>
        <w:t xml:space="preserve"> </w:t>
      </w:r>
      <w:r w:rsidRPr="008A3BF8">
        <w:rPr>
          <w:rFonts w:eastAsiaTheme="minorHAnsi"/>
          <w:lang w:eastAsia="en-US"/>
        </w:rPr>
        <w:t>обязательных для исполнения предписаний об отмене указанных</w:t>
      </w:r>
      <w:r>
        <w:rPr>
          <w:rFonts w:eastAsiaTheme="minorHAnsi"/>
          <w:lang w:eastAsia="en-US"/>
        </w:rPr>
        <w:t xml:space="preserve"> </w:t>
      </w:r>
      <w:r w:rsidRPr="008A3BF8">
        <w:rPr>
          <w:rFonts w:eastAsiaTheme="minorHAnsi"/>
          <w:lang w:eastAsia="en-US"/>
        </w:rPr>
        <w:t>нормативных правовых актов или о внесении в них изменений;</w:t>
      </w:r>
      <w:r>
        <w:rPr>
          <w:rFonts w:eastAsiaTheme="minorHAnsi"/>
          <w:lang w:eastAsia="en-US"/>
        </w:rPr>
        <w:t xml:space="preserve"> </w:t>
      </w:r>
    </w:p>
    <w:p w:rsidR="002866AC" w:rsidRDefault="008A3BF8" w:rsidP="008A3BF8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8A3BF8">
        <w:rPr>
          <w:rFonts w:eastAsiaTheme="minorHAnsi"/>
          <w:lang w:eastAsia="en-US"/>
        </w:rPr>
        <w:t>3) осуществляет контроль за полнотой и качеством осуществления</w:t>
      </w:r>
      <w:r>
        <w:rPr>
          <w:rFonts w:eastAsiaTheme="minorHAnsi"/>
          <w:lang w:eastAsia="en-US"/>
        </w:rPr>
        <w:t xml:space="preserve"> </w:t>
      </w:r>
      <w:r w:rsidRPr="008A3BF8">
        <w:rPr>
          <w:rFonts w:eastAsiaTheme="minorHAnsi"/>
          <w:lang w:eastAsia="en-US"/>
        </w:rPr>
        <w:t>органами государственной власти субъектов Российской Федерации</w:t>
      </w:r>
      <w:r>
        <w:rPr>
          <w:rFonts w:eastAsiaTheme="minorHAnsi"/>
          <w:lang w:eastAsia="en-US"/>
        </w:rPr>
        <w:t xml:space="preserve"> </w:t>
      </w:r>
      <w:r w:rsidRPr="008A3BF8">
        <w:rPr>
          <w:rFonts w:eastAsiaTheme="minorHAnsi"/>
          <w:lang w:eastAsia="en-US"/>
        </w:rPr>
        <w:t>переданных полномочий с правом направления предписаний об устранении</w:t>
      </w:r>
      <w:r>
        <w:rPr>
          <w:rFonts w:eastAsiaTheme="minorHAnsi"/>
          <w:lang w:eastAsia="en-US"/>
        </w:rPr>
        <w:t xml:space="preserve"> </w:t>
      </w:r>
      <w:r w:rsidRPr="008A3BF8">
        <w:rPr>
          <w:rFonts w:eastAsiaTheme="minorHAnsi"/>
          <w:lang w:eastAsia="en-US"/>
        </w:rPr>
        <w:t>выявленных нарушений, а также о привлечении к ответственности</w:t>
      </w:r>
      <w:r>
        <w:rPr>
          <w:rFonts w:eastAsiaTheme="minorHAnsi"/>
          <w:lang w:eastAsia="en-US"/>
        </w:rPr>
        <w:t xml:space="preserve"> </w:t>
      </w:r>
      <w:r w:rsidRPr="008A3BF8">
        <w:rPr>
          <w:rFonts w:eastAsiaTheme="minorHAnsi"/>
          <w:lang w:eastAsia="en-US"/>
        </w:rPr>
        <w:t>должностных лиц, исполняющих обязанности по осуществлению переданных</w:t>
      </w:r>
      <w:r w:rsidR="00A807D5">
        <w:rPr>
          <w:rFonts w:eastAsiaTheme="minorHAnsi"/>
          <w:lang w:eastAsia="en-US"/>
        </w:rPr>
        <w:t xml:space="preserve"> </w:t>
      </w:r>
      <w:r w:rsidRPr="008A3BF8">
        <w:rPr>
          <w:rFonts w:eastAsiaTheme="minorHAnsi"/>
          <w:lang w:eastAsia="en-US"/>
        </w:rPr>
        <w:t>полномочий;</w:t>
      </w:r>
      <w:r w:rsidR="00A807D5">
        <w:rPr>
          <w:rFonts w:eastAsiaTheme="minorHAnsi"/>
          <w:lang w:eastAsia="en-US"/>
        </w:rPr>
        <w:t xml:space="preserve"> </w:t>
      </w:r>
    </w:p>
    <w:p w:rsidR="002866AC" w:rsidRDefault="008A3BF8" w:rsidP="008A3BF8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8A3BF8">
        <w:rPr>
          <w:rFonts w:eastAsiaTheme="minorHAnsi"/>
          <w:lang w:eastAsia="en-US"/>
        </w:rPr>
        <w:t>4) в случае неисполнения или ненадлежащего исполнения органами</w:t>
      </w:r>
      <w:r w:rsidR="00A807D5">
        <w:rPr>
          <w:rFonts w:eastAsiaTheme="minorHAnsi"/>
          <w:lang w:eastAsia="en-US"/>
        </w:rPr>
        <w:t xml:space="preserve"> </w:t>
      </w:r>
      <w:r w:rsidRPr="008A3BF8">
        <w:rPr>
          <w:rFonts w:eastAsiaTheme="minorHAnsi"/>
          <w:lang w:eastAsia="en-US"/>
        </w:rPr>
        <w:t>государственной власти субъектов Российской Федерации переданных полномочий готовит и вносит в</w:t>
      </w:r>
      <w:r w:rsidR="00A807D5">
        <w:rPr>
          <w:rFonts w:eastAsiaTheme="minorHAnsi"/>
          <w:lang w:eastAsia="en-US"/>
        </w:rPr>
        <w:t xml:space="preserve"> </w:t>
      </w:r>
      <w:r w:rsidRPr="008A3BF8">
        <w:rPr>
          <w:rFonts w:eastAsiaTheme="minorHAnsi"/>
          <w:lang w:eastAsia="en-US"/>
        </w:rPr>
        <w:t>Правительство Российской Федерации для принятия решения предложения о</w:t>
      </w:r>
      <w:r w:rsidR="00A807D5">
        <w:rPr>
          <w:rFonts w:eastAsiaTheme="minorHAnsi"/>
          <w:lang w:eastAsia="en-US"/>
        </w:rPr>
        <w:t xml:space="preserve"> </w:t>
      </w:r>
      <w:r w:rsidRPr="008A3BF8">
        <w:rPr>
          <w:rFonts w:eastAsiaTheme="minorHAnsi"/>
          <w:lang w:eastAsia="en-US"/>
        </w:rPr>
        <w:t>временном изъятии соответствующих полномочий у органов государственной</w:t>
      </w:r>
      <w:r w:rsidR="00A807D5">
        <w:rPr>
          <w:rFonts w:eastAsiaTheme="minorHAnsi"/>
          <w:lang w:eastAsia="en-US"/>
        </w:rPr>
        <w:t xml:space="preserve"> </w:t>
      </w:r>
      <w:r w:rsidRPr="008A3BF8">
        <w:rPr>
          <w:rFonts w:eastAsiaTheme="minorHAnsi"/>
          <w:lang w:eastAsia="en-US"/>
        </w:rPr>
        <w:t>власти субъектов Российской Федерации;</w:t>
      </w:r>
      <w:r w:rsidR="00A807D5">
        <w:rPr>
          <w:rFonts w:eastAsiaTheme="minorHAnsi"/>
          <w:lang w:eastAsia="en-US"/>
        </w:rPr>
        <w:t xml:space="preserve"> </w:t>
      </w:r>
    </w:p>
    <w:p w:rsidR="008A3BF8" w:rsidRPr="008A3BF8" w:rsidRDefault="008A3BF8" w:rsidP="008A3BF8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8A3BF8">
        <w:rPr>
          <w:rFonts w:eastAsiaTheme="minorHAnsi"/>
          <w:lang w:eastAsia="en-US"/>
        </w:rPr>
        <w:t>5) устанавливает содержание и формы представления отчетности об</w:t>
      </w:r>
      <w:r w:rsidR="00A807D5">
        <w:rPr>
          <w:rFonts w:eastAsiaTheme="minorHAnsi"/>
          <w:lang w:eastAsia="en-US"/>
        </w:rPr>
        <w:t xml:space="preserve"> </w:t>
      </w:r>
      <w:r w:rsidRPr="008A3BF8">
        <w:rPr>
          <w:rFonts w:eastAsiaTheme="minorHAnsi"/>
          <w:lang w:eastAsia="en-US"/>
        </w:rPr>
        <w:t>осуществлении переданных полномочий, в случае необходимости</w:t>
      </w:r>
      <w:r w:rsidR="00A807D5">
        <w:rPr>
          <w:rFonts w:eastAsiaTheme="minorHAnsi"/>
          <w:lang w:eastAsia="en-US"/>
        </w:rPr>
        <w:t xml:space="preserve"> </w:t>
      </w:r>
      <w:r w:rsidRPr="008A3BF8">
        <w:rPr>
          <w:rFonts w:eastAsiaTheme="minorHAnsi"/>
          <w:lang w:eastAsia="en-US"/>
        </w:rPr>
        <w:t>устанавливает целевые прогнозные показатели.</w:t>
      </w:r>
    </w:p>
    <w:p w:rsidR="002866AC" w:rsidRDefault="008A3BF8" w:rsidP="00A807D5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8A3BF8">
        <w:rPr>
          <w:rFonts w:eastAsiaTheme="minorHAnsi"/>
          <w:lang w:eastAsia="en-US"/>
        </w:rPr>
        <w:lastRenderedPageBreak/>
        <w:t>Высшее должностное лицо субъекта Российской Федерации</w:t>
      </w:r>
      <w:r w:rsidR="00A807D5">
        <w:rPr>
          <w:rFonts w:eastAsiaTheme="minorHAnsi"/>
          <w:lang w:eastAsia="en-US"/>
        </w:rPr>
        <w:t xml:space="preserve"> </w:t>
      </w:r>
      <w:r w:rsidRPr="008A3BF8">
        <w:rPr>
          <w:rFonts w:eastAsiaTheme="minorHAnsi"/>
          <w:lang w:eastAsia="en-US"/>
        </w:rPr>
        <w:t>(руководитель высшего исполнительного органа государственной власти</w:t>
      </w:r>
      <w:r w:rsidR="00A807D5">
        <w:rPr>
          <w:rFonts w:eastAsiaTheme="minorHAnsi"/>
          <w:lang w:eastAsia="en-US"/>
        </w:rPr>
        <w:t xml:space="preserve"> </w:t>
      </w:r>
      <w:r w:rsidRPr="008A3BF8">
        <w:rPr>
          <w:rFonts w:eastAsiaTheme="minorHAnsi"/>
          <w:lang w:eastAsia="en-US"/>
        </w:rPr>
        <w:t>субъекта Российской Федерации):</w:t>
      </w:r>
      <w:r w:rsidR="00A807D5">
        <w:rPr>
          <w:rFonts w:eastAsiaTheme="minorHAnsi"/>
          <w:lang w:eastAsia="en-US"/>
        </w:rPr>
        <w:t xml:space="preserve"> </w:t>
      </w:r>
    </w:p>
    <w:p w:rsidR="002866AC" w:rsidRDefault="008A3BF8" w:rsidP="00A807D5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8A3BF8">
        <w:rPr>
          <w:rFonts w:eastAsiaTheme="minorHAnsi"/>
          <w:lang w:eastAsia="en-US"/>
        </w:rPr>
        <w:t>1) самостоятельно назначает на должность и освобождает от должности</w:t>
      </w:r>
      <w:r w:rsidR="00A807D5">
        <w:rPr>
          <w:rFonts w:eastAsiaTheme="minorHAnsi"/>
          <w:lang w:eastAsia="en-US"/>
        </w:rPr>
        <w:t xml:space="preserve"> </w:t>
      </w:r>
      <w:r w:rsidRPr="008A3BF8">
        <w:rPr>
          <w:rFonts w:eastAsiaTheme="minorHAnsi"/>
          <w:lang w:eastAsia="en-US"/>
        </w:rPr>
        <w:t>руководителей органов исполнительной власти субъекта Российской</w:t>
      </w:r>
      <w:r w:rsidR="00A807D5">
        <w:rPr>
          <w:rFonts w:eastAsiaTheme="minorHAnsi"/>
          <w:lang w:eastAsia="en-US"/>
        </w:rPr>
        <w:t xml:space="preserve"> </w:t>
      </w:r>
      <w:r w:rsidRPr="008A3BF8">
        <w:rPr>
          <w:rFonts w:eastAsiaTheme="minorHAnsi"/>
          <w:lang w:eastAsia="en-US"/>
        </w:rPr>
        <w:t>Федерации, осуществляющих переданные полномочия;</w:t>
      </w:r>
      <w:r w:rsidR="00A807D5">
        <w:rPr>
          <w:rFonts w:eastAsiaTheme="minorHAnsi"/>
          <w:lang w:eastAsia="en-US"/>
        </w:rPr>
        <w:t xml:space="preserve"> </w:t>
      </w:r>
    </w:p>
    <w:p w:rsidR="002866AC" w:rsidRDefault="008A3BF8" w:rsidP="00A807D5">
      <w:pPr>
        <w:autoSpaceDE w:val="0"/>
        <w:autoSpaceDN w:val="0"/>
        <w:adjustRightInd w:val="0"/>
        <w:ind w:firstLine="708"/>
        <w:jc w:val="both"/>
      </w:pPr>
      <w:r w:rsidRPr="008A3BF8">
        <w:rPr>
          <w:rFonts w:eastAsiaTheme="minorHAnsi"/>
          <w:lang w:eastAsia="en-US"/>
        </w:rPr>
        <w:t>2) утверждает по согласованию с федеральным органом исполнительной</w:t>
      </w:r>
      <w:r w:rsidR="00A807D5">
        <w:rPr>
          <w:rFonts w:eastAsiaTheme="minorHAnsi"/>
          <w:lang w:eastAsia="en-US"/>
        </w:rPr>
        <w:t xml:space="preserve"> </w:t>
      </w:r>
      <w:r w:rsidRPr="008A3BF8">
        <w:rPr>
          <w:rFonts w:eastAsiaTheme="minorHAnsi"/>
          <w:lang w:eastAsia="en-US"/>
        </w:rPr>
        <w:t>власти, осуществляющим функции по выработке и реализации</w:t>
      </w:r>
      <w:r w:rsidR="00A807D5">
        <w:rPr>
          <w:rFonts w:eastAsiaTheme="minorHAnsi"/>
          <w:lang w:eastAsia="en-US"/>
        </w:rPr>
        <w:t xml:space="preserve"> </w:t>
      </w:r>
      <w:r w:rsidRPr="008A3BF8">
        <w:rPr>
          <w:rFonts w:eastAsiaTheme="minorHAnsi"/>
          <w:lang w:eastAsia="en-US"/>
        </w:rPr>
        <w:t>государственной политики и нормативно-правовому регулированию в сфере</w:t>
      </w:r>
      <w:r w:rsidR="00A807D5">
        <w:rPr>
          <w:rFonts w:eastAsiaTheme="minorHAnsi"/>
          <w:lang w:eastAsia="en-US"/>
        </w:rPr>
        <w:t xml:space="preserve"> </w:t>
      </w:r>
      <w:r w:rsidRPr="008A3BF8">
        <w:rPr>
          <w:rFonts w:eastAsiaTheme="minorHAnsi"/>
          <w:lang w:eastAsia="en-US"/>
        </w:rPr>
        <w:t>строительства, архитектуры, градостроительства, структуру органов</w:t>
      </w:r>
      <w:r w:rsidR="00A807D5">
        <w:rPr>
          <w:rFonts w:eastAsiaTheme="minorHAnsi"/>
          <w:lang w:eastAsia="en-US"/>
        </w:rPr>
        <w:t xml:space="preserve"> </w:t>
      </w:r>
      <w:r w:rsidRPr="008A3BF8">
        <w:rPr>
          <w:rFonts w:eastAsiaTheme="minorHAnsi"/>
          <w:lang w:eastAsia="en-US"/>
        </w:rPr>
        <w:t>исполнительной власти субъекта Российской Федерации в области</w:t>
      </w:r>
      <w:r w:rsidR="00A807D5">
        <w:rPr>
          <w:rFonts w:eastAsiaTheme="minorHAnsi"/>
          <w:lang w:eastAsia="en-US"/>
        </w:rPr>
        <w:t xml:space="preserve"> </w:t>
      </w:r>
      <w:r w:rsidRPr="008A3BF8">
        <w:rPr>
          <w:rFonts w:eastAsiaTheme="minorHAnsi"/>
          <w:lang w:eastAsia="en-US"/>
        </w:rPr>
        <w:t>государственной экспертизы проектной документации, государственной</w:t>
      </w:r>
      <w:r w:rsidR="00A807D5">
        <w:rPr>
          <w:rFonts w:eastAsiaTheme="minorHAnsi"/>
          <w:lang w:eastAsia="en-US"/>
        </w:rPr>
        <w:t xml:space="preserve"> </w:t>
      </w:r>
      <w:r w:rsidRPr="008A3BF8">
        <w:rPr>
          <w:rFonts w:eastAsiaTheme="minorHAnsi"/>
          <w:lang w:eastAsia="en-US"/>
        </w:rPr>
        <w:t>экспертизы результатов инженерных изысканий и в области контроля за</w:t>
      </w:r>
      <w:r w:rsidR="00A807D5">
        <w:rPr>
          <w:rFonts w:eastAsiaTheme="minorHAnsi"/>
          <w:lang w:eastAsia="en-US"/>
        </w:rPr>
        <w:t xml:space="preserve"> </w:t>
      </w:r>
      <w:r w:rsidRPr="008A3BF8">
        <w:rPr>
          <w:rFonts w:eastAsiaTheme="minorHAnsi"/>
          <w:lang w:eastAsia="en-US"/>
        </w:rPr>
        <w:t>соблюдением органами местного самоуправления законодательства о</w:t>
      </w:r>
      <w:r w:rsidR="00A807D5">
        <w:rPr>
          <w:rFonts w:eastAsiaTheme="minorHAnsi"/>
          <w:lang w:eastAsia="en-US"/>
        </w:rPr>
        <w:t xml:space="preserve"> </w:t>
      </w:r>
      <w:r w:rsidRPr="008A3BF8">
        <w:rPr>
          <w:rFonts w:eastAsiaTheme="minorHAnsi"/>
          <w:lang w:eastAsia="en-US"/>
        </w:rPr>
        <w:t>градостроительной деятельности;</w:t>
      </w:r>
      <w:r w:rsidR="00A807D5" w:rsidRPr="00A807D5">
        <w:t xml:space="preserve"> </w:t>
      </w:r>
    </w:p>
    <w:p w:rsidR="002866AC" w:rsidRDefault="00A807D5" w:rsidP="00A807D5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A807D5">
        <w:rPr>
          <w:rFonts w:eastAsiaTheme="minorHAnsi"/>
          <w:lang w:eastAsia="en-US"/>
        </w:rPr>
        <w:t>3) самостоятельно организует деятельность по осуществлению</w:t>
      </w:r>
      <w:r>
        <w:rPr>
          <w:rFonts w:eastAsiaTheme="minorHAnsi"/>
          <w:lang w:eastAsia="en-US"/>
        </w:rPr>
        <w:t xml:space="preserve"> </w:t>
      </w:r>
      <w:r w:rsidRPr="00A807D5">
        <w:rPr>
          <w:rFonts w:eastAsiaTheme="minorHAnsi"/>
          <w:lang w:eastAsia="en-US"/>
        </w:rPr>
        <w:t>переданных полномочий в соответствии с федеральным законодательством и</w:t>
      </w:r>
      <w:r>
        <w:rPr>
          <w:rFonts w:eastAsiaTheme="minorHAnsi"/>
          <w:lang w:eastAsia="en-US"/>
        </w:rPr>
        <w:t xml:space="preserve"> </w:t>
      </w:r>
      <w:r w:rsidRPr="00A807D5">
        <w:rPr>
          <w:rFonts w:eastAsiaTheme="minorHAnsi"/>
          <w:lang w:eastAsia="en-US"/>
        </w:rPr>
        <w:t>нормативными правовыми актами;</w:t>
      </w:r>
      <w:r>
        <w:rPr>
          <w:rFonts w:eastAsiaTheme="minorHAnsi"/>
          <w:lang w:eastAsia="en-US"/>
        </w:rPr>
        <w:t xml:space="preserve"> </w:t>
      </w:r>
    </w:p>
    <w:p w:rsidR="00A807D5" w:rsidRDefault="00A807D5" w:rsidP="00A807D5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A807D5">
        <w:rPr>
          <w:rFonts w:eastAsiaTheme="minorHAnsi"/>
          <w:lang w:eastAsia="en-US"/>
        </w:rPr>
        <w:t>4) обеспечивает своевременное представление в федеральный орган</w:t>
      </w:r>
      <w:r>
        <w:rPr>
          <w:rFonts w:eastAsiaTheme="minorHAnsi"/>
          <w:lang w:eastAsia="en-US"/>
        </w:rPr>
        <w:t xml:space="preserve"> </w:t>
      </w:r>
      <w:r w:rsidRPr="00A807D5">
        <w:rPr>
          <w:rFonts w:eastAsiaTheme="minorHAnsi"/>
          <w:lang w:eastAsia="en-US"/>
        </w:rPr>
        <w:t>исполнительной власти, осуществляющий функции по выработке и</w:t>
      </w:r>
      <w:r>
        <w:rPr>
          <w:rFonts w:eastAsiaTheme="minorHAnsi"/>
          <w:lang w:eastAsia="en-US"/>
        </w:rPr>
        <w:t xml:space="preserve"> </w:t>
      </w:r>
      <w:r w:rsidRPr="00A807D5">
        <w:rPr>
          <w:rFonts w:eastAsiaTheme="minorHAnsi"/>
          <w:lang w:eastAsia="en-US"/>
        </w:rPr>
        <w:t>реализации государственной политики и нормативно-правовому</w:t>
      </w:r>
      <w:r>
        <w:rPr>
          <w:rFonts w:eastAsiaTheme="minorHAnsi"/>
          <w:lang w:eastAsia="en-US"/>
        </w:rPr>
        <w:t xml:space="preserve"> </w:t>
      </w:r>
      <w:r w:rsidRPr="00A807D5">
        <w:rPr>
          <w:rFonts w:eastAsiaTheme="minorHAnsi"/>
          <w:lang w:eastAsia="en-US"/>
        </w:rPr>
        <w:t>регулированию в сфере строительства, архитектуры, градостроительства,</w:t>
      </w:r>
      <w:r>
        <w:rPr>
          <w:rFonts w:eastAsiaTheme="minorHAnsi"/>
          <w:lang w:eastAsia="en-US"/>
        </w:rPr>
        <w:t xml:space="preserve"> </w:t>
      </w:r>
      <w:r w:rsidRPr="00A807D5">
        <w:rPr>
          <w:rFonts w:eastAsiaTheme="minorHAnsi"/>
          <w:lang w:eastAsia="en-US"/>
        </w:rPr>
        <w:t>отчетности по установленной форме об осуществлении переданных</w:t>
      </w:r>
      <w:r>
        <w:rPr>
          <w:rFonts w:eastAsiaTheme="minorHAnsi"/>
          <w:lang w:eastAsia="en-US"/>
        </w:rPr>
        <w:t xml:space="preserve"> </w:t>
      </w:r>
      <w:r w:rsidRPr="00A807D5">
        <w:rPr>
          <w:rFonts w:eastAsiaTheme="minorHAnsi"/>
          <w:lang w:eastAsia="en-US"/>
        </w:rPr>
        <w:t>полномочий, о достижении целевых прогнозных показателей в случае их</w:t>
      </w:r>
      <w:r>
        <w:rPr>
          <w:rFonts w:eastAsiaTheme="minorHAnsi"/>
          <w:lang w:eastAsia="en-US"/>
        </w:rPr>
        <w:t xml:space="preserve"> </w:t>
      </w:r>
      <w:r w:rsidRPr="00A807D5">
        <w:rPr>
          <w:rFonts w:eastAsiaTheme="minorHAnsi"/>
          <w:lang w:eastAsia="en-US"/>
        </w:rPr>
        <w:t>установления, экземпляров нормативных правовых актов, принимаемых</w:t>
      </w:r>
      <w:r>
        <w:rPr>
          <w:rFonts w:eastAsiaTheme="minorHAnsi"/>
          <w:lang w:eastAsia="en-US"/>
        </w:rPr>
        <w:t xml:space="preserve"> </w:t>
      </w:r>
      <w:r w:rsidRPr="00A807D5">
        <w:rPr>
          <w:rFonts w:eastAsiaTheme="minorHAnsi"/>
          <w:lang w:eastAsia="en-US"/>
        </w:rPr>
        <w:t>органами государственной власти субъектов Российской Федерации по</w:t>
      </w:r>
      <w:r>
        <w:rPr>
          <w:rFonts w:eastAsiaTheme="minorHAnsi"/>
          <w:lang w:eastAsia="en-US"/>
        </w:rPr>
        <w:t xml:space="preserve"> </w:t>
      </w:r>
      <w:r w:rsidRPr="00A807D5">
        <w:rPr>
          <w:rFonts w:eastAsiaTheme="minorHAnsi"/>
          <w:lang w:eastAsia="en-US"/>
        </w:rPr>
        <w:t>вопросам переданных полномочий.</w:t>
      </w:r>
    </w:p>
    <w:p w:rsidR="00824C45" w:rsidRPr="009758F7" w:rsidRDefault="00A807D5" w:rsidP="00824C45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Переданные полномочия</w:t>
      </w:r>
      <w:r w:rsidRPr="00A807D5">
        <w:rPr>
          <w:rFonts w:eastAsiaTheme="minorHAnsi"/>
          <w:lang w:eastAsia="en-US"/>
        </w:rPr>
        <w:t xml:space="preserve"> могут быть</w:t>
      </w:r>
      <w:r w:rsidR="00BB6914">
        <w:rPr>
          <w:rFonts w:eastAsiaTheme="minorHAnsi"/>
          <w:lang w:eastAsia="en-US"/>
        </w:rPr>
        <w:t xml:space="preserve"> </w:t>
      </w:r>
      <w:r w:rsidRPr="00A807D5">
        <w:rPr>
          <w:rFonts w:eastAsiaTheme="minorHAnsi"/>
          <w:lang w:eastAsia="en-US"/>
        </w:rPr>
        <w:t>временно изъяты Правительством Российской Федерации по представлению</w:t>
      </w:r>
      <w:r w:rsidR="00BB6914">
        <w:rPr>
          <w:rFonts w:eastAsiaTheme="minorHAnsi"/>
          <w:lang w:eastAsia="en-US"/>
        </w:rPr>
        <w:t xml:space="preserve"> </w:t>
      </w:r>
      <w:r w:rsidRPr="00A807D5">
        <w:rPr>
          <w:rFonts w:eastAsiaTheme="minorHAnsi"/>
          <w:lang w:eastAsia="en-US"/>
        </w:rPr>
        <w:t>федерального органа исполнительной власти, осуществляющего функции по</w:t>
      </w:r>
      <w:r w:rsidR="00BB6914">
        <w:rPr>
          <w:rFonts w:eastAsiaTheme="minorHAnsi"/>
          <w:lang w:eastAsia="en-US"/>
        </w:rPr>
        <w:t xml:space="preserve"> </w:t>
      </w:r>
      <w:r w:rsidRPr="00A807D5">
        <w:rPr>
          <w:rFonts w:eastAsiaTheme="minorHAnsi"/>
          <w:lang w:eastAsia="en-US"/>
        </w:rPr>
        <w:t>выработке и реализации государственной политики и нормативно-правовому</w:t>
      </w:r>
      <w:r w:rsidR="00BB6914">
        <w:rPr>
          <w:rFonts w:eastAsiaTheme="minorHAnsi"/>
          <w:lang w:eastAsia="en-US"/>
        </w:rPr>
        <w:t xml:space="preserve"> </w:t>
      </w:r>
      <w:r w:rsidRPr="00A807D5">
        <w:rPr>
          <w:rFonts w:eastAsiaTheme="minorHAnsi"/>
          <w:lang w:eastAsia="en-US"/>
        </w:rPr>
        <w:t>регулированию в сфере строительства, архитектуры, градостроительства, в</w:t>
      </w:r>
      <w:r w:rsidR="00BB6914">
        <w:rPr>
          <w:rFonts w:eastAsiaTheme="minorHAnsi"/>
          <w:lang w:eastAsia="en-US"/>
        </w:rPr>
        <w:t xml:space="preserve"> </w:t>
      </w:r>
      <w:r w:rsidRPr="00A807D5">
        <w:rPr>
          <w:rFonts w:eastAsiaTheme="minorHAnsi"/>
          <w:lang w:eastAsia="en-US"/>
        </w:rPr>
        <w:t>случае неисполнения или ненадлежащего исполнения органами</w:t>
      </w:r>
      <w:r w:rsidR="00BB6914">
        <w:rPr>
          <w:rFonts w:eastAsiaTheme="minorHAnsi"/>
          <w:lang w:eastAsia="en-US"/>
        </w:rPr>
        <w:t xml:space="preserve"> </w:t>
      </w:r>
      <w:r w:rsidRPr="00A807D5">
        <w:rPr>
          <w:rFonts w:eastAsiaTheme="minorHAnsi"/>
          <w:lang w:eastAsia="en-US"/>
        </w:rPr>
        <w:t>государственной власти субъектов Российской Федерации соответствующих</w:t>
      </w:r>
      <w:r w:rsidR="00BB6914">
        <w:rPr>
          <w:rFonts w:eastAsiaTheme="minorHAnsi"/>
          <w:lang w:eastAsia="en-US"/>
        </w:rPr>
        <w:t xml:space="preserve"> </w:t>
      </w:r>
      <w:r w:rsidRPr="00A807D5">
        <w:rPr>
          <w:rFonts w:eastAsiaTheme="minorHAnsi"/>
          <w:lang w:eastAsia="en-US"/>
        </w:rPr>
        <w:t>полномочий.</w:t>
      </w:r>
      <w:r w:rsidR="00824C45">
        <w:rPr>
          <w:rFonts w:eastAsiaTheme="minorHAnsi"/>
          <w:lang w:eastAsia="en-US"/>
        </w:rPr>
        <w:t xml:space="preserve"> </w:t>
      </w:r>
      <w:r w:rsidR="00824C45" w:rsidRPr="00824C45">
        <w:rPr>
          <w:rFonts w:eastAsiaTheme="minorHAnsi"/>
          <w:lang w:eastAsia="en-US"/>
        </w:rPr>
        <w:t>В течение месяца со дня поступления сведений о неисполнении или</w:t>
      </w:r>
      <w:r w:rsidR="00824C45">
        <w:rPr>
          <w:rFonts w:eastAsiaTheme="minorHAnsi"/>
          <w:lang w:eastAsia="en-US"/>
        </w:rPr>
        <w:t xml:space="preserve"> </w:t>
      </w:r>
      <w:r w:rsidR="00824C45" w:rsidRPr="00824C45">
        <w:rPr>
          <w:rFonts w:eastAsiaTheme="minorHAnsi"/>
          <w:lang w:eastAsia="en-US"/>
        </w:rPr>
        <w:t>ненадлежащем исполнении органами государственной власти субъекта</w:t>
      </w:r>
      <w:r w:rsidR="00824C45">
        <w:rPr>
          <w:rFonts w:eastAsiaTheme="minorHAnsi"/>
          <w:lang w:eastAsia="en-US"/>
        </w:rPr>
        <w:t xml:space="preserve"> </w:t>
      </w:r>
      <w:r w:rsidR="00824C45" w:rsidRPr="00824C45">
        <w:rPr>
          <w:rFonts w:eastAsiaTheme="minorHAnsi"/>
          <w:lang w:eastAsia="en-US"/>
        </w:rPr>
        <w:t>Российской Федерации полномочий, федеральный орган исполнительной власти, осуществляющий</w:t>
      </w:r>
      <w:r w:rsidR="00824C45">
        <w:rPr>
          <w:rFonts w:eastAsiaTheme="minorHAnsi"/>
          <w:lang w:eastAsia="en-US"/>
        </w:rPr>
        <w:t xml:space="preserve"> </w:t>
      </w:r>
      <w:r w:rsidR="00824C45" w:rsidRPr="00824C45">
        <w:rPr>
          <w:rFonts w:eastAsiaTheme="minorHAnsi"/>
          <w:lang w:eastAsia="en-US"/>
        </w:rPr>
        <w:t>функции по выработке и реализации государственной политики и нормативно-правовому регулированию в сфере строительства, архитектуры,</w:t>
      </w:r>
      <w:r w:rsidR="00824C45">
        <w:rPr>
          <w:rFonts w:eastAsiaTheme="minorHAnsi"/>
          <w:lang w:eastAsia="en-US"/>
        </w:rPr>
        <w:t xml:space="preserve"> </w:t>
      </w:r>
      <w:r w:rsidR="00824C45" w:rsidRPr="00824C45">
        <w:rPr>
          <w:rFonts w:eastAsiaTheme="minorHAnsi"/>
          <w:lang w:eastAsia="en-US"/>
        </w:rPr>
        <w:t>градостроительства, проводит проверку достоверности указанных сведений и</w:t>
      </w:r>
      <w:r w:rsidR="00824C45">
        <w:rPr>
          <w:rFonts w:eastAsiaTheme="minorHAnsi"/>
          <w:lang w:eastAsia="en-US"/>
        </w:rPr>
        <w:t xml:space="preserve"> </w:t>
      </w:r>
      <w:r w:rsidR="00824C45" w:rsidRPr="00824C45">
        <w:rPr>
          <w:rFonts w:eastAsiaTheme="minorHAnsi"/>
          <w:lang w:eastAsia="en-US"/>
        </w:rPr>
        <w:t>по результатам проверки выдает заключение о надлежащем исполнении</w:t>
      </w:r>
      <w:r w:rsidR="00824C45">
        <w:rPr>
          <w:rFonts w:eastAsiaTheme="minorHAnsi"/>
          <w:lang w:eastAsia="en-US"/>
        </w:rPr>
        <w:t xml:space="preserve"> </w:t>
      </w:r>
      <w:r w:rsidR="00824C45" w:rsidRPr="00824C45">
        <w:rPr>
          <w:rFonts w:eastAsiaTheme="minorHAnsi"/>
          <w:lang w:eastAsia="en-US"/>
        </w:rPr>
        <w:t>органами государственной власти субъекта Российской Федерации</w:t>
      </w:r>
      <w:r w:rsidR="00824C45">
        <w:rPr>
          <w:rFonts w:eastAsiaTheme="minorHAnsi"/>
          <w:lang w:eastAsia="en-US"/>
        </w:rPr>
        <w:t xml:space="preserve"> </w:t>
      </w:r>
      <w:r w:rsidR="00824C45" w:rsidRPr="00824C45">
        <w:rPr>
          <w:rFonts w:eastAsiaTheme="minorHAnsi"/>
          <w:lang w:eastAsia="en-US"/>
        </w:rPr>
        <w:t>переданных полномочий либо готовит и вносит в Правительство Российской</w:t>
      </w:r>
      <w:r w:rsidR="00824C45">
        <w:rPr>
          <w:rFonts w:eastAsiaTheme="minorHAnsi"/>
          <w:lang w:eastAsia="en-US"/>
        </w:rPr>
        <w:t xml:space="preserve"> </w:t>
      </w:r>
      <w:r w:rsidR="00824C45" w:rsidRPr="00824C45">
        <w:rPr>
          <w:rFonts w:eastAsiaTheme="minorHAnsi"/>
          <w:lang w:eastAsia="en-US"/>
        </w:rPr>
        <w:t>Федерации предложения для принятия решения о временном изъятии</w:t>
      </w:r>
      <w:r w:rsidR="00824C45">
        <w:rPr>
          <w:rFonts w:eastAsiaTheme="minorHAnsi"/>
          <w:lang w:eastAsia="en-US"/>
        </w:rPr>
        <w:t xml:space="preserve"> </w:t>
      </w:r>
      <w:r w:rsidR="00824C45" w:rsidRPr="00824C45">
        <w:rPr>
          <w:rFonts w:eastAsiaTheme="minorHAnsi"/>
          <w:lang w:eastAsia="en-US"/>
        </w:rPr>
        <w:t>соответствующих полномочий у органов государственной власти субъектов</w:t>
      </w:r>
      <w:r w:rsidR="00824C45">
        <w:rPr>
          <w:rFonts w:eastAsiaTheme="minorHAnsi"/>
          <w:lang w:eastAsia="en-US"/>
        </w:rPr>
        <w:t xml:space="preserve"> </w:t>
      </w:r>
      <w:r w:rsidR="00824C45" w:rsidRPr="00824C45">
        <w:rPr>
          <w:rFonts w:eastAsiaTheme="minorHAnsi"/>
          <w:lang w:eastAsia="en-US"/>
        </w:rPr>
        <w:t>Российской Федерации.</w:t>
      </w:r>
      <w:r w:rsidR="00824C45" w:rsidRPr="00824C45">
        <w:t xml:space="preserve"> </w:t>
      </w:r>
      <w:r w:rsidR="00824C45">
        <w:t>В</w:t>
      </w:r>
      <w:r w:rsidR="00824C45" w:rsidRPr="00824C45">
        <w:t>ременно изъятые</w:t>
      </w:r>
      <w:r w:rsidR="00824C45" w:rsidRPr="00824C45">
        <w:rPr>
          <w:rFonts w:eastAsiaTheme="minorHAnsi"/>
        </w:rPr>
        <w:t xml:space="preserve"> </w:t>
      </w:r>
      <w:r w:rsidR="00824C45">
        <w:rPr>
          <w:rFonts w:eastAsiaTheme="minorHAnsi"/>
        </w:rPr>
        <w:t>п</w:t>
      </w:r>
      <w:r w:rsidR="00824C45" w:rsidRPr="00824C45">
        <w:rPr>
          <w:rFonts w:eastAsiaTheme="minorHAnsi"/>
          <w:lang w:eastAsia="en-US"/>
        </w:rPr>
        <w:t>олномочия</w:t>
      </w:r>
      <w:r w:rsidR="00824C45">
        <w:rPr>
          <w:rFonts w:eastAsiaTheme="minorHAnsi"/>
          <w:lang w:eastAsia="en-US"/>
        </w:rPr>
        <w:t xml:space="preserve"> </w:t>
      </w:r>
      <w:r w:rsidR="00824C45" w:rsidRPr="00824C45">
        <w:rPr>
          <w:rFonts w:eastAsiaTheme="minorHAnsi"/>
          <w:lang w:eastAsia="en-US"/>
        </w:rPr>
        <w:t>осуществляются федеральным органом исполнительной власти,</w:t>
      </w:r>
      <w:r w:rsidR="00824C45">
        <w:rPr>
          <w:rFonts w:eastAsiaTheme="minorHAnsi"/>
          <w:lang w:eastAsia="en-US"/>
        </w:rPr>
        <w:t xml:space="preserve"> </w:t>
      </w:r>
      <w:r w:rsidR="00824C45" w:rsidRPr="00824C45">
        <w:rPr>
          <w:rFonts w:eastAsiaTheme="minorHAnsi"/>
          <w:lang w:eastAsia="en-US"/>
        </w:rPr>
        <w:t xml:space="preserve">осуществляющим функции по выработке и реализации </w:t>
      </w:r>
      <w:r w:rsidR="00824C45" w:rsidRPr="00824C45">
        <w:rPr>
          <w:rFonts w:eastAsiaTheme="minorHAnsi"/>
          <w:lang w:eastAsia="en-US"/>
        </w:rPr>
        <w:lastRenderedPageBreak/>
        <w:t>государственной</w:t>
      </w:r>
      <w:r w:rsidR="00824C45">
        <w:rPr>
          <w:rFonts w:eastAsiaTheme="minorHAnsi"/>
          <w:lang w:eastAsia="en-US"/>
        </w:rPr>
        <w:t xml:space="preserve"> </w:t>
      </w:r>
      <w:r w:rsidR="00824C45" w:rsidRPr="00824C45">
        <w:rPr>
          <w:rFonts w:eastAsiaTheme="minorHAnsi"/>
          <w:lang w:eastAsia="en-US"/>
        </w:rPr>
        <w:t>политики и нормативно-правовому регулированию в сфере строительства,</w:t>
      </w:r>
      <w:r w:rsidR="00824C45">
        <w:rPr>
          <w:rFonts w:eastAsiaTheme="minorHAnsi"/>
          <w:lang w:eastAsia="en-US"/>
        </w:rPr>
        <w:t xml:space="preserve"> </w:t>
      </w:r>
      <w:r w:rsidR="00824C45" w:rsidRPr="00824C45">
        <w:rPr>
          <w:rFonts w:eastAsiaTheme="minorHAnsi"/>
          <w:lang w:eastAsia="en-US"/>
        </w:rPr>
        <w:t>архитектуры, градостроительства, или подведомственным ему</w:t>
      </w:r>
      <w:r w:rsidR="00824C45">
        <w:rPr>
          <w:rFonts w:eastAsiaTheme="minorHAnsi"/>
          <w:lang w:eastAsia="en-US"/>
        </w:rPr>
        <w:t xml:space="preserve"> </w:t>
      </w:r>
      <w:r w:rsidR="00824C45" w:rsidRPr="00824C45">
        <w:rPr>
          <w:rFonts w:eastAsiaTheme="minorHAnsi"/>
          <w:lang w:eastAsia="en-US"/>
        </w:rPr>
        <w:t xml:space="preserve">государственным (бюджетным или автономным) </w:t>
      </w:r>
      <w:proofErr w:type="gramStart"/>
      <w:r w:rsidR="00824C45" w:rsidRPr="00824C45">
        <w:rPr>
          <w:rFonts w:eastAsiaTheme="minorHAnsi"/>
          <w:lang w:eastAsia="en-US"/>
        </w:rPr>
        <w:t>учреждением.</w:t>
      </w:r>
      <w:r w:rsidR="009758F7" w:rsidRPr="009758F7">
        <w:rPr>
          <w:rFonts w:eastAsiaTheme="minorHAnsi"/>
          <w:lang w:eastAsia="en-US"/>
        </w:rPr>
        <w:t>[</w:t>
      </w:r>
      <w:proofErr w:type="gramEnd"/>
      <w:r w:rsidR="009758F7" w:rsidRPr="009758F7">
        <w:rPr>
          <w:rFonts w:eastAsiaTheme="minorHAnsi"/>
          <w:lang w:eastAsia="en-US"/>
        </w:rPr>
        <w:t>6]</w:t>
      </w:r>
    </w:p>
    <w:p w:rsidR="002A28FA" w:rsidRDefault="002A28FA" w:rsidP="00794C2C">
      <w:pPr>
        <w:autoSpaceDE w:val="0"/>
        <w:autoSpaceDN w:val="0"/>
        <w:adjustRightInd w:val="0"/>
        <w:ind w:firstLine="708"/>
        <w:jc w:val="center"/>
        <w:rPr>
          <w:rFonts w:eastAsiaTheme="minorHAnsi"/>
          <w:b/>
          <w:lang w:eastAsia="en-US"/>
        </w:rPr>
      </w:pPr>
    </w:p>
    <w:p w:rsidR="009758F7" w:rsidRDefault="009758F7" w:rsidP="00794C2C">
      <w:pPr>
        <w:autoSpaceDE w:val="0"/>
        <w:autoSpaceDN w:val="0"/>
        <w:adjustRightInd w:val="0"/>
        <w:ind w:firstLine="708"/>
        <w:jc w:val="center"/>
        <w:rPr>
          <w:rFonts w:eastAsiaTheme="minorHAnsi"/>
          <w:b/>
          <w:lang w:eastAsia="en-US"/>
        </w:rPr>
      </w:pPr>
    </w:p>
    <w:p w:rsidR="00794C2C" w:rsidRDefault="00794C2C" w:rsidP="00794C2C">
      <w:pPr>
        <w:autoSpaceDE w:val="0"/>
        <w:autoSpaceDN w:val="0"/>
        <w:adjustRightInd w:val="0"/>
        <w:ind w:firstLine="708"/>
        <w:jc w:val="center"/>
        <w:rPr>
          <w:rFonts w:eastAsiaTheme="minorHAnsi"/>
          <w:b/>
          <w:lang w:eastAsia="en-US"/>
        </w:rPr>
      </w:pPr>
      <w:r w:rsidRPr="00794C2C">
        <w:rPr>
          <w:rFonts w:eastAsiaTheme="minorHAnsi"/>
          <w:b/>
          <w:lang w:eastAsia="en-US"/>
        </w:rPr>
        <w:t>3.4 Территориальное планирование</w:t>
      </w:r>
    </w:p>
    <w:p w:rsidR="00794C2C" w:rsidRDefault="00794C2C" w:rsidP="00794C2C">
      <w:pPr>
        <w:autoSpaceDE w:val="0"/>
        <w:autoSpaceDN w:val="0"/>
        <w:adjustRightInd w:val="0"/>
        <w:ind w:firstLine="708"/>
        <w:jc w:val="center"/>
        <w:rPr>
          <w:rFonts w:eastAsiaTheme="minorHAnsi"/>
          <w:b/>
          <w:lang w:eastAsia="en-US"/>
        </w:rPr>
      </w:pPr>
    </w:p>
    <w:p w:rsidR="00794C2C" w:rsidRPr="00794C2C" w:rsidRDefault="00794C2C" w:rsidP="00794C2C">
      <w:pPr>
        <w:autoSpaceDE w:val="0"/>
        <w:autoSpaceDN w:val="0"/>
        <w:adjustRightInd w:val="0"/>
        <w:ind w:firstLine="708"/>
        <w:rPr>
          <w:rFonts w:eastAsiaTheme="minorHAnsi"/>
          <w:lang w:eastAsia="en-US"/>
        </w:rPr>
      </w:pPr>
      <w:r w:rsidRPr="00794C2C">
        <w:rPr>
          <w:rFonts w:eastAsiaTheme="minorHAnsi"/>
          <w:lang w:eastAsia="en-US"/>
        </w:rPr>
        <w:t>Территориальное планирование направлено на определение в</w:t>
      </w:r>
      <w:r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документах территориального планирования назначения территорий исходя из</w:t>
      </w:r>
      <w:r w:rsidR="006A7779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совокупности социальных, экономических, экологических и иных факторов в</w:t>
      </w:r>
      <w:r w:rsidR="006A7779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целях обеспечения устойчивого развития территорий, развития инженерной,</w:t>
      </w:r>
      <w:r w:rsidR="006A7779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транспортной и социальной инфраструктур, обеспечения учета интересов</w:t>
      </w:r>
      <w:r w:rsidR="006A7779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граждан и их объединений, Российской Федерации, субъектов Российской</w:t>
      </w:r>
      <w:r w:rsidR="006A7779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Федерации, муниципальных образований.</w:t>
      </w:r>
    </w:p>
    <w:p w:rsidR="00794C2C" w:rsidRPr="00794C2C" w:rsidRDefault="00794C2C" w:rsidP="00794C2C">
      <w:pPr>
        <w:autoSpaceDE w:val="0"/>
        <w:autoSpaceDN w:val="0"/>
        <w:adjustRightInd w:val="0"/>
        <w:ind w:firstLine="708"/>
        <w:rPr>
          <w:rFonts w:eastAsiaTheme="minorHAnsi"/>
          <w:lang w:eastAsia="en-US"/>
        </w:rPr>
      </w:pPr>
      <w:r w:rsidRPr="00794C2C">
        <w:rPr>
          <w:rFonts w:eastAsiaTheme="minorHAnsi"/>
          <w:lang w:eastAsia="en-US"/>
        </w:rPr>
        <w:t>Документы территориального планирования подразделяются на:</w:t>
      </w:r>
    </w:p>
    <w:p w:rsidR="00794C2C" w:rsidRPr="00794C2C" w:rsidRDefault="00794C2C" w:rsidP="006A777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794C2C">
        <w:rPr>
          <w:rFonts w:eastAsiaTheme="minorHAnsi"/>
          <w:lang w:eastAsia="en-US"/>
        </w:rPr>
        <w:t>1) документы территориального планирования Российской Федерации;</w:t>
      </w:r>
    </w:p>
    <w:p w:rsidR="00794C2C" w:rsidRPr="00794C2C" w:rsidRDefault="00794C2C" w:rsidP="006A777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794C2C">
        <w:rPr>
          <w:rFonts w:eastAsiaTheme="minorHAnsi"/>
          <w:lang w:eastAsia="en-US"/>
        </w:rPr>
        <w:t>2) документы территориального планирования двух и более субъектов</w:t>
      </w:r>
      <w:r w:rsidR="006A7779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Российской Федерации, документы территориального планирования субъекта</w:t>
      </w:r>
      <w:r w:rsidR="006A7779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Российской Федерации;</w:t>
      </w:r>
    </w:p>
    <w:p w:rsidR="00794C2C" w:rsidRPr="00794C2C" w:rsidRDefault="00794C2C" w:rsidP="006A777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794C2C">
        <w:rPr>
          <w:rFonts w:eastAsiaTheme="minorHAnsi"/>
          <w:lang w:eastAsia="en-US"/>
        </w:rPr>
        <w:t>3) документы территориального планирования муниципальных</w:t>
      </w:r>
      <w:r w:rsidR="006A7779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образований.</w:t>
      </w:r>
    </w:p>
    <w:p w:rsidR="00794C2C" w:rsidRPr="00794C2C" w:rsidRDefault="00794C2C" w:rsidP="006A777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794C2C">
        <w:rPr>
          <w:rFonts w:eastAsiaTheme="minorHAnsi"/>
          <w:lang w:eastAsia="en-US"/>
        </w:rPr>
        <w:t>Документы территориального планирования являются обязательными</w:t>
      </w:r>
      <w:r w:rsidR="006A7779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для органов государственной власти, органов местного самоуправления при</w:t>
      </w:r>
      <w:r w:rsidR="006A7779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принятии ими решений и реализации таких решений. Документы</w:t>
      </w:r>
      <w:r w:rsidR="006A7779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территориального планирования двух и более субъектов Российской</w:t>
      </w:r>
      <w:r w:rsidR="006A7779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Федерации, документы территориального планирования субъекта Российской</w:t>
      </w:r>
      <w:r w:rsidR="006A7779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Федерации и документы территориального планирования муниципальных</w:t>
      </w:r>
      <w:r w:rsidR="006A7779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образований не подлежат применению в части, противоречащей</w:t>
      </w:r>
      <w:r w:rsidR="006A7779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утвержденным документам территориального планирования Российской</w:t>
      </w:r>
      <w:r w:rsidR="006A7779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Федерации, со дня утверждения.</w:t>
      </w:r>
    </w:p>
    <w:p w:rsidR="00691C79" w:rsidRPr="00691C79" w:rsidRDefault="00794C2C" w:rsidP="00691C79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lang w:eastAsia="en-US"/>
        </w:rPr>
      </w:pPr>
      <w:r w:rsidRPr="00794C2C">
        <w:rPr>
          <w:rFonts w:eastAsiaTheme="minorHAnsi"/>
          <w:lang w:eastAsia="en-US"/>
        </w:rPr>
        <w:t>Наличие утвержденного документа территориального планирования</w:t>
      </w:r>
      <w:r w:rsidR="006A7779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двух и более субъектов Российской Федерации или подготовка проекта</w:t>
      </w:r>
      <w:r w:rsidR="006A7779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данного документа не препятствует подготовке и утверждению документов</w:t>
      </w:r>
      <w:r w:rsidR="006A7779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территориального планирования субъекта Российской Федерации, а также</w:t>
      </w:r>
      <w:r w:rsidR="006A7779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внесению изменений в документы территориального планирования субъекта Российской Федерации.</w:t>
      </w:r>
      <w:r w:rsidR="00F37AA6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Документы территориального планирования субъекта Российской</w:t>
      </w:r>
      <w:r w:rsidR="00F37AA6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Федерации подлежат приведению в соответствие с утвержденными</w:t>
      </w:r>
      <w:r w:rsidR="00F37AA6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документами территориального планирования двух и более субъектов</w:t>
      </w:r>
      <w:r w:rsidR="00F37AA6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Российской Федерации в случае, если размещение объектов регионального</w:t>
      </w:r>
      <w:r w:rsidR="00F37AA6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значения, предусмотренных документами территориального планирования</w:t>
      </w:r>
      <w:r w:rsidR="00F37AA6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субъекта Российской Федерации, препятствует размещению объектов</w:t>
      </w:r>
      <w:r w:rsidR="00F37AA6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регионального значения, предусмотренных документами территориального</w:t>
      </w:r>
      <w:r w:rsidR="00F37AA6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планирования двух и более субъектов Российской Федерации. До приведения</w:t>
      </w:r>
      <w:r w:rsidR="00F37AA6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документов территориального планирования субъекта Российской Федерации</w:t>
      </w:r>
      <w:r w:rsidR="00F37AA6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в соответствие с утвержденными документами тер</w:t>
      </w:r>
      <w:r w:rsidRPr="00794C2C">
        <w:rPr>
          <w:rFonts w:eastAsiaTheme="minorHAnsi"/>
          <w:lang w:eastAsia="en-US"/>
        </w:rPr>
        <w:lastRenderedPageBreak/>
        <w:t>риториального</w:t>
      </w:r>
      <w:r w:rsidR="00F37AA6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планирования двух и более субъектов Российской Федерации документы</w:t>
      </w:r>
      <w:r w:rsidR="00F37AA6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территориального планирования субъекта Российской Федерации не</w:t>
      </w:r>
      <w:r w:rsidR="00F37AA6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подлежат применению в части, противоречащей утвержденным документам</w:t>
      </w:r>
      <w:r w:rsidR="00F37AA6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территориального планирования двух и более субъектов Российской</w:t>
      </w:r>
      <w:r w:rsidR="00F37AA6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Федерации, со дня утверждения.</w:t>
      </w:r>
      <w:r w:rsidR="00F37AA6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Документы территориального планирования муниципальных</w:t>
      </w:r>
      <w:r w:rsidR="00F37AA6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образований не подлежат применению в части, противоречащей</w:t>
      </w:r>
      <w:r w:rsidR="00F37AA6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утвержденным документам территориального планирования двух и более</w:t>
      </w:r>
      <w:r w:rsidR="00F37AA6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субъектов Российской Федерации, документам территориального</w:t>
      </w:r>
      <w:r w:rsidR="00F37AA6">
        <w:rPr>
          <w:rFonts w:eastAsiaTheme="minorHAnsi"/>
          <w:lang w:eastAsia="en-US"/>
        </w:rPr>
        <w:t xml:space="preserve"> </w:t>
      </w:r>
      <w:r w:rsidRPr="00794C2C">
        <w:rPr>
          <w:rFonts w:eastAsiaTheme="minorHAnsi"/>
          <w:lang w:eastAsia="en-US"/>
        </w:rPr>
        <w:t>планирования субъекта Российской Федерации, со дня утверждения.</w:t>
      </w:r>
      <w:r w:rsidR="00691C79">
        <w:rPr>
          <w:rFonts w:eastAsiaTheme="minorHAnsi"/>
          <w:lang w:eastAsia="en-US"/>
        </w:rPr>
        <w:t xml:space="preserve"> </w:t>
      </w:r>
      <w:r w:rsidR="00691C79" w:rsidRPr="00691C79">
        <w:rPr>
          <w:rFonts w:eastAsiaTheme="minorHAnsi"/>
          <w:bCs/>
          <w:lang w:eastAsia="en-US"/>
        </w:rPr>
        <w:t>Не допускается принятие органами государственной власти</w:t>
      </w:r>
      <w:r w:rsidR="00691C79">
        <w:rPr>
          <w:rFonts w:eastAsiaTheme="minorHAnsi"/>
          <w:bCs/>
          <w:lang w:eastAsia="en-US"/>
        </w:rPr>
        <w:t xml:space="preserve"> и</w:t>
      </w:r>
      <w:r w:rsidR="00691C79" w:rsidRPr="00691C79">
        <w:rPr>
          <w:rFonts w:eastAsiaTheme="minorHAnsi"/>
          <w:bCs/>
          <w:lang w:eastAsia="en-US"/>
        </w:rPr>
        <w:t xml:space="preserve"> органами</w:t>
      </w:r>
      <w:r w:rsidR="00691C79">
        <w:rPr>
          <w:rFonts w:eastAsiaTheme="minorHAnsi"/>
          <w:bCs/>
          <w:lang w:eastAsia="en-US"/>
        </w:rPr>
        <w:t xml:space="preserve"> </w:t>
      </w:r>
      <w:r w:rsidR="00691C79" w:rsidRPr="00691C79">
        <w:rPr>
          <w:rFonts w:eastAsiaTheme="minorHAnsi"/>
          <w:bCs/>
          <w:lang w:eastAsia="en-US"/>
        </w:rPr>
        <w:t>м</w:t>
      </w:r>
      <w:r w:rsidR="00691C79">
        <w:rPr>
          <w:rFonts w:eastAsiaTheme="minorHAnsi"/>
          <w:bCs/>
          <w:lang w:eastAsia="en-US"/>
        </w:rPr>
        <w:t xml:space="preserve">естного самоуправления решений </w:t>
      </w:r>
      <w:r w:rsidR="00691C79" w:rsidRPr="00691C79">
        <w:rPr>
          <w:rFonts w:eastAsiaTheme="minorHAnsi"/>
          <w:bCs/>
          <w:lang w:eastAsia="en-US"/>
        </w:rPr>
        <w:t>о резервировании земель, об</w:t>
      </w:r>
      <w:r w:rsidR="00691C79">
        <w:rPr>
          <w:rFonts w:eastAsiaTheme="minorHAnsi"/>
          <w:bCs/>
          <w:lang w:eastAsia="en-US"/>
        </w:rPr>
        <w:t xml:space="preserve"> </w:t>
      </w:r>
      <w:r w:rsidR="00691C79" w:rsidRPr="00691C79">
        <w:rPr>
          <w:rFonts w:eastAsiaTheme="minorHAnsi"/>
          <w:bCs/>
          <w:lang w:eastAsia="en-US"/>
        </w:rPr>
        <w:t>изъятии земельных участков для государственных или муниципальных нужд, о</w:t>
      </w:r>
      <w:r w:rsidR="00691C79">
        <w:rPr>
          <w:rFonts w:eastAsiaTheme="minorHAnsi"/>
          <w:bCs/>
          <w:lang w:eastAsia="en-US"/>
        </w:rPr>
        <w:t xml:space="preserve"> </w:t>
      </w:r>
      <w:r w:rsidR="00691C79" w:rsidRPr="00691C79">
        <w:rPr>
          <w:rFonts w:eastAsiaTheme="minorHAnsi"/>
          <w:bCs/>
          <w:lang w:eastAsia="en-US"/>
        </w:rPr>
        <w:t>переводе земель или земельных участков из одной категории в другую в целях</w:t>
      </w:r>
      <w:r w:rsidR="00691C79">
        <w:rPr>
          <w:rFonts w:eastAsiaTheme="minorHAnsi"/>
          <w:bCs/>
          <w:lang w:eastAsia="en-US"/>
        </w:rPr>
        <w:t xml:space="preserve"> </w:t>
      </w:r>
      <w:r w:rsidR="00691C79" w:rsidRPr="00691C79">
        <w:rPr>
          <w:rFonts w:eastAsiaTheme="minorHAnsi"/>
          <w:bCs/>
          <w:lang w:eastAsia="en-US"/>
        </w:rPr>
        <w:t>размещения о</w:t>
      </w:r>
      <w:r w:rsidR="00691C79">
        <w:rPr>
          <w:rFonts w:eastAsiaTheme="minorHAnsi"/>
          <w:bCs/>
          <w:lang w:eastAsia="en-US"/>
        </w:rPr>
        <w:t xml:space="preserve">бъектов федерального значения </w:t>
      </w:r>
      <w:r w:rsidR="00691C79" w:rsidRPr="00691C79">
        <w:rPr>
          <w:rFonts w:eastAsiaTheme="minorHAnsi"/>
          <w:bCs/>
          <w:lang w:eastAsia="en-US"/>
        </w:rPr>
        <w:t>объектов регионального значения, объектов</w:t>
      </w:r>
      <w:r w:rsidR="00691C79">
        <w:rPr>
          <w:rFonts w:eastAsiaTheme="minorHAnsi"/>
          <w:bCs/>
          <w:lang w:eastAsia="en-US"/>
        </w:rPr>
        <w:t xml:space="preserve"> </w:t>
      </w:r>
      <w:r w:rsidR="00691C79" w:rsidRPr="00691C79">
        <w:rPr>
          <w:rFonts w:eastAsiaTheme="minorHAnsi"/>
          <w:bCs/>
          <w:lang w:eastAsia="en-US"/>
        </w:rPr>
        <w:t>местного значения, подлежащих отображению в документах территориального планирования, и о</w:t>
      </w:r>
      <w:r w:rsidR="00691C79">
        <w:rPr>
          <w:rFonts w:eastAsiaTheme="minorHAnsi"/>
          <w:bCs/>
          <w:lang w:eastAsia="en-US"/>
        </w:rPr>
        <w:t xml:space="preserve"> </w:t>
      </w:r>
      <w:r w:rsidR="00691C79" w:rsidRPr="00691C79">
        <w:rPr>
          <w:rFonts w:eastAsiaTheme="minorHAnsi"/>
          <w:bCs/>
          <w:lang w:eastAsia="en-US"/>
        </w:rPr>
        <w:t>предоставлении земельных участков, предназначенных для размещения</w:t>
      </w:r>
      <w:r w:rsidR="00691C79">
        <w:rPr>
          <w:rFonts w:eastAsiaTheme="minorHAnsi"/>
          <w:bCs/>
          <w:lang w:eastAsia="en-US"/>
        </w:rPr>
        <w:t xml:space="preserve"> </w:t>
      </w:r>
      <w:r w:rsidR="00691C79" w:rsidRPr="00691C79">
        <w:rPr>
          <w:rFonts w:eastAsiaTheme="minorHAnsi"/>
          <w:bCs/>
          <w:lang w:eastAsia="en-US"/>
        </w:rPr>
        <w:t xml:space="preserve">указанных объектов, если размещение </w:t>
      </w:r>
      <w:r w:rsidR="00691C79">
        <w:rPr>
          <w:rFonts w:eastAsiaTheme="minorHAnsi"/>
          <w:bCs/>
          <w:lang w:eastAsia="en-US"/>
        </w:rPr>
        <w:t>этих</w:t>
      </w:r>
      <w:r w:rsidR="00691C79" w:rsidRPr="00691C79">
        <w:rPr>
          <w:rFonts w:eastAsiaTheme="minorHAnsi"/>
          <w:bCs/>
          <w:lang w:eastAsia="en-US"/>
        </w:rPr>
        <w:t xml:space="preserve"> объектов не предусмотрено</w:t>
      </w:r>
      <w:r w:rsidR="00691C79">
        <w:rPr>
          <w:rFonts w:eastAsiaTheme="minorHAnsi"/>
          <w:bCs/>
          <w:lang w:eastAsia="en-US"/>
        </w:rPr>
        <w:t xml:space="preserve"> </w:t>
      </w:r>
      <w:r w:rsidR="00691C79" w:rsidRPr="00691C79">
        <w:rPr>
          <w:rFonts w:eastAsiaTheme="minorHAnsi"/>
          <w:bCs/>
          <w:lang w:eastAsia="en-US"/>
        </w:rPr>
        <w:t>документами территориального планирования Российской Федерации, документами</w:t>
      </w:r>
      <w:r w:rsidR="00691C79">
        <w:rPr>
          <w:rFonts w:eastAsiaTheme="minorHAnsi"/>
          <w:bCs/>
          <w:lang w:eastAsia="en-US"/>
        </w:rPr>
        <w:t xml:space="preserve"> </w:t>
      </w:r>
      <w:r w:rsidR="00691C79" w:rsidRPr="00691C79">
        <w:rPr>
          <w:rFonts w:eastAsiaTheme="minorHAnsi"/>
          <w:bCs/>
          <w:lang w:eastAsia="en-US"/>
        </w:rPr>
        <w:t>территориального планирования двух и более субъектов Российской</w:t>
      </w:r>
      <w:r w:rsidR="00691C79">
        <w:rPr>
          <w:rFonts w:eastAsiaTheme="minorHAnsi"/>
          <w:bCs/>
          <w:lang w:eastAsia="en-US"/>
        </w:rPr>
        <w:t xml:space="preserve"> </w:t>
      </w:r>
      <w:r w:rsidR="00691C79" w:rsidRPr="00691C79">
        <w:rPr>
          <w:rFonts w:eastAsiaTheme="minorHAnsi"/>
          <w:bCs/>
          <w:lang w:eastAsia="en-US"/>
        </w:rPr>
        <w:t>Федерации, документами территориального планирования субъекта</w:t>
      </w:r>
      <w:r w:rsidR="00691C79">
        <w:rPr>
          <w:rFonts w:eastAsiaTheme="minorHAnsi"/>
          <w:bCs/>
          <w:lang w:eastAsia="en-US"/>
        </w:rPr>
        <w:t xml:space="preserve"> </w:t>
      </w:r>
      <w:r w:rsidR="00691C79" w:rsidRPr="00691C79">
        <w:rPr>
          <w:rFonts w:eastAsiaTheme="minorHAnsi"/>
          <w:bCs/>
          <w:lang w:eastAsia="en-US"/>
        </w:rPr>
        <w:t>Российской Федерации, документами территориального планирования</w:t>
      </w:r>
      <w:r w:rsidR="00691C79">
        <w:rPr>
          <w:rFonts w:eastAsiaTheme="minorHAnsi"/>
          <w:bCs/>
          <w:lang w:eastAsia="en-US"/>
        </w:rPr>
        <w:t xml:space="preserve"> </w:t>
      </w:r>
      <w:r w:rsidR="00691C79" w:rsidRPr="00691C79">
        <w:rPr>
          <w:rFonts w:eastAsiaTheme="minorHAnsi"/>
          <w:bCs/>
          <w:lang w:eastAsia="en-US"/>
        </w:rPr>
        <w:t>муниципальных образований, а также о переводе земель или земельных</w:t>
      </w:r>
      <w:r w:rsidR="00691C79">
        <w:rPr>
          <w:rFonts w:eastAsiaTheme="minorHAnsi"/>
          <w:bCs/>
          <w:lang w:eastAsia="en-US"/>
        </w:rPr>
        <w:t xml:space="preserve"> </w:t>
      </w:r>
      <w:r w:rsidR="00691C79" w:rsidRPr="00691C79">
        <w:rPr>
          <w:rFonts w:eastAsiaTheme="minorHAnsi"/>
          <w:bCs/>
          <w:lang w:eastAsia="en-US"/>
        </w:rPr>
        <w:t>участков из одной категории в другую для целей, не связанных с размещением</w:t>
      </w:r>
      <w:r w:rsidR="00691C79">
        <w:rPr>
          <w:rFonts w:eastAsiaTheme="minorHAnsi"/>
          <w:bCs/>
          <w:lang w:eastAsia="en-US"/>
        </w:rPr>
        <w:t xml:space="preserve"> </w:t>
      </w:r>
      <w:r w:rsidR="00691C79" w:rsidRPr="00691C79">
        <w:rPr>
          <w:rFonts w:eastAsiaTheme="minorHAnsi"/>
          <w:bCs/>
          <w:lang w:eastAsia="en-US"/>
        </w:rPr>
        <w:t>объектов федерального значения, объектов регионального значения,</w:t>
      </w:r>
      <w:r w:rsidR="00691C79">
        <w:rPr>
          <w:rFonts w:eastAsiaTheme="minorHAnsi"/>
          <w:bCs/>
          <w:lang w:eastAsia="en-US"/>
        </w:rPr>
        <w:t xml:space="preserve"> </w:t>
      </w:r>
      <w:r w:rsidR="00691C79" w:rsidRPr="00691C79">
        <w:rPr>
          <w:rFonts w:eastAsiaTheme="minorHAnsi"/>
          <w:bCs/>
          <w:lang w:eastAsia="en-US"/>
        </w:rPr>
        <w:t>объектов местного значения муниципальных районов, при отсутствии</w:t>
      </w:r>
      <w:r w:rsidR="00691C79">
        <w:rPr>
          <w:rFonts w:eastAsiaTheme="minorHAnsi"/>
          <w:bCs/>
          <w:lang w:eastAsia="en-US"/>
        </w:rPr>
        <w:t xml:space="preserve"> </w:t>
      </w:r>
      <w:r w:rsidR="00691C79" w:rsidRPr="00691C79">
        <w:rPr>
          <w:rFonts w:eastAsiaTheme="minorHAnsi"/>
          <w:bCs/>
          <w:lang w:eastAsia="en-US"/>
        </w:rPr>
        <w:t>генерального плана городского округа или поселения (схемы территориального</w:t>
      </w:r>
      <w:r w:rsidR="00691C79">
        <w:rPr>
          <w:rFonts w:eastAsiaTheme="minorHAnsi"/>
          <w:bCs/>
          <w:lang w:eastAsia="en-US"/>
        </w:rPr>
        <w:t xml:space="preserve"> </w:t>
      </w:r>
      <w:r w:rsidR="00691C79" w:rsidRPr="00691C79">
        <w:rPr>
          <w:rFonts w:eastAsiaTheme="minorHAnsi"/>
          <w:bCs/>
          <w:lang w:eastAsia="en-US"/>
        </w:rPr>
        <w:t>планирования муниципального района в случае перевода земель или</w:t>
      </w:r>
      <w:r w:rsidR="00691C79">
        <w:rPr>
          <w:rFonts w:eastAsiaTheme="minorHAnsi"/>
          <w:bCs/>
          <w:lang w:eastAsia="en-US"/>
        </w:rPr>
        <w:t xml:space="preserve"> </w:t>
      </w:r>
      <w:r w:rsidR="00691C79" w:rsidRPr="00691C79">
        <w:rPr>
          <w:rFonts w:eastAsiaTheme="minorHAnsi"/>
          <w:bCs/>
          <w:lang w:eastAsia="en-US"/>
        </w:rPr>
        <w:t>земельных участков, расположенных на межселенных территориях, из одной</w:t>
      </w:r>
      <w:r w:rsidR="00691C79">
        <w:rPr>
          <w:rFonts w:eastAsiaTheme="minorHAnsi"/>
          <w:bCs/>
          <w:lang w:eastAsia="en-US"/>
        </w:rPr>
        <w:t xml:space="preserve"> </w:t>
      </w:r>
      <w:r w:rsidR="00691C79" w:rsidRPr="00691C79">
        <w:rPr>
          <w:rFonts w:eastAsiaTheme="minorHAnsi"/>
          <w:bCs/>
          <w:lang w:eastAsia="en-US"/>
        </w:rPr>
        <w:t>категории в другую).</w:t>
      </w:r>
    </w:p>
    <w:p w:rsidR="008C55C5" w:rsidRDefault="00691C79" w:rsidP="008C55C5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lang w:eastAsia="en-US"/>
        </w:rPr>
      </w:pPr>
      <w:r w:rsidRPr="00691C79">
        <w:rPr>
          <w:rFonts w:eastAsiaTheme="minorHAnsi"/>
          <w:bCs/>
          <w:lang w:eastAsia="en-US"/>
        </w:rPr>
        <w:t>При подготовке и утверждении документов территориального</w:t>
      </w:r>
      <w:r>
        <w:rPr>
          <w:rFonts w:eastAsiaTheme="minorHAnsi"/>
          <w:bCs/>
          <w:lang w:eastAsia="en-US"/>
        </w:rPr>
        <w:t xml:space="preserve"> </w:t>
      </w:r>
      <w:r w:rsidRPr="00691C79">
        <w:rPr>
          <w:rFonts w:eastAsiaTheme="minorHAnsi"/>
          <w:bCs/>
          <w:lang w:eastAsia="en-US"/>
        </w:rPr>
        <w:t>планирования двух и более субъектов Российской Федерации, субъекта Российской Федерации, муниципальных образований и при внесении</w:t>
      </w:r>
      <w:r>
        <w:rPr>
          <w:rFonts w:eastAsiaTheme="minorHAnsi"/>
          <w:bCs/>
          <w:lang w:eastAsia="en-US"/>
        </w:rPr>
        <w:t xml:space="preserve"> </w:t>
      </w:r>
      <w:r w:rsidRPr="00691C79">
        <w:rPr>
          <w:rFonts w:eastAsiaTheme="minorHAnsi"/>
          <w:bCs/>
          <w:lang w:eastAsia="en-US"/>
        </w:rPr>
        <w:t>в указанные документы территориального планирования изменений не</w:t>
      </w:r>
      <w:r>
        <w:rPr>
          <w:rFonts w:eastAsiaTheme="minorHAnsi"/>
          <w:bCs/>
          <w:lang w:eastAsia="en-US"/>
        </w:rPr>
        <w:t xml:space="preserve"> </w:t>
      </w:r>
      <w:r w:rsidRPr="00691C79">
        <w:rPr>
          <w:rFonts w:eastAsiaTheme="minorHAnsi"/>
          <w:bCs/>
          <w:lang w:eastAsia="en-US"/>
        </w:rPr>
        <w:t>допускается включать в указанные документы положения о территориальном</w:t>
      </w:r>
      <w:r>
        <w:rPr>
          <w:rFonts w:eastAsiaTheme="minorHAnsi"/>
          <w:bCs/>
          <w:lang w:eastAsia="en-US"/>
        </w:rPr>
        <w:t xml:space="preserve"> </w:t>
      </w:r>
      <w:r w:rsidRPr="00691C79">
        <w:rPr>
          <w:rFonts w:eastAsiaTheme="minorHAnsi"/>
          <w:bCs/>
          <w:lang w:eastAsia="en-US"/>
        </w:rPr>
        <w:t>планировании, реализация которых приведет к невозможности обеспечения</w:t>
      </w:r>
      <w:r>
        <w:rPr>
          <w:rFonts w:eastAsiaTheme="minorHAnsi"/>
          <w:bCs/>
          <w:lang w:eastAsia="en-US"/>
        </w:rPr>
        <w:t xml:space="preserve"> </w:t>
      </w:r>
      <w:r w:rsidRPr="00691C79">
        <w:rPr>
          <w:rFonts w:eastAsiaTheme="minorHAnsi"/>
          <w:bCs/>
          <w:lang w:eastAsia="en-US"/>
        </w:rPr>
        <w:t>эксплуатации существующих или планируемых для размещения объектов</w:t>
      </w:r>
      <w:r>
        <w:rPr>
          <w:rFonts w:eastAsiaTheme="minorHAnsi"/>
          <w:bCs/>
          <w:lang w:eastAsia="en-US"/>
        </w:rPr>
        <w:t xml:space="preserve"> </w:t>
      </w:r>
      <w:r w:rsidRPr="00691C79">
        <w:rPr>
          <w:rFonts w:eastAsiaTheme="minorHAnsi"/>
          <w:bCs/>
          <w:lang w:eastAsia="en-US"/>
        </w:rPr>
        <w:t>федерального значения</w:t>
      </w:r>
      <w:r w:rsidR="008C55C5">
        <w:rPr>
          <w:rFonts w:eastAsiaTheme="minorHAnsi"/>
          <w:bCs/>
          <w:lang w:eastAsia="en-US"/>
        </w:rPr>
        <w:t xml:space="preserve"> и</w:t>
      </w:r>
      <w:r w:rsidR="008C55C5" w:rsidRPr="008C55C5">
        <w:t xml:space="preserve"> </w:t>
      </w:r>
      <w:r w:rsidR="008C55C5" w:rsidRPr="008C55C5">
        <w:rPr>
          <w:rFonts w:eastAsiaTheme="minorHAnsi"/>
          <w:bCs/>
          <w:lang w:eastAsia="en-US"/>
        </w:rPr>
        <w:t>объектов</w:t>
      </w:r>
      <w:r w:rsidR="008C55C5">
        <w:rPr>
          <w:rFonts w:eastAsiaTheme="minorHAnsi"/>
          <w:bCs/>
          <w:lang w:eastAsia="en-US"/>
        </w:rPr>
        <w:t xml:space="preserve"> </w:t>
      </w:r>
      <w:r w:rsidR="008C55C5" w:rsidRPr="008C55C5">
        <w:rPr>
          <w:rFonts w:eastAsiaTheme="minorHAnsi"/>
          <w:bCs/>
          <w:lang w:eastAsia="en-US"/>
        </w:rPr>
        <w:t>регионального значения.</w:t>
      </w:r>
    </w:p>
    <w:p w:rsidR="00070B31" w:rsidRDefault="008C55C5" w:rsidP="00070B31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lang w:eastAsia="en-US"/>
        </w:rPr>
      </w:pPr>
      <w:r w:rsidRPr="008C55C5">
        <w:rPr>
          <w:rFonts w:eastAsiaTheme="minorHAnsi"/>
          <w:bCs/>
          <w:lang w:eastAsia="en-US"/>
        </w:rPr>
        <w:t>Подготовка документов территориального планирования осуществляется</w:t>
      </w:r>
      <w:r>
        <w:rPr>
          <w:rFonts w:eastAsiaTheme="minorHAnsi"/>
          <w:bCs/>
          <w:lang w:eastAsia="en-US"/>
        </w:rPr>
        <w:t xml:space="preserve"> </w:t>
      </w:r>
      <w:r w:rsidRPr="008C55C5">
        <w:rPr>
          <w:rFonts w:eastAsiaTheme="minorHAnsi"/>
          <w:bCs/>
          <w:lang w:eastAsia="en-US"/>
        </w:rPr>
        <w:t>на основании стратегий (программ) развития отдельных отраслей экономики,</w:t>
      </w:r>
      <w:r>
        <w:rPr>
          <w:rFonts w:eastAsiaTheme="minorHAnsi"/>
          <w:bCs/>
          <w:lang w:eastAsia="en-US"/>
        </w:rPr>
        <w:t xml:space="preserve"> </w:t>
      </w:r>
      <w:r w:rsidRPr="008C55C5">
        <w:rPr>
          <w:rFonts w:eastAsiaTheme="minorHAnsi"/>
          <w:bCs/>
          <w:lang w:eastAsia="en-US"/>
        </w:rPr>
        <w:t>приоритетных национальных проектов, межгосударственных программ,</w:t>
      </w:r>
      <w:r>
        <w:rPr>
          <w:rFonts w:eastAsiaTheme="minorHAnsi"/>
          <w:bCs/>
          <w:lang w:eastAsia="en-US"/>
        </w:rPr>
        <w:t xml:space="preserve"> </w:t>
      </w:r>
      <w:r w:rsidRPr="008C55C5">
        <w:rPr>
          <w:rFonts w:eastAsiaTheme="minorHAnsi"/>
          <w:bCs/>
          <w:lang w:eastAsia="en-US"/>
        </w:rPr>
        <w:t>программ социально-экономического развития субъектов Российской</w:t>
      </w:r>
      <w:r>
        <w:rPr>
          <w:rFonts w:eastAsiaTheme="minorHAnsi"/>
          <w:bCs/>
          <w:lang w:eastAsia="en-US"/>
        </w:rPr>
        <w:t xml:space="preserve"> </w:t>
      </w:r>
      <w:r w:rsidRPr="008C55C5">
        <w:rPr>
          <w:rFonts w:eastAsiaTheme="minorHAnsi"/>
          <w:bCs/>
          <w:lang w:eastAsia="en-US"/>
        </w:rPr>
        <w:t>Федерации, планов и программ комплексного социально-экономического</w:t>
      </w:r>
      <w:r>
        <w:rPr>
          <w:rFonts w:eastAsiaTheme="minorHAnsi"/>
          <w:bCs/>
          <w:lang w:eastAsia="en-US"/>
        </w:rPr>
        <w:t xml:space="preserve"> </w:t>
      </w:r>
      <w:r w:rsidRPr="008C55C5">
        <w:rPr>
          <w:rFonts w:eastAsiaTheme="minorHAnsi"/>
          <w:bCs/>
          <w:lang w:eastAsia="en-US"/>
        </w:rPr>
        <w:t>развития муниципальных образований (при их наличии) с учетом программ,</w:t>
      </w:r>
      <w:r>
        <w:rPr>
          <w:rFonts w:eastAsiaTheme="minorHAnsi"/>
          <w:bCs/>
          <w:lang w:eastAsia="en-US"/>
        </w:rPr>
        <w:t xml:space="preserve"> </w:t>
      </w:r>
      <w:r w:rsidRPr="008C55C5">
        <w:rPr>
          <w:rFonts w:eastAsiaTheme="minorHAnsi"/>
          <w:bCs/>
          <w:lang w:eastAsia="en-US"/>
        </w:rPr>
        <w:t>принятых в установленном порядке и реализуемых за счет средств</w:t>
      </w:r>
      <w:r>
        <w:rPr>
          <w:rFonts w:eastAsiaTheme="minorHAnsi"/>
          <w:bCs/>
          <w:lang w:eastAsia="en-US"/>
        </w:rPr>
        <w:t xml:space="preserve"> </w:t>
      </w:r>
      <w:r w:rsidRPr="008C55C5">
        <w:rPr>
          <w:rFonts w:eastAsiaTheme="minorHAnsi"/>
          <w:bCs/>
          <w:lang w:eastAsia="en-US"/>
        </w:rPr>
        <w:t>федерального бюджета, бюдже</w:t>
      </w:r>
      <w:r w:rsidRPr="008C55C5">
        <w:rPr>
          <w:rFonts w:eastAsiaTheme="minorHAnsi"/>
          <w:bCs/>
          <w:lang w:eastAsia="en-US"/>
        </w:rPr>
        <w:lastRenderedPageBreak/>
        <w:t>тов субъектов Российской Федерации,</w:t>
      </w:r>
      <w:r>
        <w:rPr>
          <w:rFonts w:eastAsiaTheme="minorHAnsi"/>
          <w:bCs/>
          <w:lang w:eastAsia="en-US"/>
        </w:rPr>
        <w:t xml:space="preserve"> </w:t>
      </w:r>
      <w:r w:rsidRPr="008C55C5">
        <w:rPr>
          <w:rFonts w:eastAsiaTheme="minorHAnsi"/>
          <w:bCs/>
          <w:lang w:eastAsia="en-US"/>
        </w:rPr>
        <w:t>местных бюджетов, решений органов государственной власти, органов</w:t>
      </w:r>
      <w:r>
        <w:rPr>
          <w:rFonts w:eastAsiaTheme="minorHAnsi"/>
          <w:bCs/>
          <w:lang w:eastAsia="en-US"/>
        </w:rPr>
        <w:t xml:space="preserve"> </w:t>
      </w:r>
      <w:r w:rsidRPr="008C55C5">
        <w:rPr>
          <w:rFonts w:eastAsiaTheme="minorHAnsi"/>
          <w:bCs/>
          <w:lang w:eastAsia="en-US"/>
        </w:rPr>
        <w:t>местного самоуправления, иных главных распорядителей средств</w:t>
      </w:r>
      <w:r>
        <w:rPr>
          <w:rFonts w:eastAsiaTheme="minorHAnsi"/>
          <w:bCs/>
          <w:lang w:eastAsia="en-US"/>
        </w:rPr>
        <w:t xml:space="preserve"> </w:t>
      </w:r>
      <w:r w:rsidRPr="008C55C5">
        <w:rPr>
          <w:rFonts w:eastAsiaTheme="minorHAnsi"/>
          <w:bCs/>
          <w:lang w:eastAsia="en-US"/>
        </w:rPr>
        <w:t>соответствующих бюджетов, предусматривающих создание объектов</w:t>
      </w:r>
      <w:r>
        <w:rPr>
          <w:rFonts w:eastAsiaTheme="minorHAnsi"/>
          <w:bCs/>
          <w:lang w:eastAsia="en-US"/>
        </w:rPr>
        <w:t xml:space="preserve"> </w:t>
      </w:r>
      <w:r w:rsidRPr="008C55C5">
        <w:rPr>
          <w:rFonts w:eastAsiaTheme="minorHAnsi"/>
          <w:bCs/>
          <w:lang w:eastAsia="en-US"/>
        </w:rPr>
        <w:t>федерального значения, объектов регионального значения, объектов местного</w:t>
      </w:r>
      <w:r>
        <w:rPr>
          <w:rFonts w:eastAsiaTheme="minorHAnsi"/>
          <w:bCs/>
          <w:lang w:eastAsia="en-US"/>
        </w:rPr>
        <w:t xml:space="preserve"> </w:t>
      </w:r>
      <w:r w:rsidRPr="008C55C5">
        <w:rPr>
          <w:rFonts w:eastAsiaTheme="minorHAnsi"/>
          <w:bCs/>
          <w:lang w:eastAsia="en-US"/>
        </w:rPr>
        <w:t>значения, инвестиционных программ субъектов естественных монополий,</w:t>
      </w:r>
      <w:r>
        <w:rPr>
          <w:rFonts w:eastAsiaTheme="minorHAnsi"/>
          <w:bCs/>
          <w:lang w:eastAsia="en-US"/>
        </w:rPr>
        <w:t xml:space="preserve"> </w:t>
      </w:r>
      <w:r w:rsidRPr="008C55C5">
        <w:rPr>
          <w:rFonts w:eastAsiaTheme="minorHAnsi"/>
          <w:bCs/>
          <w:lang w:eastAsia="en-US"/>
        </w:rPr>
        <w:t>организаций коммунального комплекса и сведений, содержащихся в</w:t>
      </w:r>
      <w:r>
        <w:rPr>
          <w:rFonts w:eastAsiaTheme="minorHAnsi"/>
          <w:bCs/>
          <w:lang w:eastAsia="en-US"/>
        </w:rPr>
        <w:t xml:space="preserve"> </w:t>
      </w:r>
      <w:r w:rsidRPr="008C55C5">
        <w:rPr>
          <w:rFonts w:eastAsiaTheme="minorHAnsi"/>
          <w:b/>
          <w:bCs/>
          <w:lang w:eastAsia="en-US"/>
        </w:rPr>
        <w:t>федеральной государственной информационной системе территориального планирования</w:t>
      </w:r>
      <w:r w:rsidRPr="008C55C5">
        <w:rPr>
          <w:rFonts w:eastAsiaTheme="minorHAnsi"/>
          <w:bCs/>
          <w:lang w:eastAsia="en-US"/>
        </w:rPr>
        <w:t xml:space="preserve"> (далее также - информационная система территориального</w:t>
      </w:r>
      <w:r>
        <w:rPr>
          <w:rFonts w:eastAsiaTheme="minorHAnsi"/>
          <w:bCs/>
          <w:lang w:eastAsia="en-US"/>
        </w:rPr>
        <w:t xml:space="preserve"> </w:t>
      </w:r>
      <w:r w:rsidRPr="008C55C5">
        <w:rPr>
          <w:rFonts w:eastAsiaTheme="minorHAnsi"/>
          <w:bCs/>
          <w:lang w:eastAsia="en-US"/>
        </w:rPr>
        <w:t>планирования)</w:t>
      </w:r>
      <w:r w:rsidR="00070B31">
        <w:rPr>
          <w:rFonts w:eastAsiaTheme="minorHAnsi"/>
          <w:bCs/>
          <w:lang w:eastAsia="en-US"/>
        </w:rPr>
        <w:t xml:space="preserve"> </w:t>
      </w:r>
      <w:r w:rsidR="00070B31" w:rsidRPr="00070B31">
        <w:rPr>
          <w:rFonts w:eastAsiaTheme="minorHAnsi"/>
          <w:bCs/>
          <w:lang w:eastAsia="en-US"/>
        </w:rPr>
        <w:t>с учетом предложений заинтересованных лиц.</w:t>
      </w:r>
      <w:r w:rsidR="00070B31" w:rsidRPr="00070B31">
        <w:t xml:space="preserve"> </w:t>
      </w:r>
      <w:r w:rsidR="00070B31" w:rsidRPr="00070B31">
        <w:rPr>
          <w:rFonts w:eastAsiaTheme="minorHAnsi"/>
          <w:bCs/>
          <w:lang w:eastAsia="en-US"/>
        </w:rPr>
        <w:t>Уполномоченные федеральный орган исполнительной власти, органы</w:t>
      </w:r>
      <w:r w:rsidR="00070B31">
        <w:rPr>
          <w:rFonts w:eastAsiaTheme="minorHAnsi"/>
          <w:bCs/>
          <w:lang w:eastAsia="en-US"/>
        </w:rPr>
        <w:t xml:space="preserve"> </w:t>
      </w:r>
      <w:r w:rsidR="00070B31" w:rsidRPr="00070B31">
        <w:rPr>
          <w:rFonts w:eastAsiaTheme="minorHAnsi"/>
          <w:bCs/>
          <w:lang w:eastAsia="en-US"/>
        </w:rPr>
        <w:t>государственной власти субъектов Российской Федерации, органы местного</w:t>
      </w:r>
      <w:r w:rsidR="00070B31">
        <w:rPr>
          <w:rFonts w:eastAsiaTheme="minorHAnsi"/>
          <w:bCs/>
          <w:lang w:eastAsia="en-US"/>
        </w:rPr>
        <w:t xml:space="preserve"> </w:t>
      </w:r>
      <w:r w:rsidR="00070B31" w:rsidRPr="00070B31">
        <w:rPr>
          <w:rFonts w:eastAsiaTheme="minorHAnsi"/>
          <w:bCs/>
          <w:lang w:eastAsia="en-US"/>
        </w:rPr>
        <w:t>самоуправления обязаны обеспечить доступ к проектам документов</w:t>
      </w:r>
      <w:r w:rsidR="00070B31">
        <w:rPr>
          <w:rFonts w:eastAsiaTheme="minorHAnsi"/>
          <w:bCs/>
          <w:lang w:eastAsia="en-US"/>
        </w:rPr>
        <w:t xml:space="preserve"> </w:t>
      </w:r>
      <w:r w:rsidR="00070B31" w:rsidRPr="00070B31">
        <w:rPr>
          <w:rFonts w:eastAsiaTheme="minorHAnsi"/>
          <w:bCs/>
          <w:lang w:eastAsia="en-US"/>
        </w:rPr>
        <w:t>территориального планирования Российской Федерации, двух и более субъектов Российской</w:t>
      </w:r>
      <w:r w:rsidR="00070B31">
        <w:rPr>
          <w:rFonts w:eastAsiaTheme="minorHAnsi"/>
          <w:bCs/>
          <w:lang w:eastAsia="en-US"/>
        </w:rPr>
        <w:t xml:space="preserve"> </w:t>
      </w:r>
      <w:r w:rsidR="00070B31" w:rsidRPr="00070B31">
        <w:rPr>
          <w:rFonts w:eastAsiaTheme="minorHAnsi"/>
          <w:bCs/>
          <w:lang w:eastAsia="en-US"/>
        </w:rPr>
        <w:t>Федерации, субъекта Российской</w:t>
      </w:r>
      <w:r w:rsidR="00070B31">
        <w:rPr>
          <w:rFonts w:eastAsiaTheme="minorHAnsi"/>
          <w:bCs/>
          <w:lang w:eastAsia="en-US"/>
        </w:rPr>
        <w:t xml:space="preserve"> </w:t>
      </w:r>
      <w:r w:rsidR="00070B31" w:rsidRPr="00070B31">
        <w:rPr>
          <w:rFonts w:eastAsiaTheme="minorHAnsi"/>
          <w:bCs/>
          <w:lang w:eastAsia="en-US"/>
        </w:rPr>
        <w:t>Федерации, муниципальных</w:t>
      </w:r>
      <w:r w:rsidR="00070B31">
        <w:rPr>
          <w:rFonts w:eastAsiaTheme="minorHAnsi"/>
          <w:bCs/>
          <w:lang w:eastAsia="en-US"/>
        </w:rPr>
        <w:t xml:space="preserve"> </w:t>
      </w:r>
      <w:r w:rsidR="00070B31" w:rsidRPr="00070B31">
        <w:rPr>
          <w:rFonts w:eastAsiaTheme="minorHAnsi"/>
          <w:bCs/>
          <w:lang w:eastAsia="en-US"/>
        </w:rPr>
        <w:t>образований и материалам по обоснованию таких проектов в информационной</w:t>
      </w:r>
      <w:r w:rsidR="00070B31">
        <w:rPr>
          <w:rFonts w:eastAsiaTheme="minorHAnsi"/>
          <w:bCs/>
          <w:lang w:eastAsia="en-US"/>
        </w:rPr>
        <w:t xml:space="preserve"> </w:t>
      </w:r>
      <w:r w:rsidR="00070B31" w:rsidRPr="00070B31">
        <w:rPr>
          <w:rFonts w:eastAsiaTheme="minorHAnsi"/>
          <w:bCs/>
          <w:lang w:eastAsia="en-US"/>
        </w:rPr>
        <w:t>системе территориального планирования с использованием официального</w:t>
      </w:r>
      <w:r w:rsidR="00070B31">
        <w:rPr>
          <w:rFonts w:eastAsiaTheme="minorHAnsi"/>
          <w:bCs/>
          <w:lang w:eastAsia="en-US"/>
        </w:rPr>
        <w:t xml:space="preserve"> </w:t>
      </w:r>
      <w:r w:rsidR="00070B31" w:rsidRPr="00070B31">
        <w:rPr>
          <w:rFonts w:eastAsiaTheme="minorHAnsi"/>
          <w:bCs/>
          <w:lang w:eastAsia="en-US"/>
        </w:rPr>
        <w:t>сайта в сети "Интернет", определенного федеральным органом</w:t>
      </w:r>
      <w:r w:rsidR="00070B31">
        <w:rPr>
          <w:rFonts w:eastAsiaTheme="minorHAnsi"/>
          <w:bCs/>
          <w:lang w:eastAsia="en-US"/>
        </w:rPr>
        <w:t xml:space="preserve"> </w:t>
      </w:r>
      <w:r w:rsidR="00070B31" w:rsidRPr="00070B31">
        <w:rPr>
          <w:rFonts w:eastAsiaTheme="minorHAnsi"/>
          <w:bCs/>
          <w:lang w:eastAsia="en-US"/>
        </w:rPr>
        <w:t>исполнительной власти, уполномоченным на осуществление контроля за</w:t>
      </w:r>
      <w:r w:rsidR="00070B31">
        <w:rPr>
          <w:rFonts w:eastAsiaTheme="minorHAnsi"/>
          <w:bCs/>
          <w:lang w:eastAsia="en-US"/>
        </w:rPr>
        <w:t xml:space="preserve"> </w:t>
      </w:r>
      <w:r w:rsidR="00070B31" w:rsidRPr="00070B31">
        <w:rPr>
          <w:rFonts w:eastAsiaTheme="minorHAnsi"/>
          <w:bCs/>
          <w:lang w:eastAsia="en-US"/>
        </w:rPr>
        <w:t>соблюдением порядка ведения информационной системы территориального</w:t>
      </w:r>
      <w:r w:rsidR="00070B31">
        <w:rPr>
          <w:rFonts w:eastAsiaTheme="minorHAnsi"/>
          <w:bCs/>
          <w:lang w:eastAsia="en-US"/>
        </w:rPr>
        <w:t xml:space="preserve"> </w:t>
      </w:r>
      <w:r w:rsidR="00070B31" w:rsidRPr="00070B31">
        <w:rPr>
          <w:rFonts w:eastAsiaTheme="minorHAnsi"/>
          <w:bCs/>
          <w:lang w:eastAsia="en-US"/>
        </w:rPr>
        <w:t>планирования не менее</w:t>
      </w:r>
      <w:r w:rsidR="00070B31">
        <w:rPr>
          <w:rFonts w:eastAsiaTheme="minorHAnsi"/>
          <w:bCs/>
          <w:lang w:eastAsia="en-US"/>
        </w:rPr>
        <w:t xml:space="preserve"> </w:t>
      </w:r>
      <w:r w:rsidR="00070B31" w:rsidRPr="00070B31">
        <w:rPr>
          <w:rFonts w:eastAsiaTheme="minorHAnsi"/>
          <w:bCs/>
          <w:lang w:eastAsia="en-US"/>
        </w:rPr>
        <w:t>чем за три месяца до их утверждения.</w:t>
      </w:r>
    </w:p>
    <w:p w:rsidR="00795F73" w:rsidRDefault="00291681" w:rsidP="00795F73">
      <w:pPr>
        <w:autoSpaceDE w:val="0"/>
        <w:autoSpaceDN w:val="0"/>
        <w:adjustRightInd w:val="0"/>
        <w:ind w:firstLine="708"/>
        <w:jc w:val="both"/>
      </w:pPr>
      <w:r w:rsidRPr="00291681">
        <w:rPr>
          <w:rFonts w:eastAsiaTheme="minorHAnsi"/>
          <w:bCs/>
          <w:lang w:eastAsia="en-US"/>
        </w:rPr>
        <w:t>Схемы территориального планирования Российской Федерации, двух и более субъектов Российской</w:t>
      </w:r>
      <w:r>
        <w:rPr>
          <w:rFonts w:eastAsiaTheme="minorHAnsi"/>
          <w:bCs/>
          <w:lang w:eastAsia="en-US"/>
        </w:rPr>
        <w:t xml:space="preserve"> </w:t>
      </w:r>
      <w:r w:rsidRPr="00291681">
        <w:rPr>
          <w:rFonts w:eastAsiaTheme="minorHAnsi"/>
          <w:bCs/>
          <w:lang w:eastAsia="en-US"/>
        </w:rPr>
        <w:t>Федерации, субъекта Российской</w:t>
      </w:r>
      <w:r>
        <w:rPr>
          <w:rFonts w:eastAsiaTheme="minorHAnsi"/>
          <w:bCs/>
          <w:lang w:eastAsia="en-US"/>
        </w:rPr>
        <w:t xml:space="preserve"> </w:t>
      </w:r>
      <w:r w:rsidRPr="00291681">
        <w:rPr>
          <w:rFonts w:eastAsiaTheme="minorHAnsi"/>
          <w:bCs/>
          <w:lang w:eastAsia="en-US"/>
        </w:rPr>
        <w:t>Федерации, муниципальных районов,</w:t>
      </w:r>
      <w:r>
        <w:rPr>
          <w:rFonts w:eastAsiaTheme="minorHAnsi"/>
          <w:bCs/>
          <w:lang w:eastAsia="en-US"/>
        </w:rPr>
        <w:t xml:space="preserve"> </w:t>
      </w:r>
      <w:r w:rsidRPr="00291681">
        <w:rPr>
          <w:rFonts w:eastAsiaTheme="minorHAnsi"/>
          <w:bCs/>
          <w:lang w:eastAsia="en-US"/>
        </w:rPr>
        <w:t>предусматривающие размещение линейных объектов федерального</w:t>
      </w:r>
      <w:r w:rsidR="002C688F">
        <w:rPr>
          <w:rFonts w:eastAsiaTheme="minorHAnsi"/>
          <w:bCs/>
          <w:lang w:eastAsia="en-US"/>
        </w:rPr>
        <w:t>,</w:t>
      </w:r>
      <w:r w:rsidRPr="00291681">
        <w:rPr>
          <w:rFonts w:eastAsiaTheme="minorHAnsi"/>
          <w:bCs/>
          <w:lang w:eastAsia="en-US"/>
        </w:rPr>
        <w:t xml:space="preserve"> регионального</w:t>
      </w:r>
      <w:r w:rsidR="002C688F">
        <w:rPr>
          <w:rFonts w:eastAsiaTheme="minorHAnsi"/>
          <w:bCs/>
          <w:lang w:eastAsia="en-US"/>
        </w:rPr>
        <w:t xml:space="preserve"> или</w:t>
      </w:r>
      <w:r w:rsidRPr="00291681">
        <w:rPr>
          <w:rFonts w:eastAsiaTheme="minorHAnsi"/>
          <w:bCs/>
          <w:lang w:eastAsia="en-US"/>
        </w:rPr>
        <w:t xml:space="preserve"> местного</w:t>
      </w:r>
      <w:r>
        <w:rPr>
          <w:rFonts w:eastAsiaTheme="minorHAnsi"/>
          <w:bCs/>
          <w:lang w:eastAsia="en-US"/>
        </w:rPr>
        <w:t xml:space="preserve"> </w:t>
      </w:r>
      <w:r w:rsidRPr="00291681">
        <w:rPr>
          <w:rFonts w:eastAsiaTheme="minorHAnsi"/>
          <w:bCs/>
          <w:lang w:eastAsia="en-US"/>
        </w:rPr>
        <w:t>значения, утверждаются на срок не менее чем двадцать лет.</w:t>
      </w:r>
      <w:r w:rsidR="00795F73" w:rsidRPr="00795F73">
        <w:t xml:space="preserve"> </w:t>
      </w:r>
    </w:p>
    <w:p w:rsidR="00291681" w:rsidRPr="00070B31" w:rsidRDefault="00795F73" w:rsidP="00795F73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lang w:eastAsia="en-US"/>
        </w:rPr>
      </w:pPr>
      <w:r w:rsidRPr="00795F73">
        <w:rPr>
          <w:rFonts w:eastAsiaTheme="minorHAnsi"/>
          <w:bCs/>
          <w:lang w:eastAsia="en-US"/>
        </w:rPr>
        <w:t>Схемы территориального планирования содержат положения о территориальном планировании</w:t>
      </w:r>
      <w:r>
        <w:rPr>
          <w:rFonts w:eastAsiaTheme="minorHAnsi"/>
          <w:bCs/>
          <w:lang w:eastAsia="en-US"/>
        </w:rPr>
        <w:t xml:space="preserve"> и</w:t>
      </w:r>
      <w:r w:rsidRPr="00795F73">
        <w:rPr>
          <w:rFonts w:eastAsiaTheme="minorHAnsi"/>
          <w:bCs/>
          <w:lang w:eastAsia="en-US"/>
        </w:rPr>
        <w:t xml:space="preserve"> карты планируемого</w:t>
      </w:r>
      <w:r>
        <w:rPr>
          <w:rFonts w:eastAsiaTheme="minorHAnsi"/>
          <w:bCs/>
          <w:lang w:eastAsia="en-US"/>
        </w:rPr>
        <w:t xml:space="preserve"> </w:t>
      </w:r>
      <w:r w:rsidRPr="00795F73">
        <w:rPr>
          <w:rFonts w:eastAsiaTheme="minorHAnsi"/>
          <w:bCs/>
          <w:lang w:eastAsia="en-US"/>
        </w:rPr>
        <w:t>размещения объектов федерального</w:t>
      </w:r>
      <w:r>
        <w:rPr>
          <w:rFonts w:eastAsiaTheme="minorHAnsi"/>
          <w:bCs/>
          <w:lang w:eastAsia="en-US"/>
        </w:rPr>
        <w:t>, регионального или местного</w:t>
      </w:r>
      <w:r w:rsidRPr="00795F73">
        <w:rPr>
          <w:rFonts w:eastAsiaTheme="minorHAnsi"/>
          <w:bCs/>
          <w:lang w:eastAsia="en-US"/>
        </w:rPr>
        <w:t xml:space="preserve"> значения.</w:t>
      </w:r>
    </w:p>
    <w:p w:rsidR="00070B31" w:rsidRDefault="00795F73" w:rsidP="00B2637D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lang w:eastAsia="en-US"/>
        </w:rPr>
      </w:pPr>
      <w:r w:rsidRPr="00795F73">
        <w:rPr>
          <w:rFonts w:eastAsiaTheme="minorHAnsi"/>
          <w:bCs/>
          <w:lang w:eastAsia="en-US"/>
        </w:rPr>
        <w:t>Правообладатели земельных участков и объектов капитального</w:t>
      </w:r>
      <w:r>
        <w:rPr>
          <w:rFonts w:eastAsiaTheme="minorHAnsi"/>
          <w:bCs/>
          <w:lang w:eastAsia="en-US"/>
        </w:rPr>
        <w:t xml:space="preserve"> </w:t>
      </w:r>
      <w:r w:rsidR="00B2637D">
        <w:rPr>
          <w:rFonts w:eastAsiaTheme="minorHAnsi"/>
          <w:bCs/>
          <w:lang w:eastAsia="en-US"/>
        </w:rPr>
        <w:t>строи</w:t>
      </w:r>
      <w:r w:rsidRPr="00795F73">
        <w:rPr>
          <w:rFonts w:eastAsiaTheme="minorHAnsi"/>
          <w:bCs/>
          <w:lang w:eastAsia="en-US"/>
        </w:rPr>
        <w:t>тельства, если их права и законные интересы нарушаются или могут</w:t>
      </w:r>
      <w:r w:rsidR="00B2637D">
        <w:rPr>
          <w:rFonts w:eastAsiaTheme="minorHAnsi"/>
          <w:bCs/>
          <w:lang w:eastAsia="en-US"/>
        </w:rPr>
        <w:t xml:space="preserve"> </w:t>
      </w:r>
      <w:r w:rsidRPr="00795F73">
        <w:rPr>
          <w:rFonts w:eastAsiaTheme="minorHAnsi"/>
          <w:bCs/>
          <w:lang w:eastAsia="en-US"/>
        </w:rPr>
        <w:t>быть нарушены в результате утверждения схем территориального</w:t>
      </w:r>
      <w:r w:rsidR="00B2637D">
        <w:rPr>
          <w:rFonts w:eastAsiaTheme="minorHAnsi"/>
          <w:bCs/>
          <w:lang w:eastAsia="en-US"/>
        </w:rPr>
        <w:t xml:space="preserve"> </w:t>
      </w:r>
      <w:r w:rsidRPr="00795F73">
        <w:rPr>
          <w:rFonts w:eastAsiaTheme="minorHAnsi"/>
          <w:bCs/>
          <w:lang w:eastAsia="en-US"/>
        </w:rPr>
        <w:t>планирования Российской Федерации, вправе оспорить схемы</w:t>
      </w:r>
      <w:r w:rsidR="00B2637D">
        <w:rPr>
          <w:rFonts w:eastAsiaTheme="minorHAnsi"/>
          <w:bCs/>
          <w:lang w:eastAsia="en-US"/>
        </w:rPr>
        <w:t xml:space="preserve"> </w:t>
      </w:r>
      <w:r w:rsidRPr="00795F73">
        <w:rPr>
          <w:rFonts w:eastAsiaTheme="minorHAnsi"/>
          <w:bCs/>
          <w:lang w:eastAsia="en-US"/>
        </w:rPr>
        <w:t>территориального планирования Российской Федерации в судебном порядке.</w:t>
      </w:r>
    </w:p>
    <w:p w:rsidR="00530791" w:rsidRPr="00530791" w:rsidRDefault="00530791" w:rsidP="00530791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lang w:eastAsia="en-US"/>
        </w:rPr>
      </w:pPr>
      <w:r w:rsidRPr="00530791">
        <w:rPr>
          <w:rFonts w:eastAsiaTheme="minorHAnsi"/>
          <w:bCs/>
          <w:lang w:eastAsia="en-US"/>
        </w:rPr>
        <w:t>Документами территориального планирования муниципальных</w:t>
      </w:r>
      <w:r>
        <w:rPr>
          <w:rFonts w:eastAsiaTheme="minorHAnsi"/>
          <w:bCs/>
          <w:lang w:eastAsia="en-US"/>
        </w:rPr>
        <w:t xml:space="preserve"> </w:t>
      </w:r>
      <w:r w:rsidRPr="00530791">
        <w:rPr>
          <w:rFonts w:eastAsiaTheme="minorHAnsi"/>
          <w:bCs/>
          <w:lang w:eastAsia="en-US"/>
        </w:rPr>
        <w:t>образований являются:</w:t>
      </w:r>
    </w:p>
    <w:p w:rsidR="00530791" w:rsidRPr="00530791" w:rsidRDefault="00530791" w:rsidP="00530791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lang w:eastAsia="en-US"/>
        </w:rPr>
      </w:pPr>
      <w:r w:rsidRPr="00530791">
        <w:rPr>
          <w:rFonts w:eastAsiaTheme="minorHAnsi"/>
          <w:bCs/>
          <w:lang w:eastAsia="en-US"/>
        </w:rPr>
        <w:t>1) схемы территориального планирования муниципальных районов;</w:t>
      </w:r>
    </w:p>
    <w:p w:rsidR="00530791" w:rsidRPr="00530791" w:rsidRDefault="00530791" w:rsidP="00530791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lang w:eastAsia="en-US"/>
        </w:rPr>
      </w:pPr>
      <w:r w:rsidRPr="00530791">
        <w:rPr>
          <w:rFonts w:eastAsiaTheme="minorHAnsi"/>
          <w:bCs/>
          <w:lang w:eastAsia="en-US"/>
        </w:rPr>
        <w:t>2) генеральные планы поселений;</w:t>
      </w:r>
    </w:p>
    <w:p w:rsidR="00B2637D" w:rsidRDefault="00530791" w:rsidP="00530791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lang w:eastAsia="en-US"/>
        </w:rPr>
      </w:pPr>
      <w:r w:rsidRPr="00530791">
        <w:rPr>
          <w:rFonts w:eastAsiaTheme="minorHAnsi"/>
          <w:bCs/>
          <w:lang w:eastAsia="en-US"/>
        </w:rPr>
        <w:t>3) генеральные планы городских округов.</w:t>
      </w:r>
    </w:p>
    <w:p w:rsidR="00530791" w:rsidRPr="00530791" w:rsidRDefault="00530791" w:rsidP="00530791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lang w:eastAsia="en-US"/>
        </w:rPr>
      </w:pPr>
      <w:r w:rsidRPr="00530791">
        <w:rPr>
          <w:rFonts w:eastAsiaTheme="minorHAnsi"/>
          <w:bCs/>
          <w:lang w:eastAsia="en-US"/>
        </w:rPr>
        <w:t>Схема территориального планирования муниципального района</w:t>
      </w:r>
      <w:r>
        <w:rPr>
          <w:rFonts w:eastAsiaTheme="minorHAnsi"/>
          <w:bCs/>
          <w:lang w:eastAsia="en-US"/>
        </w:rPr>
        <w:t xml:space="preserve"> </w:t>
      </w:r>
      <w:r w:rsidRPr="00530791">
        <w:rPr>
          <w:rFonts w:eastAsiaTheme="minorHAnsi"/>
          <w:bCs/>
          <w:lang w:eastAsia="en-US"/>
        </w:rPr>
        <w:t>содержит:</w:t>
      </w:r>
    </w:p>
    <w:p w:rsidR="00530791" w:rsidRPr="00530791" w:rsidRDefault="00530791" w:rsidP="00530791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lang w:eastAsia="en-US"/>
        </w:rPr>
      </w:pPr>
      <w:r w:rsidRPr="00530791">
        <w:rPr>
          <w:rFonts w:eastAsiaTheme="minorHAnsi"/>
          <w:bCs/>
          <w:lang w:eastAsia="en-US"/>
        </w:rPr>
        <w:t>1) положение о территориальном планировании;</w:t>
      </w:r>
    </w:p>
    <w:p w:rsidR="00530791" w:rsidRPr="00530791" w:rsidRDefault="00530791" w:rsidP="00530791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lang w:eastAsia="en-US"/>
        </w:rPr>
      </w:pPr>
      <w:r w:rsidRPr="00530791">
        <w:rPr>
          <w:rFonts w:eastAsiaTheme="minorHAnsi"/>
          <w:bCs/>
          <w:lang w:eastAsia="en-US"/>
        </w:rPr>
        <w:t>2) карту планируемого размещения объектов местного значения</w:t>
      </w:r>
      <w:r>
        <w:rPr>
          <w:rFonts w:eastAsiaTheme="minorHAnsi"/>
          <w:bCs/>
          <w:lang w:eastAsia="en-US"/>
        </w:rPr>
        <w:t xml:space="preserve"> </w:t>
      </w:r>
      <w:r w:rsidRPr="00530791">
        <w:rPr>
          <w:rFonts w:eastAsiaTheme="minorHAnsi"/>
          <w:bCs/>
          <w:lang w:eastAsia="en-US"/>
        </w:rPr>
        <w:t>муниципального района;</w:t>
      </w:r>
    </w:p>
    <w:p w:rsidR="00530791" w:rsidRPr="00530791" w:rsidRDefault="00530791" w:rsidP="00530791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lang w:eastAsia="en-US"/>
        </w:rPr>
      </w:pPr>
      <w:r w:rsidRPr="00530791">
        <w:rPr>
          <w:rFonts w:eastAsiaTheme="minorHAnsi"/>
          <w:bCs/>
          <w:lang w:eastAsia="en-US"/>
        </w:rPr>
        <w:t>3) карту границ населенных пунктов (в том числе границ образуемых</w:t>
      </w:r>
      <w:r>
        <w:rPr>
          <w:rFonts w:eastAsiaTheme="minorHAnsi"/>
          <w:bCs/>
          <w:lang w:eastAsia="en-US"/>
        </w:rPr>
        <w:t xml:space="preserve"> </w:t>
      </w:r>
      <w:r w:rsidRPr="00530791">
        <w:rPr>
          <w:rFonts w:eastAsiaTheme="minorHAnsi"/>
          <w:bCs/>
          <w:lang w:eastAsia="en-US"/>
        </w:rPr>
        <w:t>населенных пунктов), расположенных на межселенных территориях;</w:t>
      </w:r>
    </w:p>
    <w:p w:rsidR="00530791" w:rsidRDefault="00530791" w:rsidP="00530791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lang w:eastAsia="en-US"/>
        </w:rPr>
      </w:pPr>
      <w:r w:rsidRPr="00530791">
        <w:rPr>
          <w:rFonts w:eastAsiaTheme="minorHAnsi"/>
          <w:bCs/>
          <w:lang w:eastAsia="en-US"/>
        </w:rPr>
        <w:lastRenderedPageBreak/>
        <w:t>4) карту функциональных зон, установленных на межселенных территориях,</w:t>
      </w:r>
      <w:r>
        <w:rPr>
          <w:rFonts w:eastAsiaTheme="minorHAnsi"/>
          <w:bCs/>
          <w:lang w:eastAsia="en-US"/>
        </w:rPr>
        <w:t xml:space="preserve"> </w:t>
      </w:r>
      <w:r w:rsidRPr="00530791">
        <w:rPr>
          <w:rFonts w:eastAsiaTheme="minorHAnsi"/>
          <w:bCs/>
          <w:lang w:eastAsia="en-US"/>
        </w:rPr>
        <w:t>в случае, если на межселенных территориях планируется размещение</w:t>
      </w:r>
      <w:r>
        <w:rPr>
          <w:rFonts w:eastAsiaTheme="minorHAnsi"/>
          <w:bCs/>
          <w:lang w:eastAsia="en-US"/>
        </w:rPr>
        <w:t xml:space="preserve"> </w:t>
      </w:r>
      <w:r w:rsidRPr="00530791">
        <w:rPr>
          <w:rFonts w:eastAsiaTheme="minorHAnsi"/>
          <w:bCs/>
          <w:lang w:eastAsia="en-US"/>
        </w:rPr>
        <w:t>объектов федерального значения, объектов регионального значения,</w:t>
      </w:r>
      <w:r>
        <w:rPr>
          <w:rFonts w:eastAsiaTheme="minorHAnsi"/>
          <w:bCs/>
          <w:lang w:eastAsia="en-US"/>
        </w:rPr>
        <w:t xml:space="preserve"> </w:t>
      </w:r>
      <w:r w:rsidRPr="00530791">
        <w:rPr>
          <w:rFonts w:eastAsiaTheme="minorHAnsi"/>
          <w:bCs/>
          <w:lang w:eastAsia="en-US"/>
        </w:rPr>
        <w:t>объектов местного значения (за исключением линейных объектов).</w:t>
      </w:r>
    </w:p>
    <w:p w:rsidR="002F7BDA" w:rsidRPr="002F7BDA" w:rsidRDefault="002F7BDA" w:rsidP="002F7BDA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lang w:eastAsia="en-US"/>
        </w:rPr>
      </w:pPr>
      <w:r w:rsidRPr="002F7BDA">
        <w:rPr>
          <w:rFonts w:eastAsiaTheme="minorHAnsi"/>
          <w:bCs/>
          <w:lang w:eastAsia="en-US"/>
        </w:rPr>
        <w:t>Генеральный план содержит:</w:t>
      </w:r>
    </w:p>
    <w:p w:rsidR="002F7BDA" w:rsidRPr="002F7BDA" w:rsidRDefault="002F7BDA" w:rsidP="002F7BDA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lang w:eastAsia="en-US"/>
        </w:rPr>
      </w:pPr>
      <w:r w:rsidRPr="002F7BDA">
        <w:rPr>
          <w:rFonts w:eastAsiaTheme="minorHAnsi"/>
          <w:bCs/>
          <w:lang w:eastAsia="en-US"/>
        </w:rPr>
        <w:t>1) положение о территориальном планировании;</w:t>
      </w:r>
    </w:p>
    <w:p w:rsidR="002F7BDA" w:rsidRPr="002F7BDA" w:rsidRDefault="002F7BDA" w:rsidP="002F7BDA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lang w:eastAsia="en-US"/>
        </w:rPr>
      </w:pPr>
      <w:r w:rsidRPr="002F7BDA">
        <w:rPr>
          <w:rFonts w:eastAsiaTheme="minorHAnsi"/>
          <w:bCs/>
          <w:lang w:eastAsia="en-US"/>
        </w:rPr>
        <w:t>2) карту планируемого размещения объектов местного значения поселения</w:t>
      </w:r>
      <w:r>
        <w:rPr>
          <w:rFonts w:eastAsiaTheme="minorHAnsi"/>
          <w:bCs/>
          <w:lang w:eastAsia="en-US"/>
        </w:rPr>
        <w:t xml:space="preserve"> </w:t>
      </w:r>
      <w:r w:rsidRPr="002F7BDA">
        <w:rPr>
          <w:rFonts w:eastAsiaTheme="minorHAnsi"/>
          <w:bCs/>
          <w:lang w:eastAsia="en-US"/>
        </w:rPr>
        <w:t>или городского округа;</w:t>
      </w:r>
    </w:p>
    <w:p w:rsidR="002F7BDA" w:rsidRPr="002F7BDA" w:rsidRDefault="002F7BDA" w:rsidP="002F7BDA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lang w:eastAsia="en-US"/>
        </w:rPr>
      </w:pPr>
      <w:r w:rsidRPr="002F7BDA">
        <w:rPr>
          <w:rFonts w:eastAsiaTheme="minorHAnsi"/>
          <w:bCs/>
          <w:lang w:eastAsia="en-US"/>
        </w:rPr>
        <w:t>3) карту границ населенных пунктов, входящих в состав поселения или городского округа;</w:t>
      </w:r>
    </w:p>
    <w:p w:rsidR="00530791" w:rsidRPr="009758F7" w:rsidRDefault="002F7BDA" w:rsidP="002F7BDA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lang w:eastAsia="en-US"/>
        </w:rPr>
      </w:pPr>
      <w:r w:rsidRPr="002F7BDA">
        <w:rPr>
          <w:rFonts w:eastAsiaTheme="minorHAnsi"/>
          <w:bCs/>
          <w:lang w:eastAsia="en-US"/>
        </w:rPr>
        <w:t xml:space="preserve">4) карту функциональных зон поселения или городского </w:t>
      </w:r>
      <w:proofErr w:type="gramStart"/>
      <w:r w:rsidRPr="002F7BDA">
        <w:rPr>
          <w:rFonts w:eastAsiaTheme="minorHAnsi"/>
          <w:bCs/>
          <w:lang w:eastAsia="en-US"/>
        </w:rPr>
        <w:t>округа.</w:t>
      </w:r>
      <w:r w:rsidR="009758F7" w:rsidRPr="009758F7">
        <w:rPr>
          <w:rFonts w:eastAsiaTheme="minorHAnsi"/>
          <w:bCs/>
          <w:lang w:eastAsia="en-US"/>
        </w:rPr>
        <w:t>[</w:t>
      </w:r>
      <w:proofErr w:type="gramEnd"/>
      <w:r w:rsidR="009758F7" w:rsidRPr="009758F7">
        <w:rPr>
          <w:rFonts w:eastAsiaTheme="minorHAnsi"/>
          <w:bCs/>
          <w:lang w:eastAsia="en-US"/>
        </w:rPr>
        <w:t>6]</w:t>
      </w:r>
    </w:p>
    <w:p w:rsidR="007D7D64" w:rsidRDefault="007D7D64" w:rsidP="00F9446C">
      <w:pPr>
        <w:autoSpaceDE w:val="0"/>
        <w:autoSpaceDN w:val="0"/>
        <w:adjustRightInd w:val="0"/>
        <w:jc w:val="center"/>
        <w:rPr>
          <w:rFonts w:eastAsiaTheme="minorHAnsi"/>
          <w:b/>
          <w:bCs/>
          <w:highlight w:val="yellow"/>
          <w:lang w:eastAsia="en-US"/>
        </w:rPr>
      </w:pPr>
    </w:p>
    <w:p w:rsidR="007D7D64" w:rsidRDefault="00CB6BD0" w:rsidP="00CB6BD0">
      <w:pPr>
        <w:autoSpaceDE w:val="0"/>
        <w:autoSpaceDN w:val="0"/>
        <w:adjustRightInd w:val="0"/>
        <w:ind w:firstLine="708"/>
        <w:jc w:val="center"/>
        <w:rPr>
          <w:b/>
        </w:rPr>
      </w:pPr>
      <w:r>
        <w:rPr>
          <w:b/>
        </w:rPr>
        <w:t>3.5</w:t>
      </w:r>
      <w:r w:rsidRPr="00CB6BD0">
        <w:rPr>
          <w:b/>
        </w:rPr>
        <w:t xml:space="preserve"> </w:t>
      </w:r>
      <w:r w:rsidR="00F71D88">
        <w:rPr>
          <w:b/>
        </w:rPr>
        <w:t>Подготовка п</w:t>
      </w:r>
      <w:r w:rsidR="00C478FE">
        <w:rPr>
          <w:b/>
        </w:rPr>
        <w:t>роектн</w:t>
      </w:r>
      <w:r w:rsidR="00F71D88">
        <w:rPr>
          <w:b/>
        </w:rPr>
        <w:t>ой</w:t>
      </w:r>
      <w:r w:rsidR="00C478FE">
        <w:rPr>
          <w:b/>
        </w:rPr>
        <w:t xml:space="preserve"> документаци</w:t>
      </w:r>
      <w:r w:rsidR="00F71D88">
        <w:rPr>
          <w:b/>
        </w:rPr>
        <w:t>и</w:t>
      </w:r>
    </w:p>
    <w:p w:rsidR="00986842" w:rsidRDefault="00986842" w:rsidP="00CB6BD0">
      <w:pPr>
        <w:autoSpaceDE w:val="0"/>
        <w:autoSpaceDN w:val="0"/>
        <w:adjustRightInd w:val="0"/>
        <w:ind w:firstLine="708"/>
        <w:jc w:val="center"/>
        <w:rPr>
          <w:b/>
        </w:rPr>
      </w:pPr>
    </w:p>
    <w:p w:rsidR="00986842" w:rsidRPr="00CB6BD0" w:rsidRDefault="00986842" w:rsidP="00CB6BD0">
      <w:pPr>
        <w:autoSpaceDE w:val="0"/>
        <w:autoSpaceDN w:val="0"/>
        <w:adjustRightInd w:val="0"/>
        <w:ind w:firstLine="708"/>
        <w:jc w:val="center"/>
        <w:rPr>
          <w:b/>
        </w:rPr>
      </w:pPr>
      <w:r>
        <w:rPr>
          <w:b/>
        </w:rPr>
        <w:t>3.5.1 Инженерные изыскания</w:t>
      </w:r>
    </w:p>
    <w:p w:rsidR="00C478FE" w:rsidRDefault="00C478FE" w:rsidP="00F9446C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</w:p>
    <w:p w:rsidR="00B743FE" w:rsidRPr="009758F7" w:rsidRDefault="00B743FE" w:rsidP="00F9446C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530B6">
        <w:rPr>
          <w:rFonts w:eastAsiaTheme="minorHAnsi"/>
          <w:lang w:eastAsia="en-US"/>
        </w:rPr>
        <w:t>Проектная документация представляет собой документацию,</w:t>
      </w:r>
      <w:r w:rsidR="00595E1A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содержащую материалы в текстовой и графической формах и (или) в форме</w:t>
      </w:r>
      <w:r w:rsidR="00595E1A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информационной модели и определяющую архитектурные, функционально-технологические, конструктивные и инженерно-технические решения для</w:t>
      </w:r>
      <w:r w:rsidR="00595E1A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обеспечения строительства</w:t>
      </w:r>
      <w:r w:rsidR="00C478FE">
        <w:rPr>
          <w:rFonts w:eastAsiaTheme="minorHAnsi"/>
          <w:lang w:eastAsia="en-US"/>
        </w:rPr>
        <w:t xml:space="preserve"> или </w:t>
      </w:r>
      <w:r w:rsidRPr="00C530B6">
        <w:rPr>
          <w:rFonts w:eastAsiaTheme="minorHAnsi"/>
          <w:lang w:eastAsia="en-US"/>
        </w:rPr>
        <w:t>реконструкции объектов капитального</w:t>
      </w:r>
      <w:r w:rsidR="00595E1A">
        <w:rPr>
          <w:rFonts w:eastAsiaTheme="minorHAnsi"/>
          <w:lang w:eastAsia="en-US"/>
        </w:rPr>
        <w:t xml:space="preserve"> </w:t>
      </w:r>
      <w:proofErr w:type="gramStart"/>
      <w:r w:rsidRPr="00C530B6">
        <w:rPr>
          <w:rFonts w:eastAsiaTheme="minorHAnsi"/>
          <w:lang w:eastAsia="en-US"/>
        </w:rPr>
        <w:t>строительства</w:t>
      </w:r>
      <w:r w:rsidR="00C31131">
        <w:rPr>
          <w:rFonts w:eastAsiaTheme="minorHAnsi"/>
          <w:lang w:eastAsia="en-US"/>
        </w:rPr>
        <w:t>.</w:t>
      </w:r>
      <w:r w:rsidR="009758F7" w:rsidRPr="009758F7">
        <w:rPr>
          <w:rFonts w:eastAsiaTheme="minorHAnsi"/>
          <w:lang w:eastAsia="en-US"/>
        </w:rPr>
        <w:t>[</w:t>
      </w:r>
      <w:proofErr w:type="gramEnd"/>
      <w:r w:rsidR="009758F7" w:rsidRPr="009758F7">
        <w:rPr>
          <w:rFonts w:eastAsiaTheme="minorHAnsi"/>
          <w:lang w:eastAsia="en-US"/>
        </w:rPr>
        <w:t>17]</w:t>
      </w:r>
    </w:p>
    <w:p w:rsidR="00B743FE" w:rsidRDefault="00B743FE" w:rsidP="00F9446C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530B6">
        <w:rPr>
          <w:rFonts w:eastAsiaTheme="minorHAnsi"/>
          <w:lang w:eastAsia="en-US"/>
        </w:rPr>
        <w:t>Лицо, осуществляющее подготовку проектной документации,</w:t>
      </w:r>
      <w:r w:rsidR="00595E1A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несет ответственность за качество проектной документации и ее</w:t>
      </w:r>
      <w:r w:rsidR="00595E1A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соответствие требованиям технических регламентов.</w:t>
      </w:r>
    </w:p>
    <w:p w:rsidR="00A85E3D" w:rsidRPr="00C530B6" w:rsidRDefault="00A85E3D" w:rsidP="00A85E3D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</w:t>
      </w:r>
      <w:r w:rsidRPr="00A85E3D">
        <w:rPr>
          <w:rFonts w:eastAsiaTheme="minorHAnsi"/>
          <w:lang w:eastAsia="en-US"/>
        </w:rPr>
        <w:t>ля подготовки проектной</w:t>
      </w:r>
      <w:r>
        <w:rPr>
          <w:rFonts w:eastAsiaTheme="minorHAnsi"/>
          <w:lang w:eastAsia="en-US"/>
        </w:rPr>
        <w:t xml:space="preserve"> </w:t>
      </w:r>
      <w:r w:rsidRPr="00A85E3D">
        <w:rPr>
          <w:rFonts w:eastAsiaTheme="minorHAnsi"/>
          <w:lang w:eastAsia="en-US"/>
        </w:rPr>
        <w:t>документации строительства, реконструкции объектов капитального</w:t>
      </w:r>
      <w:r>
        <w:rPr>
          <w:rFonts w:eastAsiaTheme="minorHAnsi"/>
          <w:lang w:eastAsia="en-US"/>
        </w:rPr>
        <w:t xml:space="preserve"> </w:t>
      </w:r>
      <w:r w:rsidRPr="00A85E3D">
        <w:rPr>
          <w:rFonts w:eastAsiaTheme="minorHAnsi"/>
          <w:lang w:eastAsia="en-US"/>
        </w:rPr>
        <w:t>строительства</w:t>
      </w:r>
      <w:r w:rsidRPr="00A85E3D">
        <w:t xml:space="preserve"> </w:t>
      </w:r>
      <w:r w:rsidRPr="00A85E3D">
        <w:rPr>
          <w:rFonts w:eastAsiaTheme="minorHAnsi"/>
          <w:lang w:eastAsia="en-US"/>
        </w:rPr>
        <w:t>выполняются</w:t>
      </w:r>
      <w:r w:rsidRPr="00A85E3D">
        <w:t xml:space="preserve"> </w:t>
      </w:r>
      <w:r>
        <w:t>и</w:t>
      </w:r>
      <w:r w:rsidRPr="00A85E3D">
        <w:rPr>
          <w:rFonts w:eastAsiaTheme="minorHAnsi"/>
          <w:lang w:eastAsia="en-US"/>
        </w:rPr>
        <w:t>нженерные изыскания</w:t>
      </w:r>
      <w:r>
        <w:rPr>
          <w:rFonts w:eastAsiaTheme="minorHAnsi"/>
          <w:lang w:eastAsia="en-US"/>
        </w:rPr>
        <w:t>.</w:t>
      </w:r>
      <w:r w:rsidRPr="00A85E3D">
        <w:rPr>
          <w:rFonts w:eastAsiaTheme="minorHAnsi"/>
          <w:lang w:eastAsia="en-US"/>
        </w:rPr>
        <w:t xml:space="preserve"> Подготовка проектной документации, а также строительство,</w:t>
      </w:r>
      <w:r>
        <w:rPr>
          <w:rFonts w:eastAsiaTheme="minorHAnsi"/>
          <w:lang w:eastAsia="en-US"/>
        </w:rPr>
        <w:t xml:space="preserve"> </w:t>
      </w:r>
      <w:r w:rsidRPr="00A85E3D">
        <w:rPr>
          <w:rFonts w:eastAsiaTheme="minorHAnsi"/>
          <w:lang w:eastAsia="en-US"/>
        </w:rPr>
        <w:t>реконструкция объектов капитального строительства в соответствии с такой</w:t>
      </w:r>
      <w:r>
        <w:rPr>
          <w:rFonts w:eastAsiaTheme="minorHAnsi"/>
          <w:lang w:eastAsia="en-US"/>
        </w:rPr>
        <w:t xml:space="preserve"> </w:t>
      </w:r>
      <w:r w:rsidRPr="00A85E3D">
        <w:rPr>
          <w:rFonts w:eastAsiaTheme="minorHAnsi"/>
          <w:lang w:eastAsia="en-US"/>
        </w:rPr>
        <w:t>проектной документацией не допускаются без выполнения соответствующих</w:t>
      </w:r>
      <w:r>
        <w:rPr>
          <w:rFonts w:eastAsiaTheme="minorHAnsi"/>
          <w:lang w:eastAsia="en-US"/>
        </w:rPr>
        <w:t xml:space="preserve"> </w:t>
      </w:r>
      <w:r w:rsidRPr="00A85E3D">
        <w:rPr>
          <w:rFonts w:eastAsiaTheme="minorHAnsi"/>
          <w:lang w:eastAsia="en-US"/>
        </w:rPr>
        <w:t>инженерных изысканий.</w:t>
      </w:r>
    </w:p>
    <w:p w:rsidR="00B743FE" w:rsidRDefault="00B743FE" w:rsidP="00F9446C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530B6">
        <w:rPr>
          <w:rFonts w:eastAsiaTheme="minorHAnsi"/>
          <w:lang w:eastAsia="en-US"/>
        </w:rPr>
        <w:t>Договором подряда на подготовку проектной документации может</w:t>
      </w:r>
      <w:r w:rsidR="00595E1A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 xml:space="preserve">быть </w:t>
      </w:r>
      <w:r w:rsidR="00A85E3D">
        <w:rPr>
          <w:rFonts w:eastAsiaTheme="minorHAnsi"/>
          <w:lang w:eastAsia="en-US"/>
        </w:rPr>
        <w:t xml:space="preserve">также </w:t>
      </w:r>
      <w:r w:rsidRPr="00C530B6">
        <w:rPr>
          <w:rFonts w:eastAsiaTheme="minorHAnsi"/>
          <w:lang w:eastAsia="en-US"/>
        </w:rPr>
        <w:t>предусмотрено задание на выполнение инженерных изысканий. В этом</w:t>
      </w:r>
      <w:r w:rsidR="00595E1A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случае указанное физическое или юридическое лицо осуществляет также</w:t>
      </w:r>
      <w:r w:rsidR="00595E1A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организацию и координацию работ по инженерным изысканиям и несет</w:t>
      </w:r>
      <w:r w:rsidR="00595E1A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ответственность за достоверность, качество и полноту выполненных</w:t>
      </w:r>
      <w:r w:rsidR="00595E1A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инженерных изысканий. Этим договором также может быть предусмотрено</w:t>
      </w:r>
      <w:r w:rsidR="00595E1A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обеспечение получения указанным физическим или юридическим лицом</w:t>
      </w:r>
      <w:r w:rsidR="00595E1A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технических условий.</w:t>
      </w:r>
    </w:p>
    <w:p w:rsidR="00C478FE" w:rsidRPr="00C478FE" w:rsidRDefault="00C478FE" w:rsidP="00C478FE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478FE">
        <w:rPr>
          <w:rFonts w:eastAsiaTheme="minorHAnsi"/>
          <w:lang w:eastAsia="en-US"/>
        </w:rPr>
        <w:t>Инженерные изыскания для подготовки документации выполняются в целях получения:</w:t>
      </w:r>
    </w:p>
    <w:p w:rsidR="00C478FE" w:rsidRPr="00C478FE" w:rsidRDefault="00C478FE" w:rsidP="00C478FE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478FE">
        <w:rPr>
          <w:rFonts w:eastAsiaTheme="minorHAnsi"/>
          <w:lang w:eastAsia="en-US"/>
        </w:rPr>
        <w:t>1) материалов о природных условиях территории, в отношении которой осуществляется подготовка такой документации, и факторах техногенного воздействия на окружающую среду, прогнозов их изменения в целях обеспечения рационального и безопасного использования указанной территории;</w:t>
      </w:r>
    </w:p>
    <w:p w:rsidR="00C478FE" w:rsidRPr="00C478FE" w:rsidRDefault="00C478FE" w:rsidP="00C478FE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478FE">
        <w:rPr>
          <w:rFonts w:eastAsiaTheme="minorHAnsi"/>
          <w:lang w:eastAsia="en-US"/>
        </w:rPr>
        <w:lastRenderedPageBreak/>
        <w:t>2) материалов, необходимых для установления границ зон планируемого размещения объектов капитального строительства, уточнения их предельных параметров, установления границ земельных участков;</w:t>
      </w:r>
    </w:p>
    <w:p w:rsidR="00C478FE" w:rsidRPr="009758F7" w:rsidRDefault="00C478FE" w:rsidP="00C478FE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478FE">
        <w:rPr>
          <w:rFonts w:eastAsiaTheme="minorHAnsi"/>
          <w:lang w:eastAsia="en-US"/>
        </w:rPr>
        <w:t xml:space="preserve">3) материалов, необходимых для обоснования проведения мероприятий по инженерной подготовке, инженерной защите и благоустройству </w:t>
      </w:r>
      <w:proofErr w:type="gramStart"/>
      <w:r w:rsidRPr="00C478FE">
        <w:rPr>
          <w:rFonts w:eastAsiaTheme="minorHAnsi"/>
          <w:lang w:eastAsia="en-US"/>
        </w:rPr>
        <w:t>территории.</w:t>
      </w:r>
      <w:r w:rsidR="009758F7" w:rsidRPr="009758F7">
        <w:rPr>
          <w:rFonts w:eastAsiaTheme="minorHAnsi"/>
          <w:lang w:eastAsia="en-US"/>
        </w:rPr>
        <w:t>[</w:t>
      </w:r>
      <w:proofErr w:type="gramEnd"/>
      <w:r w:rsidR="009758F7" w:rsidRPr="009758F7">
        <w:rPr>
          <w:rFonts w:eastAsiaTheme="minorHAnsi"/>
          <w:lang w:eastAsia="en-US"/>
        </w:rPr>
        <w:t>17]</w:t>
      </w:r>
    </w:p>
    <w:p w:rsidR="00E31859" w:rsidRPr="00E31859" w:rsidRDefault="00A85E3D" w:rsidP="00E3185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A85E3D">
        <w:rPr>
          <w:rFonts w:eastAsiaTheme="minorHAnsi"/>
          <w:lang w:eastAsia="en-US"/>
        </w:rPr>
        <w:t>Работы по договорам о выполнении инженерных изысканий,</w:t>
      </w:r>
      <w:r>
        <w:rPr>
          <w:rFonts w:eastAsiaTheme="minorHAnsi"/>
          <w:lang w:eastAsia="en-US"/>
        </w:rPr>
        <w:t xml:space="preserve"> </w:t>
      </w:r>
      <w:r w:rsidRPr="00A85E3D">
        <w:rPr>
          <w:rFonts w:eastAsiaTheme="minorHAnsi"/>
          <w:lang w:eastAsia="en-US"/>
        </w:rPr>
        <w:t>заключенным с застройщиком, техническим заказчиком или лицом,</w:t>
      </w:r>
      <w:r>
        <w:rPr>
          <w:rFonts w:eastAsiaTheme="minorHAnsi"/>
          <w:lang w:eastAsia="en-US"/>
        </w:rPr>
        <w:t xml:space="preserve"> </w:t>
      </w:r>
      <w:r w:rsidRPr="00A85E3D">
        <w:rPr>
          <w:rFonts w:eastAsiaTheme="minorHAnsi"/>
          <w:lang w:eastAsia="en-US"/>
        </w:rPr>
        <w:t>получившим в соответствии с Земельным кодексом Российской Федерации</w:t>
      </w:r>
      <w:r>
        <w:rPr>
          <w:rFonts w:eastAsiaTheme="minorHAnsi"/>
          <w:lang w:eastAsia="en-US"/>
        </w:rPr>
        <w:t xml:space="preserve"> </w:t>
      </w:r>
      <w:r w:rsidRPr="00A85E3D">
        <w:rPr>
          <w:rFonts w:eastAsiaTheme="minorHAnsi"/>
          <w:lang w:eastAsia="en-US"/>
        </w:rPr>
        <w:t>разрешение на использование земель или земельного участка, находящегося</w:t>
      </w:r>
      <w:r>
        <w:rPr>
          <w:rFonts w:eastAsiaTheme="minorHAnsi"/>
          <w:lang w:eastAsia="en-US"/>
        </w:rPr>
        <w:t xml:space="preserve"> </w:t>
      </w:r>
      <w:r w:rsidRPr="00A85E3D">
        <w:rPr>
          <w:rFonts w:eastAsiaTheme="minorHAnsi"/>
          <w:lang w:eastAsia="en-US"/>
        </w:rPr>
        <w:t>в государственной или муниципальной собственности, для выполнения</w:t>
      </w:r>
      <w:r>
        <w:rPr>
          <w:rFonts w:eastAsiaTheme="minorHAnsi"/>
          <w:lang w:eastAsia="en-US"/>
        </w:rPr>
        <w:t xml:space="preserve"> </w:t>
      </w:r>
      <w:r w:rsidRPr="00A85E3D">
        <w:rPr>
          <w:rFonts w:eastAsiaTheme="minorHAnsi"/>
          <w:lang w:eastAsia="en-US"/>
        </w:rPr>
        <w:t>инженерных изысканий (далее также - договоры подряда на выполнение</w:t>
      </w:r>
      <w:r w:rsidR="000546D0">
        <w:rPr>
          <w:rFonts w:eastAsiaTheme="minorHAnsi"/>
          <w:lang w:eastAsia="en-US"/>
        </w:rPr>
        <w:t xml:space="preserve"> </w:t>
      </w:r>
      <w:r w:rsidRPr="00A85E3D">
        <w:rPr>
          <w:rFonts w:eastAsiaTheme="minorHAnsi"/>
          <w:lang w:eastAsia="en-US"/>
        </w:rPr>
        <w:t>инженерных изысканий), должны выполняться только индивидуальными</w:t>
      </w:r>
      <w:r w:rsidR="000546D0">
        <w:rPr>
          <w:rFonts w:eastAsiaTheme="minorHAnsi"/>
          <w:lang w:eastAsia="en-US"/>
        </w:rPr>
        <w:t xml:space="preserve"> </w:t>
      </w:r>
      <w:r w:rsidRPr="00A85E3D">
        <w:rPr>
          <w:rFonts w:eastAsiaTheme="minorHAnsi"/>
          <w:lang w:eastAsia="en-US"/>
        </w:rPr>
        <w:t>предпринимателями или юридическими лицами, которые являются членами</w:t>
      </w:r>
      <w:r w:rsidR="000546D0">
        <w:rPr>
          <w:rFonts w:eastAsiaTheme="minorHAnsi"/>
          <w:lang w:eastAsia="en-US"/>
        </w:rPr>
        <w:t xml:space="preserve"> </w:t>
      </w:r>
      <w:r w:rsidRPr="00A85E3D">
        <w:rPr>
          <w:rFonts w:eastAsiaTheme="minorHAnsi"/>
          <w:lang w:eastAsia="en-US"/>
        </w:rPr>
        <w:t>саморегулируемых организаций</w:t>
      </w:r>
      <w:r w:rsidR="000546D0">
        <w:rPr>
          <w:rFonts w:eastAsiaTheme="minorHAnsi"/>
          <w:lang w:eastAsia="en-US"/>
        </w:rPr>
        <w:t xml:space="preserve"> в области инженерных изысканий. </w:t>
      </w:r>
      <w:r w:rsidRPr="00A85E3D">
        <w:rPr>
          <w:rFonts w:eastAsiaTheme="minorHAnsi"/>
          <w:lang w:eastAsia="en-US"/>
        </w:rPr>
        <w:t>. Выполнение инженерных изысканий по</w:t>
      </w:r>
      <w:r w:rsidR="000546D0">
        <w:rPr>
          <w:rFonts w:eastAsiaTheme="minorHAnsi"/>
          <w:lang w:eastAsia="en-US"/>
        </w:rPr>
        <w:t xml:space="preserve"> </w:t>
      </w:r>
      <w:r w:rsidRPr="00A85E3D">
        <w:rPr>
          <w:rFonts w:eastAsiaTheme="minorHAnsi"/>
          <w:lang w:eastAsia="en-US"/>
        </w:rPr>
        <w:t>таким договорам обеспечивается специалистами по организации инженерных</w:t>
      </w:r>
      <w:r w:rsidR="000546D0">
        <w:rPr>
          <w:rFonts w:eastAsiaTheme="minorHAnsi"/>
          <w:lang w:eastAsia="en-US"/>
        </w:rPr>
        <w:t xml:space="preserve"> </w:t>
      </w:r>
      <w:r w:rsidRPr="00A85E3D">
        <w:rPr>
          <w:rFonts w:eastAsiaTheme="minorHAnsi"/>
          <w:lang w:eastAsia="en-US"/>
        </w:rPr>
        <w:t>изысканий (главными инженерами проектов). Работы по договорам о</w:t>
      </w:r>
      <w:r w:rsidR="000546D0">
        <w:rPr>
          <w:rFonts w:eastAsiaTheme="minorHAnsi"/>
          <w:lang w:eastAsia="en-US"/>
        </w:rPr>
        <w:t xml:space="preserve"> </w:t>
      </w:r>
      <w:r w:rsidRPr="00A85E3D">
        <w:rPr>
          <w:rFonts w:eastAsiaTheme="minorHAnsi"/>
          <w:lang w:eastAsia="en-US"/>
        </w:rPr>
        <w:t>выполнении инженерных изысканий, заключенным с иными лицами, могут</w:t>
      </w:r>
      <w:r w:rsidR="000546D0">
        <w:rPr>
          <w:rFonts w:eastAsiaTheme="minorHAnsi"/>
          <w:lang w:eastAsia="en-US"/>
        </w:rPr>
        <w:t xml:space="preserve"> </w:t>
      </w:r>
      <w:r w:rsidRPr="00A85E3D">
        <w:rPr>
          <w:rFonts w:eastAsiaTheme="minorHAnsi"/>
          <w:lang w:eastAsia="en-US"/>
        </w:rPr>
        <w:t>выполняться индивидуальными предпринимателями или юридическими</w:t>
      </w:r>
      <w:r w:rsidR="000546D0">
        <w:rPr>
          <w:rFonts w:eastAsiaTheme="minorHAnsi"/>
          <w:lang w:eastAsia="en-US"/>
        </w:rPr>
        <w:t xml:space="preserve"> </w:t>
      </w:r>
      <w:r w:rsidRPr="00A85E3D">
        <w:rPr>
          <w:rFonts w:eastAsiaTheme="minorHAnsi"/>
          <w:lang w:eastAsia="en-US"/>
        </w:rPr>
        <w:t>лицами, не являющимися членами таких саморегулируемых организаций</w:t>
      </w:r>
      <w:r w:rsidR="007A2309">
        <w:rPr>
          <w:rFonts w:eastAsiaTheme="minorHAnsi"/>
          <w:lang w:eastAsia="en-US"/>
        </w:rPr>
        <w:t xml:space="preserve"> в следующих случаях</w:t>
      </w:r>
      <w:r w:rsidR="00E31859" w:rsidRPr="00E31859">
        <w:rPr>
          <w:rFonts w:eastAsiaTheme="minorHAnsi"/>
          <w:lang w:eastAsia="en-US"/>
        </w:rPr>
        <w:t>:</w:t>
      </w:r>
    </w:p>
    <w:p w:rsidR="00E31859" w:rsidRPr="00E31859" w:rsidRDefault="00E31859" w:rsidP="00E3185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31859">
        <w:rPr>
          <w:rFonts w:eastAsiaTheme="minorHAnsi"/>
          <w:lang w:eastAsia="en-US"/>
        </w:rPr>
        <w:t>1) государственных и муниципальных унитарных предприятий, в том числе</w:t>
      </w:r>
      <w:r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государственных и муниципальных казенных предприятий, государственных и</w:t>
      </w:r>
      <w:r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муниципальных учреждений в случае заключения ими договоров подряда на</w:t>
      </w:r>
      <w:r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выполнение инженерных изысканий с федеральными органами</w:t>
      </w:r>
      <w:r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исполнительной власти, государственными корпорациями, осуществляющими</w:t>
      </w:r>
      <w:r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нормативно-правовое регулирование в соответствующей области, органами</w:t>
      </w:r>
      <w:r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государственной власти субъектов Российской Федерации, органами</w:t>
      </w:r>
      <w:r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местного самоуправления, в ведении которых находятся такие предприятия,</w:t>
      </w:r>
      <w:r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учреждения, или в случае выполнения такими предприятиями, учреждениями</w:t>
      </w:r>
      <w:r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функций технического заказчика от имени указанных федеральных органов</w:t>
      </w:r>
      <w:r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исполнительной власти, государственных корпораций, органов</w:t>
      </w:r>
      <w:r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государственной власти субъектов Российской Федерации</w:t>
      </w:r>
      <w:r w:rsidR="007A2309">
        <w:rPr>
          <w:rFonts w:eastAsiaTheme="minorHAnsi"/>
          <w:lang w:eastAsia="en-US"/>
        </w:rPr>
        <w:t xml:space="preserve"> или</w:t>
      </w:r>
      <w:r w:rsidRPr="00E31859">
        <w:rPr>
          <w:rFonts w:eastAsiaTheme="minorHAnsi"/>
          <w:lang w:eastAsia="en-US"/>
        </w:rPr>
        <w:t xml:space="preserve"> органов местного</w:t>
      </w:r>
      <w:r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самоуправления;</w:t>
      </w:r>
    </w:p>
    <w:p w:rsidR="00E31859" w:rsidRPr="00E31859" w:rsidRDefault="00E31859" w:rsidP="00E3185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31859">
        <w:rPr>
          <w:rFonts w:eastAsiaTheme="minorHAnsi"/>
          <w:lang w:eastAsia="en-US"/>
        </w:rPr>
        <w:t>2) коммерческих организаций, в уставных (складочных) капиталах которых</w:t>
      </w:r>
      <w:r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доля государственных и муниципальных унитарных предприятий,</w:t>
      </w:r>
      <w:r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государственных и муниципальных автономных учреждений составляет более</w:t>
      </w:r>
      <w:r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пятидесяти процентов, в случае заключения такими коммерческими</w:t>
      </w:r>
      <w:r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организациями договоров подряда на выполнение инженерных изысканий с</w:t>
      </w:r>
      <w:r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указанными предприятиями, учреждениями, а также с федеральными</w:t>
      </w:r>
      <w:r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органами исполнительной власти, государственными корпорациями, органами</w:t>
      </w:r>
      <w:r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государственной власти субъектов Российской Федерации, органами</w:t>
      </w:r>
      <w:r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местного самоуправления, в ведении которых находятся указанные предприятия, учреждения,</w:t>
      </w:r>
      <w:r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или в случае выполнения такими коммерческими организациями функций</w:t>
      </w:r>
      <w:r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технического заказчика от имени указанных предприятий, учреждений,</w:t>
      </w:r>
      <w:r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федеральных органов исполнительной власти, государственных корпораций,</w:t>
      </w:r>
      <w:r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органов государственной власти субъектов Российской Федерации</w:t>
      </w:r>
      <w:r w:rsidR="00D422AF">
        <w:rPr>
          <w:rFonts w:eastAsiaTheme="minorHAnsi"/>
          <w:lang w:eastAsia="en-US"/>
        </w:rPr>
        <w:t xml:space="preserve"> или</w:t>
      </w:r>
      <w:r w:rsidRPr="00E31859">
        <w:rPr>
          <w:rFonts w:eastAsiaTheme="minorHAnsi"/>
          <w:lang w:eastAsia="en-US"/>
        </w:rPr>
        <w:t xml:space="preserve"> органов</w:t>
      </w:r>
      <w:r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местного самоуправления;</w:t>
      </w:r>
    </w:p>
    <w:p w:rsidR="00E31859" w:rsidRPr="00E31859" w:rsidRDefault="00E31859" w:rsidP="00E3185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31859">
        <w:rPr>
          <w:rFonts w:eastAsiaTheme="minorHAnsi"/>
          <w:lang w:eastAsia="en-US"/>
        </w:rPr>
        <w:lastRenderedPageBreak/>
        <w:t>3) юридических лиц, созданных публично-правовыми</w:t>
      </w:r>
      <w:r w:rsidR="00D422AF">
        <w:rPr>
          <w:rFonts w:eastAsiaTheme="minorHAnsi"/>
          <w:lang w:eastAsia="en-US"/>
        </w:rPr>
        <w:t xml:space="preserve"> образованиями</w:t>
      </w:r>
      <w:r w:rsidRPr="00E31859">
        <w:rPr>
          <w:rFonts w:eastAsiaTheme="minorHAnsi"/>
          <w:lang w:eastAsia="en-US"/>
        </w:rPr>
        <w:t>, в случае заключения указанными юридическими лицами договоров</w:t>
      </w:r>
      <w:r w:rsidR="00D422AF"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подряда на выполнение инженерных изысканий в установленных сферах</w:t>
      </w:r>
      <w:r w:rsidR="00D422AF"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деятельности (в областях, для целей осуществления деятельности в которых</w:t>
      </w:r>
      <w:r w:rsidR="00D422AF"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созданы такие юридические лица), а также коммерческих организаций, в</w:t>
      </w:r>
      <w:r w:rsidR="00D422AF"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уставных (складочных) капиталах которых доля указанных юридических лиц</w:t>
      </w:r>
      <w:r w:rsidR="00D422AF"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составляет более пятидесяти процентов, в случае заключения такими</w:t>
      </w:r>
      <w:r w:rsidR="00D422AF"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коммерческими организациями договоров подряда на выполнение</w:t>
      </w:r>
      <w:r w:rsidR="00D422AF"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инженерных изысканий с указанными юридическими лицами или в случае</w:t>
      </w:r>
      <w:r w:rsidR="00D422AF"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выполнения такими коммерческими организациями функций технического</w:t>
      </w:r>
      <w:r w:rsidR="00D422AF"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заказчика от имени указанных юридических лиц;</w:t>
      </w:r>
    </w:p>
    <w:p w:rsidR="00D422AF" w:rsidRDefault="00E31859" w:rsidP="00D422A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31859">
        <w:rPr>
          <w:rFonts w:eastAsiaTheme="minorHAnsi"/>
          <w:lang w:eastAsia="en-US"/>
        </w:rPr>
        <w:t>4) юридических лиц, в уставных (складочных) капиталах которых доля</w:t>
      </w:r>
      <w:r w:rsidR="00D422AF">
        <w:rPr>
          <w:rFonts w:eastAsiaTheme="minorHAnsi"/>
          <w:lang w:eastAsia="en-US"/>
        </w:rPr>
        <w:t xml:space="preserve"> </w:t>
      </w:r>
      <w:r w:rsidRPr="00E31859">
        <w:rPr>
          <w:rFonts w:eastAsiaTheme="minorHAnsi"/>
          <w:lang w:eastAsia="en-US"/>
        </w:rPr>
        <w:t>публично-правовых образований составляет более пятидесяти</w:t>
      </w:r>
      <w:r w:rsidR="00D422AF" w:rsidRPr="00D422AF">
        <w:t xml:space="preserve"> </w:t>
      </w:r>
      <w:r w:rsidR="00D422AF" w:rsidRPr="00D422AF">
        <w:rPr>
          <w:rFonts w:eastAsiaTheme="minorHAnsi"/>
          <w:lang w:eastAsia="en-US"/>
        </w:rPr>
        <w:t>процентов, в</w:t>
      </w:r>
      <w:r w:rsidR="00D422AF">
        <w:rPr>
          <w:rFonts w:eastAsiaTheme="minorHAnsi"/>
          <w:lang w:eastAsia="en-US"/>
        </w:rPr>
        <w:t xml:space="preserve"> </w:t>
      </w:r>
      <w:r w:rsidR="00D422AF" w:rsidRPr="00D422AF">
        <w:rPr>
          <w:rFonts w:eastAsiaTheme="minorHAnsi"/>
          <w:lang w:eastAsia="en-US"/>
        </w:rPr>
        <w:t>случае заключения указанными юридическими лицами договоров подряда на</w:t>
      </w:r>
      <w:r w:rsidR="00D422AF">
        <w:rPr>
          <w:rFonts w:eastAsiaTheme="minorHAnsi"/>
          <w:lang w:eastAsia="en-US"/>
        </w:rPr>
        <w:t xml:space="preserve"> </w:t>
      </w:r>
      <w:r w:rsidR="00D422AF" w:rsidRPr="00D422AF">
        <w:rPr>
          <w:rFonts w:eastAsiaTheme="minorHAnsi"/>
          <w:lang w:eastAsia="en-US"/>
        </w:rPr>
        <w:t>выполнение инженерных изысканий с федеральными органами</w:t>
      </w:r>
      <w:r w:rsidR="00D422AF">
        <w:rPr>
          <w:rFonts w:eastAsiaTheme="minorHAnsi"/>
          <w:lang w:eastAsia="en-US"/>
        </w:rPr>
        <w:t xml:space="preserve"> </w:t>
      </w:r>
      <w:r w:rsidR="00D422AF" w:rsidRPr="00D422AF">
        <w:rPr>
          <w:rFonts w:eastAsiaTheme="minorHAnsi"/>
          <w:lang w:eastAsia="en-US"/>
        </w:rPr>
        <w:t>исполнительной власти, органами государственной власти субъектов</w:t>
      </w:r>
      <w:r w:rsidR="00D422AF">
        <w:rPr>
          <w:rFonts w:eastAsiaTheme="minorHAnsi"/>
          <w:lang w:eastAsia="en-US"/>
        </w:rPr>
        <w:t xml:space="preserve"> </w:t>
      </w:r>
      <w:r w:rsidR="00D422AF" w:rsidRPr="00D422AF">
        <w:rPr>
          <w:rFonts w:eastAsiaTheme="minorHAnsi"/>
          <w:lang w:eastAsia="en-US"/>
        </w:rPr>
        <w:t>Российской Федерации, органами местного самоуправления, в установленных</w:t>
      </w:r>
      <w:r w:rsidR="00D422AF">
        <w:rPr>
          <w:rFonts w:eastAsiaTheme="minorHAnsi"/>
          <w:lang w:eastAsia="en-US"/>
        </w:rPr>
        <w:t xml:space="preserve"> </w:t>
      </w:r>
      <w:r w:rsidR="00D422AF" w:rsidRPr="00D422AF">
        <w:rPr>
          <w:rFonts w:eastAsiaTheme="minorHAnsi"/>
          <w:lang w:eastAsia="en-US"/>
        </w:rPr>
        <w:t>сферах деятельности которых указанные юридические лица осуществляют</w:t>
      </w:r>
      <w:r w:rsidR="00D422AF">
        <w:rPr>
          <w:rFonts w:eastAsiaTheme="minorHAnsi"/>
          <w:lang w:eastAsia="en-US"/>
        </w:rPr>
        <w:t xml:space="preserve"> </w:t>
      </w:r>
      <w:r w:rsidR="00D422AF" w:rsidRPr="00D422AF">
        <w:rPr>
          <w:rFonts w:eastAsiaTheme="minorHAnsi"/>
          <w:lang w:eastAsia="en-US"/>
        </w:rPr>
        <w:t>уставную деятельность, или в случае выполнения указанными юридическими</w:t>
      </w:r>
      <w:r w:rsidR="00D422AF">
        <w:rPr>
          <w:rFonts w:eastAsiaTheme="minorHAnsi"/>
          <w:lang w:eastAsia="en-US"/>
        </w:rPr>
        <w:t xml:space="preserve"> </w:t>
      </w:r>
      <w:r w:rsidR="00D422AF" w:rsidRPr="00D422AF">
        <w:rPr>
          <w:rFonts w:eastAsiaTheme="minorHAnsi"/>
          <w:lang w:eastAsia="en-US"/>
        </w:rPr>
        <w:t>лицами функций технического заказчика от имени этих федеральных органов</w:t>
      </w:r>
      <w:r w:rsidR="00D422AF">
        <w:rPr>
          <w:rFonts w:eastAsiaTheme="minorHAnsi"/>
          <w:lang w:eastAsia="en-US"/>
        </w:rPr>
        <w:t xml:space="preserve"> </w:t>
      </w:r>
      <w:r w:rsidR="00D422AF" w:rsidRPr="00D422AF">
        <w:rPr>
          <w:rFonts w:eastAsiaTheme="minorHAnsi"/>
          <w:lang w:eastAsia="en-US"/>
        </w:rPr>
        <w:t>исполнительной власти, органов государственной власти субъектов</w:t>
      </w:r>
      <w:r w:rsidR="00D422AF">
        <w:rPr>
          <w:rFonts w:eastAsiaTheme="minorHAnsi"/>
          <w:lang w:eastAsia="en-US"/>
        </w:rPr>
        <w:t xml:space="preserve"> </w:t>
      </w:r>
      <w:r w:rsidR="00D422AF" w:rsidRPr="00D422AF">
        <w:rPr>
          <w:rFonts w:eastAsiaTheme="minorHAnsi"/>
          <w:lang w:eastAsia="en-US"/>
        </w:rPr>
        <w:t>Российской Федерации, органов местного самоуправления, а также</w:t>
      </w:r>
      <w:r w:rsidR="00D422AF">
        <w:rPr>
          <w:rFonts w:eastAsiaTheme="minorHAnsi"/>
          <w:lang w:eastAsia="en-US"/>
        </w:rPr>
        <w:t xml:space="preserve"> </w:t>
      </w:r>
      <w:r w:rsidR="00D422AF" w:rsidRPr="00D422AF">
        <w:rPr>
          <w:rFonts w:eastAsiaTheme="minorHAnsi"/>
          <w:lang w:eastAsia="en-US"/>
        </w:rPr>
        <w:t>коммерческих организаций, в уставных (складочных) капиталах которых доля</w:t>
      </w:r>
      <w:r w:rsidR="00D422AF">
        <w:rPr>
          <w:rFonts w:eastAsiaTheme="minorHAnsi"/>
          <w:lang w:eastAsia="en-US"/>
        </w:rPr>
        <w:t xml:space="preserve"> </w:t>
      </w:r>
      <w:r w:rsidR="00D422AF" w:rsidRPr="00D422AF">
        <w:rPr>
          <w:rFonts w:eastAsiaTheme="minorHAnsi"/>
          <w:lang w:eastAsia="en-US"/>
        </w:rPr>
        <w:t>указанных юридических лиц составляет более пятидесяти процентов, в</w:t>
      </w:r>
      <w:r w:rsidR="00D422AF">
        <w:rPr>
          <w:rFonts w:eastAsiaTheme="minorHAnsi"/>
          <w:lang w:eastAsia="en-US"/>
        </w:rPr>
        <w:t xml:space="preserve"> </w:t>
      </w:r>
      <w:r w:rsidR="00D422AF" w:rsidRPr="00D422AF">
        <w:rPr>
          <w:rFonts w:eastAsiaTheme="minorHAnsi"/>
          <w:lang w:eastAsia="en-US"/>
        </w:rPr>
        <w:t>случае заключения такими коммерческими организациями договоров подряда</w:t>
      </w:r>
      <w:r w:rsidR="00D422AF">
        <w:rPr>
          <w:rFonts w:eastAsiaTheme="minorHAnsi"/>
          <w:lang w:eastAsia="en-US"/>
        </w:rPr>
        <w:t xml:space="preserve"> </w:t>
      </w:r>
      <w:r w:rsidR="00D422AF" w:rsidRPr="00D422AF">
        <w:rPr>
          <w:rFonts w:eastAsiaTheme="minorHAnsi"/>
          <w:lang w:eastAsia="en-US"/>
        </w:rPr>
        <w:t>на выполнение инженерных изысканий с указанными федеральными органами</w:t>
      </w:r>
      <w:r w:rsidR="00D422AF">
        <w:rPr>
          <w:rFonts w:eastAsiaTheme="minorHAnsi"/>
          <w:lang w:eastAsia="en-US"/>
        </w:rPr>
        <w:t xml:space="preserve"> </w:t>
      </w:r>
      <w:r w:rsidR="00D422AF" w:rsidRPr="00D422AF">
        <w:rPr>
          <w:rFonts w:eastAsiaTheme="minorHAnsi"/>
          <w:lang w:eastAsia="en-US"/>
        </w:rPr>
        <w:t>исполнительной власти, органами государственной власти субъектов</w:t>
      </w:r>
      <w:r w:rsidR="00D422AF">
        <w:rPr>
          <w:rFonts w:eastAsiaTheme="minorHAnsi"/>
          <w:lang w:eastAsia="en-US"/>
        </w:rPr>
        <w:t xml:space="preserve"> </w:t>
      </w:r>
      <w:r w:rsidR="00D422AF" w:rsidRPr="00D422AF">
        <w:rPr>
          <w:rFonts w:eastAsiaTheme="minorHAnsi"/>
          <w:lang w:eastAsia="en-US"/>
        </w:rPr>
        <w:t>Российской Федерации, органами местного самоуправления, юридическими</w:t>
      </w:r>
      <w:r w:rsidR="00D422AF">
        <w:rPr>
          <w:rFonts w:eastAsiaTheme="minorHAnsi"/>
          <w:lang w:eastAsia="en-US"/>
        </w:rPr>
        <w:t xml:space="preserve"> </w:t>
      </w:r>
      <w:r w:rsidR="00D422AF" w:rsidRPr="00D422AF">
        <w:rPr>
          <w:rFonts w:eastAsiaTheme="minorHAnsi"/>
          <w:lang w:eastAsia="en-US"/>
        </w:rPr>
        <w:t>лицами или в случае выполнения такими коммерческими организациями</w:t>
      </w:r>
      <w:r w:rsidR="00D422AF">
        <w:rPr>
          <w:rFonts w:eastAsiaTheme="minorHAnsi"/>
          <w:lang w:eastAsia="en-US"/>
        </w:rPr>
        <w:t xml:space="preserve"> </w:t>
      </w:r>
      <w:r w:rsidR="00D422AF" w:rsidRPr="00D422AF">
        <w:rPr>
          <w:rFonts w:eastAsiaTheme="minorHAnsi"/>
          <w:lang w:eastAsia="en-US"/>
        </w:rPr>
        <w:t>функций технического заказчика от имени указанных федеральных органов</w:t>
      </w:r>
      <w:r w:rsidR="00D422AF">
        <w:rPr>
          <w:rFonts w:eastAsiaTheme="minorHAnsi"/>
          <w:lang w:eastAsia="en-US"/>
        </w:rPr>
        <w:t xml:space="preserve"> </w:t>
      </w:r>
      <w:r w:rsidR="00D422AF" w:rsidRPr="00D422AF">
        <w:rPr>
          <w:rFonts w:eastAsiaTheme="minorHAnsi"/>
          <w:lang w:eastAsia="en-US"/>
        </w:rPr>
        <w:t>исполнительной власти, органов государственной власти субъектов</w:t>
      </w:r>
      <w:r w:rsidR="00D422AF">
        <w:rPr>
          <w:rFonts w:eastAsiaTheme="minorHAnsi"/>
          <w:lang w:eastAsia="en-US"/>
        </w:rPr>
        <w:t xml:space="preserve"> </w:t>
      </w:r>
      <w:r w:rsidR="00D422AF" w:rsidRPr="00D422AF">
        <w:rPr>
          <w:rFonts w:eastAsiaTheme="minorHAnsi"/>
          <w:lang w:eastAsia="en-US"/>
        </w:rPr>
        <w:t>Российской Федерации, органов местного самоуправления</w:t>
      </w:r>
      <w:r w:rsidR="00D422AF">
        <w:rPr>
          <w:rFonts w:eastAsiaTheme="minorHAnsi"/>
          <w:lang w:eastAsia="en-US"/>
        </w:rPr>
        <w:t xml:space="preserve"> или</w:t>
      </w:r>
      <w:r w:rsidR="00D422AF" w:rsidRPr="00D422AF">
        <w:rPr>
          <w:rFonts w:eastAsiaTheme="minorHAnsi"/>
          <w:lang w:eastAsia="en-US"/>
        </w:rPr>
        <w:t xml:space="preserve"> юридических лиц.</w:t>
      </w:r>
    </w:p>
    <w:p w:rsidR="00387AE5" w:rsidRPr="00387AE5" w:rsidRDefault="00387AE5" w:rsidP="00387AE5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387AE5">
        <w:rPr>
          <w:rFonts w:eastAsiaTheme="minorHAnsi"/>
          <w:lang w:eastAsia="en-US"/>
        </w:rPr>
        <w:t>Лицами, выполняющими инженерные изыскания, могут являться</w:t>
      </w:r>
      <w:r>
        <w:rPr>
          <w:rFonts w:eastAsiaTheme="minorHAnsi"/>
          <w:lang w:eastAsia="en-US"/>
        </w:rPr>
        <w:t xml:space="preserve"> </w:t>
      </w:r>
      <w:r w:rsidRPr="00387AE5">
        <w:rPr>
          <w:rFonts w:eastAsiaTheme="minorHAnsi"/>
          <w:lang w:eastAsia="en-US"/>
        </w:rPr>
        <w:t>застройщик, лицо, получившее в соответствии с Земельным кодексом</w:t>
      </w:r>
      <w:r>
        <w:rPr>
          <w:rFonts w:eastAsiaTheme="minorHAnsi"/>
          <w:lang w:eastAsia="en-US"/>
        </w:rPr>
        <w:t xml:space="preserve"> </w:t>
      </w:r>
      <w:r w:rsidRPr="00387AE5">
        <w:rPr>
          <w:rFonts w:eastAsiaTheme="minorHAnsi"/>
          <w:lang w:eastAsia="en-US"/>
        </w:rPr>
        <w:t>Российской Федерации разрешение на использование земель или земельного</w:t>
      </w:r>
      <w:r>
        <w:rPr>
          <w:rFonts w:eastAsiaTheme="minorHAnsi"/>
          <w:lang w:eastAsia="en-US"/>
        </w:rPr>
        <w:t xml:space="preserve"> </w:t>
      </w:r>
      <w:r w:rsidRPr="00387AE5">
        <w:rPr>
          <w:rFonts w:eastAsiaTheme="minorHAnsi"/>
          <w:lang w:eastAsia="en-US"/>
        </w:rPr>
        <w:t>участка, находящегося в государственной или муниципальной собственности,</w:t>
      </w:r>
      <w:r>
        <w:rPr>
          <w:rFonts w:eastAsiaTheme="minorHAnsi"/>
          <w:lang w:eastAsia="en-US"/>
        </w:rPr>
        <w:t xml:space="preserve"> </w:t>
      </w:r>
      <w:r w:rsidRPr="00387AE5">
        <w:rPr>
          <w:rFonts w:eastAsiaTheme="minorHAnsi"/>
          <w:lang w:eastAsia="en-US"/>
        </w:rPr>
        <w:t>для выполнения инженерных изысканий, либо индивидуальный</w:t>
      </w:r>
      <w:r>
        <w:rPr>
          <w:rFonts w:eastAsiaTheme="minorHAnsi"/>
          <w:lang w:eastAsia="en-US"/>
        </w:rPr>
        <w:t xml:space="preserve"> </w:t>
      </w:r>
      <w:r w:rsidRPr="00387AE5">
        <w:rPr>
          <w:rFonts w:eastAsiaTheme="minorHAnsi"/>
          <w:lang w:eastAsia="en-US"/>
        </w:rPr>
        <w:t>предприниматель или юридическое лицо, заключившие договор подряда на</w:t>
      </w:r>
      <w:r>
        <w:rPr>
          <w:rFonts w:eastAsiaTheme="minorHAnsi"/>
          <w:lang w:eastAsia="en-US"/>
        </w:rPr>
        <w:t xml:space="preserve"> </w:t>
      </w:r>
      <w:r w:rsidRPr="00387AE5">
        <w:rPr>
          <w:rFonts w:eastAsiaTheme="minorHAnsi"/>
          <w:lang w:eastAsia="en-US"/>
        </w:rPr>
        <w:t>выполнение инженерных изысканий. Лицо, выполняющее инженерные</w:t>
      </w:r>
      <w:r>
        <w:rPr>
          <w:rFonts w:eastAsiaTheme="minorHAnsi"/>
          <w:lang w:eastAsia="en-US"/>
        </w:rPr>
        <w:t xml:space="preserve"> </w:t>
      </w:r>
      <w:r w:rsidRPr="00387AE5">
        <w:rPr>
          <w:rFonts w:eastAsiaTheme="minorHAnsi"/>
          <w:lang w:eastAsia="en-US"/>
        </w:rPr>
        <w:t>изыскания, несет ответственность за полноту и качество инженерных</w:t>
      </w:r>
      <w:r>
        <w:rPr>
          <w:rFonts w:eastAsiaTheme="minorHAnsi"/>
          <w:lang w:eastAsia="en-US"/>
        </w:rPr>
        <w:t xml:space="preserve"> </w:t>
      </w:r>
      <w:r w:rsidRPr="00387AE5">
        <w:rPr>
          <w:rFonts w:eastAsiaTheme="minorHAnsi"/>
          <w:lang w:eastAsia="en-US"/>
        </w:rPr>
        <w:t>изысканий и их соответствие требованиям технических регламентов.</w:t>
      </w:r>
    </w:p>
    <w:p w:rsidR="00387AE5" w:rsidRPr="00387AE5" w:rsidRDefault="00387AE5" w:rsidP="00387AE5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387AE5">
        <w:rPr>
          <w:rFonts w:eastAsiaTheme="minorHAnsi"/>
          <w:lang w:eastAsia="en-US"/>
        </w:rPr>
        <w:t>Застройщик или лицо, получившее в соответствии с Земельным кодексом</w:t>
      </w:r>
      <w:r>
        <w:rPr>
          <w:rFonts w:eastAsiaTheme="minorHAnsi"/>
          <w:lang w:eastAsia="en-US"/>
        </w:rPr>
        <w:t xml:space="preserve"> </w:t>
      </w:r>
      <w:r w:rsidRPr="00387AE5">
        <w:rPr>
          <w:rFonts w:eastAsiaTheme="minorHAnsi"/>
          <w:lang w:eastAsia="en-US"/>
        </w:rPr>
        <w:t>Российской Федерации разрешение на использование земель или земельного</w:t>
      </w:r>
      <w:r>
        <w:rPr>
          <w:rFonts w:eastAsiaTheme="minorHAnsi"/>
          <w:lang w:eastAsia="en-US"/>
        </w:rPr>
        <w:t xml:space="preserve"> </w:t>
      </w:r>
      <w:r w:rsidRPr="00387AE5">
        <w:rPr>
          <w:rFonts w:eastAsiaTheme="minorHAnsi"/>
          <w:lang w:eastAsia="en-US"/>
        </w:rPr>
        <w:t>участка, находящегося в государственной или муниципальной собственности,</w:t>
      </w:r>
      <w:r>
        <w:rPr>
          <w:rFonts w:eastAsiaTheme="minorHAnsi"/>
          <w:lang w:eastAsia="en-US"/>
        </w:rPr>
        <w:t xml:space="preserve"> </w:t>
      </w:r>
      <w:r w:rsidRPr="00387AE5">
        <w:rPr>
          <w:rFonts w:eastAsiaTheme="minorHAnsi"/>
          <w:lang w:eastAsia="en-US"/>
        </w:rPr>
        <w:t>для выполнения инженерных изысканий, вправе выполнить инженерные</w:t>
      </w:r>
      <w:r>
        <w:rPr>
          <w:rFonts w:eastAsiaTheme="minorHAnsi"/>
          <w:lang w:eastAsia="en-US"/>
        </w:rPr>
        <w:t xml:space="preserve"> </w:t>
      </w:r>
      <w:r w:rsidRPr="00387AE5">
        <w:rPr>
          <w:rFonts w:eastAsiaTheme="minorHAnsi"/>
          <w:lang w:eastAsia="en-US"/>
        </w:rPr>
        <w:t>изыс</w:t>
      </w:r>
      <w:r w:rsidRPr="00387AE5">
        <w:rPr>
          <w:rFonts w:eastAsiaTheme="minorHAnsi"/>
          <w:lang w:eastAsia="en-US"/>
        </w:rPr>
        <w:lastRenderedPageBreak/>
        <w:t>кания самостоятельно при условии, что такие лица являются членами</w:t>
      </w:r>
      <w:r>
        <w:rPr>
          <w:rFonts w:eastAsiaTheme="minorHAnsi"/>
          <w:lang w:eastAsia="en-US"/>
        </w:rPr>
        <w:t xml:space="preserve"> </w:t>
      </w:r>
      <w:r w:rsidRPr="00387AE5">
        <w:rPr>
          <w:rFonts w:eastAsiaTheme="minorHAnsi"/>
          <w:lang w:eastAsia="en-US"/>
        </w:rPr>
        <w:t>саморегулируемой организации в области инженерных изысканий, или с</w:t>
      </w:r>
      <w:r>
        <w:rPr>
          <w:rFonts w:eastAsiaTheme="minorHAnsi"/>
          <w:lang w:eastAsia="en-US"/>
        </w:rPr>
        <w:t xml:space="preserve"> </w:t>
      </w:r>
      <w:r w:rsidRPr="00387AE5">
        <w:rPr>
          <w:rFonts w:eastAsiaTheme="minorHAnsi"/>
          <w:lang w:eastAsia="en-US"/>
        </w:rPr>
        <w:t>привлечением иных лиц по договору подряда на выполнение инженерных</w:t>
      </w:r>
      <w:r>
        <w:rPr>
          <w:rFonts w:eastAsiaTheme="minorHAnsi"/>
          <w:lang w:eastAsia="en-US"/>
        </w:rPr>
        <w:t xml:space="preserve"> </w:t>
      </w:r>
      <w:r w:rsidRPr="00387AE5">
        <w:rPr>
          <w:rFonts w:eastAsiaTheme="minorHAnsi"/>
          <w:lang w:eastAsia="en-US"/>
        </w:rPr>
        <w:t>изысканий.</w:t>
      </w:r>
    </w:p>
    <w:p w:rsidR="00C478FE" w:rsidRDefault="00C478FE" w:rsidP="00C478FE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478FE">
        <w:rPr>
          <w:rFonts w:eastAsiaTheme="minorHAnsi"/>
          <w:lang w:eastAsia="en-US"/>
        </w:rPr>
        <w:t>Состав и объем инженерных изысканий для подготовки документации, метод их выполнения устанавливаются с учетом требований технических регламентов программой инженерных изысканий, разработанной на основе задания лица, принявшего решение о подготовке документации в зависимости от вида и назначения объектов капитального строительства, размещение которых планируется в соответствии с такой документацией, а также от сложности топографических, инженерно-геологических, экологических, гидрологических, метеорологических и климатических условий территории и степени изученности указанных условий.</w:t>
      </w:r>
    </w:p>
    <w:p w:rsidR="00A85E3D" w:rsidRDefault="00A4099E" w:rsidP="00A4099E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A4099E">
        <w:rPr>
          <w:rFonts w:eastAsiaTheme="minorHAnsi"/>
          <w:lang w:eastAsia="en-US"/>
        </w:rPr>
        <w:t>Результаты инженерных изысканий представляют собой документ о</w:t>
      </w:r>
      <w:r>
        <w:rPr>
          <w:rFonts w:eastAsiaTheme="minorHAnsi"/>
          <w:lang w:eastAsia="en-US"/>
        </w:rPr>
        <w:t xml:space="preserve"> </w:t>
      </w:r>
      <w:r w:rsidRPr="00A4099E">
        <w:rPr>
          <w:rFonts w:eastAsiaTheme="minorHAnsi"/>
          <w:lang w:eastAsia="en-US"/>
        </w:rPr>
        <w:t>выполненных инженерных изысканиях, содержащий материалы в текстовой и</w:t>
      </w:r>
      <w:r>
        <w:rPr>
          <w:rFonts w:eastAsiaTheme="minorHAnsi"/>
          <w:lang w:eastAsia="en-US"/>
        </w:rPr>
        <w:t xml:space="preserve"> </w:t>
      </w:r>
      <w:r w:rsidRPr="00A4099E">
        <w:rPr>
          <w:rFonts w:eastAsiaTheme="minorHAnsi"/>
          <w:lang w:eastAsia="en-US"/>
        </w:rPr>
        <w:t>графической формах и отражающий сведения о задачах инженерных</w:t>
      </w:r>
      <w:r>
        <w:rPr>
          <w:rFonts w:eastAsiaTheme="minorHAnsi"/>
          <w:lang w:eastAsia="en-US"/>
        </w:rPr>
        <w:t xml:space="preserve"> </w:t>
      </w:r>
      <w:r w:rsidRPr="00A4099E">
        <w:rPr>
          <w:rFonts w:eastAsiaTheme="minorHAnsi"/>
          <w:lang w:eastAsia="en-US"/>
        </w:rPr>
        <w:t>изысканий, о местоположении территории, на которой планируется</w:t>
      </w:r>
      <w:r>
        <w:rPr>
          <w:rFonts w:eastAsiaTheme="minorHAnsi"/>
          <w:lang w:eastAsia="en-US"/>
        </w:rPr>
        <w:t xml:space="preserve"> </w:t>
      </w:r>
      <w:r w:rsidRPr="00A4099E">
        <w:rPr>
          <w:rFonts w:eastAsiaTheme="minorHAnsi"/>
          <w:lang w:eastAsia="en-US"/>
        </w:rPr>
        <w:t>осуществлять строительство, реконструкцию объекта капитального</w:t>
      </w:r>
      <w:r>
        <w:rPr>
          <w:rFonts w:eastAsiaTheme="minorHAnsi"/>
          <w:lang w:eastAsia="en-US"/>
        </w:rPr>
        <w:t xml:space="preserve"> </w:t>
      </w:r>
      <w:r w:rsidRPr="00A4099E">
        <w:rPr>
          <w:rFonts w:eastAsiaTheme="minorHAnsi"/>
          <w:lang w:eastAsia="en-US"/>
        </w:rPr>
        <w:t>строительства, о видах, об объеме, о способах и о сроках проведения работ</w:t>
      </w:r>
      <w:r>
        <w:rPr>
          <w:rFonts w:eastAsiaTheme="minorHAnsi"/>
          <w:lang w:eastAsia="en-US"/>
        </w:rPr>
        <w:t xml:space="preserve"> </w:t>
      </w:r>
      <w:r w:rsidRPr="00A4099E">
        <w:rPr>
          <w:rFonts w:eastAsiaTheme="minorHAnsi"/>
          <w:lang w:eastAsia="en-US"/>
        </w:rPr>
        <w:t>по выполнению инженерных изысканий в соответствии с программой</w:t>
      </w:r>
      <w:r>
        <w:rPr>
          <w:rFonts w:eastAsiaTheme="minorHAnsi"/>
          <w:lang w:eastAsia="en-US"/>
        </w:rPr>
        <w:t xml:space="preserve"> </w:t>
      </w:r>
      <w:r w:rsidRPr="00A4099E">
        <w:rPr>
          <w:rFonts w:eastAsiaTheme="minorHAnsi"/>
          <w:lang w:eastAsia="en-US"/>
        </w:rPr>
        <w:t>инженерных изысканий, о качестве выполненных инженерных изысканий, о</w:t>
      </w:r>
      <w:r>
        <w:rPr>
          <w:rFonts w:eastAsiaTheme="minorHAnsi"/>
          <w:lang w:eastAsia="en-US"/>
        </w:rPr>
        <w:t xml:space="preserve"> </w:t>
      </w:r>
      <w:r w:rsidRPr="00A4099E">
        <w:rPr>
          <w:rFonts w:eastAsiaTheme="minorHAnsi"/>
          <w:lang w:eastAsia="en-US"/>
        </w:rPr>
        <w:t>результатах комплексного изучения природных и техногенных условий</w:t>
      </w:r>
      <w:r>
        <w:rPr>
          <w:rFonts w:eastAsiaTheme="minorHAnsi"/>
          <w:lang w:eastAsia="en-US"/>
        </w:rPr>
        <w:t xml:space="preserve"> </w:t>
      </w:r>
      <w:r w:rsidRPr="00A4099E">
        <w:rPr>
          <w:rFonts w:eastAsiaTheme="minorHAnsi"/>
          <w:lang w:eastAsia="en-US"/>
        </w:rPr>
        <w:t>указанной территории, в том числе о результатах изучения, оценки и прогноза</w:t>
      </w:r>
      <w:r>
        <w:rPr>
          <w:rFonts w:eastAsiaTheme="minorHAnsi"/>
          <w:lang w:eastAsia="en-US"/>
        </w:rPr>
        <w:t xml:space="preserve"> </w:t>
      </w:r>
      <w:r w:rsidRPr="00A4099E">
        <w:rPr>
          <w:rFonts w:eastAsiaTheme="minorHAnsi"/>
          <w:lang w:eastAsia="en-US"/>
        </w:rPr>
        <w:t>возможных изменений природных и техногенных условий указанной</w:t>
      </w:r>
      <w:r>
        <w:rPr>
          <w:rFonts w:eastAsiaTheme="minorHAnsi"/>
          <w:lang w:eastAsia="en-US"/>
        </w:rPr>
        <w:t xml:space="preserve"> </w:t>
      </w:r>
      <w:r w:rsidRPr="00A4099E">
        <w:rPr>
          <w:rFonts w:eastAsiaTheme="minorHAnsi"/>
          <w:lang w:eastAsia="en-US"/>
        </w:rPr>
        <w:t>территории применительно к объекту капитального строительства при</w:t>
      </w:r>
      <w:r>
        <w:rPr>
          <w:rFonts w:eastAsiaTheme="minorHAnsi"/>
          <w:lang w:eastAsia="en-US"/>
        </w:rPr>
        <w:t xml:space="preserve"> </w:t>
      </w:r>
      <w:r w:rsidRPr="00A4099E">
        <w:rPr>
          <w:rFonts w:eastAsiaTheme="minorHAnsi"/>
          <w:lang w:eastAsia="en-US"/>
        </w:rPr>
        <w:t>осуществлении строительства, реконструкции такого объекта и после их</w:t>
      </w:r>
      <w:r>
        <w:rPr>
          <w:rFonts w:eastAsiaTheme="minorHAnsi"/>
          <w:lang w:eastAsia="en-US"/>
        </w:rPr>
        <w:t xml:space="preserve"> </w:t>
      </w:r>
      <w:r w:rsidRPr="00A4099E">
        <w:rPr>
          <w:rFonts w:eastAsiaTheme="minorHAnsi"/>
          <w:lang w:eastAsia="en-US"/>
        </w:rPr>
        <w:t>завершения и о результатах оценки влияния строительства, реконструкции</w:t>
      </w:r>
      <w:r>
        <w:rPr>
          <w:rFonts w:eastAsiaTheme="minorHAnsi"/>
          <w:lang w:eastAsia="en-US"/>
        </w:rPr>
        <w:t xml:space="preserve"> </w:t>
      </w:r>
      <w:r w:rsidRPr="00A4099E">
        <w:rPr>
          <w:rFonts w:eastAsiaTheme="minorHAnsi"/>
          <w:lang w:eastAsia="en-US"/>
        </w:rPr>
        <w:t>такого объекта на другие объекты капитального строительства.</w:t>
      </w:r>
    </w:p>
    <w:p w:rsidR="00A4099E" w:rsidRPr="000F68DA" w:rsidRDefault="00A4099E" w:rsidP="00A4099E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A4099E">
        <w:rPr>
          <w:rFonts w:eastAsiaTheme="minorHAnsi"/>
          <w:lang w:eastAsia="en-US"/>
        </w:rPr>
        <w:t>Виды инженерных изысканий, порядок их выполнения для подготовки</w:t>
      </w:r>
      <w:r>
        <w:rPr>
          <w:rFonts w:eastAsiaTheme="minorHAnsi"/>
          <w:lang w:eastAsia="en-US"/>
        </w:rPr>
        <w:t xml:space="preserve"> </w:t>
      </w:r>
      <w:r w:rsidRPr="00A4099E">
        <w:rPr>
          <w:rFonts w:eastAsiaTheme="minorHAnsi"/>
          <w:lang w:eastAsia="en-US"/>
        </w:rPr>
        <w:t>проектной документации, состав, форма материалов и результатов</w:t>
      </w:r>
      <w:r>
        <w:rPr>
          <w:rFonts w:eastAsiaTheme="minorHAnsi"/>
          <w:lang w:eastAsia="en-US"/>
        </w:rPr>
        <w:t xml:space="preserve"> </w:t>
      </w:r>
      <w:r w:rsidRPr="00A4099E">
        <w:rPr>
          <w:rFonts w:eastAsiaTheme="minorHAnsi"/>
          <w:lang w:eastAsia="en-US"/>
        </w:rPr>
        <w:t>инженерных изысканий, порядок их представления для размещения в</w:t>
      </w:r>
      <w:r>
        <w:rPr>
          <w:rFonts w:eastAsiaTheme="minorHAnsi"/>
          <w:lang w:eastAsia="en-US"/>
        </w:rPr>
        <w:t xml:space="preserve"> </w:t>
      </w:r>
      <w:r w:rsidRPr="00A4099E">
        <w:rPr>
          <w:rFonts w:eastAsiaTheme="minorHAnsi"/>
          <w:lang w:eastAsia="en-US"/>
        </w:rPr>
        <w:t>государственных информационных системах обеспечения градостроительной</w:t>
      </w:r>
      <w:r>
        <w:rPr>
          <w:rFonts w:eastAsiaTheme="minorHAnsi"/>
          <w:lang w:eastAsia="en-US"/>
        </w:rPr>
        <w:t xml:space="preserve"> </w:t>
      </w:r>
      <w:r w:rsidRPr="00A4099E">
        <w:rPr>
          <w:rFonts w:eastAsiaTheme="minorHAnsi"/>
          <w:lang w:eastAsia="en-US"/>
        </w:rPr>
        <w:t>деятельности устанавливаются Правительством Российской Федерации.</w:t>
      </w:r>
      <w:r w:rsidR="009758F7" w:rsidRPr="009758F7">
        <w:rPr>
          <w:rFonts w:eastAsiaTheme="minorHAnsi"/>
          <w:lang w:eastAsia="en-US"/>
        </w:rPr>
        <w:t xml:space="preserve"> [</w:t>
      </w:r>
      <w:r w:rsidR="009758F7" w:rsidRPr="000F68DA">
        <w:rPr>
          <w:rFonts w:eastAsiaTheme="minorHAnsi"/>
          <w:lang w:eastAsia="en-US"/>
        </w:rPr>
        <w:t>6?17]</w:t>
      </w:r>
    </w:p>
    <w:p w:rsidR="00986842" w:rsidRDefault="00986842" w:rsidP="00A4099E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</w:p>
    <w:p w:rsidR="00986842" w:rsidRDefault="00986842" w:rsidP="00986842">
      <w:pPr>
        <w:autoSpaceDE w:val="0"/>
        <w:autoSpaceDN w:val="0"/>
        <w:adjustRightInd w:val="0"/>
        <w:ind w:firstLine="708"/>
        <w:jc w:val="center"/>
        <w:rPr>
          <w:rFonts w:eastAsiaTheme="minorHAnsi"/>
          <w:b/>
          <w:lang w:eastAsia="en-US"/>
        </w:rPr>
      </w:pPr>
      <w:r w:rsidRPr="00986842">
        <w:rPr>
          <w:rFonts w:eastAsiaTheme="minorHAnsi"/>
          <w:b/>
          <w:lang w:eastAsia="en-US"/>
        </w:rPr>
        <w:t>3.5.2 Работы по договорам о подготовке проектной документации</w:t>
      </w:r>
    </w:p>
    <w:p w:rsidR="00986842" w:rsidRPr="00986842" w:rsidRDefault="00986842" w:rsidP="00986842">
      <w:pPr>
        <w:autoSpaceDE w:val="0"/>
        <w:autoSpaceDN w:val="0"/>
        <w:adjustRightInd w:val="0"/>
        <w:ind w:firstLine="708"/>
        <w:jc w:val="center"/>
        <w:rPr>
          <w:rFonts w:eastAsiaTheme="minorHAnsi"/>
          <w:b/>
          <w:lang w:eastAsia="en-US"/>
        </w:rPr>
      </w:pPr>
    </w:p>
    <w:p w:rsidR="00925E81" w:rsidRPr="000F68DA" w:rsidRDefault="00847204" w:rsidP="00847204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847204">
        <w:rPr>
          <w:rFonts w:eastAsiaTheme="minorHAnsi"/>
          <w:lang w:eastAsia="en-US"/>
        </w:rPr>
        <w:t>Работы по договорам о подготовке проектной документации</w:t>
      </w:r>
      <w:r>
        <w:rPr>
          <w:rFonts w:eastAsiaTheme="minorHAnsi"/>
          <w:lang w:eastAsia="en-US"/>
        </w:rPr>
        <w:t xml:space="preserve"> или</w:t>
      </w:r>
      <w:r w:rsidRPr="00847204">
        <w:rPr>
          <w:rFonts w:eastAsiaTheme="minorHAnsi"/>
          <w:lang w:eastAsia="en-US"/>
        </w:rPr>
        <w:t xml:space="preserve"> внесению</w:t>
      </w:r>
      <w:r>
        <w:rPr>
          <w:rFonts w:eastAsiaTheme="minorHAnsi"/>
          <w:lang w:eastAsia="en-US"/>
        </w:rPr>
        <w:t xml:space="preserve"> </w:t>
      </w:r>
      <w:r w:rsidRPr="00847204">
        <w:rPr>
          <w:rFonts w:eastAsiaTheme="minorHAnsi"/>
          <w:lang w:eastAsia="en-US"/>
        </w:rPr>
        <w:t>изменений в проектную документацию</w:t>
      </w:r>
      <w:r>
        <w:rPr>
          <w:rFonts w:eastAsiaTheme="minorHAnsi"/>
          <w:lang w:eastAsia="en-US"/>
        </w:rPr>
        <w:t>,</w:t>
      </w:r>
      <w:r w:rsidRPr="00847204">
        <w:rPr>
          <w:rFonts w:eastAsiaTheme="minorHAnsi"/>
          <w:lang w:eastAsia="en-US"/>
        </w:rPr>
        <w:t xml:space="preserve"> заключенным с застройщиком, техническим</w:t>
      </w:r>
      <w:r w:rsidR="00925E81">
        <w:rPr>
          <w:rFonts w:eastAsiaTheme="minorHAnsi"/>
          <w:lang w:eastAsia="en-US"/>
        </w:rPr>
        <w:t xml:space="preserve"> </w:t>
      </w:r>
      <w:r w:rsidRPr="00847204">
        <w:rPr>
          <w:rFonts w:eastAsiaTheme="minorHAnsi"/>
          <w:lang w:eastAsia="en-US"/>
        </w:rPr>
        <w:t>заказчиком, лицом, ответственным за эксплуатацию здания, сооружения</w:t>
      </w:r>
      <w:r w:rsidR="00925E81">
        <w:rPr>
          <w:rFonts w:eastAsiaTheme="minorHAnsi"/>
          <w:lang w:eastAsia="en-US"/>
        </w:rPr>
        <w:t xml:space="preserve"> или </w:t>
      </w:r>
      <w:r w:rsidRPr="00847204">
        <w:rPr>
          <w:rFonts w:eastAsiaTheme="minorHAnsi"/>
          <w:lang w:eastAsia="en-US"/>
        </w:rPr>
        <w:t>региональным оператором (далее также - договоры подряда на подготовку</w:t>
      </w:r>
      <w:r w:rsidR="00925E81">
        <w:rPr>
          <w:rFonts w:eastAsiaTheme="minorHAnsi"/>
          <w:lang w:eastAsia="en-US"/>
        </w:rPr>
        <w:t xml:space="preserve"> </w:t>
      </w:r>
      <w:r w:rsidRPr="00847204">
        <w:rPr>
          <w:rFonts w:eastAsiaTheme="minorHAnsi"/>
          <w:lang w:eastAsia="en-US"/>
        </w:rPr>
        <w:t>проектной документации), должны выполняться только индивидуальными</w:t>
      </w:r>
      <w:r w:rsidR="00925E81">
        <w:rPr>
          <w:rFonts w:eastAsiaTheme="minorHAnsi"/>
          <w:lang w:eastAsia="en-US"/>
        </w:rPr>
        <w:t xml:space="preserve"> </w:t>
      </w:r>
      <w:r w:rsidRPr="00847204">
        <w:rPr>
          <w:rFonts w:eastAsiaTheme="minorHAnsi"/>
          <w:lang w:eastAsia="en-US"/>
        </w:rPr>
        <w:t>предпринимателями или юридическими лицами, которые являются членами</w:t>
      </w:r>
      <w:r w:rsidR="00925E81">
        <w:rPr>
          <w:rFonts w:eastAsiaTheme="minorHAnsi"/>
          <w:lang w:eastAsia="en-US"/>
        </w:rPr>
        <w:t xml:space="preserve"> </w:t>
      </w:r>
      <w:r w:rsidRPr="00847204">
        <w:rPr>
          <w:rFonts w:eastAsiaTheme="minorHAnsi"/>
          <w:lang w:eastAsia="en-US"/>
        </w:rPr>
        <w:t>саморегулируемых организаций в области архитектурно-строительного</w:t>
      </w:r>
      <w:r w:rsidR="00925E81">
        <w:rPr>
          <w:rFonts w:eastAsiaTheme="minorHAnsi"/>
          <w:lang w:eastAsia="en-US"/>
        </w:rPr>
        <w:t xml:space="preserve"> </w:t>
      </w:r>
      <w:r w:rsidRPr="00847204">
        <w:rPr>
          <w:rFonts w:eastAsiaTheme="minorHAnsi"/>
          <w:lang w:eastAsia="en-US"/>
        </w:rPr>
        <w:t>проектирования. Выполнение</w:t>
      </w:r>
      <w:r w:rsidR="00925E81">
        <w:rPr>
          <w:rFonts w:eastAsiaTheme="minorHAnsi"/>
          <w:lang w:eastAsia="en-US"/>
        </w:rPr>
        <w:t xml:space="preserve"> </w:t>
      </w:r>
      <w:r w:rsidRPr="00847204">
        <w:rPr>
          <w:rFonts w:eastAsiaTheme="minorHAnsi"/>
          <w:lang w:eastAsia="en-US"/>
        </w:rPr>
        <w:t>работ по подготовке проектной документации по таким дого</w:t>
      </w:r>
      <w:r w:rsidRPr="00847204">
        <w:rPr>
          <w:rFonts w:eastAsiaTheme="minorHAnsi"/>
          <w:lang w:eastAsia="en-US"/>
        </w:rPr>
        <w:lastRenderedPageBreak/>
        <w:t>ворам</w:t>
      </w:r>
      <w:r w:rsidR="00925E81">
        <w:rPr>
          <w:rFonts w:eastAsiaTheme="minorHAnsi"/>
          <w:lang w:eastAsia="en-US"/>
        </w:rPr>
        <w:t xml:space="preserve"> </w:t>
      </w:r>
      <w:r w:rsidRPr="00847204">
        <w:rPr>
          <w:rFonts w:eastAsiaTheme="minorHAnsi"/>
          <w:lang w:eastAsia="en-US"/>
        </w:rPr>
        <w:t>обеспечивается специалистами по организации архитектурно-строительного</w:t>
      </w:r>
      <w:r w:rsidR="00925E81">
        <w:rPr>
          <w:rFonts w:eastAsiaTheme="minorHAnsi"/>
          <w:lang w:eastAsia="en-US"/>
        </w:rPr>
        <w:t xml:space="preserve"> </w:t>
      </w:r>
      <w:r w:rsidRPr="00847204">
        <w:rPr>
          <w:rFonts w:eastAsiaTheme="minorHAnsi"/>
          <w:lang w:eastAsia="en-US"/>
        </w:rPr>
        <w:t>проектирования (главными инженерами проектов, главными архитекторами</w:t>
      </w:r>
      <w:r w:rsidR="00925E81">
        <w:rPr>
          <w:rFonts w:eastAsiaTheme="minorHAnsi"/>
          <w:lang w:eastAsia="en-US"/>
        </w:rPr>
        <w:t xml:space="preserve"> </w:t>
      </w:r>
      <w:r w:rsidRPr="00847204">
        <w:rPr>
          <w:rFonts w:eastAsiaTheme="minorHAnsi"/>
          <w:lang w:eastAsia="en-US"/>
        </w:rPr>
        <w:t xml:space="preserve">проектов). </w:t>
      </w:r>
      <w:r w:rsidR="009758F7" w:rsidRPr="000F68DA">
        <w:rPr>
          <w:rFonts w:eastAsiaTheme="minorHAnsi"/>
          <w:lang w:eastAsia="en-US"/>
        </w:rPr>
        <w:t>[18]</w:t>
      </w:r>
    </w:p>
    <w:p w:rsidR="00F71D88" w:rsidRDefault="00847204" w:rsidP="00F9446C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847204">
        <w:rPr>
          <w:rFonts w:eastAsiaTheme="minorHAnsi"/>
          <w:lang w:eastAsia="en-US"/>
        </w:rPr>
        <w:t>Работы по договорам о подготовке проектной документации</w:t>
      </w:r>
      <w:r w:rsidR="00925E81">
        <w:rPr>
          <w:rFonts w:eastAsiaTheme="minorHAnsi"/>
          <w:lang w:eastAsia="en-US"/>
        </w:rPr>
        <w:t>,</w:t>
      </w:r>
      <w:r w:rsidR="00925E81" w:rsidRPr="00925E81">
        <w:t xml:space="preserve"> </w:t>
      </w:r>
      <w:r w:rsidR="00925E81" w:rsidRPr="00925E81">
        <w:rPr>
          <w:rFonts w:eastAsiaTheme="minorHAnsi"/>
          <w:lang w:eastAsia="en-US"/>
        </w:rPr>
        <w:t>заключенным с иными лицами,</w:t>
      </w:r>
      <w:r w:rsidRPr="00847204">
        <w:rPr>
          <w:rFonts w:eastAsiaTheme="minorHAnsi"/>
          <w:lang w:eastAsia="en-US"/>
        </w:rPr>
        <w:t xml:space="preserve"> могут</w:t>
      </w:r>
      <w:r w:rsidR="00925E81">
        <w:rPr>
          <w:rFonts w:eastAsiaTheme="minorHAnsi"/>
          <w:lang w:eastAsia="en-US"/>
        </w:rPr>
        <w:t xml:space="preserve"> </w:t>
      </w:r>
      <w:r w:rsidRPr="00847204">
        <w:rPr>
          <w:rFonts w:eastAsiaTheme="minorHAnsi"/>
          <w:lang w:eastAsia="en-US"/>
        </w:rPr>
        <w:t>выполняться индивидуальными предпринимателями или юридическими</w:t>
      </w:r>
      <w:r w:rsidR="00925E81">
        <w:rPr>
          <w:rFonts w:eastAsiaTheme="minorHAnsi"/>
          <w:lang w:eastAsia="en-US"/>
        </w:rPr>
        <w:t xml:space="preserve"> </w:t>
      </w:r>
      <w:r w:rsidRPr="00847204">
        <w:rPr>
          <w:rFonts w:eastAsiaTheme="minorHAnsi"/>
          <w:lang w:eastAsia="en-US"/>
        </w:rPr>
        <w:t>лицами, не являющимися членами таких саморегулируемых организаций</w:t>
      </w:r>
      <w:r w:rsidR="00925E81">
        <w:rPr>
          <w:rFonts w:eastAsiaTheme="minorHAnsi"/>
          <w:lang w:eastAsia="en-US"/>
        </w:rPr>
        <w:t>.</w:t>
      </w:r>
      <w:r w:rsidR="00F71D88">
        <w:rPr>
          <w:rFonts w:eastAsiaTheme="minorHAnsi"/>
          <w:lang w:eastAsia="en-US"/>
        </w:rPr>
        <w:t xml:space="preserve"> </w:t>
      </w:r>
    </w:p>
    <w:p w:rsidR="00F71D88" w:rsidRDefault="00F71D88" w:rsidP="00F71D88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F71D88">
        <w:rPr>
          <w:rFonts w:eastAsiaTheme="minorHAnsi"/>
          <w:lang w:eastAsia="en-US"/>
        </w:rPr>
        <w:t>Лицом, осуществляющим подготовку проектной документации, может</w:t>
      </w:r>
      <w:r w:rsidR="00986842">
        <w:rPr>
          <w:rFonts w:eastAsiaTheme="minorHAnsi"/>
          <w:lang w:eastAsia="en-US"/>
        </w:rPr>
        <w:t xml:space="preserve"> </w:t>
      </w:r>
      <w:r w:rsidRPr="00F71D88">
        <w:rPr>
          <w:rFonts w:eastAsiaTheme="minorHAnsi"/>
          <w:lang w:eastAsia="en-US"/>
        </w:rPr>
        <w:t>являться застройщик, индивидуальный предприниматель или</w:t>
      </w:r>
      <w:r w:rsidR="00986842">
        <w:rPr>
          <w:rFonts w:eastAsiaTheme="minorHAnsi"/>
          <w:lang w:eastAsia="en-US"/>
        </w:rPr>
        <w:t xml:space="preserve"> </w:t>
      </w:r>
      <w:r w:rsidRPr="00F71D88">
        <w:rPr>
          <w:rFonts w:eastAsiaTheme="minorHAnsi"/>
          <w:lang w:eastAsia="en-US"/>
        </w:rPr>
        <w:t>юридическое лицо, заключившие договор подряда на подготовку проектной</w:t>
      </w:r>
      <w:r w:rsidR="00986842">
        <w:rPr>
          <w:rFonts w:eastAsiaTheme="minorHAnsi"/>
          <w:lang w:eastAsia="en-US"/>
        </w:rPr>
        <w:t xml:space="preserve"> </w:t>
      </w:r>
      <w:r w:rsidRPr="00F71D88">
        <w:rPr>
          <w:rFonts w:eastAsiaTheme="minorHAnsi"/>
          <w:lang w:eastAsia="en-US"/>
        </w:rPr>
        <w:t>документации. Лицо, осуществляющее подготовку проектной документации,</w:t>
      </w:r>
      <w:r w:rsidR="00986842">
        <w:rPr>
          <w:rFonts w:eastAsiaTheme="minorHAnsi"/>
          <w:lang w:eastAsia="en-US"/>
        </w:rPr>
        <w:t xml:space="preserve"> </w:t>
      </w:r>
      <w:r w:rsidRPr="00F71D88">
        <w:rPr>
          <w:rFonts w:eastAsiaTheme="minorHAnsi"/>
          <w:lang w:eastAsia="en-US"/>
        </w:rPr>
        <w:t>несет ответственность за качество проектной документации и ее</w:t>
      </w:r>
      <w:r w:rsidR="00986842">
        <w:rPr>
          <w:rFonts w:eastAsiaTheme="minorHAnsi"/>
          <w:lang w:eastAsia="en-US"/>
        </w:rPr>
        <w:t xml:space="preserve"> </w:t>
      </w:r>
      <w:r w:rsidRPr="00F71D88">
        <w:rPr>
          <w:rFonts w:eastAsiaTheme="minorHAnsi"/>
          <w:lang w:eastAsia="en-US"/>
        </w:rPr>
        <w:t>соответствие требованиям технических регламентов. Застройщик, иное лицо</w:t>
      </w:r>
      <w:r w:rsidR="00986842">
        <w:rPr>
          <w:rFonts w:eastAsiaTheme="minorHAnsi"/>
          <w:lang w:eastAsia="en-US"/>
        </w:rPr>
        <w:t xml:space="preserve"> </w:t>
      </w:r>
      <w:r w:rsidRPr="00F71D88">
        <w:rPr>
          <w:rFonts w:eastAsiaTheme="minorHAnsi"/>
          <w:lang w:eastAsia="en-US"/>
        </w:rPr>
        <w:t>вправе</w:t>
      </w:r>
      <w:r w:rsidR="00986842">
        <w:rPr>
          <w:rFonts w:eastAsiaTheme="minorHAnsi"/>
          <w:lang w:eastAsia="en-US"/>
        </w:rPr>
        <w:t xml:space="preserve"> </w:t>
      </w:r>
      <w:r w:rsidRPr="00F71D88">
        <w:rPr>
          <w:rFonts w:eastAsiaTheme="minorHAnsi"/>
          <w:lang w:eastAsia="en-US"/>
        </w:rPr>
        <w:t>выполнить подготовку проектной документации самостоятельно при условии,</w:t>
      </w:r>
      <w:r w:rsidR="00986842">
        <w:rPr>
          <w:rFonts w:eastAsiaTheme="minorHAnsi"/>
          <w:lang w:eastAsia="en-US"/>
        </w:rPr>
        <w:t xml:space="preserve"> </w:t>
      </w:r>
      <w:r w:rsidRPr="00F71D88">
        <w:rPr>
          <w:rFonts w:eastAsiaTheme="minorHAnsi"/>
          <w:lang w:eastAsia="en-US"/>
        </w:rPr>
        <w:t>что они являются членами саморегулируемой организации в области</w:t>
      </w:r>
      <w:r w:rsidR="00986842">
        <w:rPr>
          <w:rFonts w:eastAsiaTheme="minorHAnsi"/>
          <w:lang w:eastAsia="en-US"/>
        </w:rPr>
        <w:t xml:space="preserve"> </w:t>
      </w:r>
      <w:r w:rsidRPr="00F71D88">
        <w:rPr>
          <w:rFonts w:eastAsiaTheme="minorHAnsi"/>
          <w:lang w:eastAsia="en-US"/>
        </w:rPr>
        <w:t>архитектурно-строительного проектирования, либо с привлечением иных лиц</w:t>
      </w:r>
      <w:r w:rsidR="00986842">
        <w:rPr>
          <w:rFonts w:eastAsiaTheme="minorHAnsi"/>
          <w:lang w:eastAsia="en-US"/>
        </w:rPr>
        <w:t xml:space="preserve"> </w:t>
      </w:r>
      <w:r w:rsidRPr="00F71D88">
        <w:rPr>
          <w:rFonts w:eastAsiaTheme="minorHAnsi"/>
          <w:lang w:eastAsia="en-US"/>
        </w:rPr>
        <w:t>по договору подряда на подготовку проектной документации.</w:t>
      </w:r>
      <w:r>
        <w:rPr>
          <w:rFonts w:eastAsiaTheme="minorHAnsi"/>
          <w:lang w:eastAsia="en-US"/>
        </w:rPr>
        <w:t xml:space="preserve"> </w:t>
      </w:r>
    </w:p>
    <w:p w:rsidR="00B743FE" w:rsidRPr="00C530B6" w:rsidRDefault="00F71D88" w:rsidP="00F9446C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lang w:eastAsia="en-US"/>
        </w:rPr>
        <w:t>Е</w:t>
      </w:r>
      <w:r w:rsidR="00B743FE" w:rsidRPr="00C530B6">
        <w:rPr>
          <w:rFonts w:eastAsiaTheme="minorHAnsi"/>
          <w:color w:val="000000"/>
          <w:lang w:eastAsia="en-US"/>
        </w:rPr>
        <w:t>сли подготовка проектной документации осуществляется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="00B743FE" w:rsidRPr="00C530B6">
        <w:rPr>
          <w:rFonts w:eastAsiaTheme="minorHAnsi"/>
          <w:color w:val="000000"/>
          <w:lang w:eastAsia="en-US"/>
        </w:rPr>
        <w:t>индивидуальным предпринимателем или юридическим лицом на основании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="00B743FE" w:rsidRPr="00C530B6">
        <w:rPr>
          <w:rFonts w:eastAsiaTheme="minorHAnsi"/>
          <w:color w:val="000000"/>
          <w:lang w:eastAsia="en-US"/>
        </w:rPr>
        <w:t>договора подряда на подготовку проектной документации, заключенного с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="00B743FE" w:rsidRPr="00C530B6">
        <w:rPr>
          <w:rFonts w:eastAsiaTheme="minorHAnsi"/>
          <w:color w:val="000000"/>
          <w:lang w:eastAsia="en-US"/>
        </w:rPr>
        <w:t>застройщиком, техническим заказчиком</w:t>
      </w:r>
      <w:r w:rsidR="00C31131">
        <w:rPr>
          <w:rFonts w:eastAsiaTheme="minorHAnsi"/>
          <w:color w:val="000000"/>
          <w:lang w:eastAsia="en-US"/>
        </w:rPr>
        <w:t>,</w:t>
      </w:r>
      <w:r w:rsidR="00B743FE" w:rsidRPr="00C530B6">
        <w:rPr>
          <w:rFonts w:eastAsiaTheme="minorHAnsi"/>
          <w:color w:val="000000"/>
          <w:lang w:eastAsia="en-US"/>
        </w:rPr>
        <w:t xml:space="preserve"> лицом, ответственным за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="00B743FE" w:rsidRPr="00C530B6">
        <w:rPr>
          <w:rFonts w:eastAsiaTheme="minorHAnsi"/>
          <w:color w:val="000000"/>
          <w:lang w:eastAsia="en-US"/>
        </w:rPr>
        <w:t>эксплуатацию здания, сооружения</w:t>
      </w:r>
      <w:r w:rsidR="00C31131">
        <w:rPr>
          <w:rFonts w:eastAsiaTheme="minorHAnsi"/>
          <w:color w:val="000000"/>
          <w:lang w:eastAsia="en-US"/>
        </w:rPr>
        <w:t xml:space="preserve"> или</w:t>
      </w:r>
      <w:r w:rsidR="00B743FE" w:rsidRPr="00C530B6">
        <w:rPr>
          <w:rFonts w:eastAsiaTheme="minorHAnsi"/>
          <w:color w:val="000000"/>
          <w:lang w:eastAsia="en-US"/>
        </w:rPr>
        <w:t xml:space="preserve"> региональным оператором, </w:t>
      </w:r>
      <w:r w:rsidR="006512F4">
        <w:rPr>
          <w:rFonts w:eastAsiaTheme="minorHAnsi"/>
          <w:color w:val="000000"/>
          <w:lang w:eastAsia="en-US"/>
        </w:rPr>
        <w:t xml:space="preserve">они </w:t>
      </w:r>
      <w:r w:rsidR="00B743FE" w:rsidRPr="00C530B6">
        <w:rPr>
          <w:rFonts w:eastAsiaTheme="minorHAnsi"/>
          <w:color w:val="000000"/>
          <w:lang w:eastAsia="en-US"/>
        </w:rPr>
        <w:t xml:space="preserve">обязаны предоставить </w:t>
      </w:r>
      <w:r w:rsidR="006512F4">
        <w:rPr>
          <w:rFonts w:eastAsiaTheme="minorHAnsi"/>
          <w:color w:val="000000"/>
          <w:lang w:eastAsia="en-US"/>
        </w:rPr>
        <w:t>для подготовки проектной документации</w:t>
      </w:r>
      <w:r w:rsidR="00B743FE" w:rsidRPr="00C530B6">
        <w:rPr>
          <w:rFonts w:eastAsiaTheme="minorHAnsi"/>
          <w:color w:val="000000"/>
          <w:lang w:eastAsia="en-US"/>
        </w:rPr>
        <w:t>:</w:t>
      </w:r>
    </w:p>
    <w:p w:rsidR="00B743FE" w:rsidRPr="00C530B6" w:rsidRDefault="00B743FE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1) градостроительный план земельного участка или в случае подготовки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проектной документации линейного объекта проект планировки территории и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проект межевания территории;</w:t>
      </w:r>
    </w:p>
    <w:p w:rsidR="00B743FE" w:rsidRPr="00C530B6" w:rsidRDefault="00B743FE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2) результаты инженерных изысканий (в случае, если они отсутствуют,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договором подряда на подготовку проектной документации должно быть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предусмотрено задание на выполнение инженерных изысканий);</w:t>
      </w:r>
    </w:p>
    <w:p w:rsidR="00B743FE" w:rsidRPr="00C530B6" w:rsidRDefault="00B743FE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3) технические условия (в случае, если функционирование проектируемого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объекта капитального строительства невозможно обеспечить без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подключения (технологического присоединения) такого объекта к сетям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инженерно-технического обеспечения).</w:t>
      </w:r>
    </w:p>
    <w:p w:rsidR="00B743FE" w:rsidRPr="00C530B6" w:rsidRDefault="000A0034" w:rsidP="000A0034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Те</w:t>
      </w:r>
      <w:r w:rsidR="00B743FE" w:rsidRPr="00C530B6">
        <w:rPr>
          <w:rFonts w:eastAsiaTheme="minorHAnsi"/>
          <w:color w:val="000000"/>
          <w:lang w:eastAsia="en-US"/>
        </w:rPr>
        <w:t>хнические условия, предусматривающие максимальную нагрузку,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="00B743FE" w:rsidRPr="00C530B6">
        <w:rPr>
          <w:rFonts w:eastAsiaTheme="minorHAnsi"/>
          <w:color w:val="000000"/>
          <w:lang w:eastAsia="en-US"/>
        </w:rPr>
        <w:t>сроки подключения (технологического присоединения) объектов капитального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="00B743FE" w:rsidRPr="00C530B6">
        <w:rPr>
          <w:rFonts w:eastAsiaTheme="minorHAnsi"/>
          <w:color w:val="000000"/>
          <w:lang w:eastAsia="en-US"/>
        </w:rPr>
        <w:t>строительства к сетям инженерно-технического обеспечения и срок действия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="00B743FE" w:rsidRPr="00C530B6">
        <w:rPr>
          <w:rFonts w:eastAsiaTheme="minorHAnsi"/>
          <w:color w:val="000000"/>
          <w:lang w:eastAsia="en-US"/>
        </w:rPr>
        <w:t>технических условий, а также информация о плате за такое подключение(технологическое присоединение) предоставляется организациями,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="00B743FE" w:rsidRPr="00C530B6">
        <w:rPr>
          <w:rFonts w:eastAsiaTheme="minorHAnsi"/>
          <w:color w:val="000000"/>
          <w:lang w:eastAsia="en-US"/>
        </w:rPr>
        <w:t>осуществляющими эксплуатацию сетей инженерно-технического обеспечения,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="00B743FE" w:rsidRPr="00C530B6">
        <w:rPr>
          <w:rFonts w:eastAsiaTheme="minorHAnsi"/>
          <w:color w:val="000000"/>
          <w:lang w:eastAsia="en-US"/>
        </w:rPr>
        <w:t>без взимания платы в течение четырнадцати дней по запросам федеральных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="00B743FE" w:rsidRPr="00C530B6">
        <w:rPr>
          <w:rFonts w:eastAsiaTheme="minorHAnsi"/>
          <w:color w:val="000000"/>
          <w:lang w:eastAsia="en-US"/>
        </w:rPr>
        <w:t>органов исполнительной власти, органов исполнительной власти субъектов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="00B743FE" w:rsidRPr="00C530B6">
        <w:rPr>
          <w:rFonts w:eastAsiaTheme="minorHAnsi"/>
          <w:color w:val="000000"/>
          <w:lang w:eastAsia="en-US"/>
        </w:rPr>
        <w:t>Российской Федерации, органов местного самоуправления, правообладателей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="00B743FE" w:rsidRPr="00C530B6">
        <w:rPr>
          <w:rFonts w:eastAsiaTheme="minorHAnsi"/>
          <w:color w:val="000000"/>
          <w:lang w:eastAsia="en-US"/>
        </w:rPr>
        <w:t>земельных участков, лиц, обеспечивающих подготовку проектной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="00B743FE" w:rsidRPr="00C530B6">
        <w:rPr>
          <w:rFonts w:eastAsiaTheme="minorHAnsi"/>
          <w:color w:val="000000"/>
          <w:lang w:eastAsia="en-US"/>
        </w:rPr>
        <w:t>документации, или лиц,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="00B743FE" w:rsidRPr="00C530B6">
        <w:rPr>
          <w:rFonts w:eastAsiaTheme="minorHAnsi"/>
          <w:color w:val="000000"/>
          <w:lang w:eastAsia="en-US"/>
        </w:rPr>
        <w:t>с которыми заклю</w:t>
      </w:r>
      <w:r w:rsidR="00B743FE" w:rsidRPr="00C530B6">
        <w:rPr>
          <w:rFonts w:eastAsiaTheme="minorHAnsi"/>
          <w:color w:val="000000"/>
          <w:lang w:eastAsia="en-US"/>
        </w:rPr>
        <w:lastRenderedPageBreak/>
        <w:t>чены договоры, предусматривающие осуществление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="00B743FE" w:rsidRPr="00C530B6">
        <w:rPr>
          <w:rFonts w:eastAsiaTheme="minorHAnsi"/>
          <w:color w:val="000000"/>
          <w:lang w:eastAsia="en-US"/>
        </w:rPr>
        <w:t>деятельности по комплексному и устойчивому развитию территории</w:t>
      </w:r>
      <w:r>
        <w:rPr>
          <w:rFonts w:eastAsiaTheme="minorHAnsi"/>
          <w:color w:val="000000"/>
          <w:lang w:eastAsia="en-US"/>
        </w:rPr>
        <w:t xml:space="preserve">. </w:t>
      </w:r>
      <w:r w:rsidR="00B743FE" w:rsidRPr="00C530B6">
        <w:rPr>
          <w:rFonts w:eastAsiaTheme="minorHAnsi"/>
          <w:color w:val="000000"/>
          <w:lang w:eastAsia="en-US"/>
        </w:rPr>
        <w:t>Срок действия предоставленных технических условий и срок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="00B743FE" w:rsidRPr="00C530B6">
        <w:rPr>
          <w:rFonts w:eastAsiaTheme="minorHAnsi"/>
          <w:color w:val="000000"/>
          <w:lang w:eastAsia="en-US"/>
        </w:rPr>
        <w:t>внесения платы за такое подключение (технологическое присоединение)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="00B743FE" w:rsidRPr="00C530B6">
        <w:rPr>
          <w:rFonts w:eastAsiaTheme="minorHAnsi"/>
          <w:color w:val="000000"/>
          <w:lang w:eastAsia="en-US"/>
        </w:rPr>
        <w:t>устанавливаются организациями, осуществляющими эксплуатацию сетей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="00B743FE" w:rsidRPr="00C530B6">
        <w:rPr>
          <w:rFonts w:eastAsiaTheme="minorHAnsi"/>
          <w:color w:val="000000"/>
          <w:lang w:eastAsia="en-US"/>
        </w:rPr>
        <w:t>инженерно-технического обеспечения, не менее чем на три года или при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="00B743FE" w:rsidRPr="00C530B6">
        <w:rPr>
          <w:rFonts w:eastAsiaTheme="minorHAnsi"/>
          <w:color w:val="000000"/>
          <w:lang w:eastAsia="en-US"/>
        </w:rPr>
        <w:t>осуществлении деятельности по комплексному и устойчивому развитию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="00B743FE" w:rsidRPr="00C530B6">
        <w:rPr>
          <w:rFonts w:eastAsiaTheme="minorHAnsi"/>
          <w:color w:val="000000"/>
          <w:lang w:eastAsia="en-US"/>
        </w:rPr>
        <w:t>территории не менее чем на пять лет, за исключением случаев,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="00B743FE" w:rsidRPr="00C530B6">
        <w:rPr>
          <w:rFonts w:eastAsiaTheme="minorHAnsi"/>
          <w:color w:val="000000"/>
          <w:lang w:eastAsia="en-US"/>
        </w:rPr>
        <w:t>предусмотренных законодательством Российской Федерации.</w:t>
      </w:r>
    </w:p>
    <w:p w:rsidR="00B743FE" w:rsidRPr="00C530B6" w:rsidRDefault="00B743FE" w:rsidP="000A0034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Правообладатель земельного участка, лицо, обеспечивающее подготовку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проектной документации, или лицо, с которым заключен договор,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предусматривающий осуществление деятельности по комплексному и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 xml:space="preserve">устойчивому развитию территории, при осуществлении </w:t>
      </w:r>
      <w:r w:rsidR="00007147">
        <w:rPr>
          <w:rFonts w:eastAsiaTheme="minorHAnsi"/>
          <w:color w:val="000000"/>
          <w:lang w:eastAsia="en-US"/>
        </w:rPr>
        <w:t xml:space="preserve">такой </w:t>
      </w:r>
      <w:r w:rsidRPr="00C530B6">
        <w:rPr>
          <w:rFonts w:eastAsiaTheme="minorHAnsi"/>
          <w:color w:val="000000"/>
          <w:lang w:eastAsia="en-US"/>
        </w:rPr>
        <w:t>деятельности в течение трех лет с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момента предоставления технических условий и информации о плате за такое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подключение (технологическое присоединение) должны определить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необходимую им для подключения (технологического присоединения) к сетям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инженерно-технического обеспечения нагрузку в пределах предоставленных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им технических условий. Обязательства организации, предоставившей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технические условия, предусматривающие максимальную нагрузку, сроки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подключения (технологического присоединения) объектов капитального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строительства к сетям инженерно-технического обеспечения и срок действия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технических условий, прекращаются в случае, если в течение одного года или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при осуществлении деятельности по комплексному и устойчивому развитию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территории в течение трех лет с момента предоставления правообладателю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земельного участка, лицу, обеспечивающему подготовку проектной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документации, или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лицу, с которым заключен договор, предусматривающий осуществление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деятельности по комплексному и устойчивому развитию территории,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указанных технических условий они не определят необходимую им для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подключения (технологического присоединения) к сетям инженерно-технического обеспечения нагрузку в пределах предоставленных им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технических условий и не подадут заявку о таком подключении(технологическом присоединении).</w:t>
      </w:r>
    </w:p>
    <w:p w:rsidR="00B743FE" w:rsidRPr="00C530B6" w:rsidRDefault="00B743FE" w:rsidP="000A0034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Организация, осуществляющая эксплуатацию сетей инженерно-технического обеспечения, обязана обеспечить правообладателю земельного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участка в установленные сроки подключение (технологическое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присоединение) построенного или реконструированного объекта капитального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строительства к сетям инженерно-технического обеспечения в соответствии с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техническими условиями и информацией о плате за подключение</w:t>
      </w:r>
      <w:r w:rsidR="0000714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(технологическое присоединение), предоставленными правообладателю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земельного участка.</w:t>
      </w:r>
    </w:p>
    <w:p w:rsidR="00B743FE" w:rsidRPr="00C530B6" w:rsidRDefault="00B743FE" w:rsidP="0000714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Исполнительный орган государственной власти или орган местного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самоуправления, уполномоченные на распоряжение земельными участками,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находящимися в государственной или муниципальной собственности, не</w:t>
      </w:r>
      <w:r w:rsidR="0000714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позднее чем за тридцать дней до дня проведения аукциона, либо до дня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принятия решения о предоставлении земельного участка, находящегося в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государственной или муниципальной собственности, либо до дня принятия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решения о предварительном со</w:t>
      </w:r>
      <w:r w:rsidRPr="00C530B6">
        <w:rPr>
          <w:rFonts w:eastAsiaTheme="minorHAnsi"/>
          <w:color w:val="000000"/>
          <w:lang w:eastAsia="en-US"/>
        </w:rPr>
        <w:lastRenderedPageBreak/>
        <w:t>гласовании предоставления такого земельного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участка предоставляют заинтересованным лицам технические условия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подключения (технологического присоединения) к сетям инженерно-технического обеспечения, предусматривающие максимальную нагрузку, срок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подключения (технологического присоединения) объекта капитального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строительства к сетям инженерно-технического обеспечения, срок действия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технических условий и информацию о плате за подключение (технологическое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присоединение). Исполнительный орган государственной власти или орган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местного самоуправления, уполномоченные на распоряжение земельными</w:t>
      </w:r>
      <w:r w:rsidR="00A1358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участками, в течение четырнадцати дней со дня поступления заявления о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проведении аукциона по продаже земельного участка, находящегося в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государственной или муниципальной собственности, или аукциона на право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заключения договора аренды такого земельного участка направляют в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организации, осуществляющие эксплуатацию сетей инженерно-технического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обеспечения, запрос о предоставлении указанных технических условий,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информации о сроке их действия и плате за подключение (технологическое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присоединение).</w:t>
      </w:r>
    </w:p>
    <w:p w:rsidR="00B743FE" w:rsidRPr="009758F7" w:rsidRDefault="00B743FE" w:rsidP="0000714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007147">
        <w:rPr>
          <w:rFonts w:eastAsiaTheme="minorHAnsi"/>
          <w:lang w:eastAsia="en-US"/>
        </w:rPr>
        <w:t>Подготовка проектной документации осуществляется на основании</w:t>
      </w:r>
      <w:r w:rsidR="004239CE" w:rsidRPr="00007147">
        <w:rPr>
          <w:rFonts w:eastAsiaTheme="minorHAnsi"/>
          <w:lang w:eastAsia="en-US"/>
        </w:rPr>
        <w:t xml:space="preserve"> </w:t>
      </w:r>
      <w:r w:rsidRPr="00007147">
        <w:rPr>
          <w:rFonts w:eastAsiaTheme="minorHAnsi"/>
          <w:lang w:eastAsia="en-US"/>
        </w:rPr>
        <w:t>задания застройщика или технического заказчика (при подготовке проектной</w:t>
      </w:r>
      <w:r w:rsidR="004239CE" w:rsidRPr="00007147">
        <w:rPr>
          <w:rFonts w:eastAsiaTheme="minorHAnsi"/>
          <w:lang w:eastAsia="en-US"/>
        </w:rPr>
        <w:t xml:space="preserve"> </w:t>
      </w:r>
      <w:r w:rsidRPr="00007147">
        <w:rPr>
          <w:rFonts w:eastAsiaTheme="minorHAnsi"/>
          <w:lang w:eastAsia="en-US"/>
        </w:rPr>
        <w:t>документации на основании договора подряда на подготовку проектной</w:t>
      </w:r>
      <w:r w:rsidR="004239CE" w:rsidRPr="00007147">
        <w:rPr>
          <w:rFonts w:eastAsiaTheme="minorHAnsi"/>
          <w:lang w:eastAsia="en-US"/>
        </w:rPr>
        <w:t xml:space="preserve"> </w:t>
      </w:r>
      <w:r w:rsidRPr="00007147">
        <w:rPr>
          <w:rFonts w:eastAsiaTheme="minorHAnsi"/>
          <w:lang w:eastAsia="en-US"/>
        </w:rPr>
        <w:t>документации), результатов инженерных изысканий, информации, указанной в</w:t>
      </w:r>
      <w:r w:rsidR="004239CE" w:rsidRPr="00007147">
        <w:rPr>
          <w:rFonts w:eastAsiaTheme="minorHAnsi"/>
          <w:lang w:eastAsia="en-US"/>
        </w:rPr>
        <w:t xml:space="preserve"> </w:t>
      </w:r>
      <w:r w:rsidRPr="00007147">
        <w:rPr>
          <w:rFonts w:eastAsiaTheme="minorHAnsi"/>
          <w:lang w:eastAsia="en-US"/>
        </w:rPr>
        <w:t>градостроительном плане земельного участка, или в случае подготовки</w:t>
      </w:r>
      <w:r w:rsidR="004239CE" w:rsidRPr="00007147">
        <w:rPr>
          <w:rFonts w:eastAsiaTheme="minorHAnsi"/>
          <w:lang w:eastAsia="en-US"/>
        </w:rPr>
        <w:t xml:space="preserve"> </w:t>
      </w:r>
      <w:r w:rsidRPr="00007147">
        <w:rPr>
          <w:rFonts w:eastAsiaTheme="minorHAnsi"/>
          <w:lang w:eastAsia="en-US"/>
        </w:rPr>
        <w:t>проектной документации линейного объекта на основании проекта планировки</w:t>
      </w:r>
      <w:r w:rsidR="004239CE" w:rsidRPr="00007147">
        <w:rPr>
          <w:rFonts w:eastAsiaTheme="minorHAnsi"/>
          <w:lang w:eastAsia="en-US"/>
        </w:rPr>
        <w:t xml:space="preserve"> </w:t>
      </w:r>
      <w:r w:rsidRPr="00007147">
        <w:rPr>
          <w:rFonts w:eastAsiaTheme="minorHAnsi"/>
          <w:lang w:eastAsia="en-US"/>
        </w:rPr>
        <w:t>территории и проекта межевания территории (за исключением случаев, при</w:t>
      </w:r>
      <w:r w:rsidR="004239CE" w:rsidRPr="00007147">
        <w:rPr>
          <w:rFonts w:eastAsiaTheme="minorHAnsi"/>
          <w:lang w:eastAsia="en-US"/>
        </w:rPr>
        <w:t xml:space="preserve"> </w:t>
      </w:r>
      <w:r w:rsidRPr="00007147">
        <w:rPr>
          <w:rFonts w:eastAsiaTheme="minorHAnsi"/>
          <w:lang w:eastAsia="en-US"/>
        </w:rPr>
        <w:t>которых для строительства, реконструкции линейного объекта не требуется</w:t>
      </w:r>
      <w:r w:rsidR="004239CE" w:rsidRPr="00007147">
        <w:rPr>
          <w:rFonts w:eastAsiaTheme="minorHAnsi"/>
          <w:lang w:eastAsia="en-US"/>
        </w:rPr>
        <w:t xml:space="preserve"> </w:t>
      </w:r>
      <w:r w:rsidRPr="00007147">
        <w:rPr>
          <w:rFonts w:eastAsiaTheme="minorHAnsi"/>
          <w:lang w:eastAsia="en-US"/>
        </w:rPr>
        <w:t>подготовка документации по планировке территории) в соответствии с</w:t>
      </w:r>
      <w:r w:rsidR="004239CE" w:rsidRPr="00007147">
        <w:rPr>
          <w:rFonts w:eastAsiaTheme="minorHAnsi"/>
          <w:lang w:eastAsia="en-US"/>
        </w:rPr>
        <w:t xml:space="preserve"> </w:t>
      </w:r>
      <w:r w:rsidRPr="00007147">
        <w:rPr>
          <w:rFonts w:eastAsiaTheme="minorHAnsi"/>
          <w:lang w:eastAsia="en-US"/>
        </w:rPr>
        <w:t>требованиями</w:t>
      </w:r>
      <w:r w:rsidRPr="00C530B6">
        <w:rPr>
          <w:rFonts w:eastAsiaTheme="minorHAnsi"/>
          <w:lang w:eastAsia="en-US"/>
        </w:rPr>
        <w:t xml:space="preserve"> технических регламентов, техническими условиями,</w:t>
      </w:r>
      <w:r w:rsidR="004239C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разрешением на отклонение от предельных параметров разрешенного</w:t>
      </w:r>
      <w:r w:rsidR="004239C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строительства, реконструкции объектов капитального строительства.</w:t>
      </w:r>
      <w:r w:rsidR="009758F7" w:rsidRPr="009758F7">
        <w:rPr>
          <w:rFonts w:eastAsiaTheme="minorHAnsi"/>
          <w:lang w:eastAsia="en-US"/>
        </w:rPr>
        <w:t>[18]</w:t>
      </w:r>
    </w:p>
    <w:p w:rsidR="00B743FE" w:rsidRPr="009758F7" w:rsidRDefault="00B743FE" w:rsidP="00007147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В состав проектной документации объектов капитального строительства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 xml:space="preserve">включаются следующие </w:t>
      </w:r>
      <w:proofErr w:type="gramStart"/>
      <w:r w:rsidRPr="00C530B6">
        <w:rPr>
          <w:rFonts w:eastAsiaTheme="minorHAnsi"/>
          <w:color w:val="000000"/>
          <w:lang w:eastAsia="en-US"/>
        </w:rPr>
        <w:t>разделы:</w:t>
      </w:r>
      <w:r w:rsidR="009758F7" w:rsidRPr="009758F7">
        <w:rPr>
          <w:rFonts w:eastAsiaTheme="minorHAnsi"/>
          <w:color w:val="000000"/>
          <w:lang w:eastAsia="en-US"/>
        </w:rPr>
        <w:t>[</w:t>
      </w:r>
      <w:proofErr w:type="gramEnd"/>
      <w:r w:rsidR="009758F7" w:rsidRPr="009758F7">
        <w:rPr>
          <w:rFonts w:eastAsiaTheme="minorHAnsi"/>
          <w:color w:val="000000"/>
          <w:lang w:eastAsia="en-US"/>
        </w:rPr>
        <w:t>15]</w:t>
      </w:r>
    </w:p>
    <w:p w:rsidR="00B743FE" w:rsidRPr="00C530B6" w:rsidRDefault="00B743FE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1) пояснительная записка с исходными данными для архитектурно-строительного проектирования, строительства, реконструкци</w:t>
      </w:r>
      <w:r w:rsidR="004239CE">
        <w:rPr>
          <w:rFonts w:eastAsiaTheme="minorHAnsi"/>
          <w:color w:val="000000"/>
          <w:lang w:eastAsia="en-US"/>
        </w:rPr>
        <w:t xml:space="preserve">и, капитального </w:t>
      </w:r>
      <w:r w:rsidRPr="00C530B6">
        <w:rPr>
          <w:rFonts w:eastAsiaTheme="minorHAnsi"/>
          <w:color w:val="000000"/>
          <w:lang w:eastAsia="en-US"/>
        </w:rPr>
        <w:t>ремонта объектов капитального строитель</w:t>
      </w:r>
      <w:r w:rsidR="004239CE">
        <w:rPr>
          <w:rFonts w:eastAsiaTheme="minorHAnsi"/>
          <w:color w:val="000000"/>
          <w:lang w:eastAsia="en-US"/>
        </w:rPr>
        <w:t xml:space="preserve">ства, в том числе с техническими </w:t>
      </w:r>
      <w:r w:rsidRPr="00C530B6">
        <w:rPr>
          <w:rFonts w:eastAsiaTheme="minorHAnsi"/>
          <w:color w:val="000000"/>
          <w:lang w:eastAsia="en-US"/>
        </w:rPr>
        <w:t>условиями подключения (технологического присоединения) к сетям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инженерно-технического обеспечения, и в случае проведения экспертизы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результатов инженерных изысканий до проведения экспертизы проектной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документации с реквизитами положительного заключения экспертизы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результатов инженерных изысканий;</w:t>
      </w:r>
    </w:p>
    <w:p w:rsidR="00B743FE" w:rsidRPr="00C530B6" w:rsidRDefault="00B743FE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2) схема планировочной организации земельного участка, выполненная в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соответствии с информацией, указанной в градостроительном плане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земельного участка, а в случае подготовки проектной документации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применительно к линейным объектам проект полосы отвода, выполненный в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соответствии с проектом планировки территории (за исключением случаев,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при которых для строительства, реконструкции линейного объекта не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требуется подготовка документации по планировке территории);</w:t>
      </w:r>
    </w:p>
    <w:p w:rsidR="00B743FE" w:rsidRPr="00C530B6" w:rsidRDefault="00B743FE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lastRenderedPageBreak/>
        <w:t>3) разделы, содержащие архитектурные, функционально-технологические,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конструктивные, инженерно-технические решения и (или) мероприятия,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направленные на обеспечение соблюдения:</w:t>
      </w:r>
    </w:p>
    <w:p w:rsidR="00B743FE" w:rsidRPr="00C530B6" w:rsidRDefault="00B743FE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а) требований технических регламентов, в том числе требований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механической, пожарной и иной безопасности, требований энергетической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эффективности, требований оснащенности зданий, строений, сооружений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приборами учета используемых энергетических ресурсов к зданиям,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строениям и сооружениям (в том числе к входящим в их состав сетям и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системам инже</w:t>
      </w:r>
      <w:r w:rsidR="008B0A5C">
        <w:rPr>
          <w:rFonts w:eastAsiaTheme="minorHAnsi"/>
          <w:color w:val="000000"/>
          <w:lang w:eastAsia="en-US"/>
        </w:rPr>
        <w:t>нерно-технического обеспечения)</w:t>
      </w:r>
      <w:r w:rsidRPr="00C530B6">
        <w:rPr>
          <w:rFonts w:eastAsiaTheme="minorHAnsi"/>
          <w:color w:val="000000"/>
          <w:lang w:eastAsia="en-US"/>
        </w:rPr>
        <w:t>;</w:t>
      </w:r>
    </w:p>
    <w:p w:rsidR="00B743FE" w:rsidRPr="00C530B6" w:rsidRDefault="00B743FE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б) санитарно-эпидемиологических требований, требований в области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охраны окружающей среды, требований к безопасному использованию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атомной энергии, требований промышленной безопасности, требований к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обеспечению надежности и безопасности электроэнергетических систем и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объектов электроэнергетики, требований антитеррористической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защищенности объектов;</w:t>
      </w:r>
    </w:p>
    <w:p w:rsidR="00B743FE" w:rsidRPr="00C530B6" w:rsidRDefault="00B743FE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в) требований к процессам проектирования, строительства, монтажа,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наладки, эксплуатации зданий и сооружений;</w:t>
      </w:r>
    </w:p>
    <w:p w:rsidR="00B743FE" w:rsidRPr="00C530B6" w:rsidRDefault="00B743FE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г) требований технических условий подключения (технологического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присоединения) объектов капитального строительства к сетям инженерно-технического обеспечения;</w:t>
      </w:r>
    </w:p>
    <w:p w:rsidR="00B743FE" w:rsidRPr="00C530B6" w:rsidRDefault="00B743FE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4) проект организации строительства объектов капитального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строительства;</w:t>
      </w:r>
    </w:p>
    <w:p w:rsidR="00B743FE" w:rsidRPr="00C530B6" w:rsidRDefault="00B743FE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5) требования к обеспечению безопасной эксплуатации объектов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капитального строительства;</w:t>
      </w:r>
    </w:p>
    <w:p w:rsidR="00B743FE" w:rsidRPr="009758F7" w:rsidRDefault="00B743FE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6) сведения о нормативной периодичности выполнения работ по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капитальному ремонту объекта капитального строительства, необходимых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для обеспечения безопасной эксплуатации такого объекта, а также в случае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подготовки проектной документации для строительства, реконструкции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многоквартирного дома сведения об объеме и составе указанных работ.</w:t>
      </w:r>
      <w:r w:rsidR="009758F7" w:rsidRPr="009758F7">
        <w:rPr>
          <w:rFonts w:eastAsiaTheme="minorHAnsi"/>
          <w:color w:val="000000"/>
          <w:lang w:eastAsia="en-US"/>
        </w:rPr>
        <w:t xml:space="preserve"> [6</w:t>
      </w:r>
      <w:r w:rsidR="009758F7">
        <w:rPr>
          <w:rFonts w:eastAsiaTheme="minorHAnsi"/>
          <w:color w:val="000000"/>
          <w:lang w:eastAsia="en-US"/>
        </w:rPr>
        <w:t>,</w:t>
      </w:r>
      <w:r w:rsidR="009758F7" w:rsidRPr="009758F7">
        <w:rPr>
          <w:rFonts w:eastAsiaTheme="minorHAnsi"/>
          <w:color w:val="000000"/>
          <w:lang w:eastAsia="en-US"/>
        </w:rPr>
        <w:t>18</w:t>
      </w:r>
      <w:r w:rsidR="009758F7">
        <w:rPr>
          <w:rFonts w:eastAsiaTheme="minorHAnsi"/>
          <w:color w:val="000000"/>
          <w:lang w:eastAsia="en-US"/>
        </w:rPr>
        <w:t>,19</w:t>
      </w:r>
      <w:r w:rsidR="009758F7" w:rsidRPr="009758F7">
        <w:rPr>
          <w:rFonts w:eastAsiaTheme="minorHAnsi"/>
          <w:color w:val="000000"/>
          <w:lang w:eastAsia="en-US"/>
        </w:rPr>
        <w:t>]</w:t>
      </w:r>
    </w:p>
    <w:p w:rsidR="00B743FE" w:rsidRDefault="00B743FE" w:rsidP="005A3033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Подготовка проектной документации по инициативе застройщика или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технического заказчика может осуществляться применительно к отдельным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этапам строительства</w:t>
      </w:r>
      <w:r w:rsidR="005A3033">
        <w:rPr>
          <w:rFonts w:eastAsiaTheme="minorHAnsi"/>
          <w:color w:val="000000"/>
          <w:lang w:eastAsia="en-US"/>
        </w:rPr>
        <w:t xml:space="preserve"> или</w:t>
      </w:r>
      <w:r w:rsidRPr="00C530B6">
        <w:rPr>
          <w:rFonts w:eastAsiaTheme="minorHAnsi"/>
          <w:color w:val="000000"/>
          <w:lang w:eastAsia="en-US"/>
        </w:rPr>
        <w:t xml:space="preserve"> реконструкции объектов капитального строительства.</w:t>
      </w:r>
    </w:p>
    <w:p w:rsidR="008C73D3" w:rsidRPr="008C73D3" w:rsidRDefault="008C73D3" w:rsidP="008C73D3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</w:p>
    <w:p w:rsidR="00986842" w:rsidRDefault="00986842" w:rsidP="00986842">
      <w:pPr>
        <w:autoSpaceDE w:val="0"/>
        <w:autoSpaceDN w:val="0"/>
        <w:adjustRightInd w:val="0"/>
        <w:ind w:firstLine="708"/>
        <w:jc w:val="center"/>
        <w:rPr>
          <w:rFonts w:eastAsiaTheme="minorHAnsi"/>
          <w:b/>
          <w:color w:val="000000"/>
          <w:lang w:eastAsia="en-US"/>
        </w:rPr>
      </w:pPr>
      <w:r w:rsidRPr="00986842">
        <w:rPr>
          <w:rFonts w:eastAsiaTheme="minorHAnsi"/>
          <w:b/>
          <w:color w:val="000000"/>
          <w:lang w:eastAsia="en-US"/>
        </w:rPr>
        <w:t>3.5.3 Государственная экспертиза</w:t>
      </w:r>
      <w:r w:rsidR="008C73D3" w:rsidRPr="008C73D3">
        <w:t xml:space="preserve"> </w:t>
      </w:r>
      <w:r w:rsidR="008C73D3" w:rsidRPr="008C73D3">
        <w:rPr>
          <w:rFonts w:eastAsiaTheme="minorHAnsi"/>
          <w:b/>
          <w:color w:val="000000"/>
          <w:lang w:eastAsia="en-US"/>
        </w:rPr>
        <w:t>результатов инженерных изысканий</w:t>
      </w:r>
      <w:r w:rsidRPr="008C73D3">
        <w:rPr>
          <w:rFonts w:eastAsiaTheme="minorHAnsi"/>
          <w:b/>
          <w:color w:val="000000"/>
          <w:lang w:eastAsia="en-US"/>
        </w:rPr>
        <w:t xml:space="preserve"> </w:t>
      </w:r>
      <w:r w:rsidR="008C73D3">
        <w:rPr>
          <w:rFonts w:eastAsiaTheme="minorHAnsi"/>
          <w:b/>
          <w:color w:val="000000"/>
          <w:lang w:eastAsia="en-US"/>
        </w:rPr>
        <w:t xml:space="preserve">и </w:t>
      </w:r>
      <w:r w:rsidRPr="00986842">
        <w:rPr>
          <w:rFonts w:eastAsiaTheme="minorHAnsi"/>
          <w:b/>
          <w:color w:val="000000"/>
          <w:lang w:eastAsia="en-US"/>
        </w:rPr>
        <w:t>проектной документации</w:t>
      </w:r>
    </w:p>
    <w:p w:rsidR="00986842" w:rsidRPr="00986842" w:rsidRDefault="00986842" w:rsidP="00986842">
      <w:pPr>
        <w:autoSpaceDE w:val="0"/>
        <w:autoSpaceDN w:val="0"/>
        <w:adjustRightInd w:val="0"/>
        <w:ind w:firstLine="708"/>
        <w:jc w:val="center"/>
        <w:rPr>
          <w:rFonts w:eastAsiaTheme="minorHAnsi"/>
          <w:b/>
          <w:color w:val="000000"/>
          <w:lang w:eastAsia="en-US"/>
        </w:rPr>
      </w:pPr>
    </w:p>
    <w:p w:rsidR="00B743FE" w:rsidRPr="009758F7" w:rsidRDefault="00B743FE" w:rsidP="005A3033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530B6">
        <w:rPr>
          <w:rFonts w:eastAsiaTheme="minorHAnsi"/>
          <w:lang w:eastAsia="en-US"/>
        </w:rPr>
        <w:t>Государственная экспертиза проектной документации объектов</w:t>
      </w:r>
      <w:r w:rsidR="004239C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капитального строительства и государственная экспертиза результатов</w:t>
      </w:r>
      <w:r w:rsidR="004239C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инженерных изысканий, выполняемых для подготовки такой проектной</w:t>
      </w:r>
      <w:r w:rsidR="004239C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документации, проводятся органом исполнительной власти субъекта</w:t>
      </w:r>
      <w:r w:rsidR="004239C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Российской Федерации или подведомственным ему государственным</w:t>
      </w:r>
      <w:r w:rsidR="005A3033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(бюджетным или автономным) учреждением по месту нахождения земельного</w:t>
      </w:r>
      <w:r w:rsidR="004239C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участка, на котором планируется осуществлять строительство, реконструкцию</w:t>
      </w:r>
      <w:r w:rsidR="004239C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объекта капитального строительства.</w:t>
      </w:r>
      <w:r w:rsidR="009758F7" w:rsidRPr="009758F7">
        <w:rPr>
          <w:rFonts w:eastAsiaTheme="minorHAnsi"/>
          <w:lang w:eastAsia="en-US"/>
        </w:rPr>
        <w:t>[16]</w:t>
      </w:r>
    </w:p>
    <w:p w:rsidR="005775C1" w:rsidRPr="00C530B6" w:rsidRDefault="005775C1" w:rsidP="005A3033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530B6">
        <w:rPr>
          <w:rFonts w:eastAsiaTheme="minorHAnsi"/>
          <w:lang w:eastAsia="en-US"/>
        </w:rPr>
        <w:t>Подготовку заключений государственной экспертизы проектной</w:t>
      </w:r>
      <w:r w:rsidR="004239C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документации и (или) государственной экспертизы результатов инженерных</w:t>
      </w:r>
      <w:r w:rsidR="004239C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 xml:space="preserve">изысканий </w:t>
      </w:r>
      <w:r w:rsidRPr="00C530B6">
        <w:rPr>
          <w:rFonts w:eastAsiaTheme="minorHAnsi"/>
          <w:lang w:eastAsia="en-US"/>
        </w:rPr>
        <w:lastRenderedPageBreak/>
        <w:t>и негосударственной экспертизы проектной документации и (или)негосударственной экспертизы результатов инженерных изысканий в</w:t>
      </w:r>
      <w:r w:rsidR="004239C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праве</w:t>
      </w:r>
      <w:r w:rsidR="004239C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осуществлять физические лица, аттестованные в соответствии с</w:t>
      </w:r>
      <w:r w:rsidR="005A3033">
        <w:rPr>
          <w:rFonts w:eastAsiaTheme="minorHAnsi"/>
          <w:lang w:eastAsia="en-US"/>
        </w:rPr>
        <w:t xml:space="preserve"> требованиями</w:t>
      </w:r>
      <w:r w:rsidRPr="00C530B6">
        <w:rPr>
          <w:rFonts w:eastAsiaTheme="minorHAnsi"/>
          <w:lang w:eastAsia="en-US"/>
        </w:rPr>
        <w:t xml:space="preserve"> настоящего Кодекса, по направлению деятельности эксперта,</w:t>
      </w:r>
      <w:r w:rsidR="004239C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указанному в квалификационном аттестате.</w:t>
      </w:r>
    </w:p>
    <w:p w:rsidR="005A3033" w:rsidRDefault="005775C1" w:rsidP="005A3033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Предметом экспертизы результатов инженерных изысканий является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оценка соответствия таких результатов требованиям технических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регламентов.</w:t>
      </w:r>
    </w:p>
    <w:p w:rsidR="005775C1" w:rsidRPr="00C530B6" w:rsidRDefault="005775C1" w:rsidP="005A3033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Предметом экспертизы проектной документации являются:</w:t>
      </w:r>
    </w:p>
    <w:p w:rsidR="005A3033" w:rsidRPr="005A3033" w:rsidRDefault="005775C1" w:rsidP="005A3033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1) оценка соответствия проектной документации требованиям технических</w:t>
      </w:r>
      <w:r w:rsidR="005A3033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регламентов, санитарно-эпидемиологическим требованиям, требованиям в</w:t>
      </w:r>
      <w:r w:rsidR="005A3033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области охраны окружающей среды, требованиям государственной охраны</w:t>
      </w:r>
      <w:r w:rsidR="005A3033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объектов культурного наследия, требованиям к безопасному использованию</w:t>
      </w:r>
      <w:r w:rsidR="005A3033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атомной энергии, требованиям промышленной безопасности, требованиям к</w:t>
      </w:r>
      <w:r w:rsidR="005A3033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обеспечению надежности и безопасности электроэнергетических систем и</w:t>
      </w:r>
      <w:r w:rsidR="005A3033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объектов электроэнергетики, требованиям антитеррористической</w:t>
      </w:r>
      <w:r w:rsidR="005A3033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защищенности объекта, заданию застройщика или технического заказчика на</w:t>
      </w:r>
      <w:r w:rsidR="005A3033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проектирование, результатам инженерных изысканий</w:t>
      </w:r>
      <w:r w:rsidR="005A3033" w:rsidRPr="005A3033">
        <w:rPr>
          <w:rFonts w:eastAsiaTheme="minorHAnsi"/>
          <w:color w:val="000000"/>
          <w:lang w:eastAsia="en-US"/>
        </w:rPr>
        <w:t>;</w:t>
      </w:r>
    </w:p>
    <w:p w:rsidR="005A3033" w:rsidRPr="00C530B6" w:rsidRDefault="005775C1" w:rsidP="005A3033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2) проверка достоверности определения сметной стоимости строительства</w:t>
      </w:r>
      <w:r w:rsidR="005A3033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объектов капитального строительства</w:t>
      </w:r>
      <w:r w:rsidR="00286451">
        <w:rPr>
          <w:rFonts w:eastAsiaTheme="minorHAnsi"/>
          <w:color w:val="000000"/>
          <w:lang w:eastAsia="en-US"/>
        </w:rPr>
        <w:t>.</w:t>
      </w:r>
    </w:p>
    <w:p w:rsidR="001F3723" w:rsidRDefault="005775C1" w:rsidP="001F3723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530B6">
        <w:rPr>
          <w:rFonts w:eastAsiaTheme="minorHAnsi"/>
          <w:lang w:eastAsia="en-US"/>
        </w:rPr>
        <w:t>При проведении экспертизы проектной документации линейного</w:t>
      </w:r>
      <w:r w:rsidR="005A3033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объекта (за исключением случаев, если для строительства</w:t>
      </w:r>
      <w:r w:rsidR="001F3723">
        <w:rPr>
          <w:rFonts w:eastAsiaTheme="minorHAnsi"/>
          <w:lang w:eastAsia="en-US"/>
        </w:rPr>
        <w:t xml:space="preserve"> или</w:t>
      </w:r>
      <w:r w:rsidRPr="00C530B6">
        <w:rPr>
          <w:rFonts w:eastAsiaTheme="minorHAnsi"/>
          <w:lang w:eastAsia="en-US"/>
        </w:rPr>
        <w:t xml:space="preserve"> реконструкции</w:t>
      </w:r>
      <w:r w:rsidR="001F3723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линейного объекта не требуется подготовка документации по планировке</w:t>
      </w:r>
      <w:r w:rsidR="001F3723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 xml:space="preserve">территории) осуществляется оценка ее соответствия </w:t>
      </w:r>
      <w:r w:rsidR="001F3723">
        <w:rPr>
          <w:rFonts w:eastAsiaTheme="minorHAnsi"/>
          <w:lang w:eastAsia="en-US"/>
        </w:rPr>
        <w:t xml:space="preserve">вышеперечисленным </w:t>
      </w:r>
      <w:r w:rsidRPr="00C530B6">
        <w:rPr>
          <w:rFonts w:eastAsiaTheme="minorHAnsi"/>
          <w:lang w:eastAsia="en-US"/>
        </w:rPr>
        <w:t>требованиям и действовавшим на дату утверждения проекта</w:t>
      </w:r>
      <w:r w:rsidR="001F3723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планировки территории, на основании которого была подготовлена такая</w:t>
      </w:r>
      <w:r w:rsidR="001F3723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проектная документация, при условии, что с указанной даты прошло не более</w:t>
      </w:r>
      <w:r w:rsidR="001F3723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полутора лет. В случае, если с даты выдачи градостроительного плана</w:t>
      </w:r>
      <w:r w:rsidR="001F3723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земельного участка или даты утверждения проекта планировки территории</w:t>
      </w:r>
      <w:r w:rsidR="001F3723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прошло более полутора лет, при проведении экспертизы проектной</w:t>
      </w:r>
      <w:r w:rsidR="001F3723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документации осуществляется оценка ее соответствия требованиям, действовавшим на дату поступления</w:t>
      </w:r>
      <w:r w:rsidR="001F3723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проектной документации на экспертизу. При проведении экспертизы</w:t>
      </w:r>
      <w:r w:rsidR="001F3723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проектной документации линейного объекта, для строительства</w:t>
      </w:r>
      <w:r w:rsidR="001F3723">
        <w:rPr>
          <w:rFonts w:eastAsiaTheme="minorHAnsi"/>
          <w:lang w:eastAsia="en-US"/>
        </w:rPr>
        <w:t xml:space="preserve"> или </w:t>
      </w:r>
      <w:r w:rsidRPr="00C530B6">
        <w:rPr>
          <w:rFonts w:eastAsiaTheme="minorHAnsi"/>
          <w:lang w:eastAsia="en-US"/>
        </w:rPr>
        <w:t>реконструкции которого не требуется подготовка документации по планировке</w:t>
      </w:r>
      <w:r w:rsidR="001F3723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территории, осуществляется оценка соответствия данной проектной</w:t>
      </w:r>
      <w:r w:rsidR="001F3723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документации требованиям, действовавшим на дату поступления проектной документации на экспертизу.</w:t>
      </w:r>
    </w:p>
    <w:p w:rsidR="002840DA" w:rsidRDefault="005775C1" w:rsidP="002840D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530B6">
        <w:rPr>
          <w:rFonts w:eastAsiaTheme="minorHAnsi"/>
          <w:lang w:eastAsia="en-US"/>
        </w:rPr>
        <w:t>В случае внесения изменений в проектную документацию и (или) результаты</w:t>
      </w:r>
      <w:r w:rsidR="001F3723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инженерных изысканий, получившие положительное заключение экспертизы</w:t>
      </w:r>
      <w:r w:rsidR="001F3723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проектной документации и (или) экспертизы результатов инженерных</w:t>
      </w:r>
      <w:r w:rsidR="001F3723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изысканий, при проведении экспертизы в отношении проектной документации</w:t>
      </w:r>
      <w:r w:rsidR="001F3723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и (или) результатов инженерных изысканий, в которые были внесены</w:t>
      </w:r>
      <w:r w:rsidR="001F3723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указанные изменения, или при подтверждении соответствия изменений,</w:t>
      </w:r>
      <w:r w:rsidR="001F3723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внесенных в проектную документацию</w:t>
      </w:r>
      <w:r w:rsidR="002840DA">
        <w:rPr>
          <w:rFonts w:eastAsiaTheme="minorHAnsi"/>
          <w:lang w:eastAsia="en-US"/>
        </w:rPr>
        <w:t xml:space="preserve"> выше перечисленным</w:t>
      </w:r>
      <w:r w:rsidRPr="00C530B6">
        <w:rPr>
          <w:rFonts w:eastAsiaTheme="minorHAnsi"/>
          <w:lang w:eastAsia="en-US"/>
        </w:rPr>
        <w:t xml:space="preserve"> требованиям, проводится оценка соответствия</w:t>
      </w:r>
      <w:r w:rsidR="002840DA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проектной документации и (или) результатов инженерных изыска</w:t>
      </w:r>
      <w:r w:rsidRPr="00C530B6">
        <w:rPr>
          <w:rFonts w:eastAsiaTheme="minorHAnsi"/>
          <w:lang w:eastAsia="en-US"/>
        </w:rPr>
        <w:lastRenderedPageBreak/>
        <w:t>ний или</w:t>
      </w:r>
      <w:r w:rsidR="002840DA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подтверждение соответствия изменений, внесенных в проектную</w:t>
      </w:r>
      <w:r w:rsidR="002840DA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документацию</w:t>
      </w:r>
      <w:r w:rsidR="002840DA">
        <w:rPr>
          <w:rFonts w:eastAsiaTheme="minorHAnsi"/>
          <w:lang w:eastAsia="en-US"/>
        </w:rPr>
        <w:t xml:space="preserve"> всем</w:t>
      </w:r>
      <w:r w:rsidRPr="00C530B6">
        <w:rPr>
          <w:rFonts w:eastAsiaTheme="minorHAnsi"/>
          <w:lang w:eastAsia="en-US"/>
        </w:rPr>
        <w:t xml:space="preserve"> требованиям, примененным при первоначальном</w:t>
      </w:r>
      <w:r w:rsidR="002840DA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проведении экспертизы проектной документации и (или) экспертизы</w:t>
      </w:r>
      <w:r w:rsidR="002840DA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результатов инженерных изысканий, по результатам которых было получено</w:t>
      </w:r>
      <w:r w:rsidR="002840DA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положительное заключение экспертизы проектной документации и (или)</w:t>
      </w:r>
      <w:r w:rsidR="002840DA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экспертизы результатов инженерных изысканий.</w:t>
      </w:r>
    </w:p>
    <w:p w:rsidR="005775C1" w:rsidRPr="00C530B6" w:rsidRDefault="005775C1" w:rsidP="002840D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Основаниями для отказа в принятии проектной документации и (или)</w:t>
      </w:r>
      <w:r w:rsidR="002840D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результатов инженерных изысканий, направленных на экспертизу, являются:</w:t>
      </w:r>
    </w:p>
    <w:p w:rsidR="005775C1" w:rsidRPr="00C530B6" w:rsidRDefault="005775C1" w:rsidP="001F3723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1) отсутствие в составе проектной документации разделов, которые</w:t>
      </w:r>
      <w:r w:rsidR="002840D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подлежат включению в состав такой документации в соответствии с</w:t>
      </w:r>
      <w:r w:rsidR="002840D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требованиями, установленными Правительством Российской Федерации;</w:t>
      </w:r>
    </w:p>
    <w:p w:rsidR="005775C1" w:rsidRPr="00C530B6" w:rsidRDefault="005775C1" w:rsidP="001F3723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2) подготовка проектной документации лицом, которое не соответствует</w:t>
      </w:r>
      <w:r w:rsidR="002840D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 xml:space="preserve">требованиям, указанным </w:t>
      </w:r>
      <w:r w:rsidR="002840DA">
        <w:rPr>
          <w:rFonts w:eastAsiaTheme="minorHAnsi"/>
          <w:color w:val="000000"/>
          <w:lang w:eastAsia="en-US"/>
        </w:rPr>
        <w:t>в градостроительном к</w:t>
      </w:r>
      <w:r w:rsidRPr="00C530B6">
        <w:rPr>
          <w:rFonts w:eastAsiaTheme="minorHAnsi"/>
          <w:color w:val="000000"/>
          <w:lang w:eastAsia="en-US"/>
        </w:rPr>
        <w:t>одекс</w:t>
      </w:r>
      <w:r w:rsidR="002840DA">
        <w:rPr>
          <w:rFonts w:eastAsiaTheme="minorHAnsi"/>
          <w:color w:val="000000"/>
          <w:lang w:eastAsia="en-US"/>
        </w:rPr>
        <w:t>е</w:t>
      </w:r>
      <w:r w:rsidRPr="00C530B6">
        <w:rPr>
          <w:rFonts w:eastAsiaTheme="minorHAnsi"/>
          <w:color w:val="000000"/>
          <w:lang w:eastAsia="en-US"/>
        </w:rPr>
        <w:t>;</w:t>
      </w:r>
    </w:p>
    <w:p w:rsidR="005775C1" w:rsidRPr="00C530B6" w:rsidRDefault="005775C1" w:rsidP="001F3723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3) отсутствие ре</w:t>
      </w:r>
      <w:r w:rsidR="00D8065B">
        <w:rPr>
          <w:rFonts w:eastAsiaTheme="minorHAnsi"/>
          <w:color w:val="000000"/>
          <w:lang w:eastAsia="en-US"/>
        </w:rPr>
        <w:t xml:space="preserve">зультатов инженерных изысканий </w:t>
      </w:r>
      <w:r w:rsidRPr="00C530B6">
        <w:rPr>
          <w:rFonts w:eastAsiaTheme="minorHAnsi"/>
          <w:color w:val="000000"/>
          <w:lang w:eastAsia="en-US"/>
        </w:rPr>
        <w:t>или отсутствие положительного заключения</w:t>
      </w:r>
      <w:r w:rsidR="00D8065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экспертизы результатов инженерных изысканий (в случае, если результаты</w:t>
      </w:r>
      <w:r w:rsidR="00D8065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инженерных изысканий были направлены на экспертизу до направления на</w:t>
      </w:r>
      <w:r w:rsidR="00D8065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экспертизу проектной документации);</w:t>
      </w:r>
    </w:p>
    <w:p w:rsidR="005775C1" w:rsidRPr="00C530B6" w:rsidRDefault="005775C1" w:rsidP="001F3723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4) несоответствие результатов инженерных изысканий составу и форме,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 xml:space="preserve">установленным в соответствии с </w:t>
      </w:r>
      <w:r w:rsidR="00D8065B">
        <w:rPr>
          <w:rFonts w:eastAsiaTheme="minorHAnsi"/>
          <w:color w:val="000000"/>
          <w:lang w:eastAsia="en-US"/>
        </w:rPr>
        <w:t>градостроительным к</w:t>
      </w:r>
      <w:r w:rsidRPr="00C530B6">
        <w:rPr>
          <w:rFonts w:eastAsiaTheme="minorHAnsi"/>
          <w:color w:val="000000"/>
          <w:lang w:eastAsia="en-US"/>
        </w:rPr>
        <w:t>одекс</w:t>
      </w:r>
      <w:r w:rsidR="00D8065B">
        <w:rPr>
          <w:rFonts w:eastAsiaTheme="minorHAnsi"/>
          <w:color w:val="000000"/>
          <w:lang w:eastAsia="en-US"/>
        </w:rPr>
        <w:t>ом</w:t>
      </w:r>
      <w:r w:rsidRPr="00C530B6">
        <w:rPr>
          <w:rFonts w:eastAsiaTheme="minorHAnsi"/>
          <w:color w:val="000000"/>
          <w:lang w:eastAsia="en-US"/>
        </w:rPr>
        <w:t>;</w:t>
      </w:r>
    </w:p>
    <w:p w:rsidR="005775C1" w:rsidRPr="00C530B6" w:rsidRDefault="005775C1" w:rsidP="001F3723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5) выполнение инженерных изысканий, результаты которых направлены на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экспертизу, лицом, которое не соответствует требованиям, указанным в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="00A16A9E" w:rsidRPr="00A16A9E">
        <w:rPr>
          <w:rFonts w:eastAsiaTheme="minorHAnsi"/>
          <w:color w:val="000000"/>
          <w:lang w:eastAsia="en-US"/>
        </w:rPr>
        <w:t>градостроительн</w:t>
      </w:r>
      <w:r w:rsidR="00A16A9E">
        <w:rPr>
          <w:rFonts w:eastAsiaTheme="minorHAnsi"/>
          <w:color w:val="000000"/>
          <w:lang w:eastAsia="en-US"/>
        </w:rPr>
        <w:t>ом</w:t>
      </w:r>
      <w:r w:rsidR="00A16A9E" w:rsidRPr="00A16A9E">
        <w:rPr>
          <w:rFonts w:eastAsiaTheme="minorHAnsi"/>
          <w:color w:val="000000"/>
          <w:lang w:eastAsia="en-US"/>
        </w:rPr>
        <w:t xml:space="preserve"> кодекс</w:t>
      </w:r>
      <w:r w:rsidR="00A16A9E">
        <w:rPr>
          <w:rFonts w:eastAsiaTheme="minorHAnsi"/>
          <w:color w:val="000000"/>
          <w:lang w:eastAsia="en-US"/>
        </w:rPr>
        <w:t>е</w:t>
      </w:r>
      <w:r w:rsidRPr="00C530B6">
        <w:rPr>
          <w:rFonts w:eastAsiaTheme="minorHAnsi"/>
          <w:color w:val="000000"/>
          <w:lang w:eastAsia="en-US"/>
        </w:rPr>
        <w:t>;</w:t>
      </w:r>
    </w:p>
    <w:p w:rsidR="005775C1" w:rsidRPr="00C530B6" w:rsidRDefault="005775C1" w:rsidP="001F3723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6) направление на экспертизу не всех документов, предусмотренных</w:t>
      </w:r>
      <w:r w:rsidR="00A16A9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Правительством Российской Федерации;</w:t>
      </w:r>
    </w:p>
    <w:p w:rsidR="005775C1" w:rsidRPr="00C530B6" w:rsidRDefault="005775C1" w:rsidP="001F3723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7) направление проектной документации и (или) результатов инженерных</w:t>
      </w:r>
      <w:r w:rsidR="00A16A9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изысканий в орган исполнительной власти, государственное учреждение, если</w:t>
      </w:r>
      <w:r w:rsidR="00A16A9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 xml:space="preserve">в соответствии с </w:t>
      </w:r>
      <w:r w:rsidR="00286451">
        <w:rPr>
          <w:rFonts w:eastAsiaTheme="minorHAnsi"/>
          <w:color w:val="000000"/>
          <w:lang w:eastAsia="en-US"/>
        </w:rPr>
        <w:t>градостроительным к</w:t>
      </w:r>
      <w:r w:rsidRPr="00C530B6">
        <w:rPr>
          <w:rFonts w:eastAsiaTheme="minorHAnsi"/>
          <w:color w:val="000000"/>
          <w:lang w:eastAsia="en-US"/>
        </w:rPr>
        <w:t>одексом проведение государственной</w:t>
      </w:r>
      <w:r w:rsidR="00A16A9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экспертизы таких проектной документации и (или) результатов инженерных</w:t>
      </w:r>
      <w:r w:rsidR="00A16A9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изысканий осуществляется иным органом исполнительной власти</w:t>
      </w:r>
      <w:r w:rsidR="00A16A9E">
        <w:rPr>
          <w:rFonts w:eastAsiaTheme="minorHAnsi"/>
          <w:color w:val="000000"/>
          <w:lang w:eastAsia="en-US"/>
        </w:rPr>
        <w:t xml:space="preserve"> или</w:t>
      </w:r>
      <w:r w:rsidRPr="00C530B6">
        <w:rPr>
          <w:rFonts w:eastAsiaTheme="minorHAnsi"/>
          <w:color w:val="000000"/>
          <w:lang w:eastAsia="en-US"/>
        </w:rPr>
        <w:t xml:space="preserve"> иным</w:t>
      </w:r>
      <w:r w:rsidR="00A16A9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государственным учреждением</w:t>
      </w:r>
      <w:r w:rsidR="00286451">
        <w:rPr>
          <w:rFonts w:eastAsiaTheme="minorHAnsi"/>
          <w:color w:val="000000"/>
          <w:lang w:eastAsia="en-US"/>
        </w:rPr>
        <w:t>.</w:t>
      </w:r>
    </w:p>
    <w:p w:rsidR="00A16A9E" w:rsidRDefault="005775C1" w:rsidP="00A16A9E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Результатом экспертизы результатов инженерных изысканий является</w:t>
      </w:r>
      <w:r w:rsidR="00A16A9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заключение о соответствии (положительное заключение) или несоответствии</w:t>
      </w:r>
      <w:r w:rsidR="00A16A9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(отрицательное заключение) результатов инженерных изысканий требованиям</w:t>
      </w:r>
      <w:r w:rsidR="00A16A9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 xml:space="preserve">технических регламентов. </w:t>
      </w:r>
    </w:p>
    <w:p w:rsidR="005775C1" w:rsidRPr="009758F7" w:rsidRDefault="005775C1" w:rsidP="00D50409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Результатом экспертизы проектной документации</w:t>
      </w:r>
      <w:r w:rsidR="00A16A9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является заключение о соответствии (положительное заключение) или несоответствии</w:t>
      </w:r>
      <w:r w:rsidR="00A16A9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(отрицательное заключение) проектной документации результатам</w:t>
      </w:r>
      <w:r w:rsidR="00A16A9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инженерных изысканий, заданию на проектирование, требованиям,</w:t>
      </w:r>
      <w:r w:rsidR="00A16A9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 xml:space="preserve">предусмотренным </w:t>
      </w:r>
      <w:r w:rsidR="00A16A9E">
        <w:rPr>
          <w:rFonts w:eastAsiaTheme="minorHAnsi"/>
          <w:color w:val="000000"/>
          <w:lang w:eastAsia="en-US"/>
        </w:rPr>
        <w:t xml:space="preserve">градостроительным </w:t>
      </w:r>
      <w:proofErr w:type="gramStart"/>
      <w:r w:rsidR="00A16A9E">
        <w:rPr>
          <w:rFonts w:eastAsiaTheme="minorHAnsi"/>
          <w:color w:val="000000"/>
          <w:lang w:eastAsia="en-US"/>
        </w:rPr>
        <w:t>кодексом.</w:t>
      </w:r>
      <w:r w:rsidR="009758F7" w:rsidRPr="009758F7">
        <w:rPr>
          <w:rFonts w:eastAsiaTheme="minorHAnsi"/>
          <w:color w:val="000000"/>
          <w:lang w:eastAsia="en-US"/>
        </w:rPr>
        <w:t>[</w:t>
      </w:r>
      <w:proofErr w:type="gramEnd"/>
      <w:r w:rsidR="009758F7" w:rsidRPr="009758F7">
        <w:rPr>
          <w:rFonts w:eastAsiaTheme="minorHAnsi"/>
          <w:color w:val="000000"/>
          <w:lang w:eastAsia="en-US"/>
        </w:rPr>
        <w:t>6</w:t>
      </w:r>
      <w:r w:rsidR="009758F7">
        <w:rPr>
          <w:rFonts w:eastAsiaTheme="minorHAnsi"/>
          <w:color w:val="000000"/>
          <w:lang w:eastAsia="en-US"/>
        </w:rPr>
        <w:t>,</w:t>
      </w:r>
      <w:r w:rsidR="009758F7" w:rsidRPr="009758F7">
        <w:rPr>
          <w:rFonts w:eastAsiaTheme="minorHAnsi"/>
          <w:color w:val="000000"/>
          <w:lang w:eastAsia="en-US"/>
        </w:rPr>
        <w:t xml:space="preserve"> 16]</w:t>
      </w:r>
    </w:p>
    <w:p w:rsidR="00F6501F" w:rsidRDefault="00F6501F" w:rsidP="00D50409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</w:p>
    <w:p w:rsidR="00A95601" w:rsidRDefault="00A95601" w:rsidP="00F6501F">
      <w:pPr>
        <w:autoSpaceDE w:val="0"/>
        <w:autoSpaceDN w:val="0"/>
        <w:adjustRightInd w:val="0"/>
        <w:ind w:firstLine="708"/>
        <w:jc w:val="center"/>
        <w:rPr>
          <w:rFonts w:eastAsiaTheme="minorHAnsi"/>
          <w:b/>
          <w:lang w:eastAsia="en-US"/>
        </w:rPr>
      </w:pPr>
    </w:p>
    <w:p w:rsidR="00A95601" w:rsidRDefault="00A95601" w:rsidP="00F6501F">
      <w:pPr>
        <w:autoSpaceDE w:val="0"/>
        <w:autoSpaceDN w:val="0"/>
        <w:adjustRightInd w:val="0"/>
        <w:ind w:firstLine="708"/>
        <w:jc w:val="center"/>
        <w:rPr>
          <w:rFonts w:eastAsiaTheme="minorHAnsi"/>
          <w:b/>
          <w:lang w:eastAsia="en-US"/>
        </w:rPr>
      </w:pPr>
    </w:p>
    <w:p w:rsidR="00A95601" w:rsidRDefault="00A95601" w:rsidP="00F6501F">
      <w:pPr>
        <w:autoSpaceDE w:val="0"/>
        <w:autoSpaceDN w:val="0"/>
        <w:adjustRightInd w:val="0"/>
        <w:ind w:firstLine="708"/>
        <w:jc w:val="center"/>
        <w:rPr>
          <w:rFonts w:eastAsiaTheme="minorHAnsi"/>
          <w:b/>
          <w:lang w:eastAsia="en-US"/>
        </w:rPr>
      </w:pPr>
    </w:p>
    <w:p w:rsidR="00A95601" w:rsidRDefault="00A95601" w:rsidP="00F6501F">
      <w:pPr>
        <w:autoSpaceDE w:val="0"/>
        <w:autoSpaceDN w:val="0"/>
        <w:adjustRightInd w:val="0"/>
        <w:ind w:firstLine="708"/>
        <w:jc w:val="center"/>
        <w:rPr>
          <w:rFonts w:eastAsiaTheme="minorHAnsi"/>
          <w:b/>
          <w:lang w:eastAsia="en-US"/>
        </w:rPr>
      </w:pPr>
    </w:p>
    <w:p w:rsidR="00F6501F" w:rsidRPr="00F6501F" w:rsidRDefault="00F6501F" w:rsidP="00F6501F">
      <w:pPr>
        <w:autoSpaceDE w:val="0"/>
        <w:autoSpaceDN w:val="0"/>
        <w:adjustRightInd w:val="0"/>
        <w:ind w:firstLine="708"/>
        <w:jc w:val="center"/>
        <w:rPr>
          <w:rFonts w:eastAsiaTheme="minorHAnsi"/>
          <w:b/>
          <w:lang w:eastAsia="en-US"/>
        </w:rPr>
      </w:pPr>
      <w:r w:rsidRPr="00F6501F">
        <w:rPr>
          <w:rFonts w:eastAsiaTheme="minorHAnsi"/>
          <w:b/>
          <w:lang w:eastAsia="en-US"/>
        </w:rPr>
        <w:lastRenderedPageBreak/>
        <w:t>3.5.4 Аттестация</w:t>
      </w:r>
      <w:r w:rsidR="001255CD">
        <w:rPr>
          <w:rFonts w:eastAsiaTheme="minorHAnsi"/>
          <w:b/>
          <w:lang w:eastAsia="en-US"/>
        </w:rPr>
        <w:t xml:space="preserve"> и аккредитация на право проведения</w:t>
      </w:r>
      <w:r w:rsidRPr="00F6501F">
        <w:rPr>
          <w:rFonts w:eastAsiaTheme="minorHAnsi"/>
          <w:b/>
          <w:lang w:eastAsia="en-US"/>
        </w:rPr>
        <w:t xml:space="preserve"> экспертизы </w:t>
      </w:r>
    </w:p>
    <w:p w:rsidR="00F6501F" w:rsidRDefault="00F6501F" w:rsidP="00220D1C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</w:p>
    <w:p w:rsidR="00F6501F" w:rsidRPr="00F6501F" w:rsidRDefault="00F6501F" w:rsidP="00F6501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F6501F">
        <w:rPr>
          <w:rFonts w:eastAsiaTheme="minorHAnsi"/>
          <w:lang w:eastAsia="en-US"/>
        </w:rPr>
        <w:t>Физическое лицо может быть аттестовано на право подготовки</w:t>
      </w:r>
      <w:r w:rsidR="001255CD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заключений экспертизы проектной документации и (или) экспертизы</w:t>
      </w:r>
      <w:r w:rsidR="001255CD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результатов инженерных изысканий при условии его соответствия следующим</w:t>
      </w:r>
      <w:r w:rsidR="001255CD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требованиям:</w:t>
      </w:r>
    </w:p>
    <w:p w:rsidR="00F6501F" w:rsidRPr="00F6501F" w:rsidRDefault="00F6501F" w:rsidP="00F6501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F6501F">
        <w:rPr>
          <w:rFonts w:eastAsiaTheme="minorHAnsi"/>
          <w:lang w:eastAsia="en-US"/>
        </w:rPr>
        <w:t>1) имеет высшее образование соответствующего профиля;</w:t>
      </w:r>
    </w:p>
    <w:p w:rsidR="00F6501F" w:rsidRPr="00F6501F" w:rsidRDefault="00F6501F" w:rsidP="00F6501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F6501F">
        <w:rPr>
          <w:rFonts w:eastAsiaTheme="minorHAnsi"/>
          <w:lang w:eastAsia="en-US"/>
        </w:rPr>
        <w:t>2) постоянно проживает в Российской Федерации;</w:t>
      </w:r>
    </w:p>
    <w:p w:rsidR="00F6501F" w:rsidRPr="00F6501F" w:rsidRDefault="00F6501F" w:rsidP="00F6501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F6501F">
        <w:rPr>
          <w:rFonts w:eastAsiaTheme="minorHAnsi"/>
          <w:lang w:eastAsia="en-US"/>
        </w:rPr>
        <w:t>3) имеет стаж работы в сфере подготовки проектной документации и (или)</w:t>
      </w:r>
      <w:r w:rsidR="001255CD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выполнения инженерных изысканий по соответствующему направлению</w:t>
      </w:r>
      <w:r w:rsidR="001255CD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деятельности не менее чем пять лет или стаж работы на соответствующих</w:t>
      </w:r>
      <w:r w:rsidR="001255CD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должностях в органах либо организациях, проводящих экспертизу проектной</w:t>
      </w:r>
      <w:r w:rsidR="001255CD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документации и (или) экспертизу результатов инженерных изысканий, не</w:t>
      </w:r>
      <w:r w:rsidR="001255CD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менее чем три года;</w:t>
      </w:r>
    </w:p>
    <w:p w:rsidR="00F6501F" w:rsidRPr="00F6501F" w:rsidRDefault="00F6501F" w:rsidP="00F6501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F6501F">
        <w:rPr>
          <w:rFonts w:eastAsiaTheme="minorHAnsi"/>
          <w:lang w:eastAsia="en-US"/>
        </w:rPr>
        <w:t>4) не имеет непогашенную или неснятую судимость за совершение</w:t>
      </w:r>
      <w:r w:rsidR="001255CD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умышленного преступления;</w:t>
      </w:r>
    </w:p>
    <w:p w:rsidR="00F6501F" w:rsidRPr="00F6501F" w:rsidRDefault="00F6501F" w:rsidP="00F6501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F6501F">
        <w:rPr>
          <w:rFonts w:eastAsiaTheme="minorHAnsi"/>
          <w:lang w:eastAsia="en-US"/>
        </w:rPr>
        <w:t>5) обладает необходимыми знаниями в области законодательства</w:t>
      </w:r>
      <w:r w:rsidR="001255CD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Российской Федерации о градостроительной деятельности, законодательства</w:t>
      </w:r>
      <w:r w:rsidR="001255CD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Российской Федерации о техническом регулировании (в том числе требований</w:t>
      </w:r>
      <w:r w:rsidR="001255CD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к обеспечению безопасной эксплуатации объектов капитального</w:t>
      </w:r>
      <w:r w:rsidR="001255CD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строительства) в части, касающейся соответственно выполнения инженерных</w:t>
      </w:r>
      <w:r w:rsidR="001255CD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изысканий в целях проектирования, строительства и эксплуатации этих</w:t>
      </w:r>
      <w:r w:rsidR="001255CD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объектов, проектирования, строительства и эксплуатации этих объектов.</w:t>
      </w:r>
    </w:p>
    <w:p w:rsidR="00F6501F" w:rsidRPr="00F6501F" w:rsidRDefault="001255CD" w:rsidP="00A00F5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</w:t>
      </w:r>
      <w:r w:rsidRPr="001255CD">
        <w:rPr>
          <w:rFonts w:eastAsiaTheme="minorHAnsi"/>
          <w:lang w:eastAsia="en-US"/>
        </w:rPr>
        <w:t>ттестацию физических лиц на право</w:t>
      </w:r>
      <w:r>
        <w:rPr>
          <w:rFonts w:eastAsiaTheme="minorHAnsi"/>
          <w:lang w:eastAsia="en-US"/>
        </w:rPr>
        <w:t xml:space="preserve"> </w:t>
      </w:r>
      <w:r w:rsidRPr="001255CD">
        <w:rPr>
          <w:rFonts w:eastAsiaTheme="minorHAnsi"/>
          <w:lang w:eastAsia="en-US"/>
        </w:rPr>
        <w:t>подготовки заключений экспертизы проектной документации и (или)</w:t>
      </w:r>
      <w:r>
        <w:rPr>
          <w:rFonts w:eastAsiaTheme="minorHAnsi"/>
          <w:lang w:eastAsia="en-US"/>
        </w:rPr>
        <w:t xml:space="preserve"> </w:t>
      </w:r>
      <w:r w:rsidRPr="001255CD">
        <w:rPr>
          <w:rFonts w:eastAsiaTheme="minorHAnsi"/>
          <w:lang w:eastAsia="en-US"/>
        </w:rPr>
        <w:t xml:space="preserve">экспертизы результатов инженерных изысканий </w:t>
      </w:r>
      <w:r>
        <w:rPr>
          <w:rFonts w:eastAsiaTheme="minorHAnsi"/>
          <w:lang w:eastAsia="en-US"/>
        </w:rPr>
        <w:t xml:space="preserve">проводит </w:t>
      </w:r>
      <w:r w:rsidR="00F6501F" w:rsidRPr="00F6501F">
        <w:rPr>
          <w:rFonts w:eastAsiaTheme="minorHAnsi"/>
          <w:lang w:eastAsia="en-US"/>
        </w:rPr>
        <w:t>Федеральный орган исполнительной власти, осуществляющий функции</w:t>
      </w:r>
      <w:r>
        <w:rPr>
          <w:rFonts w:eastAsiaTheme="minorHAnsi"/>
          <w:lang w:eastAsia="en-US"/>
        </w:rPr>
        <w:t xml:space="preserve"> </w:t>
      </w:r>
      <w:r w:rsidR="00F6501F" w:rsidRPr="00F6501F">
        <w:rPr>
          <w:rFonts w:eastAsiaTheme="minorHAnsi"/>
          <w:lang w:eastAsia="en-US"/>
        </w:rPr>
        <w:t>по выработке и реализации государственной политики и нормативно-правовому регулированию в сфере строительства, архитектуры,</w:t>
      </w:r>
      <w:r>
        <w:rPr>
          <w:rFonts w:eastAsiaTheme="minorHAnsi"/>
          <w:lang w:eastAsia="en-US"/>
        </w:rPr>
        <w:t xml:space="preserve"> </w:t>
      </w:r>
      <w:r w:rsidR="00F6501F" w:rsidRPr="00F6501F">
        <w:rPr>
          <w:rFonts w:eastAsiaTheme="minorHAnsi"/>
          <w:lang w:eastAsia="en-US"/>
        </w:rPr>
        <w:t>градостроительства</w:t>
      </w:r>
      <w:r>
        <w:rPr>
          <w:rFonts w:eastAsiaTheme="minorHAnsi"/>
          <w:lang w:eastAsia="en-US"/>
        </w:rPr>
        <w:t>. П</w:t>
      </w:r>
      <w:r w:rsidR="00F6501F" w:rsidRPr="00F6501F">
        <w:rPr>
          <w:rFonts w:eastAsiaTheme="minorHAnsi"/>
          <w:lang w:eastAsia="en-US"/>
        </w:rPr>
        <w:t>о итогам этой аттестации</w:t>
      </w:r>
      <w:r>
        <w:rPr>
          <w:rFonts w:eastAsiaTheme="minorHAnsi"/>
          <w:lang w:eastAsia="en-US"/>
        </w:rPr>
        <w:t xml:space="preserve"> он </w:t>
      </w:r>
      <w:r w:rsidR="00F6501F" w:rsidRPr="00F6501F">
        <w:rPr>
          <w:rFonts w:eastAsiaTheme="minorHAnsi"/>
          <w:lang w:eastAsia="en-US"/>
        </w:rPr>
        <w:t>выдает квалификационные аттестаты на право подготовки заключений</w:t>
      </w:r>
      <w:r>
        <w:rPr>
          <w:rFonts w:eastAsiaTheme="minorHAnsi"/>
          <w:lang w:eastAsia="en-US"/>
        </w:rPr>
        <w:t xml:space="preserve"> </w:t>
      </w:r>
      <w:r w:rsidR="00F6501F" w:rsidRPr="00F6501F">
        <w:rPr>
          <w:rFonts w:eastAsiaTheme="minorHAnsi"/>
          <w:lang w:eastAsia="en-US"/>
        </w:rPr>
        <w:t>экспертизы проектной документации и (или) экспертизы результатов</w:t>
      </w:r>
      <w:r>
        <w:rPr>
          <w:rFonts w:eastAsiaTheme="minorHAnsi"/>
          <w:lang w:eastAsia="en-US"/>
        </w:rPr>
        <w:t xml:space="preserve"> </w:t>
      </w:r>
      <w:r w:rsidR="00F6501F" w:rsidRPr="00F6501F">
        <w:rPr>
          <w:rFonts w:eastAsiaTheme="minorHAnsi"/>
          <w:lang w:eastAsia="en-US"/>
        </w:rPr>
        <w:t>инженерных изысканий либо принимает решение об отказе в выдаче таких</w:t>
      </w:r>
      <w:r>
        <w:rPr>
          <w:rFonts w:eastAsiaTheme="minorHAnsi"/>
          <w:lang w:eastAsia="en-US"/>
        </w:rPr>
        <w:t xml:space="preserve"> </w:t>
      </w:r>
      <w:r w:rsidR="00F6501F" w:rsidRPr="00F6501F">
        <w:rPr>
          <w:rFonts w:eastAsiaTheme="minorHAnsi"/>
          <w:lang w:eastAsia="en-US"/>
        </w:rPr>
        <w:t>квалификационных аттестатов с указанием причин принятого решения.</w:t>
      </w:r>
      <w:r>
        <w:rPr>
          <w:rFonts w:eastAsiaTheme="minorHAnsi"/>
          <w:lang w:eastAsia="en-US"/>
        </w:rPr>
        <w:t xml:space="preserve"> Этот к</w:t>
      </w:r>
      <w:r w:rsidR="00F6501F" w:rsidRPr="00F6501F">
        <w:rPr>
          <w:rFonts w:eastAsiaTheme="minorHAnsi"/>
          <w:lang w:eastAsia="en-US"/>
        </w:rPr>
        <w:t>валификационный действует на всей территории Российской Федерации</w:t>
      </w:r>
      <w:r>
        <w:rPr>
          <w:rFonts w:eastAsiaTheme="minorHAnsi"/>
          <w:lang w:eastAsia="en-US"/>
        </w:rPr>
        <w:t xml:space="preserve"> в течении 5 лет</w:t>
      </w:r>
      <w:r w:rsidR="00A00F5B">
        <w:rPr>
          <w:rFonts w:eastAsiaTheme="minorHAnsi"/>
          <w:lang w:eastAsia="en-US"/>
        </w:rPr>
        <w:t>. После истечения этого срока можно обратится в тот же орган с</w:t>
      </w:r>
      <w:r w:rsidR="00F6501F" w:rsidRPr="00F6501F">
        <w:rPr>
          <w:rFonts w:eastAsiaTheme="minorHAnsi"/>
          <w:lang w:eastAsia="en-US"/>
        </w:rPr>
        <w:t xml:space="preserve"> заявлением о продлении срока действия</w:t>
      </w:r>
      <w:r w:rsidR="00A00F5B">
        <w:rPr>
          <w:rFonts w:eastAsiaTheme="minorHAnsi"/>
          <w:lang w:eastAsia="en-US"/>
        </w:rPr>
        <w:t xml:space="preserve"> </w:t>
      </w:r>
      <w:r w:rsidR="00F6501F" w:rsidRPr="00F6501F">
        <w:rPr>
          <w:rFonts w:eastAsiaTheme="minorHAnsi"/>
          <w:lang w:eastAsia="en-US"/>
        </w:rPr>
        <w:t>квалификационного аттестата</w:t>
      </w:r>
    </w:p>
    <w:p w:rsidR="00F6501F" w:rsidRPr="00F6501F" w:rsidRDefault="00F6501F" w:rsidP="00F6501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F6501F">
        <w:rPr>
          <w:rFonts w:eastAsiaTheme="minorHAnsi"/>
          <w:lang w:eastAsia="en-US"/>
        </w:rPr>
        <w:t>Порядок аттестации</w:t>
      </w:r>
      <w:r w:rsidR="00A00F5B">
        <w:rPr>
          <w:rFonts w:eastAsiaTheme="minorHAnsi"/>
          <w:lang w:eastAsia="en-US"/>
        </w:rPr>
        <w:t xml:space="preserve"> и</w:t>
      </w:r>
      <w:r w:rsidRPr="00F6501F">
        <w:rPr>
          <w:rFonts w:eastAsiaTheme="minorHAnsi"/>
          <w:lang w:eastAsia="en-US"/>
        </w:rPr>
        <w:t xml:space="preserve"> переаттестации на право подготовки заключений</w:t>
      </w:r>
      <w:r w:rsidR="00A00F5B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экспертизы проектной документации и (или) экспертизы результатов</w:t>
      </w:r>
      <w:r w:rsidR="00A00F5B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инженерных изысканий, в том числе порядок продления срока действия</w:t>
      </w:r>
      <w:r w:rsidR="00A00F5B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квалификационного аттестата на право подготовки заключений экспертизы</w:t>
      </w:r>
      <w:r w:rsidR="00A00F5B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проектной документации и (или) экспертизы результатов инженерных</w:t>
      </w:r>
      <w:r w:rsidR="00A00F5B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изысканий, устанавливается Правительством Российской Федерации.</w:t>
      </w:r>
    </w:p>
    <w:p w:rsidR="00F6501F" w:rsidRPr="00F6501F" w:rsidRDefault="00F6501F" w:rsidP="00F6501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F6501F">
        <w:rPr>
          <w:rFonts w:eastAsiaTheme="minorHAnsi"/>
          <w:lang w:eastAsia="en-US"/>
        </w:rPr>
        <w:t xml:space="preserve">Квалификационный аттестат </w:t>
      </w:r>
      <w:r w:rsidR="00A00F5B">
        <w:rPr>
          <w:rFonts w:eastAsiaTheme="minorHAnsi"/>
          <w:lang w:eastAsia="en-US"/>
        </w:rPr>
        <w:t xml:space="preserve">может быть </w:t>
      </w:r>
      <w:r w:rsidRPr="00F6501F">
        <w:rPr>
          <w:rFonts w:eastAsiaTheme="minorHAnsi"/>
          <w:lang w:eastAsia="en-US"/>
        </w:rPr>
        <w:t>аннулир</w:t>
      </w:r>
      <w:r w:rsidR="00A00F5B">
        <w:rPr>
          <w:rFonts w:eastAsiaTheme="minorHAnsi"/>
          <w:lang w:eastAsia="en-US"/>
        </w:rPr>
        <w:t>ован</w:t>
      </w:r>
      <w:r w:rsidRPr="00F6501F">
        <w:rPr>
          <w:rFonts w:eastAsiaTheme="minorHAnsi"/>
          <w:lang w:eastAsia="en-US"/>
        </w:rPr>
        <w:t xml:space="preserve"> до истечения срока его действия</w:t>
      </w:r>
      <w:r w:rsidR="00A00F5B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федеральным органом исполнительной власти, осуществляющим функции по</w:t>
      </w:r>
      <w:r w:rsidR="00A00F5B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выработке и реализации государственной политики и нормативно-</w:t>
      </w:r>
      <w:r w:rsidRPr="00F6501F">
        <w:rPr>
          <w:rFonts w:eastAsiaTheme="minorHAnsi"/>
          <w:lang w:eastAsia="en-US"/>
        </w:rPr>
        <w:lastRenderedPageBreak/>
        <w:t>правовому</w:t>
      </w:r>
      <w:r w:rsidR="00A00F5B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регулированию в сфере строительства, архитектуры, градостроительства, по</w:t>
      </w:r>
      <w:r w:rsidR="00A00F5B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следующим основаниям:</w:t>
      </w:r>
    </w:p>
    <w:p w:rsidR="00F6501F" w:rsidRPr="00F6501F" w:rsidRDefault="00F6501F" w:rsidP="00F6501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F6501F">
        <w:rPr>
          <w:rFonts w:eastAsiaTheme="minorHAnsi"/>
          <w:lang w:eastAsia="en-US"/>
        </w:rPr>
        <w:t>1) установление факта участия эксперта</w:t>
      </w:r>
      <w:r w:rsidR="00A00F5B">
        <w:rPr>
          <w:rFonts w:eastAsiaTheme="minorHAnsi"/>
          <w:lang w:eastAsia="en-US"/>
        </w:rPr>
        <w:t xml:space="preserve"> в экспертизе при наличии лично </w:t>
      </w:r>
      <w:r w:rsidRPr="00F6501F">
        <w:rPr>
          <w:rFonts w:eastAsiaTheme="minorHAnsi"/>
          <w:lang w:eastAsia="en-US"/>
        </w:rPr>
        <w:t>заинтересованности в ее результатах, в том числе если в подготовке</w:t>
      </w:r>
      <w:r w:rsidR="00A00F5B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проектной документации и (или) выполнении инженерных изысканий</w:t>
      </w:r>
      <w:r w:rsidR="00A00F5B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участвовали эксперт лично или его близкие родственники (родители, дети,</w:t>
      </w:r>
      <w:r w:rsidR="00A00F5B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усыновители, усыновленные, родные братья и родные сестры, дедушка,</w:t>
      </w:r>
      <w:r w:rsidR="00A00F5B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бабушка, внуки), супруг;</w:t>
      </w:r>
    </w:p>
    <w:p w:rsidR="00F6501F" w:rsidRPr="00F6501F" w:rsidRDefault="00F6501F" w:rsidP="00F6501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F6501F">
        <w:rPr>
          <w:rFonts w:eastAsiaTheme="minorHAnsi"/>
          <w:lang w:eastAsia="en-US"/>
        </w:rPr>
        <w:t>2) установление факта представления для прохождения аттестации</w:t>
      </w:r>
      <w:r w:rsidR="00A00F5B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документов, содержащих недостоверные сведения;</w:t>
      </w:r>
    </w:p>
    <w:p w:rsidR="00F6501F" w:rsidRPr="00F6501F" w:rsidRDefault="00F6501F" w:rsidP="00F6501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F6501F">
        <w:rPr>
          <w:rFonts w:eastAsiaTheme="minorHAnsi"/>
          <w:lang w:eastAsia="en-US"/>
        </w:rPr>
        <w:t>3) вступление в законную силу решения уполномоченных органов о</w:t>
      </w:r>
      <w:r w:rsidR="00A00F5B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привлечении лица, которому выдан квалификационный аттестат, к</w:t>
      </w:r>
      <w:r w:rsidR="00A00F5B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ответственности за правонарушения в сфере его профессиональной</w:t>
      </w:r>
      <w:r w:rsidR="00A00F5B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деятельности.</w:t>
      </w:r>
    </w:p>
    <w:p w:rsidR="00F6501F" w:rsidRPr="00F6501F" w:rsidRDefault="00F6501F" w:rsidP="00F6501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F6501F">
        <w:rPr>
          <w:rFonts w:eastAsiaTheme="minorHAnsi"/>
          <w:lang w:eastAsia="en-US"/>
        </w:rPr>
        <w:t>Федеральный орган исполнительной власти, осуществляющий функции</w:t>
      </w:r>
      <w:r w:rsidR="00A00F5B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по выработке и реализации государственной политики и нормативно-правовому регулированию в сфере строительства, архитектуры,</w:t>
      </w:r>
      <w:r w:rsidR="00A00F5B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градостроительства, ведет реестр лиц, аттестованных на право подготовки</w:t>
      </w:r>
      <w:r w:rsidR="00A00F5B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заключений экспертизы проектной документации и (или) экспертизы</w:t>
      </w:r>
      <w:r w:rsidR="00A00F5B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результатов инженерных изысканий.</w:t>
      </w:r>
    </w:p>
    <w:p w:rsidR="00F6501F" w:rsidRPr="00F6501F" w:rsidRDefault="00F6501F" w:rsidP="00F6501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F6501F">
        <w:rPr>
          <w:rFonts w:eastAsiaTheme="minorHAnsi"/>
          <w:lang w:eastAsia="en-US"/>
        </w:rPr>
        <w:t>В реестре лиц, аттестованных на право подготовки заключений</w:t>
      </w:r>
      <w:r w:rsidR="00A00F5B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экспертизы проектной документации и (или) экспертизы результатов</w:t>
      </w:r>
      <w:r w:rsidR="00A00F5B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инженерных изысканий, должны содержаться следующие сведения:</w:t>
      </w:r>
    </w:p>
    <w:p w:rsidR="00F6501F" w:rsidRPr="00F6501F" w:rsidRDefault="00F6501F" w:rsidP="00F6501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F6501F">
        <w:rPr>
          <w:rFonts w:eastAsiaTheme="minorHAnsi"/>
          <w:lang w:eastAsia="en-US"/>
        </w:rPr>
        <w:t>1) фамилия, имя, отчество физического лица, которому выдан</w:t>
      </w:r>
      <w:r w:rsidR="00A00F5B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квалификационный аттестат на право подготовки заключений экспертизы</w:t>
      </w:r>
      <w:r w:rsidR="00A00F5B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проектной документации и (или) экспертизы результатов инженерных</w:t>
      </w:r>
      <w:r w:rsidR="00A00F5B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изысканий;</w:t>
      </w:r>
    </w:p>
    <w:p w:rsidR="00F6501F" w:rsidRPr="00F6501F" w:rsidRDefault="00F6501F" w:rsidP="00F6501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F6501F">
        <w:rPr>
          <w:rFonts w:eastAsiaTheme="minorHAnsi"/>
          <w:lang w:eastAsia="en-US"/>
        </w:rPr>
        <w:t>2) дата выдачи и дата окончания срока действия квалификационного</w:t>
      </w:r>
      <w:r w:rsidR="00A00F5B">
        <w:rPr>
          <w:rFonts w:eastAsiaTheme="minorHAnsi"/>
          <w:lang w:eastAsia="en-US"/>
        </w:rPr>
        <w:t xml:space="preserve"> аттестата</w:t>
      </w:r>
      <w:r w:rsidRPr="00F6501F">
        <w:rPr>
          <w:rFonts w:eastAsiaTheme="minorHAnsi"/>
          <w:lang w:eastAsia="en-US"/>
        </w:rPr>
        <w:t>;</w:t>
      </w:r>
    </w:p>
    <w:p w:rsidR="00F6501F" w:rsidRPr="00F6501F" w:rsidRDefault="00F6501F" w:rsidP="00F6501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F6501F">
        <w:rPr>
          <w:rFonts w:eastAsiaTheme="minorHAnsi"/>
          <w:lang w:eastAsia="en-US"/>
        </w:rPr>
        <w:t>3) направления деятельности эксперта, по которым он может осуществлять</w:t>
      </w:r>
      <w:r w:rsidR="00A00F5B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подготовку заключений экспертизы проектной документации и (или)</w:t>
      </w:r>
      <w:r w:rsidR="00A00F5B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экспертизы результатов инженерных изысканий.</w:t>
      </w:r>
    </w:p>
    <w:p w:rsidR="00F6501F" w:rsidRPr="00F6501F" w:rsidRDefault="000F7B69" w:rsidP="00F6501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Эти с</w:t>
      </w:r>
      <w:r w:rsidR="00F6501F" w:rsidRPr="00F6501F">
        <w:rPr>
          <w:rFonts w:eastAsiaTheme="minorHAnsi"/>
          <w:lang w:eastAsia="en-US"/>
        </w:rPr>
        <w:t>ведения, подлежат размещению на официальном сайте федерального</w:t>
      </w:r>
      <w:r>
        <w:rPr>
          <w:rFonts w:eastAsiaTheme="minorHAnsi"/>
          <w:lang w:eastAsia="en-US"/>
        </w:rPr>
        <w:t xml:space="preserve"> </w:t>
      </w:r>
      <w:r w:rsidR="00F6501F" w:rsidRPr="00F6501F">
        <w:rPr>
          <w:rFonts w:eastAsiaTheme="minorHAnsi"/>
          <w:lang w:eastAsia="en-US"/>
        </w:rPr>
        <w:t>органа исполнительной власти, осуществляющего функции по выработке и</w:t>
      </w:r>
      <w:r>
        <w:rPr>
          <w:rFonts w:eastAsiaTheme="minorHAnsi"/>
          <w:lang w:eastAsia="en-US"/>
        </w:rPr>
        <w:t xml:space="preserve"> </w:t>
      </w:r>
      <w:r w:rsidR="00F6501F" w:rsidRPr="00F6501F">
        <w:rPr>
          <w:rFonts w:eastAsiaTheme="minorHAnsi"/>
          <w:lang w:eastAsia="en-US"/>
        </w:rPr>
        <w:t>реализации государственной политики и нормативно-правовому</w:t>
      </w:r>
      <w:r>
        <w:rPr>
          <w:rFonts w:eastAsiaTheme="minorHAnsi"/>
          <w:lang w:eastAsia="en-US"/>
        </w:rPr>
        <w:t xml:space="preserve"> </w:t>
      </w:r>
      <w:r w:rsidR="00F6501F" w:rsidRPr="00F6501F">
        <w:rPr>
          <w:rFonts w:eastAsiaTheme="minorHAnsi"/>
          <w:lang w:eastAsia="en-US"/>
        </w:rPr>
        <w:t>регулированию в сфере строительства, архитектуры, градостроительства, в</w:t>
      </w:r>
      <w:r>
        <w:rPr>
          <w:rFonts w:eastAsiaTheme="minorHAnsi"/>
          <w:lang w:eastAsia="en-US"/>
        </w:rPr>
        <w:t xml:space="preserve"> </w:t>
      </w:r>
      <w:r w:rsidR="00F6501F" w:rsidRPr="00F6501F">
        <w:rPr>
          <w:rFonts w:eastAsiaTheme="minorHAnsi"/>
          <w:lang w:eastAsia="en-US"/>
        </w:rPr>
        <w:t>сети "Интернет" и должны быть доступны для ознакомления</w:t>
      </w:r>
      <w:r>
        <w:rPr>
          <w:rFonts w:eastAsiaTheme="minorHAnsi"/>
          <w:lang w:eastAsia="en-US"/>
        </w:rPr>
        <w:t>.</w:t>
      </w:r>
    </w:p>
    <w:p w:rsidR="00F6501F" w:rsidRPr="00F6501F" w:rsidRDefault="00F6501F" w:rsidP="000F7B6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F6501F">
        <w:rPr>
          <w:rFonts w:eastAsiaTheme="minorHAnsi"/>
          <w:lang w:eastAsia="en-US"/>
        </w:rPr>
        <w:t>Сведения о выд</w:t>
      </w:r>
      <w:r w:rsidR="000F7B69">
        <w:rPr>
          <w:rFonts w:eastAsiaTheme="minorHAnsi"/>
          <w:lang w:eastAsia="en-US"/>
        </w:rPr>
        <w:t xml:space="preserve">аче квалификационного аттестата, </w:t>
      </w:r>
      <w:r w:rsidRPr="00F6501F">
        <w:rPr>
          <w:rFonts w:eastAsiaTheme="minorHAnsi"/>
          <w:lang w:eastAsia="en-US"/>
        </w:rPr>
        <w:t>об аннулировании такого</w:t>
      </w:r>
      <w:r w:rsidR="000F7B69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квалификационного аттестата вносятся федеральным органом</w:t>
      </w:r>
      <w:r w:rsidR="000F7B69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в</w:t>
      </w:r>
      <w:r w:rsidR="000F7B69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реестр не позднее одного дня со дня выдачи, аннулирования</w:t>
      </w:r>
      <w:r w:rsidR="000F7B69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квалификационного аттестата.</w:t>
      </w:r>
      <w:r w:rsidR="000F7B69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 xml:space="preserve">Порядок ведения </w:t>
      </w:r>
      <w:r w:rsidR="000F7B69">
        <w:rPr>
          <w:rFonts w:eastAsiaTheme="minorHAnsi"/>
          <w:lang w:eastAsia="en-US"/>
        </w:rPr>
        <w:t xml:space="preserve">этого </w:t>
      </w:r>
      <w:r w:rsidRPr="00F6501F">
        <w:rPr>
          <w:rFonts w:eastAsiaTheme="minorHAnsi"/>
          <w:lang w:eastAsia="en-US"/>
        </w:rPr>
        <w:t>реестра устанавливается федеральным органом</w:t>
      </w:r>
      <w:r w:rsidR="000F7B69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исполнительной власти, осуществляющим функции по выработке и</w:t>
      </w:r>
      <w:r w:rsidR="000F7B69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реализации государственной политики и нормативно-правовому</w:t>
      </w:r>
      <w:r w:rsidR="000F7B69">
        <w:rPr>
          <w:rFonts w:eastAsiaTheme="minorHAnsi"/>
          <w:lang w:eastAsia="en-US"/>
        </w:rPr>
        <w:t xml:space="preserve"> </w:t>
      </w:r>
      <w:r w:rsidRPr="00F6501F">
        <w:rPr>
          <w:rFonts w:eastAsiaTheme="minorHAnsi"/>
          <w:lang w:eastAsia="en-US"/>
        </w:rPr>
        <w:t>регулированию в сфере строительства, архитектуры, градостроительства.</w:t>
      </w:r>
    </w:p>
    <w:p w:rsidR="000F7B69" w:rsidRPr="000F7B69" w:rsidRDefault="000F7B69" w:rsidP="000F7B6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0F7B69">
        <w:rPr>
          <w:rFonts w:eastAsiaTheme="minorHAnsi"/>
          <w:lang w:eastAsia="en-US"/>
        </w:rPr>
        <w:t>Негосударственная экспертиза проектной документации и (или)</w:t>
      </w:r>
      <w:r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негосударственная экспертиза результатов инженерных изысканий</w:t>
      </w:r>
      <w:r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проводятся юридическими лицами, аккредитованными на право проведения</w:t>
      </w:r>
      <w:r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негосударственной экспертизы соответствующего вида.</w:t>
      </w:r>
    </w:p>
    <w:p w:rsidR="001255CD" w:rsidRDefault="000F7B69" w:rsidP="000F7B6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0F7B69">
        <w:rPr>
          <w:rFonts w:eastAsiaTheme="minorHAnsi"/>
          <w:lang w:eastAsia="en-US"/>
        </w:rPr>
        <w:lastRenderedPageBreak/>
        <w:t>Юридическое лицо может быть аккредитовано на право проведения</w:t>
      </w:r>
      <w:r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негосударственной экспертизы проектной документации и (или)</w:t>
      </w:r>
      <w:r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негосударственной экспертизы результатов инженерных изысканий при</w:t>
      </w:r>
      <w:r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условии соответствия следующим минимально необходимым требованиям:</w:t>
      </w:r>
    </w:p>
    <w:p w:rsidR="000F7B69" w:rsidRPr="000F7B69" w:rsidRDefault="000F7B69" w:rsidP="000F7B6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F7B69">
        <w:rPr>
          <w:rFonts w:eastAsiaTheme="minorHAnsi"/>
          <w:lang w:eastAsia="en-US"/>
        </w:rPr>
        <w:t xml:space="preserve">1) наличие по месту основной работы соответственно не менее </w:t>
      </w:r>
      <w:r>
        <w:rPr>
          <w:rFonts w:eastAsiaTheme="minorHAnsi"/>
          <w:lang w:eastAsia="en-US"/>
        </w:rPr>
        <w:t xml:space="preserve">пяти </w:t>
      </w:r>
      <w:r w:rsidRPr="000F7B69">
        <w:rPr>
          <w:rFonts w:eastAsiaTheme="minorHAnsi"/>
          <w:lang w:eastAsia="en-US"/>
        </w:rPr>
        <w:t>работников, имеющих аттестацию на право подготовки заключений</w:t>
      </w:r>
      <w:r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 xml:space="preserve">экспертизы проектной документации, или не менее </w:t>
      </w:r>
      <w:r>
        <w:rPr>
          <w:rFonts w:eastAsiaTheme="minorHAnsi"/>
          <w:lang w:eastAsia="en-US"/>
        </w:rPr>
        <w:t>пяти</w:t>
      </w:r>
      <w:r w:rsidRPr="000F7B69">
        <w:rPr>
          <w:rFonts w:eastAsiaTheme="minorHAnsi"/>
          <w:lang w:eastAsia="en-US"/>
        </w:rPr>
        <w:t xml:space="preserve"> работников,</w:t>
      </w:r>
      <w:r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имеющих аттестацию на право подготовки заключений экспертизы</w:t>
      </w:r>
      <w:r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результатов инженерных изысканий. Перечень направлений деятельности</w:t>
      </w:r>
      <w:r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экспертов, а также требования к содержанию данных направлений для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получения юридическим лицом аккредитации на право проведения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негосударственной экспертизы проектной документации и (или)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результатов инженерных изысканий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устанавливаются федеральным органом исполнительной власти,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осуществляющим функции по выработке и реализации государственной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политики и нормативно-правовому регулированию в сфере строительства,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архитектуры, градостроительства;</w:t>
      </w:r>
    </w:p>
    <w:p w:rsidR="000F7B69" w:rsidRPr="000F7B69" w:rsidRDefault="000F7B69" w:rsidP="000F7B6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F7B69">
        <w:rPr>
          <w:rFonts w:eastAsiaTheme="minorHAnsi"/>
          <w:lang w:eastAsia="en-US"/>
        </w:rPr>
        <w:t>2) наличие у юридического лица сайта в сети "Интернет";</w:t>
      </w:r>
    </w:p>
    <w:p w:rsidR="000F7B69" w:rsidRPr="000F7B69" w:rsidRDefault="000F7B69" w:rsidP="000F7B6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F7B69">
        <w:rPr>
          <w:rFonts w:eastAsiaTheme="minorHAnsi"/>
          <w:lang w:eastAsia="en-US"/>
        </w:rPr>
        <w:t>3) наличие регламента проведения негосударственной экспертизы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проектной документации, утвержденного приказом руководителя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юридического лица и размещенного на сайте такого юридического лица в сети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"Интернет".</w:t>
      </w:r>
    </w:p>
    <w:p w:rsidR="000F7B69" w:rsidRPr="000F7B69" w:rsidRDefault="000F7B69" w:rsidP="009912B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0F7B69">
        <w:rPr>
          <w:rFonts w:eastAsiaTheme="minorHAnsi"/>
          <w:lang w:eastAsia="en-US"/>
        </w:rPr>
        <w:t>Порядок аккредитации на право проведения негосударственной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экспертизы проектной документации и (или) результатов инженерных изысканий устанавливается Правительством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Российской Федерации.</w:t>
      </w:r>
    </w:p>
    <w:p w:rsidR="000F7B69" w:rsidRPr="000F7B69" w:rsidRDefault="000F7B69" w:rsidP="009912B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0F7B69">
        <w:rPr>
          <w:rFonts w:eastAsiaTheme="minorHAnsi"/>
          <w:lang w:eastAsia="en-US"/>
        </w:rPr>
        <w:t>Федеральный орган исполнительной власти, осуществляющий функции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по формированию единой национальной системы аккредитации и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осуществлению контроля за деятельностью аккредитованных лиц, по итогам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аккредитации выдает юридическому лицу свидетельство об аккредитации на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право проведения негосударственной экспертизы проектной документации и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(или) негосударственной экспертизы результатов инженерных изысканий или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принимает решение об отказе в выдаче такого свидетельства об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аккредитации с указанием причин принятого решения.</w:t>
      </w:r>
    </w:p>
    <w:p w:rsidR="000F7B69" w:rsidRPr="000F7B69" w:rsidRDefault="000F7B69" w:rsidP="009912B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0F7B69">
        <w:rPr>
          <w:rFonts w:eastAsiaTheme="minorHAnsi"/>
          <w:lang w:eastAsia="en-US"/>
        </w:rPr>
        <w:t>Юридическое лицо, аккредитованное на право проведения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негосударственной экспертизы проектной документации и (или)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результатов инженерных изысканий, обязано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размещать на своем сайте в сети "Интернет" следующие информацию и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документы:</w:t>
      </w:r>
    </w:p>
    <w:p w:rsidR="000F7B69" w:rsidRPr="000F7B69" w:rsidRDefault="000F7B69" w:rsidP="000F7B6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F7B69">
        <w:rPr>
          <w:rFonts w:eastAsiaTheme="minorHAnsi"/>
          <w:lang w:eastAsia="en-US"/>
        </w:rPr>
        <w:t>1) наименование, адрес (место нахождения) и номер контактного телефона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юридического лица;</w:t>
      </w:r>
    </w:p>
    <w:p w:rsidR="000F7B69" w:rsidRPr="000F7B69" w:rsidRDefault="000F7B69" w:rsidP="000F7B6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F7B69">
        <w:rPr>
          <w:rFonts w:eastAsiaTheme="minorHAnsi"/>
          <w:lang w:eastAsia="en-US"/>
        </w:rPr>
        <w:t>2) состав органов управления юридического лица;</w:t>
      </w:r>
    </w:p>
    <w:p w:rsidR="000F7B69" w:rsidRPr="000F7B69" w:rsidRDefault="000F7B69" w:rsidP="000F7B6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F7B69">
        <w:rPr>
          <w:rFonts w:eastAsiaTheme="minorHAnsi"/>
          <w:lang w:eastAsia="en-US"/>
        </w:rPr>
        <w:t>3) фамилии, имена, отчества работников юридического лица,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аттестованных на право подготовки заключений экспертизы проектной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документации и (или) результатов инженерных изысканий, с указанием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направлений деятельности;</w:t>
      </w:r>
    </w:p>
    <w:p w:rsidR="000F7B69" w:rsidRPr="000F7B69" w:rsidRDefault="000F7B69" w:rsidP="000F7B6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F7B69">
        <w:rPr>
          <w:rFonts w:eastAsiaTheme="minorHAnsi"/>
          <w:lang w:eastAsia="en-US"/>
        </w:rPr>
        <w:t>4) регламент проведения негосударственной экспертизы проектной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документации и (или) негосударственной экспертизы результатов инженерных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изысканий.</w:t>
      </w:r>
    </w:p>
    <w:p w:rsidR="000F7B69" w:rsidRPr="000F7B69" w:rsidRDefault="000F7B69" w:rsidP="009912B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0F7B69">
        <w:rPr>
          <w:rFonts w:eastAsiaTheme="minorHAnsi"/>
          <w:lang w:eastAsia="en-US"/>
        </w:rPr>
        <w:t>Информация и документы, размещаемые на сайте организации в "Интернет</w:t>
      </w:r>
      <w:r w:rsidR="009912BF">
        <w:rPr>
          <w:rFonts w:eastAsiaTheme="minorHAnsi"/>
          <w:lang w:eastAsia="en-US"/>
        </w:rPr>
        <w:t>у</w:t>
      </w:r>
      <w:r w:rsidRPr="000F7B69">
        <w:rPr>
          <w:rFonts w:eastAsiaTheme="minorHAnsi"/>
          <w:lang w:eastAsia="en-US"/>
        </w:rPr>
        <w:t>" должны быть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доступны для ознакомления.</w:t>
      </w:r>
    </w:p>
    <w:p w:rsidR="000F7B69" w:rsidRPr="000F7B69" w:rsidRDefault="000F7B69" w:rsidP="009912B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0F7B69">
        <w:rPr>
          <w:rFonts w:eastAsiaTheme="minorHAnsi"/>
          <w:lang w:eastAsia="en-US"/>
        </w:rPr>
        <w:lastRenderedPageBreak/>
        <w:t>Федеральный орган исполнительной власти, осуществляющий функции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по формированию единой национальной системы аккредитации и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осуществлению контроля за деятельностью аккредитованных лиц, ведет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государственный реестр юридических лиц, аккредитованных на право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проведения негосударственной экспертизы проектной документации и (или)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негосударственной экспертизы результатов инженерных изысканий. В таком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реестре в отношении каждого из указанных юридических лиц должны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содержаться следующие сведения:</w:t>
      </w:r>
    </w:p>
    <w:p w:rsidR="000F7B69" w:rsidRPr="000F7B69" w:rsidRDefault="000F7B69" w:rsidP="000F7B6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F7B69">
        <w:rPr>
          <w:rFonts w:eastAsiaTheme="minorHAnsi"/>
          <w:lang w:eastAsia="en-US"/>
        </w:rPr>
        <w:t>1) идентификационный номер налогоплательщика, полное наименование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юридического лица, его адрес (место нахождения), номер контактного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телефона, адрес сайта юридического лица в сети "Интернет";</w:t>
      </w:r>
    </w:p>
    <w:p w:rsidR="000F7B69" w:rsidRPr="000F7B69" w:rsidRDefault="000F7B69" w:rsidP="000F7B6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F7B69">
        <w:rPr>
          <w:rFonts w:eastAsiaTheme="minorHAnsi"/>
          <w:lang w:eastAsia="en-US"/>
        </w:rPr>
        <w:t>2) область аккредитации юридического лица с указанием вида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негосударственной экспертизы, в отношении которого получена аккредитация;</w:t>
      </w:r>
    </w:p>
    <w:p w:rsidR="000F7B69" w:rsidRPr="000F7B69" w:rsidRDefault="000F7B69" w:rsidP="000F7B6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F7B69">
        <w:rPr>
          <w:rFonts w:eastAsiaTheme="minorHAnsi"/>
          <w:lang w:eastAsia="en-US"/>
        </w:rPr>
        <w:t>3) фамилия, имя, отчество, номер контактного телефона руководителя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юридического лица, аккредитованного на право проведения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негосударственной экспертизы проектной документации и (или)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негосударственной экспертизы результатов инженерных изысканий;</w:t>
      </w:r>
    </w:p>
    <w:p w:rsidR="000F7B69" w:rsidRPr="000F7B69" w:rsidRDefault="000F7B69" w:rsidP="000F7B6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F7B69">
        <w:rPr>
          <w:rFonts w:eastAsiaTheme="minorHAnsi"/>
          <w:lang w:eastAsia="en-US"/>
        </w:rPr>
        <w:t>4) фамилии, имена, отчества работников юридического лица,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аттестованных на право подготовки заключений экспертизы проектной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документации и (или) результатов инженерных изысканий, с указанием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направлений деятельности;</w:t>
      </w:r>
    </w:p>
    <w:p w:rsidR="000F7B69" w:rsidRPr="000F7B69" w:rsidRDefault="000F7B69" w:rsidP="000F7B6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F7B69">
        <w:rPr>
          <w:rFonts w:eastAsiaTheme="minorHAnsi"/>
          <w:lang w:eastAsia="en-US"/>
        </w:rPr>
        <w:t>5) дата выдачи свидетельства об аккредитации;</w:t>
      </w:r>
    </w:p>
    <w:p w:rsidR="000F7B69" w:rsidRPr="000F7B69" w:rsidRDefault="000F7B69" w:rsidP="000F7B6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F7B69">
        <w:rPr>
          <w:rFonts w:eastAsiaTheme="minorHAnsi"/>
          <w:lang w:eastAsia="en-US"/>
        </w:rPr>
        <w:t>6) дата начала приостановления действия свидетельства об аккредитации;</w:t>
      </w:r>
    </w:p>
    <w:p w:rsidR="000F7B69" w:rsidRPr="000F7B69" w:rsidRDefault="000F7B69" w:rsidP="000F7B6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F7B69">
        <w:rPr>
          <w:rFonts w:eastAsiaTheme="minorHAnsi"/>
          <w:lang w:eastAsia="en-US"/>
        </w:rPr>
        <w:t>7) дата возобновления действия свидетельства об аккредитации;</w:t>
      </w:r>
    </w:p>
    <w:p w:rsidR="000F7B69" w:rsidRPr="000F7B69" w:rsidRDefault="000F7B69" w:rsidP="000F7B6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F7B69">
        <w:rPr>
          <w:rFonts w:eastAsiaTheme="minorHAnsi"/>
          <w:lang w:eastAsia="en-US"/>
        </w:rPr>
        <w:t>8) дата аннулирования свидетельства об аккредитации;</w:t>
      </w:r>
    </w:p>
    <w:p w:rsidR="000F7B69" w:rsidRPr="000F7B69" w:rsidRDefault="000F7B69" w:rsidP="000F7B6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F7B69">
        <w:rPr>
          <w:rFonts w:eastAsiaTheme="minorHAnsi"/>
          <w:lang w:eastAsia="en-US"/>
        </w:rPr>
        <w:t>9) информация об обжаловании в судебном порядке решения о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приостановлении действия свидетельства об аккредитации или об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аннулировании такого свидетельства (наименование и реквизиты акта, на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основании которого решение о приостановлении действия свидетельства об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аккредитации или об аннулировании такого свидетельства признано</w:t>
      </w:r>
      <w:r w:rsidR="009912BF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недействительным).</w:t>
      </w:r>
    </w:p>
    <w:p w:rsidR="000F7B69" w:rsidRPr="000F7B69" w:rsidRDefault="000F7B69" w:rsidP="000F7B6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F7B69">
        <w:rPr>
          <w:rFonts w:eastAsiaTheme="minorHAnsi"/>
          <w:lang w:eastAsia="en-US"/>
        </w:rPr>
        <w:t>8. Сведения, содержащиеся в государственном реестре юридических лиц,</w:t>
      </w:r>
      <w:r w:rsidR="00E72CFB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аккредитованных на право проведения негосударственной экспертизы</w:t>
      </w:r>
      <w:r w:rsidR="00E72CFB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проектной документации и (или) результатов</w:t>
      </w:r>
      <w:r w:rsidR="00E72CFB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инженерных изысканий, подлежат размещению на официальном сайте</w:t>
      </w:r>
      <w:r w:rsidR="00E72CFB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федерального органа исполнительной власти, осуществляющего функции по</w:t>
      </w:r>
      <w:r w:rsidR="00E72CFB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формированию единой национальной системы аккредитации и</w:t>
      </w:r>
      <w:r w:rsidR="00E72CFB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осуществлению контроля за деятельностью аккредитованных лиц, в сети</w:t>
      </w:r>
      <w:r w:rsidR="00E72CFB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"Интернет" и должны быть доступны для ознакомления</w:t>
      </w:r>
      <w:r w:rsidR="00E72CFB">
        <w:rPr>
          <w:rFonts w:eastAsiaTheme="minorHAnsi"/>
          <w:lang w:eastAsia="en-US"/>
        </w:rPr>
        <w:t xml:space="preserve"> в</w:t>
      </w:r>
      <w:r w:rsidRPr="000F7B69">
        <w:rPr>
          <w:rFonts w:eastAsiaTheme="minorHAnsi"/>
          <w:lang w:eastAsia="en-US"/>
        </w:rPr>
        <w:t xml:space="preserve"> срок не позднее одного рабочего дня со дня аккредитации, принятия решения о приостановлении действия</w:t>
      </w:r>
      <w:r w:rsidR="001B73D4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свидетельства об аккредитации или об аннулировании такого свидетельства</w:t>
      </w:r>
      <w:r w:rsidR="001B73D4">
        <w:rPr>
          <w:rFonts w:eastAsiaTheme="minorHAnsi"/>
          <w:lang w:eastAsia="en-US"/>
        </w:rPr>
        <w:t>.</w:t>
      </w:r>
    </w:p>
    <w:p w:rsidR="000F7B69" w:rsidRPr="009758F7" w:rsidRDefault="000F7B69" w:rsidP="001B73D4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0F7B69">
        <w:rPr>
          <w:rFonts w:eastAsiaTheme="minorHAnsi"/>
          <w:lang w:eastAsia="en-US"/>
        </w:rPr>
        <w:t>Порядок ведения государственного реестра юридических лиц,</w:t>
      </w:r>
      <w:r w:rsidR="001B73D4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аккредитованных на право проведения негосударственной экспертизы</w:t>
      </w:r>
      <w:r w:rsidR="001B73D4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проектной документации и (или) негосударственной экспертизы результатов</w:t>
      </w:r>
      <w:r w:rsidR="001B73D4">
        <w:rPr>
          <w:rFonts w:eastAsiaTheme="minorHAnsi"/>
          <w:lang w:eastAsia="en-US"/>
        </w:rPr>
        <w:t xml:space="preserve"> </w:t>
      </w:r>
      <w:r w:rsidRPr="000F7B69">
        <w:rPr>
          <w:rFonts w:eastAsiaTheme="minorHAnsi"/>
          <w:lang w:eastAsia="en-US"/>
        </w:rPr>
        <w:t>инженерных изысканий, устанавливается Правительством Российской</w:t>
      </w:r>
      <w:r w:rsidR="001B73D4">
        <w:rPr>
          <w:rFonts w:eastAsiaTheme="minorHAnsi"/>
          <w:lang w:eastAsia="en-US"/>
        </w:rPr>
        <w:t xml:space="preserve"> </w:t>
      </w:r>
      <w:proofErr w:type="gramStart"/>
      <w:r w:rsidRPr="000F7B69">
        <w:rPr>
          <w:rFonts w:eastAsiaTheme="minorHAnsi"/>
          <w:lang w:eastAsia="en-US"/>
        </w:rPr>
        <w:t>Федерации.</w:t>
      </w:r>
      <w:r w:rsidR="009758F7" w:rsidRPr="009758F7">
        <w:rPr>
          <w:rFonts w:eastAsiaTheme="minorHAnsi"/>
          <w:lang w:eastAsia="en-US"/>
        </w:rPr>
        <w:t>[</w:t>
      </w:r>
      <w:proofErr w:type="gramEnd"/>
      <w:r w:rsidR="009758F7">
        <w:rPr>
          <w:rFonts w:eastAsiaTheme="minorHAnsi"/>
          <w:lang w:eastAsia="en-US"/>
        </w:rPr>
        <w:t>6,16</w:t>
      </w:r>
      <w:r w:rsidR="009758F7" w:rsidRPr="009758F7">
        <w:rPr>
          <w:rFonts w:eastAsiaTheme="minorHAnsi"/>
          <w:lang w:eastAsia="en-US"/>
        </w:rPr>
        <w:t>]</w:t>
      </w:r>
    </w:p>
    <w:p w:rsidR="000F7B69" w:rsidRDefault="000F7B69" w:rsidP="000F7B69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AC4B74" w:rsidRDefault="00AC4B74" w:rsidP="00F6501F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</w:p>
    <w:p w:rsidR="00527700" w:rsidRPr="00AE3B63" w:rsidRDefault="00527700" w:rsidP="00F6501F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  <w:r w:rsidRPr="00AE3B63">
        <w:rPr>
          <w:rFonts w:eastAsiaTheme="minorHAnsi"/>
          <w:b/>
          <w:bCs/>
          <w:color w:val="000000"/>
          <w:lang w:eastAsia="en-US"/>
        </w:rPr>
        <w:lastRenderedPageBreak/>
        <w:t>3.</w:t>
      </w:r>
      <w:r w:rsidR="00E6361E">
        <w:rPr>
          <w:rFonts w:eastAsiaTheme="minorHAnsi"/>
          <w:b/>
          <w:bCs/>
          <w:color w:val="000000"/>
          <w:lang w:eastAsia="en-US"/>
        </w:rPr>
        <w:t>6</w:t>
      </w:r>
      <w:r w:rsidR="005775C1" w:rsidRPr="00AE3B63">
        <w:rPr>
          <w:rFonts w:eastAsiaTheme="minorHAnsi"/>
          <w:b/>
          <w:bCs/>
          <w:color w:val="000000"/>
          <w:lang w:eastAsia="en-US"/>
        </w:rPr>
        <w:t xml:space="preserve"> </w:t>
      </w:r>
      <w:r w:rsidRPr="00AE3B63">
        <w:rPr>
          <w:rFonts w:eastAsiaTheme="minorHAnsi"/>
          <w:b/>
          <w:bCs/>
          <w:color w:val="000000"/>
          <w:lang w:eastAsia="en-US"/>
        </w:rPr>
        <w:t>Законо</w:t>
      </w:r>
      <w:r w:rsidR="00E35533" w:rsidRPr="00AE3B63">
        <w:rPr>
          <w:rFonts w:eastAsiaTheme="minorHAnsi"/>
          <w:b/>
          <w:bCs/>
          <w:color w:val="000000"/>
          <w:lang w:eastAsia="en-US"/>
        </w:rPr>
        <w:t>дательная база</w:t>
      </w:r>
      <w:r w:rsidRPr="00AE3B63">
        <w:rPr>
          <w:rFonts w:eastAsiaTheme="minorHAnsi"/>
          <w:b/>
          <w:bCs/>
          <w:color w:val="000000"/>
          <w:lang w:eastAsia="en-US"/>
        </w:rPr>
        <w:t xml:space="preserve"> строительства</w:t>
      </w:r>
    </w:p>
    <w:p w:rsidR="00527700" w:rsidRPr="00AE3B63" w:rsidRDefault="00527700" w:rsidP="00AE3B63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</w:p>
    <w:p w:rsidR="005775C1" w:rsidRPr="00AE3B63" w:rsidRDefault="00527700" w:rsidP="00AE3B63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  <w:r w:rsidRPr="00AE3B63">
        <w:rPr>
          <w:rFonts w:eastAsiaTheme="minorHAnsi"/>
          <w:b/>
          <w:bCs/>
          <w:color w:val="000000"/>
          <w:lang w:eastAsia="en-US"/>
        </w:rPr>
        <w:t>3.</w:t>
      </w:r>
      <w:r w:rsidR="00E6361E">
        <w:rPr>
          <w:rFonts w:eastAsiaTheme="minorHAnsi"/>
          <w:b/>
          <w:bCs/>
          <w:color w:val="000000"/>
          <w:lang w:eastAsia="en-US"/>
        </w:rPr>
        <w:t>6</w:t>
      </w:r>
      <w:r w:rsidRPr="00AE3B63">
        <w:rPr>
          <w:rFonts w:eastAsiaTheme="minorHAnsi"/>
          <w:b/>
          <w:bCs/>
          <w:color w:val="000000"/>
          <w:lang w:eastAsia="en-US"/>
        </w:rPr>
        <w:t xml:space="preserve">.1 </w:t>
      </w:r>
      <w:r w:rsidR="005775C1" w:rsidRPr="00AE3B63">
        <w:rPr>
          <w:rFonts w:eastAsiaTheme="minorHAnsi"/>
          <w:b/>
          <w:bCs/>
          <w:color w:val="000000"/>
          <w:lang w:eastAsia="en-US"/>
        </w:rPr>
        <w:t>Разрешение на строительство</w:t>
      </w:r>
    </w:p>
    <w:p w:rsidR="00527700" w:rsidRPr="008D4563" w:rsidRDefault="00527700" w:rsidP="001F3723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highlight w:val="yellow"/>
          <w:lang w:eastAsia="en-US"/>
        </w:rPr>
      </w:pPr>
    </w:p>
    <w:p w:rsidR="005775C1" w:rsidRPr="002A380A" w:rsidRDefault="005775C1" w:rsidP="00DA632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AE3B63">
        <w:rPr>
          <w:rFonts w:eastAsiaTheme="minorHAnsi"/>
          <w:color w:val="000000"/>
          <w:lang w:eastAsia="en-US"/>
        </w:rPr>
        <w:t>Разрешение на строительство представляет собой документ, который</w:t>
      </w:r>
      <w:r w:rsidR="00527700" w:rsidRPr="00AE3B63">
        <w:rPr>
          <w:rFonts w:eastAsiaTheme="minorHAnsi"/>
          <w:color w:val="000000"/>
          <w:lang w:eastAsia="en-US"/>
        </w:rPr>
        <w:t xml:space="preserve"> </w:t>
      </w:r>
      <w:r w:rsidRPr="00AE3B63">
        <w:rPr>
          <w:rFonts w:eastAsiaTheme="minorHAnsi"/>
          <w:color w:val="000000"/>
          <w:lang w:eastAsia="en-US"/>
        </w:rPr>
        <w:t>подтверждает соответствие проектной документации требованиям</w:t>
      </w:r>
      <w:r w:rsidRPr="008D4563">
        <w:rPr>
          <w:rFonts w:eastAsiaTheme="minorHAnsi"/>
          <w:color w:val="000000"/>
          <w:lang w:eastAsia="en-US"/>
        </w:rPr>
        <w:t>,</w:t>
      </w:r>
      <w:r w:rsidR="00527700">
        <w:rPr>
          <w:rFonts w:eastAsiaTheme="minorHAnsi"/>
          <w:color w:val="000000"/>
          <w:lang w:eastAsia="en-US"/>
        </w:rPr>
        <w:t xml:space="preserve"> </w:t>
      </w:r>
      <w:r w:rsidRPr="008D4563">
        <w:rPr>
          <w:rFonts w:eastAsiaTheme="minorHAnsi"/>
          <w:color w:val="000000"/>
          <w:lang w:eastAsia="en-US"/>
        </w:rPr>
        <w:t>установленным градостроительным регламентом</w:t>
      </w:r>
      <w:r w:rsidRPr="00C530B6">
        <w:rPr>
          <w:rFonts w:eastAsiaTheme="minorHAnsi"/>
          <w:color w:val="000000"/>
          <w:lang w:eastAsia="en-US"/>
        </w:rPr>
        <w:t>, проектом планировки</w:t>
      </w:r>
      <w:r w:rsidR="00527700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территории и проектом межевания территории (за исключением случаев, если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 xml:space="preserve">в соответствии с </w:t>
      </w:r>
      <w:r w:rsidR="001B7688">
        <w:rPr>
          <w:rFonts w:eastAsiaTheme="minorHAnsi"/>
          <w:color w:val="000000"/>
          <w:lang w:eastAsia="en-US"/>
        </w:rPr>
        <w:t>градостроительным к</w:t>
      </w:r>
      <w:r w:rsidRPr="00C530B6">
        <w:rPr>
          <w:rFonts w:eastAsiaTheme="minorHAnsi"/>
          <w:color w:val="000000"/>
          <w:lang w:eastAsia="en-US"/>
        </w:rPr>
        <w:t>одексом подготовка проекта планировки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территории и проекта межевания территории не требуется), при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осуществлении строительства, реконструкции объекта капитального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строительства, не являющегося линейным объектом (далее - требования к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строительству, реконструкции объекта капитального строительства), или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требованиям, установленным проектом планировки территории и проектом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межевания территории, при осуществлении строительства, реконструкции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линейного объекта (за исключением случаев, при которых для строительства,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реконструкции линейного объекта не требуется подготовка документации по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планировке территории), требованиям, установленным проектом планировки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территории, в случае выдачи разрешения на строительство линейного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объекта, для размещения которого не требуется образование земельного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участка, а также допустимость размещения объекта капитального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строительства на земельном участке в соответствии с разрешенным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использованием такого земельного участка и ограничениями, установленными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в соответствии с земельным и иным законодательством Российской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Федерации. Разрешение на строительство дает застройщику право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осуществлять строительство, реконструкцию объекта капитального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 xml:space="preserve">строительства, за исключением случаев, предусмотренных </w:t>
      </w:r>
      <w:r w:rsidR="001B7688">
        <w:rPr>
          <w:rFonts w:eastAsiaTheme="minorHAnsi"/>
          <w:color w:val="000000"/>
          <w:lang w:eastAsia="en-US"/>
        </w:rPr>
        <w:t xml:space="preserve">градостроительным </w:t>
      </w:r>
      <w:proofErr w:type="gramStart"/>
      <w:r w:rsidR="001B7688">
        <w:rPr>
          <w:rFonts w:eastAsiaTheme="minorHAnsi"/>
          <w:color w:val="000000"/>
          <w:lang w:eastAsia="en-US"/>
        </w:rPr>
        <w:t>кодексом</w:t>
      </w:r>
      <w:r w:rsidRPr="00C530B6">
        <w:rPr>
          <w:rFonts w:eastAsiaTheme="minorHAnsi"/>
          <w:color w:val="000000"/>
          <w:lang w:eastAsia="en-US"/>
        </w:rPr>
        <w:t>.</w:t>
      </w:r>
      <w:r w:rsidR="002A380A" w:rsidRPr="002A380A">
        <w:rPr>
          <w:rFonts w:eastAsiaTheme="minorHAnsi"/>
          <w:color w:val="000000"/>
          <w:lang w:eastAsia="en-US"/>
        </w:rPr>
        <w:t>[</w:t>
      </w:r>
      <w:proofErr w:type="gramEnd"/>
      <w:r w:rsidR="002A380A" w:rsidRPr="002A380A">
        <w:rPr>
          <w:rFonts w:eastAsiaTheme="minorHAnsi"/>
          <w:color w:val="000000"/>
          <w:lang w:eastAsia="en-US"/>
        </w:rPr>
        <w:t>6]</w:t>
      </w:r>
    </w:p>
    <w:p w:rsidR="00220D1C" w:rsidRPr="00220D1C" w:rsidRDefault="00220D1C" w:rsidP="00220D1C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color w:val="000000"/>
          <w:lang w:eastAsia="en-US"/>
        </w:rPr>
      </w:pPr>
    </w:p>
    <w:p w:rsidR="009F5878" w:rsidRDefault="00527700" w:rsidP="00DA632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3.</w:t>
      </w:r>
      <w:r w:rsidR="00E6361E">
        <w:rPr>
          <w:rFonts w:eastAsiaTheme="minorHAnsi"/>
          <w:b/>
          <w:bCs/>
          <w:color w:val="000000"/>
          <w:lang w:eastAsia="en-US"/>
        </w:rPr>
        <w:t>6</w:t>
      </w:r>
      <w:r>
        <w:rPr>
          <w:rFonts w:eastAsiaTheme="minorHAnsi"/>
          <w:b/>
          <w:bCs/>
          <w:color w:val="000000"/>
          <w:lang w:eastAsia="en-US"/>
        </w:rPr>
        <w:t>.</w:t>
      </w:r>
      <w:r w:rsidR="009F5878" w:rsidRPr="00C530B6">
        <w:rPr>
          <w:rFonts w:eastAsiaTheme="minorHAnsi"/>
          <w:b/>
          <w:bCs/>
          <w:color w:val="000000"/>
          <w:lang w:eastAsia="en-US"/>
        </w:rPr>
        <w:t>2 Осуществление строительства,</w:t>
      </w:r>
      <w:r>
        <w:rPr>
          <w:rFonts w:eastAsiaTheme="minorHAnsi"/>
          <w:b/>
          <w:bCs/>
          <w:color w:val="000000"/>
          <w:lang w:eastAsia="en-US"/>
        </w:rPr>
        <w:t xml:space="preserve"> р</w:t>
      </w:r>
      <w:r w:rsidR="009F5878" w:rsidRPr="00C530B6">
        <w:rPr>
          <w:rFonts w:eastAsiaTheme="minorHAnsi"/>
          <w:b/>
          <w:bCs/>
          <w:color w:val="000000"/>
          <w:lang w:eastAsia="en-US"/>
        </w:rPr>
        <w:t>еконструкции</w:t>
      </w:r>
      <w:r>
        <w:rPr>
          <w:rFonts w:eastAsiaTheme="minorHAnsi"/>
          <w:b/>
          <w:bCs/>
          <w:color w:val="000000"/>
          <w:lang w:eastAsia="en-US"/>
        </w:rPr>
        <w:t xml:space="preserve"> или</w:t>
      </w:r>
      <w:r w:rsidR="009F5878" w:rsidRPr="00C530B6">
        <w:rPr>
          <w:rFonts w:eastAsiaTheme="minorHAnsi"/>
          <w:b/>
          <w:bCs/>
          <w:color w:val="000000"/>
          <w:lang w:eastAsia="en-US"/>
        </w:rPr>
        <w:t xml:space="preserve"> капитального ремонта объекта</w:t>
      </w:r>
      <w:r>
        <w:rPr>
          <w:rFonts w:eastAsiaTheme="minorHAnsi"/>
          <w:b/>
          <w:bCs/>
          <w:color w:val="000000"/>
          <w:lang w:eastAsia="en-US"/>
        </w:rPr>
        <w:t xml:space="preserve"> </w:t>
      </w:r>
      <w:r w:rsidR="009F5878" w:rsidRPr="00C530B6">
        <w:rPr>
          <w:rFonts w:eastAsiaTheme="minorHAnsi"/>
          <w:b/>
          <w:bCs/>
          <w:color w:val="000000"/>
          <w:lang w:eastAsia="en-US"/>
        </w:rPr>
        <w:t>капитального строительства</w:t>
      </w:r>
    </w:p>
    <w:p w:rsidR="00A03C06" w:rsidRPr="00C530B6" w:rsidRDefault="00A03C06" w:rsidP="00DA632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</w:p>
    <w:p w:rsidR="009F5878" w:rsidRPr="00C530B6" w:rsidRDefault="009F5878" w:rsidP="00DA632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Строительство, реконструкция объектов капитального строительства, а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 xml:space="preserve">также их капитальный ремонт регулируется </w:t>
      </w:r>
      <w:r w:rsidR="00A03C06">
        <w:rPr>
          <w:rFonts w:eastAsiaTheme="minorHAnsi"/>
          <w:color w:val="000000"/>
          <w:lang w:eastAsia="en-US"/>
        </w:rPr>
        <w:t>градостроительным к</w:t>
      </w:r>
      <w:r w:rsidRPr="00C530B6">
        <w:rPr>
          <w:rFonts w:eastAsiaTheme="minorHAnsi"/>
          <w:color w:val="000000"/>
          <w:lang w:eastAsia="en-US"/>
        </w:rPr>
        <w:t>одексом</w:t>
      </w:r>
      <w:r w:rsidR="00DA632B">
        <w:rPr>
          <w:rFonts w:eastAsiaTheme="minorHAnsi"/>
          <w:color w:val="000000"/>
          <w:lang w:eastAsia="en-US"/>
        </w:rPr>
        <w:t xml:space="preserve"> и</w:t>
      </w:r>
      <w:r w:rsidRPr="00C530B6">
        <w:rPr>
          <w:rFonts w:eastAsiaTheme="minorHAnsi"/>
          <w:color w:val="000000"/>
          <w:lang w:eastAsia="en-US"/>
        </w:rPr>
        <w:t xml:space="preserve"> другими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федеральными законами и принятыми в соответствии с ними иными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нормативными правовыми актами Российской Федерации</w:t>
      </w:r>
      <w:r w:rsidR="00DA632B">
        <w:rPr>
          <w:rFonts w:eastAsiaTheme="minorHAnsi"/>
          <w:color w:val="000000"/>
          <w:lang w:eastAsia="en-US"/>
        </w:rPr>
        <w:t>.</w:t>
      </w:r>
      <w:r w:rsidRPr="00C530B6">
        <w:rPr>
          <w:rFonts w:eastAsiaTheme="minorHAnsi"/>
          <w:color w:val="000000"/>
          <w:lang w:eastAsia="en-US"/>
        </w:rPr>
        <w:t xml:space="preserve"> </w:t>
      </w:r>
    </w:p>
    <w:p w:rsidR="00E6361E" w:rsidRDefault="009F5878" w:rsidP="00E6361E">
      <w:pPr>
        <w:autoSpaceDE w:val="0"/>
        <w:autoSpaceDN w:val="0"/>
        <w:adjustRightInd w:val="0"/>
        <w:ind w:firstLine="708"/>
        <w:jc w:val="both"/>
      </w:pPr>
      <w:r w:rsidRPr="00C530B6">
        <w:rPr>
          <w:rFonts w:eastAsiaTheme="minorHAnsi"/>
          <w:color w:val="000000"/>
          <w:lang w:eastAsia="en-US"/>
        </w:rPr>
        <w:t>Работы по договорам о строительстве, реконструкции, капитальном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ремонте объектов капитального строительства, заключенным с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застройщиком, техническим заказчиком</w:t>
      </w:r>
      <w:r w:rsidR="00DA632B">
        <w:rPr>
          <w:rFonts w:eastAsiaTheme="minorHAnsi"/>
          <w:color w:val="000000"/>
          <w:lang w:eastAsia="en-US"/>
        </w:rPr>
        <w:t xml:space="preserve"> или</w:t>
      </w:r>
      <w:r w:rsidRPr="00C530B6">
        <w:rPr>
          <w:rFonts w:eastAsiaTheme="minorHAnsi"/>
          <w:color w:val="000000"/>
          <w:lang w:eastAsia="en-US"/>
        </w:rPr>
        <w:t xml:space="preserve"> лицом</w:t>
      </w:r>
      <w:r w:rsidR="00DA632B">
        <w:rPr>
          <w:rFonts w:eastAsiaTheme="minorHAnsi"/>
          <w:color w:val="000000"/>
          <w:lang w:eastAsia="en-US"/>
        </w:rPr>
        <w:t>,</w:t>
      </w:r>
      <w:r w:rsidRPr="00C530B6">
        <w:rPr>
          <w:rFonts w:eastAsiaTheme="minorHAnsi"/>
          <w:color w:val="000000"/>
          <w:lang w:eastAsia="en-US"/>
        </w:rPr>
        <w:t xml:space="preserve"> ответственным за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эксплуатацию здания, сооружения, региональным оператором (далее также -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договор строительного подряда), должны выполняться только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индивидуальными предпринимателями или юридическими лицами, которые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являются членами саморегулируемых организаций в области строительства,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реконструкции, капитального ремонта объектов капитального строительства</w:t>
      </w:r>
      <w:r w:rsidR="008C2415">
        <w:rPr>
          <w:rFonts w:eastAsiaTheme="minorHAnsi"/>
          <w:color w:val="000000"/>
          <w:lang w:eastAsia="en-US"/>
        </w:rPr>
        <w:t>.</w:t>
      </w:r>
      <w:r w:rsidRPr="00C530B6">
        <w:rPr>
          <w:rFonts w:eastAsiaTheme="minorHAnsi"/>
          <w:color w:val="000000"/>
          <w:lang w:eastAsia="en-US"/>
        </w:rPr>
        <w:t xml:space="preserve"> Выполнение работ по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строительству, реконструкции, капитальному ремонту объектов капитального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строительства по таким догово</w:t>
      </w:r>
      <w:r w:rsidRPr="00C530B6">
        <w:rPr>
          <w:rFonts w:eastAsiaTheme="minorHAnsi"/>
          <w:color w:val="000000"/>
          <w:lang w:eastAsia="en-US"/>
        </w:rPr>
        <w:lastRenderedPageBreak/>
        <w:t>рам обеспечивается специалистами по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организации строительства (главными инженерами проектов). Работы по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договорам о строительстве, реконструкции, капитальном ремонте объектов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капитального строительства, заключенным с иными лицами, могут</w:t>
      </w:r>
      <w:r w:rsidR="008C241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выполняться индивидуальными предпринимателями или юридическими</w:t>
      </w:r>
      <w:r w:rsidR="00DA632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лицами, не являющимися членами таких саморегулируемых организаций.</w:t>
      </w:r>
      <w:r w:rsidR="00E6361E" w:rsidRPr="00E6361E">
        <w:t xml:space="preserve"> </w:t>
      </w:r>
    </w:p>
    <w:p w:rsidR="009F5878" w:rsidRPr="00C530B6" w:rsidRDefault="00E6361E" w:rsidP="00E6361E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E6361E">
        <w:rPr>
          <w:rFonts w:eastAsiaTheme="minorHAnsi"/>
          <w:color w:val="000000"/>
          <w:lang w:eastAsia="en-US"/>
        </w:rPr>
        <w:t>Лицом, осуществляющим строительство, реконструкцию, капитальный</w:t>
      </w:r>
      <w:r>
        <w:rPr>
          <w:rFonts w:eastAsiaTheme="minorHAnsi"/>
          <w:color w:val="000000"/>
          <w:lang w:eastAsia="en-US"/>
        </w:rPr>
        <w:t xml:space="preserve"> </w:t>
      </w:r>
      <w:r w:rsidRPr="00E6361E">
        <w:rPr>
          <w:rFonts w:eastAsiaTheme="minorHAnsi"/>
          <w:color w:val="000000"/>
          <w:lang w:eastAsia="en-US"/>
        </w:rPr>
        <w:t>ремонт объекта капитального строительства (далее - лицо, осуществляющее</w:t>
      </w:r>
      <w:r>
        <w:rPr>
          <w:rFonts w:eastAsiaTheme="minorHAnsi"/>
          <w:color w:val="000000"/>
          <w:lang w:eastAsia="en-US"/>
        </w:rPr>
        <w:t xml:space="preserve"> </w:t>
      </w:r>
      <w:r w:rsidRPr="00E6361E">
        <w:rPr>
          <w:rFonts w:eastAsiaTheme="minorHAnsi"/>
          <w:color w:val="000000"/>
          <w:lang w:eastAsia="en-US"/>
        </w:rPr>
        <w:t>строительство), может являться застройщик либо индивидуальный</w:t>
      </w:r>
      <w:r>
        <w:rPr>
          <w:rFonts w:eastAsiaTheme="minorHAnsi"/>
          <w:color w:val="000000"/>
          <w:lang w:eastAsia="en-US"/>
        </w:rPr>
        <w:t xml:space="preserve"> </w:t>
      </w:r>
      <w:r w:rsidRPr="00E6361E">
        <w:rPr>
          <w:rFonts w:eastAsiaTheme="minorHAnsi"/>
          <w:color w:val="000000"/>
          <w:lang w:eastAsia="en-US"/>
        </w:rPr>
        <w:t>предприниматель или юридическое лицо, заключившие договор строительного</w:t>
      </w:r>
      <w:r>
        <w:rPr>
          <w:rFonts w:eastAsiaTheme="minorHAnsi"/>
          <w:color w:val="000000"/>
          <w:lang w:eastAsia="en-US"/>
        </w:rPr>
        <w:t xml:space="preserve"> </w:t>
      </w:r>
      <w:r w:rsidRPr="00E6361E">
        <w:rPr>
          <w:rFonts w:eastAsiaTheme="minorHAnsi"/>
          <w:color w:val="000000"/>
          <w:lang w:eastAsia="en-US"/>
        </w:rPr>
        <w:t>подряда. Лицо, осуществляющее строительство, обеспечивает соблюдение</w:t>
      </w:r>
      <w:r>
        <w:rPr>
          <w:rFonts w:eastAsiaTheme="minorHAnsi"/>
          <w:color w:val="000000"/>
          <w:lang w:eastAsia="en-US"/>
        </w:rPr>
        <w:t xml:space="preserve"> </w:t>
      </w:r>
      <w:r w:rsidRPr="00E6361E">
        <w:rPr>
          <w:rFonts w:eastAsiaTheme="minorHAnsi"/>
          <w:color w:val="000000"/>
          <w:lang w:eastAsia="en-US"/>
        </w:rPr>
        <w:t>требований проектной документации, технических регламентов, техники</w:t>
      </w:r>
      <w:r>
        <w:rPr>
          <w:rFonts w:eastAsiaTheme="minorHAnsi"/>
          <w:color w:val="000000"/>
          <w:lang w:eastAsia="en-US"/>
        </w:rPr>
        <w:t xml:space="preserve"> </w:t>
      </w:r>
      <w:r w:rsidRPr="00E6361E">
        <w:rPr>
          <w:rFonts w:eastAsiaTheme="minorHAnsi"/>
          <w:color w:val="000000"/>
          <w:lang w:eastAsia="en-US"/>
        </w:rPr>
        <w:t>безопасности в процессе указанных работ и несет ответственность за</w:t>
      </w:r>
      <w:r>
        <w:rPr>
          <w:rFonts w:eastAsiaTheme="minorHAnsi"/>
          <w:color w:val="000000"/>
          <w:lang w:eastAsia="en-US"/>
        </w:rPr>
        <w:t xml:space="preserve"> </w:t>
      </w:r>
      <w:r w:rsidRPr="00E6361E">
        <w:rPr>
          <w:rFonts w:eastAsiaTheme="minorHAnsi"/>
          <w:color w:val="000000"/>
          <w:lang w:eastAsia="en-US"/>
        </w:rPr>
        <w:t>качество выполненных работ и их соответствие требованиям проектной</w:t>
      </w:r>
      <w:r>
        <w:rPr>
          <w:rFonts w:eastAsiaTheme="minorHAnsi"/>
          <w:color w:val="000000"/>
          <w:lang w:eastAsia="en-US"/>
        </w:rPr>
        <w:t xml:space="preserve"> </w:t>
      </w:r>
      <w:r w:rsidRPr="00E6361E">
        <w:rPr>
          <w:rFonts w:eastAsiaTheme="minorHAnsi"/>
          <w:color w:val="000000"/>
          <w:lang w:eastAsia="en-US"/>
        </w:rPr>
        <w:t>документации и (или) информационной модели</w:t>
      </w:r>
      <w:r>
        <w:rPr>
          <w:rFonts w:eastAsiaTheme="minorHAnsi"/>
          <w:color w:val="000000"/>
          <w:lang w:eastAsia="en-US"/>
        </w:rPr>
        <w:t>.</w:t>
      </w:r>
      <w:r w:rsidRPr="00E6361E">
        <w:rPr>
          <w:rFonts w:eastAsiaTheme="minorHAnsi"/>
          <w:color w:val="000000"/>
          <w:lang w:eastAsia="en-US"/>
        </w:rPr>
        <w:t xml:space="preserve"> </w:t>
      </w:r>
    </w:p>
    <w:p w:rsidR="009F5878" w:rsidRPr="002A380A" w:rsidRDefault="009F5878" w:rsidP="00DA632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530B6">
        <w:rPr>
          <w:rFonts w:eastAsiaTheme="minorHAnsi"/>
          <w:lang w:eastAsia="en-US"/>
        </w:rPr>
        <w:t>Отклонение параметров объекта капитального строительства от</w:t>
      </w:r>
      <w:r w:rsidR="00DA632B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проектной документации, необходимость которого выявилась в процессе</w:t>
      </w:r>
      <w:r w:rsidR="00DA632B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строительства, реконструкции</w:t>
      </w:r>
      <w:r w:rsidR="00DA632B">
        <w:rPr>
          <w:rFonts w:eastAsiaTheme="minorHAnsi"/>
          <w:lang w:eastAsia="en-US"/>
        </w:rPr>
        <w:t xml:space="preserve"> или</w:t>
      </w:r>
      <w:r w:rsidRPr="00C530B6">
        <w:rPr>
          <w:rFonts w:eastAsiaTheme="minorHAnsi"/>
          <w:lang w:eastAsia="en-US"/>
        </w:rPr>
        <w:t xml:space="preserve"> капитального ремонта такого объекта,</w:t>
      </w:r>
      <w:r w:rsidR="00DA632B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допускается только на основании вновь утвержденной застройщиком,</w:t>
      </w:r>
      <w:r w:rsidR="00DA632B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техническим заказчиком</w:t>
      </w:r>
      <w:r w:rsidR="00DA632B">
        <w:rPr>
          <w:rFonts w:eastAsiaTheme="minorHAnsi"/>
          <w:lang w:eastAsia="en-US"/>
        </w:rPr>
        <w:t xml:space="preserve"> или</w:t>
      </w:r>
      <w:r w:rsidRPr="00C530B6">
        <w:rPr>
          <w:rFonts w:eastAsiaTheme="minorHAnsi"/>
          <w:lang w:eastAsia="en-US"/>
        </w:rPr>
        <w:t xml:space="preserve"> лицом, ответственным за эксплуатацию здания,</w:t>
      </w:r>
      <w:r w:rsidR="00DA632B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сооружения, или региональным оператором проектной документации после</w:t>
      </w:r>
      <w:r w:rsidR="00DA632B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 xml:space="preserve">внесения в нее соответствующих изменений в соответствии с </w:t>
      </w:r>
      <w:r w:rsidR="00DA632B">
        <w:rPr>
          <w:rFonts w:eastAsiaTheme="minorHAnsi"/>
          <w:lang w:eastAsia="en-US"/>
        </w:rPr>
        <w:t xml:space="preserve">градостроительным </w:t>
      </w:r>
      <w:proofErr w:type="gramStart"/>
      <w:r w:rsidR="00DA632B">
        <w:rPr>
          <w:rFonts w:eastAsiaTheme="minorHAnsi"/>
          <w:lang w:eastAsia="en-US"/>
        </w:rPr>
        <w:t>к</w:t>
      </w:r>
      <w:r w:rsidRPr="00C530B6">
        <w:rPr>
          <w:rFonts w:eastAsiaTheme="minorHAnsi"/>
          <w:lang w:eastAsia="en-US"/>
        </w:rPr>
        <w:t>одексом</w:t>
      </w:r>
      <w:r w:rsidR="00DA632B">
        <w:rPr>
          <w:rFonts w:eastAsiaTheme="minorHAnsi"/>
          <w:lang w:eastAsia="en-US"/>
        </w:rPr>
        <w:t>.</w:t>
      </w:r>
      <w:r w:rsidR="002A380A" w:rsidRPr="002A380A">
        <w:rPr>
          <w:rFonts w:eastAsiaTheme="minorHAnsi"/>
          <w:lang w:eastAsia="en-US"/>
        </w:rPr>
        <w:t>[</w:t>
      </w:r>
      <w:proofErr w:type="gramEnd"/>
      <w:r w:rsidR="002A380A" w:rsidRPr="002A380A">
        <w:rPr>
          <w:rFonts w:eastAsiaTheme="minorHAnsi"/>
          <w:lang w:eastAsia="en-US"/>
        </w:rPr>
        <w:t>6]</w:t>
      </w:r>
    </w:p>
    <w:p w:rsidR="00DA632B" w:rsidRPr="00C530B6" w:rsidRDefault="00DA632B" w:rsidP="00DA632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</w:p>
    <w:p w:rsidR="009F5878" w:rsidRDefault="00AE3B63" w:rsidP="00DA632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3</w:t>
      </w:r>
      <w:r w:rsidR="00527700">
        <w:rPr>
          <w:rFonts w:eastAsiaTheme="minorHAnsi"/>
          <w:b/>
          <w:bCs/>
          <w:lang w:eastAsia="en-US"/>
        </w:rPr>
        <w:t>.</w:t>
      </w:r>
      <w:r w:rsidR="00E6361E">
        <w:rPr>
          <w:rFonts w:eastAsiaTheme="minorHAnsi"/>
          <w:b/>
          <w:bCs/>
          <w:lang w:eastAsia="en-US"/>
        </w:rPr>
        <w:t>6</w:t>
      </w:r>
      <w:r w:rsidR="00527700">
        <w:rPr>
          <w:rFonts w:eastAsiaTheme="minorHAnsi"/>
          <w:b/>
          <w:bCs/>
          <w:lang w:eastAsia="en-US"/>
        </w:rPr>
        <w:t>.</w:t>
      </w:r>
      <w:r w:rsidR="009F5878" w:rsidRPr="00C530B6">
        <w:rPr>
          <w:rFonts w:eastAsiaTheme="minorHAnsi"/>
          <w:b/>
          <w:bCs/>
          <w:lang w:eastAsia="en-US"/>
        </w:rPr>
        <w:t>3 Строительный контроль</w:t>
      </w:r>
    </w:p>
    <w:p w:rsidR="00DA632B" w:rsidRPr="00C530B6" w:rsidRDefault="00DA632B" w:rsidP="00DA632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9F5878" w:rsidRPr="00C530B6" w:rsidRDefault="009F5878" w:rsidP="00D4798E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530B6">
        <w:rPr>
          <w:rFonts w:eastAsiaTheme="minorHAnsi"/>
          <w:lang w:eastAsia="en-US"/>
        </w:rPr>
        <w:t>Строительный контроль проводится в процессе строительства,</w:t>
      </w:r>
      <w:r w:rsidR="00DA632B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реконструкции</w:t>
      </w:r>
      <w:r w:rsidR="00DA632B">
        <w:rPr>
          <w:rFonts w:eastAsiaTheme="minorHAnsi"/>
          <w:lang w:eastAsia="en-US"/>
        </w:rPr>
        <w:t xml:space="preserve"> или</w:t>
      </w:r>
      <w:r w:rsidRPr="00C530B6">
        <w:rPr>
          <w:rFonts w:eastAsiaTheme="minorHAnsi"/>
          <w:lang w:eastAsia="en-US"/>
        </w:rPr>
        <w:t xml:space="preserve"> капитального ремонта объектов капитального строительства в</w:t>
      </w:r>
      <w:r w:rsidR="00DA632B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целях проверки соответствия выполняемых работ проектной документации (в</w:t>
      </w:r>
      <w:r w:rsidR="00DA632B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том числе решениям и мероприятиям, направленным на обеспечение</w:t>
      </w:r>
      <w:r w:rsidR="00DA632B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соблюдения требований энергетической эффективности и требований</w:t>
      </w:r>
      <w:r w:rsidR="00DA632B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оснащенности объекта капитального строительства приборами учета</w:t>
      </w:r>
      <w:r w:rsidR="00DA632B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используемых энергетических ресурсов), требованиям технических</w:t>
      </w:r>
      <w:r w:rsidR="00DA632B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регламентов, результатам инженерных изысканий, требованиям к</w:t>
      </w:r>
      <w:r w:rsidR="00DA632B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строительству</w:t>
      </w:r>
      <w:r w:rsidR="00DA632B">
        <w:rPr>
          <w:rFonts w:eastAsiaTheme="minorHAnsi"/>
          <w:lang w:eastAsia="en-US"/>
        </w:rPr>
        <w:t xml:space="preserve"> или</w:t>
      </w:r>
      <w:r w:rsidRPr="00C530B6">
        <w:rPr>
          <w:rFonts w:eastAsiaTheme="minorHAnsi"/>
          <w:lang w:eastAsia="en-US"/>
        </w:rPr>
        <w:t xml:space="preserve"> реконструкции объекта капитального строительства,</w:t>
      </w:r>
      <w:r w:rsidR="00DA632B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установленным на дату выдачи представленного для получения разрешения</w:t>
      </w:r>
      <w:r w:rsidR="00DA632B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на строительство градостроительного плана земельного участка, а также</w:t>
      </w:r>
      <w:r w:rsidR="00D4798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разрешенному использованию земельного участка и ограничениям,</w:t>
      </w:r>
      <w:r w:rsidR="00D4798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установленным в соответствии с земельным и иным законодательством</w:t>
      </w:r>
      <w:r w:rsidR="00D4798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Российской Федерации.</w:t>
      </w:r>
    </w:p>
    <w:p w:rsidR="009F5878" w:rsidRPr="00C530B6" w:rsidRDefault="009F5878" w:rsidP="00D4798E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Строительный контроль проводится лицом, осуществляющим</w:t>
      </w:r>
      <w:r w:rsidR="00D4798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строительство. В случае осуществления строительства, р</w:t>
      </w:r>
      <w:r w:rsidR="00D4798E">
        <w:rPr>
          <w:rFonts w:eastAsiaTheme="minorHAnsi"/>
          <w:color w:val="000000"/>
          <w:lang w:eastAsia="en-US"/>
        </w:rPr>
        <w:t xml:space="preserve">еконструкции или </w:t>
      </w:r>
      <w:r w:rsidRPr="00C530B6">
        <w:rPr>
          <w:rFonts w:eastAsiaTheme="minorHAnsi"/>
          <w:color w:val="000000"/>
          <w:lang w:eastAsia="en-US"/>
        </w:rPr>
        <w:t>капитального ремонта на основании договора строительного подряда</w:t>
      </w:r>
      <w:r w:rsidR="00D4798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строительный контроль проводится также застройщиком, техническим</w:t>
      </w:r>
      <w:r w:rsidR="00D4798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заказчиком</w:t>
      </w:r>
      <w:r w:rsidR="00D4798E">
        <w:rPr>
          <w:rFonts w:eastAsiaTheme="minorHAnsi"/>
          <w:color w:val="000000"/>
          <w:lang w:eastAsia="en-US"/>
        </w:rPr>
        <w:t xml:space="preserve"> или</w:t>
      </w:r>
      <w:r w:rsidRPr="00C530B6">
        <w:rPr>
          <w:rFonts w:eastAsiaTheme="minorHAnsi"/>
          <w:color w:val="000000"/>
          <w:lang w:eastAsia="en-US"/>
        </w:rPr>
        <w:t xml:space="preserve"> лицом, ответственным за эксплуатацию здания, сооружения, или</w:t>
      </w:r>
      <w:r w:rsidR="00D4798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 xml:space="preserve">региональным оператором </w:t>
      </w:r>
      <w:r w:rsidRPr="00C530B6">
        <w:rPr>
          <w:rFonts w:eastAsiaTheme="minorHAnsi"/>
          <w:color w:val="000000"/>
          <w:lang w:eastAsia="en-US"/>
        </w:rPr>
        <w:lastRenderedPageBreak/>
        <w:t>либо привлекаемыми ими на основании договора</w:t>
      </w:r>
      <w:r w:rsidR="00D4798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индивидуальным предпринимателем или юридическим лицом. Застройщик или</w:t>
      </w:r>
      <w:r w:rsidR="00D4798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технический заказчик по своей инициативе может привлекать лицо,</w:t>
      </w:r>
      <w:r w:rsidR="00D4798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осуществляющее подготовку проектной документации, для проверки</w:t>
      </w:r>
      <w:r w:rsidR="00D4798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соответствия выполняемых работ проектной документации.</w:t>
      </w:r>
    </w:p>
    <w:p w:rsidR="00D4798E" w:rsidRDefault="009F5878" w:rsidP="00D4798E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530B6">
        <w:rPr>
          <w:rFonts w:eastAsiaTheme="minorHAnsi"/>
          <w:lang w:eastAsia="en-US"/>
        </w:rPr>
        <w:t>В процессе строительства, реконструкции</w:t>
      </w:r>
      <w:r w:rsidR="00D4798E">
        <w:rPr>
          <w:rFonts w:eastAsiaTheme="minorHAnsi"/>
          <w:lang w:eastAsia="en-US"/>
        </w:rPr>
        <w:t xml:space="preserve"> или</w:t>
      </w:r>
      <w:r w:rsidRPr="00C530B6">
        <w:rPr>
          <w:rFonts w:eastAsiaTheme="minorHAnsi"/>
          <w:lang w:eastAsia="en-US"/>
        </w:rPr>
        <w:t xml:space="preserve"> капитального ремонта</w:t>
      </w:r>
      <w:r w:rsidR="00D4798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объекта капитального строительства лицом, осуществляющим строительство</w:t>
      </w:r>
      <w:r w:rsidR="00D4798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(лицом, осуществляющим строительство, и застройщиком, техническим</w:t>
      </w:r>
      <w:r w:rsidR="00D4798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заказчиком, лицом, ответственным за эксплуатацию здания, сооружения, или</w:t>
      </w:r>
      <w:r w:rsidR="00D4798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региональным оператором в слу</w:t>
      </w:r>
      <w:r w:rsidR="00D4798E">
        <w:rPr>
          <w:rFonts w:eastAsiaTheme="minorHAnsi"/>
          <w:lang w:eastAsia="en-US"/>
        </w:rPr>
        <w:t xml:space="preserve">чае осуществления строительства </w:t>
      </w:r>
      <w:r w:rsidRPr="00C530B6">
        <w:rPr>
          <w:rFonts w:eastAsiaTheme="minorHAnsi"/>
          <w:lang w:eastAsia="en-US"/>
        </w:rPr>
        <w:t>на основании договора строительного</w:t>
      </w:r>
      <w:r w:rsidR="00D4798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подряда), должен проводиться контроль за выполнением работ, которые</w:t>
      </w:r>
      <w:r w:rsidR="00D4798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оказывают влияние на безопасность объекта капитального строительства и в</w:t>
      </w:r>
      <w:r w:rsidR="00D4798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соответствии с технологией строительства, реконструкции, капитального</w:t>
      </w:r>
      <w:r w:rsidR="00D4798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ремонта контроль за выполнением которых не может быть проведен после</w:t>
      </w:r>
      <w:r w:rsidR="00D4798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выполнения других работ, а также за безопасностью строительных</w:t>
      </w:r>
      <w:r w:rsidR="00D4798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конструкций и участков сетей инженерно-технического обеспечения, если</w:t>
      </w:r>
      <w:r w:rsidR="00D4798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устранение выявленных в процессе проведения строительного контроля</w:t>
      </w:r>
      <w:r w:rsidR="00D4798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недостатков невозможно без разборки или повреждения других строительных</w:t>
      </w:r>
      <w:r w:rsidR="00D4798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конструкций и участков сетей инженерно-технического обеспечения, за</w:t>
      </w:r>
      <w:r w:rsidR="00D4798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соответствием указанных работ, конструкций и участков сетей требованиям</w:t>
      </w:r>
      <w:r w:rsidR="00D4798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 xml:space="preserve">технических регламентов и проектной документации. </w:t>
      </w:r>
    </w:p>
    <w:p w:rsidR="00D4798E" w:rsidRDefault="009F5878" w:rsidP="00D4798E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530B6">
        <w:rPr>
          <w:rFonts w:eastAsiaTheme="minorHAnsi"/>
          <w:lang w:eastAsia="en-US"/>
        </w:rPr>
        <w:t>До проведения контроля</w:t>
      </w:r>
      <w:r w:rsidR="00D4798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за безопасностью строительных конструкций должен проводиться контроль</w:t>
      </w:r>
      <w:r w:rsidR="00D4798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за выполнением всех работ, которые оказывают влияние на безопасность</w:t>
      </w:r>
      <w:r w:rsidR="00D4798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таких конструкций и в соответствии с технологией строительства,</w:t>
      </w:r>
      <w:r w:rsidR="00D4798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реконструкции, капитального ремонта контроль за выполнением которых не</w:t>
      </w:r>
      <w:r w:rsidR="00D4798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может быть проведен после выполнения других работ, а также в случаях,</w:t>
      </w:r>
      <w:r w:rsidR="00D4798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предусмотренных проектной документацией, требованиями технических</w:t>
      </w:r>
      <w:r w:rsidR="00D4798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 xml:space="preserve">регламентов, должны проводиться испытания таких конструкций. </w:t>
      </w:r>
    </w:p>
    <w:p w:rsidR="009F5878" w:rsidRPr="00C530B6" w:rsidRDefault="009F5878" w:rsidP="00D4798E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530B6">
        <w:rPr>
          <w:rFonts w:eastAsiaTheme="minorHAnsi"/>
          <w:lang w:eastAsia="en-US"/>
        </w:rPr>
        <w:t>По</w:t>
      </w:r>
      <w:r w:rsidR="00D4798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результатам проведения контроля за выполнением указанных работ,</w:t>
      </w:r>
      <w:r w:rsidR="00D4798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безопасностью указанных конструкций, участков сетей инженерно-технического обеспечения составляются акты освидетельствования</w:t>
      </w:r>
      <w:r w:rsidR="00D4798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указанных работ, конструкций, участков сетей инженерно-технического</w:t>
      </w:r>
      <w:r w:rsidR="00D4798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обеспечения.</w:t>
      </w:r>
    </w:p>
    <w:p w:rsidR="009F5878" w:rsidRPr="00C530B6" w:rsidRDefault="009F5878" w:rsidP="006F2F9C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530B6">
        <w:rPr>
          <w:rFonts w:eastAsiaTheme="minorHAnsi"/>
          <w:lang w:eastAsia="en-US"/>
        </w:rPr>
        <w:t>При выявлении по результатам проведения контроля недостатков</w:t>
      </w:r>
      <w:r w:rsidR="006F2F9C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застройщик или технический заказчик</w:t>
      </w:r>
      <w:r w:rsidR="006F2F9C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может потребовать проведения контроля за выполнением указанных работ,</w:t>
      </w:r>
      <w:r w:rsidR="006F2F9C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безопасностью указанных конструкций, участков сетей инженерно-технического обеспечения повторно после устранения выявленных</w:t>
      </w:r>
      <w:r w:rsidR="006F2F9C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недостатков. Акты освидетельствования таких работ, конструкций, участков</w:t>
      </w:r>
      <w:r w:rsidR="006F2F9C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сетей инженерно-технического обеспечения должны составляться только</w:t>
      </w:r>
      <w:r w:rsidR="006F2F9C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после устранения выявленных недостатков.</w:t>
      </w:r>
    </w:p>
    <w:p w:rsidR="009F5878" w:rsidRPr="00C530B6" w:rsidRDefault="009F5878" w:rsidP="006F2F9C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530B6">
        <w:rPr>
          <w:rFonts w:eastAsiaTheme="minorHAnsi"/>
          <w:lang w:eastAsia="en-US"/>
        </w:rPr>
        <w:t>Замечания застройщика, технического заказчика, лица, ответственного</w:t>
      </w:r>
      <w:r w:rsidR="006F2F9C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за эксплуатацию здания, сооружения, или регионального оператора,</w:t>
      </w:r>
      <w:r w:rsidR="006F2F9C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привлекаемых ими для проведения строительного контроля лиц,</w:t>
      </w:r>
      <w:r w:rsidR="006F2F9C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осуществляющих подготовку проектной документации, о недостатках</w:t>
      </w:r>
      <w:r w:rsidR="006F2F9C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выполнения работ при строительстве, реконструкции, капитальном ремонте</w:t>
      </w:r>
      <w:r w:rsidR="006F2F9C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 xml:space="preserve">объекта капитального строительства </w:t>
      </w:r>
      <w:r w:rsidRPr="00C530B6">
        <w:rPr>
          <w:rFonts w:eastAsiaTheme="minorHAnsi"/>
          <w:lang w:eastAsia="en-US"/>
        </w:rPr>
        <w:lastRenderedPageBreak/>
        <w:t>должны быть оформлены в письменной</w:t>
      </w:r>
      <w:r w:rsidR="006F2F9C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форме. Об устранении указанных недостатков составляется акт, который</w:t>
      </w:r>
      <w:r w:rsidR="006F2F9C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подписывается лицом, предъявившим замечания об указанных недостатках, и</w:t>
      </w:r>
      <w:r w:rsidR="006F2F9C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лицом, осуществляющим строительство.</w:t>
      </w:r>
    </w:p>
    <w:p w:rsidR="009F5878" w:rsidRPr="002A380A" w:rsidRDefault="00113767" w:rsidP="006F2F9C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530B6">
        <w:rPr>
          <w:rFonts w:eastAsiaTheme="minorHAnsi"/>
          <w:lang w:eastAsia="en-US"/>
        </w:rPr>
        <w:t>После завершения строительства</w:t>
      </w:r>
      <w:r w:rsidR="006F2F9C">
        <w:rPr>
          <w:rFonts w:eastAsiaTheme="minorHAnsi"/>
          <w:lang w:eastAsia="en-US"/>
        </w:rPr>
        <w:t xml:space="preserve"> или</w:t>
      </w:r>
      <w:r w:rsidRPr="00C530B6">
        <w:rPr>
          <w:rFonts w:eastAsiaTheme="minorHAnsi"/>
          <w:lang w:eastAsia="en-US"/>
        </w:rPr>
        <w:t xml:space="preserve"> реконструкции объекта</w:t>
      </w:r>
      <w:r w:rsidR="006F2F9C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капитального строительства подписывается акт, подтверждающий</w:t>
      </w:r>
      <w:r w:rsidR="006F2F9C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соответствие параметров соответственно построенного</w:t>
      </w:r>
      <w:r w:rsidR="006F2F9C">
        <w:rPr>
          <w:rFonts w:eastAsiaTheme="minorHAnsi"/>
          <w:lang w:eastAsia="en-US"/>
        </w:rPr>
        <w:t xml:space="preserve"> или</w:t>
      </w:r>
      <w:r w:rsidRPr="00C530B6">
        <w:rPr>
          <w:rFonts w:eastAsiaTheme="minorHAnsi"/>
          <w:lang w:eastAsia="en-US"/>
        </w:rPr>
        <w:t xml:space="preserve"> реконструированного</w:t>
      </w:r>
      <w:r w:rsidR="006F2F9C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объекта капитального строительства требованиям проектной документации (в</w:t>
      </w:r>
      <w:r w:rsidR="006F2F9C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том числе решениям и мероприятиям, направленным на обеспечение</w:t>
      </w:r>
      <w:r w:rsidR="006F2F9C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соблюдения требований энергетической эффективности и требований</w:t>
      </w:r>
      <w:r w:rsidR="006F2F9C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оснащенности объекта капитального строительства приборами учета</w:t>
      </w:r>
      <w:r w:rsidR="006F2F9C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используемых энергетических ресурсов), лицом, осуществляющим</w:t>
      </w:r>
      <w:r w:rsidR="006F2F9C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строительство и застройщиком или</w:t>
      </w:r>
      <w:r w:rsidR="006F2F9C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техническим заказчиком в случае осуществления строительства</w:t>
      </w:r>
      <w:r w:rsidR="006F2F9C">
        <w:rPr>
          <w:rFonts w:eastAsiaTheme="minorHAnsi"/>
          <w:lang w:eastAsia="en-US"/>
        </w:rPr>
        <w:t xml:space="preserve"> или </w:t>
      </w:r>
      <w:r w:rsidRPr="00C530B6">
        <w:rPr>
          <w:rFonts w:eastAsiaTheme="minorHAnsi"/>
          <w:lang w:eastAsia="en-US"/>
        </w:rPr>
        <w:t>реконструкции на основании договора строительного подряда, а также лицом,</w:t>
      </w:r>
      <w:r w:rsidR="006F2F9C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осуществляющим строительный контроль, в случае осуществления</w:t>
      </w:r>
      <w:r w:rsidR="006F2F9C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строительного контроля на основании договора</w:t>
      </w:r>
      <w:r w:rsidR="006F2F9C">
        <w:rPr>
          <w:rFonts w:eastAsiaTheme="minorHAnsi"/>
          <w:lang w:eastAsia="en-US"/>
        </w:rPr>
        <w:t>.</w:t>
      </w:r>
      <w:r w:rsidR="002A380A" w:rsidRPr="002A380A">
        <w:rPr>
          <w:rFonts w:eastAsiaTheme="minorHAnsi"/>
          <w:lang w:eastAsia="en-US"/>
        </w:rPr>
        <w:t>[6]</w:t>
      </w:r>
    </w:p>
    <w:p w:rsidR="00113767" w:rsidRDefault="00AE3B63" w:rsidP="00AE3B63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3.</w:t>
      </w:r>
      <w:r w:rsidR="00E6361E">
        <w:rPr>
          <w:rFonts w:eastAsiaTheme="minorHAnsi"/>
          <w:b/>
          <w:bCs/>
          <w:lang w:eastAsia="en-US"/>
        </w:rPr>
        <w:t>6</w:t>
      </w:r>
      <w:r>
        <w:rPr>
          <w:rFonts w:eastAsiaTheme="minorHAnsi"/>
          <w:b/>
          <w:bCs/>
          <w:lang w:eastAsia="en-US"/>
        </w:rPr>
        <w:t>.</w:t>
      </w:r>
      <w:r w:rsidR="00113767" w:rsidRPr="00C530B6">
        <w:rPr>
          <w:rFonts w:eastAsiaTheme="minorHAnsi"/>
          <w:b/>
          <w:bCs/>
          <w:lang w:eastAsia="en-US"/>
        </w:rPr>
        <w:t>4 Государственный строительный надзор</w:t>
      </w:r>
    </w:p>
    <w:p w:rsidR="00AE3B63" w:rsidRPr="00C530B6" w:rsidRDefault="00AE3B63" w:rsidP="00AE3B63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113767" w:rsidRPr="00C530B6" w:rsidRDefault="00113767" w:rsidP="00731566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530B6">
        <w:rPr>
          <w:rFonts w:eastAsiaTheme="minorHAnsi"/>
          <w:lang w:eastAsia="en-US"/>
        </w:rPr>
        <w:t>Государственный строительный надзор осуществляется при строительстве объектов капитального строительства, проектная</w:t>
      </w:r>
      <w:r w:rsidR="00AE3B63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документация которых подлежит экспертизе в соответствии с</w:t>
      </w:r>
      <w:r w:rsidR="00AE3B63">
        <w:rPr>
          <w:rFonts w:eastAsiaTheme="minorHAnsi"/>
          <w:lang w:eastAsia="en-US"/>
        </w:rPr>
        <w:t xml:space="preserve"> градостроительным к</w:t>
      </w:r>
      <w:r w:rsidRPr="00C530B6">
        <w:rPr>
          <w:rFonts w:eastAsiaTheme="minorHAnsi"/>
          <w:lang w:eastAsia="en-US"/>
        </w:rPr>
        <w:t>одекс</w:t>
      </w:r>
      <w:r w:rsidR="00731566">
        <w:rPr>
          <w:rFonts w:eastAsiaTheme="minorHAnsi"/>
          <w:lang w:eastAsia="en-US"/>
        </w:rPr>
        <w:t>ом.</w:t>
      </w:r>
    </w:p>
    <w:p w:rsidR="00E65B90" w:rsidRPr="00C530B6" w:rsidRDefault="00113767" w:rsidP="00C96834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530B6">
        <w:rPr>
          <w:rFonts w:eastAsiaTheme="minorHAnsi"/>
          <w:lang w:eastAsia="en-US"/>
        </w:rPr>
        <w:t>Государственный строительный надзор осуществляется федеральным</w:t>
      </w:r>
      <w:r w:rsidR="00731566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органом исполнительной власти, уполномоченным на осуществление</w:t>
      </w:r>
      <w:r w:rsidR="00731566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федерального государственного строительного надзора</w:t>
      </w:r>
      <w:r w:rsidR="00C96834">
        <w:rPr>
          <w:rFonts w:eastAsiaTheme="minorHAnsi"/>
          <w:lang w:eastAsia="en-US"/>
        </w:rPr>
        <w:t>.</w:t>
      </w:r>
    </w:p>
    <w:p w:rsidR="00C96834" w:rsidRDefault="00E65B90" w:rsidP="00E6361E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530B6">
        <w:rPr>
          <w:rFonts w:eastAsiaTheme="minorHAnsi"/>
          <w:lang w:eastAsia="en-US"/>
        </w:rPr>
        <w:t>В случае, если по результатам проведенной проверки органом</w:t>
      </w:r>
      <w:r w:rsidR="00C96834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государственного строительного надзора выявлен факт осуществления</w:t>
      </w:r>
      <w:r w:rsidR="00C96834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строительства или реконструкции объекта капитального строительства без</w:t>
      </w:r>
      <w:r w:rsidR="00C96834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разрешения на строительство (за исключением случаев, если для</w:t>
      </w:r>
      <w:r w:rsidR="00C96834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строительства или реконструкции объекта капитального строительства не</w:t>
      </w:r>
      <w:r w:rsidR="00C96834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требуется выдача такого разрешения) или факт несоответствия объекта</w:t>
      </w:r>
      <w:r w:rsidR="00C96834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капитального строительства требованиям, указанным в разрешении на</w:t>
      </w:r>
      <w:r w:rsidR="00C96834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строительство, а в случае, если для строительства или реконструкции</w:t>
      </w:r>
      <w:r w:rsidR="00C96834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объекта капитального строительства не требуется выдача разрешения на</w:t>
      </w:r>
      <w:r w:rsidR="00C96834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строительство, факт несоответствия объекта капитального строительства</w:t>
      </w:r>
      <w:r w:rsidR="00C96834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предельным параметрам разрешенного строительства, реконструкции</w:t>
      </w:r>
      <w:r w:rsidR="00C96834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объектов капитального строительства, установленным правилами</w:t>
      </w:r>
      <w:r w:rsidR="00C96834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землепользования и застройки, документацией по планировке территории, или</w:t>
      </w:r>
      <w:r w:rsidR="00E6361E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обязательным требованиям к параметрам объектов капитального</w:t>
      </w:r>
      <w:r w:rsidR="00C96834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 xml:space="preserve">строительства, установленным </w:t>
      </w:r>
      <w:r w:rsidR="00C96834">
        <w:rPr>
          <w:rFonts w:eastAsiaTheme="minorHAnsi"/>
          <w:lang w:eastAsia="en-US"/>
        </w:rPr>
        <w:t>градостроительным к</w:t>
      </w:r>
      <w:r w:rsidRPr="00C530B6">
        <w:rPr>
          <w:rFonts w:eastAsiaTheme="minorHAnsi"/>
          <w:lang w:eastAsia="en-US"/>
        </w:rPr>
        <w:t>одексом</w:t>
      </w:r>
      <w:r w:rsidR="00C96834">
        <w:rPr>
          <w:rFonts w:eastAsiaTheme="minorHAnsi"/>
          <w:lang w:eastAsia="en-US"/>
        </w:rPr>
        <w:t xml:space="preserve"> или</w:t>
      </w:r>
      <w:r w:rsidRPr="00C530B6">
        <w:rPr>
          <w:rFonts w:eastAsiaTheme="minorHAnsi"/>
          <w:lang w:eastAsia="en-US"/>
        </w:rPr>
        <w:t xml:space="preserve"> другими федеральными</w:t>
      </w:r>
      <w:r w:rsidR="00C96834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законами, орган государственного строительного надзора в срок не позднее</w:t>
      </w:r>
      <w:r w:rsidR="00C96834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пяти рабочих дней со дня окончания проверки направляет в орган местного</w:t>
      </w:r>
      <w:r w:rsidR="00C96834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самоуправления поселения, городского округа по месту нахождения такого</w:t>
      </w:r>
      <w:r w:rsidR="00C96834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объекта капитального строительства или в случае нахождения объекта</w:t>
      </w:r>
      <w:r w:rsidR="00C96834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капитального строительства на межселенной территории в орган местного</w:t>
      </w:r>
      <w:r w:rsidR="00C96834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самоуправления муниципального района уведомление о выявлении</w:t>
      </w:r>
      <w:r w:rsidR="00C96834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самовольной постройки с приложением документов, подтверждающих</w:t>
      </w:r>
      <w:r w:rsidR="00C96834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 xml:space="preserve">соответствующий факт. </w:t>
      </w:r>
    </w:p>
    <w:p w:rsidR="00E6361E" w:rsidRPr="000F68DA" w:rsidRDefault="00E6361E" w:rsidP="00E6361E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6361E">
        <w:rPr>
          <w:rFonts w:eastAsiaTheme="minorHAnsi"/>
          <w:lang w:eastAsia="en-US"/>
        </w:rPr>
        <w:lastRenderedPageBreak/>
        <w:t>Порядок осуществления государственного строительного надзора,</w:t>
      </w:r>
      <w:r>
        <w:rPr>
          <w:rFonts w:eastAsiaTheme="minorHAnsi"/>
          <w:lang w:eastAsia="en-US"/>
        </w:rPr>
        <w:t xml:space="preserve"> </w:t>
      </w:r>
      <w:r w:rsidRPr="00E6361E">
        <w:rPr>
          <w:rFonts w:eastAsiaTheme="minorHAnsi"/>
          <w:lang w:eastAsia="en-US"/>
        </w:rPr>
        <w:t>включая порядок организации и проведения проверок деятельности</w:t>
      </w:r>
      <w:r>
        <w:rPr>
          <w:rFonts w:eastAsiaTheme="minorHAnsi"/>
          <w:lang w:eastAsia="en-US"/>
        </w:rPr>
        <w:t xml:space="preserve"> </w:t>
      </w:r>
      <w:r w:rsidRPr="00E6361E">
        <w:rPr>
          <w:rFonts w:eastAsiaTheme="minorHAnsi"/>
          <w:lang w:eastAsia="en-US"/>
        </w:rPr>
        <w:t>физических лиц, не являющихся индивидуальными предпринимателями, при</w:t>
      </w:r>
      <w:r>
        <w:rPr>
          <w:rFonts w:eastAsiaTheme="minorHAnsi"/>
          <w:lang w:eastAsia="en-US"/>
        </w:rPr>
        <w:t xml:space="preserve"> </w:t>
      </w:r>
      <w:r w:rsidRPr="00E6361E">
        <w:rPr>
          <w:rFonts w:eastAsiaTheme="minorHAnsi"/>
          <w:lang w:eastAsia="en-US"/>
        </w:rPr>
        <w:t>осуществлении государственного строительного надзора, устанавливается</w:t>
      </w:r>
      <w:r>
        <w:rPr>
          <w:rFonts w:eastAsiaTheme="minorHAnsi"/>
          <w:lang w:eastAsia="en-US"/>
        </w:rPr>
        <w:t xml:space="preserve"> </w:t>
      </w:r>
      <w:r w:rsidRPr="00E6361E">
        <w:rPr>
          <w:rFonts w:eastAsiaTheme="minorHAnsi"/>
          <w:lang w:eastAsia="en-US"/>
        </w:rPr>
        <w:t>Правительством Российской Федерации.</w:t>
      </w:r>
      <w:r w:rsidR="002A380A" w:rsidRPr="002A380A">
        <w:rPr>
          <w:rFonts w:eastAsiaTheme="minorHAnsi"/>
          <w:lang w:eastAsia="en-US"/>
        </w:rPr>
        <w:t xml:space="preserve"> [</w:t>
      </w:r>
      <w:r w:rsidR="002A380A" w:rsidRPr="000F68DA">
        <w:rPr>
          <w:rFonts w:eastAsiaTheme="minorHAnsi"/>
          <w:lang w:eastAsia="en-US"/>
        </w:rPr>
        <w:t>6]</w:t>
      </w:r>
    </w:p>
    <w:p w:rsidR="00E65B90" w:rsidRPr="00C530B6" w:rsidRDefault="00E65B90" w:rsidP="008D350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65B90" w:rsidRDefault="000C583C" w:rsidP="000C583C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3.</w:t>
      </w:r>
      <w:r w:rsidR="00E6361E">
        <w:rPr>
          <w:rFonts w:eastAsiaTheme="minorHAnsi"/>
          <w:b/>
          <w:bCs/>
          <w:color w:val="000000"/>
          <w:lang w:eastAsia="en-US"/>
        </w:rPr>
        <w:t>6</w:t>
      </w:r>
      <w:r>
        <w:rPr>
          <w:rFonts w:eastAsiaTheme="minorHAnsi"/>
          <w:b/>
          <w:bCs/>
          <w:color w:val="000000"/>
          <w:lang w:eastAsia="en-US"/>
        </w:rPr>
        <w:t>.</w:t>
      </w:r>
      <w:r w:rsidR="00E65B90" w:rsidRPr="00C530B6">
        <w:rPr>
          <w:rFonts w:eastAsiaTheme="minorHAnsi"/>
          <w:b/>
          <w:bCs/>
          <w:color w:val="000000"/>
          <w:lang w:eastAsia="en-US"/>
        </w:rPr>
        <w:t>5 Выдача разрешения на ввод объекта в</w:t>
      </w:r>
      <w:r w:rsidR="007B42F8">
        <w:rPr>
          <w:rFonts w:eastAsiaTheme="minorHAnsi"/>
          <w:b/>
          <w:bCs/>
          <w:color w:val="000000"/>
          <w:lang w:eastAsia="en-US"/>
        </w:rPr>
        <w:t xml:space="preserve"> э</w:t>
      </w:r>
      <w:r w:rsidR="00E65B90" w:rsidRPr="00C530B6">
        <w:rPr>
          <w:rFonts w:eastAsiaTheme="minorHAnsi"/>
          <w:b/>
          <w:bCs/>
          <w:color w:val="000000"/>
          <w:lang w:eastAsia="en-US"/>
        </w:rPr>
        <w:t>ксплуатацию</w:t>
      </w:r>
    </w:p>
    <w:p w:rsidR="000C583C" w:rsidRPr="00C530B6" w:rsidRDefault="000C583C" w:rsidP="000C583C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</w:p>
    <w:p w:rsidR="00E65B90" w:rsidRPr="00C530B6" w:rsidRDefault="00E65B90" w:rsidP="000C583C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Разрешение на ввод объекта в эксплуатацию представляет собой</w:t>
      </w:r>
      <w:r w:rsidR="000C583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документ, который удостоверяет выполнение строительства</w:t>
      </w:r>
      <w:r w:rsidR="000C583C">
        <w:rPr>
          <w:rFonts w:eastAsiaTheme="minorHAnsi"/>
          <w:color w:val="000000"/>
          <w:lang w:eastAsia="en-US"/>
        </w:rPr>
        <w:t xml:space="preserve"> или</w:t>
      </w:r>
      <w:r w:rsidRPr="00C530B6">
        <w:rPr>
          <w:rFonts w:eastAsiaTheme="minorHAnsi"/>
          <w:color w:val="000000"/>
          <w:lang w:eastAsia="en-US"/>
        </w:rPr>
        <w:t xml:space="preserve"> реконструкции</w:t>
      </w:r>
      <w:r w:rsidR="000C583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объекта капитального строительства в полном объеме в соответствии с</w:t>
      </w:r>
      <w:r w:rsidR="000C583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разрешением на строительство, проектной документацией, а также</w:t>
      </w:r>
      <w:r w:rsidR="000C583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соответствие построенного</w:t>
      </w:r>
      <w:r w:rsidR="000C583C">
        <w:rPr>
          <w:rFonts w:eastAsiaTheme="minorHAnsi"/>
          <w:color w:val="000000"/>
          <w:lang w:eastAsia="en-US"/>
        </w:rPr>
        <w:t xml:space="preserve"> или</w:t>
      </w:r>
      <w:r w:rsidRPr="00C530B6">
        <w:rPr>
          <w:rFonts w:eastAsiaTheme="minorHAnsi"/>
          <w:color w:val="000000"/>
          <w:lang w:eastAsia="en-US"/>
        </w:rPr>
        <w:t xml:space="preserve"> реконструированного объекта капитального</w:t>
      </w:r>
      <w:r w:rsidR="000C583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строительства требованиям к строительству</w:t>
      </w:r>
      <w:r w:rsidR="000C583C">
        <w:rPr>
          <w:rFonts w:eastAsiaTheme="minorHAnsi"/>
          <w:color w:val="000000"/>
          <w:lang w:eastAsia="en-US"/>
        </w:rPr>
        <w:t xml:space="preserve"> или</w:t>
      </w:r>
      <w:r w:rsidRPr="00C530B6">
        <w:rPr>
          <w:rFonts w:eastAsiaTheme="minorHAnsi"/>
          <w:color w:val="000000"/>
          <w:lang w:eastAsia="en-US"/>
        </w:rPr>
        <w:t xml:space="preserve"> реконструкции объекта</w:t>
      </w:r>
      <w:r w:rsidR="000C583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капитального строительства, установленным на дату выдачи представленного</w:t>
      </w:r>
      <w:r w:rsidR="000C583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для получения разрешения на строительство градостроительного плана</w:t>
      </w:r>
      <w:r w:rsidR="000C583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земельного участка, разрешенному использованию земельного участка или в</w:t>
      </w:r>
      <w:r w:rsidR="000C583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случае строительства</w:t>
      </w:r>
      <w:r w:rsidR="000C583C" w:rsidRPr="000C583C">
        <w:rPr>
          <w:rFonts w:eastAsiaTheme="minorHAnsi"/>
          <w:color w:val="000000"/>
          <w:lang w:eastAsia="en-US"/>
        </w:rPr>
        <w:t>/</w:t>
      </w:r>
      <w:r w:rsidRPr="00C530B6">
        <w:rPr>
          <w:rFonts w:eastAsiaTheme="minorHAnsi"/>
          <w:color w:val="000000"/>
          <w:lang w:eastAsia="en-US"/>
        </w:rPr>
        <w:t>реконструкции линейного объекта проекту планировки</w:t>
      </w:r>
      <w:r w:rsidR="000C583C" w:rsidRPr="000C583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территории и проекту межевания территории (за исключением случаев, при</w:t>
      </w:r>
      <w:r w:rsidR="000C583C" w:rsidRPr="000C583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которых для строительства</w:t>
      </w:r>
      <w:r w:rsidR="000C583C" w:rsidRPr="000C583C">
        <w:rPr>
          <w:rFonts w:eastAsiaTheme="minorHAnsi"/>
          <w:color w:val="000000"/>
          <w:lang w:eastAsia="en-US"/>
        </w:rPr>
        <w:t>/</w:t>
      </w:r>
      <w:r w:rsidRPr="00C530B6">
        <w:rPr>
          <w:rFonts w:eastAsiaTheme="minorHAnsi"/>
          <w:color w:val="000000"/>
          <w:lang w:eastAsia="en-US"/>
        </w:rPr>
        <w:t>реконструкции линейного объекта не требуется</w:t>
      </w:r>
      <w:r w:rsidR="000C583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подготовка документации по планировке территории), проекту планировки</w:t>
      </w:r>
      <w:r w:rsidR="000C583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территории в случае выдачи разрешения на ввод в эксплуатацию линейного</w:t>
      </w:r>
      <w:r w:rsidR="000C583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объекта, для размещения которого не требуется образование земельного</w:t>
      </w:r>
      <w:r w:rsidR="000C583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участка, а также ограничениям, установленным в соответствии с земельным и</w:t>
      </w:r>
      <w:r w:rsidR="000C583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иным законодательством Российской Федерации.</w:t>
      </w:r>
    </w:p>
    <w:p w:rsidR="00CA0367" w:rsidRDefault="00E65B90" w:rsidP="00CA0367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Для ввода объекта в эксплуатацию застройщик обращается в</w:t>
      </w:r>
      <w:r w:rsidR="00CA036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федеральный орган исполнительной власти, орган исполнительной власти</w:t>
      </w:r>
      <w:r w:rsidR="00CA036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субъекта Российской Федерации, орган местного самоуправления,</w:t>
      </w:r>
      <w:r w:rsidR="00CA036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выдавшие разрешение на строительство, непосредственно или через</w:t>
      </w:r>
      <w:r w:rsidR="00CA036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многофункциональный центр с заявлением о выдаче разрешения на ввод</w:t>
      </w:r>
      <w:r w:rsidR="00CA036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 xml:space="preserve">объекта в эксплуатацию. </w:t>
      </w:r>
    </w:p>
    <w:p w:rsidR="00E65B90" w:rsidRPr="00C530B6" w:rsidRDefault="00E65B90" w:rsidP="00CA0367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Застройщики, наименования которых содержат</w:t>
      </w:r>
      <w:r w:rsidR="00CA036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слова "специализированный застройщик", также могут обратиться с</w:t>
      </w:r>
      <w:r w:rsidR="00CA036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указанным заявлением с использованием единой информационной системы</w:t>
      </w:r>
      <w:r w:rsidR="00CA036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жилищного строительства, за исключением случаев, если в соответствии с</w:t>
      </w:r>
      <w:r w:rsidR="00CA036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нормативным правовым актом субъекта Российской Федерации выдача</w:t>
      </w:r>
      <w:r w:rsidR="00CA036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разрешения на ввод объекта в эксплуатацию осуществляется через иные</w:t>
      </w:r>
      <w:r w:rsidR="00CA036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информационные системы, которые должны быть интегрированы с единой</w:t>
      </w:r>
      <w:r w:rsidR="00CA036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информационной системой жилищного строительства.</w:t>
      </w:r>
    </w:p>
    <w:p w:rsidR="00E65B90" w:rsidRPr="00C530B6" w:rsidRDefault="00E65B90" w:rsidP="00CA0367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Для принятия решения о выдаче разрешения на ввод объекта в</w:t>
      </w:r>
      <w:r w:rsidR="00CA036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эксплуатацию необходимы следующие документы:</w:t>
      </w:r>
    </w:p>
    <w:p w:rsidR="00E65B90" w:rsidRPr="00C530B6" w:rsidRDefault="00E65B90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1) правоустанавливающие документы на земельный участок, в том числе</w:t>
      </w:r>
      <w:r w:rsidR="00CA036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соглашение об установлении сервитута, решение об установлении публичного</w:t>
      </w:r>
      <w:r w:rsidR="00CA036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сервитута;</w:t>
      </w:r>
    </w:p>
    <w:p w:rsidR="00E65B90" w:rsidRPr="00C530B6" w:rsidRDefault="00E65B90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2) градостроительный план земельного участка, представленный для</w:t>
      </w:r>
      <w:r w:rsidR="00CA036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получения разрешения на строительство, или в случае строительства</w:t>
      </w:r>
      <w:r w:rsidR="00CA0367" w:rsidRPr="00CA0367">
        <w:rPr>
          <w:rFonts w:eastAsiaTheme="minorHAnsi"/>
          <w:color w:val="000000"/>
          <w:lang w:eastAsia="en-US"/>
        </w:rPr>
        <w:t>/</w:t>
      </w:r>
      <w:r w:rsidRPr="00C530B6">
        <w:rPr>
          <w:rFonts w:eastAsiaTheme="minorHAnsi"/>
          <w:color w:val="000000"/>
          <w:lang w:eastAsia="en-US"/>
        </w:rPr>
        <w:t>реконструкции линейного объекта проект планировки территории и проект</w:t>
      </w:r>
      <w:r w:rsidR="00CA036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 xml:space="preserve">межевания территории (за </w:t>
      </w:r>
      <w:r w:rsidRPr="00C530B6">
        <w:rPr>
          <w:rFonts w:eastAsiaTheme="minorHAnsi"/>
          <w:color w:val="000000"/>
          <w:lang w:eastAsia="en-US"/>
        </w:rPr>
        <w:lastRenderedPageBreak/>
        <w:t>исключением случаев, при которых для</w:t>
      </w:r>
      <w:r w:rsidR="00CA036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строительства</w:t>
      </w:r>
      <w:r w:rsidR="00B85087">
        <w:rPr>
          <w:rFonts w:eastAsiaTheme="minorHAnsi"/>
          <w:color w:val="000000"/>
          <w:lang w:eastAsia="en-US"/>
        </w:rPr>
        <w:t xml:space="preserve"> или</w:t>
      </w:r>
      <w:r w:rsidRPr="00C530B6">
        <w:rPr>
          <w:rFonts w:eastAsiaTheme="minorHAnsi"/>
          <w:color w:val="000000"/>
          <w:lang w:eastAsia="en-US"/>
        </w:rPr>
        <w:t xml:space="preserve"> реконструкции линейного объекта не требуется подготовка</w:t>
      </w:r>
      <w:r w:rsidR="00CA036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документации по планировке территории), проект планировки территории в</w:t>
      </w:r>
      <w:r w:rsidR="00CA036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случае выдачи разрешения на ввод в эксплуатацию линейного объекта, для</w:t>
      </w:r>
      <w:r w:rsidR="00CA036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размещения которого не требуется образование земельного участка;</w:t>
      </w:r>
    </w:p>
    <w:p w:rsidR="00E65B90" w:rsidRPr="00C530B6" w:rsidRDefault="00E65B90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3) разрешение на строительство;</w:t>
      </w:r>
    </w:p>
    <w:p w:rsidR="00E65B90" w:rsidRDefault="00E65B90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4) акт приемки объекта капитального строительства (в случае</w:t>
      </w:r>
      <w:r w:rsidR="00CA036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осуществления строительства</w:t>
      </w:r>
      <w:r w:rsidR="00B85087">
        <w:rPr>
          <w:rFonts w:eastAsiaTheme="minorHAnsi"/>
          <w:color w:val="000000"/>
          <w:lang w:eastAsia="en-US"/>
        </w:rPr>
        <w:t xml:space="preserve"> или</w:t>
      </w:r>
      <w:r w:rsidRPr="00C530B6">
        <w:rPr>
          <w:rFonts w:eastAsiaTheme="minorHAnsi"/>
          <w:color w:val="000000"/>
          <w:lang w:eastAsia="en-US"/>
        </w:rPr>
        <w:t xml:space="preserve"> реконструкции на основании договора</w:t>
      </w:r>
      <w:r w:rsidR="00CA036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строительного подряда);</w:t>
      </w:r>
    </w:p>
    <w:p w:rsidR="00AB0E7C" w:rsidRDefault="008B2193" w:rsidP="00AB0E7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5</w:t>
      </w:r>
      <w:r w:rsidR="00AB0E7C" w:rsidRPr="00AB0E7C">
        <w:rPr>
          <w:rFonts w:eastAsiaTheme="minorHAnsi"/>
          <w:color w:val="000000"/>
          <w:lang w:eastAsia="en-US"/>
        </w:rPr>
        <w:t>) акт, подтверждающий соответствие параметров построенного,</w:t>
      </w:r>
      <w:r>
        <w:rPr>
          <w:rFonts w:eastAsiaTheme="minorHAnsi"/>
          <w:color w:val="000000"/>
          <w:lang w:eastAsia="en-US"/>
        </w:rPr>
        <w:t xml:space="preserve"> </w:t>
      </w:r>
      <w:r w:rsidR="00AB0E7C" w:rsidRPr="00AB0E7C">
        <w:rPr>
          <w:rFonts w:eastAsiaTheme="minorHAnsi"/>
          <w:color w:val="000000"/>
          <w:lang w:eastAsia="en-US"/>
        </w:rPr>
        <w:t>реконструированного объекта капитального строительства проектной</w:t>
      </w:r>
      <w:r>
        <w:rPr>
          <w:rFonts w:eastAsiaTheme="minorHAnsi"/>
          <w:color w:val="000000"/>
          <w:lang w:eastAsia="en-US"/>
        </w:rPr>
        <w:t xml:space="preserve"> </w:t>
      </w:r>
      <w:r w:rsidR="00AB0E7C" w:rsidRPr="00AB0E7C">
        <w:rPr>
          <w:rFonts w:eastAsiaTheme="minorHAnsi"/>
          <w:color w:val="000000"/>
          <w:lang w:eastAsia="en-US"/>
        </w:rPr>
        <w:t>документации, в том числе требованиям энергетической эффективности и</w:t>
      </w:r>
      <w:r>
        <w:rPr>
          <w:rFonts w:eastAsiaTheme="minorHAnsi"/>
          <w:color w:val="000000"/>
          <w:lang w:eastAsia="en-US"/>
        </w:rPr>
        <w:t xml:space="preserve"> </w:t>
      </w:r>
      <w:r w:rsidR="00AB0E7C" w:rsidRPr="00AB0E7C">
        <w:rPr>
          <w:rFonts w:eastAsiaTheme="minorHAnsi"/>
          <w:color w:val="000000"/>
          <w:lang w:eastAsia="en-US"/>
        </w:rPr>
        <w:t>требованиям оснащенности объекта капитального строительства приборами</w:t>
      </w:r>
      <w:r>
        <w:rPr>
          <w:rFonts w:eastAsiaTheme="minorHAnsi"/>
          <w:color w:val="000000"/>
          <w:lang w:eastAsia="en-US"/>
        </w:rPr>
        <w:t xml:space="preserve"> </w:t>
      </w:r>
      <w:r w:rsidR="00AB0E7C" w:rsidRPr="00AB0E7C">
        <w:rPr>
          <w:rFonts w:eastAsiaTheme="minorHAnsi"/>
          <w:color w:val="000000"/>
          <w:lang w:eastAsia="en-US"/>
        </w:rPr>
        <w:t>учета используемых энергетических ресурсов, и подписанный лицом,</w:t>
      </w:r>
      <w:r>
        <w:rPr>
          <w:rFonts w:eastAsiaTheme="minorHAnsi"/>
          <w:color w:val="000000"/>
          <w:lang w:eastAsia="en-US"/>
        </w:rPr>
        <w:t xml:space="preserve"> </w:t>
      </w:r>
      <w:r w:rsidR="00AB0E7C" w:rsidRPr="00AB0E7C">
        <w:rPr>
          <w:rFonts w:eastAsiaTheme="minorHAnsi"/>
          <w:color w:val="000000"/>
          <w:lang w:eastAsia="en-US"/>
        </w:rPr>
        <w:t>осуществляющим строительство (лицом, осуществляющим строительство, и</w:t>
      </w:r>
      <w:r>
        <w:rPr>
          <w:rFonts w:eastAsiaTheme="minorHAnsi"/>
          <w:color w:val="000000"/>
          <w:lang w:eastAsia="en-US"/>
        </w:rPr>
        <w:t xml:space="preserve"> </w:t>
      </w:r>
      <w:r w:rsidR="00AB0E7C" w:rsidRPr="00AB0E7C">
        <w:rPr>
          <w:rFonts w:eastAsiaTheme="minorHAnsi"/>
          <w:color w:val="000000"/>
          <w:lang w:eastAsia="en-US"/>
        </w:rPr>
        <w:t>застройщиком или техническим заказчиком в случае осуществления</w:t>
      </w:r>
      <w:r>
        <w:rPr>
          <w:rFonts w:eastAsiaTheme="minorHAnsi"/>
          <w:color w:val="000000"/>
          <w:lang w:eastAsia="en-US"/>
        </w:rPr>
        <w:t xml:space="preserve"> </w:t>
      </w:r>
      <w:r w:rsidR="00AB0E7C" w:rsidRPr="00AB0E7C">
        <w:rPr>
          <w:rFonts w:eastAsiaTheme="minorHAnsi"/>
          <w:color w:val="000000"/>
          <w:lang w:eastAsia="en-US"/>
        </w:rPr>
        <w:t>строительства, реконструкции на основании договора строительного подряда,</w:t>
      </w:r>
      <w:r>
        <w:rPr>
          <w:rFonts w:eastAsiaTheme="minorHAnsi"/>
          <w:color w:val="000000"/>
          <w:lang w:eastAsia="en-US"/>
        </w:rPr>
        <w:t xml:space="preserve"> </w:t>
      </w:r>
      <w:r w:rsidR="00AB0E7C" w:rsidRPr="00AB0E7C">
        <w:rPr>
          <w:rFonts w:eastAsiaTheme="minorHAnsi"/>
          <w:color w:val="000000"/>
          <w:lang w:eastAsia="en-US"/>
        </w:rPr>
        <w:t>а также лицом, осуществляющим строительный контроль, в случае</w:t>
      </w:r>
      <w:r>
        <w:rPr>
          <w:rFonts w:eastAsiaTheme="minorHAnsi"/>
          <w:color w:val="000000"/>
          <w:lang w:eastAsia="en-US"/>
        </w:rPr>
        <w:t xml:space="preserve"> </w:t>
      </w:r>
      <w:r w:rsidR="00AB0E7C" w:rsidRPr="00AB0E7C">
        <w:rPr>
          <w:rFonts w:eastAsiaTheme="minorHAnsi"/>
          <w:color w:val="000000"/>
          <w:lang w:eastAsia="en-US"/>
        </w:rPr>
        <w:t>осуществления строительного контроля на основании договора);</w:t>
      </w:r>
    </w:p>
    <w:p w:rsidR="008B2193" w:rsidRDefault="008B2193" w:rsidP="008B2193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6</w:t>
      </w:r>
      <w:r w:rsidRPr="008B2193">
        <w:rPr>
          <w:rFonts w:eastAsiaTheme="minorHAnsi"/>
          <w:color w:val="000000"/>
          <w:lang w:eastAsia="en-US"/>
        </w:rPr>
        <w:t>) документы, подтверждающие соответствие построенного,</w:t>
      </w:r>
      <w:r>
        <w:rPr>
          <w:rFonts w:eastAsiaTheme="minorHAnsi"/>
          <w:color w:val="000000"/>
          <w:lang w:eastAsia="en-US"/>
        </w:rPr>
        <w:t xml:space="preserve"> </w:t>
      </w:r>
      <w:r w:rsidRPr="008B2193">
        <w:rPr>
          <w:rFonts w:eastAsiaTheme="minorHAnsi"/>
          <w:color w:val="000000"/>
          <w:lang w:eastAsia="en-US"/>
        </w:rPr>
        <w:t>реконструированного объекта капитального строительства техническим</w:t>
      </w:r>
      <w:r>
        <w:rPr>
          <w:rFonts w:eastAsiaTheme="minorHAnsi"/>
          <w:color w:val="000000"/>
          <w:lang w:eastAsia="en-US"/>
        </w:rPr>
        <w:t xml:space="preserve"> </w:t>
      </w:r>
      <w:r w:rsidRPr="008B2193">
        <w:rPr>
          <w:rFonts w:eastAsiaTheme="minorHAnsi"/>
          <w:color w:val="000000"/>
          <w:lang w:eastAsia="en-US"/>
        </w:rPr>
        <w:t>условиям и подписанные представителями организаций, осуществляющих</w:t>
      </w:r>
      <w:r>
        <w:rPr>
          <w:rFonts w:eastAsiaTheme="minorHAnsi"/>
          <w:color w:val="000000"/>
          <w:lang w:eastAsia="en-US"/>
        </w:rPr>
        <w:t xml:space="preserve"> </w:t>
      </w:r>
      <w:r w:rsidRPr="008B2193">
        <w:rPr>
          <w:rFonts w:eastAsiaTheme="minorHAnsi"/>
          <w:color w:val="000000"/>
          <w:lang w:eastAsia="en-US"/>
        </w:rPr>
        <w:t>эксплуатацию сетей инженерно-технического обеспечения</w:t>
      </w:r>
      <w:r>
        <w:rPr>
          <w:rFonts w:eastAsiaTheme="minorHAnsi"/>
          <w:color w:val="000000"/>
          <w:lang w:eastAsia="en-US"/>
        </w:rPr>
        <w:t>.</w:t>
      </w:r>
    </w:p>
    <w:p w:rsidR="00E65B90" w:rsidRPr="00C530B6" w:rsidRDefault="008B2193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7</w:t>
      </w:r>
      <w:r w:rsidR="00E65B90" w:rsidRPr="00C530B6">
        <w:rPr>
          <w:rFonts w:eastAsiaTheme="minorHAnsi"/>
          <w:color w:val="000000"/>
          <w:lang w:eastAsia="en-US"/>
        </w:rPr>
        <w:t>) схема, отображающая расположение построенного, реконструированного</w:t>
      </w:r>
      <w:r>
        <w:rPr>
          <w:rFonts w:eastAsiaTheme="minorHAnsi"/>
          <w:color w:val="000000"/>
          <w:lang w:eastAsia="en-US"/>
        </w:rPr>
        <w:t xml:space="preserve"> </w:t>
      </w:r>
      <w:r w:rsidR="00E65B90" w:rsidRPr="00C530B6">
        <w:rPr>
          <w:rFonts w:eastAsiaTheme="minorHAnsi"/>
          <w:color w:val="000000"/>
          <w:lang w:eastAsia="en-US"/>
        </w:rPr>
        <w:t>объекта капитального строительства, расположение сетей инженерно-технического обеспечения в границах земельного участка и планировочную</w:t>
      </w:r>
      <w:r>
        <w:rPr>
          <w:rFonts w:eastAsiaTheme="minorHAnsi"/>
          <w:color w:val="000000"/>
          <w:lang w:eastAsia="en-US"/>
        </w:rPr>
        <w:t xml:space="preserve"> </w:t>
      </w:r>
      <w:r w:rsidR="00E65B90" w:rsidRPr="00C530B6">
        <w:rPr>
          <w:rFonts w:eastAsiaTheme="minorHAnsi"/>
          <w:color w:val="000000"/>
          <w:lang w:eastAsia="en-US"/>
        </w:rPr>
        <w:t>организацию земельного участка и подписанная лицом, осуществляющим</w:t>
      </w:r>
      <w:r>
        <w:rPr>
          <w:rFonts w:eastAsiaTheme="minorHAnsi"/>
          <w:color w:val="000000"/>
          <w:lang w:eastAsia="en-US"/>
        </w:rPr>
        <w:t xml:space="preserve"> </w:t>
      </w:r>
      <w:r w:rsidR="00E65B90" w:rsidRPr="00C530B6">
        <w:rPr>
          <w:rFonts w:eastAsiaTheme="minorHAnsi"/>
          <w:color w:val="000000"/>
          <w:lang w:eastAsia="en-US"/>
        </w:rPr>
        <w:t>строительство (лицом, осуществляющим строительство, и застройщиком или</w:t>
      </w:r>
      <w:r>
        <w:rPr>
          <w:rFonts w:eastAsiaTheme="minorHAnsi"/>
          <w:color w:val="000000"/>
          <w:lang w:eastAsia="en-US"/>
        </w:rPr>
        <w:t xml:space="preserve"> </w:t>
      </w:r>
      <w:r w:rsidR="00E65B90" w:rsidRPr="00C530B6">
        <w:rPr>
          <w:rFonts w:eastAsiaTheme="minorHAnsi"/>
          <w:color w:val="000000"/>
          <w:lang w:eastAsia="en-US"/>
        </w:rPr>
        <w:t>техническим заказчиком в случае осуществления строительства,</w:t>
      </w:r>
      <w:r>
        <w:rPr>
          <w:rFonts w:eastAsiaTheme="minorHAnsi"/>
          <w:color w:val="000000"/>
          <w:lang w:eastAsia="en-US"/>
        </w:rPr>
        <w:t xml:space="preserve"> </w:t>
      </w:r>
      <w:r w:rsidR="00E65B90" w:rsidRPr="00C530B6">
        <w:rPr>
          <w:rFonts w:eastAsiaTheme="minorHAnsi"/>
          <w:color w:val="000000"/>
          <w:lang w:eastAsia="en-US"/>
        </w:rPr>
        <w:t>реконструкции на основании договора строительного подряда), за</w:t>
      </w:r>
      <w:r>
        <w:rPr>
          <w:rFonts w:eastAsiaTheme="minorHAnsi"/>
          <w:color w:val="000000"/>
          <w:lang w:eastAsia="en-US"/>
        </w:rPr>
        <w:t xml:space="preserve"> </w:t>
      </w:r>
      <w:r w:rsidR="00E65B90" w:rsidRPr="00C530B6">
        <w:rPr>
          <w:rFonts w:eastAsiaTheme="minorHAnsi"/>
          <w:color w:val="000000"/>
          <w:lang w:eastAsia="en-US"/>
        </w:rPr>
        <w:t>исключением случаев строительства, реконструкции линейного объекта;</w:t>
      </w:r>
    </w:p>
    <w:p w:rsidR="00E65B90" w:rsidRPr="00C530B6" w:rsidRDefault="008B2193" w:rsidP="008B2193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8</w:t>
      </w:r>
      <w:r w:rsidR="00E65B90" w:rsidRPr="00C530B6">
        <w:rPr>
          <w:rFonts w:eastAsiaTheme="minorHAnsi"/>
          <w:color w:val="000000"/>
          <w:lang w:eastAsia="en-US"/>
        </w:rPr>
        <w:t>) заключение органа государственного строительного надзора (в случае,</w:t>
      </w:r>
      <w:r>
        <w:rPr>
          <w:rFonts w:eastAsiaTheme="minorHAnsi"/>
          <w:color w:val="000000"/>
          <w:lang w:eastAsia="en-US"/>
        </w:rPr>
        <w:t xml:space="preserve"> </w:t>
      </w:r>
      <w:r w:rsidR="00E65B90" w:rsidRPr="00C530B6">
        <w:rPr>
          <w:rFonts w:eastAsiaTheme="minorHAnsi"/>
          <w:color w:val="000000"/>
          <w:lang w:eastAsia="en-US"/>
        </w:rPr>
        <w:t>если предусмотрено осуществление государственного строительного надзора) о соответствии</w:t>
      </w:r>
      <w:r>
        <w:rPr>
          <w:rFonts w:eastAsiaTheme="minorHAnsi"/>
          <w:color w:val="000000"/>
          <w:lang w:eastAsia="en-US"/>
        </w:rPr>
        <w:t xml:space="preserve"> </w:t>
      </w:r>
      <w:r w:rsidR="00E65B90" w:rsidRPr="00C530B6">
        <w:rPr>
          <w:rFonts w:eastAsiaTheme="minorHAnsi"/>
          <w:color w:val="000000"/>
          <w:lang w:eastAsia="en-US"/>
        </w:rPr>
        <w:t>построенного, реконструированного объекта капитального строительства</w:t>
      </w:r>
      <w:r>
        <w:rPr>
          <w:rFonts w:eastAsiaTheme="minorHAnsi"/>
          <w:color w:val="000000"/>
          <w:lang w:eastAsia="en-US"/>
        </w:rPr>
        <w:t xml:space="preserve"> </w:t>
      </w:r>
      <w:r w:rsidR="00E65B90" w:rsidRPr="00C530B6">
        <w:rPr>
          <w:rFonts w:eastAsiaTheme="minorHAnsi"/>
          <w:color w:val="000000"/>
          <w:lang w:eastAsia="en-US"/>
        </w:rPr>
        <w:t>требованиям проектной документации (включая проектную документацию, в</w:t>
      </w:r>
      <w:r>
        <w:rPr>
          <w:rFonts w:eastAsiaTheme="minorHAnsi"/>
          <w:color w:val="000000"/>
          <w:lang w:eastAsia="en-US"/>
        </w:rPr>
        <w:t xml:space="preserve"> </w:t>
      </w:r>
      <w:r w:rsidR="00E65B90" w:rsidRPr="00C530B6">
        <w:rPr>
          <w:rFonts w:eastAsiaTheme="minorHAnsi"/>
          <w:color w:val="000000"/>
          <w:lang w:eastAsia="en-US"/>
        </w:rPr>
        <w:t>которой учтены</w:t>
      </w:r>
      <w:r w:rsidRPr="008B2193">
        <w:t xml:space="preserve"> </w:t>
      </w:r>
      <w:r w:rsidRPr="008B2193">
        <w:rPr>
          <w:rFonts w:eastAsiaTheme="minorHAnsi"/>
          <w:color w:val="000000"/>
          <w:lang w:eastAsia="en-US"/>
        </w:rPr>
        <w:t>внесенные</w:t>
      </w:r>
      <w:r>
        <w:rPr>
          <w:rFonts w:eastAsiaTheme="minorHAnsi"/>
          <w:color w:val="000000"/>
          <w:lang w:eastAsia="en-US"/>
        </w:rPr>
        <w:t xml:space="preserve"> изменения</w:t>
      </w:r>
      <w:r w:rsidR="00E65B90" w:rsidRPr="00C530B6">
        <w:rPr>
          <w:rFonts w:eastAsiaTheme="minorHAnsi"/>
          <w:color w:val="000000"/>
          <w:lang w:eastAsia="en-US"/>
        </w:rPr>
        <w:t>), в том числе требованиям энергетической</w:t>
      </w:r>
      <w:r>
        <w:rPr>
          <w:rFonts w:eastAsiaTheme="minorHAnsi"/>
          <w:color w:val="000000"/>
          <w:lang w:eastAsia="en-US"/>
        </w:rPr>
        <w:t xml:space="preserve"> </w:t>
      </w:r>
      <w:r w:rsidR="00E65B90" w:rsidRPr="00C530B6">
        <w:rPr>
          <w:rFonts w:eastAsiaTheme="minorHAnsi"/>
          <w:color w:val="000000"/>
          <w:lang w:eastAsia="en-US"/>
        </w:rPr>
        <w:t>эффективности и требованиям оснащенности объекта капитального</w:t>
      </w:r>
      <w:r>
        <w:rPr>
          <w:rFonts w:eastAsiaTheme="minorHAnsi"/>
          <w:color w:val="000000"/>
          <w:lang w:eastAsia="en-US"/>
        </w:rPr>
        <w:t xml:space="preserve"> </w:t>
      </w:r>
      <w:r w:rsidR="00E65B90" w:rsidRPr="00C530B6">
        <w:rPr>
          <w:rFonts w:eastAsiaTheme="minorHAnsi"/>
          <w:color w:val="000000"/>
          <w:lang w:eastAsia="en-US"/>
        </w:rPr>
        <w:t>строительства приборами учета используемых энергетических ресурсов,</w:t>
      </w:r>
      <w:r>
        <w:rPr>
          <w:rFonts w:eastAsiaTheme="minorHAnsi"/>
          <w:color w:val="000000"/>
          <w:lang w:eastAsia="en-US"/>
        </w:rPr>
        <w:t xml:space="preserve"> </w:t>
      </w:r>
      <w:r w:rsidR="00E65B90" w:rsidRPr="00C530B6">
        <w:rPr>
          <w:rFonts w:eastAsiaTheme="minorHAnsi"/>
          <w:color w:val="000000"/>
          <w:lang w:eastAsia="en-US"/>
        </w:rPr>
        <w:t>заключение уполномоченного на осуществление федерального</w:t>
      </w:r>
      <w:r>
        <w:rPr>
          <w:rFonts w:eastAsiaTheme="minorHAnsi"/>
          <w:color w:val="000000"/>
          <w:lang w:eastAsia="en-US"/>
        </w:rPr>
        <w:t xml:space="preserve"> </w:t>
      </w:r>
      <w:r w:rsidR="00E65B90" w:rsidRPr="00C530B6">
        <w:rPr>
          <w:rFonts w:eastAsiaTheme="minorHAnsi"/>
          <w:color w:val="000000"/>
          <w:lang w:eastAsia="en-US"/>
        </w:rPr>
        <w:t>государственного экологического надзора федерального органа</w:t>
      </w:r>
      <w:r>
        <w:rPr>
          <w:rFonts w:eastAsiaTheme="minorHAnsi"/>
          <w:color w:val="000000"/>
          <w:lang w:eastAsia="en-US"/>
        </w:rPr>
        <w:t xml:space="preserve"> </w:t>
      </w:r>
      <w:r w:rsidR="00E65B90" w:rsidRPr="00C530B6">
        <w:rPr>
          <w:rFonts w:eastAsiaTheme="minorHAnsi"/>
          <w:color w:val="000000"/>
          <w:lang w:eastAsia="en-US"/>
        </w:rPr>
        <w:t>исполнительной власти (далее - орган федерального государственного</w:t>
      </w:r>
      <w:r>
        <w:rPr>
          <w:rFonts w:eastAsiaTheme="minorHAnsi"/>
          <w:color w:val="000000"/>
          <w:lang w:eastAsia="en-US"/>
        </w:rPr>
        <w:t xml:space="preserve"> </w:t>
      </w:r>
      <w:r w:rsidR="00E65B90" w:rsidRPr="00C530B6">
        <w:rPr>
          <w:rFonts w:eastAsiaTheme="minorHAnsi"/>
          <w:color w:val="000000"/>
          <w:lang w:eastAsia="en-US"/>
        </w:rPr>
        <w:t>экологического надзора)</w:t>
      </w:r>
      <w:r w:rsidRPr="008B2193">
        <w:rPr>
          <w:rFonts w:eastAsiaTheme="minorHAnsi"/>
          <w:color w:val="000000"/>
          <w:lang w:eastAsia="en-US"/>
        </w:rPr>
        <w:t>;</w:t>
      </w:r>
    </w:p>
    <w:p w:rsidR="00E65B90" w:rsidRPr="00C530B6" w:rsidRDefault="008B2193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9</w:t>
      </w:r>
      <w:r w:rsidR="00E65B90" w:rsidRPr="00C530B6">
        <w:rPr>
          <w:rFonts w:eastAsiaTheme="minorHAnsi"/>
          <w:color w:val="000000"/>
          <w:lang w:eastAsia="en-US"/>
        </w:rPr>
        <w:t>) документ, подтверждающий заключение договора обязательного</w:t>
      </w:r>
      <w:r w:rsidR="004D0F31">
        <w:rPr>
          <w:rFonts w:eastAsiaTheme="minorHAnsi"/>
          <w:color w:val="000000"/>
          <w:lang w:eastAsia="en-US"/>
        </w:rPr>
        <w:t xml:space="preserve"> </w:t>
      </w:r>
      <w:r w:rsidR="00E65B90" w:rsidRPr="00C530B6">
        <w:rPr>
          <w:rFonts w:eastAsiaTheme="minorHAnsi"/>
          <w:color w:val="000000"/>
          <w:lang w:eastAsia="en-US"/>
        </w:rPr>
        <w:t>страхования гражданской ответственности владельца опасного объекта за</w:t>
      </w:r>
      <w:r w:rsidR="004D0F31">
        <w:rPr>
          <w:rFonts w:eastAsiaTheme="minorHAnsi"/>
          <w:color w:val="000000"/>
          <w:lang w:eastAsia="en-US"/>
        </w:rPr>
        <w:t xml:space="preserve"> </w:t>
      </w:r>
      <w:r w:rsidR="00E65B90" w:rsidRPr="00C530B6">
        <w:rPr>
          <w:rFonts w:eastAsiaTheme="minorHAnsi"/>
          <w:color w:val="000000"/>
          <w:lang w:eastAsia="en-US"/>
        </w:rPr>
        <w:t xml:space="preserve">причинение вреда </w:t>
      </w:r>
      <w:r w:rsidR="00E65B90" w:rsidRPr="00C530B6">
        <w:rPr>
          <w:rFonts w:eastAsiaTheme="minorHAnsi"/>
          <w:color w:val="000000"/>
          <w:lang w:eastAsia="en-US"/>
        </w:rPr>
        <w:lastRenderedPageBreak/>
        <w:t>в результате аварии на опасном объекте в соответствии с</w:t>
      </w:r>
      <w:r w:rsidR="004D0F31">
        <w:rPr>
          <w:rFonts w:eastAsiaTheme="minorHAnsi"/>
          <w:color w:val="000000"/>
          <w:lang w:eastAsia="en-US"/>
        </w:rPr>
        <w:t xml:space="preserve"> </w:t>
      </w:r>
      <w:r w:rsidR="00E65B90" w:rsidRPr="00C530B6">
        <w:rPr>
          <w:rFonts w:eastAsiaTheme="minorHAnsi"/>
          <w:color w:val="000000"/>
          <w:lang w:eastAsia="en-US"/>
        </w:rPr>
        <w:t>законод</w:t>
      </w:r>
      <w:r w:rsidR="004D0F31">
        <w:rPr>
          <w:rFonts w:eastAsiaTheme="minorHAnsi"/>
          <w:color w:val="000000"/>
          <w:lang w:eastAsia="en-US"/>
        </w:rPr>
        <w:t>ательством Российской Федерации</w:t>
      </w:r>
      <w:r w:rsidR="00AC4B74">
        <w:rPr>
          <w:rFonts w:eastAsiaTheme="minorHAnsi"/>
          <w:color w:val="000000"/>
          <w:lang w:eastAsia="en-US"/>
        </w:rPr>
        <w:t>.</w:t>
      </w:r>
    </w:p>
    <w:p w:rsidR="00E65B90" w:rsidRPr="00C530B6" w:rsidRDefault="00E65B90" w:rsidP="00F44F96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Основанием для отказа в выдаче разрешения на ввод объекта в</w:t>
      </w:r>
      <w:r w:rsidR="00F44F96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 xml:space="preserve">эксплуатацию является </w:t>
      </w:r>
    </w:p>
    <w:p w:rsidR="00E65B90" w:rsidRPr="00C530B6" w:rsidRDefault="00E65B90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 xml:space="preserve">1) отсутствие </w:t>
      </w:r>
      <w:r w:rsidR="00F44F96">
        <w:rPr>
          <w:rFonts w:eastAsiaTheme="minorHAnsi"/>
          <w:color w:val="000000"/>
          <w:lang w:eastAsia="en-US"/>
        </w:rPr>
        <w:t xml:space="preserve">необходимых </w:t>
      </w:r>
      <w:r w:rsidRPr="00C530B6">
        <w:rPr>
          <w:rFonts w:eastAsiaTheme="minorHAnsi"/>
          <w:color w:val="000000"/>
          <w:lang w:eastAsia="en-US"/>
        </w:rPr>
        <w:t>документов;</w:t>
      </w:r>
    </w:p>
    <w:p w:rsidR="00E65B90" w:rsidRPr="00C530B6" w:rsidRDefault="00E65B90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2) несоответствие объекта капитального строительства требованиям к</w:t>
      </w:r>
      <w:r w:rsidR="00F44F96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строительству, реконструкции объекта капитального строительства,</w:t>
      </w:r>
      <w:r w:rsidR="00F44F96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установленным на дату выдачи представленного для получения разрешения</w:t>
      </w:r>
      <w:r w:rsidR="00F44F96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на строительство градостроительного плана земельного участка, или в случае</w:t>
      </w:r>
      <w:r w:rsidR="00F44F96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строительства, реконструкции, капитального ремонта линейного объекта</w:t>
      </w:r>
      <w:r w:rsidR="00F44F96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требованиям проекта планировки территории и проекта межевания территории</w:t>
      </w:r>
      <w:r w:rsidR="00F44F96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(за исключением случаев, при которых для строительства, реконструкции</w:t>
      </w:r>
      <w:r w:rsidR="00F44F96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линейного объекта не требуется подготовка документации по планировке</w:t>
      </w:r>
      <w:r w:rsidR="00F44F96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территории), требованиям, установленным проектом планировки территории,</w:t>
      </w:r>
      <w:r w:rsidR="00F44F96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в случае выдачи разрешения на ввод в эксплуатацию линейного объекта, для</w:t>
      </w:r>
      <w:r w:rsidR="00F44F96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размещения которого не требуется образование земельного участка;</w:t>
      </w:r>
    </w:p>
    <w:p w:rsidR="00E65B90" w:rsidRPr="00C530B6" w:rsidRDefault="00E65B90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3) несоответствие объекта капитального строительства требованиям,</w:t>
      </w:r>
      <w:r w:rsidR="00F44F96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установленным в разрешении на строительство;</w:t>
      </w:r>
    </w:p>
    <w:p w:rsidR="00E65B90" w:rsidRPr="00C530B6" w:rsidRDefault="00E65B90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4) несоответствие параметров построенного, реконструированного объекта</w:t>
      </w:r>
      <w:r w:rsidR="00F44F96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капитального строительства проектной документации;</w:t>
      </w:r>
    </w:p>
    <w:p w:rsidR="00E65B90" w:rsidRPr="00C530B6" w:rsidRDefault="00E65B90" w:rsidP="00EA52A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5) несоответствие объекта капитального строительства разрешенному</w:t>
      </w:r>
      <w:r w:rsidR="00EA52A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использованию земельного участка и (или) ограничениям, установленным в</w:t>
      </w:r>
      <w:r w:rsidR="00EA52A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соответствии с земельным и иным законодательством Российской</w:t>
      </w:r>
      <w:r w:rsidR="00EA52A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Федерации на дату выдачи разрешения на ввод объекта в эксплуатацию</w:t>
      </w:r>
      <w:r w:rsidR="00EA52A1">
        <w:rPr>
          <w:rFonts w:eastAsiaTheme="minorHAnsi"/>
          <w:color w:val="000000"/>
          <w:lang w:eastAsia="en-US"/>
        </w:rPr>
        <w:t>.</w:t>
      </w:r>
    </w:p>
    <w:p w:rsidR="00E65B90" w:rsidRPr="00C530B6" w:rsidRDefault="00E65B90" w:rsidP="00EA52A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Разрешение на ввод объекта в эксплуатацию является основанием для</w:t>
      </w:r>
      <w:r w:rsidR="00EA52A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постановки на государственный учет построенного объекта капитального</w:t>
      </w:r>
      <w:r w:rsidR="00EA52A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строительства, внесения изменений в документы государственного учета</w:t>
      </w:r>
      <w:r w:rsidR="00EA52A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реконструированного объекта капитального строительства.</w:t>
      </w:r>
    </w:p>
    <w:p w:rsidR="00E65B90" w:rsidRDefault="00E65B90" w:rsidP="00F03DD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Обязательным приложением к разрешению на ввод объекта в</w:t>
      </w:r>
      <w:r w:rsidR="00EA52A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эксплуатацию является представленный заявителем технический план</w:t>
      </w:r>
      <w:r w:rsidR="00EA52A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 xml:space="preserve">объекта </w:t>
      </w:r>
      <w:r w:rsidRPr="00F03DDA">
        <w:rPr>
          <w:rFonts w:eastAsiaTheme="minorHAnsi"/>
          <w:lang w:eastAsia="en-US"/>
        </w:rPr>
        <w:t>капитального строительства, подготовленный в соответствии с</w:t>
      </w:r>
      <w:r w:rsidR="00F03DDA">
        <w:rPr>
          <w:rFonts w:eastAsiaTheme="minorHAnsi"/>
          <w:lang w:eastAsia="en-US"/>
        </w:rPr>
        <w:t xml:space="preserve"> </w:t>
      </w:r>
      <w:r w:rsidRPr="00F03DDA">
        <w:rPr>
          <w:rFonts w:eastAsiaTheme="minorHAnsi"/>
          <w:lang w:eastAsia="en-US"/>
        </w:rPr>
        <w:t>Федеральным законом от 13 июля 2015 года N 218-ФЗ "О государственной</w:t>
      </w:r>
      <w:r w:rsidR="00F03DDA" w:rsidRPr="00F03DDA">
        <w:rPr>
          <w:rFonts w:eastAsiaTheme="minorHAnsi"/>
          <w:lang w:eastAsia="en-US"/>
        </w:rPr>
        <w:t xml:space="preserve"> регистрации недвижимости»</w:t>
      </w:r>
      <w:r w:rsidR="00F03DDA">
        <w:rPr>
          <w:rFonts w:eastAsiaTheme="minorHAnsi"/>
          <w:lang w:eastAsia="en-US"/>
        </w:rPr>
        <w:t>.</w:t>
      </w:r>
    </w:p>
    <w:p w:rsidR="00F03DDA" w:rsidRDefault="00F03DDA" w:rsidP="00F03DD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F03DDA">
        <w:rPr>
          <w:rFonts w:eastAsiaTheme="minorHAnsi"/>
          <w:lang w:eastAsia="en-US"/>
        </w:rPr>
        <w:t>После окончания строительства объекта капитального строительства</w:t>
      </w:r>
      <w:r>
        <w:rPr>
          <w:rFonts w:eastAsiaTheme="minorHAnsi"/>
          <w:lang w:eastAsia="en-US"/>
        </w:rPr>
        <w:t xml:space="preserve"> </w:t>
      </w:r>
      <w:r w:rsidRPr="00F03DDA">
        <w:rPr>
          <w:rFonts w:eastAsiaTheme="minorHAnsi"/>
          <w:lang w:eastAsia="en-US"/>
        </w:rPr>
        <w:t>лицо, осуществляющее строительство, обязано передать застройщику такого</w:t>
      </w:r>
      <w:r>
        <w:rPr>
          <w:rFonts w:eastAsiaTheme="minorHAnsi"/>
          <w:lang w:eastAsia="en-US"/>
        </w:rPr>
        <w:t xml:space="preserve"> </w:t>
      </w:r>
      <w:r w:rsidRPr="00F03DDA">
        <w:rPr>
          <w:rFonts w:eastAsiaTheme="minorHAnsi"/>
          <w:lang w:eastAsia="en-US"/>
        </w:rPr>
        <w:t>объекта результаты инженерных изысканий, проектную документацию, акты</w:t>
      </w:r>
      <w:r>
        <w:rPr>
          <w:rFonts w:eastAsiaTheme="minorHAnsi"/>
          <w:lang w:eastAsia="en-US"/>
        </w:rPr>
        <w:t xml:space="preserve"> </w:t>
      </w:r>
      <w:r w:rsidRPr="00F03DDA">
        <w:rPr>
          <w:rFonts w:eastAsiaTheme="minorHAnsi"/>
          <w:lang w:eastAsia="en-US"/>
        </w:rPr>
        <w:t>освидетельствования работ, конструкций, участков сетей инженерно-технического обеспечения объекта капитального строительства, иную</w:t>
      </w:r>
      <w:r>
        <w:rPr>
          <w:rFonts w:eastAsiaTheme="minorHAnsi"/>
          <w:lang w:eastAsia="en-US"/>
        </w:rPr>
        <w:t xml:space="preserve"> </w:t>
      </w:r>
      <w:r w:rsidRPr="00F03DDA">
        <w:rPr>
          <w:rFonts w:eastAsiaTheme="minorHAnsi"/>
          <w:lang w:eastAsia="en-US"/>
        </w:rPr>
        <w:t>документацию, необходимую для эксплуатации такого объекта.</w:t>
      </w:r>
    </w:p>
    <w:p w:rsidR="0025333F" w:rsidRPr="002A380A" w:rsidRDefault="0025333F" w:rsidP="0025333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25333F">
        <w:rPr>
          <w:rFonts w:eastAsiaTheme="minorHAnsi"/>
          <w:lang w:eastAsia="en-US"/>
        </w:rPr>
        <w:t xml:space="preserve">C 1 января 2015 года вступил в силу приказ Министерства связи и массовых коммуникаций Российской Федерации, утверждающий новые требования к порядку ввода сетей электросвязи в эксплуатацию, который значительно упрощает запуск объектов связи. Реальным послаблением для бизнеса стала возможность ввода в эксплуатацию сетей связи без обязательной экспертизы проектов в уведомительном </w:t>
      </w:r>
      <w:proofErr w:type="gramStart"/>
      <w:r w:rsidRPr="0025333F">
        <w:rPr>
          <w:rFonts w:eastAsiaTheme="minorHAnsi"/>
          <w:lang w:eastAsia="en-US"/>
        </w:rPr>
        <w:t>порядке.</w:t>
      </w:r>
      <w:r w:rsidR="002A380A" w:rsidRPr="002A380A">
        <w:rPr>
          <w:rFonts w:eastAsiaTheme="minorHAnsi"/>
          <w:lang w:eastAsia="en-US"/>
        </w:rPr>
        <w:t>[</w:t>
      </w:r>
      <w:proofErr w:type="gramEnd"/>
      <w:r w:rsidR="002A380A" w:rsidRPr="002A380A">
        <w:rPr>
          <w:rFonts w:eastAsiaTheme="minorHAnsi"/>
          <w:lang w:eastAsia="en-US"/>
        </w:rPr>
        <w:t>33]</w:t>
      </w:r>
    </w:p>
    <w:p w:rsidR="0025333F" w:rsidRPr="0025333F" w:rsidRDefault="0025333F" w:rsidP="0025333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25333F">
        <w:rPr>
          <w:rFonts w:eastAsiaTheme="minorHAnsi"/>
          <w:lang w:eastAsia="en-US"/>
        </w:rPr>
        <w:lastRenderedPageBreak/>
        <w:t xml:space="preserve">Ранее порядок ввода сетей связи в эксплуатацию был связан с предоставлением оператором связи </w:t>
      </w:r>
      <w:r>
        <w:rPr>
          <w:rFonts w:eastAsiaTheme="minorHAnsi"/>
          <w:lang w:eastAsia="en-US"/>
        </w:rPr>
        <w:t>всех вышеперечисленных</w:t>
      </w:r>
      <w:r w:rsidRPr="0025333F">
        <w:rPr>
          <w:rFonts w:eastAsiaTheme="minorHAnsi"/>
          <w:lang w:eastAsia="en-US"/>
        </w:rPr>
        <w:t xml:space="preserve"> документов и выполнением </w:t>
      </w:r>
      <w:r>
        <w:rPr>
          <w:rFonts w:eastAsiaTheme="minorHAnsi"/>
          <w:lang w:eastAsia="en-US"/>
        </w:rPr>
        <w:t>всех вышеперечисленных</w:t>
      </w:r>
      <w:r w:rsidRPr="0025333F">
        <w:rPr>
          <w:rFonts w:eastAsiaTheme="minorHAnsi"/>
          <w:lang w:eastAsia="en-US"/>
        </w:rPr>
        <w:t xml:space="preserve"> мероприятий, которые не только отнимали время, но и требовали от оператора определенных финансовых затрат. Данный порядок создавал существенный административный барьер для эффективного развития операторов связи. </w:t>
      </w:r>
    </w:p>
    <w:p w:rsidR="0025333F" w:rsidRPr="0025333F" w:rsidRDefault="0025333F" w:rsidP="0025333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25333F">
        <w:rPr>
          <w:rFonts w:eastAsiaTheme="minorHAnsi"/>
          <w:lang w:eastAsia="en-US"/>
        </w:rPr>
        <w:t xml:space="preserve">Новый порядок предусматривает переход к уведомительному порядку ввода в эксплуатацию большего числа сетей связи и значительное упрощение схемы ввода сети электросвязи в эксплуатацию. Соответствующий приказ утверждает новые требования к порядку ввода сетей электросвязи в эксплуатацию, а также признает утратившими силу приказы </w:t>
      </w:r>
      <w:proofErr w:type="spellStart"/>
      <w:r w:rsidRPr="0025333F">
        <w:rPr>
          <w:rFonts w:eastAsiaTheme="minorHAnsi"/>
          <w:lang w:eastAsia="en-US"/>
        </w:rPr>
        <w:t>Минкомсвязи</w:t>
      </w:r>
      <w:proofErr w:type="spellEnd"/>
      <w:r w:rsidRPr="0025333F">
        <w:rPr>
          <w:rFonts w:eastAsiaTheme="minorHAnsi"/>
          <w:lang w:eastAsia="en-US"/>
        </w:rPr>
        <w:t xml:space="preserve"> России №113 от 9 сентября 2002 и №146 от 6 ноября 2009 года.</w:t>
      </w:r>
    </w:p>
    <w:p w:rsidR="0025333F" w:rsidRPr="000F68DA" w:rsidRDefault="0025333F" w:rsidP="0025333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25333F">
        <w:rPr>
          <w:rFonts w:eastAsiaTheme="minorHAnsi"/>
          <w:lang w:eastAsia="en-US"/>
        </w:rPr>
        <w:t xml:space="preserve">Изменения затронули также и перечень требуемых документов, он значительно сократился. Не потребуется заключение государственной экспертизы проекта, документов, подтверждающих подготовку специалистов для работы на оборудовании, а также протоколов по результатам испытаний сооружения связи. Приказ четко определяет сроки принятия решений о вводе сети электросвязи в эксплуатацию. Все процедуры прозрачны и четко </w:t>
      </w:r>
      <w:proofErr w:type="gramStart"/>
      <w:r w:rsidRPr="0025333F">
        <w:rPr>
          <w:rFonts w:eastAsiaTheme="minorHAnsi"/>
          <w:lang w:eastAsia="en-US"/>
        </w:rPr>
        <w:t>регламентированы.</w:t>
      </w:r>
      <w:r w:rsidR="002A380A" w:rsidRPr="000F68DA">
        <w:rPr>
          <w:rFonts w:eastAsiaTheme="minorHAnsi"/>
          <w:lang w:eastAsia="en-US"/>
        </w:rPr>
        <w:t>[</w:t>
      </w:r>
      <w:proofErr w:type="gramEnd"/>
      <w:r w:rsidR="002A380A" w:rsidRPr="000F68DA">
        <w:rPr>
          <w:rFonts w:eastAsiaTheme="minorHAnsi"/>
          <w:lang w:eastAsia="en-US"/>
        </w:rPr>
        <w:t>6</w:t>
      </w:r>
      <w:r w:rsidR="002A380A">
        <w:rPr>
          <w:rFonts w:eastAsiaTheme="minorHAnsi"/>
          <w:lang w:eastAsia="en-US"/>
        </w:rPr>
        <w:t>,33</w:t>
      </w:r>
      <w:r w:rsidR="002A380A" w:rsidRPr="000F68DA">
        <w:rPr>
          <w:rFonts w:eastAsiaTheme="minorHAnsi"/>
          <w:lang w:eastAsia="en-US"/>
        </w:rPr>
        <w:t>]</w:t>
      </w:r>
    </w:p>
    <w:p w:rsidR="003575B9" w:rsidRDefault="003575B9" w:rsidP="003575B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</w:p>
    <w:p w:rsidR="00F03DDA" w:rsidRDefault="003575B9" w:rsidP="003575B9">
      <w:pPr>
        <w:autoSpaceDE w:val="0"/>
        <w:autoSpaceDN w:val="0"/>
        <w:adjustRightInd w:val="0"/>
        <w:ind w:firstLine="708"/>
        <w:jc w:val="center"/>
        <w:rPr>
          <w:rFonts w:eastAsiaTheme="minorHAnsi"/>
          <w:b/>
          <w:lang w:eastAsia="en-US"/>
        </w:rPr>
      </w:pPr>
      <w:r w:rsidRPr="003575B9">
        <w:rPr>
          <w:rFonts w:eastAsiaTheme="minorHAnsi"/>
          <w:b/>
          <w:lang w:eastAsia="en-US"/>
        </w:rPr>
        <w:t>3.</w:t>
      </w:r>
      <w:r w:rsidR="002A1EFD">
        <w:rPr>
          <w:rFonts w:eastAsiaTheme="minorHAnsi"/>
          <w:b/>
          <w:lang w:eastAsia="en-US"/>
        </w:rPr>
        <w:t>7</w:t>
      </w:r>
      <w:r w:rsidRPr="003575B9">
        <w:rPr>
          <w:rFonts w:eastAsiaTheme="minorHAnsi"/>
          <w:b/>
          <w:lang w:eastAsia="en-US"/>
        </w:rPr>
        <w:t xml:space="preserve"> Саморегулирование в области инженерных изысканий, архитектурно-строительного проектирования и строительства</w:t>
      </w:r>
    </w:p>
    <w:p w:rsidR="002A1EFD" w:rsidRPr="003575B9" w:rsidRDefault="002A1EFD" w:rsidP="003575B9">
      <w:pPr>
        <w:autoSpaceDE w:val="0"/>
        <w:autoSpaceDN w:val="0"/>
        <w:adjustRightInd w:val="0"/>
        <w:ind w:firstLine="708"/>
        <w:jc w:val="center"/>
        <w:rPr>
          <w:rFonts w:eastAsiaTheme="minorHAnsi"/>
          <w:b/>
          <w:lang w:eastAsia="en-US"/>
        </w:rPr>
      </w:pPr>
    </w:p>
    <w:p w:rsidR="003575B9" w:rsidRPr="003575B9" w:rsidRDefault="003575B9" w:rsidP="003575B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3575B9">
        <w:rPr>
          <w:rFonts w:eastAsiaTheme="minorHAnsi"/>
          <w:lang w:eastAsia="en-US"/>
        </w:rPr>
        <w:t>Основными целями саморегулируемых организаций являются:</w:t>
      </w:r>
    </w:p>
    <w:p w:rsidR="003575B9" w:rsidRPr="003575B9" w:rsidRDefault="003575B9" w:rsidP="003575B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3575B9">
        <w:rPr>
          <w:rFonts w:eastAsiaTheme="minorHAnsi"/>
          <w:lang w:eastAsia="en-US"/>
        </w:rPr>
        <w:t>1) предупреждение причинения вреда жизни или здоровью физических лиц,</w:t>
      </w:r>
      <w:r w:rsidR="002A1EF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имуществу физических или юридических лиц, государственному или</w:t>
      </w:r>
      <w:r w:rsidR="002A1EF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муниципальному имуществу, окружающей среде, жизни или здоровью</w:t>
      </w:r>
      <w:r w:rsidR="002A1EF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животных и растений, объектам культурного наследия (памятникам истории и</w:t>
      </w:r>
      <w:r w:rsidR="002A1EF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культуры) народов Российской Федерации (далее - вред) вследствие</w:t>
      </w:r>
      <w:r w:rsidR="002A1EF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недостатков работ, которые оказывают влияние на безопасность объектов</w:t>
      </w:r>
      <w:r w:rsidR="002A1EF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капитального строительства и выполняются членами саморегулируемых</w:t>
      </w:r>
      <w:r w:rsidR="002A1EF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организаций;</w:t>
      </w:r>
    </w:p>
    <w:p w:rsidR="003575B9" w:rsidRPr="003575B9" w:rsidRDefault="003575B9" w:rsidP="003575B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3575B9">
        <w:rPr>
          <w:rFonts w:eastAsiaTheme="minorHAnsi"/>
          <w:lang w:eastAsia="en-US"/>
        </w:rPr>
        <w:t>2) повышение качества выполнения инженерных изысканий,</w:t>
      </w:r>
      <w:r w:rsidR="002A1EF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осуществления архитектурно-строительного проектирования, строительства,</w:t>
      </w:r>
      <w:r w:rsidR="002A1EF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реконструкции, капитального ремонта, сноса объектов капитального</w:t>
      </w:r>
      <w:r w:rsidR="002A1EF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строительства;</w:t>
      </w:r>
    </w:p>
    <w:p w:rsidR="003575B9" w:rsidRPr="003575B9" w:rsidRDefault="003575B9" w:rsidP="003575B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3575B9">
        <w:rPr>
          <w:rFonts w:eastAsiaTheme="minorHAnsi"/>
          <w:lang w:eastAsia="en-US"/>
        </w:rPr>
        <w:t>3) обеспечение исполнения членами саморегулируемых организаций</w:t>
      </w:r>
      <w:r w:rsidR="002A1EF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обязательств по договорам подряда на выполнение инженерных изысканий,</w:t>
      </w:r>
      <w:r w:rsidR="002A1EF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на подготовку проектной документации, договорам строительного подряда,</w:t>
      </w:r>
      <w:r w:rsidR="002A1EF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заключенным с использованием конкурентных способов определения</w:t>
      </w:r>
      <w:r w:rsidR="002A1EF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поставщиков (подрядчиков, исполнителей) в соответствии с</w:t>
      </w:r>
      <w:r w:rsidR="002A1EF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законодательством Российской Федерации о контрактной системе в сфере</w:t>
      </w:r>
      <w:r w:rsidR="002A1EF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закупок товаров, работ, услуг для обеспечения государственных и</w:t>
      </w:r>
      <w:r w:rsidR="002A1EF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муниципальных нужд, законодательством Российской Федерации о закупках</w:t>
      </w:r>
      <w:r w:rsidR="002A1EF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товаров, работ, услуг отдельными видами юридических лиц, или в иных</w:t>
      </w:r>
      <w:r w:rsidR="007C60AF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случаях по результатам торгов (конкурсов, аукционов), если в соответствии с</w:t>
      </w:r>
      <w:r w:rsidR="007C60AF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 xml:space="preserve">законодательством Российской Федерации проведение торгов </w:t>
      </w:r>
      <w:r w:rsidRPr="003575B9">
        <w:rPr>
          <w:rFonts w:eastAsiaTheme="minorHAnsi"/>
          <w:lang w:eastAsia="en-US"/>
        </w:rPr>
        <w:lastRenderedPageBreak/>
        <w:t>(конкурсов,</w:t>
      </w:r>
      <w:r w:rsidR="007C60AF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аукционов) для заключения соответствующих договоров является</w:t>
      </w:r>
      <w:r w:rsidR="007C60AF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обязательным.</w:t>
      </w:r>
    </w:p>
    <w:p w:rsidR="003575B9" w:rsidRPr="003575B9" w:rsidRDefault="003575B9" w:rsidP="003575B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3575B9">
        <w:rPr>
          <w:rFonts w:eastAsiaTheme="minorHAnsi"/>
          <w:lang w:eastAsia="en-US"/>
        </w:rPr>
        <w:t>Содержанием деятельности саморегулируемой организации в области</w:t>
      </w:r>
      <w:r w:rsidR="00491052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инженерных изысканий, архитектурно-строительного проектирования,</w:t>
      </w:r>
      <w:r w:rsidR="00491052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строительства, реконструкции, капитального ремонта, сноса объектов</w:t>
      </w:r>
      <w:r w:rsidR="00491052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капитального строительства являются разработка и утверждение документов,</w:t>
      </w:r>
      <w:r w:rsidR="00491052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а также контроль за</w:t>
      </w:r>
      <w:r w:rsidR="00491052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соблюдением членами такой саморегулируемой организации требований этих</w:t>
      </w:r>
      <w:r w:rsidR="00491052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документов.</w:t>
      </w:r>
    </w:p>
    <w:p w:rsidR="003575B9" w:rsidRPr="003575B9" w:rsidRDefault="003575B9" w:rsidP="003575B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3575B9">
        <w:rPr>
          <w:rFonts w:eastAsiaTheme="minorHAnsi"/>
          <w:lang w:eastAsia="en-US"/>
        </w:rPr>
        <w:t>Статус саморегулируемой организации может приобрести</w:t>
      </w:r>
      <w:r w:rsidR="00491052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некоммерческая организация, созданная в форме ассоциации (союза) при условии ее</w:t>
      </w:r>
      <w:r w:rsidR="00491052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соответствия требованиям.</w:t>
      </w:r>
      <w:r w:rsidR="006169D0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(Федеральный закон от 3 июля 2016 года N 372-ФЗ</w:t>
      </w:r>
      <w:r w:rsidR="006169D0">
        <w:rPr>
          <w:rFonts w:eastAsiaTheme="minorHAnsi"/>
          <w:lang w:eastAsia="en-US"/>
        </w:rPr>
        <w:t>)</w:t>
      </w:r>
      <w:r w:rsidRPr="003575B9">
        <w:rPr>
          <w:rFonts w:eastAsiaTheme="minorHAnsi"/>
          <w:lang w:eastAsia="en-US"/>
        </w:rPr>
        <w:t>.</w:t>
      </w:r>
    </w:p>
    <w:p w:rsidR="003575B9" w:rsidRPr="003575B9" w:rsidRDefault="003575B9" w:rsidP="003575B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3575B9">
        <w:rPr>
          <w:rFonts w:eastAsiaTheme="minorHAnsi"/>
          <w:lang w:eastAsia="en-US"/>
        </w:rPr>
        <w:t>Для внесения в государственный реестр саморегулируемых организаций</w:t>
      </w:r>
      <w:r w:rsidR="006169D0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сведений о некоммерческой организации, ею представляются в соответствующее Национальное объединение</w:t>
      </w:r>
      <w:r w:rsidR="006169D0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саморегулируемых организаций заявление о внесении сведений о такой</w:t>
      </w:r>
      <w:r w:rsidR="006169D0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некоммерческой организации в государственный реестр саморегулируемых</w:t>
      </w:r>
      <w:r w:rsidR="006169D0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организаций, документы, предусмотренные пунктами 1-7 части 8 статьи 20</w:t>
      </w:r>
      <w:r w:rsidR="006169D0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Федерального закона "О саморегулируемых организациях", и документы,</w:t>
      </w:r>
      <w:r w:rsidR="006169D0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подтверждающие соответствие такой некоммерческой организации</w:t>
      </w:r>
      <w:r w:rsidR="006169D0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требованиям. При этом в</w:t>
      </w:r>
      <w:r w:rsidR="006169D0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уставе некоммерческой организации должен быть указан вид саморегулируемой организации</w:t>
      </w:r>
      <w:r w:rsidR="006169D0">
        <w:rPr>
          <w:rFonts w:eastAsiaTheme="minorHAnsi"/>
          <w:lang w:eastAsia="en-US"/>
        </w:rPr>
        <w:t>.</w:t>
      </w:r>
      <w:r w:rsidRPr="003575B9">
        <w:rPr>
          <w:rFonts w:eastAsiaTheme="minorHAnsi"/>
          <w:lang w:eastAsia="en-US"/>
        </w:rPr>
        <w:t xml:space="preserve"> </w:t>
      </w:r>
      <w:r w:rsidR="006169D0">
        <w:rPr>
          <w:rFonts w:eastAsiaTheme="minorHAnsi"/>
          <w:lang w:eastAsia="en-US"/>
        </w:rPr>
        <w:t>З</w:t>
      </w:r>
      <w:r w:rsidRPr="003575B9">
        <w:rPr>
          <w:rFonts w:eastAsiaTheme="minorHAnsi"/>
          <w:lang w:eastAsia="en-US"/>
        </w:rPr>
        <w:t>аявление и</w:t>
      </w:r>
      <w:r w:rsidR="006169D0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документы могут быть представлены на бумажном носителе или в форме</w:t>
      </w:r>
      <w:r w:rsidR="006169D0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пакета электронных документов</w:t>
      </w:r>
      <w:r w:rsidR="006169D0">
        <w:rPr>
          <w:rFonts w:eastAsiaTheme="minorHAnsi"/>
          <w:lang w:eastAsia="en-US"/>
        </w:rPr>
        <w:t xml:space="preserve">. </w:t>
      </w:r>
      <w:r w:rsidR="007B584D">
        <w:rPr>
          <w:rFonts w:eastAsiaTheme="minorHAnsi"/>
          <w:lang w:eastAsia="en-US"/>
        </w:rPr>
        <w:t>Д</w:t>
      </w:r>
      <w:r w:rsidRPr="003575B9">
        <w:rPr>
          <w:rFonts w:eastAsiaTheme="minorHAnsi"/>
          <w:lang w:eastAsia="en-US"/>
        </w:rPr>
        <w:t>о внесения сведений в</w:t>
      </w:r>
      <w:r w:rsidR="007B584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 xml:space="preserve">государственный реестр саморегулируемых организаций </w:t>
      </w:r>
      <w:r w:rsidR="00363E6D">
        <w:rPr>
          <w:rFonts w:eastAsiaTheme="minorHAnsi"/>
          <w:lang w:eastAsia="en-US"/>
        </w:rPr>
        <w:t xml:space="preserve">она </w:t>
      </w:r>
      <w:r w:rsidRPr="003575B9">
        <w:rPr>
          <w:rFonts w:eastAsiaTheme="minorHAnsi"/>
          <w:lang w:eastAsia="en-US"/>
        </w:rPr>
        <w:t>обязана разработать</w:t>
      </w:r>
      <w:r w:rsidR="007B1F69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и утвердить документы, предусмотренные законодательством Российской</w:t>
      </w:r>
      <w:r w:rsidR="007B1F69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Федерации о некоммерческих организациях и Федеральным законом "О</w:t>
      </w:r>
      <w:r w:rsidR="007B1F69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саморегулируемых организациях", а также следующие внутренние документы</w:t>
      </w:r>
      <w:r w:rsidR="007B1F69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саморегулируемой организации:</w:t>
      </w:r>
    </w:p>
    <w:p w:rsidR="003575B9" w:rsidRPr="003575B9" w:rsidRDefault="003575B9" w:rsidP="003575B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3575B9">
        <w:rPr>
          <w:rFonts w:eastAsiaTheme="minorHAnsi"/>
          <w:lang w:eastAsia="en-US"/>
        </w:rPr>
        <w:t>1) о компенсационном фонде возмещения вреда;</w:t>
      </w:r>
    </w:p>
    <w:p w:rsidR="003575B9" w:rsidRPr="003575B9" w:rsidRDefault="003575B9" w:rsidP="003575B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3575B9">
        <w:rPr>
          <w:rFonts w:eastAsiaTheme="minorHAnsi"/>
          <w:lang w:eastAsia="en-US"/>
        </w:rPr>
        <w:t>2) о компенсационном фонде обеспечения договорных обязательств;</w:t>
      </w:r>
    </w:p>
    <w:p w:rsidR="003575B9" w:rsidRPr="003575B9" w:rsidRDefault="003575B9" w:rsidP="003575B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3575B9">
        <w:rPr>
          <w:rFonts w:eastAsiaTheme="minorHAnsi"/>
          <w:lang w:eastAsia="en-US"/>
        </w:rPr>
        <w:t>3) о реестре членов саморегулируемой организации;</w:t>
      </w:r>
    </w:p>
    <w:p w:rsidR="003575B9" w:rsidRPr="003575B9" w:rsidRDefault="003575B9" w:rsidP="003575B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3575B9">
        <w:rPr>
          <w:rFonts w:eastAsiaTheme="minorHAnsi"/>
          <w:lang w:eastAsia="en-US"/>
        </w:rPr>
        <w:t>4) о процедуре рассмотрения жалоб на действия (бездействие) членов</w:t>
      </w:r>
      <w:r w:rsidR="00363E6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саморегулируемой организации и иных обращений, поступивших в</w:t>
      </w:r>
      <w:r w:rsidR="00363E6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саморегулируемую организацию;</w:t>
      </w:r>
    </w:p>
    <w:p w:rsidR="003575B9" w:rsidRPr="003575B9" w:rsidRDefault="003575B9" w:rsidP="003575B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3575B9">
        <w:rPr>
          <w:rFonts w:eastAsiaTheme="minorHAnsi"/>
          <w:lang w:eastAsia="en-US"/>
        </w:rPr>
        <w:t>5) о проведении саморегулируемой организацией анализа деятельности</w:t>
      </w:r>
      <w:r w:rsidR="00363E6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своих членов на основании информации, представляемой ими в форме</w:t>
      </w:r>
      <w:r w:rsidR="00363E6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отчетов;</w:t>
      </w:r>
    </w:p>
    <w:p w:rsidR="003575B9" w:rsidRPr="003575B9" w:rsidRDefault="003575B9" w:rsidP="003575B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3575B9">
        <w:rPr>
          <w:rFonts w:eastAsiaTheme="minorHAnsi"/>
          <w:lang w:eastAsia="en-US"/>
        </w:rPr>
        <w:t>6) о членстве в саморегулируемой организации, в том числе о требованиях</w:t>
      </w:r>
      <w:r w:rsidR="00363E6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к членам саморегулируемой организации, о размере, порядке расчета и</w:t>
      </w:r>
      <w:r w:rsidR="00363E6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уплаты вступительного взноса, членских взносов.</w:t>
      </w:r>
    </w:p>
    <w:p w:rsidR="003575B9" w:rsidRPr="003575B9" w:rsidRDefault="003575B9" w:rsidP="003575B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3575B9">
        <w:rPr>
          <w:rFonts w:eastAsiaTheme="minorHAnsi"/>
          <w:lang w:eastAsia="en-US"/>
        </w:rPr>
        <w:t>Саморегулируемой организацией могут быть разработаны и утверждены</w:t>
      </w:r>
      <w:r w:rsidR="00363E6D">
        <w:rPr>
          <w:rFonts w:eastAsiaTheme="minorHAnsi"/>
          <w:lang w:eastAsia="en-US"/>
        </w:rPr>
        <w:t xml:space="preserve"> следующие </w:t>
      </w:r>
      <w:r w:rsidRPr="003575B9">
        <w:rPr>
          <w:rFonts w:eastAsiaTheme="minorHAnsi"/>
          <w:lang w:eastAsia="en-US"/>
        </w:rPr>
        <w:t>внутренние документы:</w:t>
      </w:r>
    </w:p>
    <w:p w:rsidR="003575B9" w:rsidRPr="003575B9" w:rsidRDefault="003575B9" w:rsidP="003575B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3575B9">
        <w:rPr>
          <w:rFonts w:eastAsiaTheme="minorHAnsi"/>
          <w:lang w:eastAsia="en-US"/>
        </w:rPr>
        <w:t>1) о страховании членами саморегулируемой организации риска</w:t>
      </w:r>
      <w:r w:rsidR="00363E6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гражданской ответственности, которая может наступить в случае причинения</w:t>
      </w:r>
      <w:r w:rsidR="00363E6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вреда вследствие недостатков работ, которые оказывают влияние на</w:t>
      </w:r>
      <w:r w:rsidR="00363E6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безопасность объектов капитального строительства, об условиях такого</w:t>
      </w:r>
      <w:r w:rsidR="00363E6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страхования;</w:t>
      </w:r>
    </w:p>
    <w:p w:rsidR="003575B9" w:rsidRPr="003575B9" w:rsidRDefault="003575B9" w:rsidP="003575B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3575B9">
        <w:rPr>
          <w:rFonts w:eastAsiaTheme="minorHAnsi"/>
          <w:lang w:eastAsia="en-US"/>
        </w:rPr>
        <w:lastRenderedPageBreak/>
        <w:t>2) о страховании риска ответственности за нарушение членами</w:t>
      </w:r>
      <w:r w:rsidR="00363E6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саморегулируемой организации условий договора подряда на выполнение</w:t>
      </w:r>
      <w:r w:rsidR="00363E6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инженерных изысканий, на подготовку проектной документации, договора</w:t>
      </w:r>
      <w:r w:rsidR="00363E6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строительного подряда, договора подряда на осуществление сноса, а также</w:t>
      </w:r>
      <w:r w:rsidR="00363E6D">
        <w:rPr>
          <w:rFonts w:eastAsiaTheme="minorHAnsi"/>
          <w:lang w:eastAsia="en-US"/>
        </w:rPr>
        <w:t xml:space="preserve"> </w:t>
      </w:r>
      <w:r w:rsidRPr="003575B9">
        <w:rPr>
          <w:rFonts w:eastAsiaTheme="minorHAnsi"/>
          <w:lang w:eastAsia="en-US"/>
        </w:rPr>
        <w:t>условия такого страхования.</w:t>
      </w:r>
    </w:p>
    <w:p w:rsidR="003575B9" w:rsidRPr="003575B9" w:rsidRDefault="00363E6D" w:rsidP="003575B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 в</w:t>
      </w:r>
      <w:r w:rsidR="003575B9" w:rsidRPr="003575B9">
        <w:rPr>
          <w:rFonts w:eastAsiaTheme="minorHAnsi"/>
          <w:lang w:eastAsia="en-US"/>
        </w:rPr>
        <w:t>нутренни</w:t>
      </w:r>
      <w:r>
        <w:rPr>
          <w:rFonts w:eastAsiaTheme="minorHAnsi"/>
          <w:lang w:eastAsia="en-US"/>
        </w:rPr>
        <w:t>м</w:t>
      </w:r>
      <w:r w:rsidR="003575B9" w:rsidRPr="003575B9">
        <w:rPr>
          <w:rFonts w:eastAsiaTheme="minorHAnsi"/>
          <w:lang w:eastAsia="en-US"/>
        </w:rPr>
        <w:t xml:space="preserve"> документ</w:t>
      </w:r>
      <w:r>
        <w:rPr>
          <w:rFonts w:eastAsiaTheme="minorHAnsi"/>
          <w:lang w:eastAsia="en-US"/>
        </w:rPr>
        <w:t>ам</w:t>
      </w:r>
      <w:r w:rsidR="003575B9" w:rsidRPr="003575B9">
        <w:rPr>
          <w:rFonts w:eastAsiaTheme="minorHAnsi"/>
          <w:lang w:eastAsia="en-US"/>
        </w:rPr>
        <w:t xml:space="preserve"> саморегулируемой организации</w:t>
      </w:r>
      <w:r>
        <w:rPr>
          <w:rFonts w:eastAsiaTheme="minorHAnsi"/>
          <w:lang w:eastAsia="en-US"/>
        </w:rPr>
        <w:t xml:space="preserve"> также относятся квалификационные стандарты, которые </w:t>
      </w:r>
      <w:r w:rsidR="003575B9" w:rsidRPr="003575B9">
        <w:rPr>
          <w:rFonts w:eastAsiaTheme="minorHAnsi"/>
          <w:lang w:eastAsia="en-US"/>
        </w:rPr>
        <w:t>определяют</w:t>
      </w:r>
      <w:r w:rsidR="007B1F69">
        <w:rPr>
          <w:rFonts w:eastAsiaTheme="minorHAnsi"/>
          <w:lang w:eastAsia="en-US"/>
        </w:rPr>
        <w:t xml:space="preserve"> </w:t>
      </w:r>
      <w:r w:rsidR="003575B9" w:rsidRPr="003575B9">
        <w:rPr>
          <w:rFonts w:eastAsiaTheme="minorHAnsi"/>
          <w:lang w:eastAsia="en-US"/>
        </w:rPr>
        <w:t>характеристики квалификации (требуемые уровень знаний и умений, уровень</w:t>
      </w:r>
      <w:r w:rsidR="007B1F69">
        <w:rPr>
          <w:rFonts w:eastAsiaTheme="minorHAnsi"/>
          <w:lang w:eastAsia="en-US"/>
        </w:rPr>
        <w:t xml:space="preserve"> </w:t>
      </w:r>
      <w:r w:rsidR="003575B9" w:rsidRPr="003575B9">
        <w:rPr>
          <w:rFonts w:eastAsiaTheme="minorHAnsi"/>
          <w:lang w:eastAsia="en-US"/>
        </w:rPr>
        <w:t>самостоятельности при выполнении трудовой функции, дифференцированные</w:t>
      </w:r>
      <w:r w:rsidR="007B1F69">
        <w:rPr>
          <w:rFonts w:eastAsiaTheme="minorHAnsi"/>
          <w:lang w:eastAsia="en-US"/>
        </w:rPr>
        <w:t xml:space="preserve"> </w:t>
      </w:r>
      <w:r w:rsidR="003575B9" w:rsidRPr="003575B9">
        <w:rPr>
          <w:rFonts w:eastAsiaTheme="minorHAnsi"/>
          <w:lang w:eastAsia="en-US"/>
        </w:rPr>
        <w:t>в зависимости от направления деятельности), необходимой работникам для</w:t>
      </w:r>
      <w:r w:rsidR="007B1F69">
        <w:rPr>
          <w:rFonts w:eastAsiaTheme="minorHAnsi"/>
          <w:lang w:eastAsia="en-US"/>
        </w:rPr>
        <w:t xml:space="preserve"> </w:t>
      </w:r>
      <w:r w:rsidR="003575B9" w:rsidRPr="003575B9">
        <w:rPr>
          <w:rFonts w:eastAsiaTheme="minorHAnsi"/>
          <w:lang w:eastAsia="en-US"/>
        </w:rPr>
        <w:t>осуществления трудовых функций по выполнению инженерных изысканий,</w:t>
      </w:r>
      <w:r w:rsidR="007B1F69">
        <w:rPr>
          <w:rFonts w:eastAsiaTheme="minorHAnsi"/>
          <w:lang w:eastAsia="en-US"/>
        </w:rPr>
        <w:t xml:space="preserve"> </w:t>
      </w:r>
      <w:r w:rsidR="003575B9" w:rsidRPr="003575B9">
        <w:rPr>
          <w:rFonts w:eastAsiaTheme="minorHAnsi"/>
          <w:lang w:eastAsia="en-US"/>
        </w:rPr>
        <w:t>подготовке проектной документации, осуществлению строительства,</w:t>
      </w:r>
      <w:r w:rsidR="007B1F69">
        <w:rPr>
          <w:rFonts w:eastAsiaTheme="minorHAnsi"/>
          <w:lang w:eastAsia="en-US"/>
        </w:rPr>
        <w:t xml:space="preserve"> </w:t>
      </w:r>
      <w:r w:rsidR="003575B9" w:rsidRPr="003575B9">
        <w:rPr>
          <w:rFonts w:eastAsiaTheme="minorHAnsi"/>
          <w:lang w:eastAsia="en-US"/>
        </w:rPr>
        <w:t>реконструкции, капитального ремонта</w:t>
      </w:r>
      <w:r w:rsidR="008D27A5">
        <w:rPr>
          <w:rFonts w:eastAsiaTheme="minorHAnsi"/>
          <w:lang w:eastAsia="en-US"/>
        </w:rPr>
        <w:t xml:space="preserve"> или</w:t>
      </w:r>
      <w:r w:rsidR="003575B9" w:rsidRPr="003575B9">
        <w:rPr>
          <w:rFonts w:eastAsiaTheme="minorHAnsi"/>
          <w:lang w:eastAsia="en-US"/>
        </w:rPr>
        <w:t xml:space="preserve"> сноса объектов капитального</w:t>
      </w:r>
      <w:r w:rsidR="007B1F69">
        <w:rPr>
          <w:rFonts w:eastAsiaTheme="minorHAnsi"/>
          <w:lang w:eastAsia="en-US"/>
        </w:rPr>
        <w:t xml:space="preserve"> </w:t>
      </w:r>
      <w:r w:rsidR="003575B9" w:rsidRPr="003575B9">
        <w:rPr>
          <w:rFonts w:eastAsiaTheme="minorHAnsi"/>
          <w:lang w:eastAsia="en-US"/>
        </w:rPr>
        <w:t>строительства.</w:t>
      </w:r>
      <w:r w:rsidR="00875CA3" w:rsidRPr="00875CA3">
        <w:rPr>
          <w:rFonts w:eastAsiaTheme="minorHAnsi"/>
          <w:lang w:eastAsia="en-US"/>
        </w:rPr>
        <w:t>[6]</w:t>
      </w:r>
      <w:r w:rsidR="00875CA3">
        <w:rPr>
          <w:rFonts w:eastAsiaTheme="minorHAnsi"/>
          <w:lang w:eastAsia="en-US"/>
        </w:rPr>
        <w:t xml:space="preserve"> </w:t>
      </w:r>
    </w:p>
    <w:p w:rsidR="003575B9" w:rsidRPr="00F03DDA" w:rsidRDefault="003575B9" w:rsidP="003575B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</w:p>
    <w:p w:rsidR="00E65B90" w:rsidRDefault="00D45764" w:rsidP="00D45764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3</w:t>
      </w:r>
      <w:r w:rsidR="00E65B90" w:rsidRPr="00C530B6">
        <w:rPr>
          <w:rFonts w:eastAsiaTheme="minorHAnsi"/>
          <w:b/>
          <w:bCs/>
          <w:lang w:eastAsia="en-US"/>
        </w:rPr>
        <w:t>.</w:t>
      </w:r>
      <w:r>
        <w:rPr>
          <w:rFonts w:eastAsiaTheme="minorHAnsi"/>
          <w:b/>
          <w:bCs/>
          <w:lang w:eastAsia="en-US"/>
        </w:rPr>
        <w:t>8</w:t>
      </w:r>
      <w:r w:rsidR="00E65B90" w:rsidRPr="00C530B6">
        <w:rPr>
          <w:rFonts w:eastAsiaTheme="minorHAnsi"/>
          <w:b/>
          <w:bCs/>
          <w:lang w:eastAsia="en-US"/>
        </w:rPr>
        <w:t xml:space="preserve"> Специалисты по организации</w:t>
      </w:r>
      <w:r>
        <w:rPr>
          <w:rFonts w:eastAsiaTheme="minorHAnsi"/>
          <w:b/>
          <w:bCs/>
          <w:lang w:eastAsia="en-US"/>
        </w:rPr>
        <w:t xml:space="preserve"> </w:t>
      </w:r>
      <w:r w:rsidR="00E65B90" w:rsidRPr="00C530B6">
        <w:rPr>
          <w:rFonts w:eastAsiaTheme="minorHAnsi"/>
          <w:b/>
          <w:bCs/>
          <w:lang w:eastAsia="en-US"/>
        </w:rPr>
        <w:t>инженерных изысканий, по организации</w:t>
      </w:r>
      <w:r>
        <w:rPr>
          <w:rFonts w:eastAsiaTheme="minorHAnsi"/>
          <w:b/>
          <w:bCs/>
          <w:lang w:eastAsia="en-US"/>
        </w:rPr>
        <w:t xml:space="preserve"> </w:t>
      </w:r>
      <w:r w:rsidR="00E65B90" w:rsidRPr="00C530B6">
        <w:rPr>
          <w:rFonts w:eastAsiaTheme="minorHAnsi"/>
          <w:b/>
          <w:bCs/>
          <w:lang w:eastAsia="en-US"/>
        </w:rPr>
        <w:t>архитектурно-строительного проектирования, по организации строительства</w:t>
      </w:r>
    </w:p>
    <w:p w:rsidR="00D45764" w:rsidRPr="00C530B6" w:rsidRDefault="00D45764" w:rsidP="00D45764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E65B90" w:rsidRPr="00C530B6" w:rsidRDefault="00E65B90" w:rsidP="00D259B4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530B6">
        <w:rPr>
          <w:rFonts w:eastAsiaTheme="minorHAnsi"/>
          <w:lang w:eastAsia="en-US"/>
        </w:rPr>
        <w:t>Специалистом по организации инженерных изысканий, специалистом по</w:t>
      </w:r>
      <w:r w:rsidR="00D259B4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организации архитектурно-строительного проектирования, специалистом по</w:t>
      </w:r>
      <w:r w:rsidR="00D259B4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организации строительства является физическое лицо, которое имеет право</w:t>
      </w:r>
      <w:r w:rsidR="00D259B4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осуществлять по трудовому договору, заключенному с индивидуальным</w:t>
      </w:r>
      <w:r w:rsidR="00D259B4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предпринимателем или юридическим лицом, трудовые функции по</w:t>
      </w:r>
      <w:r w:rsidR="00D259B4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организации выполнения работ по инженерным изысканиям, подготовке</w:t>
      </w:r>
      <w:r w:rsidR="00D259B4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проектной документации, строительству, реконструкции, капитальному</w:t>
      </w:r>
      <w:r w:rsidR="00D259B4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ремонту, сносу объекта капитального строительства в должности главного</w:t>
      </w:r>
      <w:r w:rsidR="00D259B4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инженера проекта, главного архитектора проекта и сведения о котором</w:t>
      </w:r>
      <w:r w:rsidR="00D259B4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включены в национальный реестр специалистов в области инженерных</w:t>
      </w:r>
      <w:r w:rsidR="00D259B4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изысканий и архитектурно-строительного проектирования или в национальный</w:t>
      </w:r>
      <w:r w:rsidR="00D259B4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реестр специалистов в области строительства.</w:t>
      </w:r>
    </w:p>
    <w:p w:rsidR="00701191" w:rsidRPr="00C530B6" w:rsidRDefault="00701191" w:rsidP="00B31F6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Специалисты по организации инженерных изысканий, специалисты по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организации архитектурно-строительного проектирования, сведения о которых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включены в национальный реестр специалистов в области инженерных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изысканий и архитектурно-строительного проектирования, привлекаются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индивидуальным предпринимателем или юридическим лицом по трудовому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договору в целях организации выполнения работ соответственно по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инженерным изысканиям, подготовке проектной документации.</w:t>
      </w:r>
    </w:p>
    <w:p w:rsidR="00701191" w:rsidRPr="00C530B6" w:rsidRDefault="00701191" w:rsidP="00B31F6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К должностным обязанностям специалистов по организации инженерных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изысканий, специалистов по организации архитектурно-строительного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проектирования относятся соответственно: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1) подготовка и утверждение заданий на выполнение работ по инженерным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изысканиям, заданий на подготовку проектной документации объекта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капитального строительства;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lastRenderedPageBreak/>
        <w:t>2) определение критериев отбора участников работ по выполнению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инженерных изысканий, подготовке проектной документации и отбору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исполнителей таких работ, а также по координации деятельности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исполнителей таких работ;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3) представление, согласование и приемка результатов работ по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выполнению инженерных изысканий, подготовке проектной документации;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4) утверждение результатов инженерных изысканий, проектной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документации.</w:t>
      </w:r>
    </w:p>
    <w:p w:rsidR="00701191" w:rsidRPr="00C530B6" w:rsidRDefault="00701191" w:rsidP="00B31F6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5) утверждение подтверждения соответствия вносимых в проектную документацию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 xml:space="preserve">изменений </w:t>
      </w:r>
      <w:r w:rsidR="00B31F6A">
        <w:rPr>
          <w:rFonts w:eastAsiaTheme="minorHAnsi"/>
          <w:color w:val="000000"/>
          <w:lang w:eastAsia="en-US"/>
        </w:rPr>
        <w:t xml:space="preserve">всем вышеперечисленным </w:t>
      </w:r>
      <w:r w:rsidRPr="00C530B6">
        <w:rPr>
          <w:rFonts w:eastAsiaTheme="minorHAnsi"/>
          <w:color w:val="000000"/>
          <w:lang w:eastAsia="en-US"/>
        </w:rPr>
        <w:t>требованиям</w:t>
      </w:r>
      <w:r w:rsidR="00B31F6A">
        <w:rPr>
          <w:rFonts w:eastAsiaTheme="minorHAnsi"/>
          <w:color w:val="000000"/>
          <w:lang w:eastAsia="en-US"/>
        </w:rPr>
        <w:t>.</w:t>
      </w:r>
    </w:p>
    <w:p w:rsidR="00701191" w:rsidRPr="00C530B6" w:rsidRDefault="00701191" w:rsidP="00B31F6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Должностная обязанность исполняется специалистом по организации архитектурно-строительного проектирования в должности главного инженера проекта.</w:t>
      </w:r>
    </w:p>
    <w:p w:rsidR="00701191" w:rsidRPr="00C530B6" w:rsidRDefault="00701191" w:rsidP="00B31F6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К должностным обязанностям специалистов по организации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строительства относятся: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1) организация входного контроля проектной документации объекта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капитального строительства</w:t>
      </w:r>
      <w:r w:rsidR="00B31F6A">
        <w:rPr>
          <w:rFonts w:eastAsiaTheme="minorHAnsi"/>
          <w:color w:val="000000"/>
          <w:lang w:eastAsia="en-US"/>
        </w:rPr>
        <w:t xml:space="preserve"> или</w:t>
      </w:r>
      <w:r w:rsidRPr="00C530B6">
        <w:rPr>
          <w:rFonts w:eastAsiaTheme="minorHAnsi"/>
          <w:color w:val="000000"/>
          <w:lang w:eastAsia="en-US"/>
        </w:rPr>
        <w:t xml:space="preserve"> проекта организации работ по сносу объекта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капитального строительства;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2) оперативное планирование, координация, организация и проведение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строительного контроля в процессе строительства, реконструкции,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капитального ремонта объекта капитального строительства, оперативное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планирование, координация и организация сноса объекта капитального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строительства;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3) приемка законченных видов и отдельных этапов работ по строительству,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реконструкции, капитальному ремонту, сносу объектов капитального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строительства, элементов, конструкций и частей объектов капитального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строительства, сетей инженерно-технического обеспечения, их участков с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правом подписи соответствующих документов;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4) подписание следующих документов: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а) акта приемки объекта капитального строительства;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б) документа, подтверждающего соответствие построенного,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реконструированного объекта капитального строительства требованиям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технических регламентов;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в) документа, подтверждающего соответствие параметров построенного,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реконструированного объекта капитального строительства проектной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документации, в том числе требованиям энергетической эффективности и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требованиям оснащенности объекта капитального строительства приборами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учета используемых энергетических ресурсов;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г) документа, подтверждающего соответствие построенного,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реконструированного объекта капитального строительства техническим</w:t>
      </w:r>
      <w:r w:rsidR="00B31F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условиям подключения (технологического присоединения) к сетям инженерно-технического обеспечения (при их наличии).</w:t>
      </w:r>
    </w:p>
    <w:p w:rsidR="00701191" w:rsidRPr="00C530B6" w:rsidRDefault="00701191" w:rsidP="003E7E17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Сведения о физическом лице</w:t>
      </w:r>
      <w:r w:rsidR="005A4F96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включаются соответствующим Национальным объединением</w:t>
      </w:r>
      <w:r w:rsidR="005A4F96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саморегулируемых организаций соответственно в национальные реестры специалистов на</w:t>
      </w:r>
      <w:r w:rsidR="003E7E1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основании заявления такого лица при условии его соответствия следующим</w:t>
      </w:r>
      <w:r w:rsidR="003E7E1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минимальным требованиям: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lastRenderedPageBreak/>
        <w:t>1) наличие высшего образования по профессии, специальности или</w:t>
      </w:r>
      <w:r w:rsidR="003E7E1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направлению подготовки в области строительства;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2) наличие стажа работы соответственно в организациях, выполняющих</w:t>
      </w:r>
      <w:r w:rsidR="003E7E1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инженерные изыскания, осуществляющих подготовку проектной</w:t>
      </w:r>
      <w:r w:rsidR="003E7E1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документации, строительство, реконструкцию, капитальный ремонт, снос</w:t>
      </w:r>
      <w:r w:rsidR="003E7E1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объектов капитального строительства на инженерных должностях не менее</w:t>
      </w:r>
      <w:r w:rsidR="003E7E1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чем три года;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3) наличие общего трудового стажа по профессии, специальности или</w:t>
      </w:r>
      <w:r w:rsidR="003E7E1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направлению подготовки в области строительства не менее чем десять лет;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4) повышение квалификации специалиста по направлению подготовки в</w:t>
      </w:r>
      <w:r w:rsidR="003E7E1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области строительства не реже одного раза в пять лет;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5) наличие разрешения на работу (для иностранных граждан).</w:t>
      </w:r>
    </w:p>
    <w:p w:rsidR="00701191" w:rsidRPr="00C530B6" w:rsidRDefault="00701191" w:rsidP="003E7E17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Порядок включения сведений о физическом лице в национальные</w:t>
      </w:r>
      <w:r w:rsidR="003E7E1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реестры специалистов и их исключение из таких реестров, а также перечень</w:t>
      </w:r>
      <w:r w:rsidR="003E7E1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направлений подготовки в области строительства утверждается</w:t>
      </w:r>
      <w:r w:rsidR="003E7E1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федеральным органом исполнительной власти, осуществляющим функции по</w:t>
      </w:r>
      <w:r w:rsidR="003E7E1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выработке и реализации государственной политики и нормативно-правовому</w:t>
      </w:r>
      <w:r w:rsidR="003E7E1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регулированию в сфере строительства, архитектуры, градостроительства.</w:t>
      </w:r>
    </w:p>
    <w:p w:rsidR="00701191" w:rsidRPr="00C530B6" w:rsidRDefault="00701191" w:rsidP="003E7E17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Сведения о физическом лице, указанном в части 1 настоящей статьи,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исключаются из национального реестра специалистов: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1) на основании заявления такого физического лица;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2) в связи со смертью такого физического лица (в том числе на основании</w:t>
      </w:r>
      <w:r w:rsidR="003E7E1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обращения саморегулируемой организации);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3) в случае, если по вине такого физического лица осуществлялись</w:t>
      </w:r>
      <w:r w:rsidR="003E7E1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выплаты из компенсационных фондов саморегулируемой организации и вина</w:t>
      </w:r>
      <w:r w:rsidR="003E7E1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этого специалиста была установлена судом (в том числе на основании</w:t>
      </w:r>
      <w:r w:rsidR="003E7E1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обращения саморегулируемой организации);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4) в случае привлечения такого физического лица к административной</w:t>
      </w:r>
      <w:r w:rsidR="003E7E1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ответственности два и более раза за аналогичные правонарушения,</w:t>
      </w:r>
      <w:r w:rsidR="003E7E1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допущенные при выполнении инженерных изысканий, подготовке проектной</w:t>
      </w:r>
      <w:r w:rsidR="003E7E1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документации в отношении одного объекта капитального строительства,</w:t>
      </w:r>
      <w:r w:rsidR="003E7E1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допущенные при осуществлении строительства, реконструкции, капитального</w:t>
      </w:r>
      <w:r w:rsidR="003E7E1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ремонта, сноса одного объекта капитального строительства (в том числе на</w:t>
      </w:r>
      <w:r w:rsidR="003E7E17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основании обращения саморегулируемой организации)</w:t>
      </w:r>
      <w:r w:rsidR="00D76913">
        <w:rPr>
          <w:rFonts w:eastAsiaTheme="minorHAnsi"/>
          <w:color w:val="000000"/>
          <w:lang w:eastAsia="en-US"/>
        </w:rPr>
        <w:t>.</w:t>
      </w:r>
    </w:p>
    <w:p w:rsidR="00701191" w:rsidRPr="00C530B6" w:rsidRDefault="00701191" w:rsidP="00D76913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Ведение национального реестра специалистов в области инженерных</w:t>
      </w:r>
      <w:r w:rsidR="00D76913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изысканий и архитектурно-строительного проектирования, национального</w:t>
      </w:r>
      <w:r w:rsidR="00D76913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реестра специалистов в области строительства осуществляется</w:t>
      </w:r>
      <w:r w:rsidR="00D76913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соответствующим Национальным объединением саморегулируемых</w:t>
      </w:r>
      <w:r w:rsidR="00D76913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организаций.</w:t>
      </w:r>
    </w:p>
    <w:p w:rsidR="00701191" w:rsidRPr="00C530B6" w:rsidRDefault="00701191" w:rsidP="00D76913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В национальных реестрах специалистов должны содержаться</w:t>
      </w:r>
      <w:r w:rsidR="00D76913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следующие сведения: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1) фамилия, имя, отчество (при наличии) физического лица;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2) вид осуществляемых физическим лицом работ (организация выполнения</w:t>
      </w:r>
      <w:r w:rsidR="00AD29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работ по инженерным изысканиям, по подготовке проектной документации, по</w:t>
      </w:r>
      <w:r w:rsidR="00AD29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строительству, реконструкции, капитальному ремонту, сносу объектов</w:t>
      </w:r>
      <w:r w:rsidR="00AD29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капитального строительства);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lastRenderedPageBreak/>
        <w:t>3) дата принятия решения о включении сведений о физическом лице в</w:t>
      </w:r>
      <w:r w:rsidR="00AD29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национальный реестр специалистов или решения об исключении сведений о</w:t>
      </w:r>
      <w:r w:rsidR="00AD29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таком физическом лице из национального реестра специалистов.</w:t>
      </w:r>
    </w:p>
    <w:p w:rsidR="00701191" w:rsidRPr="00C530B6" w:rsidRDefault="00701191" w:rsidP="00AD296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Сведения, содержащиеся в национальном реестре специалистов,</w:t>
      </w:r>
      <w:r w:rsidR="00AD29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подлежат размещению на сайте соответствующего Национального</w:t>
      </w:r>
      <w:r w:rsidR="00AD29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объединения саморегулируемых организаций в сети "Интернет".</w:t>
      </w:r>
    </w:p>
    <w:p w:rsidR="00701191" w:rsidRPr="000F68DA" w:rsidRDefault="00701191" w:rsidP="00AD296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Порядок ведения национальных реестров специалистов</w:t>
      </w:r>
      <w:r w:rsidR="00AD296A">
        <w:rPr>
          <w:rFonts w:eastAsiaTheme="minorHAnsi"/>
          <w:color w:val="000000"/>
          <w:lang w:eastAsia="en-US"/>
        </w:rPr>
        <w:t xml:space="preserve"> и</w:t>
      </w:r>
      <w:r w:rsidRPr="00C530B6">
        <w:rPr>
          <w:rFonts w:eastAsiaTheme="minorHAnsi"/>
          <w:color w:val="000000"/>
          <w:lang w:eastAsia="en-US"/>
        </w:rPr>
        <w:t xml:space="preserve"> порядок</w:t>
      </w:r>
      <w:r w:rsidR="00AD29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внесения изменений в сведения о физических лицах, включенные в такие</w:t>
      </w:r>
      <w:r w:rsidR="00AD29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реестры, устанавливаются федеральным органом исполнительной власти,</w:t>
      </w:r>
      <w:r w:rsidR="00AD29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осуществляющим функции по выработке и реализации государственной</w:t>
      </w:r>
      <w:r w:rsidR="00AD29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политики и нормативно-правовому регулированию в сфере строительства,</w:t>
      </w:r>
      <w:r w:rsidR="00AD296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архитектуры, градостроительства.</w:t>
      </w:r>
      <w:r w:rsidR="00875CA3" w:rsidRPr="00875CA3">
        <w:rPr>
          <w:rFonts w:eastAsiaTheme="minorHAnsi"/>
          <w:color w:val="000000"/>
          <w:lang w:eastAsia="en-US"/>
        </w:rPr>
        <w:t xml:space="preserve"> [</w:t>
      </w:r>
      <w:r w:rsidR="00875CA3" w:rsidRPr="000F68DA">
        <w:rPr>
          <w:rFonts w:eastAsiaTheme="minorHAnsi"/>
          <w:color w:val="000000"/>
          <w:lang w:eastAsia="en-US"/>
        </w:rPr>
        <w:t>6</w:t>
      </w:r>
      <w:r w:rsidR="00875CA3">
        <w:rPr>
          <w:rFonts w:eastAsiaTheme="minorHAnsi"/>
          <w:color w:val="000000"/>
          <w:lang w:eastAsia="en-US"/>
        </w:rPr>
        <w:t>,18</w:t>
      </w:r>
      <w:r w:rsidR="00875CA3" w:rsidRPr="000F68DA">
        <w:rPr>
          <w:rFonts w:eastAsiaTheme="minorHAnsi"/>
          <w:color w:val="000000"/>
          <w:lang w:eastAsia="en-US"/>
        </w:rPr>
        <w:t>]</w:t>
      </w:r>
    </w:p>
    <w:p w:rsidR="00AD296A" w:rsidRPr="00922A7A" w:rsidRDefault="00AD296A" w:rsidP="00BC3B4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C3B43" w:rsidRPr="00922A7A" w:rsidRDefault="00BC3B43" w:rsidP="00BC3B4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22A7A">
        <w:rPr>
          <w:rFonts w:eastAsiaTheme="minorHAnsi"/>
          <w:lang w:eastAsia="en-US"/>
        </w:rPr>
        <w:t>Вопросы к главе 3</w:t>
      </w:r>
    </w:p>
    <w:p w:rsidR="00BC3B43" w:rsidRPr="00922A7A" w:rsidRDefault="00BC3B43" w:rsidP="00BC3B4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C3B43" w:rsidRDefault="00BC3B43" w:rsidP="00D82C6B">
      <w:pPr>
        <w:autoSpaceDE w:val="0"/>
        <w:autoSpaceDN w:val="0"/>
        <w:adjustRightInd w:val="0"/>
        <w:spacing w:after="240"/>
        <w:jc w:val="both"/>
        <w:rPr>
          <w:rFonts w:eastAsiaTheme="minorHAnsi"/>
          <w:lang w:eastAsia="en-US"/>
        </w:rPr>
      </w:pPr>
      <w:r w:rsidRPr="00922A7A">
        <w:rPr>
          <w:rFonts w:eastAsiaTheme="minorHAnsi"/>
          <w:lang w:eastAsia="en-US"/>
        </w:rPr>
        <w:t>1 Цель проектирования сети связи.</w:t>
      </w:r>
    </w:p>
    <w:p w:rsidR="00BC3B43" w:rsidRPr="00922A7A" w:rsidRDefault="00BC3B43" w:rsidP="00D82C6B">
      <w:pPr>
        <w:autoSpaceDE w:val="0"/>
        <w:autoSpaceDN w:val="0"/>
        <w:adjustRightInd w:val="0"/>
        <w:spacing w:after="240"/>
        <w:jc w:val="both"/>
        <w:rPr>
          <w:rFonts w:eastAsiaTheme="minorHAnsi"/>
          <w:lang w:eastAsia="en-US"/>
        </w:rPr>
      </w:pPr>
      <w:r w:rsidRPr="00922A7A">
        <w:rPr>
          <w:rFonts w:eastAsiaTheme="minorHAnsi"/>
          <w:lang w:eastAsia="en-US"/>
        </w:rPr>
        <w:t>2 Что входит в процесс планирования?</w:t>
      </w:r>
    </w:p>
    <w:p w:rsidR="00701191" w:rsidRDefault="00BC3B43" w:rsidP="00D82C6B">
      <w:pPr>
        <w:autoSpaceDE w:val="0"/>
        <w:autoSpaceDN w:val="0"/>
        <w:adjustRightInd w:val="0"/>
        <w:spacing w:after="240"/>
        <w:jc w:val="both"/>
        <w:rPr>
          <w:rFonts w:eastAsiaTheme="minorHAnsi"/>
          <w:lang w:eastAsia="en-US"/>
        </w:rPr>
      </w:pPr>
      <w:r w:rsidRPr="00922A7A">
        <w:rPr>
          <w:rFonts w:eastAsiaTheme="minorHAnsi"/>
          <w:lang w:eastAsia="en-US"/>
        </w:rPr>
        <w:t>3 Какие вопросы не рассматриваются на этапе планирования?</w:t>
      </w:r>
    </w:p>
    <w:p w:rsidR="00737C65" w:rsidRDefault="00737C65" w:rsidP="00D82C6B">
      <w:pPr>
        <w:autoSpaceDE w:val="0"/>
        <w:autoSpaceDN w:val="0"/>
        <w:adjustRightInd w:val="0"/>
        <w:spacing w:after="2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 Цели инженерных изысканий.</w:t>
      </w:r>
    </w:p>
    <w:p w:rsidR="00922A7A" w:rsidRDefault="00737C65" w:rsidP="00D82C6B">
      <w:pPr>
        <w:autoSpaceDE w:val="0"/>
        <w:autoSpaceDN w:val="0"/>
        <w:adjustRightInd w:val="0"/>
        <w:spacing w:after="2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</w:t>
      </w:r>
      <w:r w:rsidR="00922A7A">
        <w:rPr>
          <w:rFonts w:eastAsiaTheme="minorHAnsi"/>
          <w:lang w:eastAsia="en-US"/>
        </w:rPr>
        <w:t>. Какой орган имеет право на выдачу разрешения на строительство?</w:t>
      </w:r>
    </w:p>
    <w:p w:rsidR="00922A7A" w:rsidRDefault="00737C65" w:rsidP="00D82C6B">
      <w:pPr>
        <w:autoSpaceDE w:val="0"/>
        <w:autoSpaceDN w:val="0"/>
        <w:adjustRightInd w:val="0"/>
        <w:spacing w:after="2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</w:t>
      </w:r>
      <w:r w:rsidR="00922A7A">
        <w:rPr>
          <w:rFonts w:eastAsiaTheme="minorHAnsi"/>
          <w:lang w:eastAsia="en-US"/>
        </w:rPr>
        <w:t>. С какой целью осуществляется строительный контроль?</w:t>
      </w:r>
    </w:p>
    <w:p w:rsidR="00922A7A" w:rsidRDefault="00737C65" w:rsidP="00D82C6B">
      <w:pPr>
        <w:autoSpaceDE w:val="0"/>
        <w:autoSpaceDN w:val="0"/>
        <w:adjustRightInd w:val="0"/>
        <w:spacing w:after="2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7</w:t>
      </w:r>
      <w:r w:rsidR="00922A7A">
        <w:rPr>
          <w:rFonts w:eastAsiaTheme="minorHAnsi"/>
          <w:lang w:eastAsia="en-US"/>
        </w:rPr>
        <w:t>. Кто проводит строительный надзор?</w:t>
      </w:r>
    </w:p>
    <w:p w:rsidR="00922A7A" w:rsidRPr="00922A7A" w:rsidRDefault="00737C65" w:rsidP="00D82C6B">
      <w:pPr>
        <w:autoSpaceDE w:val="0"/>
        <w:autoSpaceDN w:val="0"/>
        <w:adjustRightInd w:val="0"/>
        <w:spacing w:after="2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8</w:t>
      </w:r>
      <w:r w:rsidR="00922A7A">
        <w:rPr>
          <w:rFonts w:eastAsiaTheme="minorHAnsi"/>
          <w:lang w:eastAsia="en-US"/>
        </w:rPr>
        <w:t>. На основании каких документов выдаётся разрешение на ввод в эксплуатацию</w:t>
      </w:r>
      <w:r>
        <w:rPr>
          <w:rFonts w:eastAsiaTheme="minorHAnsi"/>
          <w:lang w:eastAsia="en-US"/>
        </w:rPr>
        <w:t xml:space="preserve"> сетей электросвязи</w:t>
      </w:r>
      <w:r w:rsidR="00922A7A">
        <w:rPr>
          <w:rFonts w:eastAsiaTheme="minorHAnsi"/>
          <w:lang w:eastAsia="en-US"/>
        </w:rPr>
        <w:t>?</w:t>
      </w:r>
    </w:p>
    <w:p w:rsidR="00922A7A" w:rsidRDefault="00922A7A" w:rsidP="00D45764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</w:p>
    <w:p w:rsidR="00701191" w:rsidRDefault="00D45764" w:rsidP="00D45764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 xml:space="preserve">4 Эксплуатация зданий и </w:t>
      </w:r>
      <w:r w:rsidR="00701191" w:rsidRPr="00C530B6">
        <w:rPr>
          <w:rFonts w:eastAsiaTheme="minorHAnsi"/>
          <w:b/>
          <w:bCs/>
          <w:color w:val="000000"/>
          <w:lang w:eastAsia="en-US"/>
        </w:rPr>
        <w:t>сооружений</w:t>
      </w:r>
    </w:p>
    <w:p w:rsidR="003E2374" w:rsidRPr="00C530B6" w:rsidRDefault="003E2374" w:rsidP="00D45764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</w:p>
    <w:p w:rsidR="00701191" w:rsidRPr="00C530B6" w:rsidRDefault="00701191" w:rsidP="00D45764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  <w:r w:rsidRPr="00C530B6">
        <w:rPr>
          <w:rFonts w:eastAsiaTheme="minorHAnsi"/>
          <w:b/>
          <w:bCs/>
          <w:color w:val="000000"/>
          <w:lang w:eastAsia="en-US"/>
        </w:rPr>
        <w:t>4.</w:t>
      </w:r>
      <w:r w:rsidR="00D45764">
        <w:rPr>
          <w:rFonts w:eastAsiaTheme="minorHAnsi"/>
          <w:b/>
          <w:bCs/>
          <w:color w:val="000000"/>
          <w:lang w:eastAsia="en-US"/>
        </w:rPr>
        <w:t>1</w:t>
      </w:r>
      <w:r w:rsidRPr="00C530B6">
        <w:rPr>
          <w:rFonts w:eastAsiaTheme="minorHAnsi"/>
          <w:b/>
          <w:bCs/>
          <w:color w:val="000000"/>
          <w:lang w:eastAsia="en-US"/>
        </w:rPr>
        <w:t xml:space="preserve"> Требования законодательства</w:t>
      </w:r>
    </w:p>
    <w:p w:rsidR="00701191" w:rsidRDefault="00701191" w:rsidP="00D45764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  <w:r w:rsidRPr="00C530B6">
        <w:rPr>
          <w:rFonts w:eastAsiaTheme="minorHAnsi"/>
          <w:b/>
          <w:bCs/>
          <w:color w:val="000000"/>
          <w:lang w:eastAsia="en-US"/>
        </w:rPr>
        <w:t>Российской Федерации к эксплуатации зданий</w:t>
      </w:r>
      <w:r w:rsidR="00D45764">
        <w:rPr>
          <w:rFonts w:eastAsiaTheme="minorHAnsi"/>
          <w:b/>
          <w:bCs/>
          <w:color w:val="000000"/>
          <w:lang w:eastAsia="en-US"/>
        </w:rPr>
        <w:t xml:space="preserve"> и </w:t>
      </w:r>
      <w:r w:rsidRPr="00C530B6">
        <w:rPr>
          <w:rFonts w:eastAsiaTheme="minorHAnsi"/>
          <w:b/>
          <w:bCs/>
          <w:color w:val="000000"/>
          <w:lang w:eastAsia="en-US"/>
        </w:rPr>
        <w:t>сооружений</w:t>
      </w:r>
    </w:p>
    <w:p w:rsidR="00D45764" w:rsidRPr="00C530B6" w:rsidRDefault="00D45764" w:rsidP="00D45764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</w:p>
    <w:p w:rsidR="00701191" w:rsidRPr="00C530B6" w:rsidRDefault="00701191" w:rsidP="00D45764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Эксплуатация зданий</w:t>
      </w:r>
      <w:r w:rsidR="00D45764">
        <w:rPr>
          <w:rFonts w:eastAsiaTheme="minorHAnsi"/>
          <w:color w:val="000000"/>
          <w:lang w:eastAsia="en-US"/>
        </w:rPr>
        <w:t xml:space="preserve"> и</w:t>
      </w:r>
      <w:r w:rsidRPr="00C530B6">
        <w:rPr>
          <w:rFonts w:eastAsiaTheme="minorHAnsi"/>
          <w:color w:val="000000"/>
          <w:lang w:eastAsia="en-US"/>
        </w:rPr>
        <w:t xml:space="preserve"> сооружений должна осуществляться в</w:t>
      </w:r>
      <w:r w:rsidR="00D45764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соответствии с их разрешенным использованием (назначением). Эксплуатация построенного</w:t>
      </w:r>
      <w:r w:rsidR="00D45764">
        <w:rPr>
          <w:rFonts w:eastAsiaTheme="minorHAnsi"/>
          <w:color w:val="000000"/>
          <w:lang w:eastAsia="en-US"/>
        </w:rPr>
        <w:t xml:space="preserve"> или</w:t>
      </w:r>
      <w:r w:rsidRPr="00C530B6">
        <w:rPr>
          <w:rFonts w:eastAsiaTheme="minorHAnsi"/>
          <w:color w:val="000000"/>
          <w:lang w:eastAsia="en-US"/>
        </w:rPr>
        <w:t xml:space="preserve"> реконструированного </w:t>
      </w:r>
      <w:proofErr w:type="gramStart"/>
      <w:r w:rsidRPr="00C530B6">
        <w:rPr>
          <w:rFonts w:eastAsiaTheme="minorHAnsi"/>
          <w:color w:val="000000"/>
          <w:lang w:eastAsia="en-US"/>
        </w:rPr>
        <w:t>здания</w:t>
      </w:r>
      <w:proofErr w:type="gramEnd"/>
      <w:r w:rsidR="00D45764">
        <w:rPr>
          <w:rFonts w:eastAsiaTheme="minorHAnsi"/>
          <w:color w:val="000000"/>
          <w:lang w:eastAsia="en-US"/>
        </w:rPr>
        <w:t xml:space="preserve"> или</w:t>
      </w:r>
      <w:r w:rsidRPr="00C530B6">
        <w:rPr>
          <w:rFonts w:eastAsiaTheme="minorHAnsi"/>
          <w:color w:val="000000"/>
          <w:lang w:eastAsia="en-US"/>
        </w:rPr>
        <w:t xml:space="preserve"> сооружения</w:t>
      </w:r>
      <w:r w:rsidR="00D45764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допускается после получения застройщиком разрешения на ввод объекта в</w:t>
      </w:r>
      <w:r w:rsidR="00D45764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эксплуатацию</w:t>
      </w:r>
      <w:r w:rsidR="00D45764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 xml:space="preserve">за исключением случаев, </w:t>
      </w:r>
      <w:r w:rsidR="00D45764" w:rsidRPr="00D45764">
        <w:rPr>
          <w:rFonts w:eastAsiaTheme="minorHAnsi"/>
          <w:color w:val="000000"/>
          <w:lang w:eastAsia="en-US"/>
        </w:rPr>
        <w:t>предусмотренных федеральными законами</w:t>
      </w:r>
      <w:r w:rsidRPr="00C530B6">
        <w:rPr>
          <w:rFonts w:eastAsiaTheme="minorHAnsi"/>
          <w:color w:val="000000"/>
          <w:lang w:eastAsia="en-US"/>
        </w:rPr>
        <w:t>, а также акта, разрешающего э</w:t>
      </w:r>
      <w:r w:rsidR="00D45764">
        <w:rPr>
          <w:rFonts w:eastAsiaTheme="minorHAnsi"/>
          <w:color w:val="000000"/>
          <w:lang w:eastAsia="en-US"/>
        </w:rPr>
        <w:t>ксплуатацию здания</w:t>
      </w:r>
      <w:r w:rsidR="00916FC3">
        <w:rPr>
          <w:rFonts w:eastAsiaTheme="minorHAnsi"/>
          <w:color w:val="000000"/>
          <w:lang w:eastAsia="en-US"/>
        </w:rPr>
        <w:t xml:space="preserve"> или</w:t>
      </w:r>
      <w:r w:rsidR="00D45764">
        <w:rPr>
          <w:rFonts w:eastAsiaTheme="minorHAnsi"/>
          <w:color w:val="000000"/>
          <w:lang w:eastAsia="en-US"/>
        </w:rPr>
        <w:t xml:space="preserve"> сооружения.</w:t>
      </w:r>
    </w:p>
    <w:p w:rsidR="00D45764" w:rsidRPr="00C530B6" w:rsidRDefault="00D45764" w:rsidP="008513B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D45764">
        <w:rPr>
          <w:rFonts w:eastAsiaTheme="minorHAnsi"/>
          <w:color w:val="000000"/>
          <w:lang w:eastAsia="en-US"/>
        </w:rPr>
        <w:lastRenderedPageBreak/>
        <w:t>В случае, если для строительства</w:t>
      </w:r>
      <w:r w:rsidR="008513BB">
        <w:rPr>
          <w:rFonts w:eastAsiaTheme="minorHAnsi"/>
          <w:color w:val="000000"/>
          <w:lang w:eastAsia="en-US"/>
        </w:rPr>
        <w:t xml:space="preserve"> или</w:t>
      </w:r>
      <w:r w:rsidRPr="00D45764">
        <w:rPr>
          <w:rFonts w:eastAsiaTheme="minorHAnsi"/>
          <w:color w:val="000000"/>
          <w:lang w:eastAsia="en-US"/>
        </w:rPr>
        <w:t xml:space="preserve"> реконструкции объектов капитального</w:t>
      </w:r>
      <w:r w:rsidR="008513BB">
        <w:rPr>
          <w:rFonts w:eastAsiaTheme="minorHAnsi"/>
          <w:color w:val="000000"/>
          <w:lang w:eastAsia="en-US"/>
        </w:rPr>
        <w:t xml:space="preserve"> </w:t>
      </w:r>
      <w:r w:rsidRPr="00D45764">
        <w:rPr>
          <w:rFonts w:eastAsiaTheme="minorHAnsi"/>
          <w:color w:val="000000"/>
          <w:lang w:eastAsia="en-US"/>
        </w:rPr>
        <w:t>строительства не требуется выдача разрешения на строительство,</w:t>
      </w:r>
      <w:r w:rsidR="008513BB">
        <w:rPr>
          <w:rFonts w:eastAsiaTheme="minorHAnsi"/>
          <w:color w:val="000000"/>
          <w:lang w:eastAsia="en-US"/>
        </w:rPr>
        <w:t xml:space="preserve"> </w:t>
      </w:r>
      <w:r w:rsidRPr="00D45764">
        <w:rPr>
          <w:rFonts w:eastAsiaTheme="minorHAnsi"/>
          <w:color w:val="000000"/>
          <w:lang w:eastAsia="en-US"/>
        </w:rPr>
        <w:t>эксплуатация таких объектов допускается после окончания их строительства</w:t>
      </w:r>
      <w:r w:rsidR="008513BB">
        <w:rPr>
          <w:rFonts w:eastAsiaTheme="minorHAnsi"/>
          <w:color w:val="000000"/>
          <w:lang w:eastAsia="en-US"/>
        </w:rPr>
        <w:t xml:space="preserve"> или </w:t>
      </w:r>
      <w:r w:rsidRPr="00D45764">
        <w:rPr>
          <w:rFonts w:eastAsiaTheme="minorHAnsi"/>
          <w:color w:val="000000"/>
          <w:lang w:eastAsia="en-US"/>
        </w:rPr>
        <w:t>реконструкции.</w:t>
      </w:r>
    </w:p>
    <w:p w:rsidR="00701191" w:rsidRPr="00C530B6" w:rsidRDefault="00701191" w:rsidP="008513B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Эксплуатация зданий</w:t>
      </w:r>
      <w:r w:rsidR="008513BB">
        <w:rPr>
          <w:rFonts w:eastAsiaTheme="minorHAnsi"/>
          <w:color w:val="000000"/>
          <w:lang w:eastAsia="en-US"/>
        </w:rPr>
        <w:t xml:space="preserve"> и</w:t>
      </w:r>
      <w:r w:rsidRPr="00C530B6">
        <w:rPr>
          <w:rFonts w:eastAsiaTheme="minorHAnsi"/>
          <w:color w:val="000000"/>
          <w:lang w:eastAsia="en-US"/>
        </w:rPr>
        <w:t xml:space="preserve"> сооружений должна осуществляться в соответствии с</w:t>
      </w:r>
      <w:r w:rsidR="008513B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требованиями технических регламентов, проектной документации,</w:t>
      </w:r>
      <w:r w:rsidR="008513B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нормативных правовых актов Российской Федерации, нормативных правовых</w:t>
      </w:r>
      <w:r w:rsidR="008513B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актов субъектов Российской Федерации и муниципальных правовых актов. В</w:t>
      </w:r>
      <w:r w:rsidR="008513B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случае, если для строительства</w:t>
      </w:r>
      <w:r w:rsidR="008513BB">
        <w:rPr>
          <w:rFonts w:eastAsiaTheme="minorHAnsi"/>
          <w:color w:val="000000"/>
          <w:lang w:eastAsia="en-US"/>
        </w:rPr>
        <w:t xml:space="preserve"> или</w:t>
      </w:r>
      <w:r w:rsidRPr="00C530B6">
        <w:rPr>
          <w:rFonts w:eastAsiaTheme="minorHAnsi"/>
          <w:color w:val="000000"/>
          <w:lang w:eastAsia="en-US"/>
        </w:rPr>
        <w:t xml:space="preserve"> реконструкции зданий</w:t>
      </w:r>
      <w:r w:rsidR="008513BB">
        <w:rPr>
          <w:rFonts w:eastAsiaTheme="minorHAnsi"/>
          <w:color w:val="000000"/>
          <w:lang w:eastAsia="en-US"/>
        </w:rPr>
        <w:t xml:space="preserve"> и</w:t>
      </w:r>
      <w:r w:rsidRPr="00C530B6">
        <w:rPr>
          <w:rFonts w:eastAsiaTheme="minorHAnsi"/>
          <w:color w:val="000000"/>
          <w:lang w:eastAsia="en-US"/>
        </w:rPr>
        <w:t xml:space="preserve"> сооружений не требуются подготовка проектной</w:t>
      </w:r>
      <w:r w:rsidR="008513B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документации и (или) выдача разрешений на строительство, эксплуатация</w:t>
      </w:r>
      <w:r w:rsidR="008513B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таких зданий, сооружений должна осуществляться в соответствии с</w:t>
      </w:r>
      <w:r w:rsidR="008513B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требованиями технических регламентов, нормативных правовых актов</w:t>
      </w:r>
    </w:p>
    <w:p w:rsidR="00701191" w:rsidRPr="00F07384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Российской Федерации, нормативных правовых актов субъектов Российской</w:t>
      </w:r>
      <w:r w:rsidR="008513B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 xml:space="preserve">Федерации и муниципальных правовых </w:t>
      </w:r>
      <w:proofErr w:type="gramStart"/>
      <w:r w:rsidRPr="00C530B6">
        <w:rPr>
          <w:rFonts w:eastAsiaTheme="minorHAnsi"/>
          <w:color w:val="000000"/>
          <w:lang w:eastAsia="en-US"/>
        </w:rPr>
        <w:t>актов.</w:t>
      </w:r>
      <w:r w:rsidR="00F07384" w:rsidRPr="00F07384">
        <w:rPr>
          <w:rFonts w:eastAsiaTheme="minorHAnsi"/>
          <w:color w:val="000000"/>
          <w:lang w:eastAsia="en-US"/>
        </w:rPr>
        <w:t>[</w:t>
      </w:r>
      <w:proofErr w:type="gramEnd"/>
      <w:r w:rsidR="00F07384">
        <w:rPr>
          <w:rFonts w:eastAsiaTheme="minorHAnsi"/>
          <w:color w:val="000000"/>
          <w:lang w:eastAsia="en-US"/>
        </w:rPr>
        <w:t xml:space="preserve">10, </w:t>
      </w:r>
      <w:r w:rsidR="00F07384" w:rsidRPr="00F07384">
        <w:rPr>
          <w:rFonts w:eastAsiaTheme="minorHAnsi"/>
          <w:color w:val="000000"/>
          <w:lang w:eastAsia="en-US"/>
        </w:rPr>
        <w:t>14</w:t>
      </w:r>
      <w:r w:rsidR="00F07384">
        <w:rPr>
          <w:rFonts w:eastAsiaTheme="minorHAnsi"/>
          <w:color w:val="000000"/>
          <w:lang w:eastAsia="en-US"/>
        </w:rPr>
        <w:t>, 37</w:t>
      </w:r>
      <w:r w:rsidR="00F07384" w:rsidRPr="00F07384">
        <w:rPr>
          <w:rFonts w:eastAsiaTheme="minorHAnsi"/>
          <w:color w:val="000000"/>
          <w:lang w:eastAsia="en-US"/>
        </w:rPr>
        <w:t>]</w:t>
      </w:r>
    </w:p>
    <w:p w:rsidR="00701191" w:rsidRPr="00C530B6" w:rsidRDefault="00701191" w:rsidP="008513B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В целях обеспечения безопасности зданий</w:t>
      </w:r>
      <w:r w:rsidR="008513BB">
        <w:rPr>
          <w:rFonts w:eastAsiaTheme="minorHAnsi"/>
          <w:color w:val="000000"/>
          <w:lang w:eastAsia="en-US"/>
        </w:rPr>
        <w:t xml:space="preserve"> и</w:t>
      </w:r>
      <w:r w:rsidRPr="00C530B6">
        <w:rPr>
          <w:rFonts w:eastAsiaTheme="minorHAnsi"/>
          <w:color w:val="000000"/>
          <w:lang w:eastAsia="en-US"/>
        </w:rPr>
        <w:t xml:space="preserve"> сооружений в процессе их</w:t>
      </w:r>
      <w:r w:rsidR="008513B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эксплуатации должны обеспечиваться техническое обслуживание зданий</w:t>
      </w:r>
      <w:r w:rsidR="008513BB">
        <w:rPr>
          <w:rFonts w:eastAsiaTheme="minorHAnsi"/>
          <w:color w:val="000000"/>
          <w:lang w:eastAsia="en-US"/>
        </w:rPr>
        <w:t xml:space="preserve"> и </w:t>
      </w:r>
      <w:r w:rsidRPr="00C530B6">
        <w:rPr>
          <w:rFonts w:eastAsiaTheme="minorHAnsi"/>
          <w:color w:val="000000"/>
          <w:lang w:eastAsia="en-US"/>
        </w:rPr>
        <w:t>сооружений, эксплуатационный контроль, текущий ремонт зданий</w:t>
      </w:r>
      <w:r w:rsidR="008513BB">
        <w:rPr>
          <w:rFonts w:eastAsiaTheme="minorHAnsi"/>
          <w:color w:val="000000"/>
          <w:lang w:eastAsia="en-US"/>
        </w:rPr>
        <w:t xml:space="preserve"> и</w:t>
      </w:r>
      <w:r w:rsidRPr="00C530B6">
        <w:rPr>
          <w:rFonts w:eastAsiaTheme="minorHAnsi"/>
          <w:color w:val="000000"/>
          <w:lang w:eastAsia="en-US"/>
        </w:rPr>
        <w:t xml:space="preserve"> сооружений.</w:t>
      </w:r>
    </w:p>
    <w:p w:rsidR="00701191" w:rsidRPr="00F07384" w:rsidRDefault="00701191" w:rsidP="004A08F4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Эксплуатационный контроль за техническим состоянием зданий</w:t>
      </w:r>
      <w:r w:rsidR="008513BB">
        <w:rPr>
          <w:rFonts w:eastAsiaTheme="minorHAnsi"/>
          <w:color w:val="000000"/>
          <w:lang w:eastAsia="en-US"/>
        </w:rPr>
        <w:t xml:space="preserve"> и с</w:t>
      </w:r>
      <w:r w:rsidRPr="00C530B6">
        <w:rPr>
          <w:rFonts w:eastAsiaTheme="minorHAnsi"/>
          <w:color w:val="000000"/>
          <w:lang w:eastAsia="en-US"/>
        </w:rPr>
        <w:t>ооружений проводится в период эксплуатации таких зданий</w:t>
      </w:r>
      <w:r w:rsidR="008513BB">
        <w:rPr>
          <w:rFonts w:eastAsiaTheme="minorHAnsi"/>
          <w:color w:val="000000"/>
          <w:lang w:eastAsia="en-US"/>
        </w:rPr>
        <w:t xml:space="preserve"> и</w:t>
      </w:r>
      <w:r w:rsidRPr="00C530B6">
        <w:rPr>
          <w:rFonts w:eastAsiaTheme="minorHAnsi"/>
          <w:color w:val="000000"/>
          <w:lang w:eastAsia="en-US"/>
        </w:rPr>
        <w:t xml:space="preserve"> сооружений</w:t>
      </w:r>
      <w:r w:rsidR="008513B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путем осуществления периодических осмотров, контрольных проверок и (или)</w:t>
      </w:r>
      <w:r w:rsidR="00792988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мониторинга состояния оснований, строительных конструкций, систем</w:t>
      </w:r>
      <w:r w:rsidR="00792988">
        <w:rPr>
          <w:rFonts w:eastAsiaTheme="minorHAnsi"/>
          <w:color w:val="000000"/>
          <w:lang w:eastAsia="en-US"/>
        </w:rPr>
        <w:t xml:space="preserve"> </w:t>
      </w:r>
      <w:r w:rsidR="004A08F4">
        <w:rPr>
          <w:rFonts w:eastAsiaTheme="minorHAnsi"/>
          <w:color w:val="000000"/>
          <w:lang w:eastAsia="en-US"/>
        </w:rPr>
        <w:t>и</w:t>
      </w:r>
      <w:r w:rsidRPr="00C530B6">
        <w:rPr>
          <w:rFonts w:eastAsiaTheme="minorHAnsi"/>
          <w:color w:val="000000"/>
          <w:lang w:eastAsia="en-US"/>
        </w:rPr>
        <w:t xml:space="preserve"> сетей инженерно-технического</w:t>
      </w:r>
      <w:r w:rsidR="00792988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обеспечения в целях оценки состояния конструктивных и других</w:t>
      </w:r>
      <w:r w:rsidR="00792988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характеристик надежности и безопасности зданий, сооружений, систем</w:t>
      </w:r>
      <w:r w:rsidR="00792988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</w:t>
      </w:r>
      <w:r w:rsidR="004A08F4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сетей инженерно-технического</w:t>
      </w:r>
      <w:r w:rsidR="004A08F4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обеспечения и соответствия указанных характеристик требованиям</w:t>
      </w:r>
      <w:r w:rsidR="004A08F4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технических регламентов, проектной документации.</w:t>
      </w:r>
      <w:r w:rsidR="00F07384" w:rsidRPr="00F07384">
        <w:rPr>
          <w:rFonts w:eastAsiaTheme="minorHAnsi"/>
          <w:color w:val="000000"/>
          <w:lang w:eastAsia="en-US"/>
        </w:rPr>
        <w:t>[14</w:t>
      </w:r>
      <w:r w:rsidR="00F07384">
        <w:rPr>
          <w:rFonts w:eastAsiaTheme="minorHAnsi"/>
          <w:color w:val="000000"/>
          <w:lang w:eastAsia="en-US"/>
        </w:rPr>
        <w:t>,</w:t>
      </w:r>
      <w:r w:rsidR="00F07384" w:rsidRPr="00F07384">
        <w:rPr>
          <w:rFonts w:eastAsiaTheme="minorHAnsi"/>
          <w:color w:val="000000"/>
          <w:lang w:eastAsia="en-US"/>
        </w:rPr>
        <w:t>37]</w:t>
      </w:r>
    </w:p>
    <w:p w:rsidR="00701191" w:rsidRPr="00C530B6" w:rsidRDefault="00701191" w:rsidP="004A08F4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Техническое обслуживание зданий, сооружений, текущий ремонт зданий,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сооружений проводятся в целях обеспечения надлежащего технического</w:t>
      </w:r>
      <w:r w:rsidR="004A08F4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состояния таких зданий</w:t>
      </w:r>
      <w:r w:rsidR="004A08F4">
        <w:rPr>
          <w:rFonts w:eastAsiaTheme="minorHAnsi"/>
          <w:color w:val="000000"/>
          <w:lang w:eastAsia="en-US"/>
        </w:rPr>
        <w:t xml:space="preserve"> и</w:t>
      </w:r>
      <w:r w:rsidRPr="00C530B6">
        <w:rPr>
          <w:rFonts w:eastAsiaTheme="minorHAnsi"/>
          <w:color w:val="000000"/>
          <w:lang w:eastAsia="en-US"/>
        </w:rPr>
        <w:t xml:space="preserve"> сооружений. Под надлежащим техническим</w:t>
      </w:r>
      <w:r w:rsidR="004A08F4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состоянием понимаются поддержание параметров</w:t>
      </w:r>
      <w:r w:rsidR="004A08F4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устойчивости</w:t>
      </w:r>
      <w:r w:rsidR="004A08F4">
        <w:rPr>
          <w:rFonts w:eastAsiaTheme="minorHAnsi"/>
          <w:color w:val="000000"/>
          <w:lang w:eastAsia="en-US"/>
        </w:rPr>
        <w:t xml:space="preserve"> и</w:t>
      </w:r>
      <w:r w:rsidRPr="00C530B6">
        <w:rPr>
          <w:rFonts w:eastAsiaTheme="minorHAnsi"/>
          <w:color w:val="000000"/>
          <w:lang w:eastAsia="en-US"/>
        </w:rPr>
        <w:t xml:space="preserve"> надежности</w:t>
      </w:r>
      <w:r w:rsidR="004A08F4">
        <w:rPr>
          <w:rFonts w:eastAsiaTheme="minorHAnsi"/>
          <w:color w:val="000000"/>
          <w:lang w:eastAsia="en-US"/>
        </w:rPr>
        <w:t xml:space="preserve">, </w:t>
      </w:r>
      <w:r w:rsidRPr="00C530B6">
        <w:rPr>
          <w:rFonts w:eastAsiaTheme="minorHAnsi"/>
          <w:color w:val="000000"/>
          <w:lang w:eastAsia="en-US"/>
        </w:rPr>
        <w:t>исправность</w:t>
      </w:r>
      <w:r w:rsidR="004A08F4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строительных конструкций, систем инженерно-технического обеспечения,</w:t>
      </w:r>
      <w:r w:rsidR="004A08F4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сетей инженерно-технического обеспечения, их элементов в соответствии с</w:t>
      </w:r>
      <w:r w:rsidR="004A08F4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требованиями технических регламентов</w:t>
      </w:r>
      <w:r w:rsidR="004A08F4">
        <w:rPr>
          <w:rFonts w:eastAsiaTheme="minorHAnsi"/>
          <w:color w:val="000000"/>
          <w:lang w:eastAsia="en-US"/>
        </w:rPr>
        <w:t xml:space="preserve"> и</w:t>
      </w:r>
      <w:r w:rsidRPr="00C530B6">
        <w:rPr>
          <w:rFonts w:eastAsiaTheme="minorHAnsi"/>
          <w:color w:val="000000"/>
          <w:lang w:eastAsia="en-US"/>
        </w:rPr>
        <w:t xml:space="preserve"> проектной документации.</w:t>
      </w:r>
    </w:p>
    <w:p w:rsidR="00701191" w:rsidRPr="00C530B6" w:rsidRDefault="00701191" w:rsidP="004A08F4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Эксплуатационный контроль осуществляется лицом, ответственным за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эксплуатацию здания</w:t>
      </w:r>
      <w:r w:rsidR="004A08F4">
        <w:rPr>
          <w:rFonts w:eastAsiaTheme="minorHAnsi"/>
          <w:color w:val="000000"/>
          <w:lang w:eastAsia="en-US"/>
        </w:rPr>
        <w:t xml:space="preserve"> или</w:t>
      </w:r>
      <w:r w:rsidRPr="00C530B6">
        <w:rPr>
          <w:rFonts w:eastAsiaTheme="minorHAnsi"/>
          <w:color w:val="000000"/>
          <w:lang w:eastAsia="en-US"/>
        </w:rPr>
        <w:t xml:space="preserve"> сооружения.</w:t>
      </w:r>
    </w:p>
    <w:p w:rsidR="00701191" w:rsidRPr="00C530B6" w:rsidRDefault="00701191" w:rsidP="004A08F4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Особенности эксплуатации отдельных видов зданий</w:t>
      </w:r>
      <w:r w:rsidR="004A08F4">
        <w:rPr>
          <w:rFonts w:eastAsiaTheme="minorHAnsi"/>
          <w:color w:val="000000"/>
          <w:lang w:eastAsia="en-US"/>
        </w:rPr>
        <w:t xml:space="preserve"> и</w:t>
      </w:r>
      <w:r w:rsidRPr="00C530B6">
        <w:rPr>
          <w:rFonts w:eastAsiaTheme="minorHAnsi"/>
          <w:color w:val="000000"/>
          <w:lang w:eastAsia="en-US"/>
        </w:rPr>
        <w:t xml:space="preserve"> сооружений могут</w:t>
      </w:r>
      <w:r w:rsidR="004A08F4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 xml:space="preserve">устанавливаться федеральными законами. </w:t>
      </w:r>
    </w:p>
    <w:p w:rsidR="00701191" w:rsidRDefault="00701191" w:rsidP="004A08F4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При эксплуатации зданий</w:t>
      </w:r>
      <w:r w:rsidR="004A08F4">
        <w:rPr>
          <w:rFonts w:eastAsiaTheme="minorHAnsi"/>
          <w:color w:val="000000"/>
          <w:lang w:eastAsia="en-US"/>
        </w:rPr>
        <w:t xml:space="preserve"> и</w:t>
      </w:r>
      <w:r w:rsidRPr="00C530B6">
        <w:rPr>
          <w:rFonts w:eastAsiaTheme="minorHAnsi"/>
          <w:color w:val="000000"/>
          <w:lang w:eastAsia="en-US"/>
        </w:rPr>
        <w:t xml:space="preserve"> сооружений государственный контроль</w:t>
      </w:r>
      <w:r w:rsidR="004A08F4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(надзор) осуществляется в случаях, предусмотренных федеральными</w:t>
      </w:r>
      <w:r w:rsidR="004A08F4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законами.</w:t>
      </w:r>
    </w:p>
    <w:p w:rsidR="0052574A" w:rsidRPr="0052574A" w:rsidRDefault="0052574A" w:rsidP="0052574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52574A">
        <w:rPr>
          <w:rFonts w:eastAsiaTheme="minorHAnsi"/>
          <w:color w:val="000000"/>
          <w:lang w:eastAsia="en-US"/>
        </w:rPr>
        <w:t xml:space="preserve">Техническая эксплуатация (ТЭ)– основной вид производственной деятельности предприятий связи, реализуемый через систему технической эксплуатации. </w:t>
      </w:r>
    </w:p>
    <w:p w:rsidR="0052574A" w:rsidRPr="0052574A" w:rsidRDefault="0052574A" w:rsidP="0052574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52574A">
        <w:rPr>
          <w:rFonts w:eastAsiaTheme="minorHAnsi"/>
          <w:color w:val="000000"/>
          <w:lang w:eastAsia="en-US"/>
        </w:rPr>
        <w:lastRenderedPageBreak/>
        <w:t>ТЭ сети связи отдельного оператора представляет собой совокупность методов и алгоритмов технического обслуживания (ТО), которые обеспечивают организацию и поддержание в требуемых пределах установленных норм любого объекта технической эксплуатации (ОТЭ).</w:t>
      </w:r>
    </w:p>
    <w:p w:rsidR="0052574A" w:rsidRPr="0052574A" w:rsidRDefault="0052574A" w:rsidP="0052574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52574A">
        <w:rPr>
          <w:rFonts w:eastAsiaTheme="minorHAnsi"/>
          <w:color w:val="000000"/>
          <w:lang w:eastAsia="en-US"/>
        </w:rPr>
        <w:t xml:space="preserve">Техническая эксплуатация сети связи представляет собой комплекс организационных и технических мероприятий по поддержанию аппаратно-программного комплекса цифровой </w:t>
      </w:r>
      <w:r w:rsidR="00383981">
        <w:rPr>
          <w:rFonts w:eastAsiaTheme="minorHAnsi"/>
          <w:color w:val="000000"/>
          <w:lang w:eastAsia="en-US"/>
        </w:rPr>
        <w:t>коммутационной</w:t>
      </w:r>
      <w:r w:rsidRPr="0052574A">
        <w:rPr>
          <w:rFonts w:eastAsiaTheme="minorHAnsi"/>
          <w:color w:val="000000"/>
          <w:lang w:eastAsia="en-US"/>
        </w:rPr>
        <w:t xml:space="preserve"> станции в состоянии, при котором обеспечивается обслуживание </w:t>
      </w:r>
      <w:r w:rsidR="00383981">
        <w:rPr>
          <w:rFonts w:eastAsiaTheme="minorHAnsi"/>
          <w:color w:val="000000"/>
          <w:lang w:eastAsia="en-US"/>
        </w:rPr>
        <w:t>трафика</w:t>
      </w:r>
      <w:r w:rsidRPr="0052574A">
        <w:rPr>
          <w:rFonts w:eastAsiaTheme="minorHAnsi"/>
          <w:color w:val="000000"/>
          <w:lang w:eastAsia="en-US"/>
        </w:rPr>
        <w:t xml:space="preserve"> с заданным качеством при передаче любых видов сообщений, для которых данная цифровая </w:t>
      </w:r>
      <w:r w:rsidR="00383981">
        <w:rPr>
          <w:rFonts w:eastAsiaTheme="minorHAnsi"/>
          <w:color w:val="000000"/>
          <w:lang w:eastAsia="en-US"/>
        </w:rPr>
        <w:t xml:space="preserve">коммутационная </w:t>
      </w:r>
      <w:r w:rsidRPr="0052574A">
        <w:rPr>
          <w:rFonts w:eastAsiaTheme="minorHAnsi"/>
          <w:color w:val="000000"/>
          <w:lang w:eastAsia="en-US"/>
        </w:rPr>
        <w:t>станция предназначена.</w:t>
      </w:r>
    </w:p>
    <w:p w:rsidR="0052574A" w:rsidRPr="0052574A" w:rsidRDefault="0052574A" w:rsidP="0052574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52574A">
        <w:rPr>
          <w:rFonts w:eastAsiaTheme="minorHAnsi"/>
          <w:color w:val="000000"/>
          <w:lang w:eastAsia="en-US"/>
        </w:rPr>
        <w:t>Основными задачами технической эксплуатации сетей связи являются:</w:t>
      </w:r>
    </w:p>
    <w:p w:rsidR="0052574A" w:rsidRPr="0052574A" w:rsidRDefault="0052574A" w:rsidP="0052574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52574A">
        <w:rPr>
          <w:rFonts w:eastAsiaTheme="minorHAnsi"/>
          <w:color w:val="000000"/>
          <w:lang w:eastAsia="en-US"/>
        </w:rPr>
        <w:t>-</w:t>
      </w:r>
      <w:r w:rsidRPr="0052574A">
        <w:rPr>
          <w:rFonts w:eastAsiaTheme="minorHAnsi"/>
          <w:color w:val="000000"/>
          <w:lang w:eastAsia="en-US"/>
        </w:rPr>
        <w:tab/>
        <w:t xml:space="preserve">обеспечение бесперебойной, эффективной и высококачественной работы </w:t>
      </w:r>
      <w:r w:rsidR="00383981">
        <w:rPr>
          <w:rFonts w:eastAsiaTheme="minorHAnsi"/>
          <w:color w:val="000000"/>
          <w:lang w:eastAsia="en-US"/>
        </w:rPr>
        <w:t>коммутацио</w:t>
      </w:r>
      <w:r w:rsidRPr="0052574A">
        <w:rPr>
          <w:rFonts w:eastAsiaTheme="minorHAnsi"/>
          <w:color w:val="000000"/>
          <w:lang w:eastAsia="en-US"/>
        </w:rPr>
        <w:t>нн</w:t>
      </w:r>
      <w:r w:rsidR="00B26B9D">
        <w:rPr>
          <w:rFonts w:eastAsiaTheme="minorHAnsi"/>
          <w:color w:val="000000"/>
          <w:lang w:eastAsia="en-US"/>
        </w:rPr>
        <w:t>ого</w:t>
      </w:r>
      <w:r w:rsidRPr="0052574A">
        <w:rPr>
          <w:rFonts w:eastAsiaTheme="minorHAnsi"/>
          <w:color w:val="000000"/>
          <w:lang w:eastAsia="en-US"/>
        </w:rPr>
        <w:t xml:space="preserve"> </w:t>
      </w:r>
      <w:r w:rsidR="00B26B9D">
        <w:rPr>
          <w:rFonts w:eastAsiaTheme="minorHAnsi"/>
          <w:color w:val="000000"/>
          <w:lang w:eastAsia="en-US"/>
        </w:rPr>
        <w:t>оборудования</w:t>
      </w:r>
      <w:r w:rsidRPr="0052574A">
        <w:rPr>
          <w:rFonts w:eastAsiaTheme="minorHAnsi"/>
          <w:color w:val="000000"/>
          <w:lang w:eastAsia="en-US"/>
        </w:rPr>
        <w:t>;</w:t>
      </w:r>
    </w:p>
    <w:p w:rsidR="0052574A" w:rsidRPr="0052574A" w:rsidRDefault="0052574A" w:rsidP="0052574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52574A">
        <w:rPr>
          <w:rFonts w:eastAsiaTheme="minorHAnsi"/>
          <w:color w:val="000000"/>
          <w:lang w:eastAsia="en-US"/>
        </w:rPr>
        <w:t>-</w:t>
      </w:r>
      <w:r w:rsidRPr="0052574A">
        <w:rPr>
          <w:rFonts w:eastAsiaTheme="minorHAnsi"/>
          <w:color w:val="000000"/>
          <w:lang w:eastAsia="en-US"/>
        </w:rPr>
        <w:tab/>
        <w:t>поддержание в норме рабочих характеристик оборудования коммутации;</w:t>
      </w:r>
    </w:p>
    <w:p w:rsidR="0052574A" w:rsidRPr="0052574A" w:rsidRDefault="0052574A" w:rsidP="0052574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52574A">
        <w:rPr>
          <w:rFonts w:eastAsiaTheme="minorHAnsi"/>
          <w:color w:val="000000"/>
          <w:lang w:eastAsia="en-US"/>
        </w:rPr>
        <w:t>-</w:t>
      </w:r>
      <w:r w:rsidRPr="0052574A">
        <w:rPr>
          <w:rFonts w:eastAsiaTheme="minorHAnsi"/>
          <w:color w:val="000000"/>
          <w:lang w:eastAsia="en-US"/>
        </w:rPr>
        <w:tab/>
        <w:t>поддержание в норме рабочих характеристик соединительных линий (СЛ);</w:t>
      </w:r>
    </w:p>
    <w:p w:rsidR="0052574A" w:rsidRPr="0052574A" w:rsidRDefault="0052574A" w:rsidP="0052574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52574A">
        <w:rPr>
          <w:rFonts w:eastAsiaTheme="minorHAnsi"/>
          <w:color w:val="000000"/>
          <w:lang w:eastAsia="en-US"/>
        </w:rPr>
        <w:t>-</w:t>
      </w:r>
      <w:r w:rsidRPr="0052574A">
        <w:rPr>
          <w:rFonts w:eastAsiaTheme="minorHAnsi"/>
          <w:color w:val="000000"/>
          <w:lang w:eastAsia="en-US"/>
        </w:rPr>
        <w:tab/>
        <w:t>обслуживание и поддержка программного обеспечения (ПО) цифрово</w:t>
      </w:r>
      <w:r w:rsidR="00383981">
        <w:rPr>
          <w:rFonts w:eastAsiaTheme="minorHAnsi"/>
          <w:color w:val="000000"/>
          <w:lang w:eastAsia="en-US"/>
        </w:rPr>
        <w:t>го</w:t>
      </w:r>
      <w:r w:rsidRPr="0052574A">
        <w:rPr>
          <w:rFonts w:eastAsiaTheme="minorHAnsi"/>
          <w:color w:val="000000"/>
          <w:lang w:eastAsia="en-US"/>
        </w:rPr>
        <w:t xml:space="preserve"> </w:t>
      </w:r>
      <w:r w:rsidR="00383981">
        <w:rPr>
          <w:rFonts w:eastAsiaTheme="minorHAnsi"/>
          <w:color w:val="000000"/>
          <w:lang w:eastAsia="en-US"/>
        </w:rPr>
        <w:t>коммутационного оборудования</w:t>
      </w:r>
      <w:r w:rsidRPr="0052574A">
        <w:rPr>
          <w:rFonts w:eastAsiaTheme="minorHAnsi"/>
          <w:color w:val="000000"/>
          <w:lang w:eastAsia="en-US"/>
        </w:rPr>
        <w:t>;</w:t>
      </w:r>
    </w:p>
    <w:p w:rsidR="0052574A" w:rsidRPr="0052574A" w:rsidRDefault="0052574A" w:rsidP="0052574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52574A">
        <w:rPr>
          <w:rFonts w:eastAsiaTheme="minorHAnsi"/>
          <w:color w:val="000000"/>
          <w:lang w:eastAsia="en-US"/>
        </w:rPr>
        <w:t>-</w:t>
      </w:r>
      <w:r w:rsidRPr="0052574A">
        <w:rPr>
          <w:rFonts w:eastAsiaTheme="minorHAnsi"/>
          <w:color w:val="000000"/>
          <w:lang w:eastAsia="en-US"/>
        </w:rPr>
        <w:tab/>
        <w:t>организация эффективной работы технического персонала, отвечающего за техническую эксплуатацию цифрово</w:t>
      </w:r>
      <w:r w:rsidR="00383981">
        <w:rPr>
          <w:rFonts w:eastAsiaTheme="minorHAnsi"/>
          <w:color w:val="000000"/>
          <w:lang w:eastAsia="en-US"/>
        </w:rPr>
        <w:t>го</w:t>
      </w:r>
      <w:r w:rsidRPr="0052574A">
        <w:rPr>
          <w:rFonts w:eastAsiaTheme="minorHAnsi"/>
          <w:color w:val="000000"/>
          <w:lang w:eastAsia="en-US"/>
        </w:rPr>
        <w:t xml:space="preserve"> </w:t>
      </w:r>
      <w:r w:rsidR="00383981">
        <w:rPr>
          <w:rFonts w:eastAsiaTheme="minorHAnsi"/>
          <w:color w:val="000000"/>
          <w:lang w:eastAsia="en-US"/>
        </w:rPr>
        <w:t>коммутационного оборудования</w:t>
      </w:r>
      <w:r w:rsidRPr="0052574A">
        <w:rPr>
          <w:rFonts w:eastAsiaTheme="minorHAnsi"/>
          <w:color w:val="000000"/>
          <w:lang w:eastAsia="en-US"/>
        </w:rPr>
        <w:t>;</w:t>
      </w:r>
    </w:p>
    <w:p w:rsidR="0052574A" w:rsidRPr="0052574A" w:rsidRDefault="0052574A" w:rsidP="0052574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52574A">
        <w:rPr>
          <w:rFonts w:eastAsiaTheme="minorHAnsi"/>
          <w:color w:val="000000"/>
          <w:lang w:eastAsia="en-US"/>
        </w:rPr>
        <w:t>-</w:t>
      </w:r>
      <w:r w:rsidRPr="0052574A">
        <w:rPr>
          <w:rFonts w:eastAsiaTheme="minorHAnsi"/>
          <w:color w:val="000000"/>
          <w:lang w:eastAsia="en-US"/>
        </w:rPr>
        <w:tab/>
        <w:t xml:space="preserve">проведение мероприятий по расширению и модернизации </w:t>
      </w:r>
      <w:r w:rsidR="00383981">
        <w:rPr>
          <w:rFonts w:eastAsiaTheme="minorHAnsi"/>
          <w:color w:val="000000"/>
          <w:lang w:eastAsia="en-US"/>
        </w:rPr>
        <w:t>сети связи</w:t>
      </w:r>
      <w:r w:rsidRPr="0052574A">
        <w:rPr>
          <w:rFonts w:eastAsiaTheme="minorHAnsi"/>
          <w:color w:val="000000"/>
          <w:lang w:eastAsia="en-US"/>
        </w:rPr>
        <w:t>.</w:t>
      </w:r>
    </w:p>
    <w:p w:rsidR="0052574A" w:rsidRPr="0052574A" w:rsidRDefault="0052574A" w:rsidP="0052574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52574A">
        <w:rPr>
          <w:rFonts w:eastAsiaTheme="minorHAnsi"/>
          <w:color w:val="000000"/>
          <w:lang w:eastAsia="en-US"/>
        </w:rPr>
        <w:t xml:space="preserve">Техническое обслуживание цифровых </w:t>
      </w:r>
      <w:r w:rsidR="00383981">
        <w:rPr>
          <w:rFonts w:eastAsiaTheme="minorHAnsi"/>
          <w:color w:val="000000"/>
          <w:lang w:eastAsia="en-US"/>
        </w:rPr>
        <w:t>коммутаци</w:t>
      </w:r>
      <w:r w:rsidRPr="0052574A">
        <w:rPr>
          <w:rFonts w:eastAsiaTheme="minorHAnsi"/>
          <w:color w:val="000000"/>
          <w:lang w:eastAsia="en-US"/>
        </w:rPr>
        <w:t>онных станций на местных теле</w:t>
      </w:r>
      <w:r w:rsidR="00383981">
        <w:rPr>
          <w:rFonts w:eastAsiaTheme="minorHAnsi"/>
          <w:color w:val="000000"/>
          <w:lang w:eastAsia="en-US"/>
        </w:rPr>
        <w:t>коммуникационн</w:t>
      </w:r>
      <w:r w:rsidRPr="0052574A">
        <w:rPr>
          <w:rFonts w:eastAsiaTheme="minorHAnsi"/>
          <w:color w:val="000000"/>
          <w:lang w:eastAsia="en-US"/>
        </w:rPr>
        <w:t>ых сетях включает в себя:</w:t>
      </w:r>
    </w:p>
    <w:p w:rsidR="0052574A" w:rsidRPr="0052574A" w:rsidRDefault="0052574A" w:rsidP="0052574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52574A">
        <w:rPr>
          <w:rFonts w:eastAsiaTheme="minorHAnsi"/>
          <w:color w:val="000000"/>
          <w:lang w:eastAsia="en-US"/>
        </w:rPr>
        <w:t>-</w:t>
      </w:r>
      <w:r w:rsidRPr="0052574A">
        <w:rPr>
          <w:rFonts w:eastAsiaTheme="minorHAnsi"/>
          <w:color w:val="000000"/>
          <w:lang w:eastAsia="en-US"/>
        </w:rPr>
        <w:tab/>
        <w:t>техническое обслуживание и обеспечение ремонта оборудования цифровых телефонных станций;</w:t>
      </w:r>
    </w:p>
    <w:p w:rsidR="0052574A" w:rsidRPr="0052574A" w:rsidRDefault="0052574A" w:rsidP="0052574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52574A">
        <w:rPr>
          <w:rFonts w:eastAsiaTheme="minorHAnsi"/>
          <w:color w:val="000000"/>
          <w:lang w:eastAsia="en-US"/>
        </w:rPr>
        <w:t>-</w:t>
      </w:r>
      <w:r w:rsidRPr="0052574A">
        <w:rPr>
          <w:rFonts w:eastAsiaTheme="minorHAnsi"/>
          <w:color w:val="000000"/>
          <w:lang w:eastAsia="en-US"/>
        </w:rPr>
        <w:tab/>
        <w:t>контроль нагрузки и качества работы оборудования цифровых телефонных станций и включенных в них соединительных линий;</w:t>
      </w:r>
    </w:p>
    <w:p w:rsidR="0052574A" w:rsidRPr="0052574A" w:rsidRDefault="0052574A" w:rsidP="0052574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52574A">
        <w:rPr>
          <w:rFonts w:eastAsiaTheme="minorHAnsi"/>
          <w:color w:val="000000"/>
          <w:lang w:eastAsia="en-US"/>
        </w:rPr>
        <w:t>-</w:t>
      </w:r>
      <w:r w:rsidRPr="0052574A">
        <w:rPr>
          <w:rFonts w:eastAsiaTheme="minorHAnsi"/>
          <w:color w:val="000000"/>
          <w:lang w:eastAsia="en-US"/>
        </w:rPr>
        <w:tab/>
        <w:t>техническое обслуживание и поддержку программного обеспечения цифровых телефонных станций;</w:t>
      </w:r>
    </w:p>
    <w:p w:rsidR="0052574A" w:rsidRPr="0052574A" w:rsidRDefault="0052574A" w:rsidP="0052574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52574A">
        <w:rPr>
          <w:rFonts w:eastAsiaTheme="minorHAnsi"/>
          <w:color w:val="000000"/>
          <w:lang w:eastAsia="en-US"/>
        </w:rPr>
        <w:t>-</w:t>
      </w:r>
      <w:r w:rsidRPr="0052574A">
        <w:rPr>
          <w:rFonts w:eastAsiaTheme="minorHAnsi"/>
          <w:color w:val="000000"/>
          <w:lang w:eastAsia="en-US"/>
        </w:rPr>
        <w:tab/>
        <w:t>работы по расширению цифровых телефонных станций и их модернизации;</w:t>
      </w:r>
    </w:p>
    <w:p w:rsidR="0052574A" w:rsidRPr="0052574A" w:rsidRDefault="0052574A" w:rsidP="0052574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52574A">
        <w:rPr>
          <w:rFonts w:eastAsiaTheme="minorHAnsi"/>
          <w:color w:val="000000"/>
          <w:lang w:eastAsia="en-US"/>
        </w:rPr>
        <w:t>-</w:t>
      </w:r>
      <w:r w:rsidRPr="0052574A">
        <w:rPr>
          <w:rFonts w:eastAsiaTheme="minorHAnsi"/>
          <w:color w:val="000000"/>
          <w:lang w:eastAsia="en-US"/>
        </w:rPr>
        <w:tab/>
        <w:t>техническое оснащение цифровых телефонных станций;</w:t>
      </w:r>
    </w:p>
    <w:p w:rsidR="0052574A" w:rsidRPr="0052574A" w:rsidRDefault="0052574A" w:rsidP="0052574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52574A">
        <w:rPr>
          <w:rFonts w:eastAsiaTheme="minorHAnsi"/>
          <w:color w:val="000000"/>
          <w:lang w:eastAsia="en-US"/>
        </w:rPr>
        <w:t>-</w:t>
      </w:r>
      <w:r w:rsidRPr="0052574A">
        <w:rPr>
          <w:rFonts w:eastAsiaTheme="minorHAnsi"/>
          <w:color w:val="000000"/>
          <w:lang w:eastAsia="en-US"/>
        </w:rPr>
        <w:tab/>
        <w:t>организацию работы технического персонала;</w:t>
      </w:r>
    </w:p>
    <w:p w:rsidR="0052574A" w:rsidRPr="0052574A" w:rsidRDefault="0052574A" w:rsidP="0052574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52574A">
        <w:rPr>
          <w:rFonts w:eastAsiaTheme="minorHAnsi"/>
          <w:color w:val="000000"/>
          <w:lang w:eastAsia="en-US"/>
        </w:rPr>
        <w:t>-</w:t>
      </w:r>
      <w:r w:rsidRPr="0052574A">
        <w:rPr>
          <w:rFonts w:eastAsiaTheme="minorHAnsi"/>
          <w:color w:val="000000"/>
          <w:lang w:eastAsia="en-US"/>
        </w:rPr>
        <w:tab/>
        <w:t>ведение документации, учет и порядок отчетности;</w:t>
      </w:r>
    </w:p>
    <w:p w:rsidR="0052574A" w:rsidRPr="0052574A" w:rsidRDefault="0052574A" w:rsidP="0052574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52574A">
        <w:rPr>
          <w:rFonts w:eastAsiaTheme="minorHAnsi"/>
          <w:color w:val="000000"/>
          <w:lang w:eastAsia="en-US"/>
        </w:rPr>
        <w:t>-</w:t>
      </w:r>
      <w:r w:rsidRPr="0052574A">
        <w:rPr>
          <w:rFonts w:eastAsiaTheme="minorHAnsi"/>
          <w:color w:val="000000"/>
          <w:lang w:eastAsia="en-US"/>
        </w:rPr>
        <w:tab/>
        <w:t>содержание технических помещений в соответствии с условиями эксплуатации данной цифровой телефонной станции, указанными в технических условиях (ТУ);</w:t>
      </w:r>
    </w:p>
    <w:p w:rsidR="0052574A" w:rsidRPr="0052574A" w:rsidRDefault="0052574A" w:rsidP="0052574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52574A">
        <w:rPr>
          <w:rFonts w:eastAsiaTheme="minorHAnsi"/>
          <w:color w:val="000000"/>
          <w:lang w:eastAsia="en-US"/>
        </w:rPr>
        <w:t>-</w:t>
      </w:r>
      <w:r w:rsidRPr="0052574A">
        <w:rPr>
          <w:rFonts w:eastAsiaTheme="minorHAnsi"/>
          <w:color w:val="000000"/>
          <w:lang w:eastAsia="en-US"/>
        </w:rPr>
        <w:tab/>
        <w:t>соблюдение правил техники безопасности и охраны труда.</w:t>
      </w:r>
      <w:r w:rsidR="00D82C6B">
        <w:rPr>
          <w:rFonts w:eastAsiaTheme="minorHAnsi"/>
          <w:color w:val="000000"/>
          <w:lang w:eastAsia="en-US"/>
        </w:rPr>
        <w:t xml:space="preserve"> </w:t>
      </w:r>
      <w:r w:rsidRPr="0052574A">
        <w:rPr>
          <w:rFonts w:eastAsiaTheme="minorHAnsi"/>
          <w:color w:val="000000"/>
          <w:lang w:eastAsia="en-US"/>
        </w:rPr>
        <w:t>[</w:t>
      </w:r>
      <w:r w:rsidR="00F07384">
        <w:rPr>
          <w:rFonts w:eastAsiaTheme="minorHAnsi"/>
          <w:color w:val="000000"/>
          <w:lang w:eastAsia="en-US"/>
        </w:rPr>
        <w:t>6</w:t>
      </w:r>
      <w:r w:rsidRPr="0052574A">
        <w:rPr>
          <w:rFonts w:eastAsiaTheme="minorHAnsi"/>
          <w:color w:val="000000"/>
          <w:lang w:eastAsia="en-US"/>
        </w:rPr>
        <w:t>]</w:t>
      </w:r>
    </w:p>
    <w:p w:rsidR="0052574A" w:rsidRPr="00C530B6" w:rsidRDefault="0052574A" w:rsidP="0052574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52574A">
        <w:rPr>
          <w:rFonts w:eastAsiaTheme="minorHAnsi"/>
          <w:color w:val="000000"/>
          <w:lang w:eastAsia="en-US"/>
        </w:rPr>
        <w:t>РД 45.293-2002 является основным документом, определяющим принципы организации технической эксплуатации цифровых станций, выполнение которых является обязательным для технического персонала, обслуживающего данные станции.</w:t>
      </w:r>
      <w:r w:rsidR="00D82C6B">
        <w:rPr>
          <w:rFonts w:eastAsiaTheme="minorHAnsi"/>
          <w:color w:val="000000"/>
          <w:lang w:eastAsia="en-US"/>
        </w:rPr>
        <w:t xml:space="preserve"> </w:t>
      </w:r>
      <w:r w:rsidRPr="0052574A">
        <w:rPr>
          <w:rFonts w:eastAsiaTheme="minorHAnsi"/>
          <w:color w:val="000000"/>
          <w:lang w:eastAsia="en-US"/>
        </w:rPr>
        <w:t>[1</w:t>
      </w:r>
      <w:r w:rsidR="00F07384">
        <w:rPr>
          <w:rFonts w:eastAsiaTheme="minorHAnsi"/>
          <w:color w:val="000000"/>
          <w:lang w:eastAsia="en-US"/>
        </w:rPr>
        <w:t>4</w:t>
      </w:r>
      <w:r w:rsidRPr="0052574A">
        <w:rPr>
          <w:rFonts w:eastAsiaTheme="minorHAnsi"/>
          <w:color w:val="000000"/>
          <w:lang w:eastAsia="en-US"/>
        </w:rPr>
        <w:t>]</w:t>
      </w:r>
    </w:p>
    <w:p w:rsidR="00701191" w:rsidRPr="00D82C6B" w:rsidRDefault="00701191" w:rsidP="008D350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01191" w:rsidRDefault="001E5101" w:rsidP="001E5101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4</w:t>
      </w:r>
      <w:r w:rsidR="00701191" w:rsidRPr="00C530B6">
        <w:rPr>
          <w:rFonts w:eastAsiaTheme="minorHAnsi"/>
          <w:b/>
          <w:bCs/>
          <w:color w:val="000000"/>
          <w:lang w:eastAsia="en-US"/>
        </w:rPr>
        <w:t>.</w:t>
      </w:r>
      <w:r>
        <w:rPr>
          <w:rFonts w:eastAsiaTheme="minorHAnsi"/>
          <w:b/>
          <w:bCs/>
          <w:color w:val="000000"/>
          <w:lang w:eastAsia="en-US"/>
        </w:rPr>
        <w:t>2</w:t>
      </w:r>
      <w:r w:rsidR="00701191" w:rsidRPr="00C530B6">
        <w:rPr>
          <w:rFonts w:eastAsiaTheme="minorHAnsi"/>
          <w:b/>
          <w:bCs/>
          <w:color w:val="000000"/>
          <w:lang w:eastAsia="en-US"/>
        </w:rPr>
        <w:t xml:space="preserve"> Обязанности лица, ответственного за</w:t>
      </w:r>
      <w:r>
        <w:rPr>
          <w:rFonts w:eastAsiaTheme="minorHAnsi"/>
          <w:b/>
          <w:bCs/>
          <w:color w:val="000000"/>
          <w:lang w:eastAsia="en-US"/>
        </w:rPr>
        <w:t xml:space="preserve"> </w:t>
      </w:r>
      <w:r w:rsidR="00701191" w:rsidRPr="00C530B6">
        <w:rPr>
          <w:rFonts w:eastAsiaTheme="minorHAnsi"/>
          <w:b/>
          <w:bCs/>
          <w:color w:val="000000"/>
          <w:lang w:eastAsia="en-US"/>
        </w:rPr>
        <w:t>эксплуатацию здания</w:t>
      </w:r>
      <w:r>
        <w:rPr>
          <w:rFonts w:eastAsiaTheme="minorHAnsi"/>
          <w:b/>
          <w:bCs/>
          <w:color w:val="000000"/>
          <w:lang w:eastAsia="en-US"/>
        </w:rPr>
        <w:t xml:space="preserve"> или</w:t>
      </w:r>
      <w:r w:rsidR="00701191" w:rsidRPr="00C530B6">
        <w:rPr>
          <w:rFonts w:eastAsiaTheme="minorHAnsi"/>
          <w:b/>
          <w:bCs/>
          <w:color w:val="000000"/>
          <w:lang w:eastAsia="en-US"/>
        </w:rPr>
        <w:t xml:space="preserve"> сооружения</w:t>
      </w:r>
    </w:p>
    <w:p w:rsidR="001E5101" w:rsidRPr="00C530B6" w:rsidRDefault="001E5101" w:rsidP="001E5101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</w:p>
    <w:p w:rsidR="00701191" w:rsidRPr="00C530B6" w:rsidRDefault="00701191" w:rsidP="001E510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В случае, если иное не предусмотрено федеральным законом, лицом,</w:t>
      </w:r>
      <w:r w:rsidR="001E510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ответственным за эксплуатацию здания, сооружения, является собственник</w:t>
      </w:r>
      <w:r w:rsidR="001E510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здания, сооружения или лицо, которое владеет зданием, сооружением на ином</w:t>
      </w:r>
      <w:r w:rsidR="001E510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законном основании (на праве аренды, хозяйственного ведения, оперативного</w:t>
      </w:r>
      <w:r w:rsidR="001E510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управления и другое) в случае, если соответствующим договором, решением</w:t>
      </w:r>
      <w:r w:rsidR="001E510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органа государственной власти или органа местного самоуправления</w:t>
      </w:r>
      <w:r w:rsidR="001E510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установлена ответственность такого лица за эксплуатацию здания,</w:t>
      </w:r>
      <w:r w:rsidR="001E510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сооружения, либо привлекаемое собственником или таким лицом в целях</w:t>
      </w:r>
      <w:r w:rsidR="001E510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обеспечения безопасной эксплуатации здания, сооружения на основании</w:t>
      </w:r>
      <w:r w:rsidR="001E510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договора физическое или юридическое лицо.</w:t>
      </w:r>
    </w:p>
    <w:p w:rsidR="00701191" w:rsidRPr="00C530B6" w:rsidRDefault="00701191" w:rsidP="001E510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В случае, если число собственников здания, сооружения составляет два</w:t>
      </w:r>
      <w:r w:rsidR="001E510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 более, решения по вопросам эксплуатации здания, сооружения в целях</w:t>
      </w:r>
      <w:r w:rsidR="001E510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обеспечения безопасной эксплуатации принимаются по</w:t>
      </w:r>
      <w:r w:rsidR="001E510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соглашению всех таких собственников. В случае, если число собственников</w:t>
      </w:r>
      <w:r w:rsidR="001E510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здания, сооружения превышает пять, решения по вопросам эксплуатации</w:t>
      </w:r>
      <w:r w:rsidR="001E510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здания, сооружения в целях обеспечения безопасной эксплуатации в том числе о привлечении на основании договора физического</w:t>
      </w:r>
      <w:r w:rsidR="001E510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или юридического лица в целях обеспечения безопасной эксплуатации, принимаются на общем собрании таких собственников.</w:t>
      </w:r>
    </w:p>
    <w:p w:rsidR="00701191" w:rsidRPr="00C530B6" w:rsidRDefault="00701191" w:rsidP="001E510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 xml:space="preserve">В </w:t>
      </w:r>
      <w:r w:rsidR="001E5101">
        <w:rPr>
          <w:rFonts w:eastAsiaTheme="minorHAnsi"/>
          <w:color w:val="000000"/>
          <w:lang w:eastAsia="en-US"/>
        </w:rPr>
        <w:t xml:space="preserve">этом </w:t>
      </w:r>
      <w:r w:rsidRPr="00C530B6">
        <w:rPr>
          <w:rFonts w:eastAsiaTheme="minorHAnsi"/>
          <w:color w:val="000000"/>
          <w:lang w:eastAsia="en-US"/>
        </w:rPr>
        <w:t>случае собственник здания, сооружения или лицо, владеющее зданием,</w:t>
      </w:r>
      <w:r w:rsidR="001E510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сооружением на ином законном основании, обязаны передать этому лицу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результаты инженерных изысканий, проектную документацию, акты</w:t>
      </w:r>
      <w:r w:rsidR="001E510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освидетельствования работ, строительных конструкций, систем и сетей инженерно-технического обеспечения</w:t>
      </w:r>
      <w:r w:rsidR="001E510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здания, сооружения, иную необходимую для эксплуатации здания, сооружения</w:t>
      </w:r>
      <w:r w:rsidR="001E510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документацию.</w:t>
      </w:r>
    </w:p>
    <w:p w:rsidR="00701191" w:rsidRPr="00C530B6" w:rsidRDefault="00701191" w:rsidP="00643BB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Периодичность</w:t>
      </w:r>
      <w:r w:rsidR="00643BBA">
        <w:rPr>
          <w:rFonts w:eastAsiaTheme="minorHAnsi"/>
          <w:color w:val="000000"/>
          <w:lang w:eastAsia="en-US"/>
        </w:rPr>
        <w:t xml:space="preserve"> и</w:t>
      </w:r>
      <w:r w:rsidRPr="00C530B6">
        <w:rPr>
          <w:rFonts w:eastAsiaTheme="minorHAnsi"/>
          <w:color w:val="000000"/>
          <w:lang w:eastAsia="en-US"/>
        </w:rPr>
        <w:t xml:space="preserve"> состав подлежащих выполнению работ по техническому</w:t>
      </w:r>
      <w:r w:rsidR="00643BB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обслуживанию, по поддержанию надлежащего технического состояния (включая необходимые наблюдения, осмотры) должны</w:t>
      </w:r>
      <w:r w:rsidR="00643BB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определяться в соответствии с проектной документацией, результатами</w:t>
      </w:r>
      <w:r w:rsidR="00643BB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контроля за техническим состоянием зданий, сооружений индивидуально для</w:t>
      </w:r>
      <w:r w:rsidR="00643BB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каждого здания</w:t>
      </w:r>
      <w:r w:rsidR="00643BBA">
        <w:rPr>
          <w:rFonts w:eastAsiaTheme="minorHAnsi"/>
          <w:color w:val="000000"/>
          <w:lang w:eastAsia="en-US"/>
        </w:rPr>
        <w:t xml:space="preserve"> и</w:t>
      </w:r>
      <w:r w:rsidRPr="00C530B6">
        <w:rPr>
          <w:rFonts w:eastAsiaTheme="minorHAnsi"/>
          <w:color w:val="000000"/>
          <w:lang w:eastAsia="en-US"/>
        </w:rPr>
        <w:t xml:space="preserve"> сооружения исходя из условий их строительства,</w:t>
      </w:r>
      <w:r w:rsidR="00643BB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реконструкции, капитального ремонта и эксплуатации.</w:t>
      </w:r>
    </w:p>
    <w:p w:rsidR="00701191" w:rsidRPr="00C530B6" w:rsidRDefault="00701191" w:rsidP="00643BB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Если иное не предусмотрено федеральным законом, лицо,</w:t>
      </w:r>
      <w:r w:rsidR="00643BB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ответственное за эксплуатацию здания, сооружения, обязано вести журнал</w:t>
      </w:r>
      <w:r w:rsidR="00643BB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эксплуатации здания, сооружения, в который вносятся сведения о датах и</w:t>
      </w:r>
      <w:r w:rsidR="00643BB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результатах проведенных осмотров, контрольных проверок и (или)</w:t>
      </w:r>
      <w:r w:rsidR="00643BB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мониторинга оснований здания, сооружения, строительных конструкций, сетей</w:t>
      </w:r>
      <w:r w:rsidR="00643BB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инженерно-технического обеспечения и систем инженерно-технического</w:t>
      </w:r>
      <w:r w:rsidR="00643BB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обеспечения, их элементов, о выполненных работах по техническому</w:t>
      </w:r>
      <w:r w:rsidR="00643BB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обслуживанию здания, сооружения, о проведении текущего ремонта здания,</w:t>
      </w:r>
      <w:r w:rsidR="00643BB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 xml:space="preserve">сооружения, о датах и содержании выданных </w:t>
      </w:r>
      <w:r w:rsidRPr="00C530B6">
        <w:rPr>
          <w:rFonts w:eastAsiaTheme="minorHAnsi"/>
          <w:color w:val="000000"/>
          <w:lang w:eastAsia="en-US"/>
        </w:rPr>
        <w:lastRenderedPageBreak/>
        <w:t>уполномоченными органами</w:t>
      </w:r>
      <w:r w:rsidR="00643BB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исполнительной власти предписаний об устранении выявленных в процессе</w:t>
      </w:r>
      <w:r w:rsidR="00643BB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эксплуатации здания</w:t>
      </w:r>
      <w:r w:rsidR="00643BBA">
        <w:rPr>
          <w:rFonts w:eastAsiaTheme="minorHAnsi"/>
          <w:color w:val="000000"/>
          <w:lang w:eastAsia="en-US"/>
        </w:rPr>
        <w:t xml:space="preserve"> или</w:t>
      </w:r>
      <w:r w:rsidRPr="00C530B6">
        <w:rPr>
          <w:rFonts w:eastAsiaTheme="minorHAnsi"/>
          <w:color w:val="000000"/>
          <w:lang w:eastAsia="en-US"/>
        </w:rPr>
        <w:t xml:space="preserve"> сооружения нарушений, сведения об устранении этих</w:t>
      </w:r>
      <w:r w:rsidR="00643BB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нарушений.</w:t>
      </w:r>
    </w:p>
    <w:p w:rsidR="00701191" w:rsidRPr="00C530B6" w:rsidRDefault="00701191" w:rsidP="00643BB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Форма журнала эксплуатации здания, сооружения и требования к</w:t>
      </w:r>
      <w:r w:rsidR="00643BB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ведению такого журнала устанавливаются федеральным органом</w:t>
      </w:r>
      <w:r w:rsidR="00643BB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исполнительной власти, осуществляющим функции по выработке и</w:t>
      </w:r>
      <w:r w:rsidR="00643BB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реализации государственной политики и нормативно-правовому</w:t>
      </w:r>
      <w:r w:rsidR="00643BB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регулированию в сфере градостроительства,</w:t>
      </w:r>
      <w:r w:rsidR="00643BB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иными уполномоченными федеральными органами исполнительной власти в</w:t>
      </w:r>
      <w:r w:rsidR="00643BB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соответствии с их компетенцией.</w:t>
      </w:r>
    </w:p>
    <w:p w:rsidR="00701191" w:rsidRPr="00C530B6" w:rsidRDefault="00701191" w:rsidP="00643BB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Лицо, ответственное за эксплуатацию здания, сооружения, обязано</w:t>
      </w:r>
      <w:r w:rsidR="00643BB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извещать при эксплуатации здания, сооружения о каждом случае</w:t>
      </w:r>
      <w:r w:rsidR="00643BB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возникновения аварийных ситуаций: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1) органы государственного контроля (надзора) в случае, если за</w:t>
      </w:r>
      <w:r w:rsidR="00643BB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эксплуатацией здания, сооружения в соответствии с федеральными законами</w:t>
      </w:r>
      <w:r w:rsidR="00643BB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осуществляется государственный контроль (надзор);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2) органы местного самоуправления;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3) собственника здания</w:t>
      </w:r>
      <w:r w:rsidR="00832C45">
        <w:rPr>
          <w:rFonts w:eastAsiaTheme="minorHAnsi"/>
          <w:color w:val="000000"/>
          <w:lang w:eastAsia="en-US"/>
        </w:rPr>
        <w:t xml:space="preserve"> или</w:t>
      </w:r>
      <w:r w:rsidRPr="00C530B6">
        <w:rPr>
          <w:rFonts w:eastAsiaTheme="minorHAnsi"/>
          <w:color w:val="000000"/>
          <w:lang w:eastAsia="en-US"/>
        </w:rPr>
        <w:t xml:space="preserve"> сооружения, в случае, если лицом,</w:t>
      </w:r>
      <w:r w:rsidR="00832C4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ответственным за эксплуатацию здания, сооружения, является привлеченное</w:t>
      </w:r>
      <w:r w:rsidR="00832C4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на основании договора физическое или юридическое лицо.</w:t>
      </w:r>
    </w:p>
    <w:p w:rsidR="00701191" w:rsidRPr="00C530B6" w:rsidRDefault="00701191" w:rsidP="00832C45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В случае перемены лица, ответственного за эксплуатацию здания</w:t>
      </w:r>
      <w:r w:rsidR="00832C45">
        <w:rPr>
          <w:rFonts w:eastAsiaTheme="minorHAnsi"/>
          <w:color w:val="000000"/>
          <w:lang w:eastAsia="en-US"/>
        </w:rPr>
        <w:t xml:space="preserve"> или </w:t>
      </w:r>
      <w:r w:rsidRPr="00C530B6">
        <w:rPr>
          <w:rFonts w:eastAsiaTheme="minorHAnsi"/>
          <w:color w:val="000000"/>
          <w:lang w:eastAsia="en-US"/>
        </w:rPr>
        <w:t>сооружения, лицо, которое являлось ответственным за эксплуатацию здания</w:t>
      </w:r>
      <w:r w:rsidR="00832C45" w:rsidRPr="00832C45">
        <w:rPr>
          <w:rFonts w:eastAsiaTheme="minorHAnsi"/>
          <w:color w:val="000000"/>
          <w:lang w:eastAsia="en-US"/>
        </w:rPr>
        <w:t>/</w:t>
      </w:r>
      <w:r w:rsidRPr="00C530B6">
        <w:rPr>
          <w:rFonts w:eastAsiaTheme="minorHAnsi"/>
          <w:color w:val="000000"/>
          <w:lang w:eastAsia="en-US"/>
        </w:rPr>
        <w:t xml:space="preserve">сооружения, обязано передать новому </w:t>
      </w:r>
      <w:r w:rsidR="00832C45" w:rsidRPr="00832C45">
        <w:rPr>
          <w:rFonts w:eastAsiaTheme="minorHAnsi"/>
          <w:color w:val="000000"/>
          <w:lang w:eastAsia="en-US"/>
        </w:rPr>
        <w:t xml:space="preserve">ответственному </w:t>
      </w:r>
      <w:r w:rsidRPr="00C530B6">
        <w:rPr>
          <w:rFonts w:eastAsiaTheme="minorHAnsi"/>
          <w:color w:val="000000"/>
          <w:lang w:eastAsia="en-US"/>
        </w:rPr>
        <w:t>лицу в течение десяти дней журнал эксплуатации здания,</w:t>
      </w:r>
      <w:r w:rsidR="00832C4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сооружения, выданные уполномоченными органами исполнительной власти</w:t>
      </w:r>
      <w:r w:rsidR="00832C4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предписания об устранении выявленных в процессе эксплуатации здания,</w:t>
      </w:r>
      <w:r w:rsidR="00832C4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сооружения нарушений, акты проверки выполнения уполномоченными</w:t>
      </w:r>
      <w:r w:rsidR="00832C4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органами исполнительной власти указанных предписаний, рекомендации</w:t>
      </w:r>
      <w:r w:rsidR="00832C4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органа местного самоуправления, иные документы, подтверждающие</w:t>
      </w:r>
      <w:r w:rsidR="00832C4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выполнение работ по техническому обслуживанию, эксплуатационному</w:t>
      </w:r>
    </w:p>
    <w:p w:rsidR="00701191" w:rsidRPr="00F07384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 xml:space="preserve">контролю, текущему ремонту здания, </w:t>
      </w:r>
      <w:proofErr w:type="gramStart"/>
      <w:r w:rsidRPr="00C530B6">
        <w:rPr>
          <w:rFonts w:eastAsiaTheme="minorHAnsi"/>
          <w:color w:val="000000"/>
          <w:lang w:eastAsia="en-US"/>
        </w:rPr>
        <w:t>сооружения.</w:t>
      </w:r>
      <w:r w:rsidR="00F07384" w:rsidRPr="00F07384">
        <w:rPr>
          <w:rFonts w:eastAsiaTheme="minorHAnsi"/>
          <w:color w:val="000000"/>
          <w:lang w:eastAsia="en-US"/>
        </w:rPr>
        <w:t>[</w:t>
      </w:r>
      <w:proofErr w:type="gramEnd"/>
      <w:r w:rsidR="00F07384" w:rsidRPr="00F07384">
        <w:rPr>
          <w:rFonts w:eastAsiaTheme="minorHAnsi"/>
          <w:color w:val="000000"/>
          <w:lang w:eastAsia="en-US"/>
        </w:rPr>
        <w:t>6]</w:t>
      </w:r>
    </w:p>
    <w:p w:rsidR="00B006AB" w:rsidRDefault="00B006AB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EE5418" w:rsidRDefault="00B006AB" w:rsidP="00D82C6B">
      <w:pPr>
        <w:autoSpaceDE w:val="0"/>
        <w:autoSpaceDN w:val="0"/>
        <w:adjustRightInd w:val="0"/>
        <w:spacing w:after="24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Вопросы к главе 4</w:t>
      </w:r>
    </w:p>
    <w:p w:rsidR="00B006AB" w:rsidRDefault="00B006AB" w:rsidP="00D82C6B">
      <w:pPr>
        <w:autoSpaceDE w:val="0"/>
        <w:autoSpaceDN w:val="0"/>
        <w:adjustRightInd w:val="0"/>
        <w:spacing w:after="24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1.</w:t>
      </w:r>
      <w:r w:rsidR="004C307A">
        <w:rPr>
          <w:rFonts w:eastAsiaTheme="minorHAnsi"/>
          <w:color w:val="000000"/>
          <w:lang w:eastAsia="en-US"/>
        </w:rPr>
        <w:t>Основные задачи технической эксплуатации.</w:t>
      </w:r>
    </w:p>
    <w:p w:rsidR="004C307A" w:rsidRDefault="004C307A" w:rsidP="00D82C6B">
      <w:pPr>
        <w:autoSpaceDE w:val="0"/>
        <w:autoSpaceDN w:val="0"/>
        <w:adjustRightInd w:val="0"/>
        <w:spacing w:after="24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2. Обязанности лиц, ответственных за эксплуатацию зданий и сооружений.</w:t>
      </w:r>
    </w:p>
    <w:p w:rsidR="004C307A" w:rsidRDefault="004C307A" w:rsidP="00D82C6B">
      <w:pPr>
        <w:autoSpaceDE w:val="0"/>
        <w:autoSpaceDN w:val="0"/>
        <w:adjustRightInd w:val="0"/>
        <w:spacing w:after="24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3. Что подразумевается под </w:t>
      </w:r>
      <w:r w:rsidRPr="004C307A">
        <w:rPr>
          <w:rFonts w:eastAsiaTheme="minorHAnsi"/>
          <w:color w:val="000000"/>
          <w:lang w:eastAsia="en-US"/>
        </w:rPr>
        <w:t>надлежащим техническим состоянием</w:t>
      </w:r>
      <w:r>
        <w:rPr>
          <w:rFonts w:eastAsiaTheme="minorHAnsi"/>
          <w:color w:val="000000"/>
          <w:lang w:eastAsia="en-US"/>
        </w:rPr>
        <w:t>?</w:t>
      </w:r>
    </w:p>
    <w:p w:rsidR="00701191" w:rsidRPr="00C530B6" w:rsidRDefault="00EE5418" w:rsidP="00EE5418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5</w:t>
      </w:r>
      <w:r w:rsidR="00701191" w:rsidRPr="00C530B6">
        <w:rPr>
          <w:rFonts w:eastAsiaTheme="minorHAnsi"/>
          <w:b/>
          <w:bCs/>
          <w:color w:val="000000"/>
          <w:lang w:eastAsia="en-US"/>
        </w:rPr>
        <w:t xml:space="preserve"> Информационное обеспечение</w:t>
      </w:r>
      <w:r>
        <w:rPr>
          <w:rFonts w:eastAsiaTheme="minorHAnsi"/>
          <w:b/>
          <w:bCs/>
          <w:color w:val="000000"/>
          <w:lang w:eastAsia="en-US"/>
        </w:rPr>
        <w:t xml:space="preserve"> </w:t>
      </w:r>
      <w:r w:rsidR="00701191" w:rsidRPr="00C530B6">
        <w:rPr>
          <w:rFonts w:eastAsiaTheme="minorHAnsi"/>
          <w:b/>
          <w:bCs/>
          <w:color w:val="000000"/>
          <w:lang w:eastAsia="en-US"/>
        </w:rPr>
        <w:t>градостроительной деятельности</w:t>
      </w:r>
    </w:p>
    <w:p w:rsidR="00EE5418" w:rsidRDefault="00EE5418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701191" w:rsidRPr="00C530B6" w:rsidRDefault="00701191" w:rsidP="00EE5418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Государственные информационные системы обеспечения</w:t>
      </w:r>
      <w:r w:rsidR="00EE5418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градостроительной деятельности содержа</w:t>
      </w:r>
      <w:r w:rsidR="00EE5418">
        <w:rPr>
          <w:rFonts w:eastAsiaTheme="minorHAnsi"/>
          <w:color w:val="000000"/>
          <w:lang w:eastAsia="en-US"/>
        </w:rPr>
        <w:t>т</w:t>
      </w:r>
      <w:r w:rsidRPr="00C530B6">
        <w:rPr>
          <w:rFonts w:eastAsiaTheme="minorHAnsi"/>
          <w:color w:val="000000"/>
          <w:lang w:eastAsia="en-US"/>
        </w:rPr>
        <w:t xml:space="preserve"> сведения, документы, материалы о развитии территорий, об их</w:t>
      </w:r>
      <w:r w:rsidR="00EE5418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застройке, о существующих и планируемых к размещению объектах</w:t>
      </w:r>
      <w:r w:rsidR="00EE5418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lastRenderedPageBreak/>
        <w:t>капитального строительства и иные необходимые для осуществления</w:t>
      </w:r>
      <w:r w:rsidR="00EE5418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градостроительной деятельности сведения.</w:t>
      </w:r>
      <w:r w:rsidR="00EE5418">
        <w:rPr>
          <w:rFonts w:eastAsiaTheme="minorHAnsi"/>
          <w:color w:val="000000"/>
          <w:lang w:eastAsia="en-US"/>
        </w:rPr>
        <w:t xml:space="preserve"> Они </w:t>
      </w:r>
      <w:r w:rsidRPr="00C530B6">
        <w:rPr>
          <w:rFonts w:eastAsiaTheme="minorHAnsi"/>
          <w:color w:val="000000"/>
          <w:lang w:eastAsia="en-US"/>
        </w:rPr>
        <w:t>включают в себя сведения, документы и</w:t>
      </w:r>
      <w:r w:rsidR="00EE5418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материалы в текстовой и графической формах.</w:t>
      </w:r>
    </w:p>
    <w:p w:rsidR="00701191" w:rsidRPr="00C530B6" w:rsidRDefault="00701191" w:rsidP="00EE5418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Картографической основой государственных информационных систем</w:t>
      </w:r>
      <w:r w:rsidR="00EE5418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обеспечения градостроительной деятельности является картографическая</w:t>
      </w:r>
      <w:r w:rsidR="00EE5418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основа Единого государственного реестра недвижимости.</w:t>
      </w:r>
    </w:p>
    <w:p w:rsidR="00701191" w:rsidRPr="00C530B6" w:rsidRDefault="00701191" w:rsidP="00EE5418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Целью ведения государственных информационных систем обеспечения</w:t>
      </w:r>
      <w:r w:rsidR="00EE5418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градостроительной деятельности является обеспечение органов</w:t>
      </w:r>
      <w:r w:rsidR="00EE5418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государственной власти, органов местного самоуправления, физических и</w:t>
      </w:r>
      <w:r w:rsidR="00EE5418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юридических лиц достоверными сведениями, необходимыми</w:t>
      </w:r>
      <w:r w:rsidR="00710FC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для</w:t>
      </w:r>
      <w:r w:rsidR="00EE5418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осуществления градостроительной деятельности.</w:t>
      </w:r>
    </w:p>
    <w:p w:rsidR="00701191" w:rsidRPr="00C530B6" w:rsidRDefault="00701191" w:rsidP="00EE5418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Государственные информационные системы обеспечения</w:t>
      </w:r>
      <w:r w:rsidR="00EE5418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градостроительной деятельности включают в себя: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1) предусмотренные схемами территориального планирования Российской</w:t>
      </w:r>
      <w:r w:rsidR="00EE5418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Федерации карты планируемого размещения объектов федерального значения</w:t>
      </w:r>
      <w:r w:rsidR="00EE5418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 положения о территориальном планировании применительно к территории</w:t>
      </w:r>
      <w:r w:rsidR="00EE5418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субъекта Российской Федерации;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2) предусмотренные схемами территориального планирования двух и более</w:t>
      </w:r>
      <w:r w:rsidR="00EE5418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субъектов Российской Федерации, схемами территориального планирования</w:t>
      </w:r>
      <w:r w:rsidR="00EE5418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субъектов Российской Федерации карты планируемого размещения объектов</w:t>
      </w:r>
      <w:r w:rsidR="00EE5418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регионального значения и положения о территориальном планировании</w:t>
      </w:r>
      <w:r w:rsidR="00EE5418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применительно к территории субъекта Российской Федерации;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3) предусмотренные схемами территориального планирования</w:t>
      </w:r>
      <w:r w:rsidR="00EE5418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муниципальных районов, генеральными планами поселений, генеральными</w:t>
      </w:r>
      <w:r w:rsidR="00EE5418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планами городских округов карты планируемого размещения соответственно</w:t>
      </w:r>
      <w:r w:rsidR="00EE5418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объектов местного значения муниципального района, объектов местного</w:t>
      </w:r>
      <w:r w:rsidR="00EE5418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значения поселения, объектов местного значения городского округа, карты</w:t>
      </w:r>
      <w:r w:rsidR="00EE5418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функциональных зон, а также положения о территориальном планировании;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4) региональные нормативы градостроительного проектирования;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5) местные нормативы градостроительного проектирования;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6) правила землепользования и застройки;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7) правила благоустройства территории;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8) основную часть проекта планировки территории;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9) основную</w:t>
      </w:r>
      <w:r w:rsidR="00710FC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часть проекта межевания территории;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530B6">
        <w:rPr>
          <w:rFonts w:eastAsiaTheme="minorHAnsi"/>
          <w:lang w:eastAsia="en-US"/>
        </w:rPr>
        <w:t>10) материалы и результаты инженерных изысканий;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530B6">
        <w:rPr>
          <w:rFonts w:eastAsiaTheme="minorHAnsi"/>
          <w:lang w:eastAsia="en-US"/>
        </w:rPr>
        <w:t>11) сведения о создании искусственного земельного участка;</w:t>
      </w:r>
    </w:p>
    <w:p w:rsidR="00EC141A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lang w:eastAsia="en-US"/>
        </w:rPr>
        <w:t>12) сведения о границах зон с особыми условиями использования</w:t>
      </w:r>
      <w:r w:rsidR="00EC141A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территорий и об их характеристиках, в том числе об ограничениях</w:t>
      </w:r>
      <w:r w:rsidR="00EC141A">
        <w:rPr>
          <w:rFonts w:eastAsiaTheme="minorHAnsi"/>
          <w:lang w:eastAsia="en-US"/>
        </w:rPr>
        <w:t xml:space="preserve"> </w:t>
      </w:r>
      <w:r w:rsidRPr="00C530B6">
        <w:rPr>
          <w:rFonts w:eastAsiaTheme="minorHAnsi"/>
          <w:lang w:eastAsia="en-US"/>
        </w:rPr>
        <w:t>использования земельных участков в границах таких зон;</w:t>
      </w:r>
      <w:r w:rsidRPr="00C530B6">
        <w:rPr>
          <w:rFonts w:eastAsiaTheme="minorHAnsi"/>
          <w:color w:val="000000"/>
          <w:lang w:eastAsia="en-US"/>
        </w:rPr>
        <w:t xml:space="preserve"> 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13) положение об особо охраняемой природной территории,</w:t>
      </w:r>
      <w:r w:rsidR="00EC141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лесохозяйственные регламенты лесничества, расположенного на землях</w:t>
      </w:r>
      <w:r w:rsidR="00EC141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лесного фонда;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14) план наземных и подземных коммуникаций, на котором отображается</w:t>
      </w:r>
      <w:r w:rsidR="00620AE0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информация о местоположении существующих и проектируемых сетей</w:t>
      </w:r>
      <w:r w:rsidR="00620AE0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инже</w:t>
      </w:r>
      <w:r w:rsidRPr="00C530B6">
        <w:rPr>
          <w:rFonts w:eastAsiaTheme="minorHAnsi"/>
          <w:color w:val="000000"/>
          <w:lang w:eastAsia="en-US"/>
        </w:rPr>
        <w:lastRenderedPageBreak/>
        <w:t>нерно-технического обеспечения, электрических сетей, в том числе на</w:t>
      </w:r>
      <w:r w:rsidR="00620AE0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основании данных, содержащихся в Едином государственном реестре</w:t>
      </w:r>
      <w:r w:rsidR="00620AE0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недвижимости, едином государственном реестре заключений;</w:t>
      </w:r>
    </w:p>
    <w:p w:rsidR="00620AE0" w:rsidRDefault="00701191" w:rsidP="008D350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15) решения о резервировании земель или решения об изъятии земельных</w:t>
      </w:r>
      <w:r w:rsidR="00620AE0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участков для государственных и муниципальных нужд;</w:t>
      </w:r>
      <w:r w:rsidRPr="00C530B6">
        <w:rPr>
          <w:rFonts w:eastAsiaTheme="minorHAnsi"/>
          <w:lang w:eastAsia="en-US"/>
        </w:rPr>
        <w:t xml:space="preserve"> 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530B6">
        <w:rPr>
          <w:rFonts w:eastAsiaTheme="minorHAnsi"/>
          <w:lang w:eastAsia="en-US"/>
        </w:rPr>
        <w:t>16) дела о застроенных или подлежащих застройке земельных участках;</w:t>
      </w:r>
    </w:p>
    <w:p w:rsidR="00701191" w:rsidRPr="00C530B6" w:rsidRDefault="00701191" w:rsidP="008D350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530B6">
        <w:rPr>
          <w:rFonts w:eastAsiaTheme="minorHAnsi"/>
          <w:lang w:eastAsia="en-US"/>
        </w:rPr>
        <w:t>17) иные сведения, документы, материалы.</w:t>
      </w:r>
    </w:p>
    <w:p w:rsidR="00FF0A3F" w:rsidRPr="00C530B6" w:rsidRDefault="00FF0A3F" w:rsidP="00A53018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В состав дела о застроенном или подлежащем застройке земельном</w:t>
      </w:r>
      <w:r w:rsidR="00A53018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участке входят:</w:t>
      </w:r>
    </w:p>
    <w:p w:rsidR="00FF0A3F" w:rsidRPr="00C530B6" w:rsidRDefault="00FF0A3F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1) градостроительный план земельного участка;</w:t>
      </w:r>
    </w:p>
    <w:p w:rsidR="00FF0A3F" w:rsidRPr="00C530B6" w:rsidRDefault="00FF0A3F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2) результаты инженерных изысканий;</w:t>
      </w:r>
    </w:p>
    <w:p w:rsidR="00FF0A3F" w:rsidRPr="00C530B6" w:rsidRDefault="00FF0A3F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3) сведения о площади, о высоте и количестве этажей объекта</w:t>
      </w:r>
      <w:r w:rsidR="0000327A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капитального строительства, о сетях инженерно-технического обеспечения;</w:t>
      </w:r>
    </w:p>
    <w:p w:rsidR="00FF0A3F" w:rsidRPr="00C530B6" w:rsidRDefault="007F3EBD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4</w:t>
      </w:r>
      <w:r w:rsidR="00FF0A3F" w:rsidRPr="00C530B6">
        <w:rPr>
          <w:rFonts w:eastAsiaTheme="minorHAnsi"/>
          <w:color w:val="000000"/>
          <w:lang w:eastAsia="en-US"/>
        </w:rPr>
        <w:t>) заключение государственной экологической экспертизы проектной</w:t>
      </w:r>
      <w:r>
        <w:rPr>
          <w:rFonts w:eastAsiaTheme="minorHAnsi"/>
          <w:color w:val="000000"/>
          <w:lang w:eastAsia="en-US"/>
        </w:rPr>
        <w:t xml:space="preserve"> </w:t>
      </w:r>
      <w:r w:rsidR="00FF0A3F" w:rsidRPr="00C530B6">
        <w:rPr>
          <w:rFonts w:eastAsiaTheme="minorHAnsi"/>
          <w:color w:val="000000"/>
          <w:lang w:eastAsia="en-US"/>
        </w:rPr>
        <w:t>документации в случае, если проведение такой экспертизы предусмотрено</w:t>
      </w:r>
      <w:r>
        <w:rPr>
          <w:rFonts w:eastAsiaTheme="minorHAnsi"/>
          <w:color w:val="000000"/>
          <w:lang w:eastAsia="en-US"/>
        </w:rPr>
        <w:t xml:space="preserve"> </w:t>
      </w:r>
      <w:r w:rsidR="00FF0A3F" w:rsidRPr="00C530B6">
        <w:rPr>
          <w:rFonts w:eastAsiaTheme="minorHAnsi"/>
          <w:color w:val="000000"/>
          <w:lang w:eastAsia="en-US"/>
        </w:rPr>
        <w:t>федеральным законом;</w:t>
      </w:r>
    </w:p>
    <w:p w:rsidR="00FF0A3F" w:rsidRPr="00C530B6" w:rsidRDefault="00FF0A3F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5) сведения о размещении заключения экспертизы проектной</w:t>
      </w:r>
      <w:r w:rsidR="007F3EBD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документации и (или) результатов инженерных изысканий, иных документов, материалов в едином</w:t>
      </w:r>
      <w:r w:rsidR="006854D9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государственном реестре заключений, реквизиты таких заключени</w:t>
      </w:r>
      <w:r w:rsidR="006854D9">
        <w:rPr>
          <w:rFonts w:eastAsiaTheme="minorHAnsi"/>
          <w:color w:val="000000"/>
          <w:lang w:eastAsia="en-US"/>
        </w:rPr>
        <w:t>й</w:t>
      </w:r>
      <w:r w:rsidRPr="00C530B6">
        <w:rPr>
          <w:rFonts w:eastAsiaTheme="minorHAnsi"/>
          <w:color w:val="000000"/>
          <w:lang w:eastAsia="en-US"/>
        </w:rPr>
        <w:t>,</w:t>
      </w:r>
      <w:r w:rsidR="006854D9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документов, материалов;</w:t>
      </w:r>
    </w:p>
    <w:p w:rsidR="00FF0A3F" w:rsidRPr="00C530B6" w:rsidRDefault="00FF0A3F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6) разрешение на строительство;</w:t>
      </w:r>
    </w:p>
    <w:p w:rsidR="00FF0A3F" w:rsidRPr="00E4338D" w:rsidRDefault="00FF0A3F" w:rsidP="008D350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7) решение органа местного самоуправления о предоставлении разрешения</w:t>
      </w:r>
      <w:r w:rsidR="006854D9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на отклонение от предельных параметров разрешенного строительства,</w:t>
      </w:r>
      <w:r w:rsidR="002C43B8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реконструкции объектов капитального строительства (пункт в редакции,</w:t>
      </w:r>
      <w:r w:rsidR="002C43B8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 xml:space="preserve">введенной в действие с 1 января 2006 года </w:t>
      </w:r>
      <w:r w:rsidRPr="00E4338D">
        <w:rPr>
          <w:rFonts w:eastAsiaTheme="minorHAnsi"/>
          <w:lang w:eastAsia="en-US"/>
        </w:rPr>
        <w:t>Федеральным законом от 31</w:t>
      </w:r>
      <w:r w:rsidR="002C43B8">
        <w:rPr>
          <w:rFonts w:eastAsiaTheme="minorHAnsi"/>
          <w:lang w:eastAsia="en-US"/>
        </w:rPr>
        <w:t xml:space="preserve"> </w:t>
      </w:r>
      <w:r w:rsidRPr="00E4338D">
        <w:rPr>
          <w:rFonts w:eastAsiaTheme="minorHAnsi"/>
          <w:lang w:eastAsia="en-US"/>
        </w:rPr>
        <w:t>декабря 2005 года N 210-ФЗ;</w:t>
      </w:r>
    </w:p>
    <w:p w:rsidR="00FF0A3F" w:rsidRPr="00C530B6" w:rsidRDefault="00FF0A3F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8) решение органа местного самоуправления о предоставлении разрешения</w:t>
      </w:r>
      <w:r w:rsidR="002C43B8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на условно разрешенный вид использования;</w:t>
      </w:r>
    </w:p>
    <w:p w:rsidR="00FF0A3F" w:rsidRPr="00C530B6" w:rsidRDefault="0079248A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9) </w:t>
      </w:r>
      <w:r w:rsidR="00FF0A3F" w:rsidRPr="00C530B6">
        <w:rPr>
          <w:rFonts w:eastAsiaTheme="minorHAnsi"/>
          <w:color w:val="000000"/>
          <w:lang w:eastAsia="en-US"/>
        </w:rPr>
        <w:t>если предусмотрено осуществление государственного строительного надзора</w:t>
      </w:r>
      <w:r w:rsidR="00C570F3">
        <w:rPr>
          <w:rFonts w:eastAsiaTheme="minorHAnsi"/>
          <w:color w:val="000000"/>
          <w:lang w:eastAsia="en-US"/>
        </w:rPr>
        <w:t xml:space="preserve"> заключение </w:t>
      </w:r>
      <w:r w:rsidR="00FF0A3F" w:rsidRPr="00C530B6">
        <w:rPr>
          <w:rFonts w:eastAsiaTheme="minorHAnsi"/>
          <w:color w:val="000000"/>
          <w:lang w:eastAsia="en-US"/>
        </w:rPr>
        <w:t>о соответствии построенного, реконструированного объекта капитального</w:t>
      </w:r>
      <w:r w:rsidR="00C570F3">
        <w:rPr>
          <w:rFonts w:eastAsiaTheme="minorHAnsi"/>
          <w:color w:val="000000"/>
          <w:lang w:eastAsia="en-US"/>
        </w:rPr>
        <w:t xml:space="preserve"> </w:t>
      </w:r>
      <w:r w:rsidR="00FF0A3F" w:rsidRPr="00C530B6">
        <w:rPr>
          <w:rFonts w:eastAsiaTheme="minorHAnsi"/>
          <w:color w:val="000000"/>
          <w:lang w:eastAsia="en-US"/>
        </w:rPr>
        <w:t>строительства требованиям проектной документации, в том числе</w:t>
      </w:r>
      <w:r w:rsidR="00C570F3">
        <w:rPr>
          <w:rFonts w:eastAsiaTheme="minorHAnsi"/>
          <w:color w:val="000000"/>
          <w:lang w:eastAsia="en-US"/>
        </w:rPr>
        <w:t xml:space="preserve"> </w:t>
      </w:r>
      <w:r w:rsidR="00FF0A3F" w:rsidRPr="00C530B6">
        <w:rPr>
          <w:rFonts w:eastAsiaTheme="minorHAnsi"/>
          <w:color w:val="000000"/>
          <w:lang w:eastAsia="en-US"/>
        </w:rPr>
        <w:t>требованиям энергетической эффективности и требованиям оснащенности</w:t>
      </w:r>
      <w:r w:rsidR="00C570F3">
        <w:rPr>
          <w:rFonts w:eastAsiaTheme="minorHAnsi"/>
          <w:color w:val="000000"/>
          <w:lang w:eastAsia="en-US"/>
        </w:rPr>
        <w:t xml:space="preserve"> </w:t>
      </w:r>
      <w:r w:rsidR="00FF0A3F" w:rsidRPr="00C530B6">
        <w:rPr>
          <w:rFonts w:eastAsiaTheme="minorHAnsi"/>
          <w:color w:val="000000"/>
          <w:lang w:eastAsia="en-US"/>
        </w:rPr>
        <w:t>объекта капитального строительства приборами учета используемых</w:t>
      </w:r>
      <w:r w:rsidR="00C570F3">
        <w:rPr>
          <w:rFonts w:eastAsiaTheme="minorHAnsi"/>
          <w:color w:val="000000"/>
          <w:lang w:eastAsia="en-US"/>
        </w:rPr>
        <w:t xml:space="preserve"> </w:t>
      </w:r>
      <w:r w:rsidR="00FF0A3F" w:rsidRPr="00C530B6">
        <w:rPr>
          <w:rFonts w:eastAsiaTheme="minorHAnsi"/>
          <w:color w:val="000000"/>
          <w:lang w:eastAsia="en-US"/>
        </w:rPr>
        <w:t>энергетических ресурсов, а также заключение органа федерального</w:t>
      </w:r>
      <w:r w:rsidR="00C570F3">
        <w:rPr>
          <w:rFonts w:eastAsiaTheme="minorHAnsi"/>
          <w:color w:val="000000"/>
          <w:lang w:eastAsia="en-US"/>
        </w:rPr>
        <w:t xml:space="preserve"> </w:t>
      </w:r>
      <w:r w:rsidR="00FF0A3F" w:rsidRPr="00C530B6">
        <w:rPr>
          <w:rFonts w:eastAsiaTheme="minorHAnsi"/>
          <w:color w:val="000000"/>
          <w:lang w:eastAsia="en-US"/>
        </w:rPr>
        <w:t>государс</w:t>
      </w:r>
      <w:r w:rsidR="00C570F3">
        <w:rPr>
          <w:rFonts w:eastAsiaTheme="minorHAnsi"/>
          <w:color w:val="000000"/>
          <w:lang w:eastAsia="en-US"/>
        </w:rPr>
        <w:t>твенного экологического надзора</w:t>
      </w:r>
      <w:r w:rsidR="00FF0A3F" w:rsidRPr="00C530B6">
        <w:rPr>
          <w:rFonts w:eastAsiaTheme="minorHAnsi"/>
          <w:color w:val="000000"/>
          <w:lang w:eastAsia="en-US"/>
        </w:rPr>
        <w:t>;</w:t>
      </w:r>
    </w:p>
    <w:p w:rsidR="00FF0A3F" w:rsidRPr="00C530B6" w:rsidRDefault="00FF0A3F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1</w:t>
      </w:r>
      <w:r w:rsidR="00C570F3">
        <w:rPr>
          <w:rFonts w:eastAsiaTheme="minorHAnsi"/>
          <w:color w:val="000000"/>
          <w:lang w:eastAsia="en-US"/>
        </w:rPr>
        <w:t>0</w:t>
      </w:r>
      <w:r w:rsidRPr="00C530B6">
        <w:rPr>
          <w:rFonts w:eastAsiaTheme="minorHAnsi"/>
          <w:color w:val="000000"/>
          <w:lang w:eastAsia="en-US"/>
        </w:rPr>
        <w:t>) разрешение на ввод объекта в эксплуатацию, технический план</w:t>
      </w:r>
      <w:r w:rsidR="00C570F3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объекта капитального строительства;</w:t>
      </w:r>
    </w:p>
    <w:p w:rsidR="00FF0A3F" w:rsidRPr="00E4338D" w:rsidRDefault="00FF0A3F" w:rsidP="008D350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1</w:t>
      </w:r>
      <w:r w:rsidR="00C570F3">
        <w:rPr>
          <w:rFonts w:eastAsiaTheme="minorHAnsi"/>
          <w:color w:val="000000"/>
          <w:lang w:eastAsia="en-US"/>
        </w:rPr>
        <w:t>1</w:t>
      </w:r>
      <w:r w:rsidRPr="00C530B6">
        <w:rPr>
          <w:rFonts w:eastAsiaTheme="minorHAnsi"/>
          <w:color w:val="000000"/>
          <w:lang w:eastAsia="en-US"/>
        </w:rPr>
        <w:t>) схема, отображающая расположение построенного,</w:t>
      </w:r>
      <w:r w:rsidR="00C570F3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реконструированного объекта капитального строительства, расположение</w:t>
      </w:r>
      <w:r w:rsidR="00C570F3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сетей инженерно-технического обеспечения в границах земельного участка и</w:t>
      </w:r>
      <w:r w:rsidR="00C570F3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планировочную организацию земельного участка (пункт в редакции,</w:t>
      </w:r>
      <w:r w:rsidR="00C570F3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 xml:space="preserve">введенной в действие с 22 июля 2011 </w:t>
      </w:r>
      <w:r w:rsidRPr="00E4338D">
        <w:rPr>
          <w:rFonts w:eastAsiaTheme="minorHAnsi"/>
          <w:lang w:eastAsia="en-US"/>
        </w:rPr>
        <w:t>года Федеральным законом от 18 июля</w:t>
      </w:r>
      <w:r w:rsidR="00C570F3">
        <w:rPr>
          <w:rFonts w:eastAsiaTheme="minorHAnsi"/>
          <w:lang w:eastAsia="en-US"/>
        </w:rPr>
        <w:t xml:space="preserve"> </w:t>
      </w:r>
      <w:r w:rsidRPr="00E4338D">
        <w:rPr>
          <w:rFonts w:eastAsiaTheme="minorHAnsi"/>
          <w:lang w:eastAsia="en-US"/>
        </w:rPr>
        <w:t>2011 года N 243-ФЗ;</w:t>
      </w:r>
    </w:p>
    <w:p w:rsidR="00FF0A3F" w:rsidRPr="00C530B6" w:rsidRDefault="00FF0A3F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lastRenderedPageBreak/>
        <w:t>12) уведомление о планируемом строительстве, уведомление об</w:t>
      </w:r>
      <w:r w:rsidR="00C570F3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 xml:space="preserve">изменении </w:t>
      </w:r>
      <w:proofErr w:type="gramStart"/>
      <w:r w:rsidRPr="00C530B6">
        <w:rPr>
          <w:rFonts w:eastAsiaTheme="minorHAnsi"/>
          <w:color w:val="000000"/>
          <w:lang w:eastAsia="en-US"/>
        </w:rPr>
        <w:t>параметров</w:t>
      </w:r>
      <w:proofErr w:type="gramEnd"/>
      <w:r w:rsidRPr="00C530B6">
        <w:rPr>
          <w:rFonts w:eastAsiaTheme="minorHAnsi"/>
          <w:color w:val="000000"/>
          <w:lang w:eastAsia="en-US"/>
        </w:rPr>
        <w:t xml:space="preserve"> планируемых строительства или реконструкции</w:t>
      </w:r>
      <w:r w:rsidR="00C570F3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объекта индивидуального жилищного строительства или садового дома;</w:t>
      </w:r>
    </w:p>
    <w:p w:rsidR="00FF0A3F" w:rsidRPr="00C530B6" w:rsidRDefault="00FF0A3F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13) уведомление об окончании строительства, уведомление о</w:t>
      </w:r>
      <w:r w:rsidR="00FB1952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 xml:space="preserve">соответствии или несоответствии </w:t>
      </w:r>
      <w:proofErr w:type="gramStart"/>
      <w:r w:rsidRPr="00C530B6">
        <w:rPr>
          <w:rFonts w:eastAsiaTheme="minorHAnsi"/>
          <w:color w:val="000000"/>
          <w:lang w:eastAsia="en-US"/>
        </w:rPr>
        <w:t>построенных</w:t>
      </w:r>
      <w:proofErr w:type="gramEnd"/>
      <w:r w:rsidRPr="00C530B6">
        <w:rPr>
          <w:rFonts w:eastAsiaTheme="minorHAnsi"/>
          <w:color w:val="000000"/>
          <w:lang w:eastAsia="en-US"/>
        </w:rPr>
        <w:t xml:space="preserve"> или реконструированных</w:t>
      </w:r>
      <w:r w:rsidR="00FB1952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объекта индивидуального жилищного строительства или садового дома</w:t>
      </w:r>
      <w:r w:rsidR="00FB1952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требованиям законодательства о градостроительной деятельности;</w:t>
      </w:r>
    </w:p>
    <w:p w:rsidR="00FF0A3F" w:rsidRPr="00C530B6" w:rsidRDefault="00FF0A3F" w:rsidP="008D350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14) уведомление о планируемом сносе объекта капитального</w:t>
      </w:r>
      <w:r w:rsidR="00FB1952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строительства; результаты и материалы обследования объекта капитального</w:t>
      </w:r>
      <w:r w:rsidR="00FB1952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строительства, подлежащего сносу; проект организации работ по сносу объекта капитального</w:t>
      </w:r>
      <w:r w:rsidR="00FB1952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строительства; уведомление о завершении сноса объекта капитального</w:t>
      </w:r>
      <w:r w:rsidR="00FB1952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строительства;</w:t>
      </w:r>
    </w:p>
    <w:p w:rsidR="00FF0A3F" w:rsidRPr="00C530B6" w:rsidRDefault="00FF0A3F" w:rsidP="003E3E84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Сведения, документы и материалы, содержащиеся в государственных</w:t>
      </w:r>
      <w:r w:rsidR="003E3E84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информационных системах обеспечения градостроительной деятельности,</w:t>
      </w:r>
      <w:r w:rsidR="003E3E84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систематизируются в соответствии с кадастровым делением территории</w:t>
      </w:r>
      <w:r w:rsidR="003E3E84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Российской Федерации.</w:t>
      </w:r>
    </w:p>
    <w:p w:rsidR="00FF0A3F" w:rsidRPr="00C530B6" w:rsidRDefault="00FF0A3F" w:rsidP="003E3E84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Доступ органов государственной власти, органов местного</w:t>
      </w:r>
      <w:r w:rsidR="003E3E84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самоуправления, физических и юридических лиц к сведениям, документам,</w:t>
      </w:r>
      <w:r w:rsidR="003E3E84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материалам, содержащимся в государственных информационных системах</w:t>
      </w:r>
      <w:r w:rsidR="003E3E84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обеспечения градостроительной деятельности, в том числе государственных</w:t>
      </w:r>
      <w:r w:rsidR="003E3E84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информационных системах обеспечения градостроительной деятельности с</w:t>
      </w:r>
      <w:r w:rsidR="003E3E84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функциями автоматизированной информационно-аналитической поддержки</w:t>
      </w:r>
      <w:r w:rsidR="003E3E84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осуществления полномочий в области градостроительной деятельности,</w:t>
      </w:r>
      <w:r w:rsidR="003E3E84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осуществляется с использованием официальных сайтов в сети "Интернет",</w:t>
      </w:r>
      <w:r w:rsidR="003E3E84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определенных уполномоченными на создание и эксплуатацию таких систем</w:t>
      </w:r>
      <w:r w:rsidR="003E3E84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органами исполнительной власти субъектов Российской Федерации или</w:t>
      </w:r>
      <w:r w:rsidR="003E3E84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подведомственными им государственными бюджетными учреждениями.</w:t>
      </w:r>
    </w:p>
    <w:p w:rsidR="00FF0A3F" w:rsidRPr="00C530B6" w:rsidRDefault="00FF0A3F" w:rsidP="003E3E84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Перечень сведений, документов, материалов, доступ к которым</w:t>
      </w:r>
      <w:r w:rsidR="003E3E84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осуществляется с использованием официальных сайтов в сети "Интернет",</w:t>
      </w:r>
      <w:r w:rsidR="003E3E84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 xml:space="preserve">устанавливается Правительством Российской Федерации. </w:t>
      </w:r>
    </w:p>
    <w:p w:rsidR="00FF0A3F" w:rsidRPr="00C530B6" w:rsidRDefault="00FF0A3F" w:rsidP="00DF697F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Создание и эксплуатация государственных информационных систем</w:t>
      </w:r>
      <w:r w:rsidR="00DF697F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обеспечения градостроительной деятельности, в том числе государственных</w:t>
      </w:r>
      <w:r w:rsidR="00DF697F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информационных систем обеспечения градостроительной деятельности с</w:t>
      </w:r>
      <w:r w:rsidR="00DF697F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функциями автоматизированной информационно-аналитической поддержки</w:t>
      </w:r>
      <w:r w:rsidR="00DF697F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осуществления полномочий в области градостроительной деятельности,</w:t>
      </w:r>
      <w:r w:rsidR="00DF697F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обеспечиваются уполномоченными органами исполнительной власти</w:t>
      </w:r>
      <w:r w:rsidR="00DF697F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субъектов Российской Федерации или подведомственными им</w:t>
      </w:r>
      <w:r w:rsidR="00DF697F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государственными бюджетными учреждениями. Указанные органы или</w:t>
      </w:r>
      <w:r w:rsidR="00DF697F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учреждения являются операторами таких государственных информационных</w:t>
      </w:r>
      <w:r w:rsidR="00DF697F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систем.</w:t>
      </w:r>
    </w:p>
    <w:p w:rsidR="00FF0A3F" w:rsidRPr="00C530B6" w:rsidRDefault="00FF0A3F" w:rsidP="00DF697F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Ведение государственных информационных систем обеспечения</w:t>
      </w:r>
      <w:r w:rsidR="00DF697F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градостроительной деятельности, в том числе государственных</w:t>
      </w:r>
      <w:r w:rsidR="00DF697F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информационных систем обеспечения градостроительной деятельности с</w:t>
      </w:r>
      <w:r w:rsidR="00DF697F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функциями автоматизированной информационно-аналитической поддержки</w:t>
      </w:r>
      <w:r w:rsidR="00DF697F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осуществления полномочий в области градостроительной деятельности,</w:t>
      </w:r>
      <w:r w:rsidR="00DF697F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 xml:space="preserve">осуществляется уполномоченными </w:t>
      </w:r>
      <w:r w:rsidRPr="00C530B6">
        <w:rPr>
          <w:rFonts w:eastAsiaTheme="minorHAnsi"/>
          <w:color w:val="000000"/>
          <w:lang w:eastAsia="en-US"/>
        </w:rPr>
        <w:lastRenderedPageBreak/>
        <w:t>органами исполнительной власти</w:t>
      </w:r>
      <w:r w:rsidR="00DF697F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субъектов Российской Федерации (подведомственными им</w:t>
      </w:r>
      <w:r w:rsidR="00DF697F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государственными бюджетными учреждениями), органами местного</w:t>
      </w:r>
      <w:r w:rsidR="00DF697F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самоуправления городских округов, органами местного самоуправления</w:t>
      </w:r>
      <w:r w:rsidR="00DF697F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муниципальных районов в пределах компетенции указанных органов</w:t>
      </w:r>
      <w:r w:rsidR="00DF697F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исполнительной власти, органов местного самоуправления путем сбора,</w:t>
      </w:r>
      <w:r w:rsidR="00DF697F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документирования, актуализации, обработки, систематизации, учета,</w:t>
      </w:r>
      <w:r w:rsidR="00DF697F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хранения и размещения</w:t>
      </w:r>
      <w:r w:rsidR="00DF697F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сведений, документов и материалов в государственных</w:t>
      </w:r>
      <w:r w:rsidR="00DF697F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информационных системах обеспечения градостроительной деятельности, а также подготовки,</w:t>
      </w:r>
      <w:r w:rsidR="00DF697F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согласования, утверждения документов, осуществления иных полномочий в области</w:t>
      </w:r>
      <w:r w:rsidR="00DF697F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градостроительной деятельности с использованием государственных</w:t>
      </w:r>
      <w:r w:rsidR="00DF697F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информационных систем обеспечения градостроительной деятельности, в</w:t>
      </w:r>
      <w:r w:rsidR="00DF697F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том числе государственных информационных систем обеспечения</w:t>
      </w:r>
      <w:r w:rsidR="00DF697F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градостроительной деятельности с функциями автоматизированной</w:t>
      </w:r>
      <w:r w:rsidR="00DF697F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информационно-аналитической поддержки осуществления полномочий в</w:t>
      </w:r>
      <w:r w:rsidR="00DF697F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области градостроительной деятельности.</w:t>
      </w:r>
    </w:p>
    <w:p w:rsidR="00FF0A3F" w:rsidRPr="00C530B6" w:rsidRDefault="00FF0A3F" w:rsidP="00C8570C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Порядок ведения государственной информационной системы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обеспечения градостроительной деятельности Российской Федерации,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требования к порядку включения сведений, документов, материалов в форме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электронных документов,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необходимых для осуществления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градостроительной деятельности, и (или) информационных моделей в такую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информационную систему устанавливаются Правительством Российской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Федерации.</w:t>
      </w:r>
    </w:p>
    <w:p w:rsidR="00FF0A3F" w:rsidRPr="00C530B6" w:rsidRDefault="00FF0A3F" w:rsidP="00C8570C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Органы государственной власти, органы местного самоуправления,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организации, принявшие, утвердившие, выдавшие документы, материалы,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которые подлежат размещению в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государственных информационных системах обеспечения градостроительной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деятельности (за исключением заключений экспертизы проектной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документации и (или) результатов инженерных изысканий, заключений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органов государственного строительного надзора о соответствии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построенного, реконструированного объекта капитального строительства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требованиям проектной документации, заключений органа федерального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государственного экологического надзора) или сведения о которых подлежат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размещению в государственных информационных системах обеспечения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градостроительной деятельности, в течение пяти рабочих дней со дня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принятия, утверждения, выдачи указанных документов, материалов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направляют (в том числе с использованием единой системы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межведомственного электронного взаимодействия и подключаемых к ней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региональных систем межведомственного электронного взаимодействия)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соответствующие документы, материалы, сведения о документах, материалах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в уполномоченные на размещение в государственных информационных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системах обеспечения градостроительной деятельности органы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исполнительной власти субъектов Российской Федерации, органы местного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самоуправления муниципальных образований, применительно к территориям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которых принимаются, утверждаются, выдаются указанные документы,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 xml:space="preserve">материалы, за исключением случаев, </w:t>
      </w:r>
      <w:r w:rsidR="00C8570C">
        <w:rPr>
          <w:rFonts w:eastAsiaTheme="minorHAnsi"/>
          <w:color w:val="000000"/>
          <w:lang w:eastAsia="en-US"/>
        </w:rPr>
        <w:t xml:space="preserve">описанных ранее. </w:t>
      </w:r>
      <w:r w:rsidRPr="00C530B6">
        <w:rPr>
          <w:rFonts w:eastAsiaTheme="minorHAnsi"/>
          <w:color w:val="000000"/>
          <w:lang w:eastAsia="en-US"/>
        </w:rPr>
        <w:t>Заключения органов государственного строительного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надзора о соответствии построенного, реконструированного объекта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капитального строительства требованиям проектной документации,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 xml:space="preserve">заключения </w:t>
      </w:r>
      <w:r w:rsidRPr="00C530B6">
        <w:rPr>
          <w:rFonts w:eastAsiaTheme="minorHAnsi"/>
          <w:color w:val="000000"/>
          <w:lang w:eastAsia="en-US"/>
        </w:rPr>
        <w:lastRenderedPageBreak/>
        <w:t>органа федерального государственного экологического надзора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направляются уполномоченными на выдачу разрешений на строительство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федеральным органом исполнительной власти, органом исполнительной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власти субъекта Российской Федерации, органом местного самоуправления,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в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уполномоченные на размещение в государственных информационных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системах обеспечения градостроительной деятельности органы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исполнительной власти субъектов Российской Федерации, органы местного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самоуправления муниципальных образований одновременно с разрешением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на ввод объекта в эксплуатацию. Органы государственной власти, органы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местного самоуправления, физические и юридические лица, обеспечившие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выполнение инженерных изысканий, необходимых для подготовки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документации по планировке территории, застройщик, лицо, получившее в</w:t>
      </w:r>
      <w:r w:rsidR="00C8570C">
        <w:rPr>
          <w:rFonts w:eastAsiaTheme="minorHAnsi"/>
          <w:color w:val="000000"/>
          <w:lang w:eastAsia="en-US"/>
        </w:rPr>
        <w:t xml:space="preserve"> </w:t>
      </w:r>
      <w:r w:rsidRPr="00E4338D">
        <w:rPr>
          <w:rFonts w:eastAsiaTheme="minorHAnsi"/>
          <w:lang w:eastAsia="en-US"/>
        </w:rPr>
        <w:t>соответствии с Земельным кодексом Российской Федерации разрешение на</w:t>
      </w:r>
      <w:r w:rsidR="00C8570C">
        <w:rPr>
          <w:rFonts w:eastAsiaTheme="minorHAnsi"/>
          <w:lang w:eastAsia="en-US"/>
        </w:rPr>
        <w:t xml:space="preserve"> </w:t>
      </w:r>
      <w:r w:rsidRPr="00E4338D">
        <w:rPr>
          <w:rFonts w:eastAsiaTheme="minorHAnsi"/>
          <w:lang w:eastAsia="en-US"/>
        </w:rPr>
        <w:t xml:space="preserve">использование земель или земельного участка, находящихся </w:t>
      </w:r>
      <w:r w:rsidRPr="00C530B6">
        <w:rPr>
          <w:rFonts w:eastAsiaTheme="minorHAnsi"/>
          <w:color w:val="000000"/>
          <w:lang w:eastAsia="en-US"/>
        </w:rPr>
        <w:t>в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государственной или муниципальной собственности, для выполнения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инженерных изысканий, обеспечившие выполнение инженерных изысканий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для подготовки проектной документации объектов капитального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строительства, в срок не более чем один месяц со дня выполнения указанных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инженерных изысканий направляют материалы и результаты инженерных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изысканий в уполномоченные на размещение в государственных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информационных системах обеспечения градостроительной деятельности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органы исполнительной власти субъектов Российской Федерации, органы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местного самоуправления муниципальных образований, применительно к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территориям которых выполнены инженерные изыскания. Органы</w:t>
      </w:r>
      <w:r w:rsidR="002D2E36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государственной власти субъектов Российской Федерации, органы местного</w:t>
      </w:r>
      <w:r w:rsidR="002D2E36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самоуправления муниципальных образований, уполномоченные на ведение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государственных информационных систем обеспечения градостроительной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деятельности, в течение пяти рабочих дней со дня получения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соответствующих документов, материалов, сведений о документах,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материалах обеспечивают их размещение в государственных</w:t>
      </w:r>
      <w:r w:rsidR="004239C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информационных системах обеспечения градостроительной деятельности.</w:t>
      </w:r>
    </w:p>
    <w:p w:rsidR="00FF0A3F" w:rsidRPr="00C530B6" w:rsidRDefault="00FF0A3F" w:rsidP="003212E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Сведения, документы, материалы, размещенные в федеральных</w:t>
      </w:r>
      <w:r w:rsidR="003212E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государственных информационных системах, подлежат направлению для размещения в</w:t>
      </w:r>
    </w:p>
    <w:p w:rsidR="00FF0A3F" w:rsidRPr="00C530B6" w:rsidRDefault="00FF0A3F" w:rsidP="003212EB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государственных информационных системах обеспечения градостроительной</w:t>
      </w:r>
      <w:r w:rsidR="003212EB">
        <w:rPr>
          <w:rFonts w:eastAsiaTheme="minorHAnsi"/>
          <w:color w:val="000000"/>
          <w:lang w:eastAsia="en-US"/>
        </w:rPr>
        <w:t xml:space="preserve"> д</w:t>
      </w:r>
      <w:r w:rsidRPr="00C530B6">
        <w:rPr>
          <w:rFonts w:eastAsiaTheme="minorHAnsi"/>
          <w:color w:val="000000"/>
          <w:lang w:eastAsia="en-US"/>
        </w:rPr>
        <w:t>еятельности в органы исполнительной власти субъектов Российской</w:t>
      </w:r>
      <w:r w:rsidR="003212E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Федерации, органы местного самоуправления муниципальных образований,</w:t>
      </w:r>
      <w:r w:rsidR="003212E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уполномоченные на ведение государственных информационных систем</w:t>
      </w:r>
      <w:r w:rsidR="003212E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обеспечения градостроительной деятельности, в течение пяти рабочих дней</w:t>
      </w:r>
      <w:r w:rsidR="003212E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со дня их размещения в таких федеральных государственных</w:t>
      </w:r>
      <w:r w:rsidR="003212E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информационных системах. В течение пяти рабочих дней со дня получения</w:t>
      </w:r>
      <w:r w:rsidR="003212E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таких сведений указанные органы исполнительной власти субъектов</w:t>
      </w:r>
      <w:r w:rsidR="003212E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Российской Федерации, органы местного самоуправления муниципальных</w:t>
      </w:r>
      <w:r w:rsidR="003212E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образований размещают их в государственных информационных системах</w:t>
      </w:r>
      <w:r w:rsidR="003212E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обеспечения градостроительной деятельности.</w:t>
      </w:r>
    </w:p>
    <w:p w:rsidR="00FF0A3F" w:rsidRPr="00C530B6" w:rsidRDefault="00FF0A3F" w:rsidP="00106BC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Утвержденные, принятые, согласованные или выданные органом</w:t>
      </w:r>
      <w:r w:rsidR="003212E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исполнительной власти субъекта Российской Федерации, органом местного</w:t>
      </w:r>
      <w:r w:rsidR="003212E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самоуправления городского округа, органом местного самоуправления</w:t>
      </w:r>
      <w:r w:rsidR="003212E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 xml:space="preserve">муниципального </w:t>
      </w:r>
      <w:r w:rsidRPr="00C530B6">
        <w:rPr>
          <w:rFonts w:eastAsiaTheme="minorHAnsi"/>
          <w:color w:val="000000"/>
          <w:lang w:eastAsia="en-US"/>
        </w:rPr>
        <w:lastRenderedPageBreak/>
        <w:t>района документы, материалы, которые подлежат</w:t>
      </w:r>
      <w:r w:rsidR="003212E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размещению или сведения о которых подлежат размещению в</w:t>
      </w:r>
      <w:r w:rsidR="003212E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государственных информационных системах обеспечения градостроительной</w:t>
      </w:r>
      <w:r w:rsidR="003212E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деятельности указанными органом исполнительной власти субъекта</w:t>
      </w:r>
      <w:r w:rsidR="003212E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Российской Федерации, органами местного самоуправления, размещаются в</w:t>
      </w:r>
      <w:r w:rsidR="003212E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указанных системах в течение десяти рабочих дней со дня их утверждения,</w:t>
      </w:r>
      <w:r w:rsidR="003212E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принятия или выдачи.</w:t>
      </w:r>
    </w:p>
    <w:p w:rsidR="00FF0A3F" w:rsidRPr="00C530B6" w:rsidRDefault="00FF0A3F" w:rsidP="00106BC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Порядок ведения государственных информационных систем</w:t>
      </w:r>
      <w:r w:rsidR="003212E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обеспечения градостроительной деятельности, требования к технологиям,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программным, лингвистическим, правовым, организационным и техническим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средствам обеспечения ведения указанных автоматизированных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государственных информационных систем устанавливаются Правительством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Российской Федерации.</w:t>
      </w:r>
    </w:p>
    <w:p w:rsidR="00FF0A3F" w:rsidRPr="00C530B6" w:rsidRDefault="00FF0A3F" w:rsidP="00106BC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Органы местного самоуправления городских округов, органы местного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самоуправления муниципальных районов обязаны предоставлять сведения,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документы, материалы, содержащиеся в государственных информационных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системах обеспечения градостроительной деятельности, в том числе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размещаемые в указанных информационных системах уполномоченным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органом государственной власти субъекта Российской Федерации, по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запросам органов государственной власти, органов местного самоуправления,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физических и юридических лиц.</w:t>
      </w:r>
    </w:p>
    <w:p w:rsidR="00FF0A3F" w:rsidRPr="00C530B6" w:rsidRDefault="00FF0A3F" w:rsidP="00106BC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Орган местного самоуправления городского округа, орган местного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самоуправления муниципального района бесплатно предоставл</w:t>
      </w:r>
      <w:r w:rsidR="00106BCB">
        <w:rPr>
          <w:rFonts w:eastAsiaTheme="minorHAnsi"/>
          <w:color w:val="000000"/>
          <w:lang w:eastAsia="en-US"/>
        </w:rPr>
        <w:t>яют</w:t>
      </w:r>
      <w:r w:rsidRPr="00C530B6">
        <w:rPr>
          <w:rFonts w:eastAsiaTheme="minorHAnsi"/>
          <w:color w:val="000000"/>
          <w:lang w:eastAsia="en-US"/>
        </w:rPr>
        <w:t xml:space="preserve"> сведени</w:t>
      </w:r>
      <w:r w:rsidR="00106BCB">
        <w:rPr>
          <w:rFonts w:eastAsiaTheme="minorHAnsi"/>
          <w:color w:val="000000"/>
          <w:lang w:eastAsia="en-US"/>
        </w:rPr>
        <w:t>я</w:t>
      </w:r>
      <w:r w:rsidRPr="00C530B6">
        <w:rPr>
          <w:rFonts w:eastAsiaTheme="minorHAnsi"/>
          <w:color w:val="000000"/>
          <w:lang w:eastAsia="en-US"/>
        </w:rPr>
        <w:t>, документ</w:t>
      </w:r>
      <w:r w:rsidR="00106BCB">
        <w:rPr>
          <w:rFonts w:eastAsiaTheme="minorHAnsi"/>
          <w:color w:val="000000"/>
          <w:lang w:eastAsia="en-US"/>
        </w:rPr>
        <w:t>ы</w:t>
      </w:r>
      <w:r w:rsidRPr="00C530B6">
        <w:rPr>
          <w:rFonts w:eastAsiaTheme="minorHAnsi"/>
          <w:color w:val="000000"/>
          <w:lang w:eastAsia="en-US"/>
        </w:rPr>
        <w:t xml:space="preserve"> и материал</w:t>
      </w:r>
      <w:r w:rsidR="00106BCB">
        <w:rPr>
          <w:rFonts w:eastAsiaTheme="minorHAnsi"/>
          <w:color w:val="000000"/>
          <w:lang w:eastAsia="en-US"/>
        </w:rPr>
        <w:t>ы</w:t>
      </w:r>
      <w:r w:rsidRPr="00C530B6">
        <w:rPr>
          <w:rFonts w:eastAsiaTheme="minorHAnsi"/>
          <w:color w:val="000000"/>
          <w:lang w:eastAsia="en-US"/>
        </w:rPr>
        <w:t>, содержащи</w:t>
      </w:r>
      <w:r w:rsidR="00106BCB">
        <w:rPr>
          <w:rFonts w:eastAsiaTheme="minorHAnsi"/>
          <w:color w:val="000000"/>
          <w:lang w:eastAsia="en-US"/>
        </w:rPr>
        <w:t>е</w:t>
      </w:r>
      <w:r w:rsidRPr="00C530B6">
        <w:rPr>
          <w:rFonts w:eastAsiaTheme="minorHAnsi"/>
          <w:color w:val="000000"/>
          <w:lang w:eastAsia="en-US"/>
        </w:rPr>
        <w:t>ся в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государственной информационной системе обеспечения градостроительной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деятельности, об объектах капитального строительства в организацию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(орган) по учету объектов недвижимого имущества и орган по учету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государственного и муниципального имущества в необходимом объеме, а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также сведений о соответствии объектов капитального строительства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требованиям энергетической эффективности и требованиям оснащенности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объектов капитального строительства приборами учета используемых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энергетических ресурсов, сведений о классе энергетической эффективности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многоквартирных домов в органы государственной власти, которым такие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сведения необходимы в связи с осуществлением ими их полномочий, в том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числе полномочий по осуществлению государственного контроля за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соблюдением требований законодательства об энергосбережении и о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повышении энергетической эффективности.</w:t>
      </w:r>
    </w:p>
    <w:p w:rsidR="00FF0A3F" w:rsidRPr="00C530B6" w:rsidRDefault="00FF0A3F" w:rsidP="00106BC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Органы местного самоуправления городских округов, органы местного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самоуправления муниципальных районов бесплатно осуществляют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предоставление сведений, документов и материалов, содержащихся в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государственной информационной системе обеспечения градостроительной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деятельности, по запросам:</w:t>
      </w:r>
    </w:p>
    <w:p w:rsidR="00FF0A3F" w:rsidRPr="00C530B6" w:rsidRDefault="00FF0A3F" w:rsidP="00F0730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1) органов государственной власти Российской Федерации, органов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государственной власти субъектов Российской Федерации, органов местного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самоуправления;</w:t>
      </w:r>
    </w:p>
    <w:p w:rsidR="00FF0A3F" w:rsidRPr="00C530B6" w:rsidRDefault="00FF0A3F" w:rsidP="00F0730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2) физических и юридических лиц в случаях, предусмотренных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федеральными законами.</w:t>
      </w:r>
    </w:p>
    <w:p w:rsidR="00FF0A3F" w:rsidRPr="00C530B6" w:rsidRDefault="00FF0A3F" w:rsidP="00F07305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lastRenderedPageBreak/>
        <w:t>Создание и эксплуатация государственных информационных систем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обеспечения градостроительной деятельности,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предоставление сведений, документов и материалов, содержащихся в таких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информационных системах, осуществляются с применением типового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программного обеспечения для создания и ведения государственных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информационных систем обеспечения градостроительной деятельности или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для создания и ведения государственных информационных систем</w:t>
      </w:r>
      <w:r w:rsidR="00106BCB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обеспечения градостроительной деятельности с функциями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автоматизированной информационно-аналитической поддержки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осуществления полномочий в области градостроительной деятельности и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типовой документации для создания и ведения указанных государственных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информационных систем, если такие типовое программное обеспечение и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типовая документация размещены в федеральной государственной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информационной системе по сбору, обработке и хранению алгоритмов и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программ для электронных вычислительных машин, подготовительной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(проектной), технической, сопроводительной и (или) методической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документации к программам для электронных вычислительных машин,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созданных или приобретенных с привлечением средств федерального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бюджета и бюджетов государственных внебюджетных фондов, в целях их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предоставления государственным органам, государственным внебюджетным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фондам и органам местного самоуправления для повторного использования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при внедрении информационных технологий в их деятельность -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национальном фонде алгоритмов и программ для электронных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вычислительных машин (далее - национальный фонд алгоритмов и программ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для электронных вычислительных машин).</w:t>
      </w:r>
    </w:p>
    <w:p w:rsidR="00FF0A3F" w:rsidRPr="00F07384" w:rsidRDefault="00FF0A3F" w:rsidP="00F07305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Типовое программное обеспечение и типовая документация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размещаются в национальном фонде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алгоритмов и программ для электронных вычислительных машин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уполномоченными органами государственной власти субъектов Российской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Федерации по согласованию с федеральным органом исполнительной власти,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осуществляющим функции по выработке и реализации государственной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политики и нормативно-правовому регулированию в сфере строительства,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архитектуры, градостроительства, и с федеральным органом исполнительной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власти, осуществляющим функции по выработке и реализации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государственной политики и нормативно-правовому регулированию в сфере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информационных технологий. Предметом такого согласования является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соответствие программного обеспечения и документации требованиям</w:t>
      </w:r>
      <w:r w:rsidR="00F07305">
        <w:rPr>
          <w:rFonts w:eastAsiaTheme="minorHAnsi"/>
          <w:color w:val="000000"/>
          <w:lang w:eastAsia="en-US"/>
        </w:rPr>
        <w:t>,</w:t>
      </w:r>
      <w:r w:rsidRPr="00C530B6">
        <w:rPr>
          <w:rFonts w:eastAsiaTheme="minorHAnsi"/>
          <w:color w:val="000000"/>
          <w:lang w:eastAsia="en-US"/>
        </w:rPr>
        <w:t xml:space="preserve"> установленным указанными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федеральными органами критериям размещения в национальном фонде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алгоритмов и программ для электронных вычислительных машин в качестве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типового программного обеспечения и типовой документации, используемых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для создания и ведения государственных информационных систем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обеспечения градостроительной деятельности, для создания и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ведения государственных информационных систем автоматизированной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информационно-аналитической поддержки осуществления полномочий в</w:t>
      </w:r>
      <w:r w:rsidR="00F07305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области градостроительной деятельности.</w:t>
      </w:r>
      <w:r w:rsidR="00F07384" w:rsidRPr="00F07384">
        <w:rPr>
          <w:rFonts w:eastAsiaTheme="minorHAnsi"/>
          <w:color w:val="000000"/>
          <w:lang w:eastAsia="en-US"/>
        </w:rPr>
        <w:t>[6]</w:t>
      </w:r>
    </w:p>
    <w:p w:rsidR="0034265E" w:rsidRDefault="0034265E" w:rsidP="00F07305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</w:p>
    <w:p w:rsidR="000F68DA" w:rsidRDefault="000F68DA" w:rsidP="00D82C6B">
      <w:pPr>
        <w:autoSpaceDE w:val="0"/>
        <w:autoSpaceDN w:val="0"/>
        <w:adjustRightInd w:val="0"/>
        <w:spacing w:after="24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Вопросы к главе 5</w:t>
      </w:r>
    </w:p>
    <w:p w:rsidR="000F68DA" w:rsidRDefault="000F68DA" w:rsidP="00D82C6B">
      <w:pPr>
        <w:autoSpaceDE w:val="0"/>
        <w:autoSpaceDN w:val="0"/>
        <w:adjustRightInd w:val="0"/>
        <w:spacing w:after="24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lastRenderedPageBreak/>
        <w:t>1.Что содержат г</w:t>
      </w:r>
      <w:r w:rsidRPr="000F68DA">
        <w:rPr>
          <w:rFonts w:eastAsiaTheme="minorHAnsi"/>
          <w:color w:val="000000"/>
        </w:rPr>
        <w:t>осударственные информационные системы</w:t>
      </w:r>
      <w:r w:rsidRPr="000F68DA">
        <w:t xml:space="preserve"> </w:t>
      </w:r>
      <w:r w:rsidRPr="000F68DA">
        <w:rPr>
          <w:rFonts w:eastAsiaTheme="minorHAnsi"/>
          <w:color w:val="000000"/>
        </w:rPr>
        <w:t>обеспечения градостроительной деятельности</w:t>
      </w:r>
      <w:r>
        <w:rPr>
          <w:rFonts w:eastAsiaTheme="minorHAnsi"/>
          <w:color w:val="000000"/>
        </w:rPr>
        <w:t>?</w:t>
      </w:r>
    </w:p>
    <w:p w:rsidR="000F68DA" w:rsidRDefault="000F68DA" w:rsidP="00D82C6B">
      <w:pPr>
        <w:autoSpaceDE w:val="0"/>
        <w:autoSpaceDN w:val="0"/>
        <w:adjustRightInd w:val="0"/>
        <w:spacing w:after="24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2.</w:t>
      </w:r>
      <w:r w:rsidRPr="000F68DA">
        <w:t xml:space="preserve"> </w:t>
      </w:r>
      <w:r>
        <w:t>Кто занимается с</w:t>
      </w:r>
      <w:r w:rsidRPr="000F68DA">
        <w:rPr>
          <w:rFonts w:eastAsiaTheme="minorHAnsi"/>
          <w:color w:val="000000"/>
        </w:rPr>
        <w:t>оздание</w:t>
      </w:r>
      <w:r>
        <w:rPr>
          <w:rFonts w:eastAsiaTheme="minorHAnsi"/>
          <w:color w:val="000000"/>
        </w:rPr>
        <w:t>м</w:t>
      </w:r>
      <w:r w:rsidRPr="000F68DA">
        <w:rPr>
          <w:rFonts w:eastAsiaTheme="minorHAnsi"/>
          <w:color w:val="000000"/>
        </w:rPr>
        <w:t xml:space="preserve"> и эксплуатаци</w:t>
      </w:r>
      <w:r>
        <w:rPr>
          <w:rFonts w:eastAsiaTheme="minorHAnsi"/>
          <w:color w:val="000000"/>
        </w:rPr>
        <w:t>ей</w:t>
      </w:r>
      <w:r w:rsidRPr="000F68DA">
        <w:rPr>
          <w:rFonts w:eastAsiaTheme="minorHAnsi"/>
          <w:color w:val="000000"/>
        </w:rPr>
        <w:t xml:space="preserve"> государственных информационных систем обеспечения градостроительной деятельности</w:t>
      </w:r>
      <w:r>
        <w:rPr>
          <w:rFonts w:eastAsiaTheme="minorHAnsi"/>
          <w:color w:val="000000"/>
        </w:rPr>
        <w:t>?</w:t>
      </w:r>
    </w:p>
    <w:p w:rsidR="000F68DA" w:rsidRDefault="000F68DA" w:rsidP="00D82C6B">
      <w:pPr>
        <w:autoSpaceDE w:val="0"/>
        <w:autoSpaceDN w:val="0"/>
        <w:adjustRightInd w:val="0"/>
        <w:spacing w:after="24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3.</w:t>
      </w:r>
      <w:r w:rsidR="00E14131">
        <w:rPr>
          <w:rFonts w:eastAsiaTheme="minorHAnsi"/>
          <w:color w:val="000000"/>
        </w:rPr>
        <w:t xml:space="preserve">Какое программное обеспечение используется для </w:t>
      </w:r>
      <w:r w:rsidR="00E14131" w:rsidRPr="00E14131">
        <w:rPr>
          <w:rFonts w:eastAsiaTheme="minorHAnsi"/>
          <w:color w:val="000000"/>
        </w:rPr>
        <w:t>создани</w:t>
      </w:r>
      <w:r w:rsidR="00E14131">
        <w:rPr>
          <w:rFonts w:eastAsiaTheme="minorHAnsi"/>
          <w:color w:val="000000"/>
        </w:rPr>
        <w:t>я</w:t>
      </w:r>
      <w:r w:rsidR="00E14131" w:rsidRPr="00E14131">
        <w:rPr>
          <w:rFonts w:eastAsiaTheme="minorHAnsi"/>
          <w:color w:val="000000"/>
        </w:rPr>
        <w:t xml:space="preserve"> государственных информационных систем обеспечения градостроительной деятельности?</w:t>
      </w:r>
    </w:p>
    <w:p w:rsidR="00E14131" w:rsidRDefault="00E14131" w:rsidP="000F68DA">
      <w:pPr>
        <w:autoSpaceDE w:val="0"/>
        <w:autoSpaceDN w:val="0"/>
        <w:adjustRightInd w:val="0"/>
        <w:rPr>
          <w:rFonts w:eastAsiaTheme="minorHAnsi"/>
          <w:color w:val="000000"/>
        </w:rPr>
      </w:pPr>
    </w:p>
    <w:p w:rsidR="00D82C6B" w:rsidRPr="000F68DA" w:rsidRDefault="00D82C6B" w:rsidP="000F68DA">
      <w:pPr>
        <w:autoSpaceDE w:val="0"/>
        <w:autoSpaceDN w:val="0"/>
        <w:adjustRightInd w:val="0"/>
        <w:rPr>
          <w:rFonts w:eastAsiaTheme="minorHAnsi"/>
          <w:color w:val="000000"/>
        </w:rPr>
      </w:pPr>
    </w:p>
    <w:p w:rsidR="00FF0A3F" w:rsidRDefault="0034265E" w:rsidP="0034265E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6</w:t>
      </w:r>
      <w:r w:rsidR="00FF0A3F" w:rsidRPr="00C530B6">
        <w:rPr>
          <w:rFonts w:eastAsiaTheme="minorHAnsi"/>
          <w:b/>
          <w:bCs/>
          <w:color w:val="000000"/>
          <w:lang w:eastAsia="en-US"/>
        </w:rPr>
        <w:t xml:space="preserve"> Реестр документов в области инженерных</w:t>
      </w:r>
      <w:r>
        <w:rPr>
          <w:rFonts w:eastAsiaTheme="minorHAnsi"/>
          <w:b/>
          <w:bCs/>
          <w:color w:val="000000"/>
          <w:lang w:eastAsia="en-US"/>
        </w:rPr>
        <w:t xml:space="preserve"> </w:t>
      </w:r>
      <w:r w:rsidR="00FF0A3F" w:rsidRPr="00C530B6">
        <w:rPr>
          <w:rFonts w:eastAsiaTheme="minorHAnsi"/>
          <w:b/>
          <w:bCs/>
          <w:color w:val="000000"/>
          <w:lang w:eastAsia="en-US"/>
        </w:rPr>
        <w:t>изысканий, проектирования, строительства и сноса</w:t>
      </w:r>
    </w:p>
    <w:p w:rsidR="0034265E" w:rsidRPr="00C530B6" w:rsidRDefault="0034265E" w:rsidP="0034265E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</w:p>
    <w:p w:rsidR="00FF0A3F" w:rsidRPr="00C530B6" w:rsidRDefault="00FF0A3F" w:rsidP="0030057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Реестр документов в области инженерных изысканий, проектирования,</w:t>
      </w:r>
      <w:r w:rsidR="001903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строительства и сноса является государственным информационным</w:t>
      </w:r>
      <w:r w:rsidR="001903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ресурсом. Указанный реестр является общедоступным, за исключением</w:t>
      </w:r>
      <w:r w:rsidR="001903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сведений, составляющих государственную тайну.</w:t>
      </w:r>
    </w:p>
    <w:p w:rsidR="00FF0A3F" w:rsidRPr="00C530B6" w:rsidRDefault="00FF0A3F" w:rsidP="0030057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В реестр документов в области инженерных изысканий, проектирования,</w:t>
      </w:r>
      <w:r w:rsidR="001903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строительства и сноса подлежат включению документы, применяющиеся при</w:t>
      </w:r>
      <w:r w:rsidR="001903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проведении экспертизы проектной документации и (или) результатов</w:t>
      </w:r>
      <w:r w:rsidR="0019039C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инженерных изысканий.</w:t>
      </w:r>
    </w:p>
    <w:p w:rsidR="00FF0A3F" w:rsidRPr="00C530B6" w:rsidRDefault="00FF0A3F" w:rsidP="0030057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Реестр документов в области инженерных изысканий, проектирования,</w:t>
      </w:r>
      <w:r w:rsidR="0030057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строительства и сноса размещается в информационной системе,</w:t>
      </w:r>
      <w:r w:rsidR="0030057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определенной федеральным органом исполнительной власти,</w:t>
      </w:r>
      <w:r w:rsidR="0030057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осуществляющим функции по выработке и реализации государственной</w:t>
      </w:r>
      <w:r w:rsidR="0030057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политики и нормативно-правовому регулированию в сфере строительства,</w:t>
      </w:r>
      <w:r w:rsidR="0030057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архитектуры, градостроительства.</w:t>
      </w:r>
    </w:p>
    <w:p w:rsidR="00FF0A3F" w:rsidRPr="00C530B6" w:rsidRDefault="00FF0A3F" w:rsidP="0030057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Формирование и ведение реестра документов в области инженерных</w:t>
      </w:r>
      <w:r w:rsidR="0030057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изысканий, проектирования, строительства и сноса осуществляются</w:t>
      </w:r>
      <w:r w:rsidR="0030057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федеральным органом исполнительной власти, осуществляющим функции по</w:t>
      </w:r>
      <w:r w:rsidR="0030057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выработке и реализации государственной политики и нормативно-правовому</w:t>
      </w:r>
      <w:r w:rsidR="0030057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регулированию в сфере строительства, архитектуры, градостроительства, или</w:t>
      </w:r>
      <w:r w:rsidR="0030057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подведомственным ему государственным (бюджетным или автономным)</w:t>
      </w:r>
      <w:r w:rsidR="0030057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учреждением в порядке, установленном Правительством Российской</w:t>
      </w:r>
      <w:r w:rsidR="0030057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Федерации.</w:t>
      </w:r>
    </w:p>
    <w:p w:rsidR="00FF0A3F" w:rsidRPr="00F07384" w:rsidRDefault="00FF0A3F" w:rsidP="0030057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Федеральные органы исполнительной власти в течение пяти рабочих</w:t>
      </w:r>
      <w:r w:rsidR="0030057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дней со дня утверждения ими документов, подлежащих включению в реестр документов в области инженерных</w:t>
      </w:r>
      <w:r w:rsidR="0030057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изысканий, проектирования, строительства и сноса, и (или) изменений,</w:t>
      </w:r>
      <w:r w:rsidR="0030057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внесенных в такие документы, направляют их в федеральный орган</w:t>
      </w:r>
      <w:r w:rsidR="0030057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исполнительной власти, осуществляющий функции по выработке и</w:t>
      </w:r>
      <w:r w:rsidR="0030057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реализации государственной политики и нормативно-правовому</w:t>
      </w:r>
      <w:r w:rsidR="0030057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регулированию в сфере строительства, архитектуры, градостроительства.</w:t>
      </w:r>
      <w:r w:rsidR="00F07384" w:rsidRPr="00F07384">
        <w:rPr>
          <w:rFonts w:eastAsiaTheme="minorHAnsi"/>
          <w:color w:val="000000"/>
          <w:lang w:eastAsia="en-US"/>
        </w:rPr>
        <w:t xml:space="preserve"> [6]</w:t>
      </w:r>
    </w:p>
    <w:p w:rsidR="00300571" w:rsidRDefault="00300571" w:rsidP="00FF0A3F">
      <w:pPr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F07384" w:rsidRPr="0038612E" w:rsidRDefault="0038612E" w:rsidP="00D82C6B">
      <w:pPr>
        <w:autoSpaceDE w:val="0"/>
        <w:autoSpaceDN w:val="0"/>
        <w:adjustRightInd w:val="0"/>
        <w:spacing w:after="240"/>
        <w:rPr>
          <w:rFonts w:eastAsiaTheme="minorHAnsi"/>
          <w:bCs/>
          <w:color w:val="000000"/>
          <w:lang w:eastAsia="en-US"/>
        </w:rPr>
      </w:pPr>
      <w:r w:rsidRPr="0038612E">
        <w:rPr>
          <w:rFonts w:eastAsiaTheme="minorHAnsi"/>
          <w:bCs/>
          <w:color w:val="000000"/>
          <w:lang w:eastAsia="en-US"/>
        </w:rPr>
        <w:t>Вопросы к главе 6</w:t>
      </w:r>
    </w:p>
    <w:p w:rsidR="0038612E" w:rsidRDefault="0038612E" w:rsidP="00D82C6B">
      <w:pPr>
        <w:autoSpaceDE w:val="0"/>
        <w:autoSpaceDN w:val="0"/>
        <w:adjustRightInd w:val="0"/>
        <w:spacing w:after="240"/>
        <w:rPr>
          <w:rFonts w:eastAsiaTheme="minorHAnsi"/>
          <w:bCs/>
          <w:color w:val="000000"/>
          <w:lang w:eastAsia="en-US"/>
        </w:rPr>
      </w:pPr>
      <w:r w:rsidRPr="0038612E">
        <w:rPr>
          <w:rFonts w:eastAsiaTheme="minorHAnsi"/>
          <w:bCs/>
          <w:color w:val="000000"/>
          <w:lang w:eastAsia="en-US"/>
        </w:rPr>
        <w:lastRenderedPageBreak/>
        <w:t>1.</w:t>
      </w:r>
      <w:r w:rsidRPr="0038612E">
        <w:t xml:space="preserve"> </w:t>
      </w:r>
      <w:r>
        <w:t>Какие документы входят в р</w:t>
      </w:r>
      <w:r w:rsidRPr="0038612E">
        <w:rPr>
          <w:rFonts w:eastAsiaTheme="minorHAnsi"/>
          <w:bCs/>
          <w:color w:val="000000"/>
          <w:lang w:eastAsia="en-US"/>
        </w:rPr>
        <w:t>еестр документов в области инженерных изысканий, проектирования, строительства</w:t>
      </w:r>
      <w:r>
        <w:rPr>
          <w:rFonts w:eastAsiaTheme="minorHAnsi"/>
          <w:bCs/>
          <w:color w:val="000000"/>
          <w:lang w:eastAsia="en-US"/>
        </w:rPr>
        <w:t>?</w:t>
      </w:r>
    </w:p>
    <w:p w:rsidR="0038612E" w:rsidRDefault="0038612E" w:rsidP="00D82C6B">
      <w:pPr>
        <w:autoSpaceDE w:val="0"/>
        <w:autoSpaceDN w:val="0"/>
        <w:adjustRightInd w:val="0"/>
        <w:spacing w:after="240"/>
        <w:rPr>
          <w:rFonts w:eastAsiaTheme="minorHAnsi"/>
          <w:bCs/>
          <w:color w:val="000000"/>
          <w:lang w:eastAsia="en-US"/>
        </w:rPr>
      </w:pPr>
      <w:r>
        <w:rPr>
          <w:rFonts w:eastAsiaTheme="minorHAnsi"/>
          <w:bCs/>
          <w:color w:val="000000"/>
          <w:lang w:eastAsia="en-US"/>
        </w:rPr>
        <w:t>2.</w:t>
      </w:r>
      <w:r w:rsidRPr="0038612E">
        <w:t xml:space="preserve"> </w:t>
      </w:r>
      <w:r>
        <w:t>Кто занимается ф</w:t>
      </w:r>
      <w:r w:rsidRPr="0038612E">
        <w:rPr>
          <w:rFonts w:eastAsiaTheme="minorHAnsi"/>
          <w:bCs/>
          <w:color w:val="000000"/>
          <w:lang w:eastAsia="en-US"/>
        </w:rPr>
        <w:t>ормирование</w:t>
      </w:r>
      <w:r>
        <w:rPr>
          <w:rFonts w:eastAsiaTheme="minorHAnsi"/>
          <w:bCs/>
          <w:color w:val="000000"/>
          <w:lang w:eastAsia="en-US"/>
        </w:rPr>
        <w:t>м</w:t>
      </w:r>
      <w:r w:rsidRPr="0038612E">
        <w:rPr>
          <w:rFonts w:eastAsiaTheme="minorHAnsi"/>
          <w:bCs/>
          <w:color w:val="000000"/>
          <w:lang w:eastAsia="en-US"/>
        </w:rPr>
        <w:t xml:space="preserve"> и ведение</w:t>
      </w:r>
      <w:r>
        <w:rPr>
          <w:rFonts w:eastAsiaTheme="minorHAnsi"/>
          <w:bCs/>
          <w:color w:val="000000"/>
          <w:lang w:eastAsia="en-US"/>
        </w:rPr>
        <w:t>м</w:t>
      </w:r>
      <w:r w:rsidRPr="0038612E">
        <w:rPr>
          <w:rFonts w:eastAsiaTheme="minorHAnsi"/>
          <w:bCs/>
          <w:color w:val="000000"/>
          <w:lang w:eastAsia="en-US"/>
        </w:rPr>
        <w:t xml:space="preserve"> реестра документов в области инженерных изысканий, проектирования, строительства</w:t>
      </w:r>
      <w:r>
        <w:rPr>
          <w:rFonts w:eastAsiaTheme="minorHAnsi"/>
          <w:bCs/>
          <w:color w:val="000000"/>
          <w:lang w:eastAsia="en-US"/>
        </w:rPr>
        <w:t>?</w:t>
      </w:r>
    </w:p>
    <w:p w:rsidR="0038612E" w:rsidRDefault="0038612E" w:rsidP="00D82C6B">
      <w:pPr>
        <w:autoSpaceDE w:val="0"/>
        <w:autoSpaceDN w:val="0"/>
        <w:adjustRightInd w:val="0"/>
        <w:spacing w:after="240"/>
        <w:rPr>
          <w:rFonts w:eastAsiaTheme="minorHAnsi"/>
          <w:bCs/>
          <w:color w:val="000000"/>
          <w:lang w:eastAsia="en-US"/>
        </w:rPr>
      </w:pPr>
      <w:r>
        <w:rPr>
          <w:rFonts w:eastAsiaTheme="minorHAnsi"/>
          <w:bCs/>
          <w:color w:val="000000"/>
          <w:lang w:eastAsia="en-US"/>
        </w:rPr>
        <w:t>3.</w:t>
      </w:r>
      <w:r w:rsidRPr="0038612E">
        <w:t xml:space="preserve"> </w:t>
      </w:r>
      <w:r>
        <w:t>Где размещается р</w:t>
      </w:r>
      <w:r w:rsidRPr="0038612E">
        <w:rPr>
          <w:rFonts w:eastAsiaTheme="minorHAnsi"/>
          <w:bCs/>
          <w:color w:val="000000"/>
          <w:lang w:eastAsia="en-US"/>
        </w:rPr>
        <w:t>еестр документов в области инженерных изысканий, проектирования, строительства</w:t>
      </w:r>
      <w:r>
        <w:rPr>
          <w:rFonts w:eastAsiaTheme="minorHAnsi"/>
          <w:bCs/>
          <w:color w:val="000000"/>
          <w:lang w:eastAsia="en-US"/>
        </w:rPr>
        <w:t>?</w:t>
      </w:r>
    </w:p>
    <w:p w:rsidR="00D82C6B" w:rsidRPr="0038612E" w:rsidRDefault="00D82C6B" w:rsidP="0038612E">
      <w:pPr>
        <w:autoSpaceDE w:val="0"/>
        <w:autoSpaceDN w:val="0"/>
        <w:adjustRightInd w:val="0"/>
        <w:rPr>
          <w:rFonts w:eastAsiaTheme="minorHAnsi"/>
          <w:bCs/>
          <w:color w:val="000000"/>
          <w:lang w:eastAsia="en-US"/>
        </w:rPr>
      </w:pPr>
    </w:p>
    <w:p w:rsidR="00FF0A3F" w:rsidRDefault="00300571" w:rsidP="00300571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7</w:t>
      </w:r>
      <w:r w:rsidR="00FF0A3F" w:rsidRPr="00C530B6">
        <w:rPr>
          <w:rFonts w:eastAsiaTheme="minorHAnsi"/>
          <w:b/>
          <w:bCs/>
          <w:color w:val="000000"/>
          <w:lang w:eastAsia="en-US"/>
        </w:rPr>
        <w:t xml:space="preserve"> Информационная</w:t>
      </w:r>
      <w:r w:rsidR="004260F8">
        <w:rPr>
          <w:rFonts w:eastAsiaTheme="minorHAnsi"/>
          <w:b/>
          <w:bCs/>
          <w:color w:val="000000"/>
          <w:lang w:eastAsia="en-US"/>
        </w:rPr>
        <w:t xml:space="preserve"> </w:t>
      </w:r>
      <w:r w:rsidR="00FF0A3F" w:rsidRPr="00C530B6">
        <w:rPr>
          <w:rFonts w:eastAsiaTheme="minorHAnsi"/>
          <w:b/>
          <w:bCs/>
          <w:color w:val="000000"/>
          <w:lang w:eastAsia="en-US"/>
        </w:rPr>
        <w:t>модель объекта</w:t>
      </w:r>
      <w:r>
        <w:rPr>
          <w:rFonts w:eastAsiaTheme="minorHAnsi"/>
          <w:b/>
          <w:bCs/>
          <w:color w:val="000000"/>
          <w:lang w:eastAsia="en-US"/>
        </w:rPr>
        <w:t xml:space="preserve"> </w:t>
      </w:r>
      <w:r w:rsidR="00FF0A3F" w:rsidRPr="00C530B6">
        <w:rPr>
          <w:rFonts w:eastAsiaTheme="minorHAnsi"/>
          <w:b/>
          <w:bCs/>
          <w:color w:val="000000"/>
          <w:lang w:eastAsia="en-US"/>
        </w:rPr>
        <w:t>капитального строительства</w:t>
      </w:r>
    </w:p>
    <w:p w:rsidR="00300571" w:rsidRPr="00C530B6" w:rsidRDefault="00300571" w:rsidP="00300571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</w:p>
    <w:p w:rsidR="00FF0A3F" w:rsidRPr="00C530B6" w:rsidRDefault="00FF0A3F" w:rsidP="0030057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Застройщик, технический заказчик, лицо, обеспечивающее или</w:t>
      </w:r>
      <w:r w:rsidR="0030057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осуществляющее подготовку обоснования инвестиций, и (или) лицо,</w:t>
      </w:r>
      <w:r w:rsidR="0030057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ответственное за эксплуатацию объекта капитального строительства, в</w:t>
      </w:r>
      <w:r w:rsidR="0030057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случаях, установленных Правительством Российской Федерации,</w:t>
      </w:r>
      <w:r w:rsidR="0030057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обеспечивают формирование и ведение информационной модели.</w:t>
      </w:r>
    </w:p>
    <w:p w:rsidR="00FF0A3F" w:rsidRDefault="00FF0A3F" w:rsidP="0030057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Правила формирования и ведения информационной модели, состав</w:t>
      </w:r>
      <w:r w:rsidR="0030057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сведений, документов и материалов, включаемых в информационную модель</w:t>
      </w:r>
      <w:r w:rsidR="0030057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 представляемых в форме электронных документов, требования к форматам</w:t>
      </w:r>
      <w:r w:rsidR="0030057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указанных электронных документов устанавливаются Правительством</w:t>
      </w:r>
      <w:r w:rsidR="0030057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Российской Федерации, за исключением случаев, если такие сведения,</w:t>
      </w:r>
      <w:r w:rsidR="00300571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документы и материалы содержат сведения, составляющие государственную</w:t>
      </w:r>
      <w:r w:rsidR="00300571">
        <w:rPr>
          <w:rFonts w:eastAsiaTheme="minorHAnsi"/>
          <w:color w:val="000000"/>
          <w:lang w:eastAsia="en-US"/>
        </w:rPr>
        <w:t xml:space="preserve"> </w:t>
      </w:r>
      <w:proofErr w:type="gramStart"/>
      <w:r w:rsidRPr="00C530B6">
        <w:rPr>
          <w:rFonts w:eastAsiaTheme="minorHAnsi"/>
          <w:color w:val="000000"/>
          <w:lang w:eastAsia="en-US"/>
        </w:rPr>
        <w:t>тайну.</w:t>
      </w:r>
      <w:r w:rsidR="00F07384" w:rsidRPr="00F07384">
        <w:rPr>
          <w:rFonts w:eastAsiaTheme="minorHAnsi"/>
          <w:color w:val="000000"/>
          <w:lang w:eastAsia="en-US"/>
        </w:rPr>
        <w:t>[</w:t>
      </w:r>
      <w:proofErr w:type="gramEnd"/>
      <w:r w:rsidR="00F07384" w:rsidRPr="00F07384">
        <w:rPr>
          <w:rFonts w:eastAsiaTheme="minorHAnsi"/>
          <w:color w:val="000000"/>
          <w:lang w:eastAsia="en-US"/>
        </w:rPr>
        <w:t>6]</w:t>
      </w:r>
    </w:p>
    <w:p w:rsidR="0038612E" w:rsidRDefault="0038612E" w:rsidP="00300571">
      <w:pPr>
        <w:autoSpaceDE w:val="0"/>
        <w:autoSpaceDN w:val="0"/>
        <w:adjustRightInd w:val="0"/>
        <w:ind w:firstLine="708"/>
        <w:rPr>
          <w:rFonts w:eastAsiaTheme="minorHAnsi"/>
          <w:color w:val="000000"/>
          <w:lang w:eastAsia="en-US"/>
        </w:rPr>
      </w:pPr>
    </w:p>
    <w:p w:rsidR="0038612E" w:rsidRDefault="0038612E" w:rsidP="00D82C6B">
      <w:pPr>
        <w:autoSpaceDE w:val="0"/>
        <w:autoSpaceDN w:val="0"/>
        <w:adjustRightInd w:val="0"/>
        <w:spacing w:after="24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Вопросы к главе 7</w:t>
      </w:r>
    </w:p>
    <w:p w:rsidR="0038612E" w:rsidRDefault="0038612E" w:rsidP="00D82C6B">
      <w:pPr>
        <w:autoSpaceDE w:val="0"/>
        <w:autoSpaceDN w:val="0"/>
        <w:adjustRightInd w:val="0"/>
        <w:spacing w:after="24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1. Что представляет собой</w:t>
      </w:r>
      <w:r w:rsidRPr="0038612E">
        <w:t xml:space="preserve"> </w:t>
      </w:r>
      <w:r>
        <w:t>и</w:t>
      </w:r>
      <w:r w:rsidRPr="0038612E">
        <w:rPr>
          <w:rFonts w:eastAsiaTheme="minorHAnsi"/>
          <w:color w:val="000000"/>
          <w:lang w:eastAsia="en-US"/>
        </w:rPr>
        <w:t>нформационная модель объекта капитального строительства</w:t>
      </w:r>
      <w:r>
        <w:rPr>
          <w:rFonts w:eastAsiaTheme="minorHAnsi"/>
          <w:color w:val="000000"/>
          <w:lang w:eastAsia="en-US"/>
        </w:rPr>
        <w:t>?</w:t>
      </w:r>
    </w:p>
    <w:p w:rsidR="0038612E" w:rsidRDefault="0038612E" w:rsidP="00D82C6B">
      <w:pPr>
        <w:autoSpaceDE w:val="0"/>
        <w:autoSpaceDN w:val="0"/>
        <w:adjustRightInd w:val="0"/>
        <w:spacing w:after="24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2.Кто</w:t>
      </w:r>
      <w:r w:rsidRPr="0038612E">
        <w:t xml:space="preserve"> </w:t>
      </w:r>
      <w:r w:rsidRPr="0038612E">
        <w:rPr>
          <w:rFonts w:eastAsiaTheme="minorHAnsi"/>
          <w:color w:val="000000"/>
          <w:lang w:eastAsia="en-US"/>
        </w:rPr>
        <w:t>обеспечивают формирование и ведение информационной модели</w:t>
      </w:r>
      <w:r w:rsidRPr="0038612E">
        <w:t xml:space="preserve"> </w:t>
      </w:r>
      <w:r w:rsidRPr="0038612E">
        <w:rPr>
          <w:rFonts w:eastAsiaTheme="minorHAnsi"/>
          <w:color w:val="000000"/>
          <w:lang w:eastAsia="en-US"/>
        </w:rPr>
        <w:t>объекта капитального строительства?</w:t>
      </w:r>
    </w:p>
    <w:p w:rsidR="0038612E" w:rsidRDefault="0038612E" w:rsidP="00D82C6B">
      <w:pPr>
        <w:autoSpaceDE w:val="0"/>
        <w:autoSpaceDN w:val="0"/>
        <w:adjustRightInd w:val="0"/>
        <w:spacing w:after="24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3.Кто устанавливает п</w:t>
      </w:r>
      <w:r w:rsidRPr="0038612E">
        <w:rPr>
          <w:rFonts w:eastAsiaTheme="minorHAnsi"/>
          <w:color w:val="000000"/>
          <w:lang w:eastAsia="en-US"/>
        </w:rPr>
        <w:t>равила формирования и ведения информационной модели, состав сведений, документов и материалов, включаемых в информационную модель и требования к форматам указанных электронных документов</w:t>
      </w:r>
      <w:r>
        <w:rPr>
          <w:rFonts w:eastAsiaTheme="minorHAnsi"/>
          <w:color w:val="000000"/>
          <w:lang w:eastAsia="en-US"/>
        </w:rPr>
        <w:t>?</w:t>
      </w:r>
    </w:p>
    <w:p w:rsidR="00FF0A3F" w:rsidRDefault="00300571" w:rsidP="00300571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8</w:t>
      </w:r>
      <w:r w:rsidR="00FF0A3F" w:rsidRPr="00C530B6">
        <w:rPr>
          <w:rFonts w:eastAsiaTheme="minorHAnsi"/>
          <w:b/>
          <w:bCs/>
          <w:color w:val="000000"/>
          <w:lang w:eastAsia="en-US"/>
        </w:rPr>
        <w:t xml:space="preserve"> Классификатор строительной</w:t>
      </w:r>
      <w:r>
        <w:rPr>
          <w:rFonts w:eastAsiaTheme="minorHAnsi"/>
          <w:b/>
          <w:bCs/>
          <w:color w:val="000000"/>
          <w:lang w:eastAsia="en-US"/>
        </w:rPr>
        <w:t xml:space="preserve"> </w:t>
      </w:r>
      <w:r w:rsidR="00FF0A3F" w:rsidRPr="00C530B6">
        <w:rPr>
          <w:rFonts w:eastAsiaTheme="minorHAnsi"/>
          <w:b/>
          <w:bCs/>
          <w:color w:val="000000"/>
          <w:lang w:eastAsia="en-US"/>
        </w:rPr>
        <w:t>информации</w:t>
      </w:r>
    </w:p>
    <w:p w:rsidR="00300571" w:rsidRPr="00C530B6" w:rsidRDefault="00300571" w:rsidP="00FF0A3F">
      <w:pPr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FF0A3F" w:rsidRPr="00C530B6" w:rsidRDefault="00FF0A3F" w:rsidP="00E5506E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Классификатор строительной информации - информационный ресурс,</w:t>
      </w:r>
      <w:r w:rsidR="00E5506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распределяющий информацию об объектах капитального строительства и</w:t>
      </w:r>
      <w:r w:rsidR="006946E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ассо</w:t>
      </w:r>
      <w:r w:rsidR="00E5506E">
        <w:rPr>
          <w:rFonts w:eastAsiaTheme="minorHAnsi"/>
          <w:color w:val="000000"/>
          <w:lang w:eastAsia="en-US"/>
        </w:rPr>
        <w:t>ц</w:t>
      </w:r>
      <w:r w:rsidRPr="00C530B6">
        <w:rPr>
          <w:rFonts w:eastAsiaTheme="minorHAnsi"/>
          <w:color w:val="000000"/>
          <w:lang w:eastAsia="en-US"/>
        </w:rPr>
        <w:t>иированную с ними информацию в соответствии с ее классификацией</w:t>
      </w:r>
      <w:r w:rsidR="006946E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(классами, группами, видами и другими признаками).</w:t>
      </w:r>
    </w:p>
    <w:p w:rsidR="00FF0A3F" w:rsidRPr="00C530B6" w:rsidRDefault="00FF0A3F" w:rsidP="00E5506E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Использование классификатора строительной информации является</w:t>
      </w:r>
      <w:r w:rsidR="006946E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обязательным для формирования и ведения информационной модели, если формирование и ведение информационной модели являются обязательными.</w:t>
      </w:r>
    </w:p>
    <w:p w:rsidR="00FF0A3F" w:rsidRPr="00C530B6" w:rsidRDefault="00FF0A3F" w:rsidP="00E5506E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lastRenderedPageBreak/>
        <w:t>Формирование и ведение классификатора строительной информации</w:t>
      </w:r>
      <w:r w:rsidR="00E5506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осуществляются федеральным органом исполнительной власти,</w:t>
      </w:r>
      <w:r w:rsidR="00E5506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осуществляющим функции по выработке и реализации государственной</w:t>
      </w:r>
      <w:r w:rsidR="00E5506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политики и нормативно-правовому регулированию в сфере строительства,</w:t>
      </w:r>
      <w:r w:rsidR="00E5506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архитектуры, градостроительства, или подведомственным ему</w:t>
      </w:r>
      <w:r w:rsidR="00E5506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государственным (бюджетным или автономным) учреждением с</w:t>
      </w:r>
      <w:r w:rsidR="00E5506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использованием государственной информационной системы обеспечения</w:t>
      </w:r>
      <w:r w:rsidR="00E5506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градостроительной деятельности Российской Федерации.</w:t>
      </w:r>
    </w:p>
    <w:p w:rsidR="00FF0A3F" w:rsidRPr="00C530B6" w:rsidRDefault="00FF0A3F" w:rsidP="00E5506E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Правила формирования и ведения классификатора строительной</w:t>
      </w:r>
      <w:r w:rsidR="00E5506E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информации устанавливаются Правительством Российской Федерации.</w:t>
      </w:r>
    </w:p>
    <w:p w:rsidR="00FF0A3F" w:rsidRPr="00C530B6" w:rsidRDefault="00FF0A3F" w:rsidP="004A1F5D">
      <w:pPr>
        <w:autoSpaceDE w:val="0"/>
        <w:autoSpaceDN w:val="0"/>
        <w:adjustRightInd w:val="0"/>
        <w:ind w:firstLine="708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Структура и состав классификатора строительной информации</w:t>
      </w:r>
      <w:r w:rsidR="004A1F5D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устанавливаются федеральным органом исполнительной власти,</w:t>
      </w:r>
      <w:r w:rsidR="004A1F5D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осуществляющим функции по выработке и реализации государственной</w:t>
      </w:r>
      <w:r w:rsidR="004A1F5D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политики и нормативно-правовому регулированию в сфере строительства,</w:t>
      </w:r>
      <w:r w:rsidR="004A1F5D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архитектуры, градостроительства.</w:t>
      </w:r>
    </w:p>
    <w:p w:rsidR="00FF0A3F" w:rsidRPr="006219B8" w:rsidRDefault="00FF0A3F" w:rsidP="004A1F5D">
      <w:pPr>
        <w:autoSpaceDE w:val="0"/>
        <w:autoSpaceDN w:val="0"/>
        <w:adjustRightInd w:val="0"/>
        <w:ind w:firstLine="708"/>
        <w:rPr>
          <w:rFonts w:eastAsiaTheme="minorHAnsi"/>
          <w:color w:val="000000"/>
          <w:lang w:eastAsia="en-US"/>
        </w:rPr>
      </w:pPr>
      <w:r w:rsidRPr="00C530B6">
        <w:rPr>
          <w:rFonts w:eastAsiaTheme="minorHAnsi"/>
          <w:color w:val="000000"/>
          <w:lang w:eastAsia="en-US"/>
        </w:rPr>
        <w:t>Правомочия обладателя информации, размещенной в классификаторе</w:t>
      </w:r>
      <w:r w:rsidR="004A1F5D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строительной информации от имени Российской Федерации, осуществляет</w:t>
      </w:r>
      <w:r w:rsidR="004A1F5D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федеральный орган исполнительной власти, осуществляющий функции по</w:t>
      </w:r>
      <w:r w:rsidR="004A1F5D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выработке и реализации государственной политики и нормативно-правовому</w:t>
      </w:r>
      <w:r w:rsidR="004A1F5D">
        <w:rPr>
          <w:rFonts w:eastAsiaTheme="minorHAnsi"/>
          <w:color w:val="000000"/>
          <w:lang w:eastAsia="en-US"/>
        </w:rPr>
        <w:t xml:space="preserve"> </w:t>
      </w:r>
      <w:r w:rsidRPr="00C530B6">
        <w:rPr>
          <w:rFonts w:eastAsiaTheme="minorHAnsi"/>
          <w:color w:val="000000"/>
          <w:lang w:eastAsia="en-US"/>
        </w:rPr>
        <w:t>регулированию в сфере строительства, архитектуры, градостроительства.</w:t>
      </w:r>
      <w:r w:rsidR="004A1F5D">
        <w:rPr>
          <w:rFonts w:eastAsiaTheme="minorHAnsi"/>
          <w:color w:val="000000"/>
          <w:lang w:eastAsia="en-US"/>
        </w:rPr>
        <w:t xml:space="preserve"> </w:t>
      </w:r>
      <w:r w:rsidR="006219B8" w:rsidRPr="00362B91">
        <w:rPr>
          <w:rFonts w:eastAsiaTheme="minorHAnsi"/>
          <w:color w:val="000000"/>
          <w:lang w:eastAsia="en-US"/>
        </w:rPr>
        <w:t>[</w:t>
      </w:r>
      <w:r w:rsidR="00F07384" w:rsidRPr="000F68DA">
        <w:rPr>
          <w:rFonts w:eastAsiaTheme="minorHAnsi"/>
          <w:color w:val="000000"/>
          <w:lang w:eastAsia="en-US"/>
        </w:rPr>
        <w:t>6</w:t>
      </w:r>
      <w:r w:rsidR="006219B8" w:rsidRPr="00362B91">
        <w:rPr>
          <w:rFonts w:eastAsiaTheme="minorHAnsi"/>
          <w:color w:val="000000"/>
          <w:lang w:eastAsia="en-US"/>
        </w:rPr>
        <w:t>]</w:t>
      </w:r>
    </w:p>
    <w:p w:rsidR="004A1F5D" w:rsidRDefault="004A1F5D" w:rsidP="00300571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lang w:eastAsia="en-US"/>
        </w:rPr>
      </w:pPr>
    </w:p>
    <w:p w:rsidR="00F07384" w:rsidRDefault="00F07384" w:rsidP="00FB4F0F">
      <w:pPr>
        <w:autoSpaceDE w:val="0"/>
        <w:autoSpaceDN w:val="0"/>
        <w:adjustRightInd w:val="0"/>
        <w:spacing w:after="240"/>
        <w:rPr>
          <w:rFonts w:eastAsiaTheme="minorHAnsi"/>
          <w:color w:val="000000"/>
          <w:lang w:eastAsia="en-US"/>
        </w:rPr>
      </w:pPr>
      <w:r w:rsidRPr="00F07384">
        <w:rPr>
          <w:rFonts w:eastAsiaTheme="minorHAnsi"/>
          <w:color w:val="000000"/>
          <w:lang w:eastAsia="en-US"/>
        </w:rPr>
        <w:t xml:space="preserve">Вопросы к главе </w:t>
      </w:r>
      <w:r w:rsidR="00A54D39">
        <w:rPr>
          <w:rFonts w:eastAsiaTheme="minorHAnsi"/>
          <w:color w:val="000000"/>
          <w:lang w:eastAsia="en-US"/>
        </w:rPr>
        <w:t>8</w:t>
      </w:r>
    </w:p>
    <w:p w:rsidR="00F07384" w:rsidRDefault="00F07384" w:rsidP="00FB4F0F">
      <w:pPr>
        <w:autoSpaceDE w:val="0"/>
        <w:autoSpaceDN w:val="0"/>
        <w:adjustRightInd w:val="0"/>
        <w:spacing w:after="24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1.</w:t>
      </w:r>
      <w:r w:rsidR="00A54D39" w:rsidRPr="00A54D39">
        <w:t xml:space="preserve"> </w:t>
      </w:r>
      <w:r w:rsidR="00A54D39">
        <w:t>Что такое к</w:t>
      </w:r>
      <w:r w:rsidR="00A54D39" w:rsidRPr="00A54D39">
        <w:rPr>
          <w:rFonts w:eastAsiaTheme="minorHAnsi"/>
          <w:color w:val="000000"/>
          <w:lang w:eastAsia="en-US"/>
        </w:rPr>
        <w:t>лассификатор строительной информации</w:t>
      </w:r>
      <w:r w:rsidR="00A54D39">
        <w:rPr>
          <w:rFonts w:eastAsiaTheme="minorHAnsi"/>
          <w:color w:val="000000"/>
          <w:lang w:eastAsia="en-US"/>
        </w:rPr>
        <w:t>?</w:t>
      </w:r>
    </w:p>
    <w:p w:rsidR="00A54D39" w:rsidRDefault="00A54D39" w:rsidP="00FB4F0F">
      <w:pPr>
        <w:autoSpaceDE w:val="0"/>
        <w:autoSpaceDN w:val="0"/>
        <w:adjustRightInd w:val="0"/>
        <w:spacing w:after="24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2.</w:t>
      </w:r>
      <w:r w:rsidR="00B86949" w:rsidRPr="00B86949">
        <w:t xml:space="preserve"> </w:t>
      </w:r>
      <w:r w:rsidR="00B86949">
        <w:t>Кто устанавливает п</w:t>
      </w:r>
      <w:r w:rsidR="00B86949" w:rsidRPr="00B86949">
        <w:rPr>
          <w:rFonts w:eastAsiaTheme="minorHAnsi"/>
          <w:color w:val="000000"/>
          <w:lang w:eastAsia="en-US"/>
        </w:rPr>
        <w:t>равила формирования и ведения классификатора строительной информации</w:t>
      </w:r>
      <w:r w:rsidR="00B86949">
        <w:rPr>
          <w:rFonts w:eastAsiaTheme="minorHAnsi"/>
          <w:color w:val="000000"/>
          <w:lang w:eastAsia="en-US"/>
        </w:rPr>
        <w:t>?</w:t>
      </w:r>
    </w:p>
    <w:p w:rsidR="00B86949" w:rsidRDefault="00B86949" w:rsidP="00FB4F0F">
      <w:pPr>
        <w:autoSpaceDE w:val="0"/>
        <w:autoSpaceDN w:val="0"/>
        <w:adjustRightInd w:val="0"/>
        <w:spacing w:after="24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3. Кто определяет с</w:t>
      </w:r>
      <w:r w:rsidRPr="00B86949">
        <w:rPr>
          <w:rFonts w:eastAsiaTheme="minorHAnsi"/>
          <w:color w:val="000000"/>
          <w:lang w:eastAsia="en-US"/>
        </w:rPr>
        <w:t>труктур</w:t>
      </w:r>
      <w:r>
        <w:rPr>
          <w:rFonts w:eastAsiaTheme="minorHAnsi"/>
          <w:color w:val="000000"/>
          <w:lang w:eastAsia="en-US"/>
        </w:rPr>
        <w:t>у</w:t>
      </w:r>
      <w:r w:rsidRPr="00B86949">
        <w:rPr>
          <w:rFonts w:eastAsiaTheme="minorHAnsi"/>
          <w:color w:val="000000"/>
          <w:lang w:eastAsia="en-US"/>
        </w:rPr>
        <w:t xml:space="preserve"> и состав классификатора строительной информации</w:t>
      </w:r>
      <w:r w:rsidR="005D2B1B">
        <w:rPr>
          <w:rFonts w:eastAsiaTheme="minorHAnsi"/>
          <w:color w:val="000000"/>
          <w:lang w:eastAsia="en-US"/>
        </w:rPr>
        <w:t>?</w:t>
      </w:r>
    </w:p>
    <w:p w:rsidR="00B02DB3" w:rsidRDefault="004A1F5D" w:rsidP="00300571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lang w:eastAsia="en-US"/>
        </w:rPr>
      </w:pPr>
      <w:r>
        <w:rPr>
          <w:rFonts w:eastAsiaTheme="minorHAnsi"/>
          <w:b/>
          <w:color w:val="000000"/>
          <w:lang w:eastAsia="en-US"/>
        </w:rPr>
        <w:t>9</w:t>
      </w:r>
      <w:r w:rsidR="00B02DB3" w:rsidRPr="00300571">
        <w:rPr>
          <w:rFonts w:eastAsiaTheme="minorHAnsi"/>
          <w:b/>
          <w:color w:val="000000"/>
          <w:lang w:eastAsia="en-US"/>
        </w:rPr>
        <w:t xml:space="preserve"> Обеспечение качества услуг связи</w:t>
      </w:r>
    </w:p>
    <w:p w:rsidR="00534225" w:rsidRDefault="00534225" w:rsidP="00300571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lang w:eastAsia="en-US"/>
        </w:rPr>
      </w:pPr>
    </w:p>
    <w:p w:rsidR="00F80277" w:rsidRDefault="00F80277" w:rsidP="00300571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lang w:eastAsia="en-US"/>
        </w:rPr>
      </w:pPr>
      <w:r>
        <w:rPr>
          <w:rFonts w:eastAsiaTheme="minorHAnsi"/>
          <w:b/>
          <w:color w:val="000000"/>
          <w:lang w:eastAsia="en-US"/>
        </w:rPr>
        <w:t xml:space="preserve">9.1 </w:t>
      </w:r>
      <w:r w:rsidR="00534225">
        <w:rPr>
          <w:rFonts w:eastAsiaTheme="minorHAnsi"/>
          <w:b/>
          <w:color w:val="000000"/>
          <w:lang w:eastAsia="en-US"/>
        </w:rPr>
        <w:t xml:space="preserve">Национальный стандарт </w:t>
      </w:r>
      <w:r w:rsidR="005D5145">
        <w:rPr>
          <w:rFonts w:eastAsiaTheme="minorHAnsi"/>
          <w:b/>
          <w:color w:val="000000"/>
          <w:lang w:eastAsia="en-US"/>
        </w:rPr>
        <w:t xml:space="preserve">РФ </w:t>
      </w:r>
      <w:r w:rsidR="00534225">
        <w:rPr>
          <w:rFonts w:eastAsiaTheme="minorHAnsi"/>
          <w:b/>
          <w:color w:val="000000"/>
          <w:lang w:eastAsia="en-US"/>
        </w:rPr>
        <w:t>«Качество услуг связи»</w:t>
      </w:r>
    </w:p>
    <w:p w:rsidR="00B72B78" w:rsidRDefault="00B72B78" w:rsidP="00300571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lang w:eastAsia="en-US"/>
        </w:rPr>
      </w:pPr>
    </w:p>
    <w:p w:rsidR="00B72B78" w:rsidRPr="00B72B78" w:rsidRDefault="00B72B78" w:rsidP="00B72B78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B72B78">
        <w:rPr>
          <w:rFonts w:eastAsiaTheme="minorHAnsi"/>
          <w:color w:val="000000"/>
          <w:lang w:eastAsia="en-US"/>
        </w:rPr>
        <w:t>Цели и принципы стандартизации в Российской Федерации установлены Федеральным законом от 27 декабря 2002 г. N 184-ФЗ "О техническом регулировании", а правила применения национальных стандартов Российской Федерации - ГОСТ Р 1.0-2004 "Стандартизация в Российской Федерации. Основные положения"</w:t>
      </w:r>
    </w:p>
    <w:p w:rsidR="00B72B78" w:rsidRDefault="00B02DB3" w:rsidP="00746D3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02DB3">
        <w:rPr>
          <w:rFonts w:eastAsiaTheme="minorHAnsi"/>
          <w:color w:val="000000"/>
          <w:lang w:eastAsia="en-US"/>
        </w:rPr>
        <w:tab/>
        <w:t xml:space="preserve">Показатели качества услуг связи </w:t>
      </w:r>
      <w:r w:rsidR="004A1F5D">
        <w:rPr>
          <w:rFonts w:eastAsiaTheme="minorHAnsi"/>
          <w:color w:val="000000"/>
          <w:lang w:eastAsia="en-US"/>
        </w:rPr>
        <w:t>регламентирует</w:t>
      </w:r>
      <w:r w:rsidRPr="00B02DB3">
        <w:rPr>
          <w:rFonts w:eastAsiaTheme="minorHAnsi"/>
          <w:color w:val="000000"/>
          <w:lang w:eastAsia="en-US"/>
        </w:rPr>
        <w:t xml:space="preserve"> ГОСТ Р 53724-2009 «Ка</w:t>
      </w:r>
      <w:r w:rsidR="00E4338D">
        <w:rPr>
          <w:rFonts w:eastAsiaTheme="minorHAnsi"/>
          <w:color w:val="000000"/>
          <w:lang w:eastAsia="en-US"/>
        </w:rPr>
        <w:t>че</w:t>
      </w:r>
      <w:r w:rsidRPr="00B02DB3">
        <w:rPr>
          <w:rFonts w:eastAsiaTheme="minorHAnsi"/>
          <w:color w:val="000000"/>
          <w:lang w:eastAsia="en-US"/>
        </w:rPr>
        <w:t>ство услуг связи»</w:t>
      </w:r>
      <w:r w:rsidR="00D02482">
        <w:rPr>
          <w:rFonts w:eastAsiaTheme="minorHAnsi"/>
          <w:color w:val="000000"/>
          <w:lang w:eastAsia="en-US"/>
        </w:rPr>
        <w:t xml:space="preserve"> </w:t>
      </w:r>
      <w:r w:rsidRPr="00B02DB3">
        <w:rPr>
          <w:rFonts w:eastAsiaTheme="minorHAnsi"/>
          <w:color w:val="000000"/>
          <w:lang w:eastAsia="en-US"/>
        </w:rPr>
        <w:t>[</w:t>
      </w:r>
      <w:r w:rsidR="00D02482">
        <w:rPr>
          <w:rFonts w:eastAsiaTheme="minorHAnsi"/>
          <w:color w:val="000000"/>
          <w:lang w:eastAsia="en-US"/>
        </w:rPr>
        <w:t>35</w:t>
      </w:r>
      <w:r w:rsidRPr="00B02DB3">
        <w:rPr>
          <w:rFonts w:eastAsiaTheme="minorHAnsi"/>
          <w:color w:val="000000"/>
          <w:lang w:eastAsia="en-US"/>
        </w:rPr>
        <w:t>]</w:t>
      </w:r>
      <w:r w:rsidR="00746D31">
        <w:rPr>
          <w:rFonts w:eastAsiaTheme="minorHAnsi"/>
          <w:color w:val="000000"/>
          <w:lang w:eastAsia="en-US"/>
        </w:rPr>
        <w:t>, разработанный у</w:t>
      </w:r>
      <w:r w:rsidR="00746D31" w:rsidRPr="00746D31">
        <w:rPr>
          <w:rFonts w:eastAsiaTheme="minorHAnsi"/>
          <w:color w:val="000000"/>
          <w:lang w:eastAsia="en-US"/>
        </w:rPr>
        <w:t>чреждением "Центр сертификации услуг связи"</w:t>
      </w:r>
      <w:r w:rsidR="00746D31">
        <w:rPr>
          <w:rFonts w:eastAsiaTheme="minorHAnsi"/>
          <w:color w:val="000000"/>
          <w:lang w:eastAsia="en-US"/>
        </w:rPr>
        <w:t>,</w:t>
      </w:r>
      <w:r w:rsidR="00746D31" w:rsidRPr="00746D31">
        <w:t xml:space="preserve"> </w:t>
      </w:r>
      <w:r w:rsidR="00746D31">
        <w:t xml:space="preserve">внесенный </w:t>
      </w:r>
      <w:r w:rsidR="00746D31" w:rsidRPr="00746D31">
        <w:rPr>
          <w:rFonts w:eastAsiaTheme="minorHAnsi"/>
          <w:color w:val="000000"/>
          <w:lang w:eastAsia="en-US"/>
        </w:rPr>
        <w:t>Управлением развития, информационного обеспечения и аккредитации Федерального агентства по техническому регулированию и метрологии</w:t>
      </w:r>
      <w:r w:rsidR="00746D31">
        <w:rPr>
          <w:rFonts w:eastAsiaTheme="minorHAnsi"/>
          <w:color w:val="000000"/>
          <w:lang w:eastAsia="en-US"/>
        </w:rPr>
        <w:t>,</w:t>
      </w:r>
      <w:r w:rsidR="00746D31" w:rsidRPr="00746D31">
        <w:rPr>
          <w:rFonts w:eastAsiaTheme="minorHAnsi"/>
          <w:color w:val="000000"/>
          <w:lang w:eastAsia="en-US"/>
        </w:rPr>
        <w:t xml:space="preserve"> </w:t>
      </w:r>
      <w:r w:rsidR="00746D31">
        <w:rPr>
          <w:rFonts w:eastAsiaTheme="minorHAnsi"/>
          <w:color w:val="000000"/>
          <w:lang w:eastAsia="en-US"/>
        </w:rPr>
        <w:t>утвержденный и введенный в действие</w:t>
      </w:r>
      <w:r w:rsidR="00746D31" w:rsidRPr="00746D31">
        <w:rPr>
          <w:rFonts w:eastAsiaTheme="minorHAnsi"/>
          <w:color w:val="000000"/>
          <w:lang w:eastAsia="en-US"/>
        </w:rPr>
        <w:t xml:space="preserve"> Приказом Федерального </w:t>
      </w:r>
      <w:r w:rsidR="00746D31" w:rsidRPr="00746D31">
        <w:rPr>
          <w:rFonts w:eastAsiaTheme="minorHAnsi"/>
          <w:color w:val="000000"/>
          <w:lang w:eastAsia="en-US"/>
        </w:rPr>
        <w:lastRenderedPageBreak/>
        <w:t>агентства по техническому регулированию и метрологии от 15 декабря 2009 г. N 1188-ст</w:t>
      </w:r>
      <w:r w:rsidR="00746D31">
        <w:rPr>
          <w:rFonts w:eastAsiaTheme="minorHAnsi"/>
          <w:color w:val="000000"/>
          <w:lang w:eastAsia="en-US"/>
        </w:rPr>
        <w:t>.</w:t>
      </w:r>
      <w:r w:rsidRPr="00B02DB3">
        <w:rPr>
          <w:rFonts w:eastAsiaTheme="minorHAnsi"/>
          <w:color w:val="000000"/>
          <w:lang w:eastAsia="en-US"/>
        </w:rPr>
        <w:t xml:space="preserve"> </w:t>
      </w:r>
    </w:p>
    <w:p w:rsidR="00B72B78" w:rsidRPr="00B72B78" w:rsidRDefault="00B72B78" w:rsidP="00B72B78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С</w:t>
      </w:r>
      <w:r w:rsidRPr="00B72B78">
        <w:rPr>
          <w:rFonts w:eastAsiaTheme="minorHAnsi"/>
          <w:color w:val="000000"/>
          <w:lang w:eastAsia="en-US"/>
        </w:rPr>
        <w:t>тандарт распространяется на услуги связи, оказываемые операторами связи на территории Российской Федерации независимо от их форм собственности, ведомственной принадлежности и используемых технических средств.</w:t>
      </w:r>
    </w:p>
    <w:p w:rsidR="00B02DB3" w:rsidRDefault="00B72B78" w:rsidP="00B72B78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Он</w:t>
      </w:r>
      <w:r w:rsidRPr="00B72B78">
        <w:rPr>
          <w:rFonts w:eastAsiaTheme="minorHAnsi"/>
          <w:color w:val="000000"/>
          <w:lang w:eastAsia="en-US"/>
        </w:rPr>
        <w:t xml:space="preserve"> устанавливает основные положения, относящиеся к качеству услуг связи.</w:t>
      </w:r>
      <w:r>
        <w:rPr>
          <w:rFonts w:eastAsiaTheme="minorHAnsi"/>
          <w:color w:val="000000"/>
          <w:lang w:eastAsia="en-US"/>
        </w:rPr>
        <w:t xml:space="preserve"> </w:t>
      </w:r>
      <w:r w:rsidR="00B02DB3" w:rsidRPr="00B02DB3">
        <w:rPr>
          <w:rFonts w:eastAsiaTheme="minorHAnsi"/>
          <w:color w:val="000000"/>
          <w:lang w:eastAsia="en-US"/>
        </w:rPr>
        <w:t>Этот стандарт предназначен для использования операторами связи, оказывающими услуги связи, представителями государственных</w:t>
      </w:r>
      <w:r w:rsidR="00E4338D">
        <w:rPr>
          <w:rFonts w:eastAsiaTheme="minorHAnsi"/>
          <w:color w:val="000000"/>
          <w:lang w:eastAsia="en-US"/>
        </w:rPr>
        <w:t xml:space="preserve"> </w:t>
      </w:r>
      <w:r w:rsidR="00B02DB3" w:rsidRPr="00B02DB3">
        <w:rPr>
          <w:rFonts w:eastAsiaTheme="minorHAnsi"/>
          <w:color w:val="000000"/>
          <w:lang w:eastAsia="en-US"/>
        </w:rPr>
        <w:t xml:space="preserve">органов, осуществляющих регулирование в области связи, потребителями услуг связи, научными и проектными организациями при разработке и проектировании сетей и служб. </w:t>
      </w:r>
    </w:p>
    <w:p w:rsidR="00B72B78" w:rsidRDefault="00B72B78" w:rsidP="00B72B78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Он также</w:t>
      </w:r>
      <w:r w:rsidRPr="00B72B78">
        <w:rPr>
          <w:rFonts w:eastAsiaTheme="minorHAnsi"/>
          <w:color w:val="000000"/>
          <w:lang w:eastAsia="en-US"/>
        </w:rPr>
        <w:t xml:space="preserve"> может быть использован при разработке стандартов в области связи.</w:t>
      </w:r>
    </w:p>
    <w:p w:rsidR="00C47E9D" w:rsidRDefault="00C47E9D" w:rsidP="00B72B78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47E9D">
        <w:rPr>
          <w:rFonts w:eastAsiaTheme="minorHAnsi"/>
          <w:color w:val="000000"/>
          <w:lang w:eastAsia="en-US"/>
        </w:rPr>
        <w:t xml:space="preserve">Информация об изменениях к этому стандарту публикуется в ежегодно издаваемом информационном указателе "Национальные стандарты", а текст изменений и поправок - в ежемесячно издаваемых информационных указателях "Национальные стандарты". </w:t>
      </w:r>
    </w:p>
    <w:p w:rsidR="00C47E9D" w:rsidRPr="00D02482" w:rsidRDefault="00C47E9D" w:rsidP="00B72B78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47E9D">
        <w:rPr>
          <w:rFonts w:eastAsiaTheme="minorHAnsi"/>
          <w:color w:val="000000"/>
          <w:lang w:eastAsia="en-US"/>
        </w:rPr>
        <w:t xml:space="preserve">В случае пересмотра (замены) или отмены настоящего стандарта соответствующее уведомление будет опубликовано в ежемесячно издаваемом информационном указателе "Национальные стандарты". Соответствующая информация, уведомление и тексты размещаются также в информационной системе общего пользования - на официальном сайте Федерального агентства по техническому регулированию и метрологии в сети </w:t>
      </w:r>
      <w:proofErr w:type="gramStart"/>
      <w:r w:rsidRPr="00C47E9D">
        <w:rPr>
          <w:rFonts w:eastAsiaTheme="minorHAnsi"/>
          <w:color w:val="000000"/>
          <w:lang w:eastAsia="en-US"/>
        </w:rPr>
        <w:t>Интернет</w:t>
      </w:r>
      <w:r>
        <w:rPr>
          <w:rFonts w:eastAsiaTheme="minorHAnsi"/>
          <w:color w:val="000000"/>
          <w:lang w:eastAsia="en-US"/>
        </w:rPr>
        <w:t>.</w:t>
      </w:r>
      <w:r w:rsidR="00D02482" w:rsidRPr="00D02482">
        <w:rPr>
          <w:rFonts w:eastAsiaTheme="minorHAnsi"/>
          <w:color w:val="000000"/>
          <w:lang w:eastAsia="en-US"/>
        </w:rPr>
        <w:t>[</w:t>
      </w:r>
      <w:proofErr w:type="gramEnd"/>
      <w:r w:rsidR="00D02482" w:rsidRPr="00D02482">
        <w:rPr>
          <w:rFonts w:eastAsiaTheme="minorHAnsi"/>
          <w:color w:val="000000"/>
          <w:lang w:eastAsia="en-US"/>
        </w:rPr>
        <w:t>35]</w:t>
      </w:r>
    </w:p>
    <w:p w:rsidR="00C47E9D" w:rsidRDefault="00C47E9D" w:rsidP="00F80277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lang w:eastAsia="en-US"/>
        </w:rPr>
      </w:pPr>
    </w:p>
    <w:p w:rsidR="00B72B78" w:rsidRPr="00F80277" w:rsidRDefault="00F80277" w:rsidP="00F80277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lang w:eastAsia="en-US"/>
        </w:rPr>
      </w:pPr>
      <w:r>
        <w:rPr>
          <w:rFonts w:eastAsiaTheme="minorHAnsi"/>
          <w:b/>
          <w:color w:val="000000"/>
          <w:lang w:eastAsia="en-US"/>
        </w:rPr>
        <w:t>9.</w:t>
      </w:r>
      <w:r w:rsidR="00B72B78" w:rsidRPr="00F80277">
        <w:rPr>
          <w:rFonts w:eastAsiaTheme="minorHAnsi"/>
          <w:b/>
          <w:color w:val="000000"/>
          <w:lang w:eastAsia="en-US"/>
        </w:rPr>
        <w:t>2 Термины и определения</w:t>
      </w:r>
    </w:p>
    <w:p w:rsidR="00B72B78" w:rsidRPr="00B72B78" w:rsidRDefault="00B72B78" w:rsidP="00B72B7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B72B78" w:rsidRPr="00B72B78" w:rsidRDefault="00B72B78" w:rsidP="00461949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B72B78">
        <w:rPr>
          <w:rFonts w:eastAsiaTheme="minorHAnsi"/>
          <w:color w:val="000000"/>
          <w:lang w:eastAsia="en-US"/>
        </w:rPr>
        <w:t xml:space="preserve">В </w:t>
      </w:r>
      <w:r w:rsidR="005D2CE0">
        <w:rPr>
          <w:rFonts w:eastAsiaTheme="minorHAnsi"/>
          <w:color w:val="000000"/>
          <w:lang w:eastAsia="en-US"/>
        </w:rPr>
        <w:t>этом</w:t>
      </w:r>
      <w:r w:rsidRPr="00B72B78">
        <w:rPr>
          <w:rFonts w:eastAsiaTheme="minorHAnsi"/>
          <w:color w:val="000000"/>
          <w:lang w:eastAsia="en-US"/>
        </w:rPr>
        <w:t xml:space="preserve"> </w:t>
      </w:r>
      <w:r w:rsidR="00461949">
        <w:rPr>
          <w:rFonts w:eastAsiaTheme="minorHAnsi"/>
          <w:color w:val="000000"/>
          <w:lang w:eastAsia="en-US"/>
        </w:rPr>
        <w:t>ГОСТе</w:t>
      </w:r>
      <w:r w:rsidRPr="00B72B78">
        <w:rPr>
          <w:rFonts w:eastAsiaTheme="minorHAnsi"/>
          <w:color w:val="000000"/>
          <w:lang w:eastAsia="en-US"/>
        </w:rPr>
        <w:t xml:space="preserve"> применены следующие термины с соответствующими определениями:</w:t>
      </w:r>
    </w:p>
    <w:p w:rsidR="00B72B78" w:rsidRPr="00B72B78" w:rsidRDefault="00534225" w:rsidP="00B72B7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color w:val="000000"/>
          <w:lang w:eastAsia="en-US"/>
        </w:rPr>
        <w:t>У</w:t>
      </w:r>
      <w:r w:rsidR="00B72B78" w:rsidRPr="00534225">
        <w:rPr>
          <w:rFonts w:eastAsiaTheme="minorHAnsi"/>
          <w:b/>
          <w:color w:val="000000"/>
          <w:lang w:eastAsia="en-US"/>
        </w:rPr>
        <w:t>слуга</w:t>
      </w:r>
      <w:r>
        <w:rPr>
          <w:rFonts w:eastAsiaTheme="minorHAnsi"/>
          <w:b/>
          <w:color w:val="000000"/>
          <w:lang w:eastAsia="en-US"/>
        </w:rPr>
        <w:t xml:space="preserve"> -</w:t>
      </w:r>
      <w:r w:rsidR="00B72B78" w:rsidRPr="00B72B78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н</w:t>
      </w:r>
      <w:r w:rsidR="00B72B78" w:rsidRPr="00B72B78">
        <w:rPr>
          <w:rFonts w:eastAsiaTheme="minorHAnsi"/>
          <w:color w:val="000000"/>
          <w:lang w:eastAsia="en-US"/>
        </w:rPr>
        <w:t>епосредственное взаимодействие исполнителя и потребителя услуги, а также собственные действия исполнителя, направленные на удовлетворение соответствующей потребности потребителя.</w:t>
      </w:r>
    </w:p>
    <w:p w:rsidR="00B72B78" w:rsidRPr="00B72B78" w:rsidRDefault="00534225" w:rsidP="00B72B7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4225">
        <w:rPr>
          <w:rFonts w:eastAsiaTheme="minorHAnsi"/>
          <w:b/>
          <w:color w:val="000000"/>
          <w:lang w:eastAsia="en-US"/>
        </w:rPr>
        <w:t>У</w:t>
      </w:r>
      <w:r w:rsidR="00B72B78" w:rsidRPr="00534225">
        <w:rPr>
          <w:rFonts w:eastAsiaTheme="minorHAnsi"/>
          <w:b/>
          <w:color w:val="000000"/>
          <w:lang w:eastAsia="en-US"/>
        </w:rPr>
        <w:t>слуга связи</w:t>
      </w:r>
      <w:r>
        <w:rPr>
          <w:rFonts w:eastAsiaTheme="minorHAnsi"/>
          <w:color w:val="000000"/>
          <w:lang w:eastAsia="en-US"/>
        </w:rPr>
        <w:t xml:space="preserve"> -</w:t>
      </w:r>
      <w:r w:rsidR="00B72B78" w:rsidRPr="00B72B78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у</w:t>
      </w:r>
      <w:r w:rsidR="00B72B78" w:rsidRPr="00B72B78">
        <w:rPr>
          <w:rFonts w:eastAsiaTheme="minorHAnsi"/>
          <w:color w:val="000000"/>
          <w:lang w:eastAsia="en-US"/>
        </w:rPr>
        <w:t>слуга, заключающаяся в приеме, обработке, хранении, передаче и доставке сообщений электросвязи или почтовых отправлений.</w:t>
      </w:r>
    </w:p>
    <w:p w:rsidR="00B72B78" w:rsidRPr="00B72B78" w:rsidRDefault="00534225" w:rsidP="00B72B7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4225">
        <w:rPr>
          <w:rFonts w:eastAsiaTheme="minorHAnsi"/>
          <w:b/>
          <w:color w:val="000000"/>
          <w:lang w:eastAsia="en-US"/>
        </w:rPr>
        <w:t>А</w:t>
      </w:r>
      <w:r w:rsidR="00B72B78" w:rsidRPr="00534225">
        <w:rPr>
          <w:rFonts w:eastAsiaTheme="minorHAnsi"/>
          <w:b/>
          <w:color w:val="000000"/>
          <w:lang w:eastAsia="en-US"/>
        </w:rPr>
        <w:t>бонент</w:t>
      </w:r>
      <w:r>
        <w:rPr>
          <w:rFonts w:eastAsiaTheme="minorHAnsi"/>
          <w:color w:val="000000"/>
          <w:lang w:eastAsia="en-US"/>
        </w:rPr>
        <w:t xml:space="preserve"> - п</w:t>
      </w:r>
      <w:r w:rsidR="00B72B78" w:rsidRPr="00B72B78">
        <w:rPr>
          <w:rFonts w:eastAsiaTheme="minorHAnsi"/>
          <w:color w:val="000000"/>
          <w:lang w:eastAsia="en-US"/>
        </w:rPr>
        <w:t>ользователь услуг связи, с которым заключен договор об оказании таких услуг при выделении для этих целей абонентского номера или уникального кода идентификации.</w:t>
      </w:r>
    </w:p>
    <w:p w:rsidR="00B72B78" w:rsidRPr="00B72B78" w:rsidRDefault="00534225" w:rsidP="00B72B7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4225">
        <w:rPr>
          <w:rFonts w:eastAsiaTheme="minorHAnsi"/>
          <w:b/>
          <w:color w:val="000000"/>
          <w:lang w:eastAsia="en-US"/>
        </w:rPr>
        <w:t>П</w:t>
      </w:r>
      <w:r w:rsidR="00B72B78" w:rsidRPr="00534225">
        <w:rPr>
          <w:rFonts w:eastAsiaTheme="minorHAnsi"/>
          <w:b/>
          <w:color w:val="000000"/>
          <w:lang w:eastAsia="en-US"/>
        </w:rPr>
        <w:t>отребитель услуг связи</w:t>
      </w:r>
      <w:r>
        <w:rPr>
          <w:rFonts w:eastAsiaTheme="minorHAnsi"/>
          <w:color w:val="000000"/>
          <w:lang w:eastAsia="en-US"/>
        </w:rPr>
        <w:t xml:space="preserve"> -</w:t>
      </w:r>
      <w:r w:rsidR="00B72B78" w:rsidRPr="00B72B78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ф</w:t>
      </w:r>
      <w:r w:rsidR="00B72B78" w:rsidRPr="00B72B78">
        <w:rPr>
          <w:rFonts w:eastAsiaTheme="minorHAnsi"/>
          <w:color w:val="000000"/>
          <w:lang w:eastAsia="en-US"/>
        </w:rPr>
        <w:t>изическое или юридическое лицо, получающее, заказывающее или имеющее намерение получить или заказать услугу связи для собственных нужд.</w:t>
      </w:r>
    </w:p>
    <w:p w:rsidR="00B72B78" w:rsidRPr="00B72B78" w:rsidRDefault="00534225" w:rsidP="00B72B7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4225">
        <w:rPr>
          <w:rFonts w:eastAsiaTheme="minorHAnsi"/>
          <w:b/>
          <w:color w:val="000000"/>
          <w:lang w:eastAsia="en-US"/>
        </w:rPr>
        <w:t>П</w:t>
      </w:r>
      <w:r w:rsidR="00B72B78" w:rsidRPr="00534225">
        <w:rPr>
          <w:rFonts w:eastAsiaTheme="minorHAnsi"/>
          <w:b/>
          <w:color w:val="000000"/>
          <w:lang w:eastAsia="en-US"/>
        </w:rPr>
        <w:t>ользователь услуг связи</w:t>
      </w:r>
      <w:r>
        <w:rPr>
          <w:rFonts w:eastAsiaTheme="minorHAnsi"/>
          <w:color w:val="000000"/>
          <w:lang w:eastAsia="en-US"/>
        </w:rPr>
        <w:t xml:space="preserve"> -</w:t>
      </w:r>
      <w:r w:rsidR="00B72B78" w:rsidRPr="00B72B78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ф</w:t>
      </w:r>
      <w:r w:rsidR="00B72B78" w:rsidRPr="00B72B78">
        <w:rPr>
          <w:rFonts w:eastAsiaTheme="minorHAnsi"/>
          <w:color w:val="000000"/>
          <w:lang w:eastAsia="en-US"/>
        </w:rPr>
        <w:t>изическое или юридическое лицо, заказывающее и/или использующее услуги связи.</w:t>
      </w:r>
    </w:p>
    <w:p w:rsidR="00B72B78" w:rsidRPr="00B72B78" w:rsidRDefault="00534225" w:rsidP="00B72B7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4225">
        <w:rPr>
          <w:rFonts w:eastAsiaTheme="minorHAnsi"/>
          <w:b/>
          <w:color w:val="000000"/>
          <w:lang w:eastAsia="en-US"/>
        </w:rPr>
        <w:t>О</w:t>
      </w:r>
      <w:r w:rsidR="00B72B78" w:rsidRPr="00534225">
        <w:rPr>
          <w:rFonts w:eastAsiaTheme="minorHAnsi"/>
          <w:b/>
          <w:color w:val="000000"/>
          <w:lang w:eastAsia="en-US"/>
        </w:rPr>
        <w:t>казание [предоставление] услуг связи</w:t>
      </w:r>
      <w:r>
        <w:rPr>
          <w:rFonts w:eastAsiaTheme="minorHAnsi"/>
          <w:color w:val="000000"/>
          <w:lang w:eastAsia="en-US"/>
        </w:rPr>
        <w:t xml:space="preserve"> -</w:t>
      </w:r>
      <w:r w:rsidR="00B72B78" w:rsidRPr="00B72B78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д</w:t>
      </w:r>
      <w:r w:rsidR="00B72B78" w:rsidRPr="00B72B78">
        <w:rPr>
          <w:rFonts w:eastAsiaTheme="minorHAnsi"/>
          <w:color w:val="000000"/>
          <w:lang w:eastAsia="en-US"/>
        </w:rPr>
        <w:t>еятельность исполнителя услуги по приему, обработке, хранению, передаче и доставке сообщений электросвязи или почтовых отправлений.</w:t>
      </w:r>
    </w:p>
    <w:p w:rsidR="00B72B78" w:rsidRPr="00B72B78" w:rsidRDefault="00534225" w:rsidP="00B72B7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4225">
        <w:rPr>
          <w:rFonts w:eastAsiaTheme="minorHAnsi"/>
          <w:b/>
          <w:color w:val="000000"/>
          <w:lang w:eastAsia="en-US"/>
        </w:rPr>
        <w:lastRenderedPageBreak/>
        <w:t>О</w:t>
      </w:r>
      <w:r w:rsidR="00B72B78" w:rsidRPr="00534225">
        <w:rPr>
          <w:rFonts w:eastAsiaTheme="minorHAnsi"/>
          <w:b/>
          <w:color w:val="000000"/>
          <w:lang w:eastAsia="en-US"/>
        </w:rPr>
        <w:t>ператор связи</w:t>
      </w:r>
      <w:r>
        <w:rPr>
          <w:rFonts w:eastAsiaTheme="minorHAnsi"/>
          <w:color w:val="000000"/>
          <w:lang w:eastAsia="en-US"/>
        </w:rPr>
        <w:t xml:space="preserve"> -</w:t>
      </w:r>
      <w:r w:rsidR="00B72B78" w:rsidRPr="00B72B78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ю</w:t>
      </w:r>
      <w:r w:rsidR="00B72B78" w:rsidRPr="00B72B78">
        <w:rPr>
          <w:rFonts w:eastAsiaTheme="minorHAnsi"/>
          <w:color w:val="000000"/>
          <w:lang w:eastAsia="en-US"/>
        </w:rPr>
        <w:t>ридическое лицо или индивидуальный предприниматель, оказывающий услуги связи на основании соответствующей лицензии.</w:t>
      </w:r>
    </w:p>
    <w:p w:rsidR="00B72B78" w:rsidRPr="00B72B78" w:rsidRDefault="00534225" w:rsidP="00B72B7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4225">
        <w:rPr>
          <w:rFonts w:eastAsiaTheme="minorHAnsi"/>
          <w:b/>
          <w:color w:val="000000"/>
          <w:lang w:eastAsia="en-US"/>
        </w:rPr>
        <w:t>К</w:t>
      </w:r>
      <w:r w:rsidR="00B72B78" w:rsidRPr="00534225">
        <w:rPr>
          <w:rFonts w:eastAsiaTheme="minorHAnsi"/>
          <w:b/>
          <w:color w:val="000000"/>
          <w:lang w:eastAsia="en-US"/>
        </w:rPr>
        <w:t>ачество услуг связи</w:t>
      </w:r>
      <w:r>
        <w:rPr>
          <w:rFonts w:eastAsiaTheme="minorHAnsi"/>
          <w:color w:val="000000"/>
          <w:lang w:eastAsia="en-US"/>
        </w:rPr>
        <w:t xml:space="preserve"> -</w:t>
      </w:r>
      <w:r w:rsidR="00B72B78" w:rsidRPr="00B72B78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с</w:t>
      </w:r>
      <w:r w:rsidR="00B72B78" w:rsidRPr="00B72B78">
        <w:rPr>
          <w:rFonts w:eastAsiaTheme="minorHAnsi"/>
          <w:color w:val="000000"/>
          <w:lang w:eastAsia="en-US"/>
        </w:rPr>
        <w:t>тепень соответствия присущих услугам связи характеристик требованиям, установленным нормативными документами.</w:t>
      </w:r>
    </w:p>
    <w:p w:rsidR="00B72B78" w:rsidRPr="00B72B78" w:rsidRDefault="00534225" w:rsidP="00B72B7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4225">
        <w:rPr>
          <w:rFonts w:eastAsiaTheme="minorHAnsi"/>
          <w:b/>
          <w:color w:val="000000"/>
          <w:lang w:eastAsia="en-US"/>
        </w:rPr>
        <w:t>С</w:t>
      </w:r>
      <w:r w:rsidR="00B72B78" w:rsidRPr="00534225">
        <w:rPr>
          <w:rFonts w:eastAsiaTheme="minorHAnsi"/>
          <w:b/>
          <w:color w:val="000000"/>
          <w:lang w:eastAsia="en-US"/>
        </w:rPr>
        <w:t>истема управления качеством услуг связи</w:t>
      </w:r>
      <w:r>
        <w:rPr>
          <w:rFonts w:eastAsiaTheme="minorHAnsi"/>
          <w:color w:val="000000"/>
          <w:lang w:eastAsia="en-US"/>
        </w:rPr>
        <w:t xml:space="preserve"> -</w:t>
      </w:r>
      <w:r w:rsidR="00B72B78" w:rsidRPr="00B72B78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с</w:t>
      </w:r>
      <w:r w:rsidR="00B72B78" w:rsidRPr="00B72B78">
        <w:rPr>
          <w:rFonts w:eastAsiaTheme="minorHAnsi"/>
          <w:color w:val="000000"/>
          <w:lang w:eastAsia="en-US"/>
        </w:rPr>
        <w:t>овокупность организационной структуры, ответственности и полномочий персонала, процедур, процессов и ресурсов, обеспечивающих осуществление управления качеством услуг связи.</w:t>
      </w:r>
    </w:p>
    <w:p w:rsidR="00B72B78" w:rsidRPr="00B72B78" w:rsidRDefault="005D5145" w:rsidP="00B72B7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D5145">
        <w:rPr>
          <w:rFonts w:eastAsiaTheme="minorHAnsi"/>
          <w:b/>
          <w:color w:val="000000"/>
          <w:lang w:eastAsia="en-US"/>
        </w:rPr>
        <w:t>К</w:t>
      </w:r>
      <w:r w:rsidR="00B72B78" w:rsidRPr="005D5145">
        <w:rPr>
          <w:rFonts w:eastAsiaTheme="minorHAnsi"/>
          <w:b/>
          <w:color w:val="000000"/>
          <w:lang w:eastAsia="en-US"/>
        </w:rPr>
        <w:t>ачество обслуживания пользователей услуг связи</w:t>
      </w:r>
      <w:r>
        <w:rPr>
          <w:rFonts w:eastAsiaTheme="minorHAnsi"/>
          <w:color w:val="000000"/>
          <w:lang w:eastAsia="en-US"/>
        </w:rPr>
        <w:t xml:space="preserve"> -</w:t>
      </w:r>
      <w:r w:rsidR="00B72B78" w:rsidRPr="00B72B78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с</w:t>
      </w:r>
      <w:r w:rsidR="00B72B78" w:rsidRPr="00B72B78">
        <w:rPr>
          <w:rFonts w:eastAsiaTheme="minorHAnsi"/>
          <w:color w:val="000000"/>
          <w:lang w:eastAsia="en-US"/>
        </w:rPr>
        <w:t>овокупность экономических, социальных и других показателей (параметров услуг связи), оцениваемых с позиции пользователей и характеризующих степень их удовлетворенности качеством этих услуг.</w:t>
      </w:r>
    </w:p>
    <w:p w:rsidR="00B72B78" w:rsidRPr="00B72B78" w:rsidRDefault="005D5145" w:rsidP="00B72B7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D5145">
        <w:rPr>
          <w:rFonts w:eastAsiaTheme="minorHAnsi"/>
          <w:b/>
          <w:color w:val="000000"/>
          <w:lang w:eastAsia="en-US"/>
        </w:rPr>
        <w:t>К</w:t>
      </w:r>
      <w:r w:rsidR="00B72B78" w:rsidRPr="005D5145">
        <w:rPr>
          <w:rFonts w:eastAsiaTheme="minorHAnsi"/>
          <w:b/>
          <w:color w:val="000000"/>
          <w:lang w:eastAsia="en-US"/>
        </w:rPr>
        <w:t>ачество работы сети электросвязи</w:t>
      </w:r>
      <w:r>
        <w:rPr>
          <w:rFonts w:eastAsiaTheme="minorHAnsi"/>
          <w:color w:val="000000"/>
          <w:lang w:eastAsia="en-US"/>
        </w:rPr>
        <w:t xml:space="preserve"> -</w:t>
      </w:r>
      <w:r w:rsidR="00B72B78" w:rsidRPr="00B72B78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с</w:t>
      </w:r>
      <w:r w:rsidR="00B72B78" w:rsidRPr="00B72B78">
        <w:rPr>
          <w:rFonts w:eastAsiaTheme="minorHAnsi"/>
          <w:color w:val="000000"/>
          <w:lang w:eastAsia="en-US"/>
        </w:rPr>
        <w:t>овокупность показателей (параметров сети электросвязи), характеризующих качество производства услуг электросвязи на различных участках сети и по сети электросвязи в целом (от абонента до абонента) в соответствии с техническими требованиями к оборудованию и каналам связи, а также уровню технической эксплуатации этих средств.</w:t>
      </w:r>
    </w:p>
    <w:p w:rsidR="00B72B78" w:rsidRPr="00B72B78" w:rsidRDefault="005D5145" w:rsidP="00B72B7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Н</w:t>
      </w:r>
      <w:r w:rsidR="00B72B78" w:rsidRPr="00B72B78">
        <w:rPr>
          <w:rFonts w:eastAsiaTheme="minorHAnsi"/>
          <w:color w:val="000000"/>
          <w:lang w:eastAsia="en-US"/>
        </w:rPr>
        <w:t>ормативная документация</w:t>
      </w:r>
      <w:r>
        <w:rPr>
          <w:rFonts w:eastAsiaTheme="minorHAnsi"/>
          <w:color w:val="000000"/>
          <w:lang w:eastAsia="en-US"/>
        </w:rPr>
        <w:t xml:space="preserve"> -</w:t>
      </w:r>
      <w:r w:rsidR="00B72B78" w:rsidRPr="00B72B78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н</w:t>
      </w:r>
      <w:r w:rsidR="00B72B78" w:rsidRPr="00B72B78">
        <w:rPr>
          <w:rFonts w:eastAsiaTheme="minorHAnsi"/>
          <w:color w:val="000000"/>
          <w:lang w:eastAsia="en-US"/>
        </w:rPr>
        <w:t>ормативные документы, устанавливающие требования.</w:t>
      </w:r>
    </w:p>
    <w:p w:rsidR="00B72B78" w:rsidRPr="00B72B78" w:rsidRDefault="005D5145" w:rsidP="00B72B7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D5145">
        <w:rPr>
          <w:rFonts w:eastAsiaTheme="minorHAnsi"/>
          <w:b/>
          <w:color w:val="000000"/>
          <w:lang w:eastAsia="en-US"/>
        </w:rPr>
        <w:t>О</w:t>
      </w:r>
      <w:r w:rsidR="00B72B78" w:rsidRPr="005D5145">
        <w:rPr>
          <w:rFonts w:eastAsiaTheme="minorHAnsi"/>
          <w:b/>
          <w:color w:val="000000"/>
          <w:lang w:eastAsia="en-US"/>
        </w:rPr>
        <w:t>ценка качества услуг связи</w:t>
      </w:r>
      <w:r>
        <w:rPr>
          <w:rFonts w:eastAsiaTheme="minorHAnsi"/>
          <w:color w:val="000000"/>
          <w:lang w:eastAsia="en-US"/>
        </w:rPr>
        <w:t xml:space="preserve"> -</w:t>
      </w:r>
      <w:r w:rsidR="00B72B78" w:rsidRPr="00B72B78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о</w:t>
      </w:r>
      <w:r w:rsidR="00B72B78" w:rsidRPr="00B72B78">
        <w:rPr>
          <w:rFonts w:eastAsiaTheme="minorHAnsi"/>
          <w:color w:val="000000"/>
          <w:lang w:eastAsia="en-US"/>
        </w:rPr>
        <w:t>пределение показателей качества услуг связи с учетом достоверности и/или точности количественных значений.</w:t>
      </w:r>
    </w:p>
    <w:p w:rsidR="00B72B78" w:rsidRPr="00B72B78" w:rsidRDefault="005D5145" w:rsidP="00B72B7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D5145">
        <w:rPr>
          <w:rFonts w:eastAsiaTheme="minorHAnsi"/>
          <w:b/>
          <w:color w:val="000000"/>
          <w:lang w:eastAsia="en-US"/>
        </w:rPr>
        <w:t>К</w:t>
      </w:r>
      <w:r w:rsidR="00B72B78" w:rsidRPr="005D5145">
        <w:rPr>
          <w:rFonts w:eastAsiaTheme="minorHAnsi"/>
          <w:b/>
          <w:color w:val="000000"/>
          <w:lang w:eastAsia="en-US"/>
        </w:rPr>
        <w:t>онтроль качества услуг связи</w:t>
      </w:r>
      <w:r>
        <w:rPr>
          <w:rFonts w:eastAsiaTheme="minorHAnsi"/>
          <w:color w:val="000000"/>
          <w:lang w:eastAsia="en-US"/>
        </w:rPr>
        <w:t xml:space="preserve"> -</w:t>
      </w:r>
      <w:r w:rsidR="00B72B78" w:rsidRPr="00B72B78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п</w:t>
      </w:r>
      <w:r w:rsidR="00B72B78" w:rsidRPr="00B72B78">
        <w:rPr>
          <w:rFonts w:eastAsiaTheme="minorHAnsi"/>
          <w:color w:val="000000"/>
          <w:lang w:eastAsia="en-US"/>
        </w:rPr>
        <w:t>роведение проверки соответствия показателей качества услуг связи установленным требованиям.</w:t>
      </w:r>
    </w:p>
    <w:p w:rsidR="00B72B78" w:rsidRDefault="005D5145" w:rsidP="00B72B7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D5145">
        <w:rPr>
          <w:rFonts w:eastAsiaTheme="minorHAnsi"/>
          <w:b/>
          <w:color w:val="000000"/>
          <w:lang w:eastAsia="en-US"/>
        </w:rPr>
        <w:t>А</w:t>
      </w:r>
      <w:r w:rsidR="00B72B78" w:rsidRPr="005D5145">
        <w:rPr>
          <w:rFonts w:eastAsiaTheme="minorHAnsi"/>
          <w:b/>
          <w:color w:val="000000"/>
          <w:lang w:eastAsia="en-US"/>
        </w:rPr>
        <w:t>удит качества услуг связи</w:t>
      </w:r>
      <w:r>
        <w:rPr>
          <w:rFonts w:eastAsiaTheme="minorHAnsi"/>
          <w:color w:val="000000"/>
          <w:lang w:eastAsia="en-US"/>
        </w:rPr>
        <w:t xml:space="preserve"> -</w:t>
      </w:r>
      <w:r w:rsidR="00B72B78" w:rsidRPr="00B72B78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п</w:t>
      </w:r>
      <w:r w:rsidR="00B72B78" w:rsidRPr="00B72B78">
        <w:rPr>
          <w:rFonts w:eastAsiaTheme="minorHAnsi"/>
          <w:color w:val="000000"/>
          <w:lang w:eastAsia="en-US"/>
        </w:rPr>
        <w:t>роведение независимой документированной проверки соответствия показателей качества услуг связи установленным требованиям.</w:t>
      </w:r>
      <w:r w:rsidR="00FB4F0F">
        <w:rPr>
          <w:rFonts w:eastAsiaTheme="minorHAnsi"/>
          <w:color w:val="000000"/>
          <w:lang w:eastAsia="en-US"/>
        </w:rPr>
        <w:t xml:space="preserve"> </w:t>
      </w:r>
      <w:r w:rsidR="00D02482" w:rsidRPr="00D02482">
        <w:rPr>
          <w:rFonts w:eastAsiaTheme="minorHAnsi"/>
          <w:color w:val="000000"/>
          <w:lang w:eastAsia="en-US"/>
        </w:rPr>
        <w:t>[35]</w:t>
      </w:r>
    </w:p>
    <w:p w:rsidR="00B47A39" w:rsidRPr="00D02482" w:rsidRDefault="00B47A39" w:rsidP="00B72B7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5D5145" w:rsidRDefault="005D5145" w:rsidP="005D5145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lang w:eastAsia="en-US"/>
        </w:rPr>
      </w:pPr>
      <w:r w:rsidRPr="005D5145">
        <w:rPr>
          <w:rFonts w:eastAsiaTheme="minorHAnsi"/>
          <w:b/>
          <w:color w:val="000000"/>
          <w:lang w:eastAsia="en-US"/>
        </w:rPr>
        <w:t xml:space="preserve">9.3 </w:t>
      </w:r>
      <w:r w:rsidR="004E4BA6">
        <w:rPr>
          <w:rFonts w:eastAsiaTheme="minorHAnsi"/>
          <w:b/>
          <w:color w:val="000000"/>
          <w:lang w:eastAsia="en-US"/>
        </w:rPr>
        <w:t>Факторы, определяющие</w:t>
      </w:r>
      <w:r w:rsidRPr="005D5145">
        <w:rPr>
          <w:rFonts w:eastAsiaTheme="minorHAnsi"/>
          <w:b/>
          <w:color w:val="000000"/>
          <w:lang w:eastAsia="en-US"/>
        </w:rPr>
        <w:t xml:space="preserve"> качеств</w:t>
      </w:r>
      <w:r w:rsidR="00482D43">
        <w:rPr>
          <w:rFonts w:eastAsiaTheme="minorHAnsi"/>
          <w:b/>
          <w:color w:val="000000"/>
          <w:lang w:eastAsia="en-US"/>
        </w:rPr>
        <w:t>о</w:t>
      </w:r>
      <w:r w:rsidRPr="005D5145">
        <w:rPr>
          <w:rFonts w:eastAsiaTheme="minorHAnsi"/>
          <w:b/>
          <w:color w:val="000000"/>
          <w:lang w:eastAsia="en-US"/>
        </w:rPr>
        <w:t xml:space="preserve"> услуг связи</w:t>
      </w:r>
    </w:p>
    <w:p w:rsidR="005D5145" w:rsidRPr="005D5145" w:rsidRDefault="005D5145" w:rsidP="005D5145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lang w:eastAsia="en-US"/>
        </w:rPr>
      </w:pPr>
    </w:p>
    <w:p w:rsidR="00B02DB3" w:rsidRPr="00B02DB3" w:rsidRDefault="00B02DB3" w:rsidP="00C07E00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B02DB3">
        <w:rPr>
          <w:rFonts w:eastAsiaTheme="minorHAnsi"/>
          <w:color w:val="000000"/>
          <w:lang w:eastAsia="en-US"/>
        </w:rPr>
        <w:t xml:space="preserve">Основные факторы, </w:t>
      </w:r>
      <w:r w:rsidR="004E4BA6">
        <w:rPr>
          <w:rFonts w:eastAsiaTheme="minorHAnsi"/>
          <w:color w:val="000000"/>
          <w:lang w:eastAsia="en-US"/>
        </w:rPr>
        <w:t>влияющие на</w:t>
      </w:r>
      <w:r w:rsidRPr="00B02DB3">
        <w:rPr>
          <w:rFonts w:eastAsiaTheme="minorHAnsi"/>
          <w:color w:val="000000"/>
          <w:lang w:eastAsia="en-US"/>
        </w:rPr>
        <w:t xml:space="preserve"> качество услуг связи:</w:t>
      </w:r>
    </w:p>
    <w:p w:rsidR="00B02DB3" w:rsidRPr="00B02DB3" w:rsidRDefault="004E4BA6" w:rsidP="00E4338D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1).</w:t>
      </w:r>
      <w:r w:rsidR="00B02DB3" w:rsidRPr="00B02DB3">
        <w:rPr>
          <w:rFonts w:eastAsiaTheme="minorHAnsi"/>
          <w:color w:val="000000"/>
          <w:lang w:eastAsia="en-US"/>
        </w:rPr>
        <w:t xml:space="preserve"> необходимая материальная база (оборудование, материалы и технологии, сооружения, здания и пр.);</w:t>
      </w:r>
    </w:p>
    <w:p w:rsidR="00B02DB3" w:rsidRPr="00B02DB3" w:rsidRDefault="004E4BA6" w:rsidP="00E4338D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2).</w:t>
      </w:r>
      <w:r w:rsidR="00B02DB3" w:rsidRPr="00B02DB3">
        <w:rPr>
          <w:rFonts w:eastAsiaTheme="minorHAnsi"/>
          <w:color w:val="000000"/>
          <w:lang w:eastAsia="en-US"/>
        </w:rPr>
        <w:t xml:space="preserve"> человеческий фактор, предусматривающий компетентность, квалификацию, мотивацию, дисциплину сотрудников;</w:t>
      </w:r>
    </w:p>
    <w:p w:rsidR="00B02DB3" w:rsidRPr="00B02DB3" w:rsidRDefault="004E4BA6" w:rsidP="00E4338D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3).</w:t>
      </w:r>
      <w:r w:rsidR="00B02DB3" w:rsidRPr="00B02DB3">
        <w:rPr>
          <w:rFonts w:eastAsiaTheme="minorHAnsi"/>
          <w:color w:val="000000"/>
          <w:lang w:eastAsia="en-US"/>
        </w:rPr>
        <w:t xml:space="preserve"> современное управление организацией связи в целом и управление качеством оказываемых услуг связи;</w:t>
      </w:r>
    </w:p>
    <w:p w:rsidR="00B02DB3" w:rsidRPr="00D02482" w:rsidRDefault="004E4BA6" w:rsidP="00E4338D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4).</w:t>
      </w:r>
      <w:r w:rsidR="00B02DB3" w:rsidRPr="00B02DB3">
        <w:rPr>
          <w:rFonts w:eastAsiaTheme="minorHAnsi"/>
          <w:color w:val="000000"/>
          <w:lang w:eastAsia="en-US"/>
        </w:rPr>
        <w:t xml:space="preserve"> внешняя среда (требования потребителей к качеству услуг связи, требования регулирующего органа, конкуренция и </w:t>
      </w:r>
      <w:proofErr w:type="gramStart"/>
      <w:r w:rsidR="00B02DB3" w:rsidRPr="00B02DB3">
        <w:rPr>
          <w:rFonts w:eastAsiaTheme="minorHAnsi"/>
          <w:color w:val="000000"/>
          <w:lang w:eastAsia="en-US"/>
        </w:rPr>
        <w:t>т.д.)</w:t>
      </w:r>
      <w:r w:rsidR="00D02482" w:rsidRPr="00D02482">
        <w:rPr>
          <w:rFonts w:eastAsiaTheme="minorHAnsi"/>
          <w:color w:val="000000"/>
          <w:lang w:eastAsia="en-US"/>
        </w:rPr>
        <w:t>[</w:t>
      </w:r>
      <w:proofErr w:type="gramEnd"/>
      <w:r w:rsidR="00B47A39">
        <w:rPr>
          <w:rFonts w:eastAsiaTheme="minorHAnsi"/>
          <w:color w:val="000000"/>
          <w:lang w:eastAsia="en-US"/>
        </w:rPr>
        <w:t>12,</w:t>
      </w:r>
      <w:r w:rsidR="00D02482" w:rsidRPr="00D02482">
        <w:rPr>
          <w:rFonts w:eastAsiaTheme="minorHAnsi"/>
          <w:color w:val="000000"/>
          <w:lang w:eastAsia="en-US"/>
        </w:rPr>
        <w:t>35]</w:t>
      </w:r>
    </w:p>
    <w:p w:rsidR="00D90D32" w:rsidRDefault="00D90D32" w:rsidP="00E4338D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4E4BA6" w:rsidRDefault="00D90D32" w:rsidP="00D90D32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lang w:eastAsia="en-US"/>
        </w:rPr>
      </w:pPr>
      <w:r w:rsidRPr="00D90D32">
        <w:rPr>
          <w:rFonts w:eastAsiaTheme="minorHAnsi"/>
          <w:b/>
          <w:color w:val="000000"/>
          <w:lang w:eastAsia="en-US"/>
        </w:rPr>
        <w:t>9.3.1</w:t>
      </w:r>
      <w:r w:rsidR="004E4BA6" w:rsidRPr="00D90D32">
        <w:rPr>
          <w:rFonts w:eastAsiaTheme="minorHAnsi"/>
          <w:b/>
          <w:color w:val="000000"/>
          <w:lang w:eastAsia="en-US"/>
        </w:rPr>
        <w:t xml:space="preserve"> Материальная база</w:t>
      </w:r>
    </w:p>
    <w:p w:rsidR="00D90D32" w:rsidRPr="00D90D32" w:rsidRDefault="00D90D32" w:rsidP="00D90D32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lang w:eastAsia="en-US"/>
        </w:rPr>
      </w:pPr>
    </w:p>
    <w:p w:rsidR="004E4BA6" w:rsidRPr="004E4BA6" w:rsidRDefault="004E4BA6" w:rsidP="00D90D32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4E4BA6">
        <w:rPr>
          <w:rFonts w:eastAsiaTheme="minorHAnsi"/>
          <w:color w:val="000000"/>
          <w:lang w:eastAsia="en-US"/>
        </w:rPr>
        <w:t>Все используемые в производственных процессах оказания услуг связи технические средства, технологии, сооружения должны соответствовать требованиям стандартов, других нормативных документов и обеспечивать надлежащее качество предоставляемых услуг соответствующих видов.</w:t>
      </w:r>
    </w:p>
    <w:p w:rsidR="004E4BA6" w:rsidRPr="004E4BA6" w:rsidRDefault="00D90D32" w:rsidP="00D90D32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lastRenderedPageBreak/>
        <w:t xml:space="preserve"> Все т</w:t>
      </w:r>
      <w:r w:rsidR="004E4BA6" w:rsidRPr="004E4BA6">
        <w:rPr>
          <w:rFonts w:eastAsiaTheme="minorHAnsi"/>
          <w:color w:val="000000"/>
          <w:lang w:eastAsia="en-US"/>
        </w:rPr>
        <w:t>ехнические средства, технологии, сооружения следует использовать в соответствии с эксплуатационными документами, содержать в технически исправном состоянии и систематически проверять для подтверждения пригодности.</w:t>
      </w:r>
    </w:p>
    <w:p w:rsidR="004E4BA6" w:rsidRPr="004E4BA6" w:rsidRDefault="004E4BA6" w:rsidP="00D90D32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4E4BA6">
        <w:rPr>
          <w:rFonts w:eastAsiaTheme="minorHAnsi"/>
          <w:color w:val="000000"/>
          <w:lang w:eastAsia="en-US"/>
        </w:rPr>
        <w:t>Размеры и состояние зданий и имеющихся в них помещений должны отвечать требованиям санитарно-гигиенических норм и правил, правил пожарной безопасности, безопасности труда и быть защищены от воздействия факторов, отрицательно влияющих на качество оказываемых услуг</w:t>
      </w:r>
      <w:r w:rsidR="00D90D32">
        <w:rPr>
          <w:rFonts w:eastAsiaTheme="minorHAnsi"/>
          <w:color w:val="000000"/>
          <w:lang w:eastAsia="en-US"/>
        </w:rPr>
        <w:t xml:space="preserve"> связи</w:t>
      </w:r>
      <w:r w:rsidRPr="004E4BA6">
        <w:rPr>
          <w:rFonts w:eastAsiaTheme="minorHAnsi"/>
          <w:color w:val="000000"/>
          <w:lang w:eastAsia="en-US"/>
        </w:rPr>
        <w:t xml:space="preserve"> (повышения температуры воздуха, влажности воздуха, запыленности, загазованности, шума, вибрации и т.д.).</w:t>
      </w:r>
    </w:p>
    <w:p w:rsidR="004E4BA6" w:rsidRPr="00D02482" w:rsidRDefault="004E4BA6" w:rsidP="00D90D32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4E4BA6">
        <w:rPr>
          <w:rFonts w:eastAsiaTheme="minorHAnsi"/>
          <w:color w:val="000000"/>
          <w:lang w:eastAsia="en-US"/>
        </w:rPr>
        <w:t>Площадь помещений должна предусматривать возможность размещения персонала, приема, взаимодействия с клиентами и оказания им услуг в соответствии с установленными нормами.</w:t>
      </w:r>
      <w:r w:rsidR="00B47A39">
        <w:rPr>
          <w:rFonts w:eastAsiaTheme="minorHAnsi"/>
          <w:color w:val="000000"/>
          <w:lang w:eastAsia="en-US"/>
        </w:rPr>
        <w:t xml:space="preserve"> </w:t>
      </w:r>
      <w:r w:rsidR="00D02482" w:rsidRPr="00D02482">
        <w:rPr>
          <w:rFonts w:eastAsiaTheme="minorHAnsi"/>
          <w:color w:val="000000"/>
          <w:lang w:eastAsia="en-US"/>
        </w:rPr>
        <w:t>[</w:t>
      </w:r>
      <w:r w:rsidR="00B47A39">
        <w:rPr>
          <w:rFonts w:eastAsiaTheme="minorHAnsi"/>
          <w:color w:val="000000"/>
          <w:lang w:eastAsia="en-US"/>
        </w:rPr>
        <w:t>12,</w:t>
      </w:r>
      <w:r w:rsidR="00D02482" w:rsidRPr="00D02482">
        <w:rPr>
          <w:rFonts w:eastAsiaTheme="minorHAnsi"/>
          <w:color w:val="000000"/>
          <w:lang w:eastAsia="en-US"/>
        </w:rPr>
        <w:t>32,35]</w:t>
      </w:r>
    </w:p>
    <w:p w:rsidR="00D90D32" w:rsidRDefault="00D90D32" w:rsidP="00D90D32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</w:p>
    <w:p w:rsidR="00D90D32" w:rsidRPr="00D90D32" w:rsidRDefault="00D90D32" w:rsidP="00D90D32">
      <w:pPr>
        <w:autoSpaceDE w:val="0"/>
        <w:autoSpaceDN w:val="0"/>
        <w:adjustRightInd w:val="0"/>
        <w:ind w:firstLine="708"/>
        <w:jc w:val="center"/>
        <w:rPr>
          <w:rFonts w:eastAsiaTheme="minorHAnsi"/>
          <w:b/>
          <w:color w:val="000000"/>
          <w:lang w:eastAsia="en-US"/>
        </w:rPr>
      </w:pPr>
      <w:r w:rsidRPr="00D90D32">
        <w:rPr>
          <w:rFonts w:eastAsiaTheme="minorHAnsi"/>
          <w:b/>
          <w:color w:val="000000"/>
          <w:lang w:eastAsia="en-US"/>
        </w:rPr>
        <w:t xml:space="preserve">9.3.2 </w:t>
      </w:r>
      <w:r>
        <w:rPr>
          <w:rFonts w:eastAsiaTheme="minorHAnsi"/>
          <w:b/>
          <w:color w:val="000000"/>
          <w:lang w:eastAsia="en-US"/>
        </w:rPr>
        <w:t>Ч</w:t>
      </w:r>
      <w:r w:rsidRPr="00D90D32">
        <w:rPr>
          <w:rFonts w:eastAsiaTheme="minorHAnsi"/>
          <w:b/>
          <w:color w:val="000000"/>
          <w:lang w:eastAsia="en-US"/>
        </w:rPr>
        <w:t>еловеческий фактор</w:t>
      </w:r>
      <w:r>
        <w:rPr>
          <w:rFonts w:eastAsiaTheme="minorHAnsi"/>
          <w:b/>
          <w:color w:val="000000"/>
          <w:lang w:eastAsia="en-US"/>
        </w:rPr>
        <w:t xml:space="preserve"> </w:t>
      </w:r>
    </w:p>
    <w:p w:rsidR="00D90D32" w:rsidRPr="00D90D32" w:rsidRDefault="00D90D32" w:rsidP="00D90D32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</w:p>
    <w:p w:rsidR="00D90D32" w:rsidRPr="00D90D32" w:rsidRDefault="00D90D32" w:rsidP="00D90D32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К</w:t>
      </w:r>
      <w:r w:rsidRPr="00D90D32">
        <w:rPr>
          <w:rFonts w:eastAsiaTheme="minorHAnsi"/>
          <w:color w:val="000000"/>
          <w:lang w:eastAsia="en-US"/>
        </w:rPr>
        <w:t xml:space="preserve"> производственны</w:t>
      </w:r>
      <w:r>
        <w:rPr>
          <w:rFonts w:eastAsiaTheme="minorHAnsi"/>
          <w:color w:val="000000"/>
          <w:lang w:eastAsia="en-US"/>
        </w:rPr>
        <w:t>м</w:t>
      </w:r>
      <w:r w:rsidRPr="00D90D32">
        <w:rPr>
          <w:rFonts w:eastAsiaTheme="minorHAnsi"/>
          <w:color w:val="000000"/>
          <w:lang w:eastAsia="en-US"/>
        </w:rPr>
        <w:t xml:space="preserve"> процесса</w:t>
      </w:r>
      <w:r>
        <w:rPr>
          <w:rFonts w:eastAsiaTheme="minorHAnsi"/>
          <w:color w:val="000000"/>
          <w:lang w:eastAsia="en-US"/>
        </w:rPr>
        <w:t>м</w:t>
      </w:r>
      <w:r w:rsidRPr="00D90D32">
        <w:rPr>
          <w:rFonts w:eastAsiaTheme="minorHAnsi"/>
          <w:color w:val="000000"/>
          <w:lang w:eastAsia="en-US"/>
        </w:rPr>
        <w:t>, относящи</w:t>
      </w:r>
      <w:r>
        <w:rPr>
          <w:rFonts w:eastAsiaTheme="minorHAnsi"/>
          <w:color w:val="000000"/>
          <w:lang w:eastAsia="en-US"/>
        </w:rPr>
        <w:t>м</w:t>
      </w:r>
      <w:r w:rsidRPr="00D90D32">
        <w:rPr>
          <w:rFonts w:eastAsiaTheme="minorHAnsi"/>
          <w:color w:val="000000"/>
          <w:lang w:eastAsia="en-US"/>
        </w:rPr>
        <w:t xml:space="preserve">ся к оказанию услуг связи, </w:t>
      </w:r>
      <w:r>
        <w:rPr>
          <w:rFonts w:eastAsiaTheme="minorHAnsi"/>
          <w:color w:val="000000"/>
          <w:lang w:eastAsia="en-US"/>
        </w:rPr>
        <w:t>необходимо привлекать</w:t>
      </w:r>
      <w:r w:rsidRPr="00D90D32">
        <w:rPr>
          <w:rFonts w:eastAsiaTheme="minorHAnsi"/>
          <w:color w:val="000000"/>
          <w:lang w:eastAsia="en-US"/>
        </w:rPr>
        <w:t xml:space="preserve"> сотрудник</w:t>
      </w:r>
      <w:r>
        <w:rPr>
          <w:rFonts w:eastAsiaTheme="minorHAnsi"/>
          <w:color w:val="000000"/>
          <w:lang w:eastAsia="en-US"/>
        </w:rPr>
        <w:t>ов</w:t>
      </w:r>
      <w:r w:rsidRPr="00D90D32">
        <w:rPr>
          <w:rFonts w:eastAsiaTheme="minorHAnsi"/>
          <w:color w:val="000000"/>
          <w:lang w:eastAsia="en-US"/>
        </w:rPr>
        <w:t xml:space="preserve"> в соответствии со штатным расписанием.</w:t>
      </w:r>
    </w:p>
    <w:p w:rsidR="00D90D32" w:rsidRPr="00D90D32" w:rsidRDefault="00D90D32" w:rsidP="00D90D32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D90D32">
        <w:rPr>
          <w:rFonts w:eastAsiaTheme="minorHAnsi"/>
          <w:color w:val="000000"/>
          <w:lang w:eastAsia="en-US"/>
        </w:rPr>
        <w:t>Каждый сотрудник должен иметь соответствующие образование, квалификацию, профессиональную подготовку, обладать знаниями и опытом, необходимыми для выполнения возложенных на него обязанностей.</w:t>
      </w:r>
    </w:p>
    <w:p w:rsidR="00D90D32" w:rsidRPr="00D90D32" w:rsidRDefault="00D90D32" w:rsidP="00D90D32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D90D32">
        <w:rPr>
          <w:rFonts w:eastAsiaTheme="minorHAnsi"/>
          <w:color w:val="000000"/>
          <w:lang w:eastAsia="en-US"/>
        </w:rPr>
        <w:t>Квалификацию сотрудников следует поддерживать на высоком уровне</w:t>
      </w:r>
      <w:r w:rsidR="00DA1CF9">
        <w:rPr>
          <w:rFonts w:eastAsiaTheme="minorHAnsi"/>
          <w:color w:val="000000"/>
          <w:lang w:eastAsia="en-US"/>
        </w:rPr>
        <w:t>. Каждый сотрудник</w:t>
      </w:r>
      <w:r w:rsidRPr="00D90D32">
        <w:rPr>
          <w:rFonts w:eastAsiaTheme="minorHAnsi"/>
          <w:color w:val="000000"/>
          <w:lang w:eastAsia="en-US"/>
        </w:rPr>
        <w:t xml:space="preserve"> периодическ</w:t>
      </w:r>
      <w:r w:rsidR="00DA1CF9">
        <w:rPr>
          <w:rFonts w:eastAsiaTheme="minorHAnsi"/>
          <w:color w:val="000000"/>
          <w:lang w:eastAsia="en-US"/>
        </w:rPr>
        <w:t xml:space="preserve">и должен проходить обучение </w:t>
      </w:r>
      <w:r w:rsidRPr="00D90D32">
        <w:rPr>
          <w:rFonts w:eastAsiaTheme="minorHAnsi"/>
          <w:color w:val="000000"/>
          <w:lang w:eastAsia="en-US"/>
        </w:rPr>
        <w:t>на курсах повышения квалификации или иными действенными способами.</w:t>
      </w:r>
    </w:p>
    <w:p w:rsidR="00D90D32" w:rsidRPr="00D90D32" w:rsidRDefault="00D90D32" w:rsidP="00D90D32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D90D32">
        <w:rPr>
          <w:rFonts w:eastAsiaTheme="minorHAnsi"/>
          <w:color w:val="000000"/>
          <w:lang w:eastAsia="en-US"/>
        </w:rPr>
        <w:t>Каждому сотруднику необходимо предоставить должностную инструкцию, устанавливающую его обязанности и права.</w:t>
      </w:r>
    </w:p>
    <w:p w:rsidR="00D90D32" w:rsidRPr="00D90D32" w:rsidRDefault="00D90D32" w:rsidP="00D90D32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D90D32">
        <w:rPr>
          <w:rFonts w:eastAsiaTheme="minorHAnsi"/>
          <w:color w:val="000000"/>
          <w:lang w:eastAsia="en-US"/>
        </w:rPr>
        <w:t>Сотрудники, участвующие в оказании услуг связи, должны быть аттестованы в установленном порядке.</w:t>
      </w:r>
    </w:p>
    <w:p w:rsidR="00D90D32" w:rsidRPr="00D90D32" w:rsidRDefault="00D90D32" w:rsidP="00D90D32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D90D32">
        <w:rPr>
          <w:rFonts w:eastAsiaTheme="minorHAnsi"/>
          <w:color w:val="000000"/>
          <w:lang w:eastAsia="en-US"/>
        </w:rPr>
        <w:t>При оказании услуг</w:t>
      </w:r>
      <w:r w:rsidR="00DA1CF9">
        <w:rPr>
          <w:rFonts w:eastAsiaTheme="minorHAnsi"/>
          <w:color w:val="000000"/>
          <w:lang w:eastAsia="en-US"/>
        </w:rPr>
        <w:t xml:space="preserve"> связи</w:t>
      </w:r>
      <w:r w:rsidRPr="00D90D32">
        <w:rPr>
          <w:rFonts w:eastAsiaTheme="minorHAnsi"/>
          <w:color w:val="000000"/>
          <w:lang w:eastAsia="en-US"/>
        </w:rPr>
        <w:t xml:space="preserve"> персонал, непосредственно взаимодействующий с клиентами, должен проявлять к </w:t>
      </w:r>
      <w:r w:rsidR="00DA1CF9">
        <w:rPr>
          <w:rFonts w:eastAsiaTheme="minorHAnsi"/>
          <w:color w:val="000000"/>
          <w:lang w:eastAsia="en-US"/>
        </w:rPr>
        <w:t>ни</w:t>
      </w:r>
      <w:r w:rsidRPr="00D90D32">
        <w:rPr>
          <w:rFonts w:eastAsiaTheme="minorHAnsi"/>
          <w:color w:val="000000"/>
          <w:lang w:eastAsia="en-US"/>
        </w:rPr>
        <w:t>м максимальные чуткость, вежливость, внимание, выдержку, предусмотрительность</w:t>
      </w:r>
      <w:r w:rsidR="00DA1CF9">
        <w:rPr>
          <w:rFonts w:eastAsiaTheme="minorHAnsi"/>
          <w:color w:val="000000"/>
          <w:lang w:eastAsia="en-US"/>
        </w:rPr>
        <w:t xml:space="preserve"> и</w:t>
      </w:r>
      <w:r w:rsidRPr="00D90D32">
        <w:rPr>
          <w:rFonts w:eastAsiaTheme="minorHAnsi"/>
          <w:color w:val="000000"/>
          <w:lang w:eastAsia="en-US"/>
        </w:rPr>
        <w:t xml:space="preserve"> терпение.</w:t>
      </w:r>
    </w:p>
    <w:p w:rsidR="00D90D32" w:rsidRPr="00D02482" w:rsidRDefault="00D90D32" w:rsidP="00D90D32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D90D32">
        <w:rPr>
          <w:rFonts w:eastAsiaTheme="minorHAnsi"/>
          <w:color w:val="000000"/>
          <w:lang w:eastAsia="en-US"/>
        </w:rPr>
        <w:t>Сведения личного характера о клиентах, ставшие известными сотрудникам при оказании услуг связи, составляют профессиональную тайну. Сотрудники, виновные в разглашении профессиональной тайны, несут ответственность в порядке, установленном Российской Федерацией.</w:t>
      </w:r>
      <w:r w:rsidR="00D02482" w:rsidRPr="00D02482">
        <w:rPr>
          <w:rFonts w:eastAsiaTheme="minorHAnsi"/>
          <w:color w:val="000000"/>
          <w:lang w:eastAsia="en-US"/>
        </w:rPr>
        <w:t xml:space="preserve"> [2,3,4,5,</w:t>
      </w:r>
      <w:r w:rsidR="00B47A39">
        <w:rPr>
          <w:rFonts w:eastAsiaTheme="minorHAnsi"/>
          <w:color w:val="000000"/>
          <w:lang w:eastAsia="en-US"/>
        </w:rPr>
        <w:t>8,</w:t>
      </w:r>
      <w:r w:rsidR="00D02482" w:rsidRPr="00D02482">
        <w:rPr>
          <w:rFonts w:eastAsiaTheme="minorHAnsi"/>
          <w:color w:val="000000"/>
          <w:lang w:eastAsia="en-US"/>
        </w:rPr>
        <w:t>35]</w:t>
      </w:r>
    </w:p>
    <w:p w:rsidR="004E4BA6" w:rsidRPr="00B02DB3" w:rsidRDefault="004E4BA6" w:rsidP="00E4338D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B02DB3" w:rsidRDefault="0055526A" w:rsidP="0055526A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lang w:eastAsia="en-US"/>
        </w:rPr>
      </w:pPr>
      <w:r w:rsidRPr="0055526A">
        <w:rPr>
          <w:rFonts w:eastAsiaTheme="minorHAnsi"/>
          <w:b/>
          <w:color w:val="000000"/>
          <w:lang w:eastAsia="en-US"/>
        </w:rPr>
        <w:t>9.3.3 Управление организацией связи</w:t>
      </w:r>
      <w:r w:rsidR="000C3758" w:rsidRPr="000C3758">
        <w:t xml:space="preserve"> </w:t>
      </w:r>
      <w:r w:rsidR="000C3758" w:rsidRPr="000C3758">
        <w:rPr>
          <w:rFonts w:eastAsiaTheme="minorHAnsi"/>
          <w:b/>
          <w:color w:val="000000"/>
          <w:lang w:eastAsia="en-US"/>
        </w:rPr>
        <w:t>в целом и управления качеством оказываемых услуг</w:t>
      </w:r>
    </w:p>
    <w:p w:rsidR="000C3758" w:rsidRDefault="000C3758" w:rsidP="0055526A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lang w:eastAsia="en-US"/>
        </w:rPr>
      </w:pPr>
    </w:p>
    <w:p w:rsidR="000C3758" w:rsidRPr="000C3758" w:rsidRDefault="000C3758" w:rsidP="000C3758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0C3758">
        <w:rPr>
          <w:rFonts w:eastAsiaTheme="minorHAnsi"/>
          <w:color w:val="000000"/>
          <w:lang w:eastAsia="en-US"/>
        </w:rPr>
        <w:t>Система управления организацией связи в целом должна обеспечивать деятельность, направленную на полное удовлетворение нужд клиентов, повышение эффективности и постоянное совершенствование процессов оказания услуг связи.</w:t>
      </w:r>
    </w:p>
    <w:p w:rsidR="000C3758" w:rsidRPr="000C3758" w:rsidRDefault="000C3758" w:rsidP="000C3758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0C3758">
        <w:rPr>
          <w:rFonts w:eastAsiaTheme="minorHAnsi"/>
          <w:color w:val="000000"/>
          <w:lang w:eastAsia="en-US"/>
        </w:rPr>
        <w:lastRenderedPageBreak/>
        <w:t>Система управления качеством услуг связи входит в состав системы управления организацией связи в целом и должна обеспечивать выполнение установленных требований к качеству услуг и повышение качества услуг, управляя всеми факторами, от которых зависит качество на всех этапах жизненного цикла услуги.</w:t>
      </w:r>
    </w:p>
    <w:p w:rsidR="000C3758" w:rsidRPr="000C3758" w:rsidRDefault="000C3758" w:rsidP="000C3758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0C3758">
        <w:rPr>
          <w:rFonts w:eastAsiaTheme="minorHAnsi"/>
          <w:color w:val="000000"/>
          <w:lang w:eastAsia="en-US"/>
        </w:rPr>
        <w:t>Основные задачи, которые должна решать система управления качеством услуг связи:</w:t>
      </w:r>
    </w:p>
    <w:p w:rsidR="000C3758" w:rsidRPr="000C3758" w:rsidRDefault="000C3758" w:rsidP="000C375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1)</w:t>
      </w:r>
      <w:r w:rsidRPr="000C3758">
        <w:rPr>
          <w:rFonts w:eastAsiaTheme="minorHAnsi"/>
          <w:color w:val="000000"/>
          <w:lang w:eastAsia="en-US"/>
        </w:rPr>
        <w:t xml:space="preserve"> установление требований к качеству услуг связи - определение состава показателей, оценивающих услуги, и нормативов;</w:t>
      </w:r>
    </w:p>
    <w:p w:rsidR="000C3758" w:rsidRPr="000C3758" w:rsidRDefault="000C3758" w:rsidP="000C375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2) </w:t>
      </w:r>
      <w:r w:rsidRPr="000C3758">
        <w:rPr>
          <w:rFonts w:eastAsiaTheme="minorHAnsi"/>
          <w:color w:val="000000"/>
          <w:lang w:eastAsia="en-US"/>
        </w:rPr>
        <w:t>обеспечение выполнения установленных требований путем проведения технических, организационных, идеологических и других мероприятий;</w:t>
      </w:r>
    </w:p>
    <w:p w:rsidR="000C3758" w:rsidRPr="000C3758" w:rsidRDefault="000C3758" w:rsidP="000C375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3)</w:t>
      </w:r>
      <w:r w:rsidRPr="000C3758">
        <w:rPr>
          <w:rFonts w:eastAsiaTheme="minorHAnsi"/>
          <w:color w:val="000000"/>
          <w:lang w:eastAsia="en-US"/>
        </w:rPr>
        <w:t xml:space="preserve"> проведение проверки соответствия установленным требованиям путем постоянного контроля, внутренних и внешних аудитов качества услуг;</w:t>
      </w:r>
    </w:p>
    <w:p w:rsidR="000C3758" w:rsidRPr="000C3758" w:rsidRDefault="000C3758" w:rsidP="000C3758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4)</w:t>
      </w:r>
      <w:r w:rsidRPr="000C3758">
        <w:rPr>
          <w:rFonts w:eastAsiaTheme="minorHAnsi"/>
          <w:color w:val="000000"/>
          <w:lang w:eastAsia="en-US"/>
        </w:rPr>
        <w:t xml:space="preserve"> непрерывное совершенствование услуг и процессов их оказания на основе проведения оперативных и плановых мероприятий по результатам оценки.</w:t>
      </w:r>
    </w:p>
    <w:p w:rsidR="0055526A" w:rsidRDefault="000C3758" w:rsidP="000C3758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0C3758">
        <w:rPr>
          <w:rFonts w:eastAsiaTheme="minorHAnsi"/>
          <w:color w:val="000000"/>
          <w:lang w:eastAsia="en-US"/>
        </w:rPr>
        <w:t>Руководитель организации связи несет полную ответственность за политику в области качества услуг, представляющую собой стратегию, цели, задачи и основные направления деятельности организации в области качества. Руководитель организации связи должен обеспечить разъяснение и доведение этой политики до всех структурных подразделений и сотрудников организации, определить полномочия, ответственность и взаимодействие всего персонала, осуществляющего руководство, исполнение услуг и контроль деятельности, влияющей на качество услуг</w:t>
      </w:r>
      <w:r>
        <w:rPr>
          <w:rFonts w:eastAsiaTheme="minorHAnsi"/>
          <w:color w:val="000000"/>
          <w:lang w:eastAsia="en-US"/>
        </w:rPr>
        <w:t xml:space="preserve"> связи</w:t>
      </w:r>
      <w:r w:rsidRPr="000C3758">
        <w:rPr>
          <w:rFonts w:eastAsiaTheme="minorHAnsi"/>
          <w:color w:val="000000"/>
          <w:lang w:eastAsia="en-US"/>
        </w:rPr>
        <w:t>.</w:t>
      </w:r>
      <w:r w:rsidR="00D02482" w:rsidRPr="00D02482">
        <w:t xml:space="preserve"> </w:t>
      </w:r>
      <w:r w:rsidR="00D02482" w:rsidRPr="00D02482">
        <w:rPr>
          <w:rFonts w:eastAsiaTheme="minorHAnsi"/>
          <w:color w:val="000000"/>
          <w:lang w:eastAsia="en-US"/>
        </w:rPr>
        <w:t>[2,3,4,5,35]</w:t>
      </w:r>
    </w:p>
    <w:p w:rsidR="008B4A10" w:rsidRDefault="008B4A10" w:rsidP="000C3758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</w:p>
    <w:p w:rsidR="000C3758" w:rsidRDefault="004A2C50" w:rsidP="004A2C50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lang w:eastAsia="en-US"/>
        </w:rPr>
      </w:pPr>
      <w:r w:rsidRPr="004A2C50">
        <w:rPr>
          <w:rFonts w:eastAsiaTheme="minorHAnsi"/>
          <w:b/>
          <w:color w:val="000000"/>
          <w:lang w:eastAsia="en-US"/>
        </w:rPr>
        <w:t>9.3.4 Внешняя среда</w:t>
      </w:r>
    </w:p>
    <w:p w:rsidR="001D6D2B" w:rsidRDefault="001D6D2B" w:rsidP="004A2C50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lang w:eastAsia="en-US"/>
        </w:rPr>
      </w:pPr>
    </w:p>
    <w:p w:rsidR="00415FAF" w:rsidRPr="001D6D2B" w:rsidRDefault="00415FAF" w:rsidP="001D6D2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1D6D2B">
        <w:rPr>
          <w:rFonts w:eastAsiaTheme="minorHAnsi"/>
          <w:color w:val="000000"/>
          <w:lang w:eastAsia="en-US"/>
        </w:rPr>
        <w:t>Потребности и ожидания потребителей должны быть положены в основу требований к услугам связи, в том числе к качеству услуг связи.</w:t>
      </w:r>
      <w:r w:rsidR="001D6D2B">
        <w:rPr>
          <w:rFonts w:eastAsiaTheme="minorHAnsi"/>
          <w:color w:val="000000"/>
          <w:lang w:eastAsia="en-US"/>
        </w:rPr>
        <w:t xml:space="preserve"> </w:t>
      </w:r>
      <w:r w:rsidRPr="001D6D2B">
        <w:rPr>
          <w:rFonts w:eastAsiaTheme="minorHAnsi"/>
          <w:color w:val="000000"/>
          <w:lang w:eastAsia="en-US"/>
        </w:rPr>
        <w:t>Потребитель вправе потребовать предоставления необходимой и достоверной информации об услугах для обеспечения их компетентного выбора.</w:t>
      </w:r>
    </w:p>
    <w:p w:rsidR="00415FAF" w:rsidRPr="001D6D2B" w:rsidRDefault="00415FAF" w:rsidP="001D6D2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1D6D2B">
        <w:rPr>
          <w:rFonts w:eastAsiaTheme="minorHAnsi"/>
          <w:color w:val="000000"/>
          <w:lang w:eastAsia="en-US"/>
        </w:rPr>
        <w:t>Единый подход к оценке качества услуг связи обеспечивается нормативными документами федеральных органов исполнительной власти.</w:t>
      </w:r>
    </w:p>
    <w:p w:rsidR="00415FAF" w:rsidRPr="001D6D2B" w:rsidRDefault="00415FAF" w:rsidP="001D6D2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1D6D2B">
        <w:rPr>
          <w:rFonts w:eastAsiaTheme="minorHAnsi"/>
          <w:color w:val="000000"/>
          <w:lang w:eastAsia="en-US"/>
        </w:rPr>
        <w:t>Федеральное государственное унитарное предприятие "Российский научно-технический центр информации по стандартизации, метрологии и оценке соответствия" Федерального агентства по техническому регулированию и метрологии издает стандарты на о</w:t>
      </w:r>
      <w:r w:rsidR="001D6D2B">
        <w:rPr>
          <w:rFonts w:eastAsiaTheme="minorHAnsi"/>
          <w:color w:val="000000"/>
          <w:lang w:eastAsia="en-US"/>
        </w:rPr>
        <w:t>сновные показатели качества раз</w:t>
      </w:r>
      <w:r w:rsidRPr="001D6D2B">
        <w:rPr>
          <w:rFonts w:eastAsiaTheme="minorHAnsi"/>
          <w:color w:val="000000"/>
          <w:lang w:eastAsia="en-US"/>
        </w:rPr>
        <w:t>личных услуг связи.</w:t>
      </w:r>
      <w:r w:rsidR="00D20427">
        <w:rPr>
          <w:rFonts w:eastAsiaTheme="minorHAnsi"/>
          <w:color w:val="000000"/>
          <w:lang w:eastAsia="en-US"/>
        </w:rPr>
        <w:t xml:space="preserve"> </w:t>
      </w:r>
      <w:r w:rsidRPr="001D6D2B">
        <w:rPr>
          <w:rFonts w:eastAsiaTheme="minorHAnsi"/>
          <w:color w:val="000000"/>
          <w:lang w:eastAsia="en-US"/>
        </w:rPr>
        <w:t>Федеральный орган исполнительной власти в области связи (Министерство связи и массовых коммуникаций) в рамках полномочий по установлению требований к оказанию услуг связи, в том числе универсальных, определяет нормы показателей качества услуг.</w:t>
      </w:r>
    </w:p>
    <w:p w:rsidR="00415FAF" w:rsidRPr="001D6D2B" w:rsidRDefault="00415FAF" w:rsidP="00D20427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1D6D2B">
        <w:rPr>
          <w:rFonts w:eastAsiaTheme="minorHAnsi"/>
          <w:color w:val="000000"/>
          <w:lang w:eastAsia="en-US"/>
        </w:rPr>
        <w:t>В условиях конкуренции организации добровольно расширяют состав показателей качества предоставляемых услуг и заявляют о более жестких нормах этих показателей.</w:t>
      </w:r>
    </w:p>
    <w:p w:rsidR="00415FAF" w:rsidRPr="001D6D2B" w:rsidRDefault="00415FAF" w:rsidP="00D20427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1D6D2B">
        <w:rPr>
          <w:rFonts w:eastAsiaTheme="minorHAnsi"/>
          <w:color w:val="000000"/>
          <w:lang w:eastAsia="en-US"/>
        </w:rPr>
        <w:lastRenderedPageBreak/>
        <w:t>Внешняя система контроля за качеством услуг связи должна включать в себя контроль, который осуществляют:</w:t>
      </w:r>
    </w:p>
    <w:p w:rsidR="00415FAF" w:rsidRPr="001D6D2B" w:rsidRDefault="00415FAF" w:rsidP="001D6D2B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1D6D2B">
        <w:rPr>
          <w:rFonts w:eastAsiaTheme="minorHAnsi"/>
          <w:color w:val="000000"/>
          <w:lang w:eastAsia="en-US"/>
        </w:rPr>
        <w:t>- государственные органы - Федеральная служба по надзору в сфере связи и подведомственные ей государственные учреждения в субъектах Российской Федерации, иные федеральные органы</w:t>
      </w:r>
      <w:r w:rsidR="00D20427">
        <w:rPr>
          <w:rFonts w:eastAsiaTheme="minorHAnsi"/>
          <w:color w:val="000000"/>
          <w:lang w:eastAsia="en-US"/>
        </w:rPr>
        <w:t xml:space="preserve"> исполнительной власти, государ</w:t>
      </w:r>
      <w:r w:rsidRPr="001D6D2B">
        <w:rPr>
          <w:rFonts w:eastAsiaTheme="minorHAnsi"/>
          <w:color w:val="000000"/>
          <w:lang w:eastAsia="en-US"/>
        </w:rPr>
        <w:t>ственные учреждения и организации в пределах их компетенции и полномочий;</w:t>
      </w:r>
    </w:p>
    <w:p w:rsidR="00415FAF" w:rsidRPr="001D6D2B" w:rsidRDefault="00415FAF" w:rsidP="001D6D2B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1D6D2B">
        <w:rPr>
          <w:rFonts w:eastAsiaTheme="minorHAnsi"/>
          <w:color w:val="000000"/>
          <w:lang w:eastAsia="en-US"/>
        </w:rPr>
        <w:t>- независимые сертификационные органы, осуществляющие аудит качества услуг по добровольной инициативе организаций - операторов связи;</w:t>
      </w:r>
    </w:p>
    <w:p w:rsidR="00415FAF" w:rsidRPr="008B4A10" w:rsidRDefault="00415FAF" w:rsidP="001D6D2B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1D6D2B">
        <w:rPr>
          <w:rFonts w:eastAsiaTheme="minorHAnsi"/>
          <w:color w:val="000000"/>
          <w:lang w:eastAsia="en-US"/>
        </w:rPr>
        <w:t>- общественные объединения, занимающиеся в соответствии с их учредительными документами защитой интересов потребителей услуг связи</w:t>
      </w:r>
      <w:r w:rsidRPr="008B4A10">
        <w:rPr>
          <w:rFonts w:eastAsiaTheme="minorHAnsi"/>
          <w:color w:val="000000"/>
          <w:lang w:eastAsia="en-US"/>
        </w:rPr>
        <w:t>.</w:t>
      </w:r>
      <w:r w:rsidR="008B4A10" w:rsidRPr="008B4A10">
        <w:rPr>
          <w:rFonts w:eastAsiaTheme="minorHAnsi"/>
          <w:color w:val="000000"/>
          <w:lang w:eastAsia="en-US"/>
        </w:rPr>
        <w:t xml:space="preserve"> [</w:t>
      </w:r>
      <w:r w:rsidR="00B47A39">
        <w:rPr>
          <w:rFonts w:eastAsiaTheme="minorHAnsi"/>
          <w:color w:val="000000"/>
          <w:lang w:eastAsia="en-US"/>
        </w:rPr>
        <w:t>8,</w:t>
      </w:r>
      <w:r w:rsidR="008B4A10" w:rsidRPr="008B4A10">
        <w:rPr>
          <w:rFonts w:eastAsiaTheme="minorHAnsi"/>
          <w:color w:val="000000"/>
          <w:lang w:eastAsia="en-US"/>
        </w:rPr>
        <w:t>35]</w:t>
      </w:r>
    </w:p>
    <w:p w:rsidR="004A2C50" w:rsidRDefault="004A2C50" w:rsidP="004A2C50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lang w:eastAsia="en-US"/>
        </w:rPr>
      </w:pPr>
    </w:p>
    <w:p w:rsidR="00FB4F0F" w:rsidRPr="004A2C50" w:rsidRDefault="00FB4F0F" w:rsidP="004A2C50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lang w:eastAsia="en-US"/>
        </w:rPr>
      </w:pPr>
    </w:p>
    <w:p w:rsidR="00635DA7" w:rsidRDefault="00F669D0" w:rsidP="00F669D0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lang w:eastAsia="en-US"/>
        </w:rPr>
      </w:pPr>
      <w:r w:rsidRPr="00F669D0">
        <w:rPr>
          <w:rFonts w:eastAsiaTheme="minorHAnsi"/>
          <w:b/>
          <w:color w:val="000000"/>
          <w:lang w:eastAsia="en-US"/>
        </w:rPr>
        <w:t>9.4</w:t>
      </w:r>
      <w:r w:rsidR="00635DA7" w:rsidRPr="00F669D0">
        <w:rPr>
          <w:rFonts w:eastAsiaTheme="minorHAnsi"/>
          <w:b/>
          <w:color w:val="000000"/>
          <w:lang w:eastAsia="en-US"/>
        </w:rPr>
        <w:t xml:space="preserve"> Оценка качества услуг связи</w:t>
      </w:r>
    </w:p>
    <w:p w:rsidR="00227D6E" w:rsidRDefault="00227D6E" w:rsidP="00F669D0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lang w:eastAsia="en-US"/>
        </w:rPr>
      </w:pPr>
    </w:p>
    <w:p w:rsidR="00227D6E" w:rsidRPr="00F669D0" w:rsidRDefault="00227D6E" w:rsidP="00F669D0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lang w:eastAsia="en-US"/>
        </w:rPr>
      </w:pPr>
      <w:r>
        <w:rPr>
          <w:rFonts w:eastAsiaTheme="minorHAnsi"/>
          <w:b/>
          <w:color w:val="000000"/>
          <w:lang w:eastAsia="en-US"/>
        </w:rPr>
        <w:t xml:space="preserve">9.4.1 Основные принципы оценки качества 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635DA7" w:rsidRPr="00635DA7" w:rsidRDefault="00635DA7" w:rsidP="00F669D0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 xml:space="preserve">Оценка качества услуг связи </w:t>
      </w:r>
      <w:r w:rsidR="003C711E">
        <w:rPr>
          <w:rFonts w:eastAsiaTheme="minorHAnsi"/>
          <w:color w:val="000000"/>
          <w:lang w:eastAsia="en-US"/>
        </w:rPr>
        <w:t>базируется</w:t>
      </w:r>
      <w:r w:rsidRPr="00635DA7">
        <w:rPr>
          <w:rFonts w:eastAsiaTheme="minorHAnsi"/>
          <w:color w:val="000000"/>
          <w:lang w:eastAsia="en-US"/>
        </w:rPr>
        <w:t xml:space="preserve"> на следующих принципах: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- оценка качества услуг, проводимая с позиции пользователя;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- обеспечение полноты оценки качества услуг;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- использование системы количественной оценки качества услуг.</w:t>
      </w:r>
    </w:p>
    <w:p w:rsidR="00635DA7" w:rsidRPr="00635DA7" w:rsidRDefault="00635DA7" w:rsidP="00F669D0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Основной подход к оценке качества услуг связи должен состоять в том, что мнение пользователя представляет собой конечную меру качества услуг. При этом система показателей качества услуги должна характеризовать основные потребительские свойства услуги: доступность, надежность, качество обслуживания и др.</w:t>
      </w:r>
    </w:p>
    <w:p w:rsidR="00635DA7" w:rsidRPr="00635DA7" w:rsidRDefault="00635DA7" w:rsidP="00227D6E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Система показателей качества услуги должна характеризовать основные потребительские свойства услуги на всех этапах ее оказания: доступа к услуге, собственно предоставления услуги, поддержки услуги.</w:t>
      </w:r>
    </w:p>
    <w:p w:rsidR="00635DA7" w:rsidRPr="00635DA7" w:rsidRDefault="00635DA7" w:rsidP="00227D6E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Из-за неотделимости процесса производства от процесса потребления услуг связи система показателей качества услуг должна включать в себя наряду с показателями качества работы сети электросвязи показатели качества обслуживания пользователей.</w:t>
      </w:r>
    </w:p>
    <w:p w:rsidR="00635DA7" w:rsidRPr="00CA20A4" w:rsidRDefault="00635DA7" w:rsidP="00227D6E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С целью охарактеризовать качество услуги необходимо применять такие методы сбора и обработки информации, которые позволяют получить количественную оценку качества услуги.</w:t>
      </w:r>
      <w:r w:rsidR="008B4A10" w:rsidRPr="008B4A10">
        <w:rPr>
          <w:rFonts w:eastAsiaTheme="minorHAnsi"/>
          <w:color w:val="000000"/>
          <w:lang w:eastAsia="en-US"/>
        </w:rPr>
        <w:t xml:space="preserve"> </w:t>
      </w:r>
      <w:r w:rsidR="008B4A10" w:rsidRPr="00CA20A4">
        <w:rPr>
          <w:rFonts w:eastAsiaTheme="minorHAnsi"/>
          <w:color w:val="000000"/>
          <w:lang w:eastAsia="en-US"/>
        </w:rPr>
        <w:t>[2,3,4,5,35]</w:t>
      </w:r>
    </w:p>
    <w:p w:rsidR="00227D6E" w:rsidRPr="00635DA7" w:rsidRDefault="00227D6E" w:rsidP="00227D6E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</w:p>
    <w:p w:rsidR="00635DA7" w:rsidRDefault="00227D6E" w:rsidP="003C711E">
      <w:pPr>
        <w:autoSpaceDE w:val="0"/>
        <w:autoSpaceDN w:val="0"/>
        <w:adjustRightInd w:val="0"/>
        <w:ind w:firstLine="708"/>
        <w:jc w:val="center"/>
        <w:rPr>
          <w:rFonts w:eastAsiaTheme="minorHAnsi"/>
          <w:b/>
          <w:color w:val="000000"/>
          <w:lang w:eastAsia="en-US"/>
        </w:rPr>
      </w:pPr>
      <w:r w:rsidRPr="003C711E">
        <w:rPr>
          <w:rFonts w:eastAsiaTheme="minorHAnsi"/>
          <w:b/>
          <w:color w:val="000000"/>
          <w:lang w:eastAsia="en-US"/>
        </w:rPr>
        <w:t xml:space="preserve">9.4.2 </w:t>
      </w:r>
      <w:r w:rsidR="00635DA7" w:rsidRPr="003C711E">
        <w:rPr>
          <w:rFonts w:eastAsiaTheme="minorHAnsi"/>
          <w:b/>
          <w:color w:val="000000"/>
          <w:lang w:eastAsia="en-US"/>
        </w:rPr>
        <w:t>Порядок проведения оценки качества услуг связи</w:t>
      </w:r>
    </w:p>
    <w:p w:rsidR="003C711E" w:rsidRPr="003C711E" w:rsidRDefault="003C711E" w:rsidP="003C711E">
      <w:pPr>
        <w:autoSpaceDE w:val="0"/>
        <w:autoSpaceDN w:val="0"/>
        <w:adjustRightInd w:val="0"/>
        <w:ind w:firstLine="708"/>
        <w:jc w:val="center"/>
        <w:rPr>
          <w:rFonts w:eastAsiaTheme="minorHAnsi"/>
          <w:b/>
          <w:color w:val="000000"/>
          <w:lang w:eastAsia="en-US"/>
        </w:rPr>
      </w:pPr>
    </w:p>
    <w:p w:rsidR="00635DA7" w:rsidRPr="00635DA7" w:rsidRDefault="00635DA7" w:rsidP="003C711E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Основные составляющие элементы проведения оценки качества услуг связи:</w:t>
      </w:r>
    </w:p>
    <w:p w:rsidR="00635DA7" w:rsidRPr="00635DA7" w:rsidRDefault="003C711E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1).</w:t>
      </w:r>
      <w:r w:rsidR="00635DA7" w:rsidRPr="00635DA7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И</w:t>
      </w:r>
      <w:r w:rsidR="00635DA7" w:rsidRPr="00635DA7">
        <w:rPr>
          <w:rFonts w:eastAsiaTheme="minorHAnsi"/>
          <w:color w:val="000000"/>
          <w:lang w:eastAsia="en-US"/>
        </w:rPr>
        <w:t>дентификация услуги;</w:t>
      </w:r>
    </w:p>
    <w:p w:rsidR="00635DA7" w:rsidRPr="00635DA7" w:rsidRDefault="003C711E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2).</w:t>
      </w:r>
      <w:r w:rsidR="00635DA7" w:rsidRPr="00635DA7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О</w:t>
      </w:r>
      <w:r w:rsidR="00635DA7" w:rsidRPr="00635DA7">
        <w:rPr>
          <w:rFonts w:eastAsiaTheme="minorHAnsi"/>
          <w:color w:val="000000"/>
          <w:lang w:eastAsia="en-US"/>
        </w:rPr>
        <w:t>пределение этапов оказания услуги;</w:t>
      </w:r>
    </w:p>
    <w:p w:rsidR="00635DA7" w:rsidRPr="00635DA7" w:rsidRDefault="003C711E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3).</w:t>
      </w:r>
      <w:r w:rsidR="00635DA7" w:rsidRPr="00635DA7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В</w:t>
      </w:r>
      <w:r w:rsidR="00635DA7" w:rsidRPr="00635DA7">
        <w:rPr>
          <w:rFonts w:eastAsiaTheme="minorHAnsi"/>
          <w:color w:val="000000"/>
          <w:lang w:eastAsia="en-US"/>
        </w:rPr>
        <w:t>ыделение потребительских свойств услуги;</w:t>
      </w:r>
    </w:p>
    <w:p w:rsidR="00635DA7" w:rsidRPr="00635DA7" w:rsidRDefault="003C711E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4).</w:t>
      </w:r>
      <w:r w:rsidR="00635DA7" w:rsidRPr="00635DA7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О</w:t>
      </w:r>
      <w:r w:rsidR="00635DA7" w:rsidRPr="00635DA7">
        <w:rPr>
          <w:rFonts w:eastAsiaTheme="minorHAnsi"/>
          <w:color w:val="000000"/>
          <w:lang w:eastAsia="en-US"/>
        </w:rPr>
        <w:t>пределение состава показателей качества услуги;</w:t>
      </w:r>
    </w:p>
    <w:p w:rsidR="00635DA7" w:rsidRPr="00635DA7" w:rsidRDefault="003C711E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lastRenderedPageBreak/>
        <w:t>5).</w:t>
      </w:r>
      <w:r w:rsidR="00635DA7" w:rsidRPr="00635DA7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О</w:t>
      </w:r>
      <w:r w:rsidR="00635DA7" w:rsidRPr="00635DA7">
        <w:rPr>
          <w:rFonts w:eastAsiaTheme="minorHAnsi"/>
          <w:color w:val="000000"/>
          <w:lang w:eastAsia="en-US"/>
        </w:rPr>
        <w:t>пределение состава эталонных (установленных) значений показателей качества услуги;</w:t>
      </w:r>
    </w:p>
    <w:p w:rsidR="00635DA7" w:rsidRPr="00635DA7" w:rsidRDefault="003C711E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6).</w:t>
      </w:r>
      <w:r w:rsidR="00635DA7" w:rsidRPr="00635DA7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В</w:t>
      </w:r>
      <w:r w:rsidR="00635DA7" w:rsidRPr="00635DA7">
        <w:rPr>
          <w:rFonts w:eastAsiaTheme="minorHAnsi"/>
          <w:color w:val="000000"/>
          <w:lang w:eastAsia="en-US"/>
        </w:rPr>
        <w:t>ыбор методов сбора данных;</w:t>
      </w:r>
    </w:p>
    <w:p w:rsidR="00635DA7" w:rsidRPr="00635DA7" w:rsidRDefault="003C711E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7).</w:t>
      </w:r>
      <w:r w:rsidR="00635DA7" w:rsidRPr="00635DA7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С</w:t>
      </w:r>
      <w:r w:rsidR="00635DA7" w:rsidRPr="00635DA7">
        <w:rPr>
          <w:rFonts w:eastAsiaTheme="minorHAnsi"/>
          <w:color w:val="000000"/>
          <w:lang w:eastAsia="en-US"/>
        </w:rPr>
        <w:t>бор данных;</w:t>
      </w:r>
    </w:p>
    <w:p w:rsidR="00635DA7" w:rsidRPr="00635DA7" w:rsidRDefault="003C711E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8).</w:t>
      </w:r>
      <w:r w:rsidR="00635DA7" w:rsidRPr="00635DA7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О</w:t>
      </w:r>
      <w:r w:rsidR="00635DA7" w:rsidRPr="00635DA7">
        <w:rPr>
          <w:rFonts w:eastAsiaTheme="minorHAnsi"/>
          <w:color w:val="000000"/>
          <w:lang w:eastAsia="en-US"/>
        </w:rPr>
        <w:t>бработка данных и конечная оценка качества услуги.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1</w:t>
      </w:r>
      <w:r w:rsidR="003C711E">
        <w:rPr>
          <w:rFonts w:eastAsiaTheme="minorHAnsi"/>
          <w:color w:val="000000"/>
          <w:lang w:eastAsia="en-US"/>
        </w:rPr>
        <w:t>)</w:t>
      </w:r>
      <w:r w:rsidRPr="00635DA7">
        <w:rPr>
          <w:rFonts w:eastAsiaTheme="minorHAnsi"/>
          <w:color w:val="000000"/>
          <w:lang w:eastAsia="en-US"/>
        </w:rPr>
        <w:t xml:space="preserve"> Идентификация услуги должна заключаться в описании услуги в терминах, понятных потребителю и исполнителю услуги. При этом описание услуги должно включать в себя следующее: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- определение услуги;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- общую характеристику услуги, предоставляющую расширенное толкование</w:t>
      </w:r>
      <w:r w:rsidR="009155B1">
        <w:rPr>
          <w:rFonts w:eastAsiaTheme="minorHAnsi"/>
          <w:color w:val="000000"/>
          <w:lang w:eastAsia="en-US"/>
        </w:rPr>
        <w:t xml:space="preserve"> </w:t>
      </w:r>
      <w:r w:rsidRPr="00635DA7">
        <w:rPr>
          <w:rFonts w:eastAsiaTheme="minorHAnsi"/>
          <w:color w:val="000000"/>
          <w:lang w:eastAsia="en-US"/>
        </w:rPr>
        <w:t xml:space="preserve">определения и </w:t>
      </w:r>
      <w:proofErr w:type="gramStart"/>
      <w:r w:rsidRPr="00635DA7">
        <w:rPr>
          <w:rFonts w:eastAsiaTheme="minorHAnsi"/>
          <w:color w:val="000000"/>
          <w:lang w:eastAsia="en-US"/>
        </w:rPr>
        <w:t>отражающую сущность практической реализации услуги</w:t>
      </w:r>
      <w:proofErr w:type="gramEnd"/>
      <w:r w:rsidRPr="00635DA7">
        <w:rPr>
          <w:rFonts w:eastAsiaTheme="minorHAnsi"/>
          <w:color w:val="000000"/>
          <w:lang w:eastAsia="en-US"/>
        </w:rPr>
        <w:t xml:space="preserve"> и область ее возможного использования потребителем;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- описание возможностей услуги, оказываемой потребителю;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- описание особенностей технической реализации услуги;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- алгоритм оказания услуги потребителю, отражающий взаимосвязь процессов взаимодействия пользователя и оператора связи при оказании услуги;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- описание финансовых условий оказания услуги (форма расчета, особенности тарификации и др.);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- описание особенностей организации службы поддержки услуги, оказывающей техническое и информационное сопровождение услуги (режим работы, контактные данные и др.), а также предоставляемых этой службой возможностей пользователю;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- порядок оформления услуги;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- сроки оказания услуги.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2</w:t>
      </w:r>
      <w:r w:rsidR="000B0FEB">
        <w:rPr>
          <w:rFonts w:eastAsiaTheme="minorHAnsi"/>
          <w:color w:val="000000"/>
          <w:lang w:eastAsia="en-US"/>
        </w:rPr>
        <w:t>).</w:t>
      </w:r>
      <w:r w:rsidRPr="00635DA7">
        <w:rPr>
          <w:rFonts w:eastAsiaTheme="minorHAnsi"/>
          <w:color w:val="000000"/>
          <w:lang w:eastAsia="en-US"/>
        </w:rPr>
        <w:t xml:space="preserve"> Каждый из этапов оказания услуги должен отражать взаимодействие пользователя с оператором связи при получении услуги. Совокупность этапов должна быть представлена "Алгоритмом оказания услуги". Основные этапы оказания услуг каждого вида: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- предварительный этап (прием заявки от пользователя, заключение договора);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- этап собственно оказания услуги пользователю;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- расчет за услугу;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- поддержка услуги.</w:t>
      </w:r>
    </w:p>
    <w:p w:rsidR="00635DA7" w:rsidRPr="00635DA7" w:rsidRDefault="00635DA7" w:rsidP="000B0FE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Для каждого этапа оказания услуги необходимо выделить основные потребительские свойства, характеризующие ее объективные особенности, проявляющиеся при потреблении.</w:t>
      </w:r>
    </w:p>
    <w:p w:rsidR="00635DA7" w:rsidRPr="00635DA7" w:rsidRDefault="000B0FEB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3) </w:t>
      </w:r>
      <w:r w:rsidR="00635DA7" w:rsidRPr="00635DA7">
        <w:rPr>
          <w:rFonts w:eastAsiaTheme="minorHAnsi"/>
          <w:color w:val="000000"/>
          <w:lang w:eastAsia="en-US"/>
        </w:rPr>
        <w:t>Основные потребительские свойства услуг связи: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- доступность услуги;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- надежность (готовность);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- бесперебойность;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- качество обслуживания пользователей (при общении с персоналом):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- качество передачи;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- качество услуги в целом.</w:t>
      </w:r>
    </w:p>
    <w:p w:rsidR="003C1C3D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4</w:t>
      </w:r>
      <w:r w:rsidR="000B0FEB">
        <w:rPr>
          <w:rFonts w:eastAsiaTheme="minorHAnsi"/>
          <w:color w:val="000000"/>
          <w:lang w:eastAsia="en-US"/>
        </w:rPr>
        <w:t>)</w:t>
      </w:r>
      <w:r w:rsidRPr="00635DA7">
        <w:rPr>
          <w:rFonts w:eastAsiaTheme="minorHAnsi"/>
          <w:color w:val="000000"/>
          <w:lang w:eastAsia="en-US"/>
        </w:rPr>
        <w:t xml:space="preserve"> Система показателей качества услуги должна отражать основные потребительские свойства конкретной услуги применительно к определенному этапу ее </w:t>
      </w:r>
      <w:r w:rsidRPr="00635DA7">
        <w:rPr>
          <w:rFonts w:eastAsiaTheme="minorHAnsi"/>
          <w:color w:val="000000"/>
          <w:lang w:eastAsia="en-US"/>
        </w:rPr>
        <w:lastRenderedPageBreak/>
        <w:t>оказания. Показатели должны быть подлежащими измерению и определяемыми доступными способами сбора и обработки данных.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5</w:t>
      </w:r>
      <w:r w:rsidR="000B0FEB">
        <w:rPr>
          <w:rFonts w:eastAsiaTheme="minorHAnsi"/>
          <w:color w:val="000000"/>
          <w:lang w:eastAsia="en-US"/>
        </w:rPr>
        <w:t>)</w:t>
      </w:r>
      <w:r w:rsidRPr="00635DA7">
        <w:rPr>
          <w:rFonts w:eastAsiaTheme="minorHAnsi"/>
          <w:color w:val="000000"/>
          <w:lang w:eastAsia="en-US"/>
        </w:rPr>
        <w:t xml:space="preserve"> Эталонные значения показателей качества услуг связи должны быть выбраны из значений, определенных действующей на момент проведения оценки нормативно-правовой документацией (федеральными законами, техническими регламентами, стандартами, руководящими документами и др.).</w:t>
      </w:r>
    </w:p>
    <w:p w:rsidR="00635DA7" w:rsidRPr="00635DA7" w:rsidRDefault="00635DA7" w:rsidP="000B0FE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При отсутствии нормативных и правовых документов в качестве эталонных значений используют внутренние нормативы показателей качества операторов связи.</w:t>
      </w:r>
    </w:p>
    <w:p w:rsidR="00635DA7" w:rsidRPr="00635DA7" w:rsidRDefault="00635DA7" w:rsidP="000B0FE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В качестве внутренних нормативов показателей качества услуг операторов связи в маркетинговых целях могут быть использованы более жесткие нормативы по сравнению с установленными нормативно-правовой документацией.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6</w:t>
      </w:r>
      <w:r w:rsidR="00C96254">
        <w:rPr>
          <w:rFonts w:eastAsiaTheme="minorHAnsi"/>
          <w:color w:val="000000"/>
          <w:lang w:eastAsia="en-US"/>
        </w:rPr>
        <w:t>)</w:t>
      </w:r>
      <w:r w:rsidRPr="00635DA7">
        <w:rPr>
          <w:rFonts w:eastAsiaTheme="minorHAnsi"/>
          <w:color w:val="000000"/>
          <w:lang w:eastAsia="en-US"/>
        </w:rPr>
        <w:t xml:space="preserve"> Методы, выбираемые для сбора данных при проведении оценки качества услуг связи, должны обеспечивать полноту, достоверность и эффективность получения информации.</w:t>
      </w:r>
    </w:p>
    <w:p w:rsidR="00635DA7" w:rsidRPr="00635DA7" w:rsidRDefault="00635DA7" w:rsidP="00C96254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 xml:space="preserve">К основным методам сбора данных для </w:t>
      </w:r>
      <w:r w:rsidR="00C96254">
        <w:rPr>
          <w:rFonts w:eastAsiaTheme="minorHAnsi"/>
          <w:color w:val="000000"/>
          <w:lang w:eastAsia="en-US"/>
        </w:rPr>
        <w:t>оценки качества услуг связи отно</w:t>
      </w:r>
      <w:r w:rsidRPr="00635DA7">
        <w:rPr>
          <w:rFonts w:eastAsiaTheme="minorHAnsi"/>
          <w:color w:val="000000"/>
          <w:lang w:eastAsia="en-US"/>
        </w:rPr>
        <w:t xml:space="preserve">сятся </w:t>
      </w:r>
      <w:r w:rsidR="00C96254">
        <w:rPr>
          <w:rFonts w:eastAsiaTheme="minorHAnsi"/>
          <w:color w:val="000000"/>
          <w:lang w:eastAsia="en-US"/>
        </w:rPr>
        <w:t xml:space="preserve">следующие </w:t>
      </w:r>
      <w:r w:rsidRPr="00635DA7">
        <w:rPr>
          <w:rFonts w:eastAsiaTheme="minorHAnsi"/>
          <w:color w:val="000000"/>
          <w:lang w:eastAsia="en-US"/>
        </w:rPr>
        <w:t>методы: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- проведения контрольных вызовов;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- анализа статистических данных;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- анализа первичных документов;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- экспертных оценок;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- проведения опроса пользователей;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- проведения тестовых соединений;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- проведения испытаний с помощью программных средств;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- проведения испытаний с помощью контрольно-измерительной аппаратуры.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7</w:t>
      </w:r>
      <w:r w:rsidR="00C96254">
        <w:rPr>
          <w:rFonts w:eastAsiaTheme="minorHAnsi"/>
          <w:color w:val="000000"/>
          <w:lang w:eastAsia="en-US"/>
        </w:rPr>
        <w:t>)</w:t>
      </w:r>
      <w:r w:rsidRPr="00635DA7">
        <w:rPr>
          <w:rFonts w:eastAsiaTheme="minorHAnsi"/>
          <w:color w:val="000000"/>
          <w:lang w:eastAsia="en-US"/>
        </w:rPr>
        <w:t xml:space="preserve"> Сбор данных следует проводить в соответствии с разработанной программой работ, которая должна включать в себя </w:t>
      </w:r>
      <w:r w:rsidR="00C96254">
        <w:rPr>
          <w:rFonts w:eastAsiaTheme="minorHAnsi"/>
          <w:color w:val="000000"/>
          <w:lang w:eastAsia="en-US"/>
        </w:rPr>
        <w:t>перечень</w:t>
      </w:r>
      <w:r w:rsidRPr="00635DA7">
        <w:rPr>
          <w:rFonts w:eastAsiaTheme="minorHAnsi"/>
          <w:color w:val="000000"/>
          <w:lang w:eastAsia="en-US"/>
        </w:rPr>
        <w:t xml:space="preserve"> видов выполняемых работ, условий, места и времени их проведения, используемых методов сбора данных</w:t>
      </w:r>
      <w:r w:rsidR="00C96254">
        <w:rPr>
          <w:rFonts w:eastAsiaTheme="minorHAnsi"/>
          <w:color w:val="000000"/>
          <w:lang w:eastAsia="en-US"/>
        </w:rPr>
        <w:t xml:space="preserve"> и </w:t>
      </w:r>
      <w:r w:rsidRPr="00635DA7">
        <w:rPr>
          <w:rFonts w:eastAsiaTheme="minorHAnsi"/>
          <w:color w:val="000000"/>
          <w:lang w:eastAsia="en-US"/>
        </w:rPr>
        <w:t>лиц</w:t>
      </w:r>
      <w:r w:rsidR="00C96254">
        <w:rPr>
          <w:rFonts w:eastAsiaTheme="minorHAnsi"/>
          <w:color w:val="000000"/>
          <w:lang w:eastAsia="en-US"/>
        </w:rPr>
        <w:t>,</w:t>
      </w:r>
      <w:r w:rsidR="00C96254" w:rsidRPr="00C96254">
        <w:t xml:space="preserve"> </w:t>
      </w:r>
      <w:r w:rsidR="00C96254" w:rsidRPr="00C96254">
        <w:rPr>
          <w:rFonts w:eastAsiaTheme="minorHAnsi"/>
          <w:color w:val="000000"/>
          <w:lang w:eastAsia="en-US"/>
        </w:rPr>
        <w:t>ответственных за сбор данных</w:t>
      </w:r>
      <w:r w:rsidRPr="00635DA7">
        <w:rPr>
          <w:rFonts w:eastAsiaTheme="minorHAnsi"/>
          <w:color w:val="000000"/>
          <w:lang w:eastAsia="en-US"/>
        </w:rPr>
        <w:t>.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8</w:t>
      </w:r>
      <w:r w:rsidR="009D6AE4">
        <w:rPr>
          <w:rFonts w:eastAsiaTheme="minorHAnsi"/>
          <w:color w:val="000000"/>
          <w:lang w:eastAsia="en-US"/>
        </w:rPr>
        <w:t>)</w:t>
      </w:r>
      <w:r w:rsidRPr="00635DA7">
        <w:rPr>
          <w:rFonts w:eastAsiaTheme="minorHAnsi"/>
          <w:color w:val="000000"/>
          <w:lang w:eastAsia="en-US"/>
        </w:rPr>
        <w:t xml:space="preserve"> Обработка данных должна быть выполнена с использованием математико-статистических методов и с доверительной оценкой результатов расчетов.</w:t>
      </w:r>
      <w:r w:rsidR="009D6AE4">
        <w:rPr>
          <w:rFonts w:eastAsiaTheme="minorHAnsi"/>
          <w:color w:val="000000"/>
          <w:lang w:eastAsia="en-US"/>
        </w:rPr>
        <w:t xml:space="preserve"> </w:t>
      </w:r>
      <w:r w:rsidRPr="00635DA7">
        <w:rPr>
          <w:rFonts w:eastAsiaTheme="minorHAnsi"/>
          <w:color w:val="000000"/>
          <w:lang w:eastAsia="en-US"/>
        </w:rPr>
        <w:t>Конечная оценка качества услуг связи должна включать в себя две составляющие: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- оценку соответствия фактического значения показателей их эталонным (установленным) значениям;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- оценку степени выполнения эталонных (установленных) значений показателей.</w:t>
      </w:r>
    </w:p>
    <w:p w:rsidR="00635DA7" w:rsidRPr="00CA20A4" w:rsidRDefault="008B4A10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A20A4">
        <w:rPr>
          <w:rFonts w:eastAsiaTheme="minorHAnsi"/>
          <w:color w:val="000000"/>
          <w:lang w:eastAsia="en-US"/>
        </w:rPr>
        <w:t>[10,35]</w:t>
      </w:r>
    </w:p>
    <w:p w:rsidR="00635DA7" w:rsidRPr="004F7000" w:rsidRDefault="001E1D53" w:rsidP="004F7000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lang w:eastAsia="en-US"/>
        </w:rPr>
      </w:pPr>
      <w:r w:rsidRPr="004F7000">
        <w:rPr>
          <w:rFonts w:eastAsiaTheme="minorHAnsi"/>
          <w:b/>
          <w:color w:val="000000"/>
          <w:lang w:eastAsia="en-US"/>
        </w:rPr>
        <w:t>9.5</w:t>
      </w:r>
      <w:r w:rsidR="00635DA7" w:rsidRPr="004F7000">
        <w:rPr>
          <w:rFonts w:eastAsiaTheme="minorHAnsi"/>
          <w:b/>
          <w:color w:val="000000"/>
          <w:lang w:eastAsia="en-US"/>
        </w:rPr>
        <w:t xml:space="preserve"> Претензии к качеству услуг связи. </w:t>
      </w:r>
    </w:p>
    <w:p w:rsidR="00635DA7" w:rsidRPr="00635DA7" w:rsidRDefault="00635DA7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635DA7" w:rsidRPr="00635DA7" w:rsidRDefault="00635DA7" w:rsidP="000E5AED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 xml:space="preserve">Абонент и/или пользователь услуг связи вправе предъявить претензию оператору связи за неисполнение или ненадлежащее исполнение обязательств по оказанию услуг связи в соответствии </w:t>
      </w:r>
      <w:r w:rsidR="000E5AED" w:rsidRPr="000E5AED">
        <w:rPr>
          <w:rFonts w:eastAsiaTheme="minorHAnsi"/>
          <w:color w:val="000000"/>
          <w:lang w:eastAsia="en-US"/>
        </w:rPr>
        <w:t>с Федеральным законом «О связи» [1] и постановлениями Правительства Российской Федерации “Об утверждении Правил оказания услуг связи по передаче данных"[2], "Об утверждении Правил ока</w:t>
      </w:r>
      <w:r w:rsidR="000E5AED" w:rsidRPr="000E5AED">
        <w:rPr>
          <w:rFonts w:eastAsiaTheme="minorHAnsi"/>
          <w:color w:val="000000"/>
          <w:lang w:eastAsia="en-US"/>
        </w:rPr>
        <w:lastRenderedPageBreak/>
        <w:t xml:space="preserve">зания услуг подвижной связи" [3], "Об утверждении Правил оказания </w:t>
      </w:r>
      <w:proofErr w:type="spellStart"/>
      <w:r w:rsidR="000E5AED" w:rsidRPr="000E5AED">
        <w:rPr>
          <w:rFonts w:eastAsiaTheme="minorHAnsi"/>
          <w:color w:val="000000"/>
          <w:lang w:eastAsia="en-US"/>
        </w:rPr>
        <w:t>телематических</w:t>
      </w:r>
      <w:proofErr w:type="spellEnd"/>
      <w:r w:rsidR="000E5AED" w:rsidRPr="000E5AED">
        <w:rPr>
          <w:rFonts w:eastAsiaTheme="minorHAnsi"/>
          <w:color w:val="000000"/>
          <w:lang w:eastAsia="en-US"/>
        </w:rPr>
        <w:t xml:space="preserve"> услуг" [4], "Об утверждении Правил оказания услуг местной, внутризоновой, междугородной и международной телефонной связи" [5].</w:t>
      </w:r>
    </w:p>
    <w:p w:rsidR="00635DA7" w:rsidRPr="00635DA7" w:rsidRDefault="00635DA7" w:rsidP="000E5AED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>Претензия, которую предъявляют в письменной форме, подлежит ре</w:t>
      </w:r>
      <w:r w:rsidR="00B908E1">
        <w:rPr>
          <w:rFonts w:eastAsiaTheme="minorHAnsi"/>
          <w:color w:val="000000"/>
          <w:lang w:eastAsia="en-US"/>
        </w:rPr>
        <w:t>ги</w:t>
      </w:r>
      <w:r w:rsidRPr="00635DA7">
        <w:rPr>
          <w:rFonts w:eastAsiaTheme="minorHAnsi"/>
          <w:color w:val="000000"/>
          <w:lang w:eastAsia="en-US"/>
        </w:rPr>
        <w:t>страции оператором связи в день ее получения и рассмотрению им в срок не более 60 дней с даты регистрации.</w:t>
      </w:r>
    </w:p>
    <w:p w:rsidR="00635DA7" w:rsidRDefault="00635DA7" w:rsidP="000E5AED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 xml:space="preserve">Абонент и/или пользователь услуг связи вправе послать жалобу на решения и действия (бездействие) должностного лица, оператора связи, связанные с оказанием услуг, в адрес административных или судебных органов в соответствии с </w:t>
      </w:r>
      <w:r w:rsidR="000E5AED" w:rsidRPr="000E5AED">
        <w:rPr>
          <w:rFonts w:eastAsiaTheme="minorHAnsi"/>
          <w:color w:val="000000"/>
          <w:lang w:eastAsia="en-US"/>
        </w:rPr>
        <w:t xml:space="preserve">Федеральным законом «О связи» [1] и постановлениями Правительства Российской Федерации “Об утверждении Правил оказания услуг связи по передаче данных"[2], "Об утверждении Правил оказания услуг подвижной связи" [3], "Об утверждении Правил оказания </w:t>
      </w:r>
      <w:proofErr w:type="spellStart"/>
      <w:r w:rsidR="000E5AED" w:rsidRPr="000E5AED">
        <w:rPr>
          <w:rFonts w:eastAsiaTheme="minorHAnsi"/>
          <w:color w:val="000000"/>
          <w:lang w:eastAsia="en-US"/>
        </w:rPr>
        <w:t>телематических</w:t>
      </w:r>
      <w:proofErr w:type="spellEnd"/>
      <w:r w:rsidR="000E5AED" w:rsidRPr="000E5AED">
        <w:rPr>
          <w:rFonts w:eastAsiaTheme="minorHAnsi"/>
          <w:color w:val="000000"/>
          <w:lang w:eastAsia="en-US"/>
        </w:rPr>
        <w:t xml:space="preserve"> услуг" [4], "Об утверждении Правил оказания услуг местной, внутризоновой, междугородной и международной телефонной связи" [</w:t>
      </w:r>
      <w:r w:rsidR="008B4A10" w:rsidRPr="008B4A10">
        <w:rPr>
          <w:rFonts w:eastAsiaTheme="minorHAnsi"/>
          <w:color w:val="000000"/>
          <w:lang w:eastAsia="en-US"/>
        </w:rPr>
        <w:t>3</w:t>
      </w:r>
      <w:r w:rsidR="000E5AED" w:rsidRPr="000E5AED">
        <w:rPr>
          <w:rFonts w:eastAsiaTheme="minorHAnsi"/>
          <w:color w:val="000000"/>
          <w:lang w:eastAsia="en-US"/>
        </w:rPr>
        <w:t>5].</w:t>
      </w:r>
    </w:p>
    <w:p w:rsidR="005932B3" w:rsidRDefault="005932B3" w:rsidP="000E5AED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</w:p>
    <w:p w:rsidR="005932B3" w:rsidRDefault="005932B3" w:rsidP="005932B3">
      <w:pPr>
        <w:autoSpaceDE w:val="0"/>
        <w:autoSpaceDN w:val="0"/>
        <w:adjustRightInd w:val="0"/>
        <w:ind w:firstLine="708"/>
        <w:jc w:val="center"/>
        <w:rPr>
          <w:rFonts w:eastAsiaTheme="minorHAnsi"/>
          <w:b/>
          <w:color w:val="000000"/>
          <w:lang w:eastAsia="en-US"/>
        </w:rPr>
      </w:pPr>
      <w:r w:rsidRPr="005932B3">
        <w:rPr>
          <w:rFonts w:eastAsiaTheme="minorHAnsi"/>
          <w:b/>
          <w:color w:val="000000"/>
          <w:lang w:eastAsia="en-US"/>
        </w:rPr>
        <w:t>9.6 Ответственность за качество услуг связи</w:t>
      </w:r>
    </w:p>
    <w:p w:rsidR="002D366D" w:rsidRPr="005932B3" w:rsidRDefault="002D366D" w:rsidP="005932B3">
      <w:pPr>
        <w:autoSpaceDE w:val="0"/>
        <w:autoSpaceDN w:val="0"/>
        <w:adjustRightInd w:val="0"/>
        <w:ind w:firstLine="708"/>
        <w:jc w:val="center"/>
        <w:rPr>
          <w:rFonts w:eastAsiaTheme="minorHAnsi"/>
          <w:b/>
          <w:color w:val="000000"/>
          <w:lang w:eastAsia="en-US"/>
        </w:rPr>
      </w:pPr>
    </w:p>
    <w:p w:rsidR="00635DA7" w:rsidRPr="00635DA7" w:rsidRDefault="00635DA7" w:rsidP="005932B3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 xml:space="preserve">За неисполнение или ненадлежащее исполнение обязательств по договору оказания услуг связи, в том числе по качеству услуг, оператор несет ответственность в соответствии с Правилами оказания услуг связи, утвержденными Правительством Российской Федерации </w:t>
      </w:r>
      <w:r w:rsidR="005932B3" w:rsidRPr="005932B3">
        <w:rPr>
          <w:rFonts w:eastAsiaTheme="minorHAnsi"/>
          <w:color w:val="000000"/>
          <w:lang w:eastAsia="en-US"/>
        </w:rPr>
        <w:t xml:space="preserve">“Об утверждении Правил оказания услуг связи по передаче данных"[2], "Об утверждении Правил оказания услуг подвижной связи" [3], "Об утверждении Правил оказания </w:t>
      </w:r>
      <w:proofErr w:type="spellStart"/>
      <w:r w:rsidR="005932B3" w:rsidRPr="005932B3">
        <w:rPr>
          <w:rFonts w:eastAsiaTheme="minorHAnsi"/>
          <w:color w:val="000000"/>
          <w:lang w:eastAsia="en-US"/>
        </w:rPr>
        <w:t>телематических</w:t>
      </w:r>
      <w:proofErr w:type="spellEnd"/>
      <w:r w:rsidR="005932B3" w:rsidRPr="005932B3">
        <w:rPr>
          <w:rFonts w:eastAsiaTheme="minorHAnsi"/>
          <w:color w:val="000000"/>
          <w:lang w:eastAsia="en-US"/>
        </w:rPr>
        <w:t xml:space="preserve"> услуг" [4], "Об утверждении Правил оказания услуг местной, внутризоновой, междугородной и международной телефонной связи" [5].</w:t>
      </w:r>
    </w:p>
    <w:p w:rsidR="00635DA7" w:rsidRPr="008B4A10" w:rsidRDefault="00635DA7" w:rsidP="00C47E9D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635DA7">
        <w:rPr>
          <w:rFonts w:eastAsiaTheme="minorHAnsi"/>
          <w:color w:val="000000"/>
          <w:lang w:eastAsia="en-US"/>
        </w:rPr>
        <w:t xml:space="preserve">В случае ненадлежащего оказания услуг связи абонент и/или пользователь вправе потребовать безвозмездного устранения недостатков либо возмещения потерь, либо соответствующего уменьшения стоимости </w:t>
      </w:r>
      <w:proofErr w:type="gramStart"/>
      <w:r w:rsidRPr="00635DA7">
        <w:rPr>
          <w:rFonts w:eastAsiaTheme="minorHAnsi"/>
          <w:color w:val="000000"/>
          <w:lang w:eastAsia="en-US"/>
        </w:rPr>
        <w:t>услуги.</w:t>
      </w:r>
      <w:r w:rsidR="008B4A10" w:rsidRPr="008B4A10">
        <w:rPr>
          <w:rFonts w:eastAsiaTheme="minorHAnsi"/>
          <w:color w:val="000000"/>
          <w:lang w:eastAsia="en-US"/>
        </w:rPr>
        <w:t>[</w:t>
      </w:r>
      <w:proofErr w:type="gramEnd"/>
      <w:r w:rsidR="008B4A10" w:rsidRPr="008B4A10">
        <w:rPr>
          <w:rFonts w:eastAsiaTheme="minorHAnsi"/>
          <w:color w:val="000000"/>
          <w:lang w:eastAsia="en-US"/>
        </w:rPr>
        <w:t>8,35]</w:t>
      </w:r>
    </w:p>
    <w:p w:rsidR="00C47E9D" w:rsidRDefault="00C47E9D" w:rsidP="00635DA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8B4A10" w:rsidRDefault="008B4A10" w:rsidP="00FB4F0F">
      <w:pPr>
        <w:autoSpaceDE w:val="0"/>
        <w:autoSpaceDN w:val="0"/>
        <w:adjustRightInd w:val="0"/>
        <w:spacing w:after="24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Вопросы к главе 9.</w:t>
      </w:r>
    </w:p>
    <w:p w:rsidR="003D1851" w:rsidRDefault="008B4A10" w:rsidP="00FB4F0F">
      <w:pPr>
        <w:autoSpaceDE w:val="0"/>
        <w:autoSpaceDN w:val="0"/>
        <w:adjustRightInd w:val="0"/>
        <w:spacing w:after="24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1.</w:t>
      </w:r>
      <w:r w:rsidR="003D1851" w:rsidRPr="003D1851">
        <w:t xml:space="preserve"> </w:t>
      </w:r>
      <w:r w:rsidR="003D1851">
        <w:t xml:space="preserve">Какие </w:t>
      </w:r>
      <w:r w:rsidR="003D1851" w:rsidRPr="003D1851">
        <w:t>методы сбора и обработки информации</w:t>
      </w:r>
      <w:r w:rsidR="003D1851" w:rsidRPr="003D1851">
        <w:rPr>
          <w:rFonts w:eastAsiaTheme="minorHAnsi"/>
        </w:rPr>
        <w:t xml:space="preserve"> необходимо применять </w:t>
      </w:r>
      <w:r w:rsidR="003D1851" w:rsidRPr="003D1851">
        <w:rPr>
          <w:rFonts w:eastAsiaTheme="minorHAnsi"/>
          <w:color w:val="000000"/>
          <w:lang w:eastAsia="en-US"/>
        </w:rPr>
        <w:t>целью охарактеризовать качество услуги</w:t>
      </w:r>
      <w:r w:rsidR="003D1851">
        <w:rPr>
          <w:rFonts w:eastAsiaTheme="minorHAnsi"/>
          <w:color w:val="000000"/>
          <w:lang w:eastAsia="en-US"/>
        </w:rPr>
        <w:t xml:space="preserve"> связи?</w:t>
      </w:r>
    </w:p>
    <w:p w:rsidR="003D1851" w:rsidRPr="003D1851" w:rsidRDefault="003D1851" w:rsidP="00FB4F0F">
      <w:pPr>
        <w:spacing w:after="24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2. Каков</w:t>
      </w:r>
      <w:r w:rsidRPr="003D1851">
        <w:t xml:space="preserve"> </w:t>
      </w:r>
      <w:r>
        <w:t>п</w:t>
      </w:r>
      <w:r w:rsidRPr="003D1851">
        <w:rPr>
          <w:rFonts w:eastAsiaTheme="minorHAnsi"/>
          <w:color w:val="000000"/>
          <w:lang w:eastAsia="en-US"/>
        </w:rPr>
        <w:t>орядок проведения оценки качества услуг связи</w:t>
      </w:r>
      <w:r>
        <w:rPr>
          <w:rFonts w:eastAsiaTheme="minorHAnsi"/>
          <w:color w:val="000000"/>
          <w:lang w:eastAsia="en-US"/>
        </w:rPr>
        <w:t>?</w:t>
      </w:r>
    </w:p>
    <w:p w:rsidR="003D1851" w:rsidRDefault="003D1851" w:rsidP="00FB4F0F">
      <w:pPr>
        <w:autoSpaceDE w:val="0"/>
        <w:autoSpaceDN w:val="0"/>
        <w:adjustRightInd w:val="0"/>
        <w:spacing w:after="24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3.</w:t>
      </w:r>
      <w:r w:rsidR="003732EE" w:rsidRPr="003732EE">
        <w:t xml:space="preserve"> </w:t>
      </w:r>
      <w:r w:rsidR="003732EE">
        <w:t>Кто может предъявить п</w:t>
      </w:r>
      <w:r w:rsidR="003732EE" w:rsidRPr="003732EE">
        <w:rPr>
          <w:rFonts w:eastAsiaTheme="minorHAnsi"/>
          <w:color w:val="000000"/>
          <w:lang w:eastAsia="en-US"/>
        </w:rPr>
        <w:t>ретензии к качеству услуг связи</w:t>
      </w:r>
      <w:r w:rsidR="003732EE">
        <w:rPr>
          <w:rFonts w:eastAsiaTheme="minorHAnsi"/>
          <w:color w:val="000000"/>
          <w:lang w:eastAsia="en-US"/>
        </w:rPr>
        <w:t>?</w:t>
      </w:r>
    </w:p>
    <w:p w:rsidR="004F70F7" w:rsidRDefault="004F70F7" w:rsidP="004F70F7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lang w:eastAsia="en-US"/>
        </w:rPr>
      </w:pPr>
      <w:r w:rsidRPr="004F70F7">
        <w:rPr>
          <w:rFonts w:eastAsiaTheme="minorHAnsi"/>
          <w:b/>
          <w:color w:val="000000"/>
          <w:lang w:eastAsia="en-US"/>
        </w:rPr>
        <w:t>Заключение</w:t>
      </w:r>
    </w:p>
    <w:p w:rsidR="004F70F7" w:rsidRPr="004F70F7" w:rsidRDefault="004F70F7" w:rsidP="004F70F7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lang w:eastAsia="en-US"/>
        </w:rPr>
      </w:pPr>
    </w:p>
    <w:p w:rsidR="004F70F7" w:rsidRDefault="004F70F7" w:rsidP="004F70F7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В данном учебном пособии «Нормативно-правовая база производственной </w:t>
      </w:r>
    </w:p>
    <w:p w:rsidR="004F70F7" w:rsidRDefault="004F70F7" w:rsidP="00D74A8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деятельности»</w:t>
      </w:r>
      <w:r w:rsidR="00D74A8A">
        <w:rPr>
          <w:rFonts w:eastAsiaTheme="minorHAnsi"/>
          <w:color w:val="000000"/>
          <w:lang w:eastAsia="en-US"/>
        </w:rPr>
        <w:t xml:space="preserve"> приведены основные законы РФ, которыми необходимо руководствоваться при осуществлении производственной деятельности в </w:t>
      </w:r>
      <w:r w:rsidR="00D74A8A" w:rsidRPr="00D74A8A">
        <w:rPr>
          <w:rFonts w:eastAsiaTheme="minorHAnsi"/>
          <w:color w:val="000000"/>
          <w:lang w:eastAsia="en-US"/>
        </w:rPr>
        <w:t>инфокоммуникационной</w:t>
      </w:r>
      <w:r w:rsidR="00D74A8A">
        <w:rPr>
          <w:rFonts w:eastAsiaTheme="minorHAnsi"/>
          <w:color w:val="000000"/>
          <w:lang w:eastAsia="en-US"/>
        </w:rPr>
        <w:t xml:space="preserve"> </w:t>
      </w:r>
      <w:r w:rsidR="00D74A8A" w:rsidRPr="00D74A8A">
        <w:rPr>
          <w:rFonts w:eastAsiaTheme="minorHAnsi"/>
          <w:color w:val="000000"/>
          <w:lang w:eastAsia="en-US"/>
        </w:rPr>
        <w:t>отрасли</w:t>
      </w:r>
      <w:r w:rsidR="00D74A8A">
        <w:rPr>
          <w:rFonts w:eastAsiaTheme="minorHAnsi"/>
          <w:color w:val="000000"/>
          <w:lang w:eastAsia="en-US"/>
        </w:rPr>
        <w:t xml:space="preserve">. Приведены </w:t>
      </w:r>
      <w:r w:rsidR="00D74A8A" w:rsidRPr="00D74A8A">
        <w:rPr>
          <w:rFonts w:eastAsiaTheme="minorHAnsi"/>
          <w:color w:val="000000"/>
          <w:lang w:eastAsia="en-US"/>
        </w:rPr>
        <w:t xml:space="preserve">Концептуальные положения по построению </w:t>
      </w:r>
      <w:r w:rsidR="00D74A8A" w:rsidRPr="00D74A8A">
        <w:rPr>
          <w:rFonts w:eastAsiaTheme="minorHAnsi"/>
          <w:color w:val="000000"/>
          <w:lang w:eastAsia="en-US"/>
        </w:rPr>
        <w:lastRenderedPageBreak/>
        <w:t>мультисервисных сетей на ВСС России</w:t>
      </w:r>
      <w:r w:rsidR="00D74A8A">
        <w:rPr>
          <w:rFonts w:eastAsiaTheme="minorHAnsi"/>
          <w:color w:val="000000"/>
          <w:lang w:eastAsia="en-US"/>
        </w:rPr>
        <w:t>,</w:t>
      </w:r>
      <w:r w:rsidR="00D74A8A" w:rsidRPr="00D74A8A">
        <w:t xml:space="preserve"> </w:t>
      </w:r>
      <w:r w:rsidR="00D74A8A" w:rsidRPr="00D74A8A">
        <w:rPr>
          <w:rFonts w:eastAsiaTheme="minorHAnsi"/>
          <w:color w:val="000000"/>
          <w:lang w:eastAsia="en-US"/>
        </w:rPr>
        <w:t>требования к сетям связи</w:t>
      </w:r>
      <w:r w:rsidR="00D74A8A">
        <w:rPr>
          <w:rFonts w:eastAsiaTheme="minorHAnsi"/>
          <w:color w:val="000000"/>
          <w:lang w:eastAsia="en-US"/>
        </w:rPr>
        <w:t xml:space="preserve"> для оказания современных и</w:t>
      </w:r>
      <w:r w:rsidR="00D74A8A" w:rsidRPr="00D74A8A">
        <w:rPr>
          <w:rFonts w:eastAsiaTheme="minorHAnsi"/>
          <w:color w:val="000000"/>
          <w:lang w:eastAsia="en-US"/>
        </w:rPr>
        <w:t>нфокоммуникационны</w:t>
      </w:r>
      <w:r w:rsidR="00D74A8A">
        <w:rPr>
          <w:rFonts w:eastAsiaTheme="minorHAnsi"/>
          <w:color w:val="000000"/>
          <w:lang w:eastAsia="en-US"/>
        </w:rPr>
        <w:t>х</w:t>
      </w:r>
      <w:r w:rsidR="00D74A8A" w:rsidRPr="00D74A8A">
        <w:rPr>
          <w:rFonts w:eastAsiaTheme="minorHAnsi"/>
          <w:color w:val="000000"/>
          <w:lang w:eastAsia="en-US"/>
        </w:rPr>
        <w:t xml:space="preserve"> услуг</w:t>
      </w:r>
      <w:r w:rsidR="00D74A8A">
        <w:rPr>
          <w:rFonts w:eastAsiaTheme="minorHAnsi"/>
          <w:color w:val="000000"/>
          <w:lang w:eastAsia="en-US"/>
        </w:rPr>
        <w:t>.</w:t>
      </w:r>
      <w:r w:rsidR="00D74A8A" w:rsidRPr="00D74A8A">
        <w:t xml:space="preserve"> </w:t>
      </w:r>
      <w:r w:rsidR="00D74A8A">
        <w:t>Рассмотрена з</w:t>
      </w:r>
      <w:r w:rsidR="00D74A8A" w:rsidRPr="00D74A8A">
        <w:rPr>
          <w:rFonts w:eastAsiaTheme="minorHAnsi"/>
          <w:color w:val="000000"/>
          <w:lang w:eastAsia="en-US"/>
        </w:rPr>
        <w:t>аконодательная база проектирования</w:t>
      </w:r>
      <w:r w:rsidR="00D74A8A">
        <w:rPr>
          <w:rFonts w:eastAsiaTheme="minorHAnsi"/>
          <w:color w:val="000000"/>
          <w:lang w:eastAsia="en-US"/>
        </w:rPr>
        <w:t xml:space="preserve">, построения и ввода в эксплуатацию </w:t>
      </w:r>
      <w:r w:rsidR="00D74A8A" w:rsidRPr="00D74A8A">
        <w:rPr>
          <w:rFonts w:eastAsiaTheme="minorHAnsi"/>
          <w:color w:val="000000"/>
          <w:lang w:eastAsia="en-US"/>
        </w:rPr>
        <w:t>сетей связи</w:t>
      </w:r>
      <w:r w:rsidR="00D74A8A">
        <w:rPr>
          <w:rFonts w:eastAsiaTheme="minorHAnsi"/>
          <w:color w:val="000000"/>
          <w:lang w:eastAsia="en-US"/>
        </w:rPr>
        <w:t>. Большое внимание также уделено законодательст</w:t>
      </w:r>
      <w:r w:rsidR="000C2BA9">
        <w:rPr>
          <w:rFonts w:eastAsiaTheme="minorHAnsi"/>
          <w:color w:val="000000"/>
          <w:lang w:eastAsia="en-US"/>
        </w:rPr>
        <w:t>в</w:t>
      </w:r>
      <w:r w:rsidR="00D74A8A">
        <w:rPr>
          <w:rFonts w:eastAsiaTheme="minorHAnsi"/>
          <w:color w:val="000000"/>
          <w:lang w:eastAsia="en-US"/>
        </w:rPr>
        <w:t>у, регламенти</w:t>
      </w:r>
      <w:r w:rsidR="000C2BA9">
        <w:rPr>
          <w:rFonts w:eastAsiaTheme="minorHAnsi"/>
          <w:color w:val="000000"/>
          <w:lang w:eastAsia="en-US"/>
        </w:rPr>
        <w:t>ру</w:t>
      </w:r>
      <w:r w:rsidR="00D74A8A">
        <w:rPr>
          <w:rFonts w:eastAsiaTheme="minorHAnsi"/>
          <w:color w:val="000000"/>
          <w:lang w:eastAsia="en-US"/>
        </w:rPr>
        <w:t>ющему техническую эксплуатацию</w:t>
      </w:r>
      <w:r w:rsidR="000C2BA9">
        <w:rPr>
          <w:rFonts w:eastAsiaTheme="minorHAnsi"/>
          <w:color w:val="000000"/>
          <w:lang w:eastAsia="en-US"/>
        </w:rPr>
        <w:t xml:space="preserve"> зданий и сооружений сетей связи. Приведена законодательная основа осуществления и</w:t>
      </w:r>
      <w:r w:rsidR="000C2BA9" w:rsidRPr="000C2BA9">
        <w:rPr>
          <w:rFonts w:eastAsiaTheme="minorHAnsi"/>
          <w:color w:val="000000"/>
          <w:lang w:eastAsia="en-US"/>
        </w:rPr>
        <w:t>нформационно</w:t>
      </w:r>
      <w:r w:rsidR="000C2BA9">
        <w:rPr>
          <w:rFonts w:eastAsiaTheme="minorHAnsi"/>
          <w:color w:val="000000"/>
          <w:lang w:eastAsia="en-US"/>
        </w:rPr>
        <w:t>го</w:t>
      </w:r>
      <w:r w:rsidR="000C2BA9" w:rsidRPr="000C2BA9">
        <w:rPr>
          <w:rFonts w:eastAsiaTheme="minorHAnsi"/>
          <w:color w:val="000000"/>
          <w:lang w:eastAsia="en-US"/>
        </w:rPr>
        <w:t xml:space="preserve"> обеспечение градостроительной деятельности</w:t>
      </w:r>
      <w:r w:rsidR="000C2BA9">
        <w:rPr>
          <w:rFonts w:eastAsiaTheme="minorHAnsi"/>
          <w:color w:val="000000"/>
          <w:lang w:eastAsia="en-US"/>
        </w:rPr>
        <w:t>.</w:t>
      </w:r>
      <w:r w:rsidR="00F459FA">
        <w:rPr>
          <w:rFonts w:eastAsiaTheme="minorHAnsi"/>
          <w:color w:val="000000"/>
          <w:lang w:eastAsia="en-US"/>
        </w:rPr>
        <w:t xml:space="preserve"> Подробно описаны законы, регламентирующие качество услуг связи.</w:t>
      </w:r>
    </w:p>
    <w:p w:rsidR="00F459FA" w:rsidRDefault="00F459FA" w:rsidP="00F459F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В заключении необходимо сказать, что инфокоммуникационная отрасль сейчас бурно развивается, соответственно, достаточно быстро меняются требования к функционалу сетей связи и качеству</w:t>
      </w:r>
      <w:r w:rsidR="00897AC7">
        <w:rPr>
          <w:rFonts w:eastAsiaTheme="minorHAnsi"/>
          <w:color w:val="000000"/>
          <w:lang w:eastAsia="en-US"/>
        </w:rPr>
        <w:t xml:space="preserve"> оказываемых услуг, как и сам набор необходимых потребителям услуг.</w:t>
      </w:r>
      <w:r w:rsidR="00383D44">
        <w:rPr>
          <w:rFonts w:eastAsiaTheme="minorHAnsi"/>
          <w:color w:val="000000"/>
          <w:lang w:eastAsia="en-US"/>
        </w:rPr>
        <w:t xml:space="preserve"> От того, насколько быстро операторы могут развивать свои сети связи и внедрять новые услуги, зависит выживаемость телекоммуникационных компаний. То есть, можно сказать, что это «вопрос жизни и смерти». И в данном контексте </w:t>
      </w:r>
      <w:r w:rsidR="00651BB8">
        <w:rPr>
          <w:rFonts w:eastAsiaTheme="minorHAnsi"/>
          <w:color w:val="000000"/>
          <w:lang w:eastAsia="en-US"/>
        </w:rPr>
        <w:t xml:space="preserve">хочется подчеркнуть роль регулятора – насколько быстро будут меняться </w:t>
      </w:r>
      <w:r w:rsidR="008B1EE2">
        <w:rPr>
          <w:rFonts w:eastAsiaTheme="minorHAnsi"/>
          <w:color w:val="000000"/>
          <w:lang w:eastAsia="en-US"/>
        </w:rPr>
        <w:t xml:space="preserve">законы </w:t>
      </w:r>
      <w:r w:rsidR="00807642">
        <w:rPr>
          <w:rFonts w:eastAsiaTheme="minorHAnsi"/>
          <w:color w:val="000000"/>
          <w:lang w:eastAsia="en-US"/>
        </w:rPr>
        <w:t xml:space="preserve">в соответствии с изменяющимися потребностями общества, чтобы не тормозить </w:t>
      </w:r>
      <w:r w:rsidR="00A7648A">
        <w:rPr>
          <w:rFonts w:eastAsiaTheme="minorHAnsi"/>
          <w:color w:val="000000"/>
          <w:lang w:eastAsia="en-US"/>
        </w:rPr>
        <w:t xml:space="preserve">развитие страны. </w:t>
      </w:r>
      <w:r w:rsidR="00383D44">
        <w:rPr>
          <w:rFonts w:eastAsiaTheme="minorHAnsi"/>
          <w:color w:val="000000"/>
          <w:lang w:eastAsia="en-US"/>
        </w:rPr>
        <w:t xml:space="preserve"> </w:t>
      </w:r>
    </w:p>
    <w:p w:rsidR="00D74A8A" w:rsidRPr="00D74A8A" w:rsidRDefault="00D74A8A" w:rsidP="00D74A8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D74A8A" w:rsidRDefault="00D74A8A" w:rsidP="003D185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4F70F7" w:rsidRDefault="004F70F7" w:rsidP="003D185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F428CB" w:rsidRDefault="00F428CB" w:rsidP="003D185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F428CB" w:rsidRDefault="00F428CB" w:rsidP="003D185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F428CB" w:rsidRDefault="00F428CB" w:rsidP="003D185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F428CB" w:rsidRDefault="00F428CB" w:rsidP="003D185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F428CB" w:rsidRDefault="00F428CB" w:rsidP="003D185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F428CB" w:rsidRDefault="00F428CB" w:rsidP="003D185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F428CB" w:rsidRDefault="00F428CB" w:rsidP="003D185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F428CB" w:rsidRDefault="00F428CB" w:rsidP="003D185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F428CB" w:rsidRDefault="00F428CB" w:rsidP="003D185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F428CB" w:rsidRDefault="00F428CB" w:rsidP="003D185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F428CB" w:rsidRDefault="00F428CB" w:rsidP="003D185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4F70F7" w:rsidRDefault="004F70F7" w:rsidP="003D185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FB4F0F" w:rsidRDefault="00FB4F0F" w:rsidP="003D185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FB4F0F" w:rsidRDefault="00FB4F0F" w:rsidP="003D185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FB4F0F" w:rsidRDefault="00FB4F0F" w:rsidP="003D185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FB4F0F" w:rsidRDefault="00FB4F0F" w:rsidP="003D185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FB4F0F" w:rsidRDefault="00FB4F0F" w:rsidP="003D185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FB4F0F" w:rsidRDefault="00FB4F0F" w:rsidP="003D185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FB4F0F" w:rsidRDefault="00FB4F0F" w:rsidP="003D185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FB4F0F" w:rsidRDefault="00FB4F0F" w:rsidP="003D185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FB4F0F" w:rsidRDefault="00FB4F0F" w:rsidP="003D185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FB4F0F" w:rsidRDefault="00FB4F0F" w:rsidP="003D185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FB4F0F" w:rsidRDefault="00FB4F0F" w:rsidP="003D185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FB4F0F" w:rsidRDefault="00FB4F0F" w:rsidP="003D185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FB4F0F" w:rsidRDefault="00FB4F0F" w:rsidP="003D185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4B2202" w:rsidRPr="00C235B9" w:rsidRDefault="004B2202" w:rsidP="003D1851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lang w:eastAsia="en-US"/>
        </w:rPr>
      </w:pPr>
      <w:r w:rsidRPr="004B2202">
        <w:rPr>
          <w:rFonts w:eastAsiaTheme="minorHAnsi"/>
          <w:b/>
          <w:color w:val="000000"/>
          <w:lang w:eastAsia="en-US"/>
        </w:rPr>
        <w:lastRenderedPageBreak/>
        <w:t>Список литературы</w:t>
      </w:r>
    </w:p>
    <w:p w:rsidR="00B908E1" w:rsidRDefault="00B908E1" w:rsidP="00746D3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</w:p>
    <w:p w:rsidR="00B47A39" w:rsidRDefault="008B4A10" w:rsidP="00B47A39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>1.</w:t>
      </w:r>
      <w:r w:rsidRPr="008B4A10">
        <w:rPr>
          <w:rFonts w:eastAsiaTheme="minorHAnsi"/>
          <w:color w:val="000000"/>
          <w:lang w:eastAsia="en-US"/>
        </w:rPr>
        <w:tab/>
        <w:t>Федеральный закон Российской Федерации от 7 июля 2003 г. N 126-ФЗ "О связи"</w:t>
      </w:r>
    </w:p>
    <w:p w:rsidR="008B4A10" w:rsidRPr="008B4A10" w:rsidRDefault="008B4A10" w:rsidP="00B47A39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 xml:space="preserve"> 2.</w:t>
      </w:r>
      <w:r w:rsidRPr="008B4A10">
        <w:rPr>
          <w:rFonts w:eastAsiaTheme="minorHAnsi"/>
          <w:color w:val="000000"/>
          <w:lang w:eastAsia="en-US"/>
        </w:rPr>
        <w:tab/>
        <w:t>Постановление Правительства Российской Федерации от 23 января 2006 г. N 32 "Об утверждении Правил оказания услуг связи по передаче данных".</w:t>
      </w:r>
    </w:p>
    <w:p w:rsidR="00B47A39" w:rsidRDefault="008B4A10" w:rsidP="00B47A39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 xml:space="preserve"> 3.</w:t>
      </w:r>
      <w:r w:rsidRPr="008B4A10">
        <w:rPr>
          <w:rFonts w:eastAsiaTheme="minorHAnsi"/>
          <w:color w:val="000000"/>
          <w:lang w:eastAsia="en-US"/>
        </w:rPr>
        <w:tab/>
        <w:t xml:space="preserve">Постановление Правительства Российской Федерации от 25 мая 2005 г. N 328 "Об утверждении Правил оказания услуг подвижной связи" </w:t>
      </w:r>
    </w:p>
    <w:p w:rsidR="00B47A39" w:rsidRDefault="008B4A10" w:rsidP="00B47A39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>4.</w:t>
      </w:r>
      <w:r w:rsidRPr="008B4A10">
        <w:rPr>
          <w:rFonts w:eastAsiaTheme="minorHAnsi"/>
          <w:color w:val="000000"/>
          <w:lang w:eastAsia="en-US"/>
        </w:rPr>
        <w:tab/>
        <w:t xml:space="preserve">Постановление Правительства Российской Федерации от 10 сентября 2007 г. N 575 "Об утверждении Правил оказания </w:t>
      </w:r>
      <w:proofErr w:type="spellStart"/>
      <w:r w:rsidRPr="008B4A10">
        <w:rPr>
          <w:rFonts w:eastAsiaTheme="minorHAnsi"/>
          <w:color w:val="000000"/>
          <w:lang w:eastAsia="en-US"/>
        </w:rPr>
        <w:t>телематических</w:t>
      </w:r>
      <w:proofErr w:type="spellEnd"/>
      <w:r w:rsidRPr="008B4A10">
        <w:rPr>
          <w:rFonts w:eastAsiaTheme="minorHAnsi"/>
          <w:color w:val="000000"/>
          <w:lang w:eastAsia="en-US"/>
        </w:rPr>
        <w:t xml:space="preserve"> услуг" </w:t>
      </w:r>
    </w:p>
    <w:p w:rsidR="00B47A39" w:rsidRDefault="008B4A10" w:rsidP="00B47A39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>5.</w:t>
      </w:r>
      <w:r w:rsidRPr="008B4A10">
        <w:rPr>
          <w:rFonts w:eastAsiaTheme="minorHAnsi"/>
          <w:color w:val="000000"/>
          <w:lang w:eastAsia="en-US"/>
        </w:rPr>
        <w:tab/>
        <w:t xml:space="preserve">Постановление Правительства Российской Федерации от 18 мая 2005 г. N 310 "Об утверждении Правил оказания услуг местной, внутризоновой, междугородной и международной телефонной связи" </w:t>
      </w:r>
    </w:p>
    <w:p w:rsidR="008B4A10" w:rsidRPr="008B4A10" w:rsidRDefault="008B4A10" w:rsidP="00B47A39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>6.. "Градостроительный кодекс Российской Федерации" от 29.12.2004 N 190-ФЗ (ред. от 03.07.2016) ГК РФ от 29.12.2004 N 190-ФЗ (с изменениями на 2 августа 2019 года) (редакция, действующая с 13 августа 2019 года)</w:t>
      </w:r>
    </w:p>
    <w:p w:rsidR="008B4A10" w:rsidRPr="008B4A10" w:rsidRDefault="008B4A10" w:rsidP="00B47A39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>7. Концептуальные положения по построению мультисервисных сетей на ВСС России. Минсвязи России, 2001 г.</w:t>
      </w:r>
    </w:p>
    <w:p w:rsidR="008B4A10" w:rsidRPr="008B4A10" w:rsidRDefault="008B4A10" w:rsidP="00B47A39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>8. “Концепция развития рынка телекоммуникационных услуг Российской Федерации”, одобренная правительством Российской</w:t>
      </w:r>
      <w:r w:rsidR="006D6AC0">
        <w:rPr>
          <w:rFonts w:eastAsiaTheme="minorHAnsi"/>
          <w:color w:val="000000"/>
          <w:lang w:eastAsia="en-US"/>
        </w:rPr>
        <w:t xml:space="preserve"> </w:t>
      </w:r>
      <w:r w:rsidRPr="008B4A10">
        <w:rPr>
          <w:rFonts w:eastAsiaTheme="minorHAnsi"/>
          <w:color w:val="000000"/>
          <w:lang w:eastAsia="en-US"/>
        </w:rPr>
        <w:t>Федерации</w:t>
      </w:r>
      <w:r w:rsidR="006D6AC0">
        <w:rPr>
          <w:rFonts w:eastAsiaTheme="minorHAnsi"/>
          <w:color w:val="000000"/>
          <w:lang w:eastAsia="en-US"/>
        </w:rPr>
        <w:t xml:space="preserve"> </w:t>
      </w:r>
      <w:r w:rsidRPr="008B4A10">
        <w:rPr>
          <w:rFonts w:eastAsiaTheme="minorHAnsi"/>
          <w:color w:val="000000"/>
          <w:lang w:eastAsia="en-US"/>
        </w:rPr>
        <w:t>21 декабря 2000 г.</w:t>
      </w:r>
    </w:p>
    <w:p w:rsidR="008B4A10" w:rsidRPr="008B4A10" w:rsidRDefault="008B4A10" w:rsidP="00B47A39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 xml:space="preserve">9. Приказ </w:t>
      </w:r>
      <w:proofErr w:type="spellStart"/>
      <w:r w:rsidRPr="008B4A10">
        <w:rPr>
          <w:rFonts w:eastAsiaTheme="minorHAnsi"/>
          <w:color w:val="000000"/>
          <w:lang w:eastAsia="en-US"/>
        </w:rPr>
        <w:t>Минкомсвязи</w:t>
      </w:r>
      <w:proofErr w:type="spellEnd"/>
      <w:r w:rsidRPr="008B4A10">
        <w:rPr>
          <w:rFonts w:eastAsiaTheme="minorHAnsi"/>
          <w:color w:val="000000"/>
          <w:lang w:eastAsia="en-US"/>
        </w:rPr>
        <w:t xml:space="preserve"> России от 20.07.2017 N 374 "Об утверждении Требований к построению телефонной сети связи общего пользования" (Зарегистрировано в Минюсте России 05.10.2017 N 48433)</w:t>
      </w:r>
    </w:p>
    <w:p w:rsidR="008B4A10" w:rsidRPr="008B4A10" w:rsidRDefault="008B4A10" w:rsidP="00B47A39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 xml:space="preserve">10. Морозова, Е. И. Техническая эксплуатация цифровых систем коммутации [Текст]: учеб. пособие / Е.И. Морозова; </w:t>
      </w:r>
      <w:proofErr w:type="spellStart"/>
      <w:r w:rsidRPr="008B4A10">
        <w:rPr>
          <w:rFonts w:eastAsiaTheme="minorHAnsi"/>
          <w:color w:val="000000"/>
          <w:lang w:eastAsia="en-US"/>
        </w:rPr>
        <w:t>Сиб</w:t>
      </w:r>
      <w:proofErr w:type="spellEnd"/>
      <w:r w:rsidRPr="008B4A10">
        <w:rPr>
          <w:rFonts w:eastAsiaTheme="minorHAnsi"/>
          <w:color w:val="000000"/>
          <w:lang w:eastAsia="en-US"/>
        </w:rPr>
        <w:t>. гос. ун-т телекоммуникаций и информатики. - Новосибирск: [б. и.], 2012. - 82с. (254 экз., электронный ресурс http://ellib.sibsutis.ru/ellib/2012/402_Morozova-TECSK.pdf).</w:t>
      </w:r>
    </w:p>
    <w:p w:rsidR="008B4A10" w:rsidRPr="008B4A10" w:rsidRDefault="008B4A10" w:rsidP="00B47A39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>11. РД 45.004-2000 «Система показателей</w:t>
      </w:r>
      <w:r w:rsidR="00B47A39">
        <w:rPr>
          <w:rFonts w:eastAsiaTheme="minorHAnsi"/>
          <w:color w:val="000000"/>
          <w:lang w:eastAsia="en-US"/>
        </w:rPr>
        <w:t xml:space="preserve"> качества услуг местной телефон</w:t>
      </w:r>
      <w:r w:rsidRPr="008B4A10">
        <w:rPr>
          <w:rFonts w:eastAsiaTheme="minorHAnsi"/>
          <w:color w:val="000000"/>
          <w:lang w:eastAsia="en-US"/>
        </w:rPr>
        <w:t>ной сети. Основные положения».</w:t>
      </w:r>
    </w:p>
    <w:p w:rsidR="008B4A10" w:rsidRPr="008B4A10" w:rsidRDefault="008B4A10" w:rsidP="00B47A39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>12. РД 45.005-2000 «Система показателей</w:t>
      </w:r>
      <w:r w:rsidR="00B47A39">
        <w:rPr>
          <w:rFonts w:eastAsiaTheme="minorHAnsi"/>
          <w:color w:val="000000"/>
          <w:lang w:eastAsia="en-US"/>
        </w:rPr>
        <w:t xml:space="preserve"> качества услуг местной телефон</w:t>
      </w:r>
      <w:r w:rsidRPr="008B4A10">
        <w:rPr>
          <w:rFonts w:eastAsiaTheme="minorHAnsi"/>
          <w:color w:val="000000"/>
          <w:lang w:eastAsia="en-US"/>
        </w:rPr>
        <w:t>ной сети. Сетевые стыки для контроля показателей качества услуг и качества работы местной телефонной сети».</w:t>
      </w:r>
    </w:p>
    <w:p w:rsidR="008B4A10" w:rsidRPr="008B4A10" w:rsidRDefault="008B4A10" w:rsidP="008B4A10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>13. РД 45.120-2000 «Нормы технологического проектирования. Городские и сельские телефонные сети. НТП 112-2000».</w:t>
      </w:r>
    </w:p>
    <w:p w:rsidR="008B4A10" w:rsidRPr="008B4A10" w:rsidRDefault="008B4A10" w:rsidP="008B4A10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>14. РД 45.293-2002 «Правила технич</w:t>
      </w:r>
      <w:r w:rsidR="006D6AC0">
        <w:rPr>
          <w:rFonts w:eastAsiaTheme="minorHAnsi"/>
          <w:color w:val="000000"/>
          <w:lang w:eastAsia="en-US"/>
        </w:rPr>
        <w:t>еской эксплуатации цифровых теле</w:t>
      </w:r>
      <w:r w:rsidRPr="008B4A10">
        <w:rPr>
          <w:rFonts w:eastAsiaTheme="minorHAnsi"/>
          <w:color w:val="000000"/>
          <w:lang w:eastAsia="en-US"/>
        </w:rPr>
        <w:t>фонных станций на местных телефонных сетях».</w:t>
      </w:r>
    </w:p>
    <w:p w:rsidR="008B4A10" w:rsidRPr="008B4A10" w:rsidRDefault="008B4A10" w:rsidP="008B4A10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>15. Постановление правительства РФ от16.02.2008 г.№87 «О составе разделов проектной документации и требования к их содержанию»</w:t>
      </w:r>
      <w:r w:rsidRPr="008B4A10">
        <w:rPr>
          <w:rFonts w:eastAsiaTheme="minorHAnsi"/>
          <w:color w:val="000000"/>
          <w:lang w:eastAsia="en-US"/>
        </w:rPr>
        <w:tab/>
        <w:t>ПП РФ от16.02.2008 г.№87 ПП РФ от 16.02.2008 N 87 (ред. от 23.01.2016)</w:t>
      </w:r>
    </w:p>
    <w:p w:rsidR="008B4A10" w:rsidRPr="008B4A10" w:rsidRDefault="008B4A10" w:rsidP="008B4A10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>16. Постановление Правительства РФ от 05.03.2007 N 145 (ред. от 07.12.2015) "О порядке организации и проведения государственной экспертизы</w:t>
      </w:r>
      <w:r w:rsidRPr="008B4A10">
        <w:rPr>
          <w:rFonts w:eastAsiaTheme="minorHAnsi"/>
          <w:color w:val="000000"/>
          <w:lang w:eastAsia="en-US"/>
        </w:rPr>
        <w:tab/>
        <w:t>ПП РФ от 05. 03.2007 N 145 ПП РФ от 05.03.2007 N 145 (ред. от 07.12.2015)</w:t>
      </w:r>
    </w:p>
    <w:p w:rsidR="008B4A10" w:rsidRPr="008B4A10" w:rsidRDefault="008B4A10" w:rsidP="00B47A39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lastRenderedPageBreak/>
        <w:t xml:space="preserve">17. Свод правил СП 47.13330.2012 «Инженерные изыскания для строительства». Основные положения. </w:t>
      </w:r>
      <w:r w:rsidRPr="008B4A10">
        <w:rPr>
          <w:rFonts w:eastAsiaTheme="minorHAnsi"/>
          <w:color w:val="000000"/>
          <w:lang w:eastAsia="en-US"/>
        </w:rPr>
        <w:tab/>
        <w:t xml:space="preserve">СП 47.13330.2012 </w:t>
      </w:r>
      <w:r w:rsidRPr="008B4A10">
        <w:rPr>
          <w:rFonts w:eastAsiaTheme="minorHAnsi"/>
          <w:color w:val="000000"/>
          <w:lang w:eastAsia="en-US"/>
        </w:rPr>
        <w:tab/>
        <w:t>СП 47. 13330.2012 (Актуализированная редакция СНиП 11-02-96).</w:t>
      </w:r>
    </w:p>
    <w:p w:rsidR="008B4A10" w:rsidRPr="008B4A10" w:rsidRDefault="008B4A10" w:rsidP="00B47A39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 xml:space="preserve">18. Основные требования к проектной и рабочей документации. </w:t>
      </w:r>
      <w:r w:rsidRPr="008B4A10">
        <w:rPr>
          <w:rFonts w:eastAsiaTheme="minorHAnsi"/>
          <w:color w:val="000000"/>
          <w:lang w:eastAsia="en-US"/>
        </w:rPr>
        <w:tab/>
        <w:t>ГОСТ Р 21. 1101-2013</w:t>
      </w:r>
      <w:r w:rsidRPr="008B4A10">
        <w:rPr>
          <w:rFonts w:eastAsiaTheme="minorHAnsi"/>
          <w:color w:val="000000"/>
          <w:lang w:eastAsia="en-US"/>
        </w:rPr>
        <w:tab/>
      </w:r>
    </w:p>
    <w:p w:rsidR="008B4A10" w:rsidRPr="008B4A10" w:rsidRDefault="008B4A10" w:rsidP="008B4A10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 xml:space="preserve">19. </w:t>
      </w:r>
      <w:proofErr w:type="spellStart"/>
      <w:r w:rsidRPr="008B4A10">
        <w:rPr>
          <w:rFonts w:eastAsiaTheme="minorHAnsi"/>
          <w:color w:val="000000"/>
          <w:lang w:eastAsia="en-US"/>
        </w:rPr>
        <w:t>Нормоконтроль</w:t>
      </w:r>
      <w:proofErr w:type="spellEnd"/>
      <w:r w:rsidRPr="008B4A10">
        <w:rPr>
          <w:rFonts w:eastAsiaTheme="minorHAnsi"/>
          <w:color w:val="000000"/>
          <w:lang w:eastAsia="en-US"/>
        </w:rPr>
        <w:t xml:space="preserve"> проектной и рабочей документации. ГОСТ 21.002-2014 Введен в действие с 01.07.2015 г.</w:t>
      </w:r>
    </w:p>
    <w:p w:rsidR="008B4A10" w:rsidRPr="008B4A10" w:rsidRDefault="008B4A10" w:rsidP="008B4A10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>20.Государственная программа Российской Федерации "Информационное общество (2011 - 2020 годы)"</w:t>
      </w:r>
    </w:p>
    <w:p w:rsidR="008B4A10" w:rsidRPr="008B4A10" w:rsidRDefault="008B4A10" w:rsidP="008B4A10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>21. Постановление правительства РФ от 30 декабря 2018 года № 1761 «О внесении изменений в государственную программу Российской Федерации "Информационное общество (2011 - 2020 годы)".</w:t>
      </w:r>
    </w:p>
    <w:p w:rsidR="008B4A10" w:rsidRPr="008B4A10" w:rsidRDefault="008B4A10" w:rsidP="008B4A10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>22. Методические рекомендации по использованию Единой системы идентификации и аутентификации</w:t>
      </w:r>
    </w:p>
    <w:p w:rsidR="008B4A10" w:rsidRPr="008B4A10" w:rsidRDefault="008B4A10" w:rsidP="008B4A10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>23. Постановление правительства РФ от 30 декабря 2018 года № 1761 «О внесении изменений в государственную программу Российской Федерации "Информационное общество (2011 - 2020 годы)".</w:t>
      </w:r>
    </w:p>
    <w:p w:rsidR="008B4A10" w:rsidRPr="008B4A10" w:rsidRDefault="008B4A10" w:rsidP="008B4A10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 xml:space="preserve">24. Постановление правительства РФ от 2 марта 2019 года № 234 «О системе управления реализацией национальной программы «Цифровая экономика Российской Федерации» </w:t>
      </w:r>
    </w:p>
    <w:p w:rsidR="008B4A10" w:rsidRPr="008B4A10" w:rsidRDefault="008B4A10" w:rsidP="008B4A10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>25. ГОСТ 21.508-93</w:t>
      </w:r>
    </w:p>
    <w:p w:rsidR="008B4A10" w:rsidRPr="008B4A10" w:rsidRDefault="008B4A10" w:rsidP="008B4A10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>26. ГОСТ 21.613-2014</w:t>
      </w:r>
    </w:p>
    <w:p w:rsidR="008B4A10" w:rsidRPr="008B4A10" w:rsidRDefault="008B4A10" w:rsidP="008B4A10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>27. ГОСТ Р 21. 1703-2000</w:t>
      </w:r>
    </w:p>
    <w:p w:rsidR="008B4A10" w:rsidRPr="008B4A10" w:rsidRDefault="008B4A10" w:rsidP="008B4A10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>28. ГОСТ 21.502-2007</w:t>
      </w:r>
    </w:p>
    <w:p w:rsidR="008B4A10" w:rsidRPr="008B4A10" w:rsidRDefault="008B4A10" w:rsidP="008B4A10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>29. ГОСТ 21. 501-2011</w:t>
      </w:r>
    </w:p>
    <w:p w:rsidR="008B4A10" w:rsidRPr="008B4A10" w:rsidRDefault="008B4A10" w:rsidP="008B4A10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>30. ГОСТ 21. 110-2013</w:t>
      </w:r>
    </w:p>
    <w:p w:rsidR="008B4A10" w:rsidRPr="008B4A10" w:rsidRDefault="008B4A10" w:rsidP="008B4A10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>31. План деятельности Министерства цифрового развития, связи и массовых коммуникаций Российской Федерации на период 2019-2024 годов. https://digital.gov.ru/ru/</w:t>
      </w:r>
    </w:p>
    <w:p w:rsidR="008B4A10" w:rsidRPr="008B4A10" w:rsidRDefault="008B4A10" w:rsidP="008B4A10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 xml:space="preserve">32. Приказ </w:t>
      </w:r>
      <w:proofErr w:type="spellStart"/>
      <w:r w:rsidRPr="008B4A10">
        <w:rPr>
          <w:rFonts w:eastAsiaTheme="minorHAnsi"/>
          <w:color w:val="000000"/>
          <w:lang w:eastAsia="en-US"/>
        </w:rPr>
        <w:t>Минкомсвязи</w:t>
      </w:r>
      <w:proofErr w:type="spellEnd"/>
      <w:r w:rsidRPr="008B4A10">
        <w:rPr>
          <w:rFonts w:eastAsiaTheme="minorHAnsi"/>
          <w:color w:val="000000"/>
          <w:lang w:eastAsia="en-US"/>
        </w:rPr>
        <w:t xml:space="preserve"> России от 20.07.2017 N 374 "Об утверждении Требований к построению телефонной сети связи общего пользования" https://digital.gov.ru/ru/</w:t>
      </w:r>
    </w:p>
    <w:p w:rsidR="008B4A10" w:rsidRPr="008B4A10" w:rsidRDefault="008B4A10" w:rsidP="008B4A10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 xml:space="preserve">33. Приказ </w:t>
      </w:r>
      <w:proofErr w:type="spellStart"/>
      <w:r w:rsidRPr="008B4A10">
        <w:rPr>
          <w:rFonts w:eastAsiaTheme="minorHAnsi"/>
          <w:color w:val="000000"/>
          <w:lang w:eastAsia="en-US"/>
        </w:rPr>
        <w:t>Минкомсвязи</w:t>
      </w:r>
      <w:proofErr w:type="spellEnd"/>
      <w:r w:rsidRPr="008B4A10">
        <w:rPr>
          <w:rFonts w:eastAsiaTheme="minorHAnsi"/>
          <w:color w:val="000000"/>
          <w:lang w:eastAsia="en-US"/>
        </w:rPr>
        <w:t xml:space="preserve"> России от 26.08.2014 №258 «Об утверждении Требований к порядку ввода сетей электросвязи в эксплуатацию»</w:t>
      </w:r>
    </w:p>
    <w:p w:rsidR="008B4A10" w:rsidRPr="008B4A10" w:rsidRDefault="008B4A10" w:rsidP="008B4A10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>34. ФЗ от 6 июля 2016 г. N 374-ФЗ «Закон Яровой»</w:t>
      </w:r>
    </w:p>
    <w:p w:rsidR="008B4A10" w:rsidRPr="008B4A10" w:rsidRDefault="008B4A10" w:rsidP="008B4A10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>35. ГОСТ Р 53724-2009 «Качество услуг связи».</w:t>
      </w:r>
    </w:p>
    <w:p w:rsidR="008B4A10" w:rsidRPr="008B4A10" w:rsidRDefault="008B4A10" w:rsidP="008B4A10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>36. Морозова Е.И. «Технологии предоставления широкополосного доступа» [Текст.] Учебное пособие 2019</w:t>
      </w:r>
      <w:bookmarkStart w:id="0" w:name="_GoBack"/>
      <w:bookmarkEnd w:id="0"/>
      <w:r w:rsidRPr="008B4A10">
        <w:rPr>
          <w:rFonts w:eastAsiaTheme="minorHAnsi"/>
          <w:color w:val="000000"/>
          <w:lang w:eastAsia="en-US"/>
        </w:rPr>
        <w:t>, https://sibsutis.ru/библиотека/</w:t>
      </w:r>
    </w:p>
    <w:p w:rsidR="008B4A10" w:rsidRPr="00E32FE2" w:rsidRDefault="008B4A10" w:rsidP="008B4A10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8B4A10">
        <w:rPr>
          <w:rFonts w:eastAsiaTheme="minorHAnsi"/>
          <w:color w:val="000000"/>
          <w:lang w:eastAsia="en-US"/>
        </w:rPr>
        <w:t xml:space="preserve">37. Морозова Е.И. Цифровая автоматическая телефонная станция МС-240 [Текст]: </w:t>
      </w:r>
      <w:proofErr w:type="spellStart"/>
      <w:proofErr w:type="gramStart"/>
      <w:r w:rsidRPr="008B4A10">
        <w:rPr>
          <w:rFonts w:eastAsiaTheme="minorHAnsi"/>
          <w:color w:val="000000"/>
          <w:lang w:eastAsia="en-US"/>
        </w:rPr>
        <w:t>учеб.пособие</w:t>
      </w:r>
      <w:proofErr w:type="spellEnd"/>
      <w:proofErr w:type="gramEnd"/>
      <w:r w:rsidRPr="008B4A10">
        <w:rPr>
          <w:rFonts w:eastAsiaTheme="minorHAnsi"/>
          <w:color w:val="000000"/>
          <w:lang w:eastAsia="en-US"/>
        </w:rPr>
        <w:t xml:space="preserve"> / Е.И. Морозова; </w:t>
      </w:r>
      <w:proofErr w:type="spellStart"/>
      <w:r w:rsidRPr="008B4A10">
        <w:rPr>
          <w:rFonts w:eastAsiaTheme="minorHAnsi"/>
          <w:color w:val="000000"/>
          <w:lang w:eastAsia="en-US"/>
        </w:rPr>
        <w:t>Сиб.гос.ун</w:t>
      </w:r>
      <w:proofErr w:type="spellEnd"/>
      <w:r w:rsidRPr="008B4A10">
        <w:rPr>
          <w:rFonts w:eastAsiaTheme="minorHAnsi"/>
          <w:color w:val="000000"/>
          <w:lang w:eastAsia="en-US"/>
        </w:rPr>
        <w:t>-т телекоммуникаций и ин-</w:t>
      </w:r>
      <w:proofErr w:type="spellStart"/>
      <w:r w:rsidRPr="008B4A10">
        <w:rPr>
          <w:rFonts w:eastAsiaTheme="minorHAnsi"/>
          <w:color w:val="000000"/>
          <w:lang w:eastAsia="en-US"/>
        </w:rPr>
        <w:t>форматики</w:t>
      </w:r>
      <w:proofErr w:type="spellEnd"/>
      <w:r w:rsidRPr="008B4A10">
        <w:rPr>
          <w:rFonts w:eastAsiaTheme="minorHAnsi"/>
          <w:color w:val="000000"/>
          <w:lang w:eastAsia="en-US"/>
        </w:rPr>
        <w:t>. - Новосибирск: [</w:t>
      </w:r>
      <w:proofErr w:type="spellStart"/>
      <w:r w:rsidRPr="008B4A10">
        <w:rPr>
          <w:rFonts w:eastAsiaTheme="minorHAnsi"/>
          <w:color w:val="000000"/>
          <w:lang w:eastAsia="en-US"/>
        </w:rPr>
        <w:t>б.и</w:t>
      </w:r>
      <w:proofErr w:type="spellEnd"/>
      <w:r w:rsidRPr="008B4A10">
        <w:rPr>
          <w:rFonts w:eastAsiaTheme="minorHAnsi"/>
          <w:color w:val="000000"/>
          <w:lang w:eastAsia="en-US"/>
        </w:rPr>
        <w:t>.],</w:t>
      </w:r>
      <w:proofErr w:type="gramStart"/>
      <w:r w:rsidRPr="008B4A10">
        <w:rPr>
          <w:rFonts w:eastAsiaTheme="minorHAnsi"/>
          <w:color w:val="000000"/>
          <w:lang w:eastAsia="en-US"/>
        </w:rPr>
        <w:t>2012.-</w:t>
      </w:r>
      <w:proofErr w:type="gramEnd"/>
      <w:r w:rsidRPr="008B4A10">
        <w:rPr>
          <w:rFonts w:eastAsiaTheme="minorHAnsi"/>
          <w:color w:val="000000"/>
          <w:lang w:eastAsia="en-US"/>
        </w:rPr>
        <w:t>80с.(263 экз., электронный ресурс http://ellib.sibsutis.ru/ellib/2012/402_Morozova-TECSK.pdf).</w:t>
      </w:r>
    </w:p>
    <w:p w:rsidR="00CF0D80" w:rsidRDefault="00CF0D80" w:rsidP="00C12344">
      <w:pPr>
        <w:ind w:right="-102"/>
        <w:jc w:val="center"/>
      </w:pPr>
    </w:p>
    <w:p w:rsidR="00CF0D80" w:rsidRDefault="00CF0D80" w:rsidP="00C12344">
      <w:pPr>
        <w:ind w:right="-102"/>
        <w:jc w:val="center"/>
      </w:pPr>
    </w:p>
    <w:p w:rsidR="00C12344" w:rsidRPr="00420B07" w:rsidRDefault="00C12344" w:rsidP="00C12344">
      <w:pPr>
        <w:ind w:right="-102"/>
        <w:jc w:val="center"/>
      </w:pPr>
      <w:r w:rsidRPr="00420B07">
        <w:lastRenderedPageBreak/>
        <w:t>Учебное издание</w:t>
      </w:r>
    </w:p>
    <w:p w:rsidR="00C12344" w:rsidRPr="00420B07" w:rsidRDefault="00C12344" w:rsidP="00C12344">
      <w:pPr>
        <w:jc w:val="center"/>
      </w:pPr>
    </w:p>
    <w:p w:rsidR="00C12344" w:rsidRPr="00420B07" w:rsidRDefault="00C12344" w:rsidP="00C12344">
      <w:pPr>
        <w:jc w:val="center"/>
      </w:pPr>
    </w:p>
    <w:p w:rsidR="00C12344" w:rsidRDefault="00C12344" w:rsidP="00C12344">
      <w:pPr>
        <w:jc w:val="center"/>
      </w:pPr>
    </w:p>
    <w:p w:rsidR="00FB4F0F" w:rsidRDefault="00FB4F0F" w:rsidP="00C12344">
      <w:pPr>
        <w:jc w:val="center"/>
      </w:pPr>
    </w:p>
    <w:p w:rsidR="00FB4F0F" w:rsidRDefault="00FB4F0F" w:rsidP="00C12344">
      <w:pPr>
        <w:jc w:val="center"/>
      </w:pPr>
    </w:p>
    <w:p w:rsidR="00FB4F0F" w:rsidRDefault="00FB4F0F" w:rsidP="00C12344">
      <w:pPr>
        <w:jc w:val="center"/>
      </w:pPr>
    </w:p>
    <w:p w:rsidR="00FB4F0F" w:rsidRDefault="00FB4F0F" w:rsidP="00C12344">
      <w:pPr>
        <w:jc w:val="center"/>
      </w:pPr>
    </w:p>
    <w:p w:rsidR="00FB4F0F" w:rsidRDefault="00FB4F0F" w:rsidP="00C12344">
      <w:pPr>
        <w:jc w:val="center"/>
      </w:pPr>
    </w:p>
    <w:p w:rsidR="00FB4F0F" w:rsidRPr="00420B07" w:rsidRDefault="00FB4F0F" w:rsidP="00C12344">
      <w:pPr>
        <w:jc w:val="center"/>
      </w:pPr>
    </w:p>
    <w:p w:rsidR="00C12344" w:rsidRDefault="00C12344" w:rsidP="00C12344">
      <w:pPr>
        <w:jc w:val="center"/>
      </w:pPr>
    </w:p>
    <w:p w:rsidR="00FB4F0F" w:rsidRDefault="00FB4F0F" w:rsidP="00C12344">
      <w:pPr>
        <w:jc w:val="center"/>
      </w:pPr>
    </w:p>
    <w:p w:rsidR="00FB4F0F" w:rsidRPr="00420B07" w:rsidRDefault="00FB4F0F" w:rsidP="00C12344">
      <w:pPr>
        <w:jc w:val="center"/>
      </w:pPr>
    </w:p>
    <w:p w:rsidR="00C12344" w:rsidRPr="00420B07" w:rsidRDefault="00C12344" w:rsidP="00C12344">
      <w:pPr>
        <w:jc w:val="center"/>
      </w:pPr>
    </w:p>
    <w:p w:rsidR="00C12344" w:rsidRPr="00420B07" w:rsidRDefault="00222A4B" w:rsidP="00C12344">
      <w:pPr>
        <w:jc w:val="center"/>
      </w:pPr>
      <w:r w:rsidRPr="00420B07">
        <w:t>Морозова Елена Иннокентьевна</w:t>
      </w:r>
    </w:p>
    <w:p w:rsidR="00C12344" w:rsidRPr="00420B07" w:rsidRDefault="00C12344" w:rsidP="00C12344">
      <w:pPr>
        <w:jc w:val="center"/>
      </w:pPr>
    </w:p>
    <w:p w:rsidR="00C12344" w:rsidRPr="00420B07" w:rsidRDefault="00C12344" w:rsidP="00C12344">
      <w:pPr>
        <w:jc w:val="center"/>
      </w:pPr>
    </w:p>
    <w:p w:rsidR="00222A4B" w:rsidRPr="00420B07" w:rsidRDefault="00222A4B" w:rsidP="00222A4B">
      <w:pPr>
        <w:ind w:left="-187" w:right="-238"/>
        <w:jc w:val="center"/>
      </w:pPr>
      <w:r w:rsidRPr="00420B07">
        <w:rPr>
          <w:b/>
        </w:rPr>
        <w:t>Технологии предоставления широкополосного доступа</w:t>
      </w:r>
    </w:p>
    <w:p w:rsidR="00222A4B" w:rsidRPr="00420B07" w:rsidRDefault="00222A4B" w:rsidP="00222A4B">
      <w:pPr>
        <w:ind w:left="-187" w:right="-238"/>
        <w:jc w:val="center"/>
      </w:pPr>
    </w:p>
    <w:p w:rsidR="00C12344" w:rsidRPr="00420B07" w:rsidRDefault="00C12344" w:rsidP="00C12344"/>
    <w:p w:rsidR="00C12344" w:rsidRPr="00420B07" w:rsidRDefault="00C12344" w:rsidP="00C12344"/>
    <w:p w:rsidR="00C12344" w:rsidRPr="00420B07" w:rsidRDefault="00C12344" w:rsidP="00C12344"/>
    <w:p w:rsidR="00C12344" w:rsidRPr="00420B07" w:rsidRDefault="00C12344" w:rsidP="00C12344"/>
    <w:p w:rsidR="00C12344" w:rsidRDefault="00C12344" w:rsidP="00C12344"/>
    <w:p w:rsidR="00C12344" w:rsidRDefault="00C12344" w:rsidP="00C12344"/>
    <w:p w:rsidR="00C12344" w:rsidRPr="00596D61" w:rsidRDefault="00C12344" w:rsidP="00C12344"/>
    <w:p w:rsidR="00C12344" w:rsidRDefault="00C12344" w:rsidP="00C12344"/>
    <w:p w:rsidR="00C12344" w:rsidRDefault="00C12344" w:rsidP="00C12344"/>
    <w:p w:rsidR="00C12344" w:rsidRDefault="00C12344" w:rsidP="00C12344"/>
    <w:p w:rsidR="00C12344" w:rsidRDefault="00C12344" w:rsidP="00C12344"/>
    <w:p w:rsidR="00C12344" w:rsidRPr="00596D61" w:rsidRDefault="00C12344" w:rsidP="00C12344"/>
    <w:p w:rsidR="00C12344" w:rsidRPr="00C12344" w:rsidRDefault="00C12344" w:rsidP="00C12344">
      <w:pPr>
        <w:jc w:val="center"/>
        <w:rPr>
          <w:highlight w:val="yellow"/>
        </w:rPr>
      </w:pPr>
      <w:r w:rsidRPr="00C12344">
        <w:rPr>
          <w:highlight w:val="yellow"/>
        </w:rPr>
        <w:t xml:space="preserve">Редактор </w:t>
      </w:r>
      <w:r w:rsidRPr="00C12344">
        <w:rPr>
          <w:i/>
          <w:highlight w:val="yellow"/>
        </w:rPr>
        <w:t>С.С. Александров</w:t>
      </w:r>
    </w:p>
    <w:p w:rsidR="00C12344" w:rsidRPr="00596D61" w:rsidRDefault="00C12344" w:rsidP="00C12344">
      <w:pPr>
        <w:ind w:firstLine="3119"/>
        <w:jc w:val="both"/>
        <w:rPr>
          <w:i/>
        </w:rPr>
      </w:pPr>
      <w:r w:rsidRPr="00C12344">
        <w:rPr>
          <w:highlight w:val="yellow"/>
        </w:rPr>
        <w:t>Корректор</w:t>
      </w:r>
    </w:p>
    <w:p w:rsidR="00C12344" w:rsidRPr="00596D61" w:rsidRDefault="00C12344" w:rsidP="00C12344"/>
    <w:p w:rsidR="00C12344" w:rsidRPr="00596D61" w:rsidRDefault="00C12344" w:rsidP="00C12344">
      <w:pPr>
        <w:contextualSpacing/>
        <w:jc w:val="both"/>
      </w:pPr>
    </w:p>
    <w:p w:rsidR="00C12344" w:rsidRPr="00596D61" w:rsidRDefault="00C12344" w:rsidP="00C12344">
      <w:pPr>
        <w:widowControl w:val="0"/>
        <w:autoSpaceDE w:val="0"/>
        <w:autoSpaceDN w:val="0"/>
        <w:adjustRightInd w:val="0"/>
        <w:jc w:val="center"/>
      </w:pPr>
    </w:p>
    <w:p w:rsidR="00C12344" w:rsidRPr="00596D61" w:rsidRDefault="003E50B3" w:rsidP="00C12344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4384" behindDoc="0" locked="0" layoutInCell="1" allowOverlap="1">
                <wp:simplePos x="0" y="0"/>
                <wp:positionH relativeFrom="column">
                  <wp:posOffset>93345</wp:posOffset>
                </wp:positionH>
                <wp:positionV relativeFrom="paragraph">
                  <wp:posOffset>-3176</wp:posOffset>
                </wp:positionV>
                <wp:extent cx="6042660" cy="0"/>
                <wp:effectExtent l="0" t="0" r="15240" b="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line">
                          <a:avLst/>
                        </a:prstGeom>
                        <a:noFill/>
                        <a:ln w="184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26E074" id="Прямая соединительная линия 17" o:spid="_x0000_s1026" style="position:absolute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.35pt,-.25pt" to="483.1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" strokeweight="1.45pt"/>
            </w:pict>
          </mc:Fallback>
        </mc:AlternateContent>
      </w:r>
    </w:p>
    <w:p w:rsidR="00C12344" w:rsidRPr="00C12344" w:rsidRDefault="00C12344" w:rsidP="00C12344">
      <w:pPr>
        <w:widowControl w:val="0"/>
        <w:autoSpaceDE w:val="0"/>
        <w:autoSpaceDN w:val="0"/>
        <w:adjustRightInd w:val="0"/>
        <w:jc w:val="center"/>
        <w:rPr>
          <w:highlight w:val="yellow"/>
        </w:rPr>
      </w:pPr>
      <w:r w:rsidRPr="00C12344">
        <w:rPr>
          <w:highlight w:val="yellow"/>
        </w:rPr>
        <w:t>Подписано в печать 01.01.2019.</w:t>
      </w:r>
    </w:p>
    <w:p w:rsidR="00C12344" w:rsidRPr="00C12344" w:rsidRDefault="00C12344" w:rsidP="00C12344">
      <w:pPr>
        <w:widowControl w:val="0"/>
        <w:autoSpaceDE w:val="0"/>
        <w:autoSpaceDN w:val="0"/>
        <w:adjustRightInd w:val="0"/>
        <w:jc w:val="center"/>
        <w:rPr>
          <w:highlight w:val="yellow"/>
        </w:rPr>
      </w:pPr>
      <w:r w:rsidRPr="00C12344">
        <w:rPr>
          <w:highlight w:val="yellow"/>
        </w:rPr>
        <w:t xml:space="preserve">Формат бумаги 62 × 84/16, отпечатано на </w:t>
      </w:r>
      <w:proofErr w:type="spellStart"/>
      <w:r w:rsidRPr="00C12344">
        <w:rPr>
          <w:highlight w:val="yellow"/>
        </w:rPr>
        <w:t>ризографе</w:t>
      </w:r>
      <w:proofErr w:type="spellEnd"/>
      <w:r w:rsidRPr="00C12344">
        <w:rPr>
          <w:highlight w:val="yellow"/>
        </w:rPr>
        <w:t>, шрифт № 10,</w:t>
      </w:r>
    </w:p>
    <w:p w:rsidR="00C12344" w:rsidRPr="00596D61" w:rsidRDefault="00C12344" w:rsidP="00C12344">
      <w:pPr>
        <w:widowControl w:val="0"/>
        <w:autoSpaceDE w:val="0"/>
        <w:autoSpaceDN w:val="0"/>
        <w:adjustRightInd w:val="0"/>
        <w:spacing w:after="120"/>
        <w:jc w:val="center"/>
      </w:pPr>
      <w:r w:rsidRPr="00C12344">
        <w:rPr>
          <w:highlight w:val="yellow"/>
        </w:rPr>
        <w:t xml:space="preserve">п. л. – 2,3, заказ </w:t>
      </w:r>
      <w:proofErr w:type="gramStart"/>
      <w:r w:rsidRPr="00C12344">
        <w:rPr>
          <w:highlight w:val="yellow"/>
        </w:rPr>
        <w:t>№</w:t>
      </w:r>
      <w:r w:rsidRPr="00C12344">
        <w:rPr>
          <w:highlight w:val="yellow"/>
          <w:lang w:val="en-US"/>
        </w:rPr>
        <w:t> </w:t>
      </w:r>
      <w:r w:rsidRPr="00C12344">
        <w:rPr>
          <w:highlight w:val="yellow"/>
        </w:rPr>
        <w:t>,</w:t>
      </w:r>
      <w:proofErr w:type="gramEnd"/>
      <w:r w:rsidRPr="00C12344">
        <w:rPr>
          <w:highlight w:val="yellow"/>
        </w:rPr>
        <w:t xml:space="preserve"> тираж – 50.</w:t>
      </w:r>
    </w:p>
    <w:p w:rsidR="00C12344" w:rsidRPr="00596D61" w:rsidRDefault="00C12344" w:rsidP="00C12344">
      <w:pPr>
        <w:widowControl w:val="0"/>
        <w:autoSpaceDE w:val="0"/>
        <w:autoSpaceDN w:val="0"/>
        <w:adjustRightInd w:val="0"/>
        <w:jc w:val="center"/>
      </w:pPr>
      <w:r w:rsidRPr="00596D61">
        <w:t xml:space="preserve">Редакционно-издательский отдел </w:t>
      </w:r>
      <w:proofErr w:type="spellStart"/>
      <w:r w:rsidRPr="00596D61">
        <w:t>СибГУТИ</w:t>
      </w:r>
      <w:proofErr w:type="spellEnd"/>
      <w:r w:rsidRPr="00596D61">
        <w:br/>
        <w:t>630102, г. Новосибирск, ул. Кирова, 86, офис 107, тел. (383) 269-82-36</w:t>
      </w:r>
    </w:p>
    <w:p w:rsidR="00C12344" w:rsidRPr="001E272C" w:rsidRDefault="003E50B3" w:rsidP="00C12344">
      <w:pPr>
        <w:tabs>
          <w:tab w:val="left" w:pos="3119"/>
        </w:tabs>
        <w:ind w:firstLine="56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2889885</wp:posOffset>
                </wp:positionH>
                <wp:positionV relativeFrom="paragraph">
                  <wp:posOffset>634365</wp:posOffset>
                </wp:positionV>
                <wp:extent cx="400050" cy="285750"/>
                <wp:effectExtent l="9525" t="5715" r="9525" b="13335"/>
                <wp:wrapNone/>
                <wp:docPr id="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96A2EB" id="Rectangle 32" o:spid="_x0000_s1026" style="position:absolute;margin-left:227.55pt;margin-top:49.95pt;width:31.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" strokecolor="white"/>
            </w:pict>
          </mc:Fallback>
        </mc:AlternateContent>
      </w:r>
    </w:p>
    <w:p w:rsidR="00C12344" w:rsidRDefault="00C12344" w:rsidP="00156E26">
      <w:pPr>
        <w:pStyle w:val="a7"/>
        <w:rPr>
          <w:b/>
          <w:sz w:val="28"/>
          <w:szCs w:val="28"/>
        </w:rPr>
      </w:pPr>
    </w:p>
    <w:sectPr w:rsidR="00C12344" w:rsidSect="00991732">
      <w:footerReference w:type="default" r:id="rId13"/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9CD" w:rsidRDefault="006479CD" w:rsidP="00343E6F">
      <w:r>
        <w:separator/>
      </w:r>
    </w:p>
  </w:endnote>
  <w:endnote w:type="continuationSeparator" w:id="0">
    <w:p w:rsidR="006479CD" w:rsidRDefault="006479CD" w:rsidP="00343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dsor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8A7" w:rsidRDefault="009058A7" w:rsidP="004459B1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9058A7" w:rsidRDefault="009058A7" w:rsidP="004459B1">
    <w:pPr>
      <w:pStyle w:val="ab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8A7" w:rsidRDefault="009058A7" w:rsidP="004459B1">
    <w:pPr>
      <w:pStyle w:val="ab"/>
      <w:framePr w:wrap="around" w:vAnchor="text" w:hAnchor="margin" w:xAlign="center" w:y="1"/>
      <w:jc w:val="center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2866AC">
      <w:rPr>
        <w:rStyle w:val="afa"/>
        <w:noProof/>
      </w:rPr>
      <w:t>1</w:t>
    </w:r>
    <w:r>
      <w:rPr>
        <w:rStyle w:val="afa"/>
      </w:rPr>
      <w:fldChar w:fldCharType="end"/>
    </w:r>
  </w:p>
  <w:p w:rsidR="009058A7" w:rsidRDefault="009058A7" w:rsidP="004459B1">
    <w:pPr>
      <w:pStyle w:val="ab"/>
      <w:framePr w:wrap="around" w:vAnchor="text" w:hAnchor="margin" w:xAlign="center" w:y="1"/>
      <w:rPr>
        <w:rStyle w:val="afa"/>
      </w:rPr>
    </w:pPr>
  </w:p>
  <w:p w:rsidR="009058A7" w:rsidRDefault="009058A7" w:rsidP="004459B1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40282"/>
      <w:docPartObj>
        <w:docPartGallery w:val="Page Numbers (Bottom of Page)"/>
        <w:docPartUnique/>
      </w:docPartObj>
    </w:sdtPr>
    <w:sdtContent>
      <w:p w:rsidR="009058A7" w:rsidRDefault="009058A7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6AC0">
          <w:rPr>
            <w:noProof/>
          </w:rPr>
          <w:t>87</w:t>
        </w:r>
        <w:r>
          <w:rPr>
            <w:noProof/>
          </w:rPr>
          <w:fldChar w:fldCharType="end"/>
        </w:r>
      </w:p>
    </w:sdtContent>
  </w:sdt>
  <w:p w:rsidR="009058A7" w:rsidRDefault="009058A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9CD" w:rsidRDefault="006479CD" w:rsidP="00343E6F">
      <w:r>
        <w:separator/>
      </w:r>
    </w:p>
  </w:footnote>
  <w:footnote w:type="continuationSeparator" w:id="0">
    <w:p w:rsidR="006479CD" w:rsidRDefault="006479CD" w:rsidP="00343E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8A7" w:rsidRDefault="009058A7">
    <w:pPr>
      <w:pStyle w:val="a9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  <w:noProof/>
      </w:rPr>
      <w:t>1</w:t>
    </w:r>
    <w:r>
      <w:rPr>
        <w:rStyle w:val="afa"/>
      </w:rPr>
      <w:fldChar w:fldCharType="end"/>
    </w:r>
  </w:p>
  <w:p w:rsidR="009058A7" w:rsidRDefault="009058A7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8A7" w:rsidRDefault="009058A7">
    <w:pPr>
      <w:pStyle w:val="a9"/>
      <w:framePr w:wrap="around" w:vAnchor="text" w:hAnchor="margin" w:xAlign="right" w:y="1"/>
      <w:rPr>
        <w:rStyle w:val="afa"/>
        <w:sz w:val="26"/>
      </w:rPr>
    </w:pPr>
  </w:p>
  <w:p w:rsidR="009058A7" w:rsidRPr="00523084" w:rsidRDefault="009058A7" w:rsidP="004459B1">
    <w:pPr>
      <w:pStyle w:val="a9"/>
      <w:ind w:right="3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625BA"/>
    <w:multiLevelType w:val="hybridMultilevel"/>
    <w:tmpl w:val="29585E02"/>
    <w:lvl w:ilvl="0" w:tplc="F54E48A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26087B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B40CF9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DCA00B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998D5F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F0E087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A6EFB3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280F36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720E6D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048F028C"/>
    <w:multiLevelType w:val="hybridMultilevel"/>
    <w:tmpl w:val="EB8AA2D4"/>
    <w:lvl w:ilvl="0" w:tplc="2120358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F6A038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AC0E87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E54C61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C96CD8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C887A1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320FC6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4D22DA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0D03E5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09EA7BD6"/>
    <w:multiLevelType w:val="hybridMultilevel"/>
    <w:tmpl w:val="292C029C"/>
    <w:lvl w:ilvl="0" w:tplc="6064540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9864CC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AE0C6E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BA4A3C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9220BA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D2C35D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D0A3E9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664BA1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338E5A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 w15:restartNumberingAfterBreak="0">
    <w:nsid w:val="0EE81A23"/>
    <w:multiLevelType w:val="hybridMultilevel"/>
    <w:tmpl w:val="D04C8A36"/>
    <w:lvl w:ilvl="0" w:tplc="CE7606B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4C2AE7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DBC566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6A60E5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0407DF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47E923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DEEF51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FC2EA3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0C8FD3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 w15:restartNumberingAfterBreak="0">
    <w:nsid w:val="178A36EC"/>
    <w:multiLevelType w:val="hybridMultilevel"/>
    <w:tmpl w:val="97A03B5E"/>
    <w:lvl w:ilvl="0" w:tplc="F63281C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C8C0A3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7128D2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096B85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4BCDCF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C04B58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A32CF2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CC421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432C70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 w15:restartNumberingAfterBreak="0">
    <w:nsid w:val="260E2BA3"/>
    <w:multiLevelType w:val="hybridMultilevel"/>
    <w:tmpl w:val="73A88488"/>
    <w:lvl w:ilvl="0" w:tplc="E3B06DE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9FA1D8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EBE980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3E961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0FAF28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2383C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488771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DD033A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8EADE5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 w15:restartNumberingAfterBreak="0">
    <w:nsid w:val="27132AB8"/>
    <w:multiLevelType w:val="hybridMultilevel"/>
    <w:tmpl w:val="421C9836"/>
    <w:lvl w:ilvl="0" w:tplc="EF123FA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6C62AC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428BE9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40A88D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11EFDC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738C1D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740363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FEB87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FC2480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 w15:restartNumberingAfterBreak="0">
    <w:nsid w:val="27453773"/>
    <w:multiLevelType w:val="hybridMultilevel"/>
    <w:tmpl w:val="9C32B06C"/>
    <w:lvl w:ilvl="0" w:tplc="534A96B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4B0100"/>
    <w:multiLevelType w:val="hybridMultilevel"/>
    <w:tmpl w:val="3A182A28"/>
    <w:lvl w:ilvl="0" w:tplc="981C125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78684A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D32D06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814DDA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C247A0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E1E050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34AF83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126150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0F4200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 w15:restartNumberingAfterBreak="0">
    <w:nsid w:val="4D545470"/>
    <w:multiLevelType w:val="hybridMultilevel"/>
    <w:tmpl w:val="2D5476C4"/>
    <w:lvl w:ilvl="0" w:tplc="9C027E2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5BE710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95C399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09C58E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FB6D3B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3E0A47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78AB2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AECCF0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6389D3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 w15:restartNumberingAfterBreak="0">
    <w:nsid w:val="52B001D8"/>
    <w:multiLevelType w:val="hybridMultilevel"/>
    <w:tmpl w:val="D9227710"/>
    <w:lvl w:ilvl="0" w:tplc="0422EF3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0C6FC2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72EA21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EA2CAC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236CAC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6A4CA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076D75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C44DAF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FE2217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 w15:restartNumberingAfterBreak="0">
    <w:nsid w:val="57F35302"/>
    <w:multiLevelType w:val="hybridMultilevel"/>
    <w:tmpl w:val="731A38DC"/>
    <w:lvl w:ilvl="0" w:tplc="DE0CFBC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320FA6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5C467A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306CE3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1B0122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956408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2F0CF0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FEE3A7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EBABF2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58655520"/>
    <w:multiLevelType w:val="hybridMultilevel"/>
    <w:tmpl w:val="23668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66B07"/>
    <w:multiLevelType w:val="hybridMultilevel"/>
    <w:tmpl w:val="6FF8EEFC"/>
    <w:lvl w:ilvl="0" w:tplc="D1B80428">
      <w:start w:val="1"/>
      <w:numFmt w:val="bullet"/>
      <w:lvlText w:val="—"/>
      <w:lvlJc w:val="left"/>
      <w:pPr>
        <w:ind w:left="720" w:hanging="360"/>
      </w:pPr>
      <w:rPr>
        <w:rFonts w:ascii="Windsor" w:hAnsi="Windso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16AE9"/>
    <w:multiLevelType w:val="hybridMultilevel"/>
    <w:tmpl w:val="5BA68570"/>
    <w:lvl w:ilvl="0" w:tplc="B0A4198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9263E8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5DCC54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0FE830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1988D6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F1E188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17CCA2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C16C3E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470F32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 w15:restartNumberingAfterBreak="0">
    <w:nsid w:val="780E71D6"/>
    <w:multiLevelType w:val="hybridMultilevel"/>
    <w:tmpl w:val="62F6E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122DF5"/>
    <w:multiLevelType w:val="hybridMultilevel"/>
    <w:tmpl w:val="7F8CB51C"/>
    <w:lvl w:ilvl="0" w:tplc="89086DD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95AE99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A2C0BF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ED4ED5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3AC938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B7EC54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1A8538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77819A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A9CDBC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8"/>
  </w:num>
  <w:num w:numId="6">
    <w:abstractNumId w:val="9"/>
  </w:num>
  <w:num w:numId="7">
    <w:abstractNumId w:val="16"/>
  </w:num>
  <w:num w:numId="8">
    <w:abstractNumId w:val="11"/>
  </w:num>
  <w:num w:numId="9">
    <w:abstractNumId w:val="6"/>
  </w:num>
  <w:num w:numId="10">
    <w:abstractNumId w:val="7"/>
  </w:num>
  <w:num w:numId="11">
    <w:abstractNumId w:val="13"/>
  </w:num>
  <w:num w:numId="12">
    <w:abstractNumId w:val="12"/>
  </w:num>
  <w:num w:numId="13">
    <w:abstractNumId w:val="3"/>
  </w:num>
  <w:num w:numId="14">
    <w:abstractNumId w:val="2"/>
  </w:num>
  <w:num w:numId="15">
    <w:abstractNumId w:val="10"/>
  </w:num>
  <w:num w:numId="16">
    <w:abstractNumId w:val="14"/>
  </w:num>
  <w:num w:numId="17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8FE"/>
    <w:rsid w:val="00003137"/>
    <w:rsid w:val="0000327A"/>
    <w:rsid w:val="00006D45"/>
    <w:rsid w:val="00007147"/>
    <w:rsid w:val="00007ADB"/>
    <w:rsid w:val="000104F4"/>
    <w:rsid w:val="0001162F"/>
    <w:rsid w:val="000150FE"/>
    <w:rsid w:val="000237C6"/>
    <w:rsid w:val="00023A8B"/>
    <w:rsid w:val="00030783"/>
    <w:rsid w:val="00032A8E"/>
    <w:rsid w:val="000343B0"/>
    <w:rsid w:val="00034772"/>
    <w:rsid w:val="000350FF"/>
    <w:rsid w:val="0003705B"/>
    <w:rsid w:val="00037326"/>
    <w:rsid w:val="00040A2B"/>
    <w:rsid w:val="000435E6"/>
    <w:rsid w:val="00047DBD"/>
    <w:rsid w:val="0005008E"/>
    <w:rsid w:val="000520BB"/>
    <w:rsid w:val="000546D0"/>
    <w:rsid w:val="00055444"/>
    <w:rsid w:val="00056A6A"/>
    <w:rsid w:val="00060013"/>
    <w:rsid w:val="0006409B"/>
    <w:rsid w:val="00064FC5"/>
    <w:rsid w:val="0006665B"/>
    <w:rsid w:val="00067901"/>
    <w:rsid w:val="00070B31"/>
    <w:rsid w:val="00075567"/>
    <w:rsid w:val="0007702A"/>
    <w:rsid w:val="000771D4"/>
    <w:rsid w:val="00077851"/>
    <w:rsid w:val="00077A92"/>
    <w:rsid w:val="00082598"/>
    <w:rsid w:val="0008296F"/>
    <w:rsid w:val="00083827"/>
    <w:rsid w:val="00084F5B"/>
    <w:rsid w:val="00091906"/>
    <w:rsid w:val="00092B61"/>
    <w:rsid w:val="00094248"/>
    <w:rsid w:val="0009552A"/>
    <w:rsid w:val="000A0034"/>
    <w:rsid w:val="000A020D"/>
    <w:rsid w:val="000A0890"/>
    <w:rsid w:val="000A0A08"/>
    <w:rsid w:val="000A1E6D"/>
    <w:rsid w:val="000A216C"/>
    <w:rsid w:val="000A53A5"/>
    <w:rsid w:val="000A7803"/>
    <w:rsid w:val="000B0FEB"/>
    <w:rsid w:val="000B238D"/>
    <w:rsid w:val="000B267C"/>
    <w:rsid w:val="000B2A87"/>
    <w:rsid w:val="000B2F17"/>
    <w:rsid w:val="000B3524"/>
    <w:rsid w:val="000B5337"/>
    <w:rsid w:val="000B5CC5"/>
    <w:rsid w:val="000B6B5E"/>
    <w:rsid w:val="000C0352"/>
    <w:rsid w:val="000C2BA9"/>
    <w:rsid w:val="000C3758"/>
    <w:rsid w:val="000C3EBC"/>
    <w:rsid w:val="000C4A9A"/>
    <w:rsid w:val="000C583C"/>
    <w:rsid w:val="000C74E9"/>
    <w:rsid w:val="000D70EA"/>
    <w:rsid w:val="000D72A6"/>
    <w:rsid w:val="000E30C0"/>
    <w:rsid w:val="000E5184"/>
    <w:rsid w:val="000E54DA"/>
    <w:rsid w:val="000E5AED"/>
    <w:rsid w:val="000F587D"/>
    <w:rsid w:val="000F5917"/>
    <w:rsid w:val="000F68DA"/>
    <w:rsid w:val="000F6E5B"/>
    <w:rsid w:val="000F7B69"/>
    <w:rsid w:val="0010334C"/>
    <w:rsid w:val="00104A43"/>
    <w:rsid w:val="00105877"/>
    <w:rsid w:val="00106B2F"/>
    <w:rsid w:val="00106BCB"/>
    <w:rsid w:val="001074FA"/>
    <w:rsid w:val="001079F4"/>
    <w:rsid w:val="00107CDC"/>
    <w:rsid w:val="001103E6"/>
    <w:rsid w:val="00110DDB"/>
    <w:rsid w:val="001116B5"/>
    <w:rsid w:val="00111DD3"/>
    <w:rsid w:val="00111E40"/>
    <w:rsid w:val="001120F5"/>
    <w:rsid w:val="0011297B"/>
    <w:rsid w:val="00112B93"/>
    <w:rsid w:val="00113767"/>
    <w:rsid w:val="00113B4C"/>
    <w:rsid w:val="00115A96"/>
    <w:rsid w:val="0011708B"/>
    <w:rsid w:val="001170A5"/>
    <w:rsid w:val="001206BF"/>
    <w:rsid w:val="001255CD"/>
    <w:rsid w:val="00125D03"/>
    <w:rsid w:val="001261A8"/>
    <w:rsid w:val="00132F24"/>
    <w:rsid w:val="001332C8"/>
    <w:rsid w:val="00134824"/>
    <w:rsid w:val="0013501D"/>
    <w:rsid w:val="00137565"/>
    <w:rsid w:val="0014104C"/>
    <w:rsid w:val="00141608"/>
    <w:rsid w:val="001418D4"/>
    <w:rsid w:val="0014224F"/>
    <w:rsid w:val="001464E2"/>
    <w:rsid w:val="0014781F"/>
    <w:rsid w:val="00151F12"/>
    <w:rsid w:val="00156E26"/>
    <w:rsid w:val="00160E16"/>
    <w:rsid w:val="001614C3"/>
    <w:rsid w:val="00162740"/>
    <w:rsid w:val="00162A64"/>
    <w:rsid w:val="001635C5"/>
    <w:rsid w:val="001646B8"/>
    <w:rsid w:val="0016505F"/>
    <w:rsid w:val="00167278"/>
    <w:rsid w:val="001674DB"/>
    <w:rsid w:val="001732B0"/>
    <w:rsid w:val="00173662"/>
    <w:rsid w:val="001742F6"/>
    <w:rsid w:val="00174CEF"/>
    <w:rsid w:val="00175557"/>
    <w:rsid w:val="001755D3"/>
    <w:rsid w:val="00175791"/>
    <w:rsid w:val="0017671D"/>
    <w:rsid w:val="00176862"/>
    <w:rsid w:val="00176A94"/>
    <w:rsid w:val="00176E3B"/>
    <w:rsid w:val="00180082"/>
    <w:rsid w:val="001801C7"/>
    <w:rsid w:val="00185C02"/>
    <w:rsid w:val="0019039C"/>
    <w:rsid w:val="00191479"/>
    <w:rsid w:val="0019167F"/>
    <w:rsid w:val="001925D9"/>
    <w:rsid w:val="00195C1D"/>
    <w:rsid w:val="001976DA"/>
    <w:rsid w:val="001A010F"/>
    <w:rsid w:val="001A3315"/>
    <w:rsid w:val="001A4ED8"/>
    <w:rsid w:val="001A698F"/>
    <w:rsid w:val="001A7C28"/>
    <w:rsid w:val="001B0F11"/>
    <w:rsid w:val="001B4735"/>
    <w:rsid w:val="001B73D4"/>
    <w:rsid w:val="001B7688"/>
    <w:rsid w:val="001C55F2"/>
    <w:rsid w:val="001C59E8"/>
    <w:rsid w:val="001C60AE"/>
    <w:rsid w:val="001C63CE"/>
    <w:rsid w:val="001C713E"/>
    <w:rsid w:val="001C72DD"/>
    <w:rsid w:val="001C7D8F"/>
    <w:rsid w:val="001D2BCB"/>
    <w:rsid w:val="001D5C35"/>
    <w:rsid w:val="001D6D2B"/>
    <w:rsid w:val="001D6EF6"/>
    <w:rsid w:val="001D7F8C"/>
    <w:rsid w:val="001E17A3"/>
    <w:rsid w:val="001E1D53"/>
    <w:rsid w:val="001E2DCA"/>
    <w:rsid w:val="001E40B1"/>
    <w:rsid w:val="001E4ECE"/>
    <w:rsid w:val="001E4F34"/>
    <w:rsid w:val="001E5101"/>
    <w:rsid w:val="001E6A33"/>
    <w:rsid w:val="001E6BEE"/>
    <w:rsid w:val="001F0803"/>
    <w:rsid w:val="001F0936"/>
    <w:rsid w:val="001F1B9A"/>
    <w:rsid w:val="001F3723"/>
    <w:rsid w:val="001F4C83"/>
    <w:rsid w:val="001F534B"/>
    <w:rsid w:val="00201011"/>
    <w:rsid w:val="00201E52"/>
    <w:rsid w:val="00202C63"/>
    <w:rsid w:val="0020496B"/>
    <w:rsid w:val="00204AAA"/>
    <w:rsid w:val="00207FB5"/>
    <w:rsid w:val="002102A9"/>
    <w:rsid w:val="00214C69"/>
    <w:rsid w:val="00214E07"/>
    <w:rsid w:val="00215887"/>
    <w:rsid w:val="00220D1C"/>
    <w:rsid w:val="0022199D"/>
    <w:rsid w:val="00222A4B"/>
    <w:rsid w:val="0022383C"/>
    <w:rsid w:val="002251D5"/>
    <w:rsid w:val="0022585F"/>
    <w:rsid w:val="00227D6E"/>
    <w:rsid w:val="002301A1"/>
    <w:rsid w:val="002304FA"/>
    <w:rsid w:val="00234AEA"/>
    <w:rsid w:val="0023553B"/>
    <w:rsid w:val="0023753E"/>
    <w:rsid w:val="00240344"/>
    <w:rsid w:val="00243B8C"/>
    <w:rsid w:val="002458EB"/>
    <w:rsid w:val="00247E25"/>
    <w:rsid w:val="002516CC"/>
    <w:rsid w:val="002530A3"/>
    <w:rsid w:val="0025333F"/>
    <w:rsid w:val="00260040"/>
    <w:rsid w:val="002633F5"/>
    <w:rsid w:val="002634F3"/>
    <w:rsid w:val="00263BB6"/>
    <w:rsid w:val="002653C8"/>
    <w:rsid w:val="00266F9D"/>
    <w:rsid w:val="002730B2"/>
    <w:rsid w:val="00273AD6"/>
    <w:rsid w:val="00276AAF"/>
    <w:rsid w:val="00276AD9"/>
    <w:rsid w:val="00282102"/>
    <w:rsid w:val="00282ACE"/>
    <w:rsid w:val="00283132"/>
    <w:rsid w:val="002840DA"/>
    <w:rsid w:val="00285029"/>
    <w:rsid w:val="00286451"/>
    <w:rsid w:val="00286579"/>
    <w:rsid w:val="002866AC"/>
    <w:rsid w:val="00290EF0"/>
    <w:rsid w:val="00291681"/>
    <w:rsid w:val="002942BE"/>
    <w:rsid w:val="0029477D"/>
    <w:rsid w:val="00294D21"/>
    <w:rsid w:val="0029717F"/>
    <w:rsid w:val="00297458"/>
    <w:rsid w:val="002A146D"/>
    <w:rsid w:val="002A1EFD"/>
    <w:rsid w:val="002A251E"/>
    <w:rsid w:val="002A28FA"/>
    <w:rsid w:val="002A380A"/>
    <w:rsid w:val="002A46E3"/>
    <w:rsid w:val="002A7986"/>
    <w:rsid w:val="002B0DCF"/>
    <w:rsid w:val="002B1240"/>
    <w:rsid w:val="002B1BD0"/>
    <w:rsid w:val="002B21DE"/>
    <w:rsid w:val="002B2F35"/>
    <w:rsid w:val="002B6DB9"/>
    <w:rsid w:val="002B6E5C"/>
    <w:rsid w:val="002C416E"/>
    <w:rsid w:val="002C43B8"/>
    <w:rsid w:val="002C4B26"/>
    <w:rsid w:val="002C4BD5"/>
    <w:rsid w:val="002C67AB"/>
    <w:rsid w:val="002C688F"/>
    <w:rsid w:val="002D0A9C"/>
    <w:rsid w:val="002D1C3D"/>
    <w:rsid w:val="002D2E36"/>
    <w:rsid w:val="002D366D"/>
    <w:rsid w:val="002D56B0"/>
    <w:rsid w:val="002D666C"/>
    <w:rsid w:val="002D6850"/>
    <w:rsid w:val="002D6856"/>
    <w:rsid w:val="002E1BA7"/>
    <w:rsid w:val="002E429D"/>
    <w:rsid w:val="002E43F9"/>
    <w:rsid w:val="002E79E4"/>
    <w:rsid w:val="002F2612"/>
    <w:rsid w:val="002F3D9F"/>
    <w:rsid w:val="002F604B"/>
    <w:rsid w:val="002F7413"/>
    <w:rsid w:val="002F7BDA"/>
    <w:rsid w:val="00300340"/>
    <w:rsid w:val="00300571"/>
    <w:rsid w:val="003015D2"/>
    <w:rsid w:val="003049C8"/>
    <w:rsid w:val="0031355D"/>
    <w:rsid w:val="003159C9"/>
    <w:rsid w:val="00317CEB"/>
    <w:rsid w:val="003212EB"/>
    <w:rsid w:val="00323D55"/>
    <w:rsid w:val="00324ECF"/>
    <w:rsid w:val="00325072"/>
    <w:rsid w:val="003255BD"/>
    <w:rsid w:val="00325B51"/>
    <w:rsid w:val="00327011"/>
    <w:rsid w:val="003306E9"/>
    <w:rsid w:val="00330901"/>
    <w:rsid w:val="00330A07"/>
    <w:rsid w:val="00331056"/>
    <w:rsid w:val="00334068"/>
    <w:rsid w:val="00336A96"/>
    <w:rsid w:val="003407CD"/>
    <w:rsid w:val="0034265E"/>
    <w:rsid w:val="0034394A"/>
    <w:rsid w:val="00343E6F"/>
    <w:rsid w:val="003447E1"/>
    <w:rsid w:val="00350883"/>
    <w:rsid w:val="00350BC7"/>
    <w:rsid w:val="00352829"/>
    <w:rsid w:val="003540D0"/>
    <w:rsid w:val="00354364"/>
    <w:rsid w:val="003575B9"/>
    <w:rsid w:val="00357BC8"/>
    <w:rsid w:val="00357E9B"/>
    <w:rsid w:val="00362B91"/>
    <w:rsid w:val="00363E6D"/>
    <w:rsid w:val="00366727"/>
    <w:rsid w:val="00367811"/>
    <w:rsid w:val="0037115A"/>
    <w:rsid w:val="003732EE"/>
    <w:rsid w:val="003761D1"/>
    <w:rsid w:val="0037765A"/>
    <w:rsid w:val="0037799F"/>
    <w:rsid w:val="0038260F"/>
    <w:rsid w:val="0038368A"/>
    <w:rsid w:val="00383981"/>
    <w:rsid w:val="00383D44"/>
    <w:rsid w:val="0038612E"/>
    <w:rsid w:val="00387804"/>
    <w:rsid w:val="00387AE5"/>
    <w:rsid w:val="003900D3"/>
    <w:rsid w:val="00390B01"/>
    <w:rsid w:val="003913CF"/>
    <w:rsid w:val="00393547"/>
    <w:rsid w:val="003939C8"/>
    <w:rsid w:val="00393B72"/>
    <w:rsid w:val="00395435"/>
    <w:rsid w:val="003977DD"/>
    <w:rsid w:val="00397B00"/>
    <w:rsid w:val="00397C10"/>
    <w:rsid w:val="003A4536"/>
    <w:rsid w:val="003A4C67"/>
    <w:rsid w:val="003A5E11"/>
    <w:rsid w:val="003A61CC"/>
    <w:rsid w:val="003B146B"/>
    <w:rsid w:val="003B1B2D"/>
    <w:rsid w:val="003B1CE6"/>
    <w:rsid w:val="003B230F"/>
    <w:rsid w:val="003B633C"/>
    <w:rsid w:val="003B69FF"/>
    <w:rsid w:val="003B77FB"/>
    <w:rsid w:val="003C120F"/>
    <w:rsid w:val="003C1A92"/>
    <w:rsid w:val="003C1C3D"/>
    <w:rsid w:val="003C2532"/>
    <w:rsid w:val="003C3D04"/>
    <w:rsid w:val="003C42FB"/>
    <w:rsid w:val="003C711E"/>
    <w:rsid w:val="003C7C18"/>
    <w:rsid w:val="003D1851"/>
    <w:rsid w:val="003D2BB4"/>
    <w:rsid w:val="003D3D03"/>
    <w:rsid w:val="003D3DBF"/>
    <w:rsid w:val="003D705B"/>
    <w:rsid w:val="003D7510"/>
    <w:rsid w:val="003D7E65"/>
    <w:rsid w:val="003E0915"/>
    <w:rsid w:val="003E2374"/>
    <w:rsid w:val="003E3E84"/>
    <w:rsid w:val="003E50B3"/>
    <w:rsid w:val="003E7E17"/>
    <w:rsid w:val="003F21D5"/>
    <w:rsid w:val="003F3EE5"/>
    <w:rsid w:val="003F523E"/>
    <w:rsid w:val="00400FA6"/>
    <w:rsid w:val="004061C4"/>
    <w:rsid w:val="00407E96"/>
    <w:rsid w:val="00412A6F"/>
    <w:rsid w:val="00414A31"/>
    <w:rsid w:val="0041540D"/>
    <w:rsid w:val="00415FAF"/>
    <w:rsid w:val="0041743A"/>
    <w:rsid w:val="00417648"/>
    <w:rsid w:val="00420B07"/>
    <w:rsid w:val="004239CE"/>
    <w:rsid w:val="00423A45"/>
    <w:rsid w:val="004260F8"/>
    <w:rsid w:val="004264AF"/>
    <w:rsid w:val="0043055D"/>
    <w:rsid w:val="00433CA3"/>
    <w:rsid w:val="00433CF3"/>
    <w:rsid w:val="00434937"/>
    <w:rsid w:val="00435114"/>
    <w:rsid w:val="00435267"/>
    <w:rsid w:val="00440649"/>
    <w:rsid w:val="004459B1"/>
    <w:rsid w:val="00450F87"/>
    <w:rsid w:val="00456546"/>
    <w:rsid w:val="004573CB"/>
    <w:rsid w:val="00457FB8"/>
    <w:rsid w:val="00460B0B"/>
    <w:rsid w:val="00461949"/>
    <w:rsid w:val="00461FCF"/>
    <w:rsid w:val="00462785"/>
    <w:rsid w:val="004634CD"/>
    <w:rsid w:val="00463DB3"/>
    <w:rsid w:val="00467F10"/>
    <w:rsid w:val="004700E6"/>
    <w:rsid w:val="0047156B"/>
    <w:rsid w:val="00481E7D"/>
    <w:rsid w:val="00481FFD"/>
    <w:rsid w:val="00482AC4"/>
    <w:rsid w:val="00482D43"/>
    <w:rsid w:val="004836CE"/>
    <w:rsid w:val="00484BE1"/>
    <w:rsid w:val="00485644"/>
    <w:rsid w:val="00485FE6"/>
    <w:rsid w:val="004869F8"/>
    <w:rsid w:val="00490276"/>
    <w:rsid w:val="00491052"/>
    <w:rsid w:val="00493C47"/>
    <w:rsid w:val="00496093"/>
    <w:rsid w:val="004A08F4"/>
    <w:rsid w:val="004A1F5D"/>
    <w:rsid w:val="004A243D"/>
    <w:rsid w:val="004A2C50"/>
    <w:rsid w:val="004A3164"/>
    <w:rsid w:val="004A5A59"/>
    <w:rsid w:val="004A73C9"/>
    <w:rsid w:val="004B2202"/>
    <w:rsid w:val="004B3A5B"/>
    <w:rsid w:val="004B42FE"/>
    <w:rsid w:val="004C307A"/>
    <w:rsid w:val="004C5F39"/>
    <w:rsid w:val="004C67E2"/>
    <w:rsid w:val="004C6A6F"/>
    <w:rsid w:val="004C7B0F"/>
    <w:rsid w:val="004D0F31"/>
    <w:rsid w:val="004D153A"/>
    <w:rsid w:val="004D3CF0"/>
    <w:rsid w:val="004D5B9E"/>
    <w:rsid w:val="004E28FE"/>
    <w:rsid w:val="004E4BA6"/>
    <w:rsid w:val="004E5E26"/>
    <w:rsid w:val="004E7224"/>
    <w:rsid w:val="004E7C6E"/>
    <w:rsid w:val="004F1A64"/>
    <w:rsid w:val="004F7000"/>
    <w:rsid w:val="004F70F7"/>
    <w:rsid w:val="005003AC"/>
    <w:rsid w:val="00502611"/>
    <w:rsid w:val="005033D6"/>
    <w:rsid w:val="00504085"/>
    <w:rsid w:val="00504609"/>
    <w:rsid w:val="00504D5C"/>
    <w:rsid w:val="00507454"/>
    <w:rsid w:val="005079BC"/>
    <w:rsid w:val="00511A4D"/>
    <w:rsid w:val="00512AE3"/>
    <w:rsid w:val="00513E39"/>
    <w:rsid w:val="00514E46"/>
    <w:rsid w:val="005155F5"/>
    <w:rsid w:val="00516030"/>
    <w:rsid w:val="005172BC"/>
    <w:rsid w:val="00517A13"/>
    <w:rsid w:val="00517CDC"/>
    <w:rsid w:val="005218BF"/>
    <w:rsid w:val="00523185"/>
    <w:rsid w:val="00523CEB"/>
    <w:rsid w:val="0052574A"/>
    <w:rsid w:val="00526235"/>
    <w:rsid w:val="005264C5"/>
    <w:rsid w:val="0052705B"/>
    <w:rsid w:val="00527700"/>
    <w:rsid w:val="00530791"/>
    <w:rsid w:val="00531963"/>
    <w:rsid w:val="00532D7C"/>
    <w:rsid w:val="00532DBB"/>
    <w:rsid w:val="00533BCF"/>
    <w:rsid w:val="00534225"/>
    <w:rsid w:val="00535DDA"/>
    <w:rsid w:val="005366AD"/>
    <w:rsid w:val="00536FE3"/>
    <w:rsid w:val="0053745C"/>
    <w:rsid w:val="005376BD"/>
    <w:rsid w:val="005401E9"/>
    <w:rsid w:val="00540B45"/>
    <w:rsid w:val="00540BA0"/>
    <w:rsid w:val="005442C2"/>
    <w:rsid w:val="00546490"/>
    <w:rsid w:val="005464BB"/>
    <w:rsid w:val="005466A7"/>
    <w:rsid w:val="00553351"/>
    <w:rsid w:val="00554525"/>
    <w:rsid w:val="0055526A"/>
    <w:rsid w:val="00563DDC"/>
    <w:rsid w:val="00566F35"/>
    <w:rsid w:val="00567E75"/>
    <w:rsid w:val="00570A63"/>
    <w:rsid w:val="0057218D"/>
    <w:rsid w:val="00572C45"/>
    <w:rsid w:val="00575BE9"/>
    <w:rsid w:val="00575DA2"/>
    <w:rsid w:val="005775C1"/>
    <w:rsid w:val="00580E6C"/>
    <w:rsid w:val="00581238"/>
    <w:rsid w:val="005817C7"/>
    <w:rsid w:val="005857F4"/>
    <w:rsid w:val="00585896"/>
    <w:rsid w:val="00586D45"/>
    <w:rsid w:val="0058759C"/>
    <w:rsid w:val="005875BD"/>
    <w:rsid w:val="00587E08"/>
    <w:rsid w:val="005932B3"/>
    <w:rsid w:val="005950DC"/>
    <w:rsid w:val="00595E1A"/>
    <w:rsid w:val="00596538"/>
    <w:rsid w:val="0059738B"/>
    <w:rsid w:val="005A1771"/>
    <w:rsid w:val="005A1C7F"/>
    <w:rsid w:val="005A3033"/>
    <w:rsid w:val="005A4F96"/>
    <w:rsid w:val="005A599C"/>
    <w:rsid w:val="005B07C2"/>
    <w:rsid w:val="005B4311"/>
    <w:rsid w:val="005B52CD"/>
    <w:rsid w:val="005B5A45"/>
    <w:rsid w:val="005B6DAA"/>
    <w:rsid w:val="005B6E21"/>
    <w:rsid w:val="005C0411"/>
    <w:rsid w:val="005C1779"/>
    <w:rsid w:val="005C2DFE"/>
    <w:rsid w:val="005C4F57"/>
    <w:rsid w:val="005C5869"/>
    <w:rsid w:val="005C67E8"/>
    <w:rsid w:val="005D0671"/>
    <w:rsid w:val="005D0880"/>
    <w:rsid w:val="005D08B6"/>
    <w:rsid w:val="005D13FF"/>
    <w:rsid w:val="005D2823"/>
    <w:rsid w:val="005D28C9"/>
    <w:rsid w:val="005D2B1B"/>
    <w:rsid w:val="005D2CE0"/>
    <w:rsid w:val="005D3867"/>
    <w:rsid w:val="005D3F5A"/>
    <w:rsid w:val="005D5145"/>
    <w:rsid w:val="005D67FF"/>
    <w:rsid w:val="005D6831"/>
    <w:rsid w:val="005E1B84"/>
    <w:rsid w:val="005E2211"/>
    <w:rsid w:val="005E6957"/>
    <w:rsid w:val="005F05AC"/>
    <w:rsid w:val="005F147A"/>
    <w:rsid w:val="00600BA0"/>
    <w:rsid w:val="006048F3"/>
    <w:rsid w:val="00604D2A"/>
    <w:rsid w:val="00605425"/>
    <w:rsid w:val="00606746"/>
    <w:rsid w:val="00610301"/>
    <w:rsid w:val="00611954"/>
    <w:rsid w:val="00612805"/>
    <w:rsid w:val="00612E58"/>
    <w:rsid w:val="00614809"/>
    <w:rsid w:val="00616638"/>
    <w:rsid w:val="006169D0"/>
    <w:rsid w:val="006206F6"/>
    <w:rsid w:val="00620AE0"/>
    <w:rsid w:val="006215B5"/>
    <w:rsid w:val="006219B8"/>
    <w:rsid w:val="00622E1D"/>
    <w:rsid w:val="0062618C"/>
    <w:rsid w:val="0062688F"/>
    <w:rsid w:val="0063078F"/>
    <w:rsid w:val="00633FBE"/>
    <w:rsid w:val="00635DA7"/>
    <w:rsid w:val="006367A3"/>
    <w:rsid w:val="00637679"/>
    <w:rsid w:val="00641B06"/>
    <w:rsid w:val="00642FCF"/>
    <w:rsid w:val="00643BBA"/>
    <w:rsid w:val="00643CD5"/>
    <w:rsid w:val="0064528F"/>
    <w:rsid w:val="006457D4"/>
    <w:rsid w:val="00646164"/>
    <w:rsid w:val="006479CD"/>
    <w:rsid w:val="00647F21"/>
    <w:rsid w:val="00650E8B"/>
    <w:rsid w:val="006512F4"/>
    <w:rsid w:val="00651B57"/>
    <w:rsid w:val="00651BB8"/>
    <w:rsid w:val="0065339F"/>
    <w:rsid w:val="00656E14"/>
    <w:rsid w:val="0066069D"/>
    <w:rsid w:val="006607BF"/>
    <w:rsid w:val="0066582E"/>
    <w:rsid w:val="00665C87"/>
    <w:rsid w:val="0067067A"/>
    <w:rsid w:val="00670C99"/>
    <w:rsid w:val="00674E6B"/>
    <w:rsid w:val="00674FFE"/>
    <w:rsid w:val="00677F84"/>
    <w:rsid w:val="00680499"/>
    <w:rsid w:val="00682714"/>
    <w:rsid w:val="006854D9"/>
    <w:rsid w:val="0068572E"/>
    <w:rsid w:val="00685BAC"/>
    <w:rsid w:val="00685F36"/>
    <w:rsid w:val="00690242"/>
    <w:rsid w:val="00690558"/>
    <w:rsid w:val="006905B5"/>
    <w:rsid w:val="00691C79"/>
    <w:rsid w:val="006922D8"/>
    <w:rsid w:val="00693DA1"/>
    <w:rsid w:val="006946EE"/>
    <w:rsid w:val="006A2412"/>
    <w:rsid w:val="006A3CAA"/>
    <w:rsid w:val="006A3CED"/>
    <w:rsid w:val="006A4F5E"/>
    <w:rsid w:val="006A7779"/>
    <w:rsid w:val="006A7B73"/>
    <w:rsid w:val="006B2E00"/>
    <w:rsid w:val="006B39B6"/>
    <w:rsid w:val="006B3D77"/>
    <w:rsid w:val="006B5606"/>
    <w:rsid w:val="006B6D77"/>
    <w:rsid w:val="006C0BBE"/>
    <w:rsid w:val="006C2573"/>
    <w:rsid w:val="006C3387"/>
    <w:rsid w:val="006C38C5"/>
    <w:rsid w:val="006C40A0"/>
    <w:rsid w:val="006C47F4"/>
    <w:rsid w:val="006C4B66"/>
    <w:rsid w:val="006D04C9"/>
    <w:rsid w:val="006D065A"/>
    <w:rsid w:val="006D36FF"/>
    <w:rsid w:val="006D3FF3"/>
    <w:rsid w:val="006D64BD"/>
    <w:rsid w:val="006D6AC0"/>
    <w:rsid w:val="006D71CE"/>
    <w:rsid w:val="006E15C3"/>
    <w:rsid w:val="006E1622"/>
    <w:rsid w:val="006E1F03"/>
    <w:rsid w:val="006E2F13"/>
    <w:rsid w:val="006E4411"/>
    <w:rsid w:val="006E5663"/>
    <w:rsid w:val="006E68FA"/>
    <w:rsid w:val="006E6BE7"/>
    <w:rsid w:val="006E782F"/>
    <w:rsid w:val="006F0003"/>
    <w:rsid w:val="006F2F9C"/>
    <w:rsid w:val="006F3F47"/>
    <w:rsid w:val="006F69C3"/>
    <w:rsid w:val="00701191"/>
    <w:rsid w:val="007027EC"/>
    <w:rsid w:val="007029DA"/>
    <w:rsid w:val="007037CD"/>
    <w:rsid w:val="00707A5F"/>
    <w:rsid w:val="00707C4E"/>
    <w:rsid w:val="00710F47"/>
    <w:rsid w:val="00710FC5"/>
    <w:rsid w:val="00711CAD"/>
    <w:rsid w:val="007129D2"/>
    <w:rsid w:val="00712DCD"/>
    <w:rsid w:val="00714EED"/>
    <w:rsid w:val="0071590E"/>
    <w:rsid w:val="007179F8"/>
    <w:rsid w:val="00723F20"/>
    <w:rsid w:val="00724A10"/>
    <w:rsid w:val="00726809"/>
    <w:rsid w:val="00730245"/>
    <w:rsid w:val="00731332"/>
    <w:rsid w:val="00731566"/>
    <w:rsid w:val="00731665"/>
    <w:rsid w:val="00732BFF"/>
    <w:rsid w:val="007336DD"/>
    <w:rsid w:val="00733D0F"/>
    <w:rsid w:val="007348FF"/>
    <w:rsid w:val="00735A6A"/>
    <w:rsid w:val="00737C65"/>
    <w:rsid w:val="00740298"/>
    <w:rsid w:val="007407AB"/>
    <w:rsid w:val="0074089A"/>
    <w:rsid w:val="00741518"/>
    <w:rsid w:val="00743746"/>
    <w:rsid w:val="00743932"/>
    <w:rsid w:val="00744393"/>
    <w:rsid w:val="0074493C"/>
    <w:rsid w:val="00745E00"/>
    <w:rsid w:val="00746D31"/>
    <w:rsid w:val="00747896"/>
    <w:rsid w:val="00752980"/>
    <w:rsid w:val="00752B4F"/>
    <w:rsid w:val="00754902"/>
    <w:rsid w:val="0075657C"/>
    <w:rsid w:val="00756724"/>
    <w:rsid w:val="00760FCC"/>
    <w:rsid w:val="00764AD7"/>
    <w:rsid w:val="0076560E"/>
    <w:rsid w:val="00765B08"/>
    <w:rsid w:val="00766541"/>
    <w:rsid w:val="0077035A"/>
    <w:rsid w:val="00770DB4"/>
    <w:rsid w:val="00771606"/>
    <w:rsid w:val="00771DE5"/>
    <w:rsid w:val="007736F5"/>
    <w:rsid w:val="00775D47"/>
    <w:rsid w:val="0077612E"/>
    <w:rsid w:val="007813E9"/>
    <w:rsid w:val="00783F23"/>
    <w:rsid w:val="007856FF"/>
    <w:rsid w:val="00786B1D"/>
    <w:rsid w:val="00787149"/>
    <w:rsid w:val="00787EEB"/>
    <w:rsid w:val="00791CC7"/>
    <w:rsid w:val="0079248A"/>
    <w:rsid w:val="00792988"/>
    <w:rsid w:val="007939B0"/>
    <w:rsid w:val="007941F2"/>
    <w:rsid w:val="00794C2C"/>
    <w:rsid w:val="00795F73"/>
    <w:rsid w:val="007965D6"/>
    <w:rsid w:val="007A0A5B"/>
    <w:rsid w:val="007A170C"/>
    <w:rsid w:val="007A19CB"/>
    <w:rsid w:val="007A2309"/>
    <w:rsid w:val="007A360E"/>
    <w:rsid w:val="007A4B1C"/>
    <w:rsid w:val="007B03B5"/>
    <w:rsid w:val="007B17FD"/>
    <w:rsid w:val="007B1F69"/>
    <w:rsid w:val="007B42F8"/>
    <w:rsid w:val="007B4394"/>
    <w:rsid w:val="007B52A1"/>
    <w:rsid w:val="007B584D"/>
    <w:rsid w:val="007B5C5D"/>
    <w:rsid w:val="007B7676"/>
    <w:rsid w:val="007C1E3A"/>
    <w:rsid w:val="007C54EF"/>
    <w:rsid w:val="007C592B"/>
    <w:rsid w:val="007C60AF"/>
    <w:rsid w:val="007D3C0C"/>
    <w:rsid w:val="007D4F8F"/>
    <w:rsid w:val="007D7D64"/>
    <w:rsid w:val="007E1044"/>
    <w:rsid w:val="007E19D9"/>
    <w:rsid w:val="007E3DC7"/>
    <w:rsid w:val="007E577F"/>
    <w:rsid w:val="007E62AA"/>
    <w:rsid w:val="007E7A92"/>
    <w:rsid w:val="007E7E52"/>
    <w:rsid w:val="007F2900"/>
    <w:rsid w:val="007F3619"/>
    <w:rsid w:val="007F3EBD"/>
    <w:rsid w:val="007F45DD"/>
    <w:rsid w:val="007F6A44"/>
    <w:rsid w:val="007F6BCF"/>
    <w:rsid w:val="00802036"/>
    <w:rsid w:val="00802EAB"/>
    <w:rsid w:val="00803FE8"/>
    <w:rsid w:val="00807642"/>
    <w:rsid w:val="008118B0"/>
    <w:rsid w:val="00811FDB"/>
    <w:rsid w:val="00812C43"/>
    <w:rsid w:val="00812F0D"/>
    <w:rsid w:val="0081659D"/>
    <w:rsid w:val="00817C37"/>
    <w:rsid w:val="00822079"/>
    <w:rsid w:val="008240AD"/>
    <w:rsid w:val="00824322"/>
    <w:rsid w:val="00824C45"/>
    <w:rsid w:val="00824CD4"/>
    <w:rsid w:val="00830748"/>
    <w:rsid w:val="0083238C"/>
    <w:rsid w:val="00832C45"/>
    <w:rsid w:val="008335B5"/>
    <w:rsid w:val="00834485"/>
    <w:rsid w:val="00835BCD"/>
    <w:rsid w:val="00835D20"/>
    <w:rsid w:val="00835F5C"/>
    <w:rsid w:val="00836374"/>
    <w:rsid w:val="008376ED"/>
    <w:rsid w:val="00837AF4"/>
    <w:rsid w:val="0084106E"/>
    <w:rsid w:val="008445C2"/>
    <w:rsid w:val="00845A97"/>
    <w:rsid w:val="008466CD"/>
    <w:rsid w:val="00846AC9"/>
    <w:rsid w:val="00847204"/>
    <w:rsid w:val="008474B5"/>
    <w:rsid w:val="00850190"/>
    <w:rsid w:val="008513BB"/>
    <w:rsid w:val="00852689"/>
    <w:rsid w:val="0085699D"/>
    <w:rsid w:val="00862502"/>
    <w:rsid w:val="00863C51"/>
    <w:rsid w:val="00863F5C"/>
    <w:rsid w:val="00864F8B"/>
    <w:rsid w:val="008651B2"/>
    <w:rsid w:val="008666C8"/>
    <w:rsid w:val="00870DA5"/>
    <w:rsid w:val="008733C5"/>
    <w:rsid w:val="00874C63"/>
    <w:rsid w:val="00875CA3"/>
    <w:rsid w:val="00877DFA"/>
    <w:rsid w:val="00880D09"/>
    <w:rsid w:val="00880F75"/>
    <w:rsid w:val="008813E8"/>
    <w:rsid w:val="008819FF"/>
    <w:rsid w:val="00882CE2"/>
    <w:rsid w:val="00882F42"/>
    <w:rsid w:val="0088424F"/>
    <w:rsid w:val="00884F5A"/>
    <w:rsid w:val="00885BC9"/>
    <w:rsid w:val="008870D8"/>
    <w:rsid w:val="0089123C"/>
    <w:rsid w:val="008913EE"/>
    <w:rsid w:val="00895477"/>
    <w:rsid w:val="00895B35"/>
    <w:rsid w:val="00896228"/>
    <w:rsid w:val="008964EA"/>
    <w:rsid w:val="00897AC7"/>
    <w:rsid w:val="00897B93"/>
    <w:rsid w:val="00897FDA"/>
    <w:rsid w:val="008A13AA"/>
    <w:rsid w:val="008A35D4"/>
    <w:rsid w:val="008A3BF1"/>
    <w:rsid w:val="008A3BF8"/>
    <w:rsid w:val="008A45DC"/>
    <w:rsid w:val="008B0593"/>
    <w:rsid w:val="008B0824"/>
    <w:rsid w:val="008B0A5C"/>
    <w:rsid w:val="008B1EE2"/>
    <w:rsid w:val="008B2193"/>
    <w:rsid w:val="008B40E9"/>
    <w:rsid w:val="008B4A10"/>
    <w:rsid w:val="008B5294"/>
    <w:rsid w:val="008B65E6"/>
    <w:rsid w:val="008B731B"/>
    <w:rsid w:val="008B79BB"/>
    <w:rsid w:val="008C0BAB"/>
    <w:rsid w:val="008C116E"/>
    <w:rsid w:val="008C1282"/>
    <w:rsid w:val="008C2415"/>
    <w:rsid w:val="008C55C5"/>
    <w:rsid w:val="008C5B34"/>
    <w:rsid w:val="008C5D62"/>
    <w:rsid w:val="008C73D3"/>
    <w:rsid w:val="008C76AB"/>
    <w:rsid w:val="008D27A5"/>
    <w:rsid w:val="008D34A6"/>
    <w:rsid w:val="008D3500"/>
    <w:rsid w:val="008D39AA"/>
    <w:rsid w:val="008D4563"/>
    <w:rsid w:val="008D6C39"/>
    <w:rsid w:val="008D73CE"/>
    <w:rsid w:val="008E0BA2"/>
    <w:rsid w:val="008E683F"/>
    <w:rsid w:val="008F0A16"/>
    <w:rsid w:val="008F0B22"/>
    <w:rsid w:val="008F0F04"/>
    <w:rsid w:val="008F1AA1"/>
    <w:rsid w:val="00902B03"/>
    <w:rsid w:val="00902DED"/>
    <w:rsid w:val="009033F0"/>
    <w:rsid w:val="0090383F"/>
    <w:rsid w:val="009058A7"/>
    <w:rsid w:val="0090706F"/>
    <w:rsid w:val="0090784C"/>
    <w:rsid w:val="0091049F"/>
    <w:rsid w:val="00911BEE"/>
    <w:rsid w:val="009120C3"/>
    <w:rsid w:val="0091213A"/>
    <w:rsid w:val="009155B1"/>
    <w:rsid w:val="00915DCD"/>
    <w:rsid w:val="00916FC3"/>
    <w:rsid w:val="0091710F"/>
    <w:rsid w:val="009178DC"/>
    <w:rsid w:val="00921816"/>
    <w:rsid w:val="00922A7A"/>
    <w:rsid w:val="00924B16"/>
    <w:rsid w:val="00925C6A"/>
    <w:rsid w:val="00925E81"/>
    <w:rsid w:val="009265D0"/>
    <w:rsid w:val="00927551"/>
    <w:rsid w:val="009319D8"/>
    <w:rsid w:val="00932E17"/>
    <w:rsid w:val="009334A8"/>
    <w:rsid w:val="00934276"/>
    <w:rsid w:val="00940B9D"/>
    <w:rsid w:val="00941764"/>
    <w:rsid w:val="00941A2C"/>
    <w:rsid w:val="00943EFB"/>
    <w:rsid w:val="009456FF"/>
    <w:rsid w:val="009518AD"/>
    <w:rsid w:val="00951ECB"/>
    <w:rsid w:val="00952065"/>
    <w:rsid w:val="009554E9"/>
    <w:rsid w:val="00962428"/>
    <w:rsid w:val="0096276B"/>
    <w:rsid w:val="00963CCF"/>
    <w:rsid w:val="0096549C"/>
    <w:rsid w:val="00965716"/>
    <w:rsid w:val="00965854"/>
    <w:rsid w:val="00967409"/>
    <w:rsid w:val="00967988"/>
    <w:rsid w:val="00967A4E"/>
    <w:rsid w:val="00970B8D"/>
    <w:rsid w:val="009758F7"/>
    <w:rsid w:val="00975D35"/>
    <w:rsid w:val="00977C95"/>
    <w:rsid w:val="0098177C"/>
    <w:rsid w:val="009839DA"/>
    <w:rsid w:val="00984E95"/>
    <w:rsid w:val="00986842"/>
    <w:rsid w:val="00986E3A"/>
    <w:rsid w:val="009903EF"/>
    <w:rsid w:val="009912BF"/>
    <w:rsid w:val="00991732"/>
    <w:rsid w:val="00991757"/>
    <w:rsid w:val="00991B39"/>
    <w:rsid w:val="00996265"/>
    <w:rsid w:val="00997CA6"/>
    <w:rsid w:val="009A38DE"/>
    <w:rsid w:val="009A4A59"/>
    <w:rsid w:val="009A5BB5"/>
    <w:rsid w:val="009A6852"/>
    <w:rsid w:val="009A7141"/>
    <w:rsid w:val="009B0342"/>
    <w:rsid w:val="009B10D2"/>
    <w:rsid w:val="009B43D2"/>
    <w:rsid w:val="009B5058"/>
    <w:rsid w:val="009C101A"/>
    <w:rsid w:val="009C4C13"/>
    <w:rsid w:val="009C584D"/>
    <w:rsid w:val="009D157F"/>
    <w:rsid w:val="009D539D"/>
    <w:rsid w:val="009D6276"/>
    <w:rsid w:val="009D6AE4"/>
    <w:rsid w:val="009E0F6A"/>
    <w:rsid w:val="009E34C9"/>
    <w:rsid w:val="009E48AC"/>
    <w:rsid w:val="009E643A"/>
    <w:rsid w:val="009E6BAF"/>
    <w:rsid w:val="009F22B6"/>
    <w:rsid w:val="009F26A2"/>
    <w:rsid w:val="009F36FF"/>
    <w:rsid w:val="009F407A"/>
    <w:rsid w:val="009F5878"/>
    <w:rsid w:val="00A001AD"/>
    <w:rsid w:val="00A00F5B"/>
    <w:rsid w:val="00A01DA4"/>
    <w:rsid w:val="00A022D7"/>
    <w:rsid w:val="00A03C06"/>
    <w:rsid w:val="00A07660"/>
    <w:rsid w:val="00A10CEB"/>
    <w:rsid w:val="00A1358C"/>
    <w:rsid w:val="00A14900"/>
    <w:rsid w:val="00A16A9E"/>
    <w:rsid w:val="00A170B9"/>
    <w:rsid w:val="00A233FE"/>
    <w:rsid w:val="00A2570B"/>
    <w:rsid w:val="00A2736A"/>
    <w:rsid w:val="00A34C36"/>
    <w:rsid w:val="00A35202"/>
    <w:rsid w:val="00A4099E"/>
    <w:rsid w:val="00A411E5"/>
    <w:rsid w:val="00A42DED"/>
    <w:rsid w:val="00A43000"/>
    <w:rsid w:val="00A445E4"/>
    <w:rsid w:val="00A44939"/>
    <w:rsid w:val="00A46528"/>
    <w:rsid w:val="00A50228"/>
    <w:rsid w:val="00A51127"/>
    <w:rsid w:val="00A51415"/>
    <w:rsid w:val="00A51E1B"/>
    <w:rsid w:val="00A53018"/>
    <w:rsid w:val="00A53182"/>
    <w:rsid w:val="00A531A4"/>
    <w:rsid w:val="00A54B2B"/>
    <w:rsid w:val="00A54D39"/>
    <w:rsid w:val="00A56024"/>
    <w:rsid w:val="00A565C5"/>
    <w:rsid w:val="00A57269"/>
    <w:rsid w:val="00A57934"/>
    <w:rsid w:val="00A60AE6"/>
    <w:rsid w:val="00A60F2A"/>
    <w:rsid w:val="00A63BE1"/>
    <w:rsid w:val="00A646E5"/>
    <w:rsid w:val="00A70D1B"/>
    <w:rsid w:val="00A71120"/>
    <w:rsid w:val="00A722CB"/>
    <w:rsid w:val="00A7648A"/>
    <w:rsid w:val="00A7685E"/>
    <w:rsid w:val="00A77B6A"/>
    <w:rsid w:val="00A807D5"/>
    <w:rsid w:val="00A80FDD"/>
    <w:rsid w:val="00A8465C"/>
    <w:rsid w:val="00A859B9"/>
    <w:rsid w:val="00A85E3D"/>
    <w:rsid w:val="00A8683B"/>
    <w:rsid w:val="00A86DAD"/>
    <w:rsid w:val="00A90CD3"/>
    <w:rsid w:val="00A90F47"/>
    <w:rsid w:val="00A915F2"/>
    <w:rsid w:val="00A93116"/>
    <w:rsid w:val="00A95601"/>
    <w:rsid w:val="00A95678"/>
    <w:rsid w:val="00AA08ED"/>
    <w:rsid w:val="00AA1283"/>
    <w:rsid w:val="00AA1A82"/>
    <w:rsid w:val="00AA1F08"/>
    <w:rsid w:val="00AA268F"/>
    <w:rsid w:val="00AA4A23"/>
    <w:rsid w:val="00AA4A63"/>
    <w:rsid w:val="00AA4C7E"/>
    <w:rsid w:val="00AA61CB"/>
    <w:rsid w:val="00AA6DBA"/>
    <w:rsid w:val="00AB017F"/>
    <w:rsid w:val="00AB06F5"/>
    <w:rsid w:val="00AB0E7C"/>
    <w:rsid w:val="00AB1958"/>
    <w:rsid w:val="00AB1B63"/>
    <w:rsid w:val="00AB3891"/>
    <w:rsid w:val="00AB5760"/>
    <w:rsid w:val="00AB7258"/>
    <w:rsid w:val="00AC163A"/>
    <w:rsid w:val="00AC1B7B"/>
    <w:rsid w:val="00AC32B3"/>
    <w:rsid w:val="00AC4A2B"/>
    <w:rsid w:val="00AC4B74"/>
    <w:rsid w:val="00AC4C28"/>
    <w:rsid w:val="00AC4D2B"/>
    <w:rsid w:val="00AC5D57"/>
    <w:rsid w:val="00AC61A9"/>
    <w:rsid w:val="00AC62F7"/>
    <w:rsid w:val="00AC71C3"/>
    <w:rsid w:val="00AD0905"/>
    <w:rsid w:val="00AD296A"/>
    <w:rsid w:val="00AD38A7"/>
    <w:rsid w:val="00AD4BF9"/>
    <w:rsid w:val="00AD710D"/>
    <w:rsid w:val="00AD726A"/>
    <w:rsid w:val="00AD76D4"/>
    <w:rsid w:val="00AE3A98"/>
    <w:rsid w:val="00AE3B63"/>
    <w:rsid w:val="00AE4268"/>
    <w:rsid w:val="00AE5F24"/>
    <w:rsid w:val="00AF1F8E"/>
    <w:rsid w:val="00AF3D54"/>
    <w:rsid w:val="00AF50C7"/>
    <w:rsid w:val="00B006AB"/>
    <w:rsid w:val="00B0143F"/>
    <w:rsid w:val="00B014CC"/>
    <w:rsid w:val="00B02DB3"/>
    <w:rsid w:val="00B03CB1"/>
    <w:rsid w:val="00B05E87"/>
    <w:rsid w:val="00B10248"/>
    <w:rsid w:val="00B13626"/>
    <w:rsid w:val="00B1378C"/>
    <w:rsid w:val="00B16100"/>
    <w:rsid w:val="00B16ACC"/>
    <w:rsid w:val="00B17657"/>
    <w:rsid w:val="00B17C1B"/>
    <w:rsid w:val="00B25F76"/>
    <w:rsid w:val="00B25FF5"/>
    <w:rsid w:val="00B2637D"/>
    <w:rsid w:val="00B26B9D"/>
    <w:rsid w:val="00B26C03"/>
    <w:rsid w:val="00B31F6A"/>
    <w:rsid w:val="00B32176"/>
    <w:rsid w:val="00B339AE"/>
    <w:rsid w:val="00B363A2"/>
    <w:rsid w:val="00B36F0D"/>
    <w:rsid w:val="00B370E8"/>
    <w:rsid w:val="00B3798C"/>
    <w:rsid w:val="00B409CE"/>
    <w:rsid w:val="00B43DD2"/>
    <w:rsid w:val="00B450AB"/>
    <w:rsid w:val="00B45170"/>
    <w:rsid w:val="00B4565D"/>
    <w:rsid w:val="00B47A39"/>
    <w:rsid w:val="00B50105"/>
    <w:rsid w:val="00B53903"/>
    <w:rsid w:val="00B5399C"/>
    <w:rsid w:val="00B5425F"/>
    <w:rsid w:val="00B7172E"/>
    <w:rsid w:val="00B71CC4"/>
    <w:rsid w:val="00B72421"/>
    <w:rsid w:val="00B72B78"/>
    <w:rsid w:val="00B738E1"/>
    <w:rsid w:val="00B739A1"/>
    <w:rsid w:val="00B743FE"/>
    <w:rsid w:val="00B757DC"/>
    <w:rsid w:val="00B75EF6"/>
    <w:rsid w:val="00B80336"/>
    <w:rsid w:val="00B81460"/>
    <w:rsid w:val="00B81AAF"/>
    <w:rsid w:val="00B82B52"/>
    <w:rsid w:val="00B83A26"/>
    <w:rsid w:val="00B8481F"/>
    <w:rsid w:val="00B85087"/>
    <w:rsid w:val="00B86949"/>
    <w:rsid w:val="00B87186"/>
    <w:rsid w:val="00B908E1"/>
    <w:rsid w:val="00B91655"/>
    <w:rsid w:val="00B969A7"/>
    <w:rsid w:val="00B97CCD"/>
    <w:rsid w:val="00BA042B"/>
    <w:rsid w:val="00BA06A4"/>
    <w:rsid w:val="00BA40D3"/>
    <w:rsid w:val="00BA4641"/>
    <w:rsid w:val="00BA5F23"/>
    <w:rsid w:val="00BB131C"/>
    <w:rsid w:val="00BB1697"/>
    <w:rsid w:val="00BB25CD"/>
    <w:rsid w:val="00BB278A"/>
    <w:rsid w:val="00BB5116"/>
    <w:rsid w:val="00BB5163"/>
    <w:rsid w:val="00BB6914"/>
    <w:rsid w:val="00BC0209"/>
    <w:rsid w:val="00BC0A44"/>
    <w:rsid w:val="00BC24A6"/>
    <w:rsid w:val="00BC2CCA"/>
    <w:rsid w:val="00BC3B43"/>
    <w:rsid w:val="00BC4FB6"/>
    <w:rsid w:val="00BC57D0"/>
    <w:rsid w:val="00BD273D"/>
    <w:rsid w:val="00BD4DEC"/>
    <w:rsid w:val="00BD5452"/>
    <w:rsid w:val="00BD7F8C"/>
    <w:rsid w:val="00BE2AD5"/>
    <w:rsid w:val="00BE3CDE"/>
    <w:rsid w:val="00BE5D81"/>
    <w:rsid w:val="00BE6260"/>
    <w:rsid w:val="00BF2B0D"/>
    <w:rsid w:val="00BF36DF"/>
    <w:rsid w:val="00BF423F"/>
    <w:rsid w:val="00BF4CC0"/>
    <w:rsid w:val="00C008C5"/>
    <w:rsid w:val="00C00BD7"/>
    <w:rsid w:val="00C02D46"/>
    <w:rsid w:val="00C040C2"/>
    <w:rsid w:val="00C04121"/>
    <w:rsid w:val="00C06E7A"/>
    <w:rsid w:val="00C07E00"/>
    <w:rsid w:val="00C12344"/>
    <w:rsid w:val="00C13647"/>
    <w:rsid w:val="00C168E1"/>
    <w:rsid w:val="00C168FD"/>
    <w:rsid w:val="00C1758C"/>
    <w:rsid w:val="00C2255E"/>
    <w:rsid w:val="00C235B9"/>
    <w:rsid w:val="00C23CB9"/>
    <w:rsid w:val="00C244B0"/>
    <w:rsid w:val="00C24E7D"/>
    <w:rsid w:val="00C254C7"/>
    <w:rsid w:val="00C25752"/>
    <w:rsid w:val="00C25F02"/>
    <w:rsid w:val="00C27F28"/>
    <w:rsid w:val="00C31131"/>
    <w:rsid w:val="00C3156A"/>
    <w:rsid w:val="00C334B4"/>
    <w:rsid w:val="00C36337"/>
    <w:rsid w:val="00C36E3D"/>
    <w:rsid w:val="00C379B3"/>
    <w:rsid w:val="00C4467A"/>
    <w:rsid w:val="00C478FE"/>
    <w:rsid w:val="00C47E9D"/>
    <w:rsid w:val="00C50D78"/>
    <w:rsid w:val="00C51118"/>
    <w:rsid w:val="00C521E9"/>
    <w:rsid w:val="00C530B6"/>
    <w:rsid w:val="00C56846"/>
    <w:rsid w:val="00C56F06"/>
    <w:rsid w:val="00C570F3"/>
    <w:rsid w:val="00C57C05"/>
    <w:rsid w:val="00C57F9E"/>
    <w:rsid w:val="00C614AE"/>
    <w:rsid w:val="00C65F5F"/>
    <w:rsid w:val="00C6748E"/>
    <w:rsid w:val="00C67960"/>
    <w:rsid w:val="00C67C3F"/>
    <w:rsid w:val="00C67F66"/>
    <w:rsid w:val="00C70338"/>
    <w:rsid w:val="00C715C0"/>
    <w:rsid w:val="00C749CE"/>
    <w:rsid w:val="00C75E8D"/>
    <w:rsid w:val="00C771DC"/>
    <w:rsid w:val="00C77D90"/>
    <w:rsid w:val="00C77F91"/>
    <w:rsid w:val="00C80A61"/>
    <w:rsid w:val="00C85346"/>
    <w:rsid w:val="00C8570C"/>
    <w:rsid w:val="00C859F1"/>
    <w:rsid w:val="00C87079"/>
    <w:rsid w:val="00C924E3"/>
    <w:rsid w:val="00C93D6D"/>
    <w:rsid w:val="00C950E9"/>
    <w:rsid w:val="00C96254"/>
    <w:rsid w:val="00C96834"/>
    <w:rsid w:val="00CA0367"/>
    <w:rsid w:val="00CA064C"/>
    <w:rsid w:val="00CA20A4"/>
    <w:rsid w:val="00CA46BD"/>
    <w:rsid w:val="00CA4B2E"/>
    <w:rsid w:val="00CA4DC9"/>
    <w:rsid w:val="00CA54D9"/>
    <w:rsid w:val="00CA7B06"/>
    <w:rsid w:val="00CB2BF7"/>
    <w:rsid w:val="00CB435D"/>
    <w:rsid w:val="00CB5A9F"/>
    <w:rsid w:val="00CB6BD0"/>
    <w:rsid w:val="00CC0322"/>
    <w:rsid w:val="00CC33BE"/>
    <w:rsid w:val="00CC4EA6"/>
    <w:rsid w:val="00CC4F4E"/>
    <w:rsid w:val="00CC5872"/>
    <w:rsid w:val="00CC68FB"/>
    <w:rsid w:val="00CC6D19"/>
    <w:rsid w:val="00CC7BF7"/>
    <w:rsid w:val="00CD0413"/>
    <w:rsid w:val="00CD2DE3"/>
    <w:rsid w:val="00CD4D53"/>
    <w:rsid w:val="00CD50E8"/>
    <w:rsid w:val="00CD5577"/>
    <w:rsid w:val="00CE2389"/>
    <w:rsid w:val="00CE49A0"/>
    <w:rsid w:val="00CE75C0"/>
    <w:rsid w:val="00CF02BC"/>
    <w:rsid w:val="00CF0C21"/>
    <w:rsid w:val="00CF0D80"/>
    <w:rsid w:val="00CF1252"/>
    <w:rsid w:val="00CF5A50"/>
    <w:rsid w:val="00CF702A"/>
    <w:rsid w:val="00CF7F10"/>
    <w:rsid w:val="00D02412"/>
    <w:rsid w:val="00D02482"/>
    <w:rsid w:val="00D038BE"/>
    <w:rsid w:val="00D04C7A"/>
    <w:rsid w:val="00D11B51"/>
    <w:rsid w:val="00D120CA"/>
    <w:rsid w:val="00D12D3E"/>
    <w:rsid w:val="00D20427"/>
    <w:rsid w:val="00D20620"/>
    <w:rsid w:val="00D207D0"/>
    <w:rsid w:val="00D20BC6"/>
    <w:rsid w:val="00D245B0"/>
    <w:rsid w:val="00D256FD"/>
    <w:rsid w:val="00D259B4"/>
    <w:rsid w:val="00D259D0"/>
    <w:rsid w:val="00D260B3"/>
    <w:rsid w:val="00D303FC"/>
    <w:rsid w:val="00D31AF9"/>
    <w:rsid w:val="00D31B86"/>
    <w:rsid w:val="00D32113"/>
    <w:rsid w:val="00D34A46"/>
    <w:rsid w:val="00D40896"/>
    <w:rsid w:val="00D422AF"/>
    <w:rsid w:val="00D45764"/>
    <w:rsid w:val="00D4798E"/>
    <w:rsid w:val="00D50409"/>
    <w:rsid w:val="00D50518"/>
    <w:rsid w:val="00D52214"/>
    <w:rsid w:val="00D542DB"/>
    <w:rsid w:val="00D542F8"/>
    <w:rsid w:val="00D55C18"/>
    <w:rsid w:val="00D55F85"/>
    <w:rsid w:val="00D607B0"/>
    <w:rsid w:val="00D643C2"/>
    <w:rsid w:val="00D654A9"/>
    <w:rsid w:val="00D65535"/>
    <w:rsid w:val="00D6582F"/>
    <w:rsid w:val="00D66C8E"/>
    <w:rsid w:val="00D671D7"/>
    <w:rsid w:val="00D673F1"/>
    <w:rsid w:val="00D71389"/>
    <w:rsid w:val="00D71FB7"/>
    <w:rsid w:val="00D723BE"/>
    <w:rsid w:val="00D724AF"/>
    <w:rsid w:val="00D73B7B"/>
    <w:rsid w:val="00D74A8A"/>
    <w:rsid w:val="00D76913"/>
    <w:rsid w:val="00D778E1"/>
    <w:rsid w:val="00D8065B"/>
    <w:rsid w:val="00D81A3A"/>
    <w:rsid w:val="00D82C6B"/>
    <w:rsid w:val="00D83BF3"/>
    <w:rsid w:val="00D84D52"/>
    <w:rsid w:val="00D859AC"/>
    <w:rsid w:val="00D85D70"/>
    <w:rsid w:val="00D90D32"/>
    <w:rsid w:val="00D91460"/>
    <w:rsid w:val="00D91F49"/>
    <w:rsid w:val="00D92246"/>
    <w:rsid w:val="00D92D84"/>
    <w:rsid w:val="00D943CB"/>
    <w:rsid w:val="00D96A28"/>
    <w:rsid w:val="00D97C40"/>
    <w:rsid w:val="00DA160C"/>
    <w:rsid w:val="00DA1CF9"/>
    <w:rsid w:val="00DA46C3"/>
    <w:rsid w:val="00DA632B"/>
    <w:rsid w:val="00DA7D6E"/>
    <w:rsid w:val="00DA7EC7"/>
    <w:rsid w:val="00DB131B"/>
    <w:rsid w:val="00DB4B38"/>
    <w:rsid w:val="00DB6293"/>
    <w:rsid w:val="00DB70DA"/>
    <w:rsid w:val="00DC2BC8"/>
    <w:rsid w:val="00DC30C2"/>
    <w:rsid w:val="00DC46FD"/>
    <w:rsid w:val="00DC5531"/>
    <w:rsid w:val="00DC6234"/>
    <w:rsid w:val="00DC64E2"/>
    <w:rsid w:val="00DC79BB"/>
    <w:rsid w:val="00DD1083"/>
    <w:rsid w:val="00DD3FDD"/>
    <w:rsid w:val="00DD735E"/>
    <w:rsid w:val="00DE247B"/>
    <w:rsid w:val="00DE3D52"/>
    <w:rsid w:val="00DE534D"/>
    <w:rsid w:val="00DE7EA2"/>
    <w:rsid w:val="00DF07C3"/>
    <w:rsid w:val="00DF0938"/>
    <w:rsid w:val="00DF34D1"/>
    <w:rsid w:val="00DF4928"/>
    <w:rsid w:val="00DF697F"/>
    <w:rsid w:val="00E03990"/>
    <w:rsid w:val="00E044FB"/>
    <w:rsid w:val="00E05E1A"/>
    <w:rsid w:val="00E102A0"/>
    <w:rsid w:val="00E12EBB"/>
    <w:rsid w:val="00E13CCF"/>
    <w:rsid w:val="00E14131"/>
    <w:rsid w:val="00E20333"/>
    <w:rsid w:val="00E208DC"/>
    <w:rsid w:val="00E2143F"/>
    <w:rsid w:val="00E21DEC"/>
    <w:rsid w:val="00E22DF6"/>
    <w:rsid w:val="00E23159"/>
    <w:rsid w:val="00E244DC"/>
    <w:rsid w:val="00E24E28"/>
    <w:rsid w:val="00E25C6C"/>
    <w:rsid w:val="00E25CE5"/>
    <w:rsid w:val="00E31859"/>
    <w:rsid w:val="00E32FE2"/>
    <w:rsid w:val="00E34464"/>
    <w:rsid w:val="00E344CA"/>
    <w:rsid w:val="00E35533"/>
    <w:rsid w:val="00E40877"/>
    <w:rsid w:val="00E41C2E"/>
    <w:rsid w:val="00E42493"/>
    <w:rsid w:val="00E4338D"/>
    <w:rsid w:val="00E4346B"/>
    <w:rsid w:val="00E43CE6"/>
    <w:rsid w:val="00E44A69"/>
    <w:rsid w:val="00E46C59"/>
    <w:rsid w:val="00E5009E"/>
    <w:rsid w:val="00E50B3B"/>
    <w:rsid w:val="00E524B8"/>
    <w:rsid w:val="00E53BAD"/>
    <w:rsid w:val="00E54AAC"/>
    <w:rsid w:val="00E5506E"/>
    <w:rsid w:val="00E561A3"/>
    <w:rsid w:val="00E6024E"/>
    <w:rsid w:val="00E60DC5"/>
    <w:rsid w:val="00E612A4"/>
    <w:rsid w:val="00E61B75"/>
    <w:rsid w:val="00E61CCF"/>
    <w:rsid w:val="00E6361E"/>
    <w:rsid w:val="00E648EB"/>
    <w:rsid w:val="00E65B90"/>
    <w:rsid w:val="00E7247C"/>
    <w:rsid w:val="00E72CFB"/>
    <w:rsid w:val="00E738AC"/>
    <w:rsid w:val="00E73CDA"/>
    <w:rsid w:val="00E75AAB"/>
    <w:rsid w:val="00E767CE"/>
    <w:rsid w:val="00E76957"/>
    <w:rsid w:val="00E81B2C"/>
    <w:rsid w:val="00E81BF6"/>
    <w:rsid w:val="00E84ECE"/>
    <w:rsid w:val="00E8758A"/>
    <w:rsid w:val="00E87A7F"/>
    <w:rsid w:val="00EA02CD"/>
    <w:rsid w:val="00EA360B"/>
    <w:rsid w:val="00EA3C48"/>
    <w:rsid w:val="00EA454E"/>
    <w:rsid w:val="00EA52A1"/>
    <w:rsid w:val="00EA633C"/>
    <w:rsid w:val="00EA6729"/>
    <w:rsid w:val="00EA7188"/>
    <w:rsid w:val="00EB3A49"/>
    <w:rsid w:val="00EB4C45"/>
    <w:rsid w:val="00EB60C6"/>
    <w:rsid w:val="00EB6352"/>
    <w:rsid w:val="00EC141A"/>
    <w:rsid w:val="00EC262F"/>
    <w:rsid w:val="00EC33EE"/>
    <w:rsid w:val="00EC3B1F"/>
    <w:rsid w:val="00EC47C2"/>
    <w:rsid w:val="00EC4A41"/>
    <w:rsid w:val="00EC6900"/>
    <w:rsid w:val="00ED0BB1"/>
    <w:rsid w:val="00ED34DA"/>
    <w:rsid w:val="00ED56B6"/>
    <w:rsid w:val="00ED5744"/>
    <w:rsid w:val="00ED72FF"/>
    <w:rsid w:val="00EE0F40"/>
    <w:rsid w:val="00EE2295"/>
    <w:rsid w:val="00EE3873"/>
    <w:rsid w:val="00EE3977"/>
    <w:rsid w:val="00EE5341"/>
    <w:rsid w:val="00EE5418"/>
    <w:rsid w:val="00EE6E6E"/>
    <w:rsid w:val="00EE72A3"/>
    <w:rsid w:val="00EF00AD"/>
    <w:rsid w:val="00EF23BD"/>
    <w:rsid w:val="00EF4443"/>
    <w:rsid w:val="00F03342"/>
    <w:rsid w:val="00F03DDA"/>
    <w:rsid w:val="00F05458"/>
    <w:rsid w:val="00F07305"/>
    <w:rsid w:val="00F07384"/>
    <w:rsid w:val="00F07BAB"/>
    <w:rsid w:val="00F1023F"/>
    <w:rsid w:val="00F10BD0"/>
    <w:rsid w:val="00F12023"/>
    <w:rsid w:val="00F16629"/>
    <w:rsid w:val="00F16B30"/>
    <w:rsid w:val="00F174AD"/>
    <w:rsid w:val="00F21D05"/>
    <w:rsid w:val="00F2577A"/>
    <w:rsid w:val="00F26C7D"/>
    <w:rsid w:val="00F27E5D"/>
    <w:rsid w:val="00F314D9"/>
    <w:rsid w:val="00F33307"/>
    <w:rsid w:val="00F37AA6"/>
    <w:rsid w:val="00F428CB"/>
    <w:rsid w:val="00F42CA8"/>
    <w:rsid w:val="00F44945"/>
    <w:rsid w:val="00F44F96"/>
    <w:rsid w:val="00F459FA"/>
    <w:rsid w:val="00F46787"/>
    <w:rsid w:val="00F46A56"/>
    <w:rsid w:val="00F52793"/>
    <w:rsid w:val="00F54915"/>
    <w:rsid w:val="00F6501F"/>
    <w:rsid w:val="00F669D0"/>
    <w:rsid w:val="00F66C9C"/>
    <w:rsid w:val="00F672D6"/>
    <w:rsid w:val="00F70262"/>
    <w:rsid w:val="00F71867"/>
    <w:rsid w:val="00F71D88"/>
    <w:rsid w:val="00F72463"/>
    <w:rsid w:val="00F728D1"/>
    <w:rsid w:val="00F7373C"/>
    <w:rsid w:val="00F73CB0"/>
    <w:rsid w:val="00F76905"/>
    <w:rsid w:val="00F80277"/>
    <w:rsid w:val="00F80387"/>
    <w:rsid w:val="00F849EC"/>
    <w:rsid w:val="00F85501"/>
    <w:rsid w:val="00F856C5"/>
    <w:rsid w:val="00F90E00"/>
    <w:rsid w:val="00F92A60"/>
    <w:rsid w:val="00F9446C"/>
    <w:rsid w:val="00F951A7"/>
    <w:rsid w:val="00F96109"/>
    <w:rsid w:val="00FA2603"/>
    <w:rsid w:val="00FA6FD8"/>
    <w:rsid w:val="00FB1952"/>
    <w:rsid w:val="00FB320E"/>
    <w:rsid w:val="00FB4F0F"/>
    <w:rsid w:val="00FB61AF"/>
    <w:rsid w:val="00FC01D5"/>
    <w:rsid w:val="00FC068F"/>
    <w:rsid w:val="00FC0907"/>
    <w:rsid w:val="00FC257A"/>
    <w:rsid w:val="00FC30B1"/>
    <w:rsid w:val="00FC6172"/>
    <w:rsid w:val="00FC662C"/>
    <w:rsid w:val="00FC6F8C"/>
    <w:rsid w:val="00FC7A49"/>
    <w:rsid w:val="00FD0E02"/>
    <w:rsid w:val="00FD0E97"/>
    <w:rsid w:val="00FD1135"/>
    <w:rsid w:val="00FD32B6"/>
    <w:rsid w:val="00FD3BD3"/>
    <w:rsid w:val="00FD5AC7"/>
    <w:rsid w:val="00FD6DFB"/>
    <w:rsid w:val="00FE033D"/>
    <w:rsid w:val="00FE2190"/>
    <w:rsid w:val="00FE2635"/>
    <w:rsid w:val="00FF0A3F"/>
    <w:rsid w:val="00FF2119"/>
    <w:rsid w:val="00FF3949"/>
    <w:rsid w:val="00FF63AA"/>
    <w:rsid w:val="00FF67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55B97"/>
  <w15:docId w15:val="{2652C1B1-D1C8-4B80-9E37-B4FA419B7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141"/>
    <w:pPr>
      <w:jc w:val="left"/>
    </w:pPr>
    <w:rPr>
      <w:rFonts w:eastAsia="Times New Roman" w:cs="Times New Roman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0B6B5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18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56E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ndnote reference"/>
    <w:uiPriority w:val="99"/>
    <w:semiHidden/>
    <w:unhideWhenUsed/>
    <w:rsid w:val="004E28FE"/>
    <w:rPr>
      <w:vertAlign w:val="superscript"/>
    </w:rPr>
  </w:style>
  <w:style w:type="paragraph" w:styleId="a4">
    <w:name w:val="List Paragraph"/>
    <w:basedOn w:val="a"/>
    <w:uiPriority w:val="34"/>
    <w:qFormat/>
    <w:rsid w:val="004E28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xt15">
    <w:name w:val="Text_15 Знак"/>
    <w:link w:val="Text150"/>
    <w:locked/>
    <w:rsid w:val="004E28FE"/>
    <w:rPr>
      <w:szCs w:val="28"/>
    </w:rPr>
  </w:style>
  <w:style w:type="paragraph" w:customStyle="1" w:styleId="Text150">
    <w:name w:val="Text_15"/>
    <w:link w:val="Text15"/>
    <w:qFormat/>
    <w:rsid w:val="004E28FE"/>
    <w:pPr>
      <w:spacing w:line="360" w:lineRule="exact"/>
      <w:ind w:firstLine="720"/>
    </w:pPr>
    <w:rPr>
      <w:szCs w:val="28"/>
    </w:rPr>
  </w:style>
  <w:style w:type="paragraph" w:customStyle="1" w:styleId="Texttb">
    <w:name w:val="Text_tb"/>
    <w:basedOn w:val="Text150"/>
    <w:rsid w:val="004E28FE"/>
    <w:pPr>
      <w:spacing w:line="240" w:lineRule="auto"/>
      <w:ind w:firstLine="0"/>
    </w:pPr>
    <w:rPr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7567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672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11"/>
    <w:rsid w:val="00030783"/>
    <w:pPr>
      <w:spacing w:after="120"/>
    </w:pPr>
    <w:rPr>
      <w:sz w:val="24"/>
      <w:szCs w:val="24"/>
    </w:rPr>
  </w:style>
  <w:style w:type="character" w:customStyle="1" w:styleId="a8">
    <w:name w:val="Основной текст Знак"/>
    <w:basedOn w:val="a0"/>
    <w:uiPriority w:val="99"/>
    <w:semiHidden/>
    <w:rsid w:val="00030783"/>
    <w:rPr>
      <w:rFonts w:eastAsia="Times New Roman" w:cs="Times New Roman"/>
      <w:szCs w:val="28"/>
      <w:lang w:eastAsia="ru-RU"/>
    </w:rPr>
  </w:style>
  <w:style w:type="character" w:customStyle="1" w:styleId="11">
    <w:name w:val="Основной текст Знак1"/>
    <w:link w:val="a7"/>
    <w:rsid w:val="00030783"/>
    <w:rPr>
      <w:rFonts w:eastAsia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43E6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43E6F"/>
    <w:rPr>
      <w:rFonts w:eastAsia="Times New Roman" w:cs="Times New Roman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343E6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43E6F"/>
    <w:rPr>
      <w:rFonts w:eastAsia="Times New Roman" w:cs="Times New Roman"/>
      <w:szCs w:val="28"/>
      <w:lang w:eastAsia="ru-RU"/>
    </w:rPr>
  </w:style>
  <w:style w:type="character" w:styleId="ad">
    <w:name w:val="Hyperlink"/>
    <w:basedOn w:val="a0"/>
    <w:uiPriority w:val="99"/>
    <w:unhideWhenUsed/>
    <w:rsid w:val="00CB2BF7"/>
    <w:rPr>
      <w:color w:val="0000FF"/>
      <w:u w:val="single"/>
    </w:rPr>
  </w:style>
  <w:style w:type="character" w:styleId="ae">
    <w:name w:val="footnote reference"/>
    <w:uiPriority w:val="99"/>
    <w:semiHidden/>
    <w:unhideWhenUsed/>
    <w:rsid w:val="00837AF4"/>
    <w:rPr>
      <w:vertAlign w:val="superscript"/>
    </w:rPr>
  </w:style>
  <w:style w:type="paragraph" w:styleId="af">
    <w:name w:val="Body Text Indent"/>
    <w:basedOn w:val="a"/>
    <w:link w:val="af0"/>
    <w:unhideWhenUsed/>
    <w:rsid w:val="003D2BB4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0">
    <w:name w:val="Основной текст с отступом Знак"/>
    <w:basedOn w:val="a0"/>
    <w:link w:val="af"/>
    <w:rsid w:val="003D2BB4"/>
    <w:rPr>
      <w:rFonts w:ascii="Calibri" w:eastAsia="Times New Roman" w:hAnsi="Calibri" w:cs="Times New Roman"/>
      <w:sz w:val="22"/>
      <w:lang w:eastAsia="ru-RU"/>
    </w:rPr>
  </w:style>
  <w:style w:type="character" w:customStyle="1" w:styleId="af1">
    <w:name w:val="Основной текст_"/>
    <w:basedOn w:val="a0"/>
    <w:link w:val="12"/>
    <w:rsid w:val="00496093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1"/>
    <w:rsid w:val="00496093"/>
    <w:pPr>
      <w:shd w:val="clear" w:color="auto" w:fill="FFFFFF"/>
      <w:spacing w:before="360" w:after="480" w:line="317" w:lineRule="exact"/>
      <w:ind w:hanging="360"/>
    </w:pPr>
    <w:rPr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F314D9"/>
  </w:style>
  <w:style w:type="table" w:styleId="af2">
    <w:name w:val="Table Grid"/>
    <w:basedOn w:val="a1"/>
    <w:rsid w:val="00AA6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Заголовок №1 (4)_"/>
    <w:link w:val="140"/>
    <w:rsid w:val="008D6C39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40">
    <w:name w:val="Заголовок №1 (4)"/>
    <w:basedOn w:val="a"/>
    <w:link w:val="14"/>
    <w:rsid w:val="008D6C39"/>
    <w:pPr>
      <w:shd w:val="clear" w:color="auto" w:fill="FFFFFF"/>
      <w:spacing w:before="1020" w:after="300" w:line="322" w:lineRule="exact"/>
      <w:ind w:hanging="680"/>
      <w:jc w:val="center"/>
      <w:outlineLvl w:val="0"/>
    </w:pPr>
    <w:rPr>
      <w:sz w:val="27"/>
      <w:szCs w:val="27"/>
      <w:lang w:eastAsia="en-US"/>
    </w:rPr>
  </w:style>
  <w:style w:type="paragraph" w:styleId="af3">
    <w:name w:val="Normal (Web)"/>
    <w:basedOn w:val="a"/>
    <w:uiPriority w:val="99"/>
    <w:unhideWhenUsed/>
    <w:rsid w:val="009F407A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B6B5E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info">
    <w:name w:val="info"/>
    <w:basedOn w:val="a0"/>
    <w:rsid w:val="000B6B5E"/>
  </w:style>
  <w:style w:type="character" w:customStyle="1" w:styleId="13">
    <w:name w:val="Дата1"/>
    <w:basedOn w:val="a0"/>
    <w:rsid w:val="000B6B5E"/>
  </w:style>
  <w:style w:type="character" w:customStyle="1" w:styleId="count">
    <w:name w:val="count"/>
    <w:basedOn w:val="a0"/>
    <w:rsid w:val="000B6B5E"/>
  </w:style>
  <w:style w:type="character" w:styleId="af4">
    <w:name w:val="Strong"/>
    <w:basedOn w:val="a0"/>
    <w:qFormat/>
    <w:rsid w:val="000B6B5E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F71867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ru-RU"/>
    </w:rPr>
  </w:style>
  <w:style w:type="character" w:styleId="af5">
    <w:name w:val="Emphasis"/>
    <w:basedOn w:val="a0"/>
    <w:uiPriority w:val="20"/>
    <w:qFormat/>
    <w:rsid w:val="00F71867"/>
    <w:rPr>
      <w:i/>
      <w:iCs/>
    </w:rPr>
  </w:style>
  <w:style w:type="paragraph" w:customStyle="1" w:styleId="af6">
    <w:name w:val="_текст в таблице"/>
    <w:basedOn w:val="a"/>
    <w:link w:val="af7"/>
    <w:rsid w:val="0014224F"/>
    <w:pPr>
      <w:suppressAutoHyphens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af7">
    <w:name w:val="_текст в таблице Знак"/>
    <w:link w:val="af6"/>
    <w:locked/>
    <w:rsid w:val="0014224F"/>
    <w:rPr>
      <w:rFonts w:ascii="Calibri" w:eastAsia="Calibri" w:hAnsi="Calibri" w:cs="Calibri"/>
      <w:sz w:val="20"/>
      <w:szCs w:val="20"/>
      <w:lang w:eastAsia="ar-SA"/>
    </w:rPr>
  </w:style>
  <w:style w:type="paragraph" w:customStyle="1" w:styleId="af8">
    <w:name w:val="_шапка таблицы"/>
    <w:basedOn w:val="a"/>
    <w:link w:val="af9"/>
    <w:rsid w:val="0014224F"/>
    <w:pPr>
      <w:suppressAutoHyphens/>
      <w:spacing w:before="100" w:beforeAutospacing="1" w:afterAutospacing="1"/>
      <w:jc w:val="center"/>
    </w:pPr>
    <w:rPr>
      <w:rFonts w:ascii="Calibri" w:eastAsia="Calibri" w:hAnsi="Calibri" w:cs="Calibri"/>
      <w:b/>
      <w:sz w:val="22"/>
      <w:szCs w:val="22"/>
      <w:lang w:eastAsia="ar-SA"/>
    </w:rPr>
  </w:style>
  <w:style w:type="character" w:customStyle="1" w:styleId="af9">
    <w:name w:val="_шапка таблицы Знак"/>
    <w:basedOn w:val="a0"/>
    <w:link w:val="af8"/>
    <w:locked/>
    <w:rsid w:val="0014224F"/>
    <w:rPr>
      <w:rFonts w:ascii="Calibri" w:eastAsia="Calibri" w:hAnsi="Calibri" w:cs="Calibri"/>
      <w:b/>
      <w:sz w:val="22"/>
      <w:lang w:eastAsia="ar-SA"/>
    </w:rPr>
  </w:style>
  <w:style w:type="paragraph" w:customStyle="1" w:styleId="21">
    <w:name w:val="_шапка2 таблицы"/>
    <w:basedOn w:val="a"/>
    <w:link w:val="22"/>
    <w:rsid w:val="00AB7258"/>
    <w:pPr>
      <w:suppressAutoHyphens/>
      <w:spacing w:before="100" w:beforeAutospacing="1" w:afterAutospacing="1"/>
      <w:jc w:val="both"/>
    </w:pPr>
    <w:rPr>
      <w:rFonts w:ascii="Calibri" w:eastAsia="Calibri" w:hAnsi="Calibri" w:cs="Calibri"/>
      <w:b/>
      <w:sz w:val="22"/>
      <w:szCs w:val="22"/>
      <w:lang w:eastAsia="ar-SA"/>
    </w:rPr>
  </w:style>
  <w:style w:type="character" w:customStyle="1" w:styleId="22">
    <w:name w:val="_шапка2 таблицы Знак"/>
    <w:link w:val="21"/>
    <w:locked/>
    <w:rsid w:val="00AB7258"/>
    <w:rPr>
      <w:rFonts w:ascii="Calibri" w:eastAsia="Calibri" w:hAnsi="Calibri" w:cs="Calibri"/>
      <w:b/>
      <w:sz w:val="22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56E26"/>
    <w:rPr>
      <w:rFonts w:asciiTheme="majorHAnsi" w:eastAsiaTheme="majorEastAsia" w:hAnsiTheme="majorHAnsi" w:cstheme="majorBidi"/>
      <w:b/>
      <w:bCs/>
      <w:color w:val="DDDDDD" w:themeColor="accent1"/>
      <w:szCs w:val="28"/>
      <w:lang w:eastAsia="ru-RU"/>
    </w:rPr>
  </w:style>
  <w:style w:type="character" w:styleId="afa">
    <w:name w:val="page number"/>
    <w:rsid w:val="004459B1"/>
  </w:style>
  <w:style w:type="paragraph" w:styleId="23">
    <w:name w:val="Body Text 2"/>
    <w:basedOn w:val="a"/>
    <w:link w:val="24"/>
    <w:uiPriority w:val="99"/>
    <w:semiHidden/>
    <w:unhideWhenUsed/>
    <w:rsid w:val="00504D5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04D5C"/>
    <w:rPr>
      <w:rFonts w:eastAsia="Times New Roman" w:cs="Times New Roman"/>
      <w:szCs w:val="28"/>
      <w:lang w:eastAsia="ru-RU"/>
    </w:rPr>
  </w:style>
  <w:style w:type="paragraph" w:customStyle="1" w:styleId="Default">
    <w:name w:val="Default"/>
    <w:rsid w:val="00802036"/>
    <w:pPr>
      <w:autoSpaceDE w:val="0"/>
      <w:autoSpaceDN w:val="0"/>
      <w:adjustRightInd w:val="0"/>
      <w:jc w:val="left"/>
    </w:pPr>
    <w:rPr>
      <w:rFonts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32566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017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716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710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1472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110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9697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436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1574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66494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4671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921152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5773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7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470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558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38920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2133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6585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75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531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381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3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17542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48389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6420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09811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4867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8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7681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3134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0128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440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2791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387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68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85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11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5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1282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8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943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404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727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1586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28350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86066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1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491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648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0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58119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963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219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81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1934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2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799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7062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0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988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227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77722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8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6137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435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9981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4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1526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4955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9066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5105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17276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522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6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8266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6301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084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8852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894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15441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3008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570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546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230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530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5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4575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9477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9750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187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4563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9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7271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1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053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768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9010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5954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949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692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7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174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352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5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3439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719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0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03167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4544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4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8470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5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70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2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3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167623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2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C7839-7DAC-4710-B238-C28C7D587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14321</TotalTime>
  <Pages>87</Pages>
  <Words>32913</Words>
  <Characters>187607</Characters>
  <Application>Microsoft Office Word</Application>
  <DocSecurity>0</DocSecurity>
  <Lines>1563</Lines>
  <Paragraphs>440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Солонская О.И.</dc:creator>
  <cp:keywords/>
  <dc:description/>
  <cp:lastModifiedBy>PC</cp:lastModifiedBy>
  <cp:revision>145</cp:revision>
  <cp:lastPrinted>2016-01-14T03:38:00Z</cp:lastPrinted>
  <dcterms:created xsi:type="dcterms:W3CDTF">2016-05-24T06:13:00Z</dcterms:created>
  <dcterms:modified xsi:type="dcterms:W3CDTF">2020-08-08T17:37:00Z</dcterms:modified>
</cp:coreProperties>
</file>