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39855" w14:textId="0FF87878" w:rsidR="00EC571B" w:rsidRPr="00DE2836" w:rsidRDefault="00EC571B" w:rsidP="00EC571B">
      <w:pPr>
        <w:pStyle w:val="a3"/>
        <w:rPr>
          <w:b/>
          <w:bCs/>
          <w:color w:val="EE0000"/>
        </w:rPr>
      </w:pPr>
      <w:r w:rsidRPr="00DE2836">
        <w:rPr>
          <w:b/>
          <w:bCs/>
          <w:color w:val="EE0000"/>
        </w:rPr>
        <w:t>АРМ заведующего складом</w:t>
      </w:r>
    </w:p>
    <w:p w14:paraId="51AFCEEB" w14:textId="77777777" w:rsidR="00EC571B" w:rsidRPr="001F5C39" w:rsidRDefault="00EC571B" w:rsidP="00603204"/>
    <w:p w14:paraId="39885086" w14:textId="29D5BF8B" w:rsidR="00603204" w:rsidRDefault="00603204" w:rsidP="00603204">
      <w:pPr>
        <w:pStyle w:val="2"/>
        <w:rPr>
          <w:lang w:val="en-US"/>
        </w:rPr>
      </w:pPr>
      <w:r>
        <w:rPr>
          <w:lang w:val="en-US"/>
        </w:rPr>
        <w:t>IDEF0</w:t>
      </w:r>
    </w:p>
    <w:p w14:paraId="231DFBB7" w14:textId="77777777" w:rsidR="00603204" w:rsidRPr="00603204" w:rsidRDefault="00603204" w:rsidP="00603204">
      <w:pPr>
        <w:rPr>
          <w:lang w:val="en-US" w:eastAsia="ru-RU"/>
        </w:rPr>
      </w:pPr>
    </w:p>
    <w:p w14:paraId="41202350" w14:textId="1E3B5E0E" w:rsidR="00142933" w:rsidRDefault="00BB7AAD" w:rsidP="00142933">
      <w:pPr>
        <w:pStyle w:val="a3"/>
      </w:pPr>
      <w:r w:rsidRPr="00BB7AAD">
        <w:rPr>
          <w:noProof/>
        </w:rPr>
        <w:drawing>
          <wp:inline distT="0" distB="0" distL="0" distR="0" wp14:anchorId="6693FB07" wp14:editId="5D78CCBE">
            <wp:extent cx="5940425" cy="2936875"/>
            <wp:effectExtent l="0" t="0" r="3175" b="0"/>
            <wp:docPr id="10294118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41189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3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EF651" w14:textId="3AB78345" w:rsidR="00947348" w:rsidRDefault="00142933" w:rsidP="00142933">
      <w:pPr>
        <w:pStyle w:val="a3"/>
      </w:pPr>
      <w:r w:rsidRPr="00142933">
        <w:t>Контекстная диаграмма A-0</w:t>
      </w:r>
    </w:p>
    <w:p w14:paraId="73799D31" w14:textId="77777777" w:rsidR="00142933" w:rsidRDefault="00142933" w:rsidP="00142933">
      <w:pPr>
        <w:pStyle w:val="a3"/>
      </w:pPr>
    </w:p>
    <w:p w14:paraId="34EDD373" w14:textId="08249395" w:rsidR="00142933" w:rsidRDefault="00BB7AAD" w:rsidP="00142933">
      <w:pPr>
        <w:pStyle w:val="a3"/>
      </w:pPr>
      <w:r w:rsidRPr="00BB7AAD">
        <w:rPr>
          <w:noProof/>
        </w:rPr>
        <w:drawing>
          <wp:inline distT="0" distB="0" distL="0" distR="0" wp14:anchorId="7E3E8049" wp14:editId="639A7CD3">
            <wp:extent cx="5940425" cy="3002280"/>
            <wp:effectExtent l="0" t="0" r="3175" b="7620"/>
            <wp:docPr id="7278088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80886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883E0" w14:textId="35581A5F" w:rsidR="00142933" w:rsidRPr="00603204" w:rsidRDefault="00142933" w:rsidP="00142933">
      <w:pPr>
        <w:pStyle w:val="a3"/>
      </w:pPr>
      <w:r w:rsidRPr="00142933">
        <w:t>Управление ассортиментом и остатками</w:t>
      </w:r>
      <w:r>
        <w:t xml:space="preserve"> А0 и его подпроцессы (4)</w:t>
      </w:r>
    </w:p>
    <w:p w14:paraId="5CF104C9" w14:textId="77777777" w:rsidR="00BB7AAD" w:rsidRPr="001F5C39" w:rsidRDefault="00BB7AAD" w:rsidP="00142933">
      <w:pPr>
        <w:pStyle w:val="a3"/>
      </w:pPr>
    </w:p>
    <w:p w14:paraId="734CF277" w14:textId="77777777" w:rsidR="00603204" w:rsidRPr="001F5C39" w:rsidRDefault="00603204" w:rsidP="00142933">
      <w:pPr>
        <w:pStyle w:val="a3"/>
      </w:pPr>
    </w:p>
    <w:p w14:paraId="690664E8" w14:textId="02816479" w:rsidR="00603204" w:rsidRDefault="00603204" w:rsidP="00603204">
      <w:pPr>
        <w:pStyle w:val="2"/>
        <w:rPr>
          <w:lang w:val="en-US"/>
        </w:rPr>
      </w:pPr>
      <w:r>
        <w:rPr>
          <w:lang w:val="en-US"/>
        </w:rPr>
        <w:lastRenderedPageBreak/>
        <w:t>DFD</w:t>
      </w:r>
    </w:p>
    <w:p w14:paraId="6C11A6CE" w14:textId="4452DDDD" w:rsidR="00603204" w:rsidRDefault="00603204" w:rsidP="00603204">
      <w:pPr>
        <w:pStyle w:val="a3"/>
        <w:rPr>
          <w:lang w:val="en-US"/>
        </w:rPr>
      </w:pPr>
      <w:r w:rsidRPr="00603204">
        <w:rPr>
          <w:noProof/>
        </w:rPr>
        <w:drawing>
          <wp:inline distT="0" distB="0" distL="0" distR="0" wp14:anchorId="3A164219" wp14:editId="102D9DB7">
            <wp:extent cx="5940425" cy="3379470"/>
            <wp:effectExtent l="0" t="0" r="3175" b="0"/>
            <wp:docPr id="16950741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07417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91243" w14:textId="7F3BA7DC" w:rsidR="00603204" w:rsidRDefault="00603204" w:rsidP="00603204">
      <w:pPr>
        <w:pStyle w:val="a3"/>
      </w:pPr>
      <w:r w:rsidRPr="00603204">
        <w:t>Контекстная диаграмма</w:t>
      </w:r>
      <w:r>
        <w:rPr>
          <w:lang w:val="en-US"/>
        </w:rPr>
        <w:t xml:space="preserve">, </w:t>
      </w:r>
      <w:r>
        <w:t>у</w:t>
      </w:r>
      <w:r w:rsidRPr="00603204">
        <w:t>ровень 0</w:t>
      </w:r>
    </w:p>
    <w:p w14:paraId="76D8D6CD" w14:textId="77777777" w:rsidR="00417D49" w:rsidRPr="00603204" w:rsidRDefault="00417D49" w:rsidP="00603204">
      <w:pPr>
        <w:pStyle w:val="a3"/>
        <w:rPr>
          <w:lang w:val="en-US"/>
        </w:rPr>
      </w:pPr>
    </w:p>
    <w:p w14:paraId="1C74E59D" w14:textId="3D53B6D8" w:rsidR="00BB7AAD" w:rsidRDefault="00417D49" w:rsidP="00417D49">
      <w:pPr>
        <w:pStyle w:val="a3"/>
      </w:pPr>
      <w:r w:rsidRPr="00417D49">
        <w:rPr>
          <w:noProof/>
        </w:rPr>
        <w:drawing>
          <wp:inline distT="0" distB="0" distL="0" distR="0" wp14:anchorId="4F9A57CE" wp14:editId="35958429">
            <wp:extent cx="5940425" cy="3092450"/>
            <wp:effectExtent l="0" t="0" r="3175" b="0"/>
            <wp:docPr id="14783619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36192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9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15F76" w14:textId="3583A89C" w:rsidR="00417D49" w:rsidRDefault="00417D49" w:rsidP="00417D49">
      <w:pPr>
        <w:pStyle w:val="a3"/>
      </w:pPr>
      <w:r>
        <w:t>Процесс</w:t>
      </w:r>
      <w:r w:rsidR="006A1FC5">
        <w:t>:</w:t>
      </w:r>
      <w:r>
        <w:t xml:space="preserve"> Добавление нового товара </w:t>
      </w:r>
    </w:p>
    <w:p w14:paraId="02F736C3" w14:textId="77777777" w:rsidR="006A1FC5" w:rsidRDefault="006A1FC5" w:rsidP="00417D49">
      <w:pPr>
        <w:pStyle w:val="a3"/>
      </w:pPr>
    </w:p>
    <w:p w14:paraId="50E7B157" w14:textId="77777777" w:rsidR="006A1FC5" w:rsidRDefault="006A1FC5" w:rsidP="00417D49">
      <w:pPr>
        <w:pStyle w:val="a3"/>
      </w:pPr>
    </w:p>
    <w:p w14:paraId="70C534F1" w14:textId="77777777" w:rsidR="006A1FC5" w:rsidRDefault="006A1FC5" w:rsidP="00417D49">
      <w:pPr>
        <w:pStyle w:val="a3"/>
      </w:pPr>
    </w:p>
    <w:p w14:paraId="62197FD3" w14:textId="77777777" w:rsidR="006A1FC5" w:rsidRDefault="006A1FC5" w:rsidP="00417D49">
      <w:pPr>
        <w:pStyle w:val="a3"/>
      </w:pPr>
    </w:p>
    <w:p w14:paraId="300129E0" w14:textId="7DBEFD96" w:rsidR="006A1FC5" w:rsidRDefault="006A1FC5" w:rsidP="00417D49">
      <w:pPr>
        <w:pStyle w:val="a3"/>
      </w:pPr>
      <w:r w:rsidRPr="006A1FC5">
        <w:rPr>
          <w:noProof/>
        </w:rPr>
        <w:lastRenderedPageBreak/>
        <w:drawing>
          <wp:inline distT="0" distB="0" distL="0" distR="0" wp14:anchorId="23136100" wp14:editId="60C16787">
            <wp:extent cx="5940425" cy="2994025"/>
            <wp:effectExtent l="0" t="0" r="3175" b="0"/>
            <wp:docPr id="3295563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55639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B3D0E" w14:textId="16E8498F" w:rsidR="006A1FC5" w:rsidRDefault="006A1FC5" w:rsidP="006A1FC5">
      <w:pPr>
        <w:pStyle w:val="a3"/>
      </w:pPr>
      <w:r>
        <w:t xml:space="preserve">Процесс: Поиск товара </w:t>
      </w:r>
    </w:p>
    <w:p w14:paraId="7E2BB7ED" w14:textId="77777777" w:rsidR="006A1FC5" w:rsidRDefault="006A1FC5" w:rsidP="00417D49">
      <w:pPr>
        <w:pStyle w:val="a3"/>
      </w:pPr>
    </w:p>
    <w:p w14:paraId="73B8835D" w14:textId="087AA34F" w:rsidR="002D5F64" w:rsidRDefault="002D5F64" w:rsidP="00417D49">
      <w:pPr>
        <w:pStyle w:val="a3"/>
      </w:pPr>
      <w:r w:rsidRPr="002D5F64">
        <w:rPr>
          <w:noProof/>
        </w:rPr>
        <w:drawing>
          <wp:inline distT="0" distB="0" distL="0" distR="0" wp14:anchorId="63D7B94E" wp14:editId="459B667D">
            <wp:extent cx="5940425" cy="3636645"/>
            <wp:effectExtent l="0" t="0" r="3175" b="1905"/>
            <wp:docPr id="6437126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1260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3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09558" w14:textId="0CFAADC4" w:rsidR="002D5F64" w:rsidRDefault="002D5F64" w:rsidP="002D5F64">
      <w:pPr>
        <w:pStyle w:val="a3"/>
      </w:pPr>
      <w:r>
        <w:t xml:space="preserve">Процесс: Выбытие товара </w:t>
      </w:r>
    </w:p>
    <w:p w14:paraId="20A2FBBF" w14:textId="77777777" w:rsidR="002D5F64" w:rsidRDefault="002D5F64" w:rsidP="00417D49">
      <w:pPr>
        <w:pStyle w:val="a3"/>
      </w:pPr>
    </w:p>
    <w:p w14:paraId="0B927BD0" w14:textId="1B2DA36D" w:rsidR="002D5F64" w:rsidRDefault="002D5F64" w:rsidP="00417D49">
      <w:pPr>
        <w:pStyle w:val="a3"/>
      </w:pPr>
      <w:r w:rsidRPr="002D5F64">
        <w:rPr>
          <w:noProof/>
        </w:rPr>
        <w:lastRenderedPageBreak/>
        <w:drawing>
          <wp:inline distT="0" distB="0" distL="0" distR="0" wp14:anchorId="40E352E1" wp14:editId="2EF9D41D">
            <wp:extent cx="5940425" cy="3630930"/>
            <wp:effectExtent l="0" t="0" r="3175" b="7620"/>
            <wp:docPr id="12354629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46294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3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09FFD" w14:textId="2F43226C" w:rsidR="002D5F64" w:rsidRDefault="002D5F64" w:rsidP="002D5F64">
      <w:pPr>
        <w:pStyle w:val="a3"/>
      </w:pPr>
      <w:r>
        <w:t xml:space="preserve">Процесс: Запрос статистики </w:t>
      </w:r>
    </w:p>
    <w:p w14:paraId="7DB2616D" w14:textId="77777777" w:rsidR="002D5F64" w:rsidRDefault="002D5F64" w:rsidP="00417D49">
      <w:pPr>
        <w:pStyle w:val="a3"/>
      </w:pPr>
    </w:p>
    <w:p w14:paraId="6ECAAE11" w14:textId="76C79C4C" w:rsidR="00A61625" w:rsidRPr="001F5C39" w:rsidRDefault="00A61625" w:rsidP="001F5C39">
      <w:pPr>
        <w:ind w:firstLine="0"/>
        <w:rPr>
          <w:lang w:val="en-US"/>
        </w:rPr>
      </w:pPr>
    </w:p>
    <w:sectPr w:rsidR="00A61625" w:rsidRPr="001F5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172C5"/>
    <w:multiLevelType w:val="multilevel"/>
    <w:tmpl w:val="9B4E7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0A508F"/>
    <w:multiLevelType w:val="hybridMultilevel"/>
    <w:tmpl w:val="2444CF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9B0C21"/>
    <w:multiLevelType w:val="hybridMultilevel"/>
    <w:tmpl w:val="9E3E392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7074A4"/>
    <w:multiLevelType w:val="multilevel"/>
    <w:tmpl w:val="5374070A"/>
    <w:lvl w:ilvl="0">
      <w:start w:val="1"/>
      <w:numFmt w:val="decimal"/>
      <w:pStyle w:val="1"/>
      <w:lvlText w:val="РАЗДЕЛ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7CF11E0"/>
    <w:multiLevelType w:val="hybridMultilevel"/>
    <w:tmpl w:val="D7928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CC5076"/>
    <w:multiLevelType w:val="multilevel"/>
    <w:tmpl w:val="30768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10C5D29"/>
    <w:multiLevelType w:val="multilevel"/>
    <w:tmpl w:val="4C62A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577195"/>
    <w:multiLevelType w:val="hybridMultilevel"/>
    <w:tmpl w:val="54A01034"/>
    <w:lvl w:ilvl="0" w:tplc="72FED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8110871">
    <w:abstractNumId w:val="3"/>
  </w:num>
  <w:num w:numId="2" w16cid:durableId="435755440">
    <w:abstractNumId w:val="3"/>
  </w:num>
  <w:num w:numId="3" w16cid:durableId="11957924">
    <w:abstractNumId w:val="3"/>
  </w:num>
  <w:num w:numId="4" w16cid:durableId="1165781173">
    <w:abstractNumId w:val="5"/>
  </w:num>
  <w:num w:numId="5" w16cid:durableId="248123787">
    <w:abstractNumId w:val="0"/>
  </w:num>
  <w:num w:numId="6" w16cid:durableId="330571912">
    <w:abstractNumId w:val="7"/>
  </w:num>
  <w:num w:numId="7" w16cid:durableId="1965575748">
    <w:abstractNumId w:val="4"/>
  </w:num>
  <w:num w:numId="8" w16cid:durableId="174418459">
    <w:abstractNumId w:val="2"/>
  </w:num>
  <w:num w:numId="9" w16cid:durableId="1762991667">
    <w:abstractNumId w:val="6"/>
  </w:num>
  <w:num w:numId="10" w16cid:durableId="1471946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1B"/>
    <w:rsid w:val="0002146C"/>
    <w:rsid w:val="00141998"/>
    <w:rsid w:val="00142933"/>
    <w:rsid w:val="00155132"/>
    <w:rsid w:val="001F5C39"/>
    <w:rsid w:val="0024231B"/>
    <w:rsid w:val="002D5F64"/>
    <w:rsid w:val="003E49E7"/>
    <w:rsid w:val="00417D49"/>
    <w:rsid w:val="004313F3"/>
    <w:rsid w:val="005B75CB"/>
    <w:rsid w:val="00603204"/>
    <w:rsid w:val="00686AE8"/>
    <w:rsid w:val="006A1FC5"/>
    <w:rsid w:val="0078753F"/>
    <w:rsid w:val="007A57E4"/>
    <w:rsid w:val="007E0465"/>
    <w:rsid w:val="00855F9A"/>
    <w:rsid w:val="008816BF"/>
    <w:rsid w:val="00947348"/>
    <w:rsid w:val="00965F29"/>
    <w:rsid w:val="00965FE4"/>
    <w:rsid w:val="009A27BE"/>
    <w:rsid w:val="00A1212F"/>
    <w:rsid w:val="00A21E2D"/>
    <w:rsid w:val="00A61625"/>
    <w:rsid w:val="00BB7AAD"/>
    <w:rsid w:val="00C86E25"/>
    <w:rsid w:val="00C95B77"/>
    <w:rsid w:val="00DE2836"/>
    <w:rsid w:val="00EC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56A14"/>
  <w15:chartTrackingRefBased/>
  <w15:docId w15:val="{64EDD7BC-43C3-4682-85C3-9ED6DD3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71B"/>
    <w:pPr>
      <w:spacing w:after="0" w:line="360" w:lineRule="auto"/>
      <w:ind w:firstLine="709"/>
      <w:jc w:val="both"/>
    </w:pPr>
    <w:rPr>
      <w:rFonts w:ascii="Times New Roman" w:hAnsi="Times New Roman" w:cs="Times New Roman"/>
      <w:kern w:val="0"/>
      <w:sz w:val="28"/>
      <w:szCs w:val="28"/>
      <w:shd w:val="clear" w:color="auto" w:fill="FFFFFF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6E25"/>
    <w:pPr>
      <w:keepNext/>
      <w:keepLines/>
      <w:pageBreakBefore/>
      <w:numPr>
        <w:numId w:val="3"/>
      </w:numPr>
      <w:spacing w:after="60"/>
      <w:jc w:val="center"/>
      <w:outlineLvl w:val="0"/>
    </w:pPr>
    <w:rPr>
      <w:rFonts w:eastAsiaTheme="majorEastAsia"/>
      <w:b/>
      <w:caps/>
      <w:kern w:val="2"/>
      <w:lang w:eastAsia="ru-RU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C86E25"/>
    <w:pPr>
      <w:keepNext/>
      <w:keepLines/>
      <w:numPr>
        <w:ilvl w:val="1"/>
        <w:numId w:val="3"/>
      </w:numPr>
      <w:outlineLvl w:val="1"/>
    </w:pPr>
    <w:rPr>
      <w:rFonts w:eastAsiaTheme="majorEastAsia"/>
      <w:b/>
      <w:kern w:val="2"/>
      <w:lang w:eastAsia="ru-RU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C86E25"/>
    <w:pPr>
      <w:keepNext/>
      <w:keepLines/>
      <w:numPr>
        <w:ilvl w:val="2"/>
        <w:numId w:val="4"/>
      </w:numPr>
      <w:outlineLvl w:val="2"/>
    </w:pPr>
    <w:rPr>
      <w:rFonts w:eastAsiaTheme="majorEastAsia"/>
      <w:b/>
      <w:i/>
      <w:kern w:val="2"/>
      <w:lang w:eastAsia="ru-RU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57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57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571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571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571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571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6E25"/>
    <w:pPr>
      <w:spacing w:after="0" w:line="360" w:lineRule="auto"/>
      <w:jc w:val="center"/>
    </w:pPr>
    <w:rPr>
      <w:rFonts w:ascii="Times New Roman" w:hAnsi="Times New Roman" w:cs="Times New Roman"/>
      <w:color w:val="000000"/>
      <w:kern w:val="0"/>
      <w:sz w:val="28"/>
      <w:szCs w:val="22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C86E25"/>
    <w:rPr>
      <w:rFonts w:ascii="Times New Roman" w:eastAsiaTheme="majorEastAsia" w:hAnsi="Times New Roman" w:cs="Times New Roman"/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86E25"/>
    <w:rPr>
      <w:rFonts w:ascii="Times New Roman" w:eastAsiaTheme="majorEastAsia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6E25"/>
    <w:rPr>
      <w:rFonts w:ascii="Times New Roman" w:eastAsiaTheme="majorEastAsia" w:hAnsi="Times New Roman" w:cs="Times New Roman"/>
      <w:b/>
      <w:i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C571B"/>
    <w:rPr>
      <w:rFonts w:eastAsiaTheme="majorEastAsia" w:cstheme="majorBidi"/>
      <w:i/>
      <w:iCs/>
      <w:color w:val="0F4761" w:themeColor="accent1" w:themeShade="BF"/>
      <w:kern w:val="0"/>
      <w:sz w:val="28"/>
      <w:szCs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C571B"/>
    <w:rPr>
      <w:rFonts w:eastAsiaTheme="majorEastAsia" w:cstheme="majorBidi"/>
      <w:color w:val="0F4761" w:themeColor="accent1" w:themeShade="BF"/>
      <w:kern w:val="0"/>
      <w:sz w:val="28"/>
      <w:szCs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EC571B"/>
    <w:rPr>
      <w:rFonts w:eastAsiaTheme="majorEastAsia" w:cstheme="majorBidi"/>
      <w:i/>
      <w:iCs/>
      <w:color w:val="595959" w:themeColor="text1" w:themeTint="A6"/>
      <w:kern w:val="0"/>
      <w:sz w:val="28"/>
      <w:szCs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EC571B"/>
    <w:rPr>
      <w:rFonts w:eastAsiaTheme="majorEastAsia" w:cstheme="majorBidi"/>
      <w:color w:val="595959" w:themeColor="text1" w:themeTint="A6"/>
      <w:kern w:val="0"/>
      <w:sz w:val="28"/>
      <w:szCs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EC571B"/>
    <w:rPr>
      <w:rFonts w:eastAsiaTheme="majorEastAsia" w:cstheme="majorBidi"/>
      <w:i/>
      <w:iCs/>
      <w:color w:val="272727" w:themeColor="text1" w:themeTint="D8"/>
      <w:kern w:val="0"/>
      <w:sz w:val="28"/>
      <w:szCs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EC571B"/>
    <w:rPr>
      <w:rFonts w:eastAsiaTheme="majorEastAsia" w:cstheme="majorBidi"/>
      <w:color w:val="272727" w:themeColor="text1" w:themeTint="D8"/>
      <w:kern w:val="0"/>
      <w:sz w:val="28"/>
      <w:szCs w:val="28"/>
      <w14:ligatures w14:val="none"/>
    </w:rPr>
  </w:style>
  <w:style w:type="paragraph" w:styleId="a4">
    <w:name w:val="Title"/>
    <w:basedOn w:val="a"/>
    <w:next w:val="a"/>
    <w:link w:val="a5"/>
    <w:uiPriority w:val="10"/>
    <w:qFormat/>
    <w:rsid w:val="00EC57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EC571B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6">
    <w:name w:val="Subtitle"/>
    <w:basedOn w:val="a"/>
    <w:next w:val="a"/>
    <w:link w:val="a7"/>
    <w:uiPriority w:val="11"/>
    <w:qFormat/>
    <w:rsid w:val="00EC571B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C571B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EC57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C571B"/>
    <w:rPr>
      <w:rFonts w:ascii="Times New Roman" w:hAnsi="Times New Roman" w:cs="Times New Roman"/>
      <w:i/>
      <w:iCs/>
      <w:color w:val="404040" w:themeColor="text1" w:themeTint="BF"/>
      <w:kern w:val="0"/>
      <w:sz w:val="28"/>
      <w:szCs w:val="28"/>
      <w14:ligatures w14:val="none"/>
    </w:rPr>
  </w:style>
  <w:style w:type="paragraph" w:styleId="a8">
    <w:name w:val="List Paragraph"/>
    <w:basedOn w:val="a"/>
    <w:uiPriority w:val="34"/>
    <w:qFormat/>
    <w:rsid w:val="00EC571B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EC571B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EC57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EC571B"/>
    <w:rPr>
      <w:rFonts w:ascii="Times New Roman" w:hAnsi="Times New Roman" w:cs="Times New Roman"/>
      <w:i/>
      <w:iCs/>
      <w:color w:val="0F4761" w:themeColor="accent1" w:themeShade="BF"/>
      <w:kern w:val="0"/>
      <w:sz w:val="28"/>
      <w:szCs w:val="28"/>
      <w14:ligatures w14:val="none"/>
    </w:rPr>
  </w:style>
  <w:style w:type="character" w:styleId="ac">
    <w:name w:val="Intense Reference"/>
    <w:basedOn w:val="a0"/>
    <w:uiPriority w:val="32"/>
    <w:qFormat/>
    <w:rsid w:val="00EC57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1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1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75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3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9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33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6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3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4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Багненко</dc:creator>
  <cp:keywords/>
  <dc:description/>
  <cp:lastModifiedBy>Александр Багненко</cp:lastModifiedBy>
  <cp:revision>6</cp:revision>
  <dcterms:created xsi:type="dcterms:W3CDTF">2025-11-30T12:59:00Z</dcterms:created>
  <dcterms:modified xsi:type="dcterms:W3CDTF">2025-12-14T12:11:00Z</dcterms:modified>
</cp:coreProperties>
</file>