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7CDC1" w14:textId="793C28D3" w:rsidR="007778E2" w:rsidRPr="007778E2" w:rsidRDefault="007778E2" w:rsidP="007778E2">
      <w:pPr>
        <w:rPr>
          <w:rFonts w:ascii="Times New Roman" w:hAnsi="Times New Roman" w:cs="Times New Roman"/>
          <w:sz w:val="28"/>
          <w:szCs w:val="28"/>
        </w:rPr>
      </w:pPr>
      <w:r w:rsidRPr="007778E2">
        <w:rPr>
          <w:rFonts w:ascii="Times New Roman" w:hAnsi="Times New Roman" w:cs="Times New Roman"/>
          <w:sz w:val="28"/>
          <w:szCs w:val="28"/>
        </w:rPr>
        <w:t xml:space="preserve">Выбираем по вопросу для двух дисциплин </w:t>
      </w:r>
    </w:p>
    <w:p w14:paraId="60ED5C66" w14:textId="77777777" w:rsidR="007778E2" w:rsidRPr="007778E2" w:rsidRDefault="007778E2" w:rsidP="007778E2">
      <w:pPr>
        <w:rPr>
          <w:rFonts w:ascii="Times New Roman" w:hAnsi="Times New Roman" w:cs="Times New Roman"/>
          <w:sz w:val="28"/>
          <w:szCs w:val="28"/>
        </w:rPr>
      </w:pPr>
      <w:r w:rsidRPr="007778E2">
        <w:rPr>
          <w:rFonts w:ascii="Times New Roman" w:hAnsi="Times New Roman" w:cs="Times New Roman"/>
          <w:sz w:val="28"/>
          <w:szCs w:val="28"/>
        </w:rPr>
        <w:t>По каждому вопросу должен быть реферат и презентация (то есть в</w:t>
      </w:r>
    </w:p>
    <w:p w14:paraId="0CFEAC7E" w14:textId="77777777" w:rsidR="007778E2" w:rsidRPr="007778E2" w:rsidRDefault="007778E2" w:rsidP="007778E2">
      <w:pPr>
        <w:rPr>
          <w:rFonts w:ascii="Times New Roman" w:hAnsi="Times New Roman" w:cs="Times New Roman"/>
          <w:sz w:val="28"/>
          <w:szCs w:val="28"/>
        </w:rPr>
      </w:pPr>
      <w:r w:rsidRPr="007778E2">
        <w:rPr>
          <w:rFonts w:ascii="Times New Roman" w:hAnsi="Times New Roman" w:cs="Times New Roman"/>
          <w:sz w:val="28"/>
          <w:szCs w:val="28"/>
        </w:rPr>
        <w:t>сумме два реферата и две презентации).</w:t>
      </w:r>
    </w:p>
    <w:p w14:paraId="212C25C8" w14:textId="77777777" w:rsidR="007778E2" w:rsidRPr="007778E2" w:rsidRDefault="007778E2" w:rsidP="007778E2">
      <w:pPr>
        <w:rPr>
          <w:rFonts w:ascii="Times New Roman" w:hAnsi="Times New Roman" w:cs="Times New Roman"/>
          <w:sz w:val="28"/>
          <w:szCs w:val="28"/>
        </w:rPr>
      </w:pPr>
      <w:r w:rsidRPr="007778E2">
        <w:rPr>
          <w:rFonts w:ascii="Times New Roman" w:hAnsi="Times New Roman" w:cs="Times New Roman"/>
          <w:sz w:val="28"/>
          <w:szCs w:val="28"/>
        </w:rPr>
        <w:t>В реферат входит теоретическая часть, а в презентацию -данная</w:t>
      </w:r>
    </w:p>
    <w:p w14:paraId="35B2327D" w14:textId="77777777" w:rsidR="007778E2" w:rsidRPr="007778E2" w:rsidRDefault="007778E2" w:rsidP="007778E2">
      <w:pPr>
        <w:rPr>
          <w:rFonts w:ascii="Times New Roman" w:hAnsi="Times New Roman" w:cs="Times New Roman"/>
          <w:sz w:val="28"/>
          <w:szCs w:val="28"/>
        </w:rPr>
      </w:pPr>
      <w:r w:rsidRPr="007778E2">
        <w:rPr>
          <w:rFonts w:ascii="Times New Roman" w:hAnsi="Times New Roman" w:cs="Times New Roman"/>
          <w:sz w:val="28"/>
          <w:szCs w:val="28"/>
        </w:rPr>
        <w:t>тема в контексте выбранного предприятия.</w:t>
      </w:r>
    </w:p>
    <w:p w14:paraId="1047AE2B" w14:textId="77777777" w:rsidR="007778E2" w:rsidRPr="007778E2" w:rsidRDefault="007778E2" w:rsidP="007778E2">
      <w:pPr>
        <w:rPr>
          <w:rFonts w:ascii="Times New Roman" w:hAnsi="Times New Roman" w:cs="Times New Roman"/>
          <w:sz w:val="28"/>
          <w:szCs w:val="28"/>
        </w:rPr>
      </w:pPr>
      <w:r w:rsidRPr="007778E2">
        <w:rPr>
          <w:rFonts w:ascii="Times New Roman" w:hAnsi="Times New Roman" w:cs="Times New Roman"/>
          <w:sz w:val="28"/>
          <w:szCs w:val="28"/>
        </w:rPr>
        <w:t>Задания делаем индивидуально (не в парах).</w:t>
      </w:r>
    </w:p>
    <w:p w14:paraId="5065A70D" w14:textId="45D12736" w:rsidR="007778E2" w:rsidRDefault="007778E2" w:rsidP="007778E2">
      <w:pPr>
        <w:rPr>
          <w:rFonts w:ascii="Times New Roman" w:hAnsi="Times New Roman" w:cs="Times New Roman"/>
          <w:sz w:val="28"/>
          <w:szCs w:val="28"/>
        </w:rPr>
      </w:pPr>
      <w:r w:rsidRPr="007778E2">
        <w:rPr>
          <w:rFonts w:ascii="Times New Roman" w:hAnsi="Times New Roman" w:cs="Times New Roman"/>
          <w:sz w:val="28"/>
          <w:szCs w:val="28"/>
        </w:rPr>
        <w:t xml:space="preserve">Реферат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7778E2">
        <w:rPr>
          <w:rFonts w:ascii="Times New Roman" w:hAnsi="Times New Roman" w:cs="Times New Roman"/>
          <w:sz w:val="28"/>
          <w:szCs w:val="28"/>
        </w:rPr>
        <w:t xml:space="preserve"> страниц </w:t>
      </w:r>
    </w:p>
    <w:p w14:paraId="6063131B" w14:textId="70E8EE6C" w:rsidR="007778E2" w:rsidRDefault="007778E2" w:rsidP="007778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</w:t>
      </w:r>
    </w:p>
    <w:p w14:paraId="3938DF94" w14:textId="7714CD5E" w:rsidR="007778E2" w:rsidRPr="007778E2" w:rsidRDefault="007778E2" w:rsidP="007778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778E2">
        <w:rPr>
          <w:rFonts w:ascii="Times New Roman" w:hAnsi="Times New Roman" w:cs="Times New Roman"/>
          <w:sz w:val="28"/>
          <w:szCs w:val="28"/>
        </w:rPr>
        <w:t xml:space="preserve">Понятие и источники авторского права. </w:t>
      </w:r>
    </w:p>
    <w:p w14:paraId="55E60403" w14:textId="44230134" w:rsidR="007778E2" w:rsidRDefault="007778E2" w:rsidP="007778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778E2">
        <w:rPr>
          <w:rFonts w:ascii="Times New Roman" w:hAnsi="Times New Roman" w:cs="Times New Roman"/>
          <w:sz w:val="28"/>
          <w:szCs w:val="28"/>
        </w:rPr>
        <w:t>Субъекты и объекты авторского права.</w:t>
      </w:r>
    </w:p>
    <w:p w14:paraId="1ADD038F" w14:textId="4075B09F" w:rsidR="007778E2" w:rsidRPr="007778E2" w:rsidRDefault="007778E2" w:rsidP="007778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7778E2">
        <w:rPr>
          <w:rFonts w:ascii="Times New Roman" w:hAnsi="Times New Roman" w:cs="Times New Roman"/>
          <w:sz w:val="28"/>
          <w:szCs w:val="28"/>
        </w:rPr>
        <w:t xml:space="preserve">Основные сведения о техническом регулировании. </w:t>
      </w:r>
    </w:p>
    <w:p w14:paraId="065E4853" w14:textId="367685E6" w:rsidR="007778E2" w:rsidRDefault="007778E2" w:rsidP="007778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7778E2">
        <w:rPr>
          <w:rFonts w:ascii="Times New Roman" w:hAnsi="Times New Roman" w:cs="Times New Roman"/>
          <w:sz w:val="28"/>
          <w:szCs w:val="28"/>
        </w:rPr>
        <w:t>Цели и принципы подтверждения соответствия.</w:t>
      </w:r>
    </w:p>
    <w:p w14:paraId="7BB4FAD9" w14:textId="151E4C0A" w:rsidR="007778E2" w:rsidRPr="007778E2" w:rsidRDefault="007778E2" w:rsidP="007778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общем 4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4 реферата</w:t>
      </w:r>
    </w:p>
    <w:p w14:paraId="16564A56" w14:textId="77777777" w:rsidR="007778E2" w:rsidRPr="007778E2" w:rsidRDefault="007778E2" w:rsidP="007778E2">
      <w:pPr>
        <w:rPr>
          <w:rFonts w:ascii="Times New Roman" w:hAnsi="Times New Roman" w:cs="Times New Roman"/>
          <w:sz w:val="28"/>
          <w:szCs w:val="28"/>
        </w:rPr>
      </w:pPr>
    </w:p>
    <w:p w14:paraId="7AEB8430" w14:textId="77777777" w:rsidR="007778E2" w:rsidRPr="007778E2" w:rsidRDefault="007778E2" w:rsidP="007778E2">
      <w:pPr>
        <w:rPr>
          <w:rFonts w:ascii="Times New Roman" w:hAnsi="Times New Roman" w:cs="Times New Roman"/>
          <w:sz w:val="28"/>
          <w:szCs w:val="28"/>
        </w:rPr>
      </w:pPr>
    </w:p>
    <w:p w14:paraId="5C86F3D0" w14:textId="77777777" w:rsidR="007778E2" w:rsidRPr="007778E2" w:rsidRDefault="007778E2">
      <w:pPr>
        <w:rPr>
          <w:rFonts w:ascii="Times New Roman" w:hAnsi="Times New Roman" w:cs="Times New Roman"/>
          <w:sz w:val="28"/>
          <w:szCs w:val="28"/>
        </w:rPr>
      </w:pPr>
    </w:p>
    <w:sectPr w:rsidR="007778E2" w:rsidRPr="00777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E2"/>
    <w:rsid w:val="00095E40"/>
    <w:rsid w:val="0077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378EA"/>
  <w15:chartTrackingRefBased/>
  <w15:docId w15:val="{973A2C70-BB18-4C1D-9EB3-EEC58D380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7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8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8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78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7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78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78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78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78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78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78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78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7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7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7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7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7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78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78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78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78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78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78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umedjonprimov@gmail.com</dc:creator>
  <cp:keywords/>
  <dc:description/>
  <cp:lastModifiedBy>umedjonprimov@gmail.com</cp:lastModifiedBy>
  <cp:revision>1</cp:revision>
  <dcterms:created xsi:type="dcterms:W3CDTF">2025-12-17T16:21:00Z</dcterms:created>
  <dcterms:modified xsi:type="dcterms:W3CDTF">2025-12-17T16:24:00Z</dcterms:modified>
</cp:coreProperties>
</file>