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FE" w:rsidRDefault="002052FE"/>
    <w:p w:rsidR="00F92F88" w:rsidRDefault="00F92F88">
      <w:r>
        <w:rPr>
          <w:noProof/>
          <w:lang w:eastAsia="ru-RU"/>
        </w:rPr>
        <w:drawing>
          <wp:inline distT="0" distB="0" distL="0" distR="0">
            <wp:extent cx="5887228" cy="85095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228" cy="850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A6" w:rsidRDefault="008F7EA6"/>
    <w:p w:rsidR="00A621F4" w:rsidRPr="00A621F4" w:rsidRDefault="00A621F4" w:rsidP="00A621F4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A621F4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lastRenderedPageBreak/>
        <w:t>Практическая работа №2 "Простой разрез".</w:t>
      </w:r>
      <w:r w:rsidR="00537D6D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 xml:space="preserve"> Вариант №3</w:t>
      </w:r>
    </w:p>
    <w:p w:rsidR="00A621F4" w:rsidRPr="00A621F4" w:rsidRDefault="00A621F4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A621F4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 данном разделе необходимо прикрепить фото выполненной вами </w:t>
      </w:r>
      <w:r w:rsidRPr="00A621F4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Практической работы №2.</w:t>
      </w:r>
    </w:p>
    <w:p w:rsidR="00A621F4" w:rsidRPr="00A621F4" w:rsidRDefault="00A621F4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i/>
          <w:color w:val="FF0000"/>
          <w:sz w:val="24"/>
          <w:szCs w:val="24"/>
          <w:lang w:eastAsia="ru-RU"/>
        </w:rPr>
      </w:pPr>
      <w:r w:rsidRPr="00A621F4">
        <w:rPr>
          <w:rFonts w:ascii="Segoe UI" w:eastAsia="Times New Roman" w:hAnsi="Segoe UI" w:cs="Segoe UI"/>
          <w:b/>
          <w:i/>
          <w:color w:val="FF0000"/>
          <w:sz w:val="24"/>
          <w:szCs w:val="24"/>
          <w:lang w:eastAsia="ru-RU"/>
        </w:rPr>
        <w:t>Графы основной надписи "Подпись" и "Дата" заполнить ручкой, все остальные карандашом.</w:t>
      </w:r>
    </w:p>
    <w:p w:rsidR="00A621F4" w:rsidRPr="00A621F4" w:rsidRDefault="00A621F4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A621F4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1.    Постройте три вида модели по двум ее проекциям на формате А3.</w:t>
      </w:r>
    </w:p>
    <w:p w:rsidR="00A621F4" w:rsidRPr="00A621F4" w:rsidRDefault="00A621F4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A621F4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2.    Выполните необходимые разрезы</w:t>
      </w:r>
    </w:p>
    <w:p w:rsidR="00A621F4" w:rsidRDefault="00A621F4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A621F4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3.    Проставьте размеры</w:t>
      </w:r>
      <w:r w:rsidR="009A56E5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</w:t>
      </w:r>
    </w:p>
    <w:p w:rsidR="009A56E5" w:rsidRPr="00A621F4" w:rsidRDefault="009A56E5" w:rsidP="00A621F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i/>
          <w:color w:val="FF0000"/>
          <w:sz w:val="32"/>
          <w:szCs w:val="32"/>
          <w:lang w:eastAsia="ru-RU"/>
        </w:rPr>
      </w:pPr>
      <w:r w:rsidRPr="009A56E5">
        <w:rPr>
          <w:rFonts w:ascii="Segoe UI" w:eastAsia="Times New Roman" w:hAnsi="Segoe UI" w:cs="Segoe UI"/>
          <w:b/>
          <w:i/>
          <w:color w:val="FF0000"/>
          <w:sz w:val="32"/>
          <w:szCs w:val="32"/>
          <w:lang w:eastAsia="ru-RU"/>
        </w:rPr>
        <w:t xml:space="preserve"> НУЖНО сделать вручную на формате А3</w:t>
      </w:r>
      <w:r>
        <w:rPr>
          <w:rFonts w:ascii="Segoe UI" w:eastAsia="Times New Roman" w:hAnsi="Segoe UI" w:cs="Segoe UI"/>
          <w:b/>
          <w:i/>
          <w:color w:val="FF0000"/>
          <w:sz w:val="32"/>
          <w:szCs w:val="32"/>
          <w:lang w:eastAsia="ru-RU"/>
        </w:rPr>
        <w:t>!!!</w:t>
      </w:r>
    </w:p>
    <w:p w:rsidR="00537D6D" w:rsidRPr="00537D6D" w:rsidRDefault="00537D6D" w:rsidP="00537D6D">
      <w:pPr>
        <w:rPr>
          <w:b/>
          <w:bCs/>
        </w:rPr>
      </w:pPr>
      <w:r w:rsidRPr="00537D6D">
        <w:rPr>
          <w:b/>
          <w:bCs/>
        </w:rPr>
        <w:t>Выполнение практической работы №2 «Простой разрез»</w:t>
      </w:r>
    </w:p>
    <w:p w:rsidR="00537D6D" w:rsidRPr="00537D6D" w:rsidRDefault="00537D6D" w:rsidP="00537D6D">
      <w:r w:rsidRPr="00537D6D">
        <w:rPr>
          <w:b/>
          <w:bCs/>
        </w:rPr>
        <w:t>Шаг 1. Подготовка формата А3 и компоновка чертежа</w:t>
      </w:r>
    </w:p>
    <w:p w:rsidR="00537D6D" w:rsidRPr="00537D6D" w:rsidRDefault="00537D6D" w:rsidP="00537D6D">
      <w:pPr>
        <w:numPr>
          <w:ilvl w:val="0"/>
          <w:numId w:val="1"/>
        </w:numPr>
      </w:pPr>
      <w:r w:rsidRPr="00537D6D">
        <w:t>Возьмите лист формата А3.</w:t>
      </w:r>
    </w:p>
    <w:p w:rsidR="00537D6D" w:rsidRPr="00537D6D" w:rsidRDefault="00537D6D" w:rsidP="00537D6D">
      <w:pPr>
        <w:numPr>
          <w:ilvl w:val="0"/>
          <w:numId w:val="1"/>
        </w:numPr>
      </w:pPr>
      <w:r w:rsidRPr="00537D6D">
        <w:t>Разделите лист на зоны для трёх видов (обычно: вид спереди, вид сверху, вид слева) и зоны для разрезов.</w:t>
      </w:r>
    </w:p>
    <w:p w:rsidR="00537D6D" w:rsidRPr="00537D6D" w:rsidRDefault="00537D6D" w:rsidP="00537D6D">
      <w:pPr>
        <w:numPr>
          <w:ilvl w:val="0"/>
          <w:numId w:val="1"/>
        </w:numPr>
      </w:pPr>
      <w:r w:rsidRPr="00537D6D">
        <w:t>Оставьте место для основной надписи в правом нижнем углу (согласно ГОСТ).</w:t>
      </w:r>
    </w:p>
    <w:p w:rsidR="00537D6D" w:rsidRPr="00537D6D" w:rsidRDefault="00537D6D" w:rsidP="00537D6D">
      <w:r w:rsidRPr="00537D6D">
        <w:rPr>
          <w:b/>
          <w:bCs/>
        </w:rPr>
        <w:t>Шаг 2. Построение трёх видов модели по двум проекциям</w:t>
      </w:r>
    </w:p>
    <w:p w:rsidR="00537D6D" w:rsidRPr="00537D6D" w:rsidRDefault="00537D6D" w:rsidP="00537D6D">
      <w:r w:rsidRPr="00537D6D">
        <w:t>На основании предоставленных чертежей (4 детали: два корпуса и ползун) выполните следующие действия:</w:t>
      </w:r>
    </w:p>
    <w:p w:rsidR="00537D6D" w:rsidRPr="00537D6D" w:rsidRDefault="00537D6D" w:rsidP="00537D6D">
      <w:pPr>
        <w:numPr>
          <w:ilvl w:val="0"/>
          <w:numId w:val="2"/>
        </w:numPr>
      </w:pPr>
      <w:r w:rsidRPr="00537D6D">
        <w:rPr>
          <w:b/>
          <w:bCs/>
        </w:rPr>
        <w:t>Выберите базовую проекцию</w:t>
      </w:r>
      <w:r w:rsidRPr="00537D6D">
        <w:t> (например, вид спереди из чертежей 1–4).</w:t>
      </w:r>
    </w:p>
    <w:p w:rsidR="00537D6D" w:rsidRPr="00537D6D" w:rsidRDefault="00537D6D" w:rsidP="00537D6D">
      <w:pPr>
        <w:numPr>
          <w:ilvl w:val="0"/>
          <w:numId w:val="2"/>
        </w:numPr>
      </w:pPr>
      <w:r w:rsidRPr="00537D6D">
        <w:rPr>
          <w:b/>
          <w:bCs/>
        </w:rPr>
        <w:t>Постройте вид сверху: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используйте размеры с горизонтальной проекции;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отобразите ключевые элементы: отверстия, выступы, пазы;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сохраните пропорции и расположение относительно вида спереди.</w:t>
      </w:r>
    </w:p>
    <w:p w:rsidR="00537D6D" w:rsidRPr="00537D6D" w:rsidRDefault="00537D6D" w:rsidP="00537D6D">
      <w:pPr>
        <w:numPr>
          <w:ilvl w:val="0"/>
          <w:numId w:val="2"/>
        </w:numPr>
      </w:pPr>
      <w:r w:rsidRPr="00537D6D">
        <w:rPr>
          <w:b/>
          <w:bCs/>
        </w:rPr>
        <w:t>Постройте вид слева: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ориентируйтесь на глубину и высоту элементов с профильной проекции;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отобразите рёбра жёсткости, уступы, цилиндрические части;</w:t>
      </w:r>
    </w:p>
    <w:p w:rsidR="00537D6D" w:rsidRPr="00537D6D" w:rsidRDefault="00537D6D" w:rsidP="00537D6D">
      <w:pPr>
        <w:numPr>
          <w:ilvl w:val="1"/>
          <w:numId w:val="2"/>
        </w:numPr>
      </w:pPr>
      <w:r w:rsidRPr="00537D6D">
        <w:t>проверьте соответствие с другими видами.</w:t>
      </w:r>
    </w:p>
    <w:p w:rsidR="00537D6D" w:rsidRPr="00537D6D" w:rsidRDefault="00537D6D" w:rsidP="00537D6D">
      <w:r w:rsidRPr="00537D6D">
        <w:rPr>
          <w:b/>
          <w:bCs/>
        </w:rPr>
        <w:t>Шаг 3. Выполнение разрезов</w:t>
      </w:r>
    </w:p>
    <w:p w:rsidR="00537D6D" w:rsidRPr="00537D6D" w:rsidRDefault="00537D6D" w:rsidP="00537D6D">
      <w:pPr>
        <w:numPr>
          <w:ilvl w:val="0"/>
          <w:numId w:val="3"/>
        </w:numPr>
      </w:pPr>
      <w:r w:rsidRPr="00537D6D">
        <w:rPr>
          <w:b/>
          <w:bCs/>
        </w:rPr>
        <w:t>Определите места разрезов: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lastRenderedPageBreak/>
        <w:t>выберите плоскости, которые раскроют внутреннюю структуру (например, сквозные отверстия, внутренние полости);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для корпусов (чертежи 1, 2, 4) логично выполнить фронтальный разрез;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для ползуна (чертёж 3) — горизонтальный или фронтальный разрез.</w:t>
      </w:r>
    </w:p>
    <w:p w:rsidR="00537D6D" w:rsidRPr="00537D6D" w:rsidRDefault="00537D6D" w:rsidP="00537D6D">
      <w:pPr>
        <w:numPr>
          <w:ilvl w:val="0"/>
          <w:numId w:val="3"/>
        </w:numPr>
      </w:pPr>
      <w:r w:rsidRPr="00537D6D">
        <w:rPr>
          <w:b/>
          <w:bCs/>
        </w:rPr>
        <w:t>Обозначьте секущую плоскость: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нарисуйте утолщённую линию в месте разреза;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добавьте стрелки, указывающие направление взгляда;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подпишите разрез (например, «А–А»).</w:t>
      </w:r>
    </w:p>
    <w:p w:rsidR="00537D6D" w:rsidRPr="00537D6D" w:rsidRDefault="00537D6D" w:rsidP="00537D6D">
      <w:pPr>
        <w:numPr>
          <w:ilvl w:val="0"/>
          <w:numId w:val="3"/>
        </w:numPr>
      </w:pPr>
      <w:r w:rsidRPr="00537D6D">
        <w:rPr>
          <w:b/>
          <w:bCs/>
        </w:rPr>
        <w:t>Постройте фигуру сечения: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изобразите то, что попадает в секущую плоскость, сплошными линиями;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штрихуйте области, которые рассекаются (штриховка — параллельные линии под углом 45°);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сохраните видимые контуры за плоскостью разреза.</w:t>
      </w:r>
    </w:p>
    <w:p w:rsidR="00537D6D" w:rsidRPr="00537D6D" w:rsidRDefault="00537D6D" w:rsidP="00537D6D">
      <w:pPr>
        <w:numPr>
          <w:ilvl w:val="0"/>
          <w:numId w:val="3"/>
        </w:numPr>
      </w:pPr>
      <w:r w:rsidRPr="00537D6D">
        <w:rPr>
          <w:b/>
          <w:bCs/>
        </w:rPr>
        <w:t>Разместите разрезы: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фронтальный разрез — на месте вида спереди;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горизонтальный — под видом сверху;</w:t>
      </w:r>
    </w:p>
    <w:p w:rsidR="00537D6D" w:rsidRPr="00537D6D" w:rsidRDefault="00537D6D" w:rsidP="00537D6D">
      <w:pPr>
        <w:numPr>
          <w:ilvl w:val="1"/>
          <w:numId w:val="3"/>
        </w:numPr>
      </w:pPr>
      <w:r w:rsidRPr="00537D6D">
        <w:t>профильный — справа от вида слева.</w:t>
      </w:r>
    </w:p>
    <w:p w:rsidR="00537D6D" w:rsidRPr="00537D6D" w:rsidRDefault="00537D6D" w:rsidP="00537D6D">
      <w:r w:rsidRPr="00537D6D">
        <w:rPr>
          <w:b/>
          <w:bCs/>
        </w:rPr>
        <w:t>Шаг 4. Простановка размеров</w:t>
      </w:r>
    </w:p>
    <w:p w:rsidR="00537D6D" w:rsidRPr="00537D6D" w:rsidRDefault="00537D6D" w:rsidP="00537D6D">
      <w:pPr>
        <w:numPr>
          <w:ilvl w:val="0"/>
          <w:numId w:val="4"/>
        </w:numPr>
      </w:pPr>
      <w:r w:rsidRPr="00537D6D">
        <w:rPr>
          <w:b/>
          <w:bCs/>
        </w:rPr>
        <w:t>Основные размеры: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укажите габариты детали (длина, ширина, высота);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размеры отверстий, выступов, пазов (например, Ø20, Ø10, 70, 100).</w:t>
      </w:r>
    </w:p>
    <w:p w:rsidR="00537D6D" w:rsidRPr="00537D6D" w:rsidRDefault="00537D6D" w:rsidP="00537D6D">
      <w:pPr>
        <w:numPr>
          <w:ilvl w:val="0"/>
          <w:numId w:val="4"/>
        </w:numPr>
      </w:pPr>
      <w:r w:rsidRPr="00537D6D">
        <w:rPr>
          <w:b/>
          <w:bCs/>
        </w:rPr>
        <w:t>Координатные размеры: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расстояния между центрами отверстий;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отступы от краёв детали.</w:t>
      </w:r>
    </w:p>
    <w:p w:rsidR="00537D6D" w:rsidRPr="00537D6D" w:rsidRDefault="00537D6D" w:rsidP="00537D6D">
      <w:pPr>
        <w:numPr>
          <w:ilvl w:val="0"/>
          <w:numId w:val="4"/>
        </w:numPr>
      </w:pPr>
      <w:r w:rsidRPr="00537D6D">
        <w:rPr>
          <w:b/>
          <w:bCs/>
        </w:rPr>
        <w:t>Правила простановки: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размеры не должны пересекаться;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выносные линии — перпендикулярны размерным;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размерные линии — вне контура детали;</w:t>
      </w:r>
    </w:p>
    <w:p w:rsidR="00537D6D" w:rsidRPr="00537D6D" w:rsidRDefault="00537D6D" w:rsidP="00537D6D">
      <w:pPr>
        <w:numPr>
          <w:ilvl w:val="1"/>
          <w:numId w:val="4"/>
        </w:numPr>
      </w:pPr>
      <w:r w:rsidRPr="00537D6D">
        <w:t>используйте стандартные знаки (Ø для диаметров, R для радиусов).</w:t>
      </w:r>
    </w:p>
    <w:p w:rsidR="00537D6D" w:rsidRPr="00537D6D" w:rsidRDefault="00537D6D" w:rsidP="00537D6D">
      <w:r w:rsidRPr="00537D6D">
        <w:rPr>
          <w:b/>
          <w:bCs/>
        </w:rPr>
        <w:lastRenderedPageBreak/>
        <w:t>Шаг 5. Оформление основной надписи</w:t>
      </w:r>
    </w:p>
    <w:p w:rsidR="00537D6D" w:rsidRPr="00537D6D" w:rsidRDefault="00537D6D" w:rsidP="00537D6D">
      <w:pPr>
        <w:numPr>
          <w:ilvl w:val="0"/>
          <w:numId w:val="5"/>
        </w:numPr>
      </w:pPr>
      <w:r w:rsidRPr="00537D6D">
        <w:t>Заполните карандашом:</w:t>
      </w:r>
    </w:p>
    <w:p w:rsidR="00537D6D" w:rsidRPr="00537D6D" w:rsidRDefault="00537D6D" w:rsidP="00537D6D">
      <w:pPr>
        <w:numPr>
          <w:ilvl w:val="1"/>
          <w:numId w:val="5"/>
        </w:numPr>
      </w:pPr>
      <w:r w:rsidRPr="00537D6D">
        <w:t>название детали («Корпус», «Ползун»);</w:t>
      </w:r>
    </w:p>
    <w:p w:rsidR="00537D6D" w:rsidRPr="00537D6D" w:rsidRDefault="00537D6D" w:rsidP="00537D6D">
      <w:pPr>
        <w:numPr>
          <w:ilvl w:val="1"/>
          <w:numId w:val="5"/>
        </w:numPr>
      </w:pPr>
      <w:r w:rsidRPr="00537D6D">
        <w:t>масштаб (например, 1:1);</w:t>
      </w:r>
    </w:p>
    <w:p w:rsidR="00537D6D" w:rsidRPr="00537D6D" w:rsidRDefault="00537D6D" w:rsidP="00537D6D">
      <w:pPr>
        <w:numPr>
          <w:ilvl w:val="1"/>
          <w:numId w:val="5"/>
        </w:numPr>
      </w:pPr>
      <w:r w:rsidRPr="00537D6D">
        <w:t>материал (например, «Сталь 45»);</w:t>
      </w:r>
    </w:p>
    <w:p w:rsidR="00537D6D" w:rsidRPr="006A3421" w:rsidRDefault="00537D6D" w:rsidP="00537D6D">
      <w:pPr>
        <w:numPr>
          <w:ilvl w:val="1"/>
          <w:numId w:val="5"/>
        </w:numPr>
        <w:rPr>
          <w:color w:val="FF0000"/>
          <w:sz w:val="28"/>
          <w:szCs w:val="28"/>
        </w:rPr>
      </w:pPr>
      <w:r w:rsidRPr="00537D6D">
        <w:t>номер работы, группа, ФИО.</w:t>
      </w:r>
      <w:r w:rsidR="00225086">
        <w:t xml:space="preserve"> </w:t>
      </w:r>
      <w:proofErr w:type="gramStart"/>
      <w:r w:rsidR="00225086" w:rsidRPr="006A3421">
        <w:rPr>
          <w:color w:val="FF0000"/>
          <w:sz w:val="28"/>
          <w:szCs w:val="28"/>
        </w:rPr>
        <w:t>( Практическая</w:t>
      </w:r>
      <w:proofErr w:type="gramEnd"/>
      <w:r w:rsidR="00225086" w:rsidRPr="006A3421">
        <w:rPr>
          <w:color w:val="FF0000"/>
          <w:sz w:val="28"/>
          <w:szCs w:val="28"/>
        </w:rPr>
        <w:t xml:space="preserve"> работа №5, </w:t>
      </w:r>
      <w:proofErr w:type="spellStart"/>
      <w:r w:rsidR="006A3421" w:rsidRPr="006A3421">
        <w:rPr>
          <w:color w:val="FF0000"/>
          <w:sz w:val="28"/>
          <w:szCs w:val="28"/>
        </w:rPr>
        <w:t>Бумашкин</w:t>
      </w:r>
      <w:proofErr w:type="spellEnd"/>
      <w:r w:rsidR="006A3421" w:rsidRPr="006A3421">
        <w:rPr>
          <w:color w:val="FF0000"/>
          <w:sz w:val="28"/>
          <w:szCs w:val="28"/>
        </w:rPr>
        <w:t xml:space="preserve"> Андрей Леонидович)</w:t>
      </w:r>
    </w:p>
    <w:p w:rsidR="00537D6D" w:rsidRPr="00537D6D" w:rsidRDefault="00537D6D" w:rsidP="00537D6D">
      <w:pPr>
        <w:numPr>
          <w:ilvl w:val="0"/>
          <w:numId w:val="5"/>
        </w:numPr>
      </w:pPr>
      <w:r w:rsidRPr="00537D6D">
        <w:t>Подпишите работу и укажите дату </w:t>
      </w:r>
      <w:r w:rsidRPr="00537D6D">
        <w:rPr>
          <w:b/>
          <w:bCs/>
        </w:rPr>
        <w:t>ручкой</w:t>
      </w:r>
      <w:r w:rsidRPr="00537D6D">
        <w:t> в соответствующих графах.</w:t>
      </w:r>
      <w:bookmarkStart w:id="0" w:name="_GoBack"/>
      <w:bookmarkEnd w:id="0"/>
    </w:p>
    <w:p w:rsidR="00537D6D" w:rsidRPr="00537D6D" w:rsidRDefault="00537D6D" w:rsidP="00537D6D">
      <w:r w:rsidRPr="00537D6D">
        <w:rPr>
          <w:b/>
          <w:bCs/>
        </w:rPr>
        <w:t>Шаг 6. Проверка и доработка</w:t>
      </w:r>
    </w:p>
    <w:p w:rsidR="00537D6D" w:rsidRPr="00537D6D" w:rsidRDefault="00537D6D" w:rsidP="00537D6D">
      <w:pPr>
        <w:numPr>
          <w:ilvl w:val="0"/>
          <w:numId w:val="6"/>
        </w:numPr>
      </w:pPr>
      <w:r w:rsidRPr="00537D6D">
        <w:t>проверьте соответствие всех видов и разрезов;</w:t>
      </w:r>
    </w:p>
    <w:p w:rsidR="00537D6D" w:rsidRPr="00537D6D" w:rsidRDefault="00537D6D" w:rsidP="00537D6D">
      <w:pPr>
        <w:numPr>
          <w:ilvl w:val="0"/>
          <w:numId w:val="6"/>
        </w:numPr>
      </w:pPr>
      <w:r w:rsidRPr="00537D6D">
        <w:t>убедитесь, что штриховка выполнена правильно;</w:t>
      </w:r>
    </w:p>
    <w:p w:rsidR="00537D6D" w:rsidRPr="00537D6D" w:rsidRDefault="00537D6D" w:rsidP="00537D6D">
      <w:pPr>
        <w:numPr>
          <w:ilvl w:val="0"/>
          <w:numId w:val="6"/>
        </w:numPr>
      </w:pPr>
      <w:r w:rsidRPr="00537D6D">
        <w:t>проверьте размеры на полноту и отсутствие противоречий;</w:t>
      </w:r>
    </w:p>
    <w:p w:rsidR="00537D6D" w:rsidRPr="00537D6D" w:rsidRDefault="00537D6D" w:rsidP="00537D6D">
      <w:pPr>
        <w:numPr>
          <w:ilvl w:val="0"/>
          <w:numId w:val="6"/>
        </w:numPr>
      </w:pPr>
      <w:r w:rsidRPr="00537D6D">
        <w:t>аккуратно обведите чертёж (рекомендуется использовать разные толщины линий: сплошные основные, штриховые для невидимых контуров).</w:t>
      </w:r>
    </w:p>
    <w:p w:rsidR="00537D6D" w:rsidRPr="00537D6D" w:rsidRDefault="00537D6D" w:rsidP="00537D6D">
      <w:r w:rsidRPr="00537D6D">
        <w:rPr>
          <w:b/>
          <w:bCs/>
        </w:rPr>
        <w:t>Итог:</w:t>
      </w:r>
      <w:r w:rsidRPr="00537D6D">
        <w:t> у вас должен получиться чёткий чертёж формата А3 с тремя видами, разрезами, размерами и заполненной основной надписью.</w:t>
      </w:r>
    </w:p>
    <w:p w:rsidR="00A621F4" w:rsidRDefault="00A621F4"/>
    <w:sectPr w:rsidR="00A621F4" w:rsidSect="004716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7022"/>
    <w:multiLevelType w:val="multilevel"/>
    <w:tmpl w:val="18B6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24945"/>
    <w:multiLevelType w:val="multilevel"/>
    <w:tmpl w:val="3DD8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86E6B"/>
    <w:multiLevelType w:val="multilevel"/>
    <w:tmpl w:val="ADAA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845E3"/>
    <w:multiLevelType w:val="multilevel"/>
    <w:tmpl w:val="A65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76ACD"/>
    <w:multiLevelType w:val="multilevel"/>
    <w:tmpl w:val="06B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E492F"/>
    <w:multiLevelType w:val="multilevel"/>
    <w:tmpl w:val="BF82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88"/>
    <w:rsid w:val="000368D5"/>
    <w:rsid w:val="002052FE"/>
    <w:rsid w:val="00225086"/>
    <w:rsid w:val="002D17EF"/>
    <w:rsid w:val="004716EF"/>
    <w:rsid w:val="00537D6D"/>
    <w:rsid w:val="00580098"/>
    <w:rsid w:val="006A3421"/>
    <w:rsid w:val="008F7EA6"/>
    <w:rsid w:val="009A56E5"/>
    <w:rsid w:val="00A621F4"/>
    <w:rsid w:val="00AD47FD"/>
    <w:rsid w:val="00D87391"/>
    <w:rsid w:val="00EE4DC5"/>
    <w:rsid w:val="00F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117"/>
  <w15:docId w15:val="{ADFA7198-B3D5-4799-AA25-D57BB867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FE"/>
  </w:style>
  <w:style w:type="paragraph" w:styleId="2">
    <w:name w:val="heading 2"/>
    <w:basedOn w:val="a"/>
    <w:link w:val="20"/>
    <w:uiPriority w:val="9"/>
    <w:qFormat/>
    <w:rsid w:val="00A62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21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6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7D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2023-10-18T10:04:00Z</dcterms:created>
  <dcterms:modified xsi:type="dcterms:W3CDTF">2025-12-23T07:25:00Z</dcterms:modified>
</cp:coreProperties>
</file>