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7A4" w:rsidRDefault="00D31493">
      <w:r>
        <w:t xml:space="preserve">предмет здания и сооружения Вариант № 13. В приоритете расчёты, оформление и теория не важны, главное, что бы я после выполнения смог скомпоновать (например ворд) </w:t>
      </w:r>
      <w:hyperlink r:id="rId4" w:history="1">
        <w:r w:rsidRPr="00140904">
          <w:rPr>
            <w:rStyle w:val="a3"/>
          </w:rPr>
          <w:t>https://cloud.mail.ru/public/VZj1/ZSYKBfzqj</w:t>
        </w:r>
      </w:hyperlink>
    </w:p>
    <w:p w:rsidR="00D31493" w:rsidRDefault="00D31493"/>
    <w:sectPr w:rsidR="00D31493" w:rsidSect="00A11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D31493"/>
    <w:rsid w:val="003827A4"/>
    <w:rsid w:val="00603881"/>
    <w:rsid w:val="00A11B22"/>
    <w:rsid w:val="00D31493"/>
    <w:rsid w:val="00FC2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14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VZj1/ZSYKBfzq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2026-01-08T14:19:00Z</dcterms:created>
  <dcterms:modified xsi:type="dcterms:W3CDTF">2026-01-08T14:19:00Z</dcterms:modified>
</cp:coreProperties>
</file>