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D9" w:rsidRPr="00630983" w:rsidRDefault="003C31AA" w:rsidP="004844D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Тема 2</w:t>
      </w:r>
      <w:r w:rsidRPr="003C31AA">
        <w:rPr>
          <w:rFonts w:ascii="Arial" w:hAnsi="Arial" w:cs="Arial"/>
          <w:b/>
          <w:sz w:val="28"/>
          <w:szCs w:val="28"/>
        </w:rPr>
        <w:t xml:space="preserve"> </w:t>
      </w:r>
      <w:r w:rsidR="004844D9" w:rsidRPr="00630983">
        <w:rPr>
          <w:rFonts w:ascii="Arial" w:hAnsi="Arial" w:cs="Arial"/>
          <w:b/>
          <w:sz w:val="28"/>
          <w:szCs w:val="28"/>
        </w:rPr>
        <w:t xml:space="preserve">   Принятие решений в условиях полной определенности</w:t>
      </w:r>
    </w:p>
    <w:p w:rsidR="009B4471" w:rsidRPr="00630983" w:rsidRDefault="009B4471" w:rsidP="004844D9">
      <w:pPr>
        <w:ind w:firstLine="567"/>
        <w:jc w:val="both"/>
        <w:rPr>
          <w:rFonts w:ascii="Arial" w:hAnsi="Arial" w:cs="Arial"/>
          <w:b/>
          <w:i/>
          <w:sz w:val="28"/>
          <w:szCs w:val="28"/>
        </w:rPr>
      </w:pPr>
      <w:r w:rsidRPr="00630983">
        <w:rPr>
          <w:rFonts w:ascii="Arial" w:hAnsi="Arial" w:cs="Arial"/>
          <w:b/>
          <w:i/>
          <w:sz w:val="28"/>
          <w:szCs w:val="28"/>
        </w:rPr>
        <w:t>2.1</w:t>
      </w:r>
      <w:r w:rsidR="003C31AA">
        <w:rPr>
          <w:rFonts w:ascii="Arial" w:hAnsi="Arial" w:cs="Arial"/>
          <w:b/>
          <w:i/>
          <w:sz w:val="28"/>
          <w:szCs w:val="28"/>
          <w:lang w:val="en-US"/>
        </w:rPr>
        <w:t xml:space="preserve">  </w:t>
      </w:r>
      <w:r w:rsidRPr="00630983">
        <w:rPr>
          <w:rFonts w:ascii="Arial" w:hAnsi="Arial" w:cs="Arial"/>
          <w:b/>
          <w:i/>
          <w:sz w:val="28"/>
          <w:szCs w:val="28"/>
        </w:rPr>
        <w:t xml:space="preserve"> Альтернативы и критерии оценки альтернатив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>При  построении  математической  модели  принятия  решения  введем  два основных понятия теории принятия решений.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i/>
          <w:sz w:val="28"/>
          <w:szCs w:val="28"/>
        </w:rPr>
        <w:t xml:space="preserve">Альтернативой  </w:t>
      </w:r>
      <w:r w:rsidR="00123CB8" w:rsidRPr="00630983">
        <w:rPr>
          <w:rFonts w:ascii="Arial" w:hAnsi="Arial" w:cs="Arial"/>
          <w:i/>
          <w:sz w:val="28"/>
          <w:szCs w:val="28"/>
        </w:rPr>
        <w:t>(</w:t>
      </w:r>
      <w:r w:rsidRPr="00630983">
        <w:rPr>
          <w:rFonts w:ascii="Arial" w:hAnsi="Arial" w:cs="Arial"/>
          <w:sz w:val="28"/>
          <w:szCs w:val="28"/>
        </w:rPr>
        <w:t xml:space="preserve">или  </w:t>
      </w:r>
      <w:r w:rsidRPr="00630983">
        <w:rPr>
          <w:rFonts w:ascii="Arial" w:hAnsi="Arial" w:cs="Arial"/>
          <w:i/>
          <w:sz w:val="28"/>
          <w:szCs w:val="28"/>
        </w:rPr>
        <w:t>стратегией</w:t>
      </w:r>
      <w:r w:rsidR="00123CB8" w:rsidRPr="00630983">
        <w:rPr>
          <w:rFonts w:ascii="Arial" w:hAnsi="Arial" w:cs="Arial"/>
          <w:i/>
          <w:sz w:val="28"/>
          <w:szCs w:val="28"/>
        </w:rPr>
        <w:t>)</w:t>
      </w:r>
      <w:r w:rsidRPr="00630983">
        <w:rPr>
          <w:rFonts w:ascii="Arial" w:hAnsi="Arial" w:cs="Arial"/>
          <w:sz w:val="28"/>
          <w:szCs w:val="28"/>
        </w:rPr>
        <w:t xml:space="preserve">  называется  вариант,  конкретные правила  действий,  которые  возможны  для  ЛПР  при  принятии  решений.  Сам процесс принятия решений  состоит в выборе ЛПР оптимальной альтернативы, наиболее  выгодной  для  него.  Например,  при  взятии  кредита  директором предприятия  его  альтернативами  служат  банки,  готовые  предоставить  кредит.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Альтернатив может быть несколько, все их можно  перечислить  и  четко  определить  -  например,  какой  выбрать  банк  для кредита  из  нескольких  имеющихся,  сколько  яиц  нужно  сварить  для  салата. Такие  альтернативы  назовем  </w:t>
      </w:r>
      <w:r w:rsidRPr="00630983">
        <w:rPr>
          <w:rFonts w:ascii="Arial" w:hAnsi="Arial" w:cs="Arial"/>
          <w:i/>
          <w:sz w:val="28"/>
          <w:szCs w:val="28"/>
        </w:rPr>
        <w:t>дискретными.</w:t>
      </w:r>
      <w:r w:rsidRPr="00630983">
        <w:rPr>
          <w:rFonts w:ascii="Arial" w:hAnsi="Arial" w:cs="Arial"/>
          <w:sz w:val="28"/>
          <w:szCs w:val="28"/>
        </w:rPr>
        <w:t xml:space="preserve">  Однако</w:t>
      </w:r>
      <w:proofErr w:type="gramStart"/>
      <w:r w:rsidRPr="00630983">
        <w:rPr>
          <w:rFonts w:ascii="Arial" w:hAnsi="Arial" w:cs="Arial"/>
          <w:sz w:val="28"/>
          <w:szCs w:val="28"/>
        </w:rPr>
        <w:t>,</w:t>
      </w:r>
      <w:proofErr w:type="gramEnd"/>
      <w:r w:rsidRPr="00630983">
        <w:rPr>
          <w:rFonts w:ascii="Arial" w:hAnsi="Arial" w:cs="Arial"/>
          <w:sz w:val="28"/>
          <w:szCs w:val="28"/>
        </w:rPr>
        <w:t xml:space="preserve">  количество  альтернатив может быть  и  бесконечным, все  их перечислить нельзя, они могут изменяться непрерывно  –  например, сколько денег взять в  кредит из банка. Такие альтернативы назовем </w:t>
      </w:r>
      <w:r w:rsidRPr="00630983">
        <w:rPr>
          <w:rFonts w:ascii="Arial" w:hAnsi="Arial" w:cs="Arial"/>
          <w:i/>
          <w:sz w:val="28"/>
          <w:szCs w:val="28"/>
        </w:rPr>
        <w:t xml:space="preserve">непрерывными.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i/>
          <w:sz w:val="28"/>
          <w:szCs w:val="28"/>
        </w:rPr>
        <w:t>Критериями  оценки  альтернатив  (</w:t>
      </w:r>
      <w:r w:rsidRPr="00630983">
        <w:rPr>
          <w:rFonts w:ascii="Arial" w:hAnsi="Arial" w:cs="Arial"/>
          <w:sz w:val="28"/>
          <w:szCs w:val="28"/>
        </w:rPr>
        <w:t xml:space="preserve">или  просто  критериями)  будем называть  показатели  привлекательности  (или  непривлекательности) альтернатив  для участников  процесса выбора  решения, в частности, для ЛПР. Именно оценка критериев служит базой для выбора наилучшей альтернативы. Например,  при  выборе  банка  руководитель  предприятия  использует  такие критерии,  как  процентная  ставка,  надежность  банка,  условия  предоставления  кредита  и  др.  критерии.  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Критерии  могут  быть  </w:t>
      </w:r>
      <w:r w:rsidRPr="00630983">
        <w:rPr>
          <w:rFonts w:ascii="Arial" w:hAnsi="Arial" w:cs="Arial"/>
          <w:i/>
          <w:sz w:val="28"/>
          <w:szCs w:val="28"/>
        </w:rPr>
        <w:t>количественные  и  качественные</w:t>
      </w:r>
      <w:r w:rsidRPr="00630983">
        <w:rPr>
          <w:rFonts w:ascii="Arial" w:hAnsi="Arial" w:cs="Arial"/>
          <w:sz w:val="28"/>
          <w:szCs w:val="28"/>
        </w:rPr>
        <w:t xml:space="preserve">.  Если  показатель привлекательности  можно  точно  оценить  численным  значением пропорциональным  показателю,  то  он  является  </w:t>
      </w:r>
      <w:r w:rsidRPr="00630983">
        <w:rPr>
          <w:rFonts w:ascii="Arial" w:hAnsi="Arial" w:cs="Arial"/>
          <w:i/>
          <w:sz w:val="28"/>
          <w:szCs w:val="28"/>
        </w:rPr>
        <w:t>количественным</w:t>
      </w:r>
      <w:r w:rsidRPr="00630983">
        <w:rPr>
          <w:rFonts w:ascii="Arial" w:hAnsi="Arial" w:cs="Arial"/>
          <w:sz w:val="28"/>
          <w:szCs w:val="28"/>
        </w:rPr>
        <w:t>.  Например, количественными являются критерии связанные с показателями цены, прибыли или затрат (рубли), времени (часы, дни и т.д.), размеры (метры), площади (м</w:t>
      </w:r>
      <w:proofErr w:type="gramStart"/>
      <w:r w:rsidRPr="00630983">
        <w:rPr>
          <w:rFonts w:ascii="Arial" w:hAnsi="Arial" w:cs="Arial"/>
          <w:sz w:val="28"/>
          <w:szCs w:val="28"/>
          <w:vertAlign w:val="subscript"/>
        </w:rPr>
        <w:t>2</w:t>
      </w:r>
      <w:proofErr w:type="gramEnd"/>
      <w:r w:rsidRPr="00630983">
        <w:rPr>
          <w:rFonts w:ascii="Arial" w:hAnsi="Arial" w:cs="Arial"/>
          <w:sz w:val="28"/>
          <w:szCs w:val="28"/>
        </w:rPr>
        <w:t xml:space="preserve">) и подобные  им.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 Однако  часто  показатели  критериев  нельзя  точно  связать  с каким-либо  числом.  В  этом  случае  он  является  </w:t>
      </w:r>
      <w:r w:rsidRPr="00630983">
        <w:rPr>
          <w:rFonts w:ascii="Arial" w:hAnsi="Arial" w:cs="Arial"/>
          <w:i/>
          <w:sz w:val="28"/>
          <w:szCs w:val="28"/>
        </w:rPr>
        <w:t>качественным</w:t>
      </w:r>
      <w:r w:rsidRPr="00630983">
        <w:rPr>
          <w:rFonts w:ascii="Arial" w:hAnsi="Arial" w:cs="Arial"/>
          <w:sz w:val="28"/>
          <w:szCs w:val="28"/>
        </w:rPr>
        <w:t>.  Его  в  этом случае  можно  лишь  охарактеризовать  терминами  сравнения:  «лучше  -  хуже», «дальше</w:t>
      </w:r>
      <w:r w:rsidR="003C31AA" w:rsidRPr="003C31AA">
        <w:rPr>
          <w:rFonts w:ascii="Arial" w:hAnsi="Arial" w:cs="Arial"/>
          <w:sz w:val="28"/>
          <w:szCs w:val="28"/>
        </w:rPr>
        <w:t xml:space="preserve"> </w:t>
      </w:r>
      <w:r w:rsidRPr="00630983">
        <w:rPr>
          <w:rFonts w:ascii="Arial" w:hAnsi="Arial" w:cs="Arial"/>
          <w:sz w:val="28"/>
          <w:szCs w:val="28"/>
        </w:rPr>
        <w:t>-</w:t>
      </w:r>
      <w:r w:rsidR="003C31AA" w:rsidRPr="003C31AA">
        <w:rPr>
          <w:rFonts w:ascii="Arial" w:hAnsi="Arial" w:cs="Arial"/>
          <w:sz w:val="28"/>
          <w:szCs w:val="28"/>
        </w:rPr>
        <w:t xml:space="preserve"> </w:t>
      </w:r>
      <w:r w:rsidRPr="00630983">
        <w:rPr>
          <w:rFonts w:ascii="Arial" w:hAnsi="Arial" w:cs="Arial"/>
          <w:sz w:val="28"/>
          <w:szCs w:val="28"/>
        </w:rPr>
        <w:t>ближе»,  «больше</w:t>
      </w:r>
      <w:r w:rsidR="003C31AA" w:rsidRPr="003C31AA">
        <w:rPr>
          <w:rFonts w:ascii="Arial" w:hAnsi="Arial" w:cs="Arial"/>
          <w:sz w:val="28"/>
          <w:szCs w:val="28"/>
        </w:rPr>
        <w:t xml:space="preserve"> </w:t>
      </w:r>
      <w:r w:rsidRPr="00630983">
        <w:rPr>
          <w:rFonts w:ascii="Arial" w:hAnsi="Arial" w:cs="Arial"/>
          <w:sz w:val="28"/>
          <w:szCs w:val="28"/>
        </w:rPr>
        <w:t>-</w:t>
      </w:r>
      <w:r w:rsidR="003C31AA" w:rsidRPr="003C31AA">
        <w:rPr>
          <w:rFonts w:ascii="Arial" w:hAnsi="Arial" w:cs="Arial"/>
          <w:sz w:val="28"/>
          <w:szCs w:val="28"/>
        </w:rPr>
        <w:t xml:space="preserve"> </w:t>
      </w:r>
      <w:r w:rsidRPr="00630983">
        <w:rPr>
          <w:rFonts w:ascii="Arial" w:hAnsi="Arial" w:cs="Arial"/>
          <w:sz w:val="28"/>
          <w:szCs w:val="28"/>
        </w:rPr>
        <w:t xml:space="preserve">меньше»  </w:t>
      </w:r>
      <w:r w:rsidRPr="00630983">
        <w:rPr>
          <w:rFonts w:ascii="Arial" w:hAnsi="Arial" w:cs="Arial"/>
          <w:sz w:val="28"/>
          <w:szCs w:val="28"/>
        </w:rPr>
        <w:lastRenderedPageBreak/>
        <w:t xml:space="preserve">и  другими.  Для  применения математических  методов  анализа  качественных  критериев  необходимо  задать им  количественные  характеристики.  Для  этого  применяются  экспертные оценки критериев, при которых специалисты в данной области либо оценивают по  n-мерной  шкале  показатель  привлекательности  критериев  для  каждой альтернативы, либо сравнивают попарно все показатели критериев  для каждой альтернативы  и рассчитывают вес альтернатив по каждому критерию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В  профессиональной  деятельности  выбор  критериев  часто  определяется многолетней  практикой, опытом. В подавляющем большинстве задач  имеется достаточно  много  критериев  оценок  вариантов  решений.  Эти  критерии  могут быть  </w:t>
      </w:r>
      <w:r w:rsidRPr="00630983">
        <w:rPr>
          <w:rFonts w:ascii="Arial" w:hAnsi="Arial" w:cs="Arial"/>
          <w:i/>
          <w:sz w:val="28"/>
          <w:szCs w:val="28"/>
        </w:rPr>
        <w:t>однонаправленными,  противоречивыми  или  независимыми.</w:t>
      </w:r>
      <w:r w:rsidRPr="00630983">
        <w:rPr>
          <w:rFonts w:ascii="Arial" w:hAnsi="Arial" w:cs="Arial"/>
          <w:sz w:val="28"/>
          <w:szCs w:val="28"/>
        </w:rPr>
        <w:t xml:space="preserve">  Если улучшение  одного  критерия  приводит  к  улучшению  другого,  то  критерии </w:t>
      </w:r>
      <w:r w:rsidRPr="00630983">
        <w:rPr>
          <w:rFonts w:ascii="Arial" w:hAnsi="Arial" w:cs="Arial"/>
          <w:i/>
          <w:sz w:val="28"/>
          <w:szCs w:val="28"/>
        </w:rPr>
        <w:t>однонаправленные</w:t>
      </w:r>
      <w:r w:rsidRPr="00630983">
        <w:rPr>
          <w:rFonts w:ascii="Arial" w:hAnsi="Arial" w:cs="Arial"/>
          <w:sz w:val="28"/>
          <w:szCs w:val="28"/>
        </w:rPr>
        <w:t xml:space="preserve">, например объемы продаж и прибыль, опыт юриста и шанс на успех. Если же нельзя одновременно улучшить оба критерия (улучшая один, второй  ухудшается), то критерии  противоречивые, например цена и качество, гонорар адвоката и его профессионализм. Часто бывает, что критерии никак не влияют  друг  на  друга  и  для  одной  группы  альтернатив  одновременно улучшаются, а для другой - изменяются в разных направлениях.  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>Если для альтернативы</w:t>
      </w:r>
      <w:proofErr w:type="gramStart"/>
      <w:r w:rsidRPr="00630983">
        <w:rPr>
          <w:rFonts w:ascii="Arial" w:hAnsi="Arial" w:cs="Arial"/>
          <w:sz w:val="28"/>
          <w:szCs w:val="28"/>
        </w:rPr>
        <w:t xml:space="preserve"> А</w:t>
      </w:r>
      <w:proofErr w:type="gramEnd"/>
      <w:r w:rsidRPr="00630983">
        <w:rPr>
          <w:rFonts w:ascii="Arial" w:hAnsi="Arial" w:cs="Arial"/>
          <w:sz w:val="28"/>
          <w:szCs w:val="28"/>
        </w:rPr>
        <w:t xml:space="preserve"> все критерии имеют лучшие показатели, чем эти же  критерии  для  альтернативы  В,  то  альтернатива  А  называется </w:t>
      </w:r>
      <w:r w:rsidRPr="00630983">
        <w:rPr>
          <w:rFonts w:ascii="Arial" w:hAnsi="Arial" w:cs="Arial"/>
          <w:i/>
          <w:sz w:val="28"/>
          <w:szCs w:val="28"/>
        </w:rPr>
        <w:t>доминирующей,</w:t>
      </w:r>
      <w:r w:rsidRPr="00630983">
        <w:rPr>
          <w:rFonts w:ascii="Arial" w:hAnsi="Arial" w:cs="Arial"/>
          <w:sz w:val="28"/>
          <w:szCs w:val="28"/>
        </w:rPr>
        <w:t xml:space="preserve">  а  В  –  </w:t>
      </w:r>
      <w:proofErr w:type="spellStart"/>
      <w:r w:rsidRPr="00630983">
        <w:rPr>
          <w:rFonts w:ascii="Arial" w:hAnsi="Arial" w:cs="Arial"/>
          <w:i/>
          <w:sz w:val="28"/>
          <w:szCs w:val="28"/>
        </w:rPr>
        <w:t>доминируемой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.  В  такой  ситуации  </w:t>
      </w:r>
      <w:proofErr w:type="spellStart"/>
      <w:r w:rsidRPr="00630983">
        <w:rPr>
          <w:rFonts w:ascii="Arial" w:hAnsi="Arial" w:cs="Arial"/>
          <w:sz w:val="28"/>
          <w:szCs w:val="28"/>
        </w:rPr>
        <w:t>доминируемую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 альтернативу</w:t>
      </w:r>
      <w:proofErr w:type="gramStart"/>
      <w:r w:rsidRPr="00630983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630983">
        <w:rPr>
          <w:rFonts w:ascii="Arial" w:hAnsi="Arial" w:cs="Arial"/>
          <w:sz w:val="28"/>
          <w:szCs w:val="28"/>
        </w:rPr>
        <w:t xml:space="preserve"> можно исключить из рассмотрения и вывести из задачи. </w:t>
      </w:r>
    </w:p>
    <w:p w:rsidR="009B4471" w:rsidRPr="00630983" w:rsidRDefault="003C31AA" w:rsidP="009B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2.2</w:t>
      </w:r>
      <w:r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en-US" w:eastAsia="ru-RU"/>
        </w:rPr>
        <w:t xml:space="preserve">  </w:t>
      </w:r>
      <w:r w:rsidR="009B4471" w:rsidRPr="00630983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 Роль информации при принятии решений</w:t>
      </w:r>
    </w:p>
    <w:p w:rsidR="009B4471" w:rsidRPr="00630983" w:rsidRDefault="009B4471" w:rsidP="009B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63098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Разработка управленческого решения предполагает использование определенного объема информации. Полнота исходной информации, в свою очередь, обусловливает разделение управленческих решений на решения, принимаемые в </w:t>
      </w:r>
      <w:r w:rsidRPr="0063098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условиях определенности, риска и неопределенности.</w:t>
      </w:r>
    </w:p>
    <w:p w:rsidR="009B4471" w:rsidRPr="00630983" w:rsidRDefault="009B4471" w:rsidP="009B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Решение принимается в условиях </w:t>
      </w:r>
      <w:r w:rsidRPr="00630983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определенности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когда руководитель точно знает результат каждого из альтернативных вариантов решения.  </w:t>
      </w:r>
    </w:p>
    <w:p w:rsidR="009B4471" w:rsidRPr="00630983" w:rsidRDefault="009B4471" w:rsidP="009B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Решение считается принимаемым в условиях </w:t>
      </w:r>
      <w:r w:rsidRPr="00630983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риска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если известна </w:t>
      </w:r>
      <w:r w:rsidR="009E4E0D"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функция распределения 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вероятност</w:t>
      </w:r>
      <w:r w:rsidR="009E4E0D"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ей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всех альтернативных решений</w:t>
      </w:r>
      <w:r w:rsidR="009E4E0D"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 этом сумма вероятностей всех альтернатив</w:t>
      </w:r>
      <w:r w:rsidR="000D17FF"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дискретном случае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должна быть равна единице. </w:t>
      </w:r>
    </w:p>
    <w:p w:rsidR="009B4471" w:rsidRPr="00630983" w:rsidRDefault="009B4471" w:rsidP="009B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Решение принимается в условиях </w:t>
      </w:r>
      <w:r w:rsidRPr="00630983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неопределенности</w:t>
      </w:r>
      <w:r w:rsidRPr="006309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тогда, когда невозможно определить вероятность потенциальных результатов. Как правило, подобная ситуация в деятельности фирм складывается при их инновационной ориентации, при невозможности собрать необходимые представительные статистические и другие данные для определения уровня риска, при дороговизне процедур сбора и обработки информации, при невозможности привлечь опытных экспертов, предпринимателей или специалистов в сфере принимаемого управленческого решения. </w:t>
      </w:r>
    </w:p>
    <w:p w:rsidR="009B4471" w:rsidRPr="00630983" w:rsidRDefault="003C31AA" w:rsidP="004844D9">
      <w:pPr>
        <w:ind w:firstLine="567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2.3</w:t>
      </w:r>
      <w:r w:rsidRPr="008E441C">
        <w:rPr>
          <w:rFonts w:ascii="Arial" w:hAnsi="Arial" w:cs="Arial"/>
          <w:b/>
          <w:i/>
          <w:sz w:val="28"/>
          <w:szCs w:val="28"/>
        </w:rPr>
        <w:t xml:space="preserve"> </w:t>
      </w:r>
      <w:r w:rsidR="009B4471" w:rsidRPr="00630983">
        <w:rPr>
          <w:rFonts w:ascii="Arial" w:hAnsi="Arial" w:cs="Arial"/>
          <w:b/>
          <w:i/>
          <w:sz w:val="28"/>
          <w:szCs w:val="28"/>
        </w:rPr>
        <w:t xml:space="preserve"> Принятие решений в условиях определенности</w:t>
      </w:r>
    </w:p>
    <w:p w:rsidR="004844D9" w:rsidRPr="00630983" w:rsidRDefault="004844D9" w:rsidP="004844D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>Рассмотрим  вначале  простейший  случай,  когда  оценки привлекательности альтернатив по каждому критерию качественные и имеются экспертные  оценки  критериев  по  одной  и  той  же  (например</w:t>
      </w:r>
      <w:r w:rsidR="008E441C">
        <w:rPr>
          <w:rFonts w:ascii="Arial" w:hAnsi="Arial" w:cs="Arial"/>
          <w:sz w:val="28"/>
          <w:szCs w:val="28"/>
        </w:rPr>
        <w:t>,</w:t>
      </w:r>
      <w:r w:rsidRPr="00630983">
        <w:rPr>
          <w:rFonts w:ascii="Arial" w:hAnsi="Arial" w:cs="Arial"/>
          <w:sz w:val="28"/>
          <w:szCs w:val="28"/>
        </w:rPr>
        <w:t xml:space="preserve">  десятибалльной) шкале. Пусть имеется </w:t>
      </w:r>
      <w:proofErr w:type="spellStart"/>
      <w:r w:rsidRPr="00630983">
        <w:rPr>
          <w:rFonts w:ascii="Arial" w:hAnsi="Arial" w:cs="Arial"/>
          <w:sz w:val="28"/>
          <w:szCs w:val="28"/>
        </w:rPr>
        <w:t>n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  альтернатив и  </w:t>
      </w:r>
      <w:proofErr w:type="spellStart"/>
      <w:r w:rsidRPr="00630983">
        <w:rPr>
          <w:rFonts w:ascii="Arial" w:hAnsi="Arial" w:cs="Arial"/>
          <w:sz w:val="28"/>
          <w:szCs w:val="28"/>
        </w:rPr>
        <w:t>k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  критериев.  Обозначим </w:t>
      </w:r>
      <w:proofErr w:type="spellStart"/>
      <w:r w:rsidRPr="00630983">
        <w:rPr>
          <w:rFonts w:ascii="Arial" w:hAnsi="Arial" w:cs="Arial"/>
          <w:sz w:val="28"/>
          <w:szCs w:val="28"/>
        </w:rPr>
        <w:t>U</w:t>
      </w:r>
      <w:r w:rsidRPr="00630983">
        <w:rPr>
          <w:rFonts w:ascii="Arial" w:hAnsi="Arial" w:cs="Arial"/>
          <w:sz w:val="28"/>
          <w:szCs w:val="28"/>
          <w:vertAlign w:val="subscript"/>
        </w:rPr>
        <w:t>ij</w:t>
      </w:r>
      <w:proofErr w:type="spellEnd"/>
      <w:r w:rsidRPr="00630983">
        <w:rPr>
          <w:rFonts w:ascii="Arial" w:hAnsi="Arial" w:cs="Arial"/>
          <w:sz w:val="28"/>
          <w:szCs w:val="28"/>
          <w:vertAlign w:val="subscript"/>
        </w:rPr>
        <w:t xml:space="preserve">   </w:t>
      </w:r>
      <w:r w:rsidRPr="00630983">
        <w:rPr>
          <w:rFonts w:ascii="Arial" w:hAnsi="Arial" w:cs="Arial"/>
          <w:sz w:val="28"/>
          <w:szCs w:val="28"/>
        </w:rPr>
        <w:t xml:space="preserve">-  оценку  </w:t>
      </w:r>
      <w:proofErr w:type="spellStart"/>
      <w:r w:rsidRPr="00630983">
        <w:rPr>
          <w:rFonts w:ascii="Arial" w:hAnsi="Arial" w:cs="Arial"/>
          <w:sz w:val="28"/>
          <w:szCs w:val="28"/>
        </w:rPr>
        <w:t>i-й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 альтернативы  по  </w:t>
      </w:r>
      <w:proofErr w:type="spellStart"/>
      <w:r w:rsidRPr="00630983">
        <w:rPr>
          <w:rFonts w:ascii="Arial" w:hAnsi="Arial" w:cs="Arial"/>
          <w:sz w:val="28"/>
          <w:szCs w:val="28"/>
        </w:rPr>
        <w:t>j-му</w:t>
      </w:r>
      <w:proofErr w:type="spellEnd"/>
      <w:r w:rsidRPr="00630983">
        <w:rPr>
          <w:rFonts w:ascii="Arial" w:hAnsi="Arial" w:cs="Arial"/>
          <w:sz w:val="28"/>
          <w:szCs w:val="28"/>
        </w:rPr>
        <w:t xml:space="preserve">  критерию.  Очевидно,  что  критерии  имеют  различную  важность. Одни оказывают большее влияние на принятое в результате решение, другие меньшее. Назовем степень важности каждого критерия его весом. Пусть вес  j-го  критерия  равен </w:t>
      </w:r>
      <w:proofErr w:type="spellStart"/>
      <w:r w:rsidRPr="00630983">
        <w:rPr>
          <w:rFonts w:ascii="Arial" w:hAnsi="Arial" w:cs="Arial"/>
          <w:sz w:val="28"/>
          <w:szCs w:val="28"/>
        </w:rPr>
        <w:t>W</w:t>
      </w:r>
      <w:r w:rsidRPr="00630983">
        <w:rPr>
          <w:rFonts w:ascii="Arial" w:hAnsi="Arial" w:cs="Arial"/>
          <w:sz w:val="28"/>
          <w:szCs w:val="28"/>
          <w:vertAlign w:val="subscript"/>
        </w:rPr>
        <w:t>j</w:t>
      </w:r>
      <w:proofErr w:type="spellEnd"/>
      <w:r w:rsidRPr="00630983">
        <w:rPr>
          <w:rFonts w:ascii="Arial" w:hAnsi="Arial" w:cs="Arial"/>
          <w:sz w:val="28"/>
          <w:szCs w:val="28"/>
        </w:rPr>
        <w:t>.  Вес  критерия  измеряется  по  любой пропорциональной  шкале  (например</w:t>
      </w:r>
      <w:r w:rsidR="003C31AA">
        <w:rPr>
          <w:rFonts w:ascii="Arial" w:hAnsi="Arial" w:cs="Arial"/>
          <w:sz w:val="28"/>
          <w:szCs w:val="28"/>
        </w:rPr>
        <w:t>,</w:t>
      </w:r>
      <w:r w:rsidRPr="00630983">
        <w:rPr>
          <w:rFonts w:ascii="Arial" w:hAnsi="Arial" w:cs="Arial"/>
          <w:sz w:val="28"/>
          <w:szCs w:val="28"/>
        </w:rPr>
        <w:t xml:space="preserve">  от  0  до  1  или  по  десятибалльной  или любой  другой  шкале).  Веса  критериев  определяют  либо  эксп</w:t>
      </w:r>
      <w:r w:rsidR="003C31AA">
        <w:rPr>
          <w:rFonts w:ascii="Arial" w:hAnsi="Arial" w:cs="Arial"/>
          <w:sz w:val="28"/>
          <w:szCs w:val="28"/>
        </w:rPr>
        <w:t>ерты,  либо непосредственно ЛПР</w:t>
      </w:r>
      <w:r w:rsidR="009D6DB3" w:rsidRPr="00630983">
        <w:rPr>
          <w:rFonts w:ascii="Arial" w:hAnsi="Arial" w:cs="Arial"/>
          <w:sz w:val="28"/>
          <w:szCs w:val="28"/>
        </w:rPr>
        <w:t>.</w:t>
      </w:r>
    </w:p>
    <w:p w:rsidR="004844D9" w:rsidRPr="00630983" w:rsidRDefault="004844D9" w:rsidP="009D6DB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Итак,  если  известны  оценки  альтернатив,  веса  критериев  и  если решается  задача на максимизацию, то есть  чем выше оценка альтернативы, тем она  более  привлекательна,  то  для  принятия  оптимального  решения  нужно вычислить функции полезности каждой альтернативы </w:t>
      </w:r>
      <w:proofErr w:type="spellStart"/>
      <w:r w:rsidRPr="00630983">
        <w:rPr>
          <w:rFonts w:ascii="Arial" w:hAnsi="Arial" w:cs="Arial"/>
          <w:i/>
          <w:sz w:val="28"/>
          <w:szCs w:val="28"/>
        </w:rPr>
        <w:t>F</w:t>
      </w:r>
      <w:r w:rsidRPr="00630983">
        <w:rPr>
          <w:rFonts w:ascii="Arial" w:hAnsi="Arial" w:cs="Arial"/>
          <w:i/>
          <w:sz w:val="28"/>
          <w:szCs w:val="28"/>
          <w:vertAlign w:val="subscript"/>
        </w:rPr>
        <w:t>i</w:t>
      </w:r>
      <w:proofErr w:type="spellEnd"/>
      <w:r w:rsidR="003C31AA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630983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630983">
        <w:rPr>
          <w:rFonts w:ascii="Arial" w:hAnsi="Arial" w:cs="Arial"/>
          <w:sz w:val="28"/>
          <w:szCs w:val="28"/>
        </w:rPr>
        <w:t>по формулам:</w:t>
      </w:r>
    </w:p>
    <w:p w:rsidR="004844D9" w:rsidRPr="00630983" w:rsidRDefault="00A26199" w:rsidP="009D6DB3">
      <w:pPr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  <m:r>
          <w:rPr>
            <w:rFonts w:ascii="Cambria Math" w:hAnsi="Arial" w:cs="Arial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Arial"/>
                <w:sz w:val="28"/>
                <w:szCs w:val="28"/>
              </w:rPr>
              <m:t>j</m:t>
            </m:r>
            <m:r>
              <w:rPr>
                <w:rFonts w:ascii="Cambria Math" w:hAnsi="Arial" w:cs="Arial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k</m:t>
            </m:r>
          </m:sup>
          <m:e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ij</m:t>
                </m:r>
              </m:sub>
            </m:sSub>
          </m:e>
        </m:nary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j</m:t>
            </m:r>
          </m:sub>
        </m:sSub>
        <m:r>
          <w:rPr>
            <w:rFonts w:ascii="Cambria Math" w:hAnsi="Arial" w:cs="Arial"/>
            <w:sz w:val="28"/>
            <w:szCs w:val="28"/>
          </w:rPr>
          <m:t xml:space="preserve">,        </m:t>
        </m:r>
        <m:r>
          <w:rPr>
            <w:rFonts w:ascii="Cambria Math" w:hAnsi="Cambria Math" w:cs="Arial"/>
            <w:sz w:val="28"/>
            <w:szCs w:val="28"/>
          </w:rPr>
          <m:t>i</m:t>
        </m:r>
        <m:r>
          <w:rPr>
            <w:rFonts w:ascii="Cambria Math" w:hAnsi="Arial" w:cs="Arial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</m:acc>
      </m:oMath>
      <w:r w:rsidR="009D6DB3" w:rsidRPr="00630983">
        <w:rPr>
          <w:rFonts w:ascii="Arial" w:eastAsiaTheme="minorEastAsia" w:hAnsi="Arial" w:cs="Arial"/>
          <w:sz w:val="28"/>
          <w:szCs w:val="28"/>
        </w:rPr>
        <w:t>,</w:t>
      </w:r>
    </w:p>
    <w:p w:rsidR="004844D9" w:rsidRPr="00630983" w:rsidRDefault="004844D9" w:rsidP="004844D9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lastRenderedPageBreak/>
        <w:t xml:space="preserve">и принимается та альтернатива, для которой функция полезности максимальна. </w:t>
      </w:r>
    </w:p>
    <w:p w:rsidR="004844D9" w:rsidRPr="00630983" w:rsidRDefault="004844D9" w:rsidP="009D6DB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>Если  решается  задача  минимизации  (чем  меньше  оценка  альтернатив  по критериям,  тем  привлекательнее  альтернатива),  то  выбирается  альтернатива  с меньшей функцией полезности. Рассмотрим пример.</w:t>
      </w:r>
    </w:p>
    <w:p w:rsidR="00912354" w:rsidRDefault="004844D9" w:rsidP="004844D9">
      <w:pPr>
        <w:jc w:val="both"/>
        <w:rPr>
          <w:rFonts w:ascii="Arial" w:hAnsi="Arial" w:cs="Arial"/>
          <w:i/>
          <w:sz w:val="28"/>
          <w:szCs w:val="28"/>
        </w:rPr>
      </w:pPr>
      <w:r w:rsidRPr="00630983">
        <w:rPr>
          <w:rFonts w:ascii="Arial" w:hAnsi="Arial" w:cs="Arial"/>
          <w:i/>
          <w:sz w:val="28"/>
          <w:szCs w:val="28"/>
        </w:rPr>
        <w:t xml:space="preserve">Пример </w:t>
      </w:r>
      <w:r w:rsidR="00912354">
        <w:rPr>
          <w:rFonts w:ascii="Arial" w:hAnsi="Arial" w:cs="Arial"/>
          <w:i/>
          <w:sz w:val="28"/>
          <w:szCs w:val="28"/>
        </w:rPr>
        <w:t>2.1.</w:t>
      </w:r>
    </w:p>
    <w:p w:rsidR="004844D9" w:rsidRDefault="004844D9" w:rsidP="004844D9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 Директор предприятия желает заключить договор с одной из ремонтно-сервисных  компаний  на  обслуживание  автоматизированной сборочной  линии.  Ему  предлагают  свои  услуги  четыре  компании,  которые условно  обозначим</w:t>
      </w:r>
      <w:proofErr w:type="gramStart"/>
      <w:r w:rsidRPr="00630983">
        <w:rPr>
          <w:rFonts w:ascii="Arial" w:hAnsi="Arial" w:cs="Arial"/>
          <w:sz w:val="28"/>
          <w:szCs w:val="28"/>
        </w:rPr>
        <w:t xml:space="preserve">  А</w:t>
      </w:r>
      <w:proofErr w:type="gramEnd"/>
      <w:r w:rsidRPr="00630983">
        <w:rPr>
          <w:rFonts w:ascii="Arial" w:hAnsi="Arial" w:cs="Arial"/>
          <w:sz w:val="28"/>
          <w:szCs w:val="28"/>
        </w:rPr>
        <w:t xml:space="preserve">,  В,  С  и  D.  Для  выбора  стороны  по  договору  директор выделяет  несколько  критериев.  В  первую  очередь  важна  стоимость обслуживания,  гарантийные  обязательства  и  прочие  накладные  расходы, которые  в  совокупности  назовем  «Финансовые  условия»,  директор  считает  их вес наибольшим и по единичной шкале оценивает в </w:t>
      </w:r>
      <w:r w:rsidR="009D6DB3" w:rsidRPr="00630983">
        <w:rPr>
          <w:rFonts w:ascii="Arial" w:hAnsi="Arial" w:cs="Arial"/>
          <w:sz w:val="28"/>
          <w:szCs w:val="28"/>
        </w:rPr>
        <w:t>W</w:t>
      </w:r>
      <w:r w:rsidRPr="00630983">
        <w:rPr>
          <w:rFonts w:ascii="Arial" w:hAnsi="Arial" w:cs="Arial"/>
          <w:sz w:val="28"/>
          <w:szCs w:val="28"/>
          <w:vertAlign w:val="subscript"/>
        </w:rPr>
        <w:t>1</w:t>
      </w:r>
      <w:r w:rsidRPr="00630983">
        <w:rPr>
          <w:rFonts w:ascii="Arial" w:hAnsi="Arial" w:cs="Arial"/>
          <w:sz w:val="28"/>
          <w:szCs w:val="28"/>
        </w:rPr>
        <w:t>=0,</w:t>
      </w:r>
      <w:r w:rsidR="009D6DB3" w:rsidRPr="00630983">
        <w:rPr>
          <w:rFonts w:ascii="Arial" w:hAnsi="Arial" w:cs="Arial"/>
          <w:sz w:val="28"/>
          <w:szCs w:val="28"/>
        </w:rPr>
        <w:t>5</w:t>
      </w:r>
      <w:r w:rsidRPr="00630983">
        <w:rPr>
          <w:rFonts w:ascii="Arial" w:hAnsi="Arial" w:cs="Arial"/>
          <w:sz w:val="28"/>
          <w:szCs w:val="28"/>
        </w:rPr>
        <w:t xml:space="preserve">. Также немаловажна экспертная  оценка  надежности  компании,  их  репутация.  Данный  критерий имеет  оценку  веса </w:t>
      </w:r>
      <w:r w:rsidR="009D6DB3" w:rsidRPr="00630983">
        <w:rPr>
          <w:rFonts w:ascii="Arial" w:hAnsi="Arial" w:cs="Arial"/>
          <w:sz w:val="28"/>
          <w:szCs w:val="28"/>
        </w:rPr>
        <w:t>W</w:t>
      </w:r>
      <w:r w:rsidRPr="00630983">
        <w:rPr>
          <w:rFonts w:ascii="Arial" w:hAnsi="Arial" w:cs="Arial"/>
          <w:sz w:val="28"/>
          <w:szCs w:val="28"/>
          <w:vertAlign w:val="subscript"/>
        </w:rPr>
        <w:t>2</w:t>
      </w:r>
      <w:r w:rsidRPr="00630983">
        <w:rPr>
          <w:rFonts w:ascii="Arial" w:hAnsi="Arial" w:cs="Arial"/>
          <w:sz w:val="28"/>
          <w:szCs w:val="28"/>
        </w:rPr>
        <w:t>=0,</w:t>
      </w:r>
      <w:r w:rsidR="009D6DB3" w:rsidRPr="00630983">
        <w:rPr>
          <w:rFonts w:ascii="Arial" w:hAnsi="Arial" w:cs="Arial"/>
          <w:sz w:val="28"/>
          <w:szCs w:val="28"/>
        </w:rPr>
        <w:t>3</w:t>
      </w:r>
      <w:r w:rsidRPr="00630983">
        <w:rPr>
          <w:rFonts w:ascii="Arial" w:hAnsi="Arial" w:cs="Arial"/>
          <w:sz w:val="28"/>
          <w:szCs w:val="28"/>
        </w:rPr>
        <w:t xml:space="preserve">.  Кроме  того  нельзя  не  учесть  такой  критерий  как быстрота  реагирования,  то  как  поставлена  система  обслуживания  линии,  как быстро  устраняются  неполадки  и  осуществляется  наладка.  Вес  этого  критерия </w:t>
      </w:r>
      <w:r w:rsidR="009D6DB3" w:rsidRPr="00630983">
        <w:rPr>
          <w:rFonts w:ascii="Arial" w:hAnsi="Arial" w:cs="Arial"/>
          <w:sz w:val="28"/>
          <w:szCs w:val="28"/>
        </w:rPr>
        <w:t>W</w:t>
      </w:r>
      <w:r w:rsidRPr="00630983">
        <w:rPr>
          <w:rFonts w:ascii="Arial" w:hAnsi="Arial" w:cs="Arial"/>
          <w:sz w:val="28"/>
          <w:szCs w:val="28"/>
          <w:vertAlign w:val="subscript"/>
        </w:rPr>
        <w:t>3</w:t>
      </w:r>
      <w:r w:rsidRPr="00630983">
        <w:rPr>
          <w:rFonts w:ascii="Arial" w:hAnsi="Arial" w:cs="Arial"/>
          <w:sz w:val="28"/>
          <w:szCs w:val="28"/>
        </w:rPr>
        <w:t>=0,</w:t>
      </w:r>
      <w:r w:rsidR="009D6DB3" w:rsidRPr="00630983">
        <w:rPr>
          <w:rFonts w:ascii="Arial" w:hAnsi="Arial" w:cs="Arial"/>
          <w:sz w:val="28"/>
          <w:szCs w:val="28"/>
        </w:rPr>
        <w:t>2</w:t>
      </w:r>
      <w:r w:rsidRPr="00630983">
        <w:rPr>
          <w:rFonts w:ascii="Arial" w:hAnsi="Arial" w:cs="Arial"/>
          <w:sz w:val="28"/>
          <w:szCs w:val="28"/>
        </w:rPr>
        <w:t>.  Оценки  альтернатив  по  каждому  критерию  (чем  выше,  тем привлекательнее альтернатива) приведены в таблице</w:t>
      </w:r>
      <w:r w:rsidR="00630983">
        <w:rPr>
          <w:rFonts w:ascii="Arial" w:hAnsi="Arial" w:cs="Arial"/>
          <w:sz w:val="28"/>
          <w:szCs w:val="28"/>
        </w:rPr>
        <w:t xml:space="preserve"> 2.1.</w:t>
      </w:r>
    </w:p>
    <w:p w:rsidR="00630983" w:rsidRPr="00630983" w:rsidRDefault="003C31AA" w:rsidP="003C31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2.1 –</w:t>
      </w:r>
      <w:r w:rsidR="00630983">
        <w:rPr>
          <w:rFonts w:ascii="Arial" w:hAnsi="Arial" w:cs="Arial"/>
          <w:sz w:val="28"/>
          <w:szCs w:val="28"/>
        </w:rPr>
        <w:t xml:space="preserve"> Данные задачи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D6DB3" w:rsidRPr="00630983" w:rsidTr="009365DD">
        <w:tc>
          <w:tcPr>
            <w:tcW w:w="2392" w:type="dxa"/>
            <w:vMerge w:val="restart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Альтернативы  </w:t>
            </w:r>
          </w:p>
        </w:tc>
        <w:tc>
          <w:tcPr>
            <w:tcW w:w="7179" w:type="dxa"/>
            <w:gridSpan w:val="3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Оценки критериев (10-балльная шкала)</w:t>
            </w:r>
          </w:p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9D6DB3" w:rsidRPr="00630983" w:rsidTr="009D6DB3">
        <w:tc>
          <w:tcPr>
            <w:tcW w:w="2392" w:type="dxa"/>
            <w:vMerge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Финансовые условия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Репутация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Быстрота реагирования</w:t>
            </w:r>
          </w:p>
        </w:tc>
      </w:tr>
      <w:tr w:rsidR="009D6DB3" w:rsidRPr="00630983" w:rsidTr="009D6DB3">
        <w:tc>
          <w:tcPr>
            <w:tcW w:w="2392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Компания</w:t>
            </w:r>
            <w:proofErr w:type="gramStart"/>
            <w:r w:rsidRPr="00630983">
              <w:rPr>
                <w:rFonts w:ascii="Arial" w:hAnsi="Arial" w:cs="Arial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  4  </w:t>
            </w:r>
          </w:p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7  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  <w:tr w:rsidR="009D6DB3" w:rsidRPr="00630983" w:rsidTr="009D6DB3">
        <w:tc>
          <w:tcPr>
            <w:tcW w:w="2392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Компания</w:t>
            </w:r>
            <w:proofErr w:type="gramStart"/>
            <w:r w:rsidRPr="00630983">
              <w:rPr>
                <w:rFonts w:ascii="Arial" w:hAnsi="Arial" w:cs="Arial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  8  </w:t>
            </w:r>
          </w:p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3  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9D6DB3" w:rsidRPr="00630983" w:rsidTr="009D6DB3">
        <w:tc>
          <w:tcPr>
            <w:tcW w:w="2392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Компания</w:t>
            </w:r>
            <w:proofErr w:type="gramStart"/>
            <w:r w:rsidRPr="00630983">
              <w:rPr>
                <w:rFonts w:ascii="Arial" w:hAnsi="Arial" w:cs="Arial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  6  </w:t>
            </w:r>
          </w:p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8  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D6DB3" w:rsidRPr="00630983" w:rsidTr="009D6DB3">
        <w:tc>
          <w:tcPr>
            <w:tcW w:w="2392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Компания D</w:t>
            </w:r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  7  </w:t>
            </w:r>
          </w:p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9D6DB3" w:rsidRPr="00630983" w:rsidRDefault="009D6DB3" w:rsidP="009D6DB3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 xml:space="preserve">2  </w:t>
            </w:r>
          </w:p>
        </w:tc>
        <w:tc>
          <w:tcPr>
            <w:tcW w:w="2393" w:type="dxa"/>
          </w:tcPr>
          <w:p w:rsidR="009D6DB3" w:rsidRPr="00630983" w:rsidRDefault="009D6DB3" w:rsidP="004844D9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0983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DE05AF" w:rsidRDefault="00DE05AF" w:rsidP="00B235B9">
      <w:pPr>
        <w:ind w:left="567"/>
        <w:jc w:val="both"/>
        <w:rPr>
          <w:rFonts w:ascii="Arial" w:hAnsi="Arial" w:cs="Arial"/>
          <w:sz w:val="28"/>
          <w:szCs w:val="28"/>
        </w:rPr>
      </w:pPr>
    </w:p>
    <w:p w:rsidR="004844D9" w:rsidRPr="00630983" w:rsidRDefault="004844D9" w:rsidP="00B235B9">
      <w:pPr>
        <w:ind w:left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lastRenderedPageBreak/>
        <w:t>Рассчитываем функции полезности для каждой альтернативы:</w:t>
      </w:r>
    </w:p>
    <w:p w:rsidR="004844D9" w:rsidRPr="00630983" w:rsidRDefault="009D6DB3" w:rsidP="004844D9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 </w:t>
      </w:r>
      <w:r w:rsidRPr="00630983">
        <w:rPr>
          <w:rFonts w:ascii="Arial" w:hAnsi="Arial" w:cs="Arial"/>
          <w:sz w:val="28"/>
          <w:szCs w:val="28"/>
          <w:lang w:val="en-US"/>
        </w:rPr>
        <w:t>F</w:t>
      </w:r>
      <w:r w:rsidRPr="00630983">
        <w:rPr>
          <w:rFonts w:ascii="Arial" w:hAnsi="Arial" w:cs="Arial"/>
          <w:sz w:val="28"/>
          <w:szCs w:val="28"/>
          <w:vertAlign w:val="subscript"/>
        </w:rPr>
        <w:t>1</w:t>
      </w:r>
      <w:r w:rsidRPr="00630983">
        <w:rPr>
          <w:rFonts w:ascii="Arial" w:hAnsi="Arial" w:cs="Arial"/>
          <w:sz w:val="28"/>
          <w:szCs w:val="28"/>
        </w:rPr>
        <w:t>=0</w:t>
      </w:r>
      <w:proofErr w:type="gramStart"/>
      <w:r w:rsidRPr="00630983">
        <w:rPr>
          <w:rFonts w:ascii="Arial" w:hAnsi="Arial" w:cs="Arial"/>
          <w:sz w:val="28"/>
          <w:szCs w:val="28"/>
        </w:rPr>
        <w:t>,5</w:t>
      </w:r>
      <w:proofErr w:type="gramEnd"/>
      <w:r w:rsidRPr="00630983">
        <w:rPr>
          <w:rFonts w:ascii="Arial" w:hAnsi="Arial" w:cs="Arial"/>
          <w:sz w:val="28"/>
          <w:szCs w:val="28"/>
        </w:rPr>
        <w:t>*4+0,3*7+0,2*9=5,9</w:t>
      </w:r>
      <w:r w:rsidR="00B235B9" w:rsidRPr="00630983">
        <w:rPr>
          <w:rFonts w:ascii="Arial" w:hAnsi="Arial" w:cs="Arial"/>
          <w:sz w:val="28"/>
          <w:szCs w:val="28"/>
        </w:rPr>
        <w:t>;</w:t>
      </w:r>
    </w:p>
    <w:p w:rsidR="009D6DB3" w:rsidRPr="00630983" w:rsidRDefault="009D6DB3" w:rsidP="009D6DB3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  <w:lang w:val="en-US"/>
        </w:rPr>
        <w:t>F</w:t>
      </w:r>
      <w:r w:rsidRPr="00630983">
        <w:rPr>
          <w:rFonts w:ascii="Arial" w:hAnsi="Arial" w:cs="Arial"/>
          <w:sz w:val="28"/>
          <w:szCs w:val="28"/>
          <w:vertAlign w:val="subscript"/>
        </w:rPr>
        <w:t>2</w:t>
      </w:r>
      <w:r w:rsidRPr="00630983">
        <w:rPr>
          <w:rFonts w:ascii="Arial" w:hAnsi="Arial" w:cs="Arial"/>
          <w:sz w:val="28"/>
          <w:szCs w:val="28"/>
        </w:rPr>
        <w:t>=0</w:t>
      </w:r>
      <w:proofErr w:type="gramStart"/>
      <w:r w:rsidRPr="00630983">
        <w:rPr>
          <w:rFonts w:ascii="Arial" w:hAnsi="Arial" w:cs="Arial"/>
          <w:sz w:val="28"/>
          <w:szCs w:val="28"/>
        </w:rPr>
        <w:t>,5</w:t>
      </w:r>
      <w:proofErr w:type="gramEnd"/>
      <w:r w:rsidRPr="00630983">
        <w:rPr>
          <w:rFonts w:ascii="Arial" w:hAnsi="Arial" w:cs="Arial"/>
          <w:sz w:val="28"/>
          <w:szCs w:val="28"/>
        </w:rPr>
        <w:t>*8+0,3*3+0,2*8=</w:t>
      </w:r>
      <w:r w:rsidR="00B235B9" w:rsidRPr="00630983">
        <w:rPr>
          <w:rFonts w:ascii="Arial" w:hAnsi="Arial" w:cs="Arial"/>
          <w:sz w:val="28"/>
          <w:szCs w:val="28"/>
        </w:rPr>
        <w:t>5,7;</w:t>
      </w:r>
    </w:p>
    <w:p w:rsidR="009D6DB3" w:rsidRPr="00630983" w:rsidRDefault="009D6DB3" w:rsidP="009D6DB3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  <w:lang w:val="en-US"/>
        </w:rPr>
        <w:t>F</w:t>
      </w:r>
      <w:r w:rsidR="009E4E0D" w:rsidRPr="00630983">
        <w:rPr>
          <w:rFonts w:ascii="Arial" w:hAnsi="Arial" w:cs="Arial"/>
          <w:sz w:val="28"/>
          <w:szCs w:val="28"/>
          <w:vertAlign w:val="subscript"/>
        </w:rPr>
        <w:t>3</w:t>
      </w:r>
      <w:r w:rsidRPr="00630983">
        <w:rPr>
          <w:rFonts w:ascii="Arial" w:hAnsi="Arial" w:cs="Arial"/>
          <w:sz w:val="28"/>
          <w:szCs w:val="28"/>
        </w:rPr>
        <w:t>=0</w:t>
      </w:r>
      <w:proofErr w:type="gramStart"/>
      <w:r w:rsidRPr="00630983">
        <w:rPr>
          <w:rFonts w:ascii="Arial" w:hAnsi="Arial" w:cs="Arial"/>
          <w:sz w:val="28"/>
          <w:szCs w:val="28"/>
        </w:rPr>
        <w:t>,5</w:t>
      </w:r>
      <w:proofErr w:type="gramEnd"/>
      <w:r w:rsidRPr="00630983">
        <w:rPr>
          <w:rFonts w:ascii="Arial" w:hAnsi="Arial" w:cs="Arial"/>
          <w:sz w:val="28"/>
          <w:szCs w:val="28"/>
        </w:rPr>
        <w:t>*6+0,3*8+0,2*4=</w:t>
      </w:r>
      <w:r w:rsidR="00B235B9" w:rsidRPr="00630983">
        <w:rPr>
          <w:rFonts w:ascii="Arial" w:hAnsi="Arial" w:cs="Arial"/>
          <w:sz w:val="28"/>
          <w:szCs w:val="28"/>
        </w:rPr>
        <w:t>6,2;</w:t>
      </w:r>
    </w:p>
    <w:p w:rsidR="009D6DB3" w:rsidRPr="00630983" w:rsidRDefault="009D6DB3" w:rsidP="009D6DB3">
      <w:pPr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  <w:lang w:val="en-US"/>
        </w:rPr>
        <w:t>F</w:t>
      </w:r>
      <w:r w:rsidR="009E4E0D" w:rsidRPr="00630983">
        <w:rPr>
          <w:rFonts w:ascii="Arial" w:hAnsi="Arial" w:cs="Arial"/>
          <w:sz w:val="28"/>
          <w:szCs w:val="28"/>
          <w:vertAlign w:val="subscript"/>
        </w:rPr>
        <w:t>4</w:t>
      </w:r>
      <w:r w:rsidRPr="00630983">
        <w:rPr>
          <w:rFonts w:ascii="Arial" w:hAnsi="Arial" w:cs="Arial"/>
          <w:sz w:val="28"/>
          <w:szCs w:val="28"/>
        </w:rPr>
        <w:t>=0</w:t>
      </w:r>
      <w:proofErr w:type="gramStart"/>
      <w:r w:rsidRPr="00630983">
        <w:rPr>
          <w:rFonts w:ascii="Arial" w:hAnsi="Arial" w:cs="Arial"/>
          <w:sz w:val="28"/>
          <w:szCs w:val="28"/>
        </w:rPr>
        <w:t>,5</w:t>
      </w:r>
      <w:proofErr w:type="gramEnd"/>
      <w:r w:rsidRPr="00630983">
        <w:rPr>
          <w:rFonts w:ascii="Arial" w:hAnsi="Arial" w:cs="Arial"/>
          <w:sz w:val="28"/>
          <w:szCs w:val="28"/>
        </w:rPr>
        <w:t>*7+0,3*2+0,2*9=</w:t>
      </w:r>
      <w:r w:rsidR="00B235B9" w:rsidRPr="00630983">
        <w:rPr>
          <w:rFonts w:ascii="Arial" w:hAnsi="Arial" w:cs="Arial"/>
          <w:sz w:val="28"/>
          <w:szCs w:val="28"/>
        </w:rPr>
        <w:t>5,9.</w:t>
      </w:r>
    </w:p>
    <w:p w:rsidR="003D088A" w:rsidRDefault="004844D9" w:rsidP="00B235B9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30983">
        <w:rPr>
          <w:rFonts w:ascii="Arial" w:hAnsi="Arial" w:cs="Arial"/>
          <w:sz w:val="28"/>
          <w:szCs w:val="28"/>
        </w:rPr>
        <w:t xml:space="preserve">Видно,  что  для  </w:t>
      </w:r>
      <w:r w:rsidR="00B235B9" w:rsidRPr="00630983">
        <w:rPr>
          <w:rFonts w:ascii="Arial" w:hAnsi="Arial" w:cs="Arial"/>
          <w:sz w:val="28"/>
          <w:szCs w:val="28"/>
        </w:rPr>
        <w:t>третьей</w:t>
      </w:r>
      <w:r w:rsidRPr="00630983">
        <w:rPr>
          <w:rFonts w:ascii="Arial" w:hAnsi="Arial" w:cs="Arial"/>
          <w:sz w:val="28"/>
          <w:szCs w:val="28"/>
        </w:rPr>
        <w:t xml:space="preserve">  альтернативы  функция  полезности  максимальна, поэтому рациональнее всего ее принять и заключить договор с компанией </w:t>
      </w:r>
      <w:r w:rsidR="009E4E0D" w:rsidRPr="00630983">
        <w:rPr>
          <w:rFonts w:ascii="Arial" w:hAnsi="Arial" w:cs="Arial"/>
          <w:sz w:val="28"/>
          <w:szCs w:val="28"/>
        </w:rPr>
        <w:t>С</w:t>
      </w:r>
      <w:r w:rsidRPr="00630983">
        <w:rPr>
          <w:rFonts w:ascii="Arial" w:hAnsi="Arial" w:cs="Arial"/>
          <w:sz w:val="28"/>
          <w:szCs w:val="28"/>
        </w:rPr>
        <w:t>.</w:t>
      </w:r>
    </w:p>
    <w:p w:rsidR="000D0606" w:rsidRDefault="000D0606" w:rsidP="00B235B9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0D0606" w:rsidRPr="000D0606" w:rsidRDefault="000D0606" w:rsidP="00B235B9">
      <w:pPr>
        <w:ind w:firstLine="567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D0606">
        <w:rPr>
          <w:rFonts w:ascii="Arial" w:hAnsi="Arial" w:cs="Arial"/>
          <w:b/>
          <w:i/>
          <w:sz w:val="28"/>
          <w:szCs w:val="28"/>
          <w:u w:val="single"/>
        </w:rPr>
        <w:t>Контрольные вопросы</w:t>
      </w:r>
    </w:p>
    <w:p w:rsidR="00912354" w:rsidRDefault="000D0606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0D0606">
        <w:rPr>
          <w:rFonts w:ascii="Arial" w:hAnsi="Arial" w:cs="Arial"/>
          <w:sz w:val="28"/>
          <w:szCs w:val="28"/>
        </w:rPr>
        <w:t>Приведите содержательные примеры ситуаций, приводящих к проблемам индивидуального выбора.</w:t>
      </w:r>
    </w:p>
    <w:p w:rsidR="000D0606" w:rsidRDefault="000D0606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0D0606">
        <w:rPr>
          <w:rFonts w:ascii="Arial" w:hAnsi="Arial" w:cs="Arial"/>
          <w:sz w:val="28"/>
          <w:szCs w:val="28"/>
        </w:rPr>
        <w:t xml:space="preserve"> В придуманных вами примерах опишите множества </w:t>
      </w:r>
      <w:r w:rsidR="00F23232">
        <w:rPr>
          <w:rFonts w:ascii="Arial" w:hAnsi="Arial" w:cs="Arial"/>
          <w:sz w:val="28"/>
          <w:szCs w:val="28"/>
        </w:rPr>
        <w:t>альтернатив ЛПР</w:t>
      </w:r>
      <w:r>
        <w:rPr>
          <w:rFonts w:ascii="Arial" w:hAnsi="Arial" w:cs="Arial"/>
          <w:sz w:val="28"/>
          <w:szCs w:val="28"/>
        </w:rPr>
        <w:t>.</w:t>
      </w:r>
    </w:p>
    <w:p w:rsidR="00912354" w:rsidRDefault="00912354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придуманных вами примерах выделите критерий оценки альтернатив.</w:t>
      </w:r>
    </w:p>
    <w:p w:rsidR="00912354" w:rsidRDefault="00912354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Что такое доминирующая альтернатива? Приведите пример.</w:t>
      </w:r>
    </w:p>
    <w:p w:rsidR="00912354" w:rsidRDefault="00912354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Поясните отличие в принятии решений в условиях определенности, риска и неопределенности. Приведите примеры.</w:t>
      </w:r>
    </w:p>
    <w:p w:rsidR="00912354" w:rsidRPr="000D0606" w:rsidRDefault="00912354" w:rsidP="00912354">
      <w:pPr>
        <w:pStyle w:val="1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Что такое функция полезности альтернативы?</w:t>
      </w:r>
    </w:p>
    <w:sectPr w:rsidR="00912354" w:rsidRPr="000D0606" w:rsidSect="003D0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1CA"/>
    <w:multiLevelType w:val="hybridMultilevel"/>
    <w:tmpl w:val="AC469688"/>
    <w:lvl w:ilvl="0" w:tplc="04190011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D122EA"/>
    <w:multiLevelType w:val="hybridMultilevel"/>
    <w:tmpl w:val="26B2D176"/>
    <w:lvl w:ilvl="0" w:tplc="848E9A6C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966"/>
    <w:rsid w:val="000D0606"/>
    <w:rsid w:val="000D17FF"/>
    <w:rsid w:val="00123CB8"/>
    <w:rsid w:val="00371B1A"/>
    <w:rsid w:val="003C31AA"/>
    <w:rsid w:val="003D088A"/>
    <w:rsid w:val="004844D9"/>
    <w:rsid w:val="00630983"/>
    <w:rsid w:val="0064004D"/>
    <w:rsid w:val="008E441C"/>
    <w:rsid w:val="00912354"/>
    <w:rsid w:val="009B4471"/>
    <w:rsid w:val="009D6DB3"/>
    <w:rsid w:val="009E4E0D"/>
    <w:rsid w:val="00A26199"/>
    <w:rsid w:val="00AD257C"/>
    <w:rsid w:val="00B15054"/>
    <w:rsid w:val="00B235B9"/>
    <w:rsid w:val="00DC0966"/>
    <w:rsid w:val="00DE05AF"/>
    <w:rsid w:val="00F02E05"/>
    <w:rsid w:val="00F2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4D9"/>
    <w:rPr>
      <w:color w:val="808080"/>
    </w:rPr>
  </w:style>
  <w:style w:type="table" w:styleId="a4">
    <w:name w:val="Table Grid"/>
    <w:basedOn w:val="a1"/>
    <w:uiPriority w:val="59"/>
    <w:rsid w:val="009D6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B44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4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0D0606"/>
    <w:pPr>
      <w:spacing w:after="120" w:line="36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C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Zhuravleva</cp:lastModifiedBy>
  <cp:revision>9</cp:revision>
  <cp:lastPrinted>2015-02-19T04:52:00Z</cp:lastPrinted>
  <dcterms:created xsi:type="dcterms:W3CDTF">2015-02-16T12:21:00Z</dcterms:created>
  <dcterms:modified xsi:type="dcterms:W3CDTF">2015-03-19T05:12:00Z</dcterms:modified>
</cp:coreProperties>
</file>