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4D6" w:rsidRPr="004D2FB6" w:rsidRDefault="004D2FB6">
      <w:pPr>
        <w:pStyle w:val="1"/>
        <w:tabs>
          <w:tab w:val="left" w:pos="454"/>
        </w:tabs>
        <w:jc w:val="center"/>
        <w:rPr>
          <w:szCs w:val="24"/>
        </w:rPr>
      </w:pPr>
      <w:r w:rsidRPr="004D2FB6">
        <w:rPr>
          <w:szCs w:val="24"/>
        </w:rPr>
        <w:t>МИНИСТЕРСТВО ЦИФРОВОГО РАЗВИТИЯ, СВЯЗИ И МАССОВЫХ КОММУНИКАЦИЙ РОССИЙСКОЙ ФЕДЕРАЦИИ</w:t>
      </w:r>
    </w:p>
    <w:p w:rsidR="006D64D6" w:rsidRDefault="00AD52A0">
      <w:pPr>
        <w:pStyle w:val="1"/>
        <w:tabs>
          <w:tab w:val="left" w:pos="454"/>
        </w:tabs>
        <w:jc w:val="center"/>
        <w:rPr>
          <w:szCs w:val="24"/>
        </w:rPr>
      </w:pPr>
      <w:r>
        <w:rPr>
          <w:szCs w:val="24"/>
        </w:rPr>
        <w:t>Ордена Трудового Красного Знамени федеральное государственное бюджетное образовательное учреждение высшего образования</w:t>
      </w:r>
    </w:p>
    <w:p w:rsidR="006D64D6" w:rsidRDefault="00AD52A0">
      <w:pPr>
        <w:pStyle w:val="1"/>
        <w:tabs>
          <w:tab w:val="left" w:pos="454"/>
        </w:tabs>
        <w:jc w:val="center"/>
        <w:rPr>
          <w:b/>
          <w:szCs w:val="24"/>
        </w:rPr>
      </w:pPr>
      <w:r>
        <w:rPr>
          <w:b/>
          <w:szCs w:val="24"/>
        </w:rPr>
        <w:t>«Московский технический университет связи и информатики»</w:t>
      </w:r>
    </w:p>
    <w:p w:rsidR="006D64D6" w:rsidRDefault="00AD52A0">
      <w:pPr>
        <w:pStyle w:val="1"/>
        <w:tabs>
          <w:tab w:val="left" w:pos="454"/>
        </w:tabs>
        <w:jc w:val="center"/>
        <w:rPr>
          <w:szCs w:val="24"/>
        </w:rPr>
      </w:pPr>
      <w:r>
        <w:rPr>
          <w:szCs w:val="24"/>
        </w:rPr>
        <w:t>Кафедра «Электроника»</w:t>
      </w:r>
    </w:p>
    <w:p w:rsidR="006D64D6" w:rsidRDefault="006D64D6">
      <w:pPr>
        <w:pStyle w:val="1"/>
        <w:tabs>
          <w:tab w:val="left" w:pos="454"/>
        </w:tabs>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AD52A0">
      <w:pPr>
        <w:spacing w:line="240" w:lineRule="auto"/>
        <w:jc w:val="center"/>
        <w:rPr>
          <w:rFonts w:cs="Times New Roman"/>
          <w:szCs w:val="24"/>
        </w:rPr>
      </w:pPr>
      <w:r>
        <w:rPr>
          <w:rFonts w:cs="Times New Roman"/>
          <w:szCs w:val="24"/>
        </w:rPr>
        <w:t>Методические указания и контрольные задания по дисциплине</w:t>
      </w:r>
    </w:p>
    <w:p w:rsidR="006D64D6" w:rsidRDefault="00B7242D">
      <w:pPr>
        <w:spacing w:line="240" w:lineRule="auto"/>
        <w:jc w:val="center"/>
        <w:rPr>
          <w:rFonts w:cs="Times New Roman"/>
          <w:b/>
          <w:szCs w:val="24"/>
        </w:rPr>
      </w:pPr>
      <w:r>
        <w:rPr>
          <w:rFonts w:cs="Times New Roman"/>
          <w:b/>
          <w:szCs w:val="24"/>
        </w:rPr>
        <w:t>Электроника</w:t>
      </w:r>
    </w:p>
    <w:p w:rsidR="006D64D6" w:rsidRDefault="00AD52A0">
      <w:pPr>
        <w:spacing w:line="240" w:lineRule="auto"/>
        <w:jc w:val="center"/>
        <w:rPr>
          <w:rFonts w:cs="Times New Roman"/>
          <w:szCs w:val="24"/>
        </w:rPr>
      </w:pPr>
      <w:r>
        <w:rPr>
          <w:rFonts w:cs="Times New Roman"/>
          <w:szCs w:val="24"/>
        </w:rPr>
        <w:t xml:space="preserve">Для студентов-заочников 2 курса </w:t>
      </w:r>
    </w:p>
    <w:p w:rsidR="006D64D6" w:rsidRDefault="00AD52A0">
      <w:pPr>
        <w:spacing w:line="240" w:lineRule="auto"/>
        <w:jc w:val="center"/>
        <w:rPr>
          <w:rFonts w:cs="Times New Roman"/>
          <w:szCs w:val="24"/>
        </w:rPr>
      </w:pPr>
      <w:r>
        <w:rPr>
          <w:rFonts w:cs="Times New Roman"/>
          <w:szCs w:val="24"/>
        </w:rPr>
        <w:t>(направление 11.03.02)</w:t>
      </w: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4D2FB6" w:rsidRDefault="00AD52A0">
      <w:pPr>
        <w:spacing w:line="240" w:lineRule="auto"/>
        <w:jc w:val="center"/>
        <w:rPr>
          <w:rFonts w:cs="Times New Roman"/>
          <w:szCs w:val="24"/>
        </w:rPr>
      </w:pPr>
      <w:r>
        <w:rPr>
          <w:rFonts w:cs="Times New Roman"/>
          <w:szCs w:val="24"/>
        </w:rPr>
        <w:t>Москва 2023</w:t>
      </w: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overflowPunct/>
        <w:spacing w:line="240" w:lineRule="auto"/>
        <w:contextualSpacing w:val="0"/>
        <w:rPr>
          <w:rFonts w:cs="Times New Roman"/>
          <w:szCs w:val="24"/>
        </w:rPr>
      </w:pPr>
      <w:r>
        <w:rPr>
          <w:rFonts w:cs="Times New Roman"/>
          <w:szCs w:val="24"/>
        </w:rPr>
        <w:br w:type="page"/>
      </w:r>
    </w:p>
    <w:p w:rsidR="004D2FB6" w:rsidRDefault="004D2FB6" w:rsidP="004123D4">
      <w:pPr>
        <w:spacing w:line="240" w:lineRule="auto"/>
        <w:ind w:left="2410"/>
        <w:jc w:val="right"/>
      </w:pPr>
      <w:r>
        <w:lastRenderedPageBreak/>
        <w:t xml:space="preserve">План УМД на 2023/24 уч. </w:t>
      </w:r>
      <w:r w:rsidR="000F1DF3">
        <w:t>г</w:t>
      </w:r>
      <w:r>
        <w:t>.</w:t>
      </w:r>
    </w:p>
    <w:p w:rsidR="004D2FB6" w:rsidRDefault="004D2FB6" w:rsidP="004D2FB6">
      <w:pPr>
        <w:spacing w:line="240" w:lineRule="auto"/>
        <w:jc w:val="right"/>
      </w:pPr>
    </w:p>
    <w:p w:rsidR="004D2FB6" w:rsidRDefault="004D2FB6" w:rsidP="004D2FB6">
      <w:pPr>
        <w:spacing w:line="240" w:lineRule="auto"/>
        <w:jc w:val="right"/>
      </w:pPr>
    </w:p>
    <w:p w:rsidR="004D2FB6" w:rsidRDefault="004D2FB6" w:rsidP="004D2FB6">
      <w:pPr>
        <w:spacing w:line="240" w:lineRule="auto"/>
        <w:jc w:val="right"/>
      </w:pPr>
    </w:p>
    <w:p w:rsidR="004D2FB6" w:rsidRDefault="004D2FB6" w:rsidP="004D2FB6">
      <w:pPr>
        <w:spacing w:line="240" w:lineRule="auto"/>
        <w:jc w:val="right"/>
      </w:pPr>
    </w:p>
    <w:p w:rsidR="004D2FB6" w:rsidRDefault="004D2FB6" w:rsidP="004D2FB6">
      <w:pPr>
        <w:spacing w:line="240" w:lineRule="auto"/>
        <w:jc w:val="center"/>
        <w:rPr>
          <w:rFonts w:cs="Times New Roman"/>
          <w:szCs w:val="24"/>
        </w:rPr>
      </w:pPr>
      <w:r>
        <w:rPr>
          <w:rFonts w:cs="Times New Roman"/>
          <w:szCs w:val="24"/>
        </w:rPr>
        <w:t>Методические указания и контрольные задания по дисциплине</w:t>
      </w:r>
    </w:p>
    <w:p w:rsidR="004D2FB6" w:rsidRDefault="00B7242D" w:rsidP="004D2FB6">
      <w:pPr>
        <w:spacing w:line="240" w:lineRule="auto"/>
        <w:jc w:val="center"/>
        <w:rPr>
          <w:rFonts w:cs="Times New Roman"/>
          <w:b/>
          <w:szCs w:val="24"/>
        </w:rPr>
      </w:pPr>
      <w:r>
        <w:rPr>
          <w:rFonts w:cs="Times New Roman"/>
          <w:b/>
          <w:szCs w:val="24"/>
        </w:rPr>
        <w:t>Электроника</w:t>
      </w:r>
    </w:p>
    <w:p w:rsidR="004D2FB6" w:rsidRDefault="004D2FB6" w:rsidP="004D2FB6">
      <w:pPr>
        <w:spacing w:line="240" w:lineRule="auto"/>
        <w:jc w:val="center"/>
        <w:rPr>
          <w:rFonts w:cs="Times New Roman"/>
          <w:szCs w:val="24"/>
        </w:rPr>
      </w:pPr>
      <w:r>
        <w:rPr>
          <w:rFonts w:cs="Times New Roman"/>
          <w:szCs w:val="24"/>
        </w:rPr>
        <w:t xml:space="preserve">Для студентов-заочников 2 курса </w:t>
      </w:r>
    </w:p>
    <w:p w:rsidR="004D2FB6" w:rsidRDefault="004D2FB6" w:rsidP="004D2FB6">
      <w:pPr>
        <w:spacing w:line="240" w:lineRule="auto"/>
        <w:jc w:val="center"/>
        <w:rPr>
          <w:rFonts w:cs="Times New Roman"/>
          <w:szCs w:val="24"/>
        </w:rPr>
      </w:pPr>
      <w:r>
        <w:rPr>
          <w:rFonts w:cs="Times New Roman"/>
          <w:szCs w:val="24"/>
        </w:rPr>
        <w:t>(направление 11.03.02)</w:t>
      </w:r>
    </w:p>
    <w:p w:rsidR="004D2FB6" w:rsidRDefault="004D2FB6" w:rsidP="004D2FB6">
      <w:pPr>
        <w:spacing w:line="240" w:lineRule="auto"/>
        <w:jc w:val="center"/>
      </w:pPr>
    </w:p>
    <w:p w:rsidR="004D2FB6" w:rsidRDefault="004D2FB6" w:rsidP="004D2FB6">
      <w:pPr>
        <w:spacing w:line="240" w:lineRule="auto"/>
        <w:jc w:val="center"/>
      </w:pPr>
    </w:p>
    <w:p w:rsidR="004D2FB6" w:rsidRDefault="004D2FB6" w:rsidP="004D2FB6">
      <w:pPr>
        <w:spacing w:line="240" w:lineRule="auto"/>
        <w:jc w:val="center"/>
      </w:pPr>
    </w:p>
    <w:p w:rsidR="004D2FB6" w:rsidRDefault="004D2FB6" w:rsidP="004D2FB6">
      <w:pPr>
        <w:spacing w:line="240" w:lineRule="auto"/>
        <w:jc w:val="center"/>
      </w:pPr>
    </w:p>
    <w:p w:rsidR="004123D4" w:rsidRDefault="004D2FB6" w:rsidP="004D2FB6">
      <w:pPr>
        <w:spacing w:line="240" w:lineRule="auto"/>
        <w:ind w:firstLine="1418"/>
      </w:pPr>
      <w:r>
        <w:t xml:space="preserve">Авторы: </w:t>
      </w:r>
      <w:r w:rsidR="004123D4">
        <w:t>Е.В. Объедков,</w:t>
      </w:r>
    </w:p>
    <w:p w:rsidR="004123D4" w:rsidRDefault="004123D4" w:rsidP="004123D4">
      <w:pPr>
        <w:spacing w:line="240" w:lineRule="auto"/>
        <w:ind w:left="2268"/>
      </w:pPr>
      <w:r>
        <w:t xml:space="preserve"> В.П. Власов,</w:t>
      </w:r>
    </w:p>
    <w:p w:rsidR="004123D4" w:rsidRDefault="004123D4" w:rsidP="004123D4">
      <w:pPr>
        <w:spacing w:line="240" w:lineRule="auto"/>
        <w:ind w:left="2410" w:hanging="142"/>
      </w:pPr>
      <w:r>
        <w:t xml:space="preserve"> И.Н. Кириллов,</w:t>
      </w:r>
    </w:p>
    <w:p w:rsidR="004123D4" w:rsidRDefault="004123D4" w:rsidP="004123D4">
      <w:pPr>
        <w:spacing w:line="240" w:lineRule="auto"/>
        <w:ind w:left="2410" w:hanging="142"/>
        <w:jc w:val="both"/>
      </w:pPr>
      <w:r>
        <w:t xml:space="preserve"> А.В. Марковский</w:t>
      </w: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3F6294" w:rsidRDefault="003F6294" w:rsidP="004123D4">
      <w:pPr>
        <w:spacing w:line="240" w:lineRule="auto"/>
        <w:jc w:val="both"/>
      </w:pPr>
    </w:p>
    <w:p w:rsidR="003F6294" w:rsidRDefault="003F629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B7242D" w:rsidP="004123D4">
      <w:pPr>
        <w:spacing w:line="240" w:lineRule="auto"/>
        <w:jc w:val="both"/>
      </w:pPr>
      <w:r>
        <w:t>Рецензент: В.Н. Каравашкина</w:t>
      </w: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Pr="004123D4" w:rsidRDefault="00AD52A0" w:rsidP="004123D4">
      <w:pPr>
        <w:spacing w:line="240" w:lineRule="auto"/>
        <w:jc w:val="both"/>
      </w:pPr>
      <w:r>
        <w:br w:type="page"/>
      </w:r>
    </w:p>
    <w:p w:rsidR="006D64D6" w:rsidRDefault="00AD52A0">
      <w:pPr>
        <w:pStyle w:val="ad"/>
        <w:spacing w:after="120" w:line="240" w:lineRule="auto"/>
        <w:ind w:left="1069"/>
        <w:jc w:val="center"/>
        <w:rPr>
          <w:rFonts w:cs="Times New Roman"/>
          <w:b/>
          <w:bCs/>
          <w:szCs w:val="24"/>
        </w:rPr>
      </w:pPr>
      <w:r>
        <w:rPr>
          <w:rFonts w:cs="Times New Roman"/>
          <w:b/>
          <w:bCs/>
          <w:szCs w:val="24"/>
        </w:rPr>
        <w:lastRenderedPageBreak/>
        <w:t>ОБЩИЕ ЗАМЕЧАНИЯ</w:t>
      </w:r>
    </w:p>
    <w:p w:rsidR="006D64D6" w:rsidRDefault="00AD52A0">
      <w:pPr>
        <w:spacing w:line="240" w:lineRule="auto"/>
        <w:ind w:firstLine="708"/>
        <w:jc w:val="both"/>
        <w:rPr>
          <w:szCs w:val="24"/>
        </w:rPr>
      </w:pPr>
      <w:r>
        <w:rPr>
          <w:rFonts w:cs="Times New Roman"/>
          <w:szCs w:val="24"/>
        </w:rPr>
        <w:t>«</w:t>
      </w:r>
      <w:r w:rsidR="003F6294">
        <w:rPr>
          <w:rFonts w:cs="Times New Roman"/>
          <w:szCs w:val="24"/>
        </w:rPr>
        <w:t>Электроника»</w:t>
      </w:r>
      <w:r>
        <w:rPr>
          <w:rFonts w:cs="Times New Roman"/>
          <w:szCs w:val="24"/>
        </w:rPr>
        <w:t xml:space="preserve"> - базовая дисциплина. требует предварительного освоения курсов «Физика», «Теория электрических цепей», «Высшая математика». Цель дисциплины </w:t>
      </w:r>
      <w:r w:rsidR="003F6294">
        <w:rPr>
          <w:rFonts w:cs="Times New Roman"/>
          <w:szCs w:val="24"/>
        </w:rPr>
        <w:t>«Электроника»</w:t>
      </w:r>
      <w:r>
        <w:rPr>
          <w:rFonts w:cs="Times New Roman"/>
          <w:szCs w:val="24"/>
        </w:rPr>
        <w:t xml:space="preserve"> - освоение</w:t>
      </w:r>
      <w:r>
        <w:rPr>
          <w:rFonts w:cs="Times New Roman"/>
          <w:color w:val="333333"/>
          <w:szCs w:val="24"/>
        </w:rPr>
        <w:t xml:space="preserve"> </w:t>
      </w:r>
      <w:r>
        <w:rPr>
          <w:rFonts w:cs="Times New Roman"/>
          <w:szCs w:val="24"/>
        </w:rPr>
        <w:t xml:space="preserve">физических принципов функционирования и методов инженерного анализа электронных приборов (ЭП). </w:t>
      </w:r>
    </w:p>
    <w:p w:rsidR="006D64D6" w:rsidRDefault="00AD52A0">
      <w:pPr>
        <w:spacing w:line="240" w:lineRule="auto"/>
        <w:ind w:firstLine="708"/>
        <w:jc w:val="both"/>
        <w:rPr>
          <w:szCs w:val="24"/>
        </w:rPr>
      </w:pPr>
      <w:r>
        <w:rPr>
          <w:rFonts w:cs="Times New Roman"/>
          <w:szCs w:val="24"/>
        </w:rPr>
        <w:t xml:space="preserve">Задачи дисциплины </w:t>
      </w:r>
      <w:r w:rsidR="003F6294">
        <w:rPr>
          <w:rFonts w:cs="Times New Roman"/>
          <w:szCs w:val="24"/>
        </w:rPr>
        <w:t>«Электроника»</w:t>
      </w:r>
      <w:r>
        <w:rPr>
          <w:rFonts w:cs="Times New Roman"/>
          <w:szCs w:val="24"/>
        </w:rPr>
        <w:t>, прежде всего, в силу распространенности полупроводниковых электронных приборов (ПЭП), состоят в изучении традиционных (и перспективных) полупроводниковых материалов, а, также, физических процессов используемых в ПЭП.</w:t>
      </w:r>
    </w:p>
    <w:p w:rsidR="006D64D6" w:rsidRDefault="00AD52A0">
      <w:pPr>
        <w:widowControl w:val="0"/>
        <w:spacing w:line="240" w:lineRule="auto"/>
        <w:jc w:val="both"/>
        <w:rPr>
          <w:szCs w:val="24"/>
        </w:rPr>
      </w:pPr>
      <w:r>
        <w:rPr>
          <w:bCs/>
          <w:szCs w:val="24"/>
        </w:rPr>
        <w:tab/>
        <w:t xml:space="preserve">По дисциплине </w:t>
      </w:r>
      <w:r w:rsidR="003F6294">
        <w:rPr>
          <w:rFonts w:cs="Times New Roman"/>
          <w:szCs w:val="24"/>
        </w:rPr>
        <w:t>«Электроника»</w:t>
      </w:r>
      <w:r>
        <w:rPr>
          <w:bCs/>
          <w:szCs w:val="24"/>
        </w:rPr>
        <w:t xml:space="preserve"> предусмотрен зачет. </w:t>
      </w:r>
      <w:r>
        <w:rPr>
          <w:rFonts w:cs="Times New Roman"/>
          <w:bCs/>
          <w:szCs w:val="24"/>
        </w:rPr>
        <w:t xml:space="preserve">На зачете студент должен ответить на вопросы по контрольной работе </w:t>
      </w:r>
      <w:r>
        <w:rPr>
          <w:rFonts w:cs="Times New Roman"/>
          <w:szCs w:val="24"/>
        </w:rPr>
        <w:t>(КР)</w:t>
      </w:r>
      <w:r>
        <w:rPr>
          <w:rFonts w:cs="Times New Roman"/>
          <w:bCs/>
          <w:szCs w:val="24"/>
        </w:rPr>
        <w:t xml:space="preserve"> и на ряд дополнительных вопросов.</w:t>
      </w:r>
    </w:p>
    <w:p w:rsidR="006D64D6" w:rsidRDefault="00AD52A0">
      <w:pPr>
        <w:spacing w:line="240" w:lineRule="auto"/>
        <w:ind w:firstLine="709"/>
        <w:jc w:val="both"/>
        <w:rPr>
          <w:szCs w:val="24"/>
        </w:rPr>
      </w:pPr>
      <w:r>
        <w:rPr>
          <w:szCs w:val="24"/>
        </w:rPr>
        <w:t>Целью КР</w:t>
      </w:r>
      <w:r>
        <w:rPr>
          <w:rFonts w:cs="Times New Roman"/>
          <w:szCs w:val="24"/>
        </w:rPr>
        <w:t xml:space="preserve"> </w:t>
      </w:r>
      <w:r>
        <w:rPr>
          <w:szCs w:val="24"/>
        </w:rPr>
        <w:t xml:space="preserve">является закрепление теоретического материала по </w:t>
      </w:r>
      <w:r w:rsidR="00327E5F">
        <w:rPr>
          <w:rFonts w:cs="Times New Roman"/>
          <w:szCs w:val="24"/>
        </w:rPr>
        <w:t>э</w:t>
      </w:r>
      <w:r w:rsidR="003F6294">
        <w:rPr>
          <w:rFonts w:cs="Times New Roman"/>
          <w:szCs w:val="24"/>
        </w:rPr>
        <w:t>лектроник</w:t>
      </w:r>
      <w:r w:rsidR="00327E5F">
        <w:rPr>
          <w:rFonts w:cs="Times New Roman"/>
          <w:szCs w:val="24"/>
        </w:rPr>
        <w:t>и</w:t>
      </w:r>
      <w:r>
        <w:rPr>
          <w:szCs w:val="24"/>
        </w:rPr>
        <w:t xml:space="preserve">. Перед решением задач КР необходимо изучить краткий теоретический материал изложенный перед каждым заданием КР в этих методических указаниях. </w:t>
      </w:r>
      <w:r>
        <w:rPr>
          <w:rFonts w:cs="Times New Roman"/>
          <w:szCs w:val="24"/>
        </w:rPr>
        <w:t xml:space="preserve">Краткий теоретический материал не заменяет основной и дополнительной литературы. </w:t>
      </w:r>
      <w:r>
        <w:rPr>
          <w:rFonts w:cs="Times New Roman"/>
          <w:bCs/>
          <w:szCs w:val="24"/>
        </w:rPr>
        <w:t xml:space="preserve">Основной формой обучения является самостоятельная работа с данными учебно-методическими указаниями и рекомендованной литературой. </w:t>
      </w:r>
    </w:p>
    <w:p w:rsidR="006D64D6" w:rsidRDefault="00AD52A0">
      <w:pPr>
        <w:pStyle w:val="ac"/>
        <w:widowControl w:val="0"/>
        <w:tabs>
          <w:tab w:val="clear" w:pos="720"/>
          <w:tab w:val="clear" w:pos="756"/>
        </w:tabs>
        <w:spacing w:line="240" w:lineRule="auto"/>
        <w:ind w:left="0" w:firstLine="0"/>
      </w:pPr>
      <w:r>
        <w:tab/>
        <w:t>Выполнение КР позволит студенту изучить:</w:t>
      </w:r>
    </w:p>
    <w:p w:rsidR="006D64D6" w:rsidRDefault="00AD52A0">
      <w:pPr>
        <w:spacing w:line="240" w:lineRule="auto"/>
        <w:ind w:firstLine="709"/>
        <w:jc w:val="both"/>
        <w:rPr>
          <w:szCs w:val="24"/>
        </w:rPr>
      </w:pPr>
      <w:r>
        <w:rPr>
          <w:rFonts w:cs="Times New Roman"/>
          <w:szCs w:val="24"/>
        </w:rPr>
        <w:t>1. Основные ф</w:t>
      </w:r>
      <w:r>
        <w:rPr>
          <w:szCs w:val="24"/>
        </w:rPr>
        <w:t xml:space="preserve">изические явления лежащие в основе работы </w:t>
      </w:r>
      <w:r>
        <w:rPr>
          <w:rFonts w:cs="Times New Roman"/>
          <w:szCs w:val="24"/>
        </w:rPr>
        <w:t>ПЭП</w:t>
      </w:r>
      <w:r>
        <w:rPr>
          <w:szCs w:val="24"/>
        </w:rPr>
        <w:t>, прежде всего, такие как, электронные явления в объеме однородного полупроводника, на контакте полупроводников разной проводимости и на контакте металл-полупроводник.</w:t>
      </w:r>
    </w:p>
    <w:p w:rsidR="006D64D6" w:rsidRDefault="00AD52A0">
      <w:pPr>
        <w:spacing w:line="240" w:lineRule="auto"/>
        <w:ind w:firstLine="709"/>
        <w:jc w:val="both"/>
        <w:rPr>
          <w:szCs w:val="24"/>
        </w:rPr>
      </w:pPr>
      <w:r>
        <w:rPr>
          <w:szCs w:val="24"/>
        </w:rPr>
        <w:t xml:space="preserve">2. Производные от физических процессов параметры  </w:t>
      </w:r>
      <w:r>
        <w:rPr>
          <w:rFonts w:cs="Times New Roman"/>
          <w:szCs w:val="24"/>
        </w:rPr>
        <w:t>ПЭП.</w:t>
      </w:r>
    </w:p>
    <w:p w:rsidR="006D64D6" w:rsidRPr="00624D69" w:rsidRDefault="00AD52A0">
      <w:pPr>
        <w:spacing w:line="240" w:lineRule="auto"/>
        <w:jc w:val="both"/>
        <w:rPr>
          <w:szCs w:val="24"/>
        </w:rPr>
      </w:pPr>
      <w:r w:rsidRPr="00624D69">
        <w:rPr>
          <w:szCs w:val="24"/>
        </w:rPr>
        <w:tab/>
        <w:t xml:space="preserve">3. </w:t>
      </w:r>
      <w:r>
        <w:rPr>
          <w:szCs w:val="24"/>
        </w:rPr>
        <w:t xml:space="preserve">Основные методы инженерного анализа </w:t>
      </w:r>
      <w:r>
        <w:rPr>
          <w:rFonts w:cs="Times New Roman"/>
          <w:szCs w:val="24"/>
        </w:rPr>
        <w:t>ПЭП</w:t>
      </w:r>
      <w:r>
        <w:rPr>
          <w:szCs w:val="24"/>
        </w:rPr>
        <w:t xml:space="preserve">: использование эквивалентных схем и математических моделей </w:t>
      </w:r>
      <w:r>
        <w:rPr>
          <w:rFonts w:cs="Times New Roman"/>
          <w:szCs w:val="24"/>
        </w:rPr>
        <w:t>ПЭП</w:t>
      </w:r>
      <w:r>
        <w:rPr>
          <w:szCs w:val="24"/>
        </w:rPr>
        <w:t xml:space="preserve"> необходимых при техническом использовании </w:t>
      </w:r>
      <w:r>
        <w:rPr>
          <w:rFonts w:cs="Times New Roman"/>
          <w:szCs w:val="24"/>
        </w:rPr>
        <w:t>ПЭП</w:t>
      </w:r>
      <w:r>
        <w:rPr>
          <w:szCs w:val="24"/>
        </w:rPr>
        <w:t>.</w:t>
      </w:r>
    </w:p>
    <w:p w:rsidR="006D64D6" w:rsidRDefault="00AD52A0">
      <w:pPr>
        <w:pStyle w:val="ac"/>
        <w:widowControl w:val="0"/>
        <w:tabs>
          <w:tab w:val="clear" w:pos="720"/>
          <w:tab w:val="clear" w:pos="756"/>
        </w:tabs>
        <w:spacing w:line="240" w:lineRule="auto"/>
        <w:ind w:left="0" w:firstLine="0"/>
        <w:rPr>
          <w:bCs/>
        </w:rPr>
      </w:pPr>
      <w:r>
        <w:rPr>
          <w:bCs/>
        </w:rPr>
        <w:tab/>
      </w:r>
    </w:p>
    <w:p w:rsidR="006D64D6" w:rsidRDefault="00AD52A0">
      <w:pPr>
        <w:pStyle w:val="ac"/>
        <w:widowControl w:val="0"/>
        <w:tabs>
          <w:tab w:val="clear" w:pos="720"/>
          <w:tab w:val="clear" w:pos="756"/>
        </w:tabs>
        <w:spacing w:line="240" w:lineRule="auto"/>
        <w:ind w:left="0" w:firstLine="0"/>
        <w:jc w:val="center"/>
        <w:rPr>
          <w:b/>
          <w:bCs/>
        </w:rPr>
      </w:pPr>
      <w:r>
        <w:rPr>
          <w:b/>
          <w:bCs/>
        </w:rPr>
        <w:t>ЛИТЕРАТУРА</w:t>
      </w:r>
    </w:p>
    <w:p w:rsidR="006D64D6" w:rsidRDefault="006D64D6">
      <w:pPr>
        <w:pStyle w:val="ac"/>
        <w:widowControl w:val="0"/>
        <w:tabs>
          <w:tab w:val="clear" w:pos="720"/>
          <w:tab w:val="clear" w:pos="756"/>
        </w:tabs>
        <w:spacing w:line="240" w:lineRule="auto"/>
        <w:ind w:left="0" w:firstLine="0"/>
      </w:pPr>
    </w:p>
    <w:p w:rsidR="006D64D6" w:rsidRDefault="00AD52A0">
      <w:pPr>
        <w:spacing w:line="240" w:lineRule="auto"/>
        <w:jc w:val="both"/>
        <w:rPr>
          <w:szCs w:val="24"/>
        </w:rPr>
      </w:pPr>
      <w:r>
        <w:rPr>
          <w:rFonts w:cs="Times New Roman"/>
          <w:szCs w:val="24"/>
        </w:rPr>
        <w:tab/>
        <w:t>1. Власов В.П., Каравашкина В.Н. Физические основы электроники: учебное пособие / МТУСИ. – Электрон. текстовые данные. –М.; 2016. – ЭБС МТУСИ</w:t>
      </w:r>
    </w:p>
    <w:p w:rsidR="006D64D6" w:rsidRDefault="00AD52A0">
      <w:pPr>
        <w:spacing w:line="240" w:lineRule="auto"/>
        <w:ind w:firstLine="709"/>
        <w:jc w:val="both"/>
        <w:rPr>
          <w:rFonts w:cs="Times New Roman"/>
          <w:szCs w:val="24"/>
        </w:rPr>
      </w:pPr>
      <w:r>
        <w:rPr>
          <w:rFonts w:cs="Times New Roman"/>
          <w:szCs w:val="24"/>
        </w:rPr>
        <w:t xml:space="preserve">2. Власов В.П., Каравашкина В.Н., Практикум по курсу «Физические основы электроники» / МТУСИ. –М., 2015. – 40 с. – ЭБС МТУСИ. </w:t>
      </w:r>
    </w:p>
    <w:p w:rsidR="006D64D6" w:rsidRDefault="00AD52A0">
      <w:pPr>
        <w:pStyle w:val="a8"/>
        <w:spacing w:after="0" w:line="240" w:lineRule="auto"/>
        <w:jc w:val="both"/>
        <w:rPr>
          <w:szCs w:val="24"/>
        </w:rPr>
      </w:pPr>
      <w:r>
        <w:rPr>
          <w:szCs w:val="24"/>
        </w:rPr>
        <w:tab/>
        <w:t xml:space="preserve">3. Шалимова К. В. Физика полупроводников: Учебник. – СПб.: Издательство «Лань», 2010. – 400 с. </w:t>
      </w:r>
    </w:p>
    <w:p w:rsidR="006D64D6" w:rsidRDefault="00AD52A0">
      <w:pPr>
        <w:pStyle w:val="a8"/>
        <w:spacing w:after="0" w:line="240" w:lineRule="auto"/>
        <w:jc w:val="both"/>
        <w:rPr>
          <w:szCs w:val="24"/>
        </w:rPr>
      </w:pPr>
      <w:r>
        <w:rPr>
          <w:szCs w:val="24"/>
        </w:rPr>
        <w:tab/>
        <w:t>4. Смирнов Ю.А., Соколов С.В., Титов Е.В., Физические основы электроники: Учеб. пособие. – СПб.: Лань, 2013. – 599 с.</w:t>
      </w:r>
    </w:p>
    <w:p w:rsidR="006D64D6" w:rsidRDefault="00AD52A0">
      <w:pPr>
        <w:pStyle w:val="a8"/>
        <w:spacing w:after="0" w:line="240" w:lineRule="auto"/>
        <w:jc w:val="both"/>
        <w:rPr>
          <w:szCs w:val="24"/>
        </w:rPr>
      </w:pPr>
      <w:r>
        <w:rPr>
          <w:szCs w:val="24"/>
        </w:rPr>
        <w:tab/>
        <w:t>5. Шишкин Г.Г., Шишкин А. Г., Электроника. Учебник для вузов. – М.: Дрофа, 2009. – 704 с.</w:t>
      </w:r>
    </w:p>
    <w:p w:rsidR="006D64D6" w:rsidRDefault="00AD52A0">
      <w:pPr>
        <w:pStyle w:val="a8"/>
        <w:spacing w:after="0" w:line="240" w:lineRule="auto"/>
        <w:jc w:val="both"/>
        <w:rPr>
          <w:szCs w:val="24"/>
        </w:rPr>
      </w:pPr>
      <w:r>
        <w:rPr>
          <w:szCs w:val="24"/>
        </w:rPr>
        <w:tab/>
        <w:t>6. Старосельский В.И., Физика полупроводниковых приборов микроэлектроники: Учеб. пособие. - М.: Высшее образование; Юрайт-Издат, 2009. - 463 с.</w:t>
      </w:r>
    </w:p>
    <w:p w:rsidR="006D64D6" w:rsidRDefault="00AD52A0">
      <w:pPr>
        <w:pStyle w:val="a8"/>
        <w:spacing w:after="0" w:line="240" w:lineRule="auto"/>
        <w:jc w:val="both"/>
        <w:rPr>
          <w:szCs w:val="24"/>
        </w:rPr>
      </w:pPr>
      <w:r>
        <w:rPr>
          <w:szCs w:val="24"/>
        </w:rPr>
        <w:tab/>
        <w:t>7. Степаненко И.П., Основы микроэлектроники: Учеб. пособие для вузов. - М.: Лаборатория Базовых Знаний, 2001. - 488 с.</w:t>
      </w:r>
    </w:p>
    <w:p w:rsidR="006D64D6" w:rsidRDefault="00AD52A0">
      <w:pPr>
        <w:pStyle w:val="a8"/>
        <w:spacing w:after="0" w:line="240" w:lineRule="auto"/>
        <w:jc w:val="both"/>
        <w:rPr>
          <w:szCs w:val="24"/>
        </w:rPr>
      </w:pPr>
      <w:r>
        <w:rPr>
          <w:szCs w:val="24"/>
        </w:rPr>
        <w:tab/>
        <w:t>8. Бобровский Ю.Л., Корнилов С.А. и др., Электронные, квантовые приборы и микроэлектроника: Учеб. пособие для вузов, под редакцией проф. Федорова Н.Д. - М.: Радио и связь, 1998. - 560 с.</w:t>
      </w:r>
    </w:p>
    <w:p w:rsidR="006D64D6" w:rsidRDefault="00AD52A0">
      <w:pPr>
        <w:widowControl w:val="0"/>
        <w:spacing w:after="6" w:line="240" w:lineRule="auto"/>
        <w:ind w:right="133"/>
        <w:contextualSpacing w:val="0"/>
        <w:jc w:val="both"/>
        <w:rPr>
          <w:szCs w:val="24"/>
        </w:rPr>
      </w:pPr>
      <w:r>
        <w:rPr>
          <w:rFonts w:cs="Times New Roman"/>
          <w:color w:val="000000"/>
          <w:szCs w:val="24"/>
        </w:rPr>
        <w:tab/>
        <w:t>9. Гуртов В. А., Т</w:t>
      </w:r>
      <w:r>
        <w:rPr>
          <w:rFonts w:cs="Times New Roman"/>
          <w:szCs w:val="24"/>
        </w:rPr>
        <w:t>вердотельная электроника: Учеб. пособие. - 3-е изд., доп. М.: Техносфера, 2008. – 512 с</w:t>
      </w:r>
    </w:p>
    <w:p w:rsidR="006D64D6" w:rsidRDefault="006D64D6">
      <w:pPr>
        <w:widowControl w:val="0"/>
        <w:spacing w:after="6" w:line="240" w:lineRule="auto"/>
        <w:ind w:right="133"/>
        <w:contextualSpacing w:val="0"/>
        <w:jc w:val="both"/>
        <w:rPr>
          <w:rFonts w:cs="Times New Roman"/>
          <w:szCs w:val="24"/>
        </w:rPr>
      </w:pPr>
    </w:p>
    <w:p w:rsidR="006D64D6" w:rsidRDefault="00AD52A0">
      <w:pPr>
        <w:spacing w:line="240" w:lineRule="auto"/>
        <w:ind w:firstLine="709"/>
        <w:jc w:val="both"/>
        <w:rPr>
          <w:szCs w:val="24"/>
        </w:rPr>
      </w:pPr>
      <w:r>
        <w:rPr>
          <w:szCs w:val="24"/>
        </w:rPr>
        <w:t>1. Первые два литературных источника являются основными. Остальные — рекомендованными.</w:t>
      </w:r>
    </w:p>
    <w:p w:rsidR="006D64D6" w:rsidRDefault="00AD52A0">
      <w:pPr>
        <w:spacing w:line="240" w:lineRule="auto"/>
        <w:ind w:firstLine="709"/>
        <w:jc w:val="both"/>
        <w:rPr>
          <w:szCs w:val="24"/>
        </w:rPr>
      </w:pPr>
      <w:r>
        <w:rPr>
          <w:color w:val="000000"/>
          <w:szCs w:val="24"/>
        </w:rPr>
        <w:t xml:space="preserve">2. КР состоит из четырех задач, которые состоят из нескольких заданий. Здесь и далее в численных значениях для разных вариантов заданий: </w:t>
      </w:r>
      <w:r>
        <w:rPr>
          <w:color w:val="000000"/>
          <w:szCs w:val="24"/>
          <w:lang w:val="en-US"/>
        </w:rPr>
        <w:t>MN</w:t>
      </w:r>
      <w:r w:rsidRPr="00624D69">
        <w:rPr>
          <w:color w:val="000000"/>
          <w:szCs w:val="24"/>
        </w:rPr>
        <w:t xml:space="preserve"> </w:t>
      </w:r>
      <w:r>
        <w:rPr>
          <w:color w:val="000000"/>
          <w:szCs w:val="24"/>
        </w:rPr>
        <w:t xml:space="preserve">это две последние цифры зачетной книжки, а </w:t>
      </w:r>
      <w:r>
        <w:rPr>
          <w:color w:val="000000"/>
          <w:szCs w:val="24"/>
          <w:lang w:val="en-US"/>
        </w:rPr>
        <w:t>G</w:t>
      </w:r>
      <w:r w:rsidRPr="00624D69">
        <w:rPr>
          <w:color w:val="000000"/>
          <w:szCs w:val="24"/>
        </w:rPr>
        <w:t xml:space="preserve"> </w:t>
      </w:r>
      <w:r>
        <w:rPr>
          <w:color w:val="000000"/>
          <w:szCs w:val="24"/>
        </w:rPr>
        <w:t xml:space="preserve">последняя цифра текущего учебного года. </w:t>
      </w:r>
    </w:p>
    <w:p w:rsidR="006D64D6" w:rsidRDefault="00AD52A0">
      <w:pPr>
        <w:spacing w:line="240" w:lineRule="auto"/>
        <w:jc w:val="both"/>
        <w:rPr>
          <w:szCs w:val="24"/>
        </w:rPr>
      </w:pPr>
      <w:r>
        <w:rPr>
          <w:color w:val="000000"/>
          <w:szCs w:val="24"/>
        </w:rPr>
        <w:lastRenderedPageBreak/>
        <w:tab/>
        <w:t>3. При вычислениях необходимо использовать нормализованную стандартную форму записи чисел. То есть, числа следует записывать в виде произведения мантиссы и порядка, а мантисса должна быть с одной цифрой перед запятой. Например, напряжение</w:t>
      </w:r>
      <w:r w:rsidRPr="00624D69">
        <w:rPr>
          <w:color w:val="000000"/>
          <w:szCs w:val="24"/>
        </w:rPr>
        <w:t xml:space="preserve"> </w:t>
      </w:r>
      <w:r>
        <w:rPr>
          <w:color w:val="000000"/>
          <w:szCs w:val="24"/>
          <w:lang w:val="en-US"/>
        </w:rPr>
        <w:t>U</w:t>
      </w:r>
      <w:r w:rsidRPr="00624D69">
        <w:rPr>
          <w:color w:val="000000"/>
          <w:szCs w:val="24"/>
        </w:rPr>
        <w:t xml:space="preserve"> = 273</w:t>
      </w:r>
      <w:r>
        <w:rPr>
          <w:color w:val="000000"/>
          <w:szCs w:val="24"/>
        </w:rPr>
        <w:t xml:space="preserve"> В, в расчетах нужно записывать как </w:t>
      </w:r>
      <w:r>
        <w:rPr>
          <w:color w:val="000000"/>
          <w:szCs w:val="24"/>
          <w:lang w:val="en-US"/>
        </w:rPr>
        <w:t>U</w:t>
      </w:r>
      <w:r w:rsidRPr="00624D69">
        <w:rPr>
          <w:color w:val="000000"/>
          <w:szCs w:val="24"/>
        </w:rPr>
        <w:t xml:space="preserve"> = </w:t>
      </w:r>
      <w:r>
        <w:rPr>
          <w:color w:val="000000"/>
          <w:szCs w:val="24"/>
        </w:rPr>
        <w:t>2,73</w:t>
      </w:r>
      <w:r w:rsidRPr="00624D69">
        <w:rPr>
          <w:color w:val="000000"/>
          <w:szCs w:val="24"/>
        </w:rPr>
        <w:t>·10</w:t>
      </w:r>
      <w:r>
        <w:rPr>
          <w:color w:val="000000"/>
          <w:szCs w:val="24"/>
          <w:vertAlign w:val="superscript"/>
        </w:rPr>
        <w:t xml:space="preserve">2 </w:t>
      </w:r>
      <w:r>
        <w:rPr>
          <w:color w:val="000000"/>
          <w:szCs w:val="24"/>
        </w:rPr>
        <w:t>В.</w:t>
      </w:r>
    </w:p>
    <w:p w:rsidR="006D64D6" w:rsidRDefault="00AD52A0">
      <w:pPr>
        <w:spacing w:line="240" w:lineRule="auto"/>
        <w:jc w:val="both"/>
        <w:rPr>
          <w:szCs w:val="24"/>
        </w:rPr>
      </w:pPr>
      <w:r>
        <w:rPr>
          <w:color w:val="000000"/>
          <w:szCs w:val="24"/>
        </w:rPr>
        <w:tab/>
        <w:t xml:space="preserve">4. Промежуточные вычисления необходимо проводить с использованием шести десятичных знаков мантиссы. Конечный результат необходимо округлить до пяти десятичных знаков. Например, в промежуточных расчетах получено, что на сопротивлении </w:t>
      </w:r>
      <w:r>
        <w:rPr>
          <w:color w:val="000000"/>
          <w:szCs w:val="24"/>
          <w:lang w:val="en-US"/>
        </w:rPr>
        <w:t>r</w:t>
      </w:r>
      <w:r w:rsidRPr="00624D69">
        <w:rPr>
          <w:color w:val="000000"/>
          <w:szCs w:val="24"/>
        </w:rPr>
        <w:t xml:space="preserve"> = 3,0 </w:t>
      </w:r>
      <w:r>
        <w:rPr>
          <w:color w:val="000000"/>
          <w:szCs w:val="24"/>
        </w:rPr>
        <w:t xml:space="preserve">кОм действует напряжение </w:t>
      </w:r>
      <w:r>
        <w:rPr>
          <w:color w:val="000000"/>
          <w:szCs w:val="24"/>
          <w:lang w:val="en-US"/>
        </w:rPr>
        <w:t>U</w:t>
      </w:r>
      <w:r w:rsidRPr="00624D69">
        <w:rPr>
          <w:color w:val="000000"/>
          <w:szCs w:val="24"/>
        </w:rPr>
        <w:t xml:space="preserve"> = </w:t>
      </w:r>
      <w:r>
        <w:rPr>
          <w:color w:val="000000"/>
          <w:szCs w:val="24"/>
        </w:rPr>
        <w:t>3,45836</w:t>
      </w:r>
      <w:r w:rsidRPr="00624D69">
        <w:rPr>
          <w:color w:val="000000"/>
          <w:szCs w:val="24"/>
        </w:rPr>
        <w:t>·10</w:t>
      </w:r>
      <w:r w:rsidRPr="00624D69">
        <w:rPr>
          <w:color w:val="000000"/>
          <w:szCs w:val="24"/>
          <w:vertAlign w:val="superscript"/>
        </w:rPr>
        <w:t>-</w:t>
      </w:r>
      <w:r>
        <w:rPr>
          <w:color w:val="000000"/>
          <w:szCs w:val="24"/>
          <w:vertAlign w:val="superscript"/>
        </w:rPr>
        <w:t xml:space="preserve">2 </w:t>
      </w:r>
      <w:r>
        <w:rPr>
          <w:color w:val="000000"/>
          <w:szCs w:val="24"/>
        </w:rPr>
        <w:t xml:space="preserve">В (что составляет 34,5836 мВ). Необходимо рассчитать ток текущий по сопротивлению. Решение: </w:t>
      </w:r>
      <w:r>
        <w:rPr>
          <w:color w:val="000000"/>
          <w:szCs w:val="24"/>
          <w:lang w:val="en-US"/>
        </w:rPr>
        <w:t>I</w:t>
      </w:r>
      <w:r w:rsidRPr="00624D69">
        <w:rPr>
          <w:color w:val="000000"/>
          <w:szCs w:val="24"/>
        </w:rPr>
        <w:t xml:space="preserve"> = </w:t>
      </w:r>
      <w:r>
        <w:rPr>
          <w:color w:val="000000"/>
          <w:szCs w:val="24"/>
          <w:lang w:val="en-US"/>
        </w:rPr>
        <w:t>U</w:t>
      </w:r>
      <w:r w:rsidRPr="00624D69">
        <w:rPr>
          <w:color w:val="000000"/>
          <w:szCs w:val="24"/>
        </w:rPr>
        <w:t>/</w:t>
      </w:r>
      <w:r>
        <w:rPr>
          <w:color w:val="000000"/>
          <w:szCs w:val="24"/>
          <w:lang w:val="en-US"/>
        </w:rPr>
        <w:t>R</w:t>
      </w:r>
      <w:r w:rsidRPr="00624D69">
        <w:rPr>
          <w:color w:val="000000"/>
          <w:szCs w:val="24"/>
        </w:rPr>
        <w:t xml:space="preserve"> = </w:t>
      </w:r>
      <w:r>
        <w:rPr>
          <w:color w:val="000000"/>
          <w:szCs w:val="24"/>
        </w:rPr>
        <w:t>3,45836</w:t>
      </w:r>
      <w:r w:rsidRPr="00624D69">
        <w:rPr>
          <w:color w:val="000000"/>
          <w:szCs w:val="24"/>
        </w:rPr>
        <w:t>·10</w:t>
      </w:r>
      <w:r w:rsidRPr="00624D69">
        <w:rPr>
          <w:color w:val="000000"/>
          <w:szCs w:val="24"/>
          <w:vertAlign w:val="superscript"/>
        </w:rPr>
        <w:t>-</w:t>
      </w:r>
      <w:r>
        <w:rPr>
          <w:color w:val="000000"/>
          <w:szCs w:val="24"/>
          <w:vertAlign w:val="superscript"/>
        </w:rPr>
        <w:t>2</w:t>
      </w:r>
      <w:r>
        <w:rPr>
          <w:color w:val="000000"/>
          <w:szCs w:val="24"/>
        </w:rPr>
        <w:t xml:space="preserve"> </w:t>
      </w:r>
      <w:r w:rsidRPr="00624D69">
        <w:rPr>
          <w:color w:val="000000"/>
          <w:szCs w:val="24"/>
        </w:rPr>
        <w:t>/</w:t>
      </w:r>
      <w:r>
        <w:rPr>
          <w:color w:val="000000"/>
          <w:szCs w:val="24"/>
        </w:rPr>
        <w:t xml:space="preserve"> </w:t>
      </w:r>
      <w:r w:rsidRPr="00624D69">
        <w:rPr>
          <w:color w:val="000000"/>
          <w:szCs w:val="24"/>
        </w:rPr>
        <w:t>3,0 ·10</w:t>
      </w:r>
      <w:r w:rsidRPr="00624D69">
        <w:rPr>
          <w:color w:val="000000"/>
          <w:szCs w:val="24"/>
          <w:vertAlign w:val="superscript"/>
        </w:rPr>
        <w:t>3</w:t>
      </w:r>
      <w:r w:rsidRPr="00624D69">
        <w:rPr>
          <w:color w:val="000000"/>
          <w:szCs w:val="24"/>
        </w:rPr>
        <w:t xml:space="preserve"> </w:t>
      </w:r>
      <w:r w:rsidRPr="00624D69">
        <w:rPr>
          <w:rFonts w:eastAsia="Times New Roman" w:cs="Times New Roman"/>
          <w:color w:val="000000"/>
          <w:szCs w:val="24"/>
        </w:rPr>
        <w:t>≈</w:t>
      </w:r>
      <w:r w:rsidRPr="00624D69">
        <w:rPr>
          <w:color w:val="000000"/>
          <w:szCs w:val="24"/>
        </w:rPr>
        <w:t xml:space="preserve"> 3,9868·10</w:t>
      </w:r>
      <w:r w:rsidRPr="00624D69">
        <w:rPr>
          <w:color w:val="000000"/>
          <w:szCs w:val="24"/>
          <w:vertAlign w:val="superscript"/>
        </w:rPr>
        <w:t>-</w:t>
      </w:r>
      <w:r>
        <w:rPr>
          <w:color w:val="000000"/>
          <w:szCs w:val="24"/>
          <w:vertAlign w:val="superscript"/>
        </w:rPr>
        <w:t>5</w:t>
      </w:r>
      <w:r>
        <w:rPr>
          <w:color w:val="000000"/>
          <w:szCs w:val="24"/>
        </w:rPr>
        <w:t xml:space="preserve"> А</w:t>
      </w:r>
      <w:r w:rsidRPr="00624D69">
        <w:rPr>
          <w:color w:val="000000"/>
          <w:szCs w:val="24"/>
        </w:rPr>
        <w:t xml:space="preserve"> = 39,868</w:t>
      </w:r>
      <w:r>
        <w:rPr>
          <w:color w:val="000000"/>
          <w:szCs w:val="24"/>
        </w:rPr>
        <w:t xml:space="preserve"> </w:t>
      </w:r>
      <w:r w:rsidRPr="00624D69">
        <w:rPr>
          <w:color w:val="000000"/>
          <w:szCs w:val="24"/>
        </w:rPr>
        <w:t>м</w:t>
      </w:r>
      <w:r>
        <w:rPr>
          <w:color w:val="000000"/>
          <w:szCs w:val="24"/>
        </w:rPr>
        <w:t>кА. В отчете можно использовать ответ в любой из двух последних форм записи (в Амперах или в микроамперах).</w:t>
      </w:r>
    </w:p>
    <w:p w:rsidR="006D64D6" w:rsidRDefault="00AD52A0">
      <w:pPr>
        <w:spacing w:line="240" w:lineRule="auto"/>
        <w:jc w:val="both"/>
        <w:rPr>
          <w:szCs w:val="24"/>
        </w:rPr>
      </w:pPr>
      <w:r>
        <w:rPr>
          <w:color w:val="000000"/>
          <w:szCs w:val="24"/>
        </w:rPr>
        <w:tab/>
        <w:t>5. Все необходимые для расчетов числовые значения параметров необходимо брать без дополнительного округления из самого задания и Таблицы 1 «Параметры полупроводников, физические постоянные и математические константы». Поэтому, предварительно внимательно ознакомьтесь с содержимым  Таблицы 1.</w:t>
      </w:r>
    </w:p>
    <w:p w:rsidR="006D64D6" w:rsidRDefault="00AD52A0">
      <w:pPr>
        <w:spacing w:line="240" w:lineRule="auto"/>
        <w:jc w:val="both"/>
        <w:rPr>
          <w:szCs w:val="24"/>
        </w:rPr>
      </w:pPr>
      <w:r>
        <w:rPr>
          <w:color w:val="000000"/>
          <w:szCs w:val="24"/>
        </w:rPr>
        <w:tab/>
        <w:t>6. Поскольку у студента должен нарабатываться навык чтения и восприятия технической литературы по дисциплине «Электроника», то единицы в задачах даются в принятых в литературе единицах измерения. При этом, эти единицы могут отличаться от единиц Международной системы СИ. В расчетах используйте преобразование единиц физических величин в единицы СИ с помощью переводных множителей, за исключением тех случаев когда это нецелесообразно.</w:t>
      </w:r>
    </w:p>
    <w:p w:rsidR="006D64D6" w:rsidRDefault="00AD52A0">
      <w:pPr>
        <w:spacing w:line="240" w:lineRule="auto"/>
        <w:jc w:val="both"/>
        <w:rPr>
          <w:color w:val="000000"/>
          <w:szCs w:val="24"/>
        </w:rPr>
      </w:pPr>
      <w:r>
        <w:rPr>
          <w:color w:val="000000"/>
          <w:szCs w:val="24"/>
        </w:rPr>
        <w:tab/>
        <w:t xml:space="preserve">7. Детальный отчет в бумажном виде в предусмотренные сроки до начала сессии необходимо предоставлять в деканат заочного отделения. В отчете должен содержаться максимум подробностей по проведению вычислений, преобразованию единиц измерения, преобразованию формул и т.д. Конкретные выборочные примеры выполнения и оформления выполненных заданий имеются в этом Практикуме. </w:t>
      </w:r>
    </w:p>
    <w:p w:rsidR="006D64D6" w:rsidRDefault="00AD52A0">
      <w:pPr>
        <w:spacing w:line="240" w:lineRule="auto"/>
        <w:jc w:val="both"/>
        <w:rPr>
          <w:color w:val="000000"/>
          <w:szCs w:val="24"/>
        </w:rPr>
      </w:pPr>
      <w:r>
        <w:rPr>
          <w:color w:val="000000"/>
          <w:szCs w:val="24"/>
        </w:rPr>
        <w:tab/>
        <w:t xml:space="preserve">8. Кроме этого, для целей оперативной обратной связи </w:t>
      </w:r>
      <w:r>
        <w:rPr>
          <w:b/>
          <w:bCs/>
          <w:color w:val="000000"/>
          <w:szCs w:val="24"/>
        </w:rPr>
        <w:t>конечные цифры результатов расчетов необходимо</w:t>
      </w:r>
      <w:r>
        <w:rPr>
          <w:color w:val="000000"/>
          <w:szCs w:val="24"/>
        </w:rPr>
        <w:t xml:space="preserve"> прислать в виде электронного письма с вложением файла в</w:t>
      </w:r>
      <w:r w:rsidRPr="00624D69">
        <w:rPr>
          <w:color w:val="000000"/>
          <w:szCs w:val="24"/>
        </w:rPr>
        <w:t xml:space="preserve"> </w:t>
      </w:r>
      <w:r>
        <w:rPr>
          <w:color w:val="000000"/>
          <w:szCs w:val="24"/>
        </w:rPr>
        <w:t xml:space="preserve">формате </w:t>
      </w:r>
      <w:r>
        <w:rPr>
          <w:color w:val="000000"/>
          <w:szCs w:val="24"/>
          <w:lang w:val="en-US"/>
        </w:rPr>
        <w:t>Excel</w:t>
      </w:r>
      <w:r>
        <w:rPr>
          <w:color w:val="000000"/>
          <w:szCs w:val="24"/>
        </w:rPr>
        <w:t xml:space="preserve"> на </w:t>
      </w:r>
      <w:r>
        <w:rPr>
          <w:color w:val="000000"/>
          <w:szCs w:val="24"/>
          <w:lang w:val="en-US"/>
        </w:rPr>
        <w:t>email</w:t>
      </w:r>
      <w:r>
        <w:rPr>
          <w:color w:val="000000"/>
          <w:szCs w:val="24"/>
        </w:rPr>
        <w:t xml:space="preserve"> преподавателя с обязательным указанием темы письма «</w:t>
      </w:r>
      <w:r>
        <w:rPr>
          <w:b/>
          <w:bCs/>
          <w:color w:val="000000"/>
          <w:szCs w:val="24"/>
        </w:rPr>
        <w:t>студент заочного отделения</w:t>
      </w:r>
      <w:r>
        <w:rPr>
          <w:color w:val="000000"/>
          <w:szCs w:val="24"/>
        </w:rPr>
        <w:t xml:space="preserve">». </w:t>
      </w:r>
      <w:r>
        <w:rPr>
          <w:b/>
          <w:bCs/>
          <w:color w:val="000000"/>
          <w:szCs w:val="24"/>
        </w:rPr>
        <w:t>Письма с отсутствующим или неверным указанием темы будут удаляться и считаться не полученными.</w:t>
      </w:r>
      <w:r>
        <w:rPr>
          <w:color w:val="000000"/>
          <w:szCs w:val="24"/>
        </w:rPr>
        <w:t xml:space="preserve"> </w:t>
      </w:r>
      <w:r>
        <w:rPr>
          <w:color w:val="000000"/>
          <w:szCs w:val="24"/>
          <w:lang w:val="en-US"/>
        </w:rPr>
        <w:t>Excel</w:t>
      </w:r>
      <w:r w:rsidRPr="00624D69">
        <w:rPr>
          <w:color w:val="000000"/>
          <w:szCs w:val="24"/>
        </w:rPr>
        <w:t xml:space="preserve"> </w:t>
      </w:r>
      <w:r>
        <w:rPr>
          <w:color w:val="000000"/>
          <w:szCs w:val="24"/>
        </w:rPr>
        <w:t xml:space="preserve">файлы для </w:t>
      </w:r>
      <w:r>
        <w:rPr>
          <w:b/>
          <w:bCs/>
          <w:color w:val="000000"/>
          <w:szCs w:val="24"/>
        </w:rPr>
        <w:t>конечных цифр результатов расчетов</w:t>
      </w:r>
      <w:r>
        <w:rPr>
          <w:color w:val="000000"/>
          <w:szCs w:val="24"/>
        </w:rPr>
        <w:t xml:space="preserve"> находятся в </w:t>
      </w:r>
      <w:r>
        <w:rPr>
          <w:b/>
          <w:bCs/>
          <w:color w:val="000000"/>
          <w:szCs w:val="24"/>
        </w:rPr>
        <w:t>пакете предоставляемых для выполнения задания файлов</w:t>
      </w:r>
      <w:r>
        <w:rPr>
          <w:color w:val="000000"/>
          <w:szCs w:val="24"/>
        </w:rPr>
        <w:t xml:space="preserve">. Пакет файлов задания и </w:t>
      </w:r>
      <w:r>
        <w:rPr>
          <w:color w:val="000000"/>
          <w:szCs w:val="24"/>
          <w:lang w:val="en-US"/>
        </w:rPr>
        <w:t>email</w:t>
      </w:r>
      <w:r w:rsidRPr="00624D69">
        <w:rPr>
          <w:color w:val="000000"/>
          <w:szCs w:val="24"/>
        </w:rPr>
        <w:t xml:space="preserve"> </w:t>
      </w:r>
      <w:r>
        <w:rPr>
          <w:color w:val="000000"/>
          <w:szCs w:val="24"/>
        </w:rPr>
        <w:t xml:space="preserve">преподавателя необходимо получить в деканате. Результаты необходимо </w:t>
      </w:r>
      <w:r w:rsidRPr="00624D69">
        <w:rPr>
          <w:color w:val="000000"/>
          <w:szCs w:val="24"/>
        </w:rPr>
        <w:t>вн</w:t>
      </w:r>
      <w:r>
        <w:rPr>
          <w:color w:val="000000"/>
          <w:szCs w:val="24"/>
        </w:rPr>
        <w:t>ести в файл «ОБРАЗЕЦ» не нарушая структуры таблицы и придерживаясь формата приведенного в файле «ОБРАЗЕЦ с примером заполнения таблицы результатов».</w:t>
      </w:r>
    </w:p>
    <w:p w:rsidR="006D64D6" w:rsidRDefault="006D64D6">
      <w:pPr>
        <w:spacing w:line="240" w:lineRule="auto"/>
        <w:jc w:val="both"/>
        <w:rPr>
          <w:szCs w:val="24"/>
        </w:rPr>
      </w:pPr>
    </w:p>
    <w:p w:rsidR="006D64D6" w:rsidRDefault="00AD52A0">
      <w:pPr>
        <w:spacing w:line="240" w:lineRule="auto"/>
        <w:ind w:right="-59"/>
        <w:jc w:val="center"/>
        <w:rPr>
          <w:szCs w:val="24"/>
        </w:rPr>
      </w:pPr>
      <w:r>
        <w:rPr>
          <w:szCs w:val="24"/>
        </w:rPr>
        <w:t>Таблица 1. Параметры полупроводников, физические и математические константы</w:t>
      </w:r>
    </w:p>
    <w:p w:rsidR="006D64D6" w:rsidRDefault="006D64D6">
      <w:pPr>
        <w:spacing w:line="240" w:lineRule="auto"/>
        <w:ind w:right="-59"/>
        <w:jc w:val="both"/>
        <w:rPr>
          <w:szCs w:val="24"/>
        </w:rPr>
      </w:pPr>
    </w:p>
    <w:tbl>
      <w:tblPr>
        <w:tblW w:w="9741" w:type="dxa"/>
        <w:tblInd w:w="-5" w:type="dxa"/>
        <w:tblLayout w:type="fixed"/>
        <w:tblCellMar>
          <w:left w:w="40" w:type="dxa"/>
          <w:right w:w="40" w:type="dxa"/>
        </w:tblCellMar>
        <w:tblLook w:val="04A0" w:firstRow="1" w:lastRow="0" w:firstColumn="1" w:lastColumn="0" w:noHBand="0" w:noVBand="1"/>
      </w:tblPr>
      <w:tblGrid>
        <w:gridCol w:w="6178"/>
        <w:gridCol w:w="1135"/>
        <w:gridCol w:w="647"/>
        <w:gridCol w:w="375"/>
        <w:gridCol w:w="1406"/>
      </w:tblGrid>
      <w:tr w:rsidR="006D64D6">
        <w:trPr>
          <w:trHeight w:val="418"/>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Параметры (</w:t>
            </w:r>
            <w:r>
              <w:rPr>
                <w:szCs w:val="24"/>
                <w:lang w:val="en-US"/>
              </w:rPr>
              <w:t>T</w:t>
            </w:r>
            <w:r>
              <w:rPr>
                <w:szCs w:val="24"/>
              </w:rPr>
              <w:t xml:space="preserve"> = 300 К)</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Германий Ge</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Кремний Si</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Арсенид галлия GaA</w:t>
            </w:r>
            <w:r>
              <w:rPr>
                <w:szCs w:val="24"/>
                <w:lang w:val="en-US"/>
              </w:rPr>
              <w:t>s</w:t>
            </w:r>
          </w:p>
        </w:tc>
      </w:tr>
      <w:tr w:rsidR="006D64D6">
        <w:trPr>
          <w:trHeight w:val="394"/>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E</w:t>
            </w:r>
            <w:r>
              <w:rPr>
                <w:szCs w:val="24"/>
                <w:vertAlign w:val="subscript"/>
                <w:lang w:val="en-US"/>
              </w:rPr>
              <w:t>g</w:t>
            </w:r>
            <w:r>
              <w:rPr>
                <w:szCs w:val="24"/>
              </w:rPr>
              <w:t xml:space="preserve">, эВ - ширина запрещённой зоны (ШЗЗ) при  300К </w:t>
            </w:r>
            <w:r w:rsidRPr="00624D69">
              <w:rPr>
                <w:szCs w:val="24"/>
              </w:rPr>
              <w:t>[3]</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0,67</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w:t>
            </w:r>
            <w:r>
              <w:rPr>
                <w:szCs w:val="24"/>
                <w:lang w:val="en-US"/>
              </w:rPr>
              <w:t>1</w:t>
            </w:r>
            <w:r>
              <w:rPr>
                <w:szCs w:val="24"/>
              </w:rPr>
              <w:t>2</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1,42</w:t>
            </w:r>
          </w:p>
        </w:tc>
      </w:tr>
      <w:tr w:rsidR="006D64D6">
        <w:trPr>
          <w:trHeight w:val="347"/>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E</w:t>
            </w:r>
            <w:r>
              <w:rPr>
                <w:szCs w:val="24"/>
                <w:vertAlign w:val="subscript"/>
                <w:lang w:val="en-US"/>
              </w:rPr>
              <w:t>g</w:t>
            </w:r>
            <w:r>
              <w:rPr>
                <w:szCs w:val="24"/>
                <w:vertAlign w:val="subscript"/>
              </w:rPr>
              <w:t>0</w:t>
            </w:r>
            <w:r>
              <w:rPr>
                <w:szCs w:val="24"/>
              </w:rPr>
              <w:t xml:space="preserve">, эВ - ШЗЗ при 0К </w:t>
            </w:r>
            <w:r w:rsidRPr="00624D69">
              <w:rPr>
                <w:szCs w:val="24"/>
              </w:rPr>
              <w:t>[3]</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0,</w:t>
            </w:r>
            <w:r>
              <w:rPr>
                <w:szCs w:val="24"/>
                <w:lang w:val="en-US"/>
              </w:rPr>
              <w:t>75</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w:t>
            </w:r>
            <w:r>
              <w:rPr>
                <w:szCs w:val="24"/>
                <w:lang w:val="en-US"/>
              </w:rPr>
              <w:t>16</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w:t>
            </w:r>
            <w:r>
              <w:rPr>
                <w:szCs w:val="24"/>
                <w:lang w:val="en-US"/>
              </w:rPr>
              <w:t>52</w:t>
            </w:r>
          </w:p>
        </w:tc>
      </w:tr>
      <w:tr w:rsidR="006D64D6">
        <w:trPr>
          <w:trHeight w:val="34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E</w:t>
            </w:r>
            <w:r>
              <w:rPr>
                <w:szCs w:val="24"/>
                <w:vertAlign w:val="subscript"/>
                <w:lang w:val="en-US"/>
              </w:rPr>
              <w:t>g</w:t>
            </w:r>
            <w:r>
              <w:rPr>
                <w:szCs w:val="24"/>
                <w:vertAlign w:val="subscript"/>
              </w:rPr>
              <w:t>00</w:t>
            </w:r>
            <w:r>
              <w:rPr>
                <w:szCs w:val="24"/>
              </w:rPr>
              <w:t xml:space="preserve">, эВ - линейная экстраполяция ШЗЗ к 0К </w:t>
            </w:r>
            <w:r w:rsidRPr="00624D69">
              <w:rPr>
                <w:szCs w:val="24"/>
              </w:rPr>
              <w:t>[3]</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0,</w:t>
            </w:r>
            <w:r>
              <w:rPr>
                <w:szCs w:val="24"/>
                <w:lang w:val="en-US"/>
              </w:rPr>
              <w:t>79</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1,2</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1,5</w:t>
            </w:r>
            <w:r>
              <w:rPr>
                <w:szCs w:val="24"/>
                <w:lang w:val="en-US"/>
              </w:rPr>
              <w:t>5</w:t>
            </w:r>
          </w:p>
        </w:tc>
      </w:tr>
      <w:tr w:rsidR="006D64D6">
        <w:trPr>
          <w:trHeight w:val="34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α</w:t>
            </w:r>
            <w:r>
              <w:rPr>
                <w:szCs w:val="24"/>
                <w:vertAlign w:val="subscript"/>
              </w:rPr>
              <w:t>Т</w:t>
            </w:r>
            <w:r>
              <w:rPr>
                <w:szCs w:val="24"/>
              </w:rPr>
              <w:t>, эВ·К</w:t>
            </w:r>
            <w:r>
              <w:rPr>
                <w:szCs w:val="24"/>
                <w:vertAlign w:val="superscript"/>
              </w:rPr>
              <w:t>-1</w:t>
            </w:r>
            <w:r>
              <w:rPr>
                <w:szCs w:val="24"/>
              </w:rPr>
              <w:t xml:space="preserve"> - температурный коэффициент  изменения  </w:t>
            </w:r>
            <w:r>
              <w:rPr>
                <w:szCs w:val="24"/>
                <w:lang w:val="en-US"/>
              </w:rPr>
              <w:t>E</w:t>
            </w:r>
            <w:r>
              <w:rPr>
                <w:szCs w:val="24"/>
                <w:vertAlign w:val="subscript"/>
                <w:lang w:val="en-US"/>
              </w:rPr>
              <w:t>g</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3,9·10</w:t>
            </w:r>
            <w:r>
              <w:rPr>
                <w:szCs w:val="24"/>
                <w:vertAlign w:val="superscript"/>
              </w:rPr>
              <w:t>-4</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2,4·10</w:t>
            </w:r>
            <w:r>
              <w:rPr>
                <w:szCs w:val="24"/>
                <w:vertAlign w:val="superscript"/>
              </w:rPr>
              <w:t>-4</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4,3</w:t>
            </w:r>
            <w:r>
              <w:rPr>
                <w:szCs w:val="24"/>
              </w:rPr>
              <w:t>·10</w:t>
            </w:r>
            <w:r>
              <w:rPr>
                <w:szCs w:val="24"/>
                <w:vertAlign w:val="superscript"/>
              </w:rPr>
              <w:t>-4</w:t>
            </w:r>
          </w:p>
        </w:tc>
      </w:tr>
      <w:tr w:rsidR="006D64D6">
        <w:trPr>
          <w:trHeight w:val="34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 </w:t>
            </w:r>
            <w:r>
              <w:rPr>
                <w:i/>
                <w:szCs w:val="24"/>
                <w:lang w:val="en-US"/>
              </w:rPr>
              <w:t>n</w:t>
            </w:r>
            <w:r>
              <w:rPr>
                <w:i/>
                <w:szCs w:val="24"/>
                <w:vertAlign w:val="subscript"/>
                <w:lang w:val="en-US"/>
              </w:rPr>
              <w:t>i</w:t>
            </w:r>
            <w:r>
              <w:rPr>
                <w:szCs w:val="24"/>
              </w:rPr>
              <w:t xml:space="preserve"> , см</w:t>
            </w:r>
            <w:r>
              <w:rPr>
                <w:szCs w:val="24"/>
                <w:vertAlign w:val="superscript"/>
                <w:lang w:val="en-US"/>
              </w:rPr>
              <w:t>-3</w:t>
            </w:r>
            <w:r>
              <w:rPr>
                <w:szCs w:val="24"/>
                <w:lang w:val="en-US"/>
              </w:rPr>
              <w:t xml:space="preserve"> - </w:t>
            </w:r>
            <w:r>
              <w:rPr>
                <w:szCs w:val="24"/>
              </w:rPr>
              <w:t>с</w:t>
            </w:r>
            <w:r>
              <w:rPr>
                <w:szCs w:val="24"/>
                <w:lang w:val="en-US"/>
              </w:rPr>
              <w:t>обственная концентрация</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2,4·10</w:t>
            </w:r>
            <w:r>
              <w:rPr>
                <w:szCs w:val="24"/>
                <w:vertAlign w:val="superscript"/>
              </w:rPr>
              <w:t>13</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1,45·10</w:t>
            </w:r>
            <w:r>
              <w:rPr>
                <w:szCs w:val="24"/>
                <w:vertAlign w:val="superscript"/>
              </w:rPr>
              <w:t>10</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1,79·10</w:t>
            </w:r>
            <w:r>
              <w:rPr>
                <w:szCs w:val="24"/>
                <w:vertAlign w:val="superscript"/>
              </w:rPr>
              <w:t>6</w:t>
            </w:r>
          </w:p>
        </w:tc>
      </w:tr>
      <w:tr w:rsidR="006D64D6">
        <w:trPr>
          <w:trHeight w:val="34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Концентрация  атомов вещества </w:t>
            </w:r>
            <w:r>
              <w:rPr>
                <w:szCs w:val="24"/>
                <w:lang w:val="en-US"/>
              </w:rPr>
              <w:t>N</w:t>
            </w:r>
            <w:r>
              <w:rPr>
                <w:szCs w:val="24"/>
                <w:vertAlign w:val="subscript"/>
              </w:rPr>
              <w:t>осн</w:t>
            </w:r>
            <w:r>
              <w:rPr>
                <w:szCs w:val="24"/>
              </w:rPr>
              <w:t xml:space="preserve">, </w:t>
            </w:r>
            <w:r w:rsidRPr="00624D69">
              <w:rPr>
                <w:szCs w:val="24"/>
              </w:rPr>
              <w:t xml:space="preserve"> </w:t>
            </w:r>
            <w:r>
              <w:rPr>
                <w:szCs w:val="24"/>
              </w:rPr>
              <w:t>см</w:t>
            </w:r>
            <w:r>
              <w:rPr>
                <w:szCs w:val="24"/>
                <w:vertAlign w:val="superscript"/>
              </w:rPr>
              <w:t>-3</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4,4·10</w:t>
            </w:r>
            <w:r>
              <w:rPr>
                <w:szCs w:val="24"/>
                <w:vertAlign w:val="superscript"/>
              </w:rPr>
              <w:t>22</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5·10</w:t>
            </w:r>
            <w:r>
              <w:rPr>
                <w:szCs w:val="24"/>
                <w:vertAlign w:val="superscript"/>
              </w:rPr>
              <w:t>22</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4,4·10</w:t>
            </w:r>
            <w:r>
              <w:rPr>
                <w:szCs w:val="24"/>
                <w:vertAlign w:val="superscript"/>
              </w:rPr>
              <w:t>22</w:t>
            </w:r>
          </w:p>
        </w:tc>
      </w:tr>
      <w:tr w:rsidR="006D64D6">
        <w:trPr>
          <w:trHeight w:val="384"/>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N</w:t>
            </w:r>
            <w:r>
              <w:rPr>
                <w:szCs w:val="24"/>
                <w:vertAlign w:val="subscript"/>
                <w:lang w:val="en-US"/>
              </w:rPr>
              <w:t>c</w:t>
            </w:r>
            <w:r>
              <w:rPr>
                <w:szCs w:val="24"/>
              </w:rPr>
              <w:t>, см</w:t>
            </w:r>
            <w:r>
              <w:rPr>
                <w:szCs w:val="24"/>
                <w:vertAlign w:val="superscript"/>
              </w:rPr>
              <w:t xml:space="preserve">-3 </w:t>
            </w:r>
            <w:r>
              <w:rPr>
                <w:szCs w:val="24"/>
              </w:rPr>
              <w:t xml:space="preserve"> - плотность состояний в зоне проводимости</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10</w:t>
            </w:r>
            <w:r>
              <w:rPr>
                <w:szCs w:val="24"/>
                <w:vertAlign w:val="superscript"/>
              </w:rPr>
              <w:t>19</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2,8·10</w:t>
            </w:r>
            <w:r>
              <w:rPr>
                <w:szCs w:val="24"/>
                <w:vertAlign w:val="superscript"/>
              </w:rPr>
              <w:t>19</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4,7·10</w:t>
            </w:r>
            <w:r>
              <w:rPr>
                <w:szCs w:val="24"/>
                <w:vertAlign w:val="superscript"/>
              </w:rPr>
              <w:t>17</w:t>
            </w:r>
          </w:p>
        </w:tc>
      </w:tr>
      <w:tr w:rsidR="006D64D6">
        <w:trPr>
          <w:trHeight w:val="384"/>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N</w:t>
            </w:r>
            <w:r>
              <w:rPr>
                <w:szCs w:val="24"/>
                <w:vertAlign w:val="subscript"/>
                <w:lang w:val="en-US"/>
              </w:rPr>
              <w:t>v</w:t>
            </w:r>
            <w:r>
              <w:rPr>
                <w:szCs w:val="24"/>
              </w:rPr>
              <w:t>, см</w:t>
            </w:r>
            <w:r>
              <w:rPr>
                <w:szCs w:val="24"/>
                <w:vertAlign w:val="superscript"/>
              </w:rPr>
              <w:t xml:space="preserve">-3 </w:t>
            </w:r>
            <w:r>
              <w:rPr>
                <w:szCs w:val="24"/>
              </w:rPr>
              <w:t xml:space="preserve"> - плотность состояний в валентной зоне</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6·10</w:t>
            </w:r>
            <w:r>
              <w:rPr>
                <w:szCs w:val="24"/>
                <w:vertAlign w:val="superscript"/>
              </w:rPr>
              <w:t>18</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10</w:t>
            </w:r>
            <w:r>
              <w:rPr>
                <w:szCs w:val="24"/>
                <w:vertAlign w:val="superscript"/>
              </w:rPr>
              <w:t>19</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7·10</w:t>
            </w:r>
            <w:r>
              <w:rPr>
                <w:szCs w:val="24"/>
                <w:vertAlign w:val="superscript"/>
              </w:rPr>
              <w:t>17</w:t>
            </w:r>
          </w:p>
        </w:tc>
      </w:tr>
      <w:tr w:rsidR="006D64D6">
        <w:trPr>
          <w:trHeight w:val="374"/>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lastRenderedPageBreak/>
              <w:t>D</w:t>
            </w:r>
            <w:r>
              <w:rPr>
                <w:szCs w:val="24"/>
                <w:vertAlign w:val="subscript"/>
                <w:lang w:val="en-US"/>
              </w:rPr>
              <w:t>n</w:t>
            </w:r>
            <w:r>
              <w:rPr>
                <w:szCs w:val="24"/>
              </w:rPr>
              <w:t>, см</w:t>
            </w:r>
            <w:r>
              <w:rPr>
                <w:szCs w:val="24"/>
                <w:vertAlign w:val="superscript"/>
              </w:rPr>
              <w:t>2</w:t>
            </w:r>
            <w:r>
              <w:rPr>
                <w:szCs w:val="24"/>
              </w:rPr>
              <w:t>·с</w:t>
            </w:r>
            <w:r>
              <w:rPr>
                <w:szCs w:val="24"/>
                <w:vertAlign w:val="superscript"/>
              </w:rPr>
              <w:t xml:space="preserve">-1 </w:t>
            </w:r>
            <w:r>
              <w:rPr>
                <w:szCs w:val="24"/>
              </w:rPr>
              <w:t>- коэффициент диффузии электронов</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100</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36</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290</w:t>
            </w:r>
          </w:p>
        </w:tc>
      </w:tr>
      <w:tr w:rsidR="006D64D6">
        <w:trPr>
          <w:trHeight w:val="317"/>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 </w:t>
            </w:r>
            <w:r>
              <w:rPr>
                <w:szCs w:val="24"/>
                <w:lang w:val="en-US"/>
              </w:rPr>
              <w:t>D</w:t>
            </w:r>
            <w:r>
              <w:rPr>
                <w:szCs w:val="24"/>
                <w:vertAlign w:val="subscript"/>
                <w:lang w:val="en-US"/>
              </w:rPr>
              <w:t>p</w:t>
            </w:r>
            <w:r w:rsidRPr="00624D69">
              <w:rPr>
                <w:szCs w:val="24"/>
                <w:vertAlign w:val="subscript"/>
              </w:rPr>
              <w:t xml:space="preserve"> </w:t>
            </w:r>
            <w:r>
              <w:rPr>
                <w:szCs w:val="24"/>
              </w:rPr>
              <w:t>,см</w:t>
            </w:r>
            <w:r>
              <w:rPr>
                <w:szCs w:val="24"/>
                <w:vertAlign w:val="superscript"/>
              </w:rPr>
              <w:t>2</w:t>
            </w:r>
            <w:r>
              <w:rPr>
                <w:szCs w:val="24"/>
              </w:rPr>
              <w:t>·с</w:t>
            </w:r>
            <w:r>
              <w:rPr>
                <w:szCs w:val="24"/>
                <w:vertAlign w:val="superscript"/>
              </w:rPr>
              <w:t xml:space="preserve">-1  </w:t>
            </w:r>
            <w:r>
              <w:rPr>
                <w:szCs w:val="24"/>
              </w:rPr>
              <w:t>-  коэффициент диффузии дырок</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45</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13</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12</w:t>
            </w:r>
          </w:p>
        </w:tc>
      </w:tr>
      <w:tr w:rsidR="006D64D6">
        <w:trPr>
          <w:trHeight w:val="317"/>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μ</w:t>
            </w:r>
            <w:r>
              <w:rPr>
                <w:szCs w:val="24"/>
                <w:vertAlign w:val="subscript"/>
                <w:lang w:val="en-US"/>
              </w:rPr>
              <w:t>n</w:t>
            </w:r>
            <w:r w:rsidRPr="00624D69">
              <w:rPr>
                <w:szCs w:val="24"/>
                <w:vertAlign w:val="subscript"/>
              </w:rPr>
              <w:t xml:space="preserve">  </w:t>
            </w:r>
            <w:r>
              <w:rPr>
                <w:szCs w:val="24"/>
              </w:rPr>
              <w:t>, см</w:t>
            </w:r>
            <w:r>
              <w:rPr>
                <w:szCs w:val="24"/>
                <w:vertAlign w:val="superscript"/>
              </w:rPr>
              <w:t>2</w:t>
            </w:r>
            <w:r>
              <w:rPr>
                <w:szCs w:val="24"/>
              </w:rPr>
              <w:t>·В</w:t>
            </w:r>
            <w:r>
              <w:rPr>
                <w:szCs w:val="24"/>
                <w:vertAlign w:val="superscript"/>
              </w:rPr>
              <w:t>-1</w:t>
            </w:r>
            <w:r>
              <w:rPr>
                <w:szCs w:val="24"/>
              </w:rPr>
              <w:t>·с</w:t>
            </w:r>
            <w:r>
              <w:rPr>
                <w:szCs w:val="24"/>
                <w:vertAlign w:val="superscript"/>
              </w:rPr>
              <w:t xml:space="preserve">-1 </w:t>
            </w:r>
            <w:r>
              <w:rPr>
                <w:szCs w:val="24"/>
              </w:rPr>
              <w:t>- подвижность электронов</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3,9·10</w:t>
            </w:r>
            <w:r>
              <w:rPr>
                <w:szCs w:val="24"/>
                <w:vertAlign w:val="superscript"/>
              </w:rPr>
              <w:t>3</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1,5·10</w:t>
            </w:r>
            <w:r>
              <w:rPr>
                <w:szCs w:val="24"/>
                <w:vertAlign w:val="superscript"/>
              </w:rPr>
              <w:t>3</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8,5·10</w:t>
            </w:r>
            <w:r>
              <w:rPr>
                <w:szCs w:val="24"/>
                <w:vertAlign w:val="superscript"/>
              </w:rPr>
              <w:t>3</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μ</w:t>
            </w:r>
            <w:r>
              <w:rPr>
                <w:szCs w:val="24"/>
                <w:vertAlign w:val="subscript"/>
              </w:rPr>
              <w:t>p</w:t>
            </w:r>
            <w:r w:rsidRPr="00624D69">
              <w:rPr>
                <w:szCs w:val="24"/>
                <w:vertAlign w:val="subscript"/>
              </w:rPr>
              <w:t xml:space="preserve">  </w:t>
            </w:r>
            <w:r>
              <w:rPr>
                <w:szCs w:val="24"/>
              </w:rPr>
              <w:t>, см</w:t>
            </w:r>
            <w:r>
              <w:rPr>
                <w:szCs w:val="24"/>
                <w:vertAlign w:val="superscript"/>
              </w:rPr>
              <w:t>2</w:t>
            </w:r>
            <w:r>
              <w:rPr>
                <w:szCs w:val="24"/>
              </w:rPr>
              <w:t>·В</w:t>
            </w:r>
            <w:r>
              <w:rPr>
                <w:szCs w:val="24"/>
                <w:vertAlign w:val="superscript"/>
              </w:rPr>
              <w:t>-1</w:t>
            </w:r>
            <w:r>
              <w:rPr>
                <w:szCs w:val="24"/>
              </w:rPr>
              <w:t>·с</w:t>
            </w:r>
            <w:r>
              <w:rPr>
                <w:szCs w:val="24"/>
                <w:vertAlign w:val="superscript"/>
              </w:rPr>
              <w:t>-1</w:t>
            </w:r>
            <w:r>
              <w:rPr>
                <w:szCs w:val="24"/>
              </w:rPr>
              <w:t xml:space="preserve"> - подвижность дырок</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1,9·10</w:t>
            </w:r>
            <w:r>
              <w:rPr>
                <w:szCs w:val="24"/>
                <w:vertAlign w:val="superscript"/>
              </w:rPr>
              <w:t>3</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4,5·10</w:t>
            </w:r>
            <w:r>
              <w:rPr>
                <w:szCs w:val="24"/>
                <w:vertAlign w:val="superscript"/>
              </w:rPr>
              <w:t>2</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4,0·10</w:t>
            </w:r>
            <w:r>
              <w:rPr>
                <w:szCs w:val="24"/>
                <w:vertAlign w:val="superscript"/>
              </w:rPr>
              <w:t>2</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 </w:t>
            </w:r>
            <w:r>
              <w:rPr>
                <w:i/>
                <w:szCs w:val="24"/>
              </w:rPr>
              <w:t>Е</w:t>
            </w:r>
            <w:r>
              <w:rPr>
                <w:i/>
                <w:szCs w:val="24"/>
                <w:vertAlign w:val="subscript"/>
              </w:rPr>
              <w:t xml:space="preserve">кр </w:t>
            </w:r>
            <w:r>
              <w:rPr>
                <w:i/>
                <w:szCs w:val="24"/>
              </w:rPr>
              <w:t>, В·см</w:t>
            </w:r>
            <w:r>
              <w:rPr>
                <w:i/>
                <w:szCs w:val="24"/>
                <w:vertAlign w:val="superscript"/>
              </w:rPr>
              <w:t xml:space="preserve">-1 </w:t>
            </w:r>
            <w:r>
              <w:rPr>
                <w:i/>
                <w:szCs w:val="24"/>
              </w:rPr>
              <w:t>-</w:t>
            </w:r>
            <w:r>
              <w:rPr>
                <w:szCs w:val="24"/>
              </w:rPr>
              <w:t xml:space="preserve"> критическое поле (поле пробоя)</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10</w:t>
            </w:r>
            <w:r>
              <w:rPr>
                <w:szCs w:val="24"/>
                <w:vertAlign w:val="superscript"/>
              </w:rPr>
              <w:t>5</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3·10</w:t>
            </w:r>
            <w:r>
              <w:rPr>
                <w:szCs w:val="24"/>
                <w:vertAlign w:val="superscript"/>
              </w:rPr>
              <w:t>5</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color w:val="000000"/>
                <w:szCs w:val="24"/>
                <w:lang w:val="en-US"/>
              </w:rPr>
              <w:t>4</w:t>
            </w:r>
            <w:r>
              <w:rPr>
                <w:szCs w:val="24"/>
              </w:rPr>
              <w:t>·10</w:t>
            </w:r>
            <w:r>
              <w:rPr>
                <w:szCs w:val="24"/>
                <w:vertAlign w:val="superscript"/>
              </w:rPr>
              <w:t>5</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Pr="00624D69" w:rsidRDefault="00AD52A0">
            <w:pPr>
              <w:widowControl w:val="0"/>
              <w:spacing w:line="240" w:lineRule="auto"/>
              <w:jc w:val="both"/>
              <w:rPr>
                <w:szCs w:val="24"/>
              </w:rPr>
            </w:pPr>
            <w:r>
              <w:rPr>
                <w:szCs w:val="24"/>
                <w:lang w:val="en-US"/>
              </w:rPr>
              <w:t>A</w:t>
            </w:r>
            <w:r>
              <w:rPr>
                <w:szCs w:val="24"/>
                <w:vertAlign w:val="subscript"/>
                <w:lang w:val="en-US"/>
              </w:rPr>
              <w:t>n</w:t>
            </w:r>
            <w:r w:rsidRPr="00624D69">
              <w:rPr>
                <w:szCs w:val="24"/>
                <w:vertAlign w:val="subscript"/>
              </w:rPr>
              <w:t xml:space="preserve"> </w:t>
            </w:r>
            <w:r w:rsidRPr="00624D69">
              <w:rPr>
                <w:szCs w:val="24"/>
              </w:rPr>
              <w:t xml:space="preserve"> - постоянная Ричардсона </w:t>
            </w:r>
            <w:r>
              <w:rPr>
                <w:szCs w:val="24"/>
              </w:rPr>
              <w:t>для электронов</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60</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110</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 60</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Pr="00624D69" w:rsidRDefault="00AD52A0">
            <w:pPr>
              <w:widowControl w:val="0"/>
              <w:spacing w:line="240" w:lineRule="auto"/>
              <w:jc w:val="both"/>
              <w:rPr>
                <w:szCs w:val="24"/>
              </w:rPr>
            </w:pPr>
            <w:r>
              <w:rPr>
                <w:szCs w:val="24"/>
                <w:lang w:val="en-US"/>
              </w:rPr>
              <w:t>A</w:t>
            </w:r>
            <w:r>
              <w:rPr>
                <w:szCs w:val="24"/>
                <w:vertAlign w:val="subscript"/>
                <w:lang w:val="en-US"/>
              </w:rPr>
              <w:t>p</w:t>
            </w:r>
            <w:r w:rsidRPr="00624D69">
              <w:rPr>
                <w:szCs w:val="24"/>
                <w:vertAlign w:val="subscript"/>
              </w:rPr>
              <w:t xml:space="preserve"> </w:t>
            </w:r>
            <w:r w:rsidRPr="00624D69">
              <w:rPr>
                <w:szCs w:val="24"/>
              </w:rPr>
              <w:t xml:space="preserve"> - постоянная Ричардсона </w:t>
            </w:r>
            <w:r>
              <w:rPr>
                <w:szCs w:val="24"/>
              </w:rPr>
              <w:t>для дырок</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18</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30</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 33</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ε - относительная диэлектрическая проницаемость</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16</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12</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13</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ε</w:t>
            </w:r>
            <w:r>
              <w:rPr>
                <w:szCs w:val="24"/>
                <w:vertAlign w:val="subscript"/>
              </w:rPr>
              <w:t>0</w:t>
            </w:r>
            <w:r>
              <w:rPr>
                <w:szCs w:val="24"/>
              </w:rPr>
              <w:t>, Ф/м - электрическая постоянная</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8,854·</w:t>
            </w:r>
            <w:r>
              <w:rPr>
                <w:szCs w:val="24"/>
                <w:lang w:val="en-US"/>
              </w:rPr>
              <w:t>10</w:t>
            </w:r>
            <w:r>
              <w:rPr>
                <w:szCs w:val="24"/>
                <w:vertAlign w:val="superscript"/>
                <w:lang w:val="en-US"/>
              </w:rPr>
              <w:t>-1</w:t>
            </w:r>
            <w:r>
              <w:rPr>
                <w:szCs w:val="24"/>
                <w:vertAlign w:val="superscript"/>
              </w:rPr>
              <w:t>2</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k</w:t>
            </w:r>
            <w:r>
              <w:rPr>
                <w:szCs w:val="24"/>
              </w:rPr>
              <w:t>, эВ/</w:t>
            </w:r>
            <w:r>
              <w:rPr>
                <w:szCs w:val="24"/>
                <w:lang w:val="en-US"/>
              </w:rPr>
              <w:t>K</w:t>
            </w:r>
            <w:r w:rsidRPr="00624D69">
              <w:rPr>
                <w:szCs w:val="24"/>
              </w:rPr>
              <w:t xml:space="preserve"> </w:t>
            </w:r>
            <w:r>
              <w:rPr>
                <w:szCs w:val="24"/>
              </w:rPr>
              <w:t>- постоянная Больцмана</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 xml:space="preserve">8,614 </w:t>
            </w:r>
            <w:r>
              <w:rPr>
                <w:szCs w:val="24"/>
              </w:rPr>
              <w:t>·</w:t>
            </w:r>
            <w:r>
              <w:rPr>
                <w:szCs w:val="24"/>
                <w:lang w:val="en-US"/>
              </w:rPr>
              <w:t>10</w:t>
            </w:r>
            <w:r>
              <w:rPr>
                <w:szCs w:val="24"/>
                <w:vertAlign w:val="superscript"/>
                <w:lang w:val="en-US"/>
              </w:rPr>
              <w:t>-</w:t>
            </w:r>
            <w:r>
              <w:rPr>
                <w:szCs w:val="24"/>
                <w:vertAlign w:val="superscript"/>
              </w:rPr>
              <w:t>5</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k</w:t>
            </w:r>
            <w:r>
              <w:rPr>
                <w:szCs w:val="24"/>
              </w:rPr>
              <w:t>, Дж/</w:t>
            </w:r>
            <w:r>
              <w:rPr>
                <w:szCs w:val="24"/>
                <w:lang w:val="en-US"/>
              </w:rPr>
              <w:t>K</w:t>
            </w:r>
            <w:r w:rsidRPr="00624D69">
              <w:rPr>
                <w:szCs w:val="24"/>
              </w:rPr>
              <w:t xml:space="preserve"> </w:t>
            </w:r>
            <w:r>
              <w:rPr>
                <w:szCs w:val="24"/>
              </w:rPr>
              <w:t>- постоянная Больцмана</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 xml:space="preserve">1.38065 </w:t>
            </w:r>
            <w:r>
              <w:rPr>
                <w:szCs w:val="24"/>
              </w:rPr>
              <w:t>·</w:t>
            </w:r>
            <w:r>
              <w:rPr>
                <w:szCs w:val="24"/>
                <w:lang w:val="en-US"/>
              </w:rPr>
              <w:t>10</w:t>
            </w:r>
            <w:r>
              <w:rPr>
                <w:szCs w:val="24"/>
                <w:vertAlign w:val="superscript"/>
                <w:lang w:val="en-US"/>
              </w:rPr>
              <w:t>-23</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 электрон-вольт [эВ] = 1,60218·10</w:t>
            </w:r>
            <w:r>
              <w:rPr>
                <w:szCs w:val="24"/>
                <w:vertAlign w:val="superscript"/>
              </w:rPr>
              <w:t>-19</w:t>
            </w:r>
            <w:r>
              <w:rPr>
                <w:szCs w:val="24"/>
              </w:rPr>
              <w:t xml:space="preserve"> джоуль [Дж]</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1,60218·10</w:t>
            </w:r>
            <w:r>
              <w:rPr>
                <w:szCs w:val="24"/>
                <w:vertAlign w:val="superscript"/>
              </w:rPr>
              <w:t>-19</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lang w:val="en-US"/>
              </w:rPr>
            </w:pPr>
            <w:r>
              <w:rPr>
                <w:szCs w:val="24"/>
                <w:lang w:val="en-US"/>
              </w:rPr>
              <w:t xml:space="preserve">e, </w:t>
            </w:r>
            <w:r>
              <w:rPr>
                <w:szCs w:val="24"/>
              </w:rPr>
              <w:t>Кл  - заряд электрона</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lang w:val="en-US"/>
              </w:rPr>
            </w:pPr>
            <w:r>
              <w:rPr>
                <w:szCs w:val="24"/>
                <w:lang w:val="en-US"/>
              </w:rPr>
              <w:t>1,602</w:t>
            </w:r>
            <w:r>
              <w:rPr>
                <w:szCs w:val="24"/>
              </w:rPr>
              <w:t>·</w:t>
            </w:r>
            <w:r>
              <w:rPr>
                <w:szCs w:val="24"/>
                <w:lang w:val="en-US"/>
              </w:rPr>
              <w:t>10</w:t>
            </w:r>
            <w:r>
              <w:rPr>
                <w:szCs w:val="24"/>
                <w:vertAlign w:val="superscript"/>
                <w:lang w:val="en-US"/>
              </w:rPr>
              <w:t>-19</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pPr>
            <w:r>
              <w:rPr>
                <w:lang w:val="en-US"/>
              </w:rPr>
              <w:t>m</w:t>
            </w:r>
            <w:r>
              <w:rPr>
                <w:vertAlign w:val="subscript"/>
                <w:lang w:val="en-US"/>
              </w:rPr>
              <w:t>e</w:t>
            </w:r>
            <w:r>
              <w:t xml:space="preserve">, кг </w:t>
            </w:r>
            <w:r w:rsidRPr="00624D69">
              <w:t>(и</w:t>
            </w:r>
            <w:r>
              <w:t xml:space="preserve">ли </w:t>
            </w:r>
            <w:r w:rsidRPr="00624D69">
              <w:rPr>
                <w:szCs w:val="24"/>
              </w:rPr>
              <w:t>эВ/</w:t>
            </w:r>
            <w:r>
              <w:rPr>
                <w:szCs w:val="24"/>
                <w:lang w:val="en-US"/>
              </w:rPr>
              <w:t>c</w:t>
            </w:r>
            <w:r w:rsidRPr="00624D69">
              <w:rPr>
                <w:szCs w:val="24"/>
                <w:vertAlign w:val="superscript"/>
              </w:rPr>
              <w:t>2</w:t>
            </w:r>
            <w:r w:rsidRPr="00624D69">
              <w:rPr>
                <w:szCs w:val="24"/>
              </w:rPr>
              <w:t>)</w:t>
            </w:r>
            <w:r w:rsidRPr="00624D69">
              <w:t xml:space="preserve">  </w:t>
            </w:r>
            <w:r>
              <w:t>- масса электрона</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pPr>
            <w:r>
              <w:t>9,109</w:t>
            </w:r>
            <w:r>
              <w:rPr>
                <w:szCs w:val="24"/>
              </w:rPr>
              <w:t>·</w:t>
            </w:r>
            <w:r>
              <w:rPr>
                <w:szCs w:val="24"/>
                <w:lang w:val="en-US"/>
              </w:rPr>
              <w:t>10</w:t>
            </w:r>
            <w:r>
              <w:rPr>
                <w:szCs w:val="24"/>
                <w:vertAlign w:val="superscript"/>
                <w:lang w:val="en-US"/>
              </w:rPr>
              <w:t xml:space="preserve">-31 </w:t>
            </w:r>
            <w:r>
              <w:rPr>
                <w:szCs w:val="24"/>
              </w:rPr>
              <w:t>(или</w:t>
            </w:r>
            <w:r>
              <w:rPr>
                <w:szCs w:val="24"/>
                <w:lang w:val="en-US"/>
              </w:rPr>
              <w:t xml:space="preserve"> 5,11 </w:t>
            </w:r>
            <w:r>
              <w:rPr>
                <w:szCs w:val="24"/>
              </w:rPr>
              <w:t>· 10</w:t>
            </w:r>
            <w:r>
              <w:rPr>
                <w:szCs w:val="24"/>
                <w:vertAlign w:val="superscript"/>
              </w:rPr>
              <w:t>5</w:t>
            </w:r>
            <w:r>
              <w:rPr>
                <w:szCs w:val="24"/>
              </w:rPr>
              <w:t>)</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pPr>
            <w:r>
              <w:rPr>
                <w:lang w:val="en-US"/>
              </w:rPr>
              <w:t>h</w:t>
            </w:r>
            <w:r w:rsidRPr="00624D69">
              <w:rPr>
                <w:szCs w:val="24"/>
              </w:rPr>
              <w:t>,</w:t>
            </w:r>
            <w:r>
              <w:t xml:space="preserve"> Дж</w:t>
            </w:r>
            <w:r>
              <w:rPr>
                <w:szCs w:val="24"/>
              </w:rPr>
              <w:t>·</w:t>
            </w:r>
            <w:r>
              <w:t xml:space="preserve">с (или </w:t>
            </w:r>
            <w:r>
              <w:rPr>
                <w:color w:val="000000"/>
                <w:sz w:val="28"/>
              </w:rPr>
              <w:t xml:space="preserve">эВ·с) </w:t>
            </w:r>
            <w:r>
              <w:t>-  постоянная Планка</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pPr>
            <w:r>
              <w:rPr>
                <w:szCs w:val="24"/>
              </w:rPr>
              <w:t>6,62607·</w:t>
            </w:r>
            <w:r>
              <w:rPr>
                <w:szCs w:val="24"/>
                <w:lang w:val="en-US"/>
              </w:rPr>
              <w:t>10</w:t>
            </w:r>
            <w:r>
              <w:rPr>
                <w:szCs w:val="24"/>
                <w:vertAlign w:val="superscript"/>
                <w:lang w:val="en-US"/>
              </w:rPr>
              <w:t>-34</w:t>
            </w:r>
            <w:r>
              <w:rPr>
                <w:szCs w:val="24"/>
                <w:lang w:val="en-US"/>
              </w:rPr>
              <w:t xml:space="preserve"> </w:t>
            </w:r>
            <w:r>
              <w:rPr>
                <w:szCs w:val="24"/>
              </w:rPr>
              <w:t>(или 6.582 ·10</w:t>
            </w:r>
            <w:r>
              <w:rPr>
                <w:szCs w:val="24"/>
                <w:vertAlign w:val="superscript"/>
              </w:rPr>
              <w:t>-16</w:t>
            </w:r>
            <w:r>
              <w:rPr>
                <w:szCs w:val="24"/>
              </w:rPr>
              <w:t>)</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lang w:val="en-US"/>
              </w:rPr>
            </w:pPr>
            <w:r>
              <w:rPr>
                <w:color w:val="333333"/>
                <w:szCs w:val="24"/>
              </w:rPr>
              <w:t>ε</w:t>
            </w:r>
            <w:r>
              <w:rPr>
                <w:color w:val="333333"/>
                <w:szCs w:val="24"/>
                <w:vertAlign w:val="subscript"/>
              </w:rPr>
              <w:t>кварц</w:t>
            </w:r>
            <w:r>
              <w:rPr>
                <w:color w:val="333333"/>
                <w:szCs w:val="24"/>
              </w:rPr>
              <w:t xml:space="preserve">  - диэлектрическая проницаемость  SiO</w:t>
            </w:r>
            <w:r>
              <w:rPr>
                <w:color w:val="333333"/>
                <w:szCs w:val="24"/>
                <w:vertAlign w:val="subscript"/>
              </w:rPr>
              <w:t xml:space="preserve">2 </w:t>
            </w:r>
            <w:r>
              <w:rPr>
                <w:color w:val="333333"/>
                <w:szCs w:val="24"/>
                <w:vertAlign w:val="superscript"/>
              </w:rPr>
              <w:t>1)</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color w:val="333333"/>
                <w:szCs w:val="24"/>
              </w:rPr>
            </w:pPr>
            <w:r>
              <w:rPr>
                <w:color w:val="333333"/>
                <w:szCs w:val="24"/>
              </w:rPr>
              <w:t>3,9</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Число π</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3,14159</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Основание   натурального логарифма е</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2,71828</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lang w:val="en-US"/>
              </w:rPr>
            </w:pPr>
            <w:r>
              <w:rPr>
                <w:szCs w:val="24"/>
                <w:lang w:val="en-US"/>
              </w:rPr>
              <w:t>ln(10)</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lang w:val="en-US"/>
              </w:rPr>
            </w:pPr>
            <w:r>
              <w:rPr>
                <w:szCs w:val="24"/>
                <w:lang w:val="en-US"/>
              </w:rPr>
              <w:t>2,302585</w:t>
            </w:r>
          </w:p>
        </w:tc>
      </w:tr>
      <w:tr w:rsidR="006D64D6">
        <w:trPr>
          <w:trHeight w:val="158"/>
        </w:trPr>
        <w:tc>
          <w:tcPr>
            <w:tcW w:w="6177" w:type="dxa"/>
            <w:vMerge w:val="restart"/>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kT</w:t>
            </w:r>
            <w:r w:rsidRPr="00624D69">
              <w:rPr>
                <w:szCs w:val="24"/>
              </w:rPr>
              <w:t xml:space="preserve"> </w:t>
            </w:r>
            <w:r>
              <w:rPr>
                <w:szCs w:val="24"/>
              </w:rPr>
              <w:t>- произведение постоянной Больцмана не температуру</w:t>
            </w:r>
            <w:r w:rsidRPr="00624D69">
              <w:rPr>
                <w:szCs w:val="24"/>
              </w:rPr>
              <w:t>:</w:t>
            </w:r>
          </w:p>
          <w:p w:rsidR="006D64D6" w:rsidRDefault="00AD52A0">
            <w:pPr>
              <w:widowControl w:val="0"/>
              <w:spacing w:line="240" w:lineRule="auto"/>
              <w:jc w:val="both"/>
              <w:rPr>
                <w:szCs w:val="24"/>
              </w:rPr>
            </w:pPr>
            <w:r>
              <w:rPr>
                <w:szCs w:val="24"/>
              </w:rPr>
              <w:t xml:space="preserve">а) </w:t>
            </w:r>
            <w:r>
              <w:rPr>
                <w:szCs w:val="24"/>
                <w:lang w:val="en-US"/>
              </w:rPr>
              <w:t>kT</w:t>
            </w:r>
            <w:r>
              <w:rPr>
                <w:szCs w:val="24"/>
                <w:vertAlign w:val="subscript"/>
              </w:rPr>
              <w:t xml:space="preserve"> </w:t>
            </w:r>
            <w:r>
              <w:rPr>
                <w:b/>
                <w:bCs/>
                <w:szCs w:val="24"/>
              </w:rPr>
              <w:t xml:space="preserve">= </w:t>
            </w:r>
            <w:r>
              <w:rPr>
                <w:szCs w:val="24"/>
              </w:rPr>
              <w:t xml:space="preserve">0,0216 эВ при 250К,  б) </w:t>
            </w:r>
            <w:r>
              <w:rPr>
                <w:szCs w:val="24"/>
                <w:lang w:val="en-US"/>
              </w:rPr>
              <w:t>kT</w:t>
            </w:r>
            <w:r>
              <w:rPr>
                <w:szCs w:val="24"/>
                <w:vertAlign w:val="subscript"/>
              </w:rPr>
              <w:t xml:space="preserve"> </w:t>
            </w:r>
            <w:r>
              <w:rPr>
                <w:b/>
                <w:bCs/>
                <w:szCs w:val="24"/>
              </w:rPr>
              <w:t xml:space="preserve">= </w:t>
            </w:r>
            <w:r>
              <w:rPr>
                <w:szCs w:val="24"/>
              </w:rPr>
              <w:t>0,0259 эВ при 300К</w:t>
            </w:r>
          </w:p>
        </w:tc>
        <w:tc>
          <w:tcPr>
            <w:tcW w:w="178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2,16·</w:t>
            </w:r>
            <w:r>
              <w:rPr>
                <w:szCs w:val="24"/>
                <w:lang w:val="en-US"/>
              </w:rPr>
              <w:t>10</w:t>
            </w:r>
            <w:r>
              <w:rPr>
                <w:szCs w:val="24"/>
                <w:vertAlign w:val="superscript"/>
                <w:lang w:val="en-US"/>
              </w:rPr>
              <w:t>-</w:t>
            </w:r>
            <w:r>
              <w:rPr>
                <w:szCs w:val="24"/>
                <w:vertAlign w:val="superscript"/>
              </w:rPr>
              <w:t>2</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250К</w:t>
            </w:r>
          </w:p>
        </w:tc>
      </w:tr>
      <w:tr w:rsidR="006D64D6">
        <w:trPr>
          <w:trHeight w:val="158"/>
        </w:trPr>
        <w:tc>
          <w:tcPr>
            <w:tcW w:w="6177" w:type="dxa"/>
            <w:vMerge/>
            <w:tcBorders>
              <w:left w:val="single" w:sz="4" w:space="0" w:color="000000"/>
              <w:bottom w:val="single" w:sz="4" w:space="0" w:color="000000"/>
            </w:tcBorders>
            <w:shd w:val="clear" w:color="auto" w:fill="FFFFFF"/>
            <w:vAlign w:val="center"/>
          </w:tcPr>
          <w:p w:rsidR="006D64D6" w:rsidRDefault="006D64D6">
            <w:pPr>
              <w:widowControl w:val="0"/>
            </w:pPr>
          </w:p>
        </w:tc>
        <w:tc>
          <w:tcPr>
            <w:tcW w:w="178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2,59·</w:t>
            </w:r>
            <w:r>
              <w:rPr>
                <w:szCs w:val="24"/>
                <w:lang w:val="en-US"/>
              </w:rPr>
              <w:t>10</w:t>
            </w:r>
            <w:r>
              <w:rPr>
                <w:szCs w:val="24"/>
                <w:vertAlign w:val="superscript"/>
                <w:lang w:val="en-US"/>
              </w:rPr>
              <w:t>-</w:t>
            </w:r>
            <w:r>
              <w:rPr>
                <w:szCs w:val="24"/>
                <w:vertAlign w:val="superscript"/>
              </w:rPr>
              <w:t>2</w:t>
            </w:r>
          </w:p>
        </w:tc>
        <w:tc>
          <w:tcPr>
            <w:tcW w:w="1781" w:type="dxa"/>
            <w:gridSpan w:val="2"/>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300К</w:t>
            </w:r>
          </w:p>
        </w:tc>
      </w:tr>
      <w:tr w:rsidR="006D64D6">
        <w:trPr>
          <w:trHeight w:val="158"/>
        </w:trPr>
        <w:tc>
          <w:tcPr>
            <w:tcW w:w="6177" w:type="dxa"/>
            <w:vMerge w:val="restart"/>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φ</w:t>
            </w:r>
            <w:r>
              <w:rPr>
                <w:szCs w:val="24"/>
                <w:vertAlign w:val="subscript"/>
              </w:rPr>
              <w:t xml:space="preserve">т </w:t>
            </w:r>
            <w:r>
              <w:rPr>
                <w:b/>
                <w:bCs/>
                <w:szCs w:val="24"/>
              </w:rPr>
              <w:t xml:space="preserve">= </w:t>
            </w:r>
            <w:r>
              <w:rPr>
                <w:szCs w:val="24"/>
                <w:lang w:val="en-US"/>
              </w:rPr>
              <w:t>kTe</w:t>
            </w:r>
            <w:r w:rsidRPr="00624D69">
              <w:rPr>
                <w:szCs w:val="24"/>
                <w:vertAlign w:val="superscript"/>
              </w:rPr>
              <w:t xml:space="preserve">-1 </w:t>
            </w:r>
            <w:r w:rsidRPr="00624D69">
              <w:rPr>
                <w:szCs w:val="24"/>
              </w:rPr>
              <w:t xml:space="preserve"> - </w:t>
            </w:r>
            <w:r>
              <w:rPr>
                <w:szCs w:val="24"/>
              </w:rPr>
              <w:t>тепловой потенциал:</w:t>
            </w:r>
          </w:p>
          <w:p w:rsidR="006D64D6" w:rsidRDefault="00AD52A0">
            <w:pPr>
              <w:widowControl w:val="0"/>
              <w:spacing w:line="240" w:lineRule="auto"/>
              <w:jc w:val="both"/>
              <w:rPr>
                <w:szCs w:val="24"/>
              </w:rPr>
            </w:pPr>
            <w:r>
              <w:rPr>
                <w:szCs w:val="24"/>
              </w:rPr>
              <w:t>а) φ</w:t>
            </w:r>
            <w:r>
              <w:rPr>
                <w:szCs w:val="24"/>
                <w:vertAlign w:val="subscript"/>
              </w:rPr>
              <w:t xml:space="preserve">т </w:t>
            </w:r>
            <w:r>
              <w:rPr>
                <w:b/>
                <w:bCs/>
                <w:szCs w:val="24"/>
              </w:rPr>
              <w:t xml:space="preserve">= </w:t>
            </w:r>
            <w:r>
              <w:rPr>
                <w:szCs w:val="24"/>
              </w:rPr>
              <w:t>0,0216 В при 250К,  б) φ</w:t>
            </w:r>
            <w:r>
              <w:rPr>
                <w:szCs w:val="24"/>
                <w:vertAlign w:val="subscript"/>
              </w:rPr>
              <w:t xml:space="preserve">т </w:t>
            </w:r>
            <w:r>
              <w:rPr>
                <w:b/>
                <w:bCs/>
                <w:szCs w:val="24"/>
              </w:rPr>
              <w:t xml:space="preserve">= </w:t>
            </w:r>
            <w:r>
              <w:rPr>
                <w:szCs w:val="24"/>
              </w:rPr>
              <w:t>0,0259 В при 300К</w:t>
            </w:r>
          </w:p>
        </w:tc>
        <w:tc>
          <w:tcPr>
            <w:tcW w:w="178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2,16·</w:t>
            </w:r>
            <w:r>
              <w:rPr>
                <w:szCs w:val="24"/>
                <w:lang w:val="en-US"/>
              </w:rPr>
              <w:t>10</w:t>
            </w:r>
            <w:r>
              <w:rPr>
                <w:szCs w:val="24"/>
                <w:vertAlign w:val="superscript"/>
                <w:lang w:val="en-US"/>
              </w:rPr>
              <w:t>-</w:t>
            </w:r>
            <w:r>
              <w:rPr>
                <w:szCs w:val="24"/>
                <w:vertAlign w:val="superscript"/>
              </w:rPr>
              <w:t>2</w:t>
            </w:r>
          </w:p>
        </w:tc>
        <w:tc>
          <w:tcPr>
            <w:tcW w:w="1781" w:type="dxa"/>
            <w:gridSpan w:val="2"/>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250К</w:t>
            </w:r>
          </w:p>
        </w:tc>
      </w:tr>
      <w:tr w:rsidR="006D64D6">
        <w:trPr>
          <w:trHeight w:val="158"/>
        </w:trPr>
        <w:tc>
          <w:tcPr>
            <w:tcW w:w="6177" w:type="dxa"/>
            <w:vMerge/>
            <w:tcBorders>
              <w:left w:val="single" w:sz="4" w:space="0" w:color="000000"/>
              <w:bottom w:val="single" w:sz="4" w:space="0" w:color="000000"/>
            </w:tcBorders>
            <w:shd w:val="clear" w:color="auto" w:fill="FFFFFF"/>
            <w:vAlign w:val="center"/>
          </w:tcPr>
          <w:p w:rsidR="006D64D6" w:rsidRDefault="006D64D6">
            <w:pPr>
              <w:widowControl w:val="0"/>
            </w:pPr>
          </w:p>
        </w:tc>
        <w:tc>
          <w:tcPr>
            <w:tcW w:w="178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2,59·</w:t>
            </w:r>
            <w:r>
              <w:rPr>
                <w:szCs w:val="24"/>
                <w:lang w:val="en-US"/>
              </w:rPr>
              <w:t>10</w:t>
            </w:r>
            <w:r>
              <w:rPr>
                <w:szCs w:val="24"/>
                <w:vertAlign w:val="superscript"/>
                <w:lang w:val="en-US"/>
              </w:rPr>
              <w:t>-</w:t>
            </w:r>
            <w:r>
              <w:rPr>
                <w:szCs w:val="24"/>
                <w:vertAlign w:val="superscript"/>
              </w:rPr>
              <w:t>2</w:t>
            </w:r>
          </w:p>
        </w:tc>
        <w:tc>
          <w:tcPr>
            <w:tcW w:w="1781" w:type="dxa"/>
            <w:gridSpan w:val="2"/>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300К</w:t>
            </w:r>
          </w:p>
        </w:tc>
      </w:tr>
    </w:tbl>
    <w:p w:rsidR="006D64D6" w:rsidRDefault="00AD52A0">
      <w:pPr>
        <w:spacing w:line="240" w:lineRule="auto"/>
        <w:jc w:val="both"/>
        <w:rPr>
          <w:b/>
          <w:color w:val="000000"/>
          <w:szCs w:val="24"/>
        </w:rPr>
      </w:pPr>
      <w:r>
        <w:rPr>
          <w:color w:val="333333"/>
          <w:szCs w:val="24"/>
        </w:rPr>
        <w:t>1) ε</w:t>
      </w:r>
      <w:r>
        <w:rPr>
          <w:color w:val="333333"/>
          <w:szCs w:val="24"/>
          <w:vertAlign w:val="subscript"/>
        </w:rPr>
        <w:t>кварц</w:t>
      </w:r>
      <w:r>
        <w:rPr>
          <w:color w:val="333333"/>
          <w:szCs w:val="24"/>
        </w:rPr>
        <w:t xml:space="preserve">  - относительная диэлектрическая проницаемость  SiO</w:t>
      </w:r>
      <w:r>
        <w:rPr>
          <w:color w:val="333333"/>
          <w:szCs w:val="24"/>
          <w:vertAlign w:val="subscript"/>
        </w:rPr>
        <w:t>2</w:t>
      </w:r>
      <w:r>
        <w:rPr>
          <w:color w:val="333333"/>
          <w:szCs w:val="24"/>
        </w:rPr>
        <w:t xml:space="preserve"> (кварцевого стекла) для МДП структур, полученного термическим окислением </w:t>
      </w:r>
      <w:r>
        <w:rPr>
          <w:color w:val="333333"/>
          <w:szCs w:val="24"/>
          <w:lang w:val="en-US"/>
        </w:rPr>
        <w:t>Si</w:t>
      </w:r>
      <w:r w:rsidRPr="00624D69">
        <w:rPr>
          <w:color w:val="333333"/>
          <w:szCs w:val="24"/>
        </w:rPr>
        <w:t xml:space="preserve"> </w:t>
      </w:r>
      <w:r>
        <w:rPr>
          <w:color w:val="333333"/>
          <w:szCs w:val="24"/>
        </w:rPr>
        <w:t>в атмосфере сухого O</w:t>
      </w:r>
      <w:r>
        <w:rPr>
          <w:color w:val="333333"/>
          <w:szCs w:val="24"/>
          <w:vertAlign w:val="subscript"/>
        </w:rPr>
        <w:t>2</w:t>
      </w:r>
    </w:p>
    <w:p w:rsidR="006D64D6" w:rsidRDefault="006D64D6">
      <w:pPr>
        <w:spacing w:line="240" w:lineRule="auto"/>
        <w:rPr>
          <w:szCs w:val="24"/>
        </w:rPr>
      </w:pPr>
    </w:p>
    <w:p w:rsidR="006D64D6" w:rsidRDefault="00AD52A0">
      <w:pPr>
        <w:spacing w:line="240" w:lineRule="auto"/>
        <w:jc w:val="center"/>
        <w:rPr>
          <w:szCs w:val="24"/>
        </w:rPr>
      </w:pPr>
      <w:r>
        <w:rPr>
          <w:szCs w:val="24"/>
        </w:rPr>
        <w:tab/>
      </w:r>
      <w:r>
        <w:rPr>
          <w:b/>
          <w:bCs/>
          <w:szCs w:val="24"/>
        </w:rPr>
        <w:t>КОНТРОЛЬНАЯ РАБОТА</w:t>
      </w:r>
    </w:p>
    <w:p w:rsidR="006D64D6" w:rsidRDefault="006D64D6">
      <w:pPr>
        <w:spacing w:line="240" w:lineRule="auto"/>
        <w:jc w:val="both"/>
        <w:rPr>
          <w:szCs w:val="24"/>
        </w:rPr>
      </w:pPr>
    </w:p>
    <w:p w:rsidR="006D64D6" w:rsidRDefault="00AD52A0">
      <w:pPr>
        <w:spacing w:line="240" w:lineRule="auto"/>
        <w:jc w:val="center"/>
        <w:rPr>
          <w:b/>
          <w:bCs/>
          <w:szCs w:val="24"/>
        </w:rPr>
      </w:pPr>
      <w:r>
        <w:rPr>
          <w:b/>
          <w:bCs/>
          <w:szCs w:val="24"/>
        </w:rPr>
        <w:t xml:space="preserve">Задача 1. Диоды на основе </w:t>
      </w:r>
      <w:r>
        <w:rPr>
          <w:b/>
          <w:bCs/>
          <w:szCs w:val="24"/>
          <w:lang w:val="en-US"/>
        </w:rPr>
        <w:t>p</w:t>
      </w:r>
      <w:r w:rsidRPr="00624D69">
        <w:rPr>
          <w:b/>
          <w:bCs/>
          <w:szCs w:val="24"/>
        </w:rPr>
        <w:t>-</w:t>
      </w:r>
      <w:r>
        <w:rPr>
          <w:b/>
          <w:bCs/>
          <w:szCs w:val="24"/>
          <w:lang w:val="en-US"/>
        </w:rPr>
        <w:t>n</w:t>
      </w:r>
      <w:r w:rsidRPr="00624D69">
        <w:rPr>
          <w:b/>
          <w:bCs/>
          <w:szCs w:val="24"/>
        </w:rPr>
        <w:t xml:space="preserve"> </w:t>
      </w:r>
      <w:r>
        <w:rPr>
          <w:b/>
          <w:bCs/>
          <w:szCs w:val="24"/>
        </w:rPr>
        <w:t>переходов и переходов металл-полупроводник</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sidR="00817478">
        <w:rPr>
          <w:szCs w:val="24"/>
        </w:rPr>
        <w:t>Диоды — это</w:t>
      </w:r>
      <w:r>
        <w:rPr>
          <w:szCs w:val="24"/>
        </w:rPr>
        <w:t xml:space="preserve"> широкий класс электронных приборов основным свойством которых является односторонняя проводимость </w:t>
      </w:r>
      <w:r w:rsidRPr="00624D69">
        <w:rPr>
          <w:szCs w:val="24"/>
        </w:rPr>
        <w:t>[1, 2, 3]</w:t>
      </w:r>
      <w:r>
        <w:rPr>
          <w:szCs w:val="24"/>
        </w:rPr>
        <w:t>. Такая нелинейность позволяет, например, решать задачу по выпрямлению переменного тока. В настоящее время наиболее распространены полупроводниковые диоды на основе кремниевых p-n переходов. Их производят уже около 70 лет, их технология хорошо отработана, а стоимость невысока. Параметры кремниевых диодов удовлетворяют широкому диапазону требований. Если возможностей кремния становиться недостаточно, то p-n диоды могут быть изготовлены из других полупроводников, например, из германия, арсенид галлия и других полупроводниковых соединений. Переходы металл-полупроводник это, прежде всего, омические контакты (токовводы) для полупроводниковых приборов (диодов, транзисторов и других). Без таких контактов было бы невозможно подключать полупроводниковые приборы к внешним источникам тока и напряжения и соединять полупроводниковые приборы между собой. Контакты некоторых металлов с кремнием и другими полупроводниками могут обладать выпрямляющими (диодными) свойствами. Такие контакты называются контактами Шотки.</w:t>
      </w:r>
    </w:p>
    <w:p w:rsidR="000F1DF3" w:rsidRDefault="000F1DF3">
      <w:pPr>
        <w:spacing w:line="240" w:lineRule="auto"/>
        <w:jc w:val="both"/>
        <w:rPr>
          <w:szCs w:val="24"/>
        </w:rPr>
      </w:pPr>
    </w:p>
    <w:p w:rsidR="000F1DF3" w:rsidRDefault="000F1DF3">
      <w:pPr>
        <w:spacing w:line="240" w:lineRule="auto"/>
        <w:jc w:val="both"/>
        <w:rPr>
          <w:szCs w:val="24"/>
        </w:rPr>
      </w:pPr>
    </w:p>
    <w:p w:rsidR="006D64D6" w:rsidRDefault="006D64D6">
      <w:pPr>
        <w:spacing w:line="240" w:lineRule="auto"/>
        <w:jc w:val="both"/>
        <w:rPr>
          <w:szCs w:val="24"/>
        </w:rPr>
      </w:pPr>
    </w:p>
    <w:p w:rsidR="006D64D6" w:rsidRDefault="00AD52A0">
      <w:pPr>
        <w:spacing w:line="240" w:lineRule="auto"/>
        <w:jc w:val="center"/>
        <w:rPr>
          <w:szCs w:val="24"/>
        </w:rPr>
      </w:pPr>
      <w:r>
        <w:rPr>
          <w:szCs w:val="24"/>
        </w:rPr>
        <w:lastRenderedPageBreak/>
        <w:t>1.1. Электрическое поле и потенциал</w:t>
      </w:r>
    </w:p>
    <w:p w:rsidR="006D64D6" w:rsidRDefault="00AD52A0">
      <w:pPr>
        <w:spacing w:line="240" w:lineRule="auto"/>
        <w:jc w:val="both"/>
        <w:rPr>
          <w:szCs w:val="24"/>
        </w:rPr>
      </w:pPr>
      <w:r>
        <w:rPr>
          <w:b/>
          <w:bCs/>
          <w:szCs w:val="24"/>
        </w:rPr>
        <w:t xml:space="preserve">   </w:t>
      </w:r>
      <w:r>
        <w:rPr>
          <w:szCs w:val="24"/>
        </w:rPr>
        <w:tab/>
      </w:r>
    </w:p>
    <w:p w:rsidR="006D64D6" w:rsidRDefault="00AD52A0">
      <w:pPr>
        <w:spacing w:line="240" w:lineRule="auto"/>
        <w:jc w:val="both"/>
        <w:rPr>
          <w:szCs w:val="24"/>
        </w:rPr>
      </w:pPr>
      <w:r>
        <w:rPr>
          <w:szCs w:val="24"/>
        </w:rPr>
        <w:tab/>
        <w:t>Работа многих электронных приборов основана на взаимодействия свободных или связанных носителей заряда с электрическими полями. Поэтому важно знать основные понятия электростатики:</w:t>
      </w:r>
    </w:p>
    <w:p w:rsidR="006D64D6" w:rsidRDefault="00AD52A0">
      <w:pPr>
        <w:spacing w:line="240" w:lineRule="auto"/>
        <w:jc w:val="both"/>
        <w:rPr>
          <w:szCs w:val="24"/>
        </w:rPr>
      </w:pPr>
      <w:r>
        <w:rPr>
          <w:szCs w:val="24"/>
        </w:rPr>
        <w:tab/>
        <w:t>1. Элементарный отрицательный электрический заряд - электрон, а элементарный положительный заряд - протон.</w:t>
      </w:r>
    </w:p>
    <w:p w:rsidR="006D64D6" w:rsidRDefault="00AD52A0">
      <w:pPr>
        <w:spacing w:line="240" w:lineRule="auto"/>
        <w:jc w:val="both"/>
        <w:rPr>
          <w:szCs w:val="24"/>
        </w:rPr>
      </w:pPr>
      <w:r>
        <w:rPr>
          <w:szCs w:val="24"/>
        </w:rPr>
        <w:tab/>
        <w:t>2. Электрические заряды являются источниками электрического поля.</w:t>
      </w:r>
    </w:p>
    <w:p w:rsidR="006D64D6" w:rsidRDefault="00AD52A0">
      <w:pPr>
        <w:spacing w:line="240" w:lineRule="auto"/>
        <w:jc w:val="both"/>
        <w:rPr>
          <w:szCs w:val="24"/>
        </w:rPr>
      </w:pPr>
      <w:r>
        <w:rPr>
          <w:szCs w:val="24"/>
        </w:rPr>
        <w:tab/>
        <w:t>3. Одноименные заряды отталкиваются.</w:t>
      </w:r>
    </w:p>
    <w:p w:rsidR="006D64D6" w:rsidRDefault="00AD52A0">
      <w:pPr>
        <w:spacing w:line="240" w:lineRule="auto"/>
        <w:jc w:val="both"/>
        <w:rPr>
          <w:szCs w:val="24"/>
        </w:rPr>
      </w:pPr>
      <w:r>
        <w:rPr>
          <w:szCs w:val="24"/>
        </w:rPr>
        <w:tab/>
        <w:t>4. Разноименные заряды притягиваются.</w:t>
      </w:r>
    </w:p>
    <w:p w:rsidR="006D64D6" w:rsidRDefault="00AD52A0">
      <w:pPr>
        <w:spacing w:line="240" w:lineRule="auto"/>
        <w:jc w:val="both"/>
        <w:rPr>
          <w:szCs w:val="24"/>
        </w:rPr>
      </w:pPr>
      <w:r>
        <w:rPr>
          <w:szCs w:val="24"/>
        </w:rPr>
        <w:tab/>
        <w:t xml:space="preserve">5. Электрическое поле в данной точке характеризует силу (вектор) действующую на единичный положительный пробный заряд помещенный в эту точку. </w:t>
      </w:r>
    </w:p>
    <w:p w:rsidR="006D64D6" w:rsidRDefault="00AD52A0">
      <w:pPr>
        <w:spacing w:line="240" w:lineRule="auto"/>
        <w:jc w:val="both"/>
        <w:rPr>
          <w:szCs w:val="24"/>
        </w:rPr>
      </w:pPr>
      <w:r>
        <w:rPr>
          <w:szCs w:val="24"/>
        </w:rPr>
        <w:tab/>
        <w:t xml:space="preserve">6. Электрические поля изображают с помощью силовых линий напряженности поля. </w:t>
      </w:r>
    </w:p>
    <w:p w:rsidR="006D64D6" w:rsidRDefault="00AD52A0">
      <w:pPr>
        <w:spacing w:line="240" w:lineRule="auto"/>
        <w:jc w:val="both"/>
        <w:rPr>
          <w:szCs w:val="24"/>
        </w:rPr>
      </w:pPr>
      <w:r>
        <w:rPr>
          <w:szCs w:val="24"/>
        </w:rPr>
        <w:tab/>
        <w:t xml:space="preserve">7. Напряженность электрического поля уменьшается с удалением от уединенного заряда по квадратичному закону (закон Кулона). </w:t>
      </w:r>
    </w:p>
    <w:p w:rsidR="006D64D6" w:rsidRDefault="00AD52A0">
      <w:pPr>
        <w:spacing w:line="240" w:lineRule="auto"/>
        <w:jc w:val="both"/>
        <w:rPr>
          <w:szCs w:val="24"/>
        </w:rPr>
      </w:pPr>
      <w:r>
        <w:rPr>
          <w:szCs w:val="24"/>
        </w:rPr>
        <w:tab/>
        <w:t xml:space="preserve">8. В плоском конденсаторе напряженность электрического поля между его обкладками постоянная величина (рис. </w:t>
      </w:r>
      <w:r w:rsidRPr="00624D69">
        <w:rPr>
          <w:szCs w:val="24"/>
        </w:rPr>
        <w:t>1.</w:t>
      </w:r>
      <w:r>
        <w:rPr>
          <w:szCs w:val="24"/>
        </w:rPr>
        <w:t>1).</w:t>
      </w:r>
    </w:p>
    <w:p w:rsidR="006D64D6" w:rsidRDefault="006D64D6">
      <w:pPr>
        <w:spacing w:line="240" w:lineRule="auto"/>
        <w:jc w:val="both"/>
        <w:rPr>
          <w:szCs w:val="24"/>
        </w:rPr>
      </w:pPr>
    </w:p>
    <w:p w:rsidR="006D64D6" w:rsidRDefault="00AD52A0">
      <w:pPr>
        <w:spacing w:line="240" w:lineRule="auto"/>
        <w:jc w:val="both"/>
        <w:rPr>
          <w:szCs w:val="24"/>
        </w:rPr>
      </w:pPr>
      <w:r>
        <w:rPr>
          <w:noProof/>
          <w:szCs w:val="24"/>
          <w:lang w:eastAsia="ru-RU"/>
        </w:rPr>
        <w:drawing>
          <wp:anchor distT="0" distB="0" distL="0" distR="0" simplePos="0" relativeHeight="5" behindDoc="0" locked="0" layoutInCell="0" allowOverlap="1">
            <wp:simplePos x="0" y="0"/>
            <wp:positionH relativeFrom="column">
              <wp:align>center</wp:align>
            </wp:positionH>
            <wp:positionV relativeFrom="paragraph">
              <wp:posOffset>635</wp:posOffset>
            </wp:positionV>
            <wp:extent cx="5387975" cy="2040255"/>
            <wp:effectExtent l="0" t="0" r="0" b="0"/>
            <wp:wrapSquare wrapText="largest"/>
            <wp:docPr id="1"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6"/>
                    <pic:cNvPicPr>
                      <a:picLocks noChangeAspect="1" noChangeArrowheads="1"/>
                    </pic:cNvPicPr>
                  </pic:nvPicPr>
                  <pic:blipFill>
                    <a:blip r:embed="rId5"/>
                    <a:stretch>
                      <a:fillRect/>
                    </a:stretch>
                  </pic:blipFill>
                  <pic:spPr bwMode="auto">
                    <a:xfrm>
                      <a:off x="0" y="0"/>
                      <a:ext cx="5387975" cy="2040255"/>
                    </a:xfrm>
                    <a:prstGeom prst="rect">
                      <a:avLst/>
                    </a:prstGeom>
                  </pic:spPr>
                </pic:pic>
              </a:graphicData>
            </a:graphic>
          </wp:anchor>
        </w:drawing>
      </w:r>
    </w:p>
    <w:p w:rsidR="006D64D6" w:rsidRDefault="00AD52A0" w:rsidP="000F1DF3">
      <w:pPr>
        <w:spacing w:line="240" w:lineRule="auto"/>
        <w:ind w:left="1560" w:hanging="1560"/>
        <w:jc w:val="both"/>
        <w:rPr>
          <w:szCs w:val="24"/>
        </w:rPr>
      </w:pPr>
      <w:r>
        <w:rPr>
          <w:szCs w:val="24"/>
        </w:rPr>
        <w:tab/>
        <w:t xml:space="preserve">Рис. </w:t>
      </w:r>
      <w:r w:rsidRPr="00624D69">
        <w:rPr>
          <w:szCs w:val="24"/>
        </w:rPr>
        <w:t>1.</w:t>
      </w:r>
      <w:r>
        <w:rPr>
          <w:szCs w:val="24"/>
        </w:rPr>
        <w:t>1. Однородное электрическое поле в плоском конденсаторе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9. Электрический потенциал в данной точке поля это работа (скаляр) по переносу единичного положительного заряда из бесконечности в эту точку поля. </w:t>
      </w:r>
    </w:p>
    <w:p w:rsidR="006D64D6" w:rsidRDefault="00AD52A0">
      <w:pPr>
        <w:spacing w:line="240" w:lineRule="auto"/>
        <w:jc w:val="both"/>
        <w:rPr>
          <w:szCs w:val="24"/>
        </w:rPr>
      </w:pPr>
      <w:r>
        <w:rPr>
          <w:szCs w:val="24"/>
        </w:rPr>
        <w:tab/>
        <w:t>10. Потенциал поля уединенного заряда обратно пропорционален первой степени расстояния до источника.</w:t>
      </w:r>
    </w:p>
    <w:p w:rsidR="006D64D6" w:rsidRDefault="00AD52A0">
      <w:pPr>
        <w:spacing w:line="240" w:lineRule="auto"/>
        <w:jc w:val="both"/>
        <w:rPr>
          <w:szCs w:val="24"/>
        </w:rPr>
      </w:pPr>
      <w:r>
        <w:rPr>
          <w:szCs w:val="24"/>
        </w:rPr>
        <w:tab/>
        <w:t xml:space="preserve">11. Поверхности равного потенциала (эквипотенциальные поверхности) перпендикулярны силовым линиям электрического поля. </w:t>
      </w:r>
    </w:p>
    <w:p w:rsidR="006D64D6" w:rsidRDefault="00AD52A0">
      <w:pPr>
        <w:spacing w:line="240" w:lineRule="auto"/>
        <w:jc w:val="both"/>
        <w:rPr>
          <w:szCs w:val="24"/>
        </w:rPr>
      </w:pPr>
      <w:r>
        <w:rPr>
          <w:szCs w:val="24"/>
        </w:rPr>
        <w:tab/>
        <w:t xml:space="preserve">12. </w:t>
      </w:r>
      <w:r w:rsidR="00817478">
        <w:rPr>
          <w:szCs w:val="24"/>
        </w:rPr>
        <w:t>Вектор напряженности</w:t>
      </w:r>
      <w:r>
        <w:rPr>
          <w:szCs w:val="24"/>
        </w:rPr>
        <w:t xml:space="preserve"> электрического поля направлен в сторону уменьшения потенциала, так как электрическое поле это пространственная производная (градиент) потенциала с обратным знаком.</w:t>
      </w:r>
    </w:p>
    <w:p w:rsidR="006D64D6" w:rsidRDefault="00AD52A0">
      <w:pPr>
        <w:spacing w:line="240" w:lineRule="auto"/>
        <w:jc w:val="both"/>
        <w:rPr>
          <w:szCs w:val="24"/>
        </w:rPr>
      </w:pPr>
      <w:r>
        <w:rPr>
          <w:szCs w:val="24"/>
        </w:rPr>
        <w:tab/>
      </w:r>
    </w:p>
    <w:p w:rsidR="006D64D6" w:rsidRDefault="00AD52A0">
      <w:pPr>
        <w:spacing w:line="240" w:lineRule="auto"/>
        <w:jc w:val="both"/>
        <w:rPr>
          <w:szCs w:val="24"/>
        </w:rPr>
      </w:pPr>
      <w:r>
        <w:rPr>
          <w:szCs w:val="24"/>
        </w:rPr>
        <w:tab/>
        <w:t>Ниже приведены некоторые формулы:</w:t>
      </w:r>
    </w:p>
    <w:p w:rsidR="006D64D6" w:rsidRDefault="00AD52A0">
      <w:pPr>
        <w:spacing w:line="240" w:lineRule="auto"/>
        <w:jc w:val="both"/>
        <w:rPr>
          <w:szCs w:val="24"/>
        </w:rPr>
      </w:pPr>
      <w:r>
        <w:rPr>
          <w:szCs w:val="24"/>
        </w:rPr>
        <w:tab/>
        <w:t>1. Электрическая емкость показывает насколько меняется заряд при изменении электрического потенциала проводника:</w:t>
      </w:r>
    </w:p>
    <w:p w:rsidR="006D64D6" w:rsidRDefault="006D64D6">
      <w:pPr>
        <w:spacing w:line="240" w:lineRule="auto"/>
        <w:jc w:val="both"/>
        <w:rPr>
          <w:szCs w:val="24"/>
        </w:rPr>
      </w:pPr>
    </w:p>
    <w:p w:rsidR="006D64D6" w:rsidRDefault="00AD52A0">
      <w:pPr>
        <w:spacing w:line="240" w:lineRule="auto"/>
        <w:jc w:val="both"/>
        <w:rPr>
          <w:szCs w:val="24"/>
        </w:rPr>
      </w:pPr>
      <w:r w:rsidRPr="00624D69">
        <w:rPr>
          <w:szCs w:val="24"/>
        </w:rPr>
        <w:tab/>
      </w:r>
      <w:r w:rsidRPr="00624D69">
        <w:rPr>
          <w:szCs w:val="24"/>
        </w:rPr>
        <w:tab/>
      </w:r>
      <w:r w:rsidRPr="00624D69">
        <w:rPr>
          <w:szCs w:val="24"/>
        </w:rPr>
        <w:tab/>
      </w:r>
      <w:r w:rsidRPr="00624D69">
        <w:rPr>
          <w:szCs w:val="24"/>
        </w:rPr>
        <w:tab/>
      </w:r>
      <m:oMath>
        <m:r>
          <w:rPr>
            <w:rFonts w:ascii="Cambria Math" w:hAnsi="Cambria Math"/>
          </w:rPr>
          <m:t>C=</m:t>
        </m:r>
        <m:sSup>
          <m:sSupPr>
            <m:ctrlPr>
              <w:rPr>
                <w:rFonts w:ascii="Cambria Math" w:hAnsi="Cambria Math"/>
              </w:rPr>
            </m:ctrlPr>
          </m:sSupPr>
          <m:e>
            <m:r>
              <w:rPr>
                <w:rFonts w:ascii="Cambria Math" w:hAnsi="Cambria Math"/>
              </w:rPr>
              <m:t>QU</m:t>
            </m:r>
          </m:e>
          <m:sup>
            <m:r>
              <w:rPr>
                <w:rFonts w:ascii="Cambria Math" w:hAnsi="Cambria Math"/>
              </w:rPr>
              <m:t>-1</m:t>
            </m:r>
          </m:sup>
        </m:sSup>
      </m:oMath>
      <w:r w:rsidRPr="00624D69">
        <w:rPr>
          <w:szCs w:val="24"/>
        </w:rPr>
        <w:t>[К</w:t>
      </w:r>
      <w:r>
        <w:rPr>
          <w:szCs w:val="24"/>
        </w:rPr>
        <w:t>л/В</w:t>
      </w:r>
      <w:r w:rsidRPr="00624D69">
        <w:rPr>
          <w:szCs w:val="24"/>
        </w:rPr>
        <w:t>]</w:t>
      </w:r>
      <w:r>
        <w:rPr>
          <w:szCs w:val="24"/>
        </w:rPr>
        <w:t xml:space="preserve"> = </w:t>
      </w:r>
      <w:r w:rsidRPr="00624D69">
        <w:rPr>
          <w:szCs w:val="24"/>
        </w:rPr>
        <w:t>[</w:t>
      </w:r>
      <w:r>
        <w:rPr>
          <w:szCs w:val="24"/>
        </w:rPr>
        <w:t>Ф</w:t>
      </w:r>
      <w:r w:rsidRPr="00624D69">
        <w:rPr>
          <w:szCs w:val="24"/>
        </w:rPr>
        <w:t>]</w:t>
      </w:r>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(1.1)</w:t>
      </w:r>
    </w:p>
    <w:p w:rsidR="006D64D6" w:rsidRPr="00624D69" w:rsidRDefault="006D64D6">
      <w:pPr>
        <w:spacing w:line="240" w:lineRule="auto"/>
        <w:jc w:val="both"/>
        <w:rPr>
          <w:szCs w:val="24"/>
        </w:rPr>
      </w:pPr>
    </w:p>
    <w:p w:rsidR="006D64D6" w:rsidRDefault="00AD52A0">
      <w:pPr>
        <w:spacing w:line="240" w:lineRule="auto"/>
        <w:jc w:val="both"/>
        <w:rPr>
          <w:szCs w:val="24"/>
        </w:rPr>
      </w:pPr>
      <w:r w:rsidRPr="00624D69">
        <w:rPr>
          <w:szCs w:val="24"/>
        </w:rPr>
        <w:t xml:space="preserve"> з</w:t>
      </w:r>
      <w:r>
        <w:rPr>
          <w:szCs w:val="24"/>
        </w:rPr>
        <w:t xml:space="preserve">десь </w:t>
      </w:r>
      <w:r>
        <w:rPr>
          <w:szCs w:val="24"/>
          <w:lang w:val="en-US"/>
        </w:rPr>
        <w:t>Q</w:t>
      </w:r>
      <w:r w:rsidRPr="00624D69">
        <w:rPr>
          <w:szCs w:val="24"/>
        </w:rPr>
        <w:t xml:space="preserve"> – </w:t>
      </w:r>
      <w:r>
        <w:rPr>
          <w:szCs w:val="24"/>
        </w:rPr>
        <w:t xml:space="preserve">заряд, </w:t>
      </w:r>
      <w:r>
        <w:rPr>
          <w:szCs w:val="24"/>
          <w:lang w:val="en-US"/>
        </w:rPr>
        <w:t>U</w:t>
      </w:r>
      <w:r w:rsidRPr="00624D69">
        <w:rPr>
          <w:szCs w:val="24"/>
        </w:rPr>
        <w:t xml:space="preserve"> – </w:t>
      </w:r>
      <w:r>
        <w:rPr>
          <w:szCs w:val="24"/>
        </w:rPr>
        <w:t xml:space="preserve">электрический </w:t>
      </w:r>
      <w:r w:rsidRPr="00624D69">
        <w:rPr>
          <w:szCs w:val="24"/>
        </w:rPr>
        <w:t>п</w:t>
      </w:r>
      <w:r>
        <w:rPr>
          <w:szCs w:val="24"/>
        </w:rPr>
        <w:t xml:space="preserve">отенциал проводника. </w:t>
      </w:r>
    </w:p>
    <w:p w:rsidR="006D64D6" w:rsidRDefault="00AD52A0">
      <w:pPr>
        <w:spacing w:line="240" w:lineRule="auto"/>
        <w:jc w:val="both"/>
        <w:rPr>
          <w:szCs w:val="24"/>
        </w:rPr>
      </w:pPr>
      <w:r>
        <w:rPr>
          <w:szCs w:val="24"/>
        </w:rPr>
        <w:tab/>
        <w:t>2. Емкость плоского конденсатора:</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t xml:space="preserve"> </w:t>
      </w:r>
      <m:oMath>
        <m:r>
          <w:rPr>
            <w:rFonts w:ascii="Cambria Math" w:hAnsi="Cambria Math"/>
          </w:rPr>
          <m:t>C=ε</m:t>
        </m:r>
        <m:sSub>
          <m:sSubPr>
            <m:ctrlPr>
              <w:rPr>
                <w:rFonts w:ascii="Cambria Math" w:hAnsi="Cambria Math"/>
              </w:rPr>
            </m:ctrlPr>
          </m:sSubPr>
          <m:e>
            <m:r>
              <w:rPr>
                <w:rFonts w:ascii="Cambria Math" w:hAnsi="Cambria Math"/>
              </w:rPr>
              <m:t>ε</m:t>
            </m:r>
          </m:e>
          <m:sub>
            <m:r>
              <w:rPr>
                <w:rFonts w:ascii="Cambria Math" w:hAnsi="Cambria Math"/>
              </w:rPr>
              <m:t>0</m:t>
            </m:r>
          </m:sub>
        </m:sSub>
        <m:r>
          <w:rPr>
            <w:rFonts w:ascii="Cambria Math" w:hAnsi="Cambria Math"/>
          </w:rPr>
          <m:t>S</m:t>
        </m:r>
        <m:sSup>
          <m:sSupPr>
            <m:ctrlPr>
              <w:rPr>
                <w:rFonts w:ascii="Cambria Math" w:hAnsi="Cambria Math"/>
              </w:rPr>
            </m:ctrlPr>
          </m:sSupPr>
          <m:e>
            <m:r>
              <w:rPr>
                <w:rFonts w:ascii="Cambria Math" w:hAnsi="Cambria Math"/>
              </w:rPr>
              <m:t>d</m:t>
            </m:r>
          </m:e>
          <m:sup>
            <m:r>
              <w:rPr>
                <w:rFonts w:ascii="Cambria Math" w:hAnsi="Cambria Math"/>
              </w:rPr>
              <m:t>-1</m:t>
            </m:r>
          </m:sup>
        </m:sSup>
      </m:oMath>
      <w:r w:rsidRPr="00624D69">
        <w:rPr>
          <w:szCs w:val="24"/>
        </w:rPr>
        <w:tab/>
      </w:r>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(1.2)</w:t>
      </w:r>
    </w:p>
    <w:p w:rsidR="006D64D6" w:rsidRDefault="006D64D6">
      <w:pPr>
        <w:spacing w:line="240" w:lineRule="auto"/>
        <w:jc w:val="both"/>
        <w:rPr>
          <w:szCs w:val="24"/>
        </w:rPr>
      </w:pPr>
    </w:p>
    <w:p w:rsidR="006D64D6" w:rsidRDefault="00AD52A0">
      <w:pPr>
        <w:spacing w:line="240" w:lineRule="auto"/>
        <w:jc w:val="both"/>
        <w:rPr>
          <w:szCs w:val="24"/>
        </w:rPr>
      </w:pPr>
      <w:r>
        <w:rPr>
          <w:szCs w:val="24"/>
        </w:rPr>
        <w:lastRenderedPageBreak/>
        <w:t xml:space="preserve">здесь </w:t>
      </w:r>
      <m:oMath>
        <m:r>
          <w:rPr>
            <w:rFonts w:ascii="Cambria Math" w:hAnsi="Cambria Math"/>
          </w:rPr>
          <m:t>ε</m:t>
        </m:r>
      </m:oMath>
      <w:r>
        <w:rPr>
          <w:szCs w:val="24"/>
        </w:rPr>
        <w:t xml:space="preserve">- диэлектрическая проницаемость, </w:t>
      </w:r>
      <m:oMath>
        <m:sSub>
          <m:sSubPr>
            <m:ctrlPr>
              <w:rPr>
                <w:rFonts w:ascii="Cambria Math" w:hAnsi="Cambria Math"/>
              </w:rPr>
            </m:ctrlPr>
          </m:sSubPr>
          <m:e>
            <m:r>
              <w:rPr>
                <w:rFonts w:ascii="Cambria Math" w:hAnsi="Cambria Math"/>
              </w:rPr>
              <m:t>ε</m:t>
            </m:r>
          </m:e>
          <m:sub>
            <m:r>
              <w:rPr>
                <w:rFonts w:ascii="Cambria Math" w:hAnsi="Cambria Math"/>
              </w:rPr>
              <m:t>0</m:t>
            </m:r>
          </m:sub>
        </m:sSub>
      </m:oMath>
      <w:r>
        <w:rPr>
          <w:szCs w:val="24"/>
        </w:rPr>
        <w:t xml:space="preserve">- электрическая постоянная, </w:t>
      </w:r>
      <w:r>
        <w:rPr>
          <w:szCs w:val="24"/>
          <w:lang w:val="en-US"/>
        </w:rPr>
        <w:t>S</w:t>
      </w:r>
      <w:r w:rsidRPr="00624D69">
        <w:rPr>
          <w:szCs w:val="24"/>
        </w:rPr>
        <w:t xml:space="preserve"> – </w:t>
      </w:r>
      <w:r>
        <w:rPr>
          <w:szCs w:val="24"/>
        </w:rPr>
        <w:t xml:space="preserve">площадь пластин конденсатора, </w:t>
      </w:r>
      <w:r>
        <w:rPr>
          <w:szCs w:val="24"/>
          <w:lang w:val="en-US"/>
        </w:rPr>
        <w:t>d</w:t>
      </w:r>
      <w:r w:rsidRPr="00624D69">
        <w:rPr>
          <w:szCs w:val="24"/>
        </w:rPr>
        <w:t xml:space="preserve"> – </w:t>
      </w:r>
      <w:r>
        <w:rPr>
          <w:szCs w:val="24"/>
        </w:rPr>
        <w:t>расстояние между обкладками конденсатора.</w:t>
      </w:r>
    </w:p>
    <w:p w:rsidR="006D64D6" w:rsidRDefault="00AD52A0">
      <w:pPr>
        <w:spacing w:line="240" w:lineRule="auto"/>
        <w:jc w:val="both"/>
        <w:rPr>
          <w:szCs w:val="24"/>
        </w:rPr>
      </w:pPr>
      <w:r>
        <w:rPr>
          <w:szCs w:val="24"/>
        </w:rPr>
        <w:tab/>
        <w:t>3. Величина электрического поля в конденсаторе: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r>
          <w:rPr>
            <w:rFonts w:ascii="Cambria Math" w:hAnsi="Cambria Math"/>
          </w:rPr>
          <m:t>E=U</m:t>
        </m:r>
        <m:sSup>
          <m:sSupPr>
            <m:ctrlPr>
              <w:rPr>
                <w:rFonts w:ascii="Cambria Math" w:hAnsi="Cambria Math"/>
              </w:rPr>
            </m:ctrlPr>
          </m:sSupPr>
          <m:e>
            <m:r>
              <w:rPr>
                <w:rFonts w:ascii="Cambria Math" w:hAnsi="Cambria Math"/>
              </w:rPr>
              <m:t>d</m:t>
            </m:r>
          </m:e>
          <m:sup>
            <m:r>
              <w:rPr>
                <w:rFonts w:ascii="Cambria Math" w:hAnsi="Cambria Math"/>
              </w:rPr>
              <m:t>-1</m:t>
            </m:r>
          </m:sup>
        </m:sSup>
      </m:oMath>
      <w:r>
        <w:rPr>
          <w:szCs w:val="24"/>
        </w:rPr>
        <w:tab/>
      </w:r>
      <w:r>
        <w:rPr>
          <w:szCs w:val="24"/>
        </w:rPr>
        <w:tab/>
      </w:r>
      <w:r>
        <w:rPr>
          <w:szCs w:val="24"/>
        </w:rPr>
        <w:tab/>
      </w:r>
      <w:r>
        <w:rPr>
          <w:szCs w:val="24"/>
        </w:rPr>
        <w:tab/>
      </w:r>
      <w:r>
        <w:rPr>
          <w:szCs w:val="24"/>
        </w:rPr>
        <w:tab/>
      </w:r>
      <w:r>
        <w:rPr>
          <w:szCs w:val="24"/>
        </w:rPr>
        <w:tab/>
        <w:t>(1.3)</w:t>
      </w:r>
    </w:p>
    <w:p w:rsidR="006D64D6" w:rsidRDefault="006D64D6">
      <w:pPr>
        <w:spacing w:line="240" w:lineRule="auto"/>
        <w:jc w:val="both"/>
        <w:rPr>
          <w:szCs w:val="24"/>
        </w:rPr>
      </w:pPr>
    </w:p>
    <w:p w:rsidR="006D64D6" w:rsidRDefault="00AD52A0">
      <w:pPr>
        <w:spacing w:line="240" w:lineRule="auto"/>
        <w:jc w:val="both"/>
        <w:rPr>
          <w:szCs w:val="24"/>
        </w:rPr>
      </w:pPr>
      <w:r>
        <w:rPr>
          <w:szCs w:val="24"/>
        </w:rPr>
        <w:t xml:space="preserve">здесь </w:t>
      </w:r>
      <w:r>
        <w:rPr>
          <w:szCs w:val="24"/>
          <w:lang w:val="en-US"/>
        </w:rPr>
        <w:t>U</w:t>
      </w:r>
      <w:r w:rsidRPr="00624D69">
        <w:rPr>
          <w:szCs w:val="24"/>
        </w:rPr>
        <w:t xml:space="preserve"> – </w:t>
      </w:r>
      <w:r>
        <w:rPr>
          <w:szCs w:val="24"/>
        </w:rPr>
        <w:t>разность потенциалов на обкладках конденсатора.</w:t>
      </w:r>
    </w:p>
    <w:p w:rsidR="006D64D6" w:rsidRDefault="006D64D6">
      <w:pPr>
        <w:spacing w:line="240" w:lineRule="auto"/>
        <w:jc w:val="center"/>
        <w:rPr>
          <w:szCs w:val="24"/>
          <w:shd w:val="clear" w:color="auto" w:fill="FFFFFF"/>
        </w:rPr>
      </w:pPr>
    </w:p>
    <w:p w:rsidR="006D64D6" w:rsidRDefault="00AD52A0">
      <w:pPr>
        <w:spacing w:line="240" w:lineRule="auto"/>
        <w:jc w:val="center"/>
        <w:rPr>
          <w:szCs w:val="24"/>
          <w:shd w:val="clear" w:color="auto" w:fill="FFFFFF"/>
        </w:rPr>
      </w:pPr>
      <w:r>
        <w:rPr>
          <w:szCs w:val="24"/>
          <w:shd w:val="clear" w:color="auto" w:fill="FFFFFF"/>
        </w:rPr>
        <w:t>Задание 1.1.1</w:t>
      </w:r>
    </w:p>
    <w:p w:rsidR="006D64D6" w:rsidRDefault="006D64D6">
      <w:pPr>
        <w:spacing w:line="240" w:lineRule="auto"/>
        <w:jc w:val="both"/>
        <w:rPr>
          <w:b/>
          <w:bCs/>
          <w:szCs w:val="24"/>
          <w:shd w:val="clear" w:color="auto" w:fill="FFFFFF"/>
        </w:rPr>
      </w:pPr>
    </w:p>
    <w:p w:rsidR="006D64D6" w:rsidRDefault="00AD52A0">
      <w:pPr>
        <w:spacing w:line="240" w:lineRule="auto"/>
        <w:jc w:val="both"/>
        <w:rPr>
          <w:szCs w:val="24"/>
          <w:shd w:val="clear" w:color="auto" w:fill="FFFFFF"/>
        </w:rPr>
      </w:pPr>
      <w:r>
        <w:rPr>
          <w:szCs w:val="24"/>
          <w:shd w:val="clear" w:color="auto" w:fill="FFFFFF"/>
        </w:rPr>
        <w:tab/>
        <w:t>1. Рассчитать емкость плоского конденсатора С и величину электрического поля Е в нем. Конденсатор заполнен диэлектриком с ε = 12. Расстояние между пластинами</w:t>
      </w:r>
      <w:r w:rsidRPr="00624D69">
        <w:rPr>
          <w:szCs w:val="24"/>
          <w:shd w:val="clear" w:color="auto" w:fill="FFFFFF"/>
        </w:rPr>
        <w:t xml:space="preserve"> </w:t>
      </w:r>
      <w:r>
        <w:rPr>
          <w:szCs w:val="24"/>
          <w:shd w:val="clear" w:color="auto" w:fill="FFFFFF"/>
          <w:lang w:val="en-US"/>
        </w:rPr>
        <w:t>d</w:t>
      </w:r>
      <w:r w:rsidRPr="00624D69">
        <w:rPr>
          <w:szCs w:val="24"/>
          <w:shd w:val="clear" w:color="auto" w:fill="FFFFFF"/>
        </w:rPr>
        <w:t xml:space="preserve"> = </w:t>
      </w:r>
      <w:r>
        <w:rPr>
          <w:szCs w:val="24"/>
          <w:shd w:val="clear" w:color="auto" w:fill="FFFFFF"/>
        </w:rPr>
        <w:t>10,</w:t>
      </w:r>
      <w:r>
        <w:rPr>
          <w:szCs w:val="24"/>
          <w:shd w:val="clear" w:color="auto" w:fill="FFFFFF"/>
          <w:lang w:val="en-US"/>
        </w:rPr>
        <w:t>MNG</w:t>
      </w:r>
      <w:r>
        <w:rPr>
          <w:szCs w:val="24"/>
          <w:shd w:val="clear" w:color="auto" w:fill="FFFFFF"/>
        </w:rPr>
        <w:t xml:space="preserve"> мкм. Площадь пластин</w:t>
      </w:r>
      <w:r w:rsidRPr="00624D69">
        <w:rPr>
          <w:szCs w:val="24"/>
          <w:shd w:val="clear" w:color="auto" w:fill="FFFFFF"/>
        </w:rPr>
        <w:t xml:space="preserve"> </w:t>
      </w:r>
      <w:r>
        <w:rPr>
          <w:szCs w:val="24"/>
          <w:shd w:val="clear" w:color="auto" w:fill="FFFFFF"/>
          <w:lang w:val="en-US"/>
        </w:rPr>
        <w:t>S</w:t>
      </w:r>
      <w:r w:rsidRPr="00624D69">
        <w:rPr>
          <w:szCs w:val="24"/>
          <w:shd w:val="clear" w:color="auto" w:fill="FFFFFF"/>
        </w:rPr>
        <w:t xml:space="preserve"> = 1</w:t>
      </w:r>
      <w:r>
        <w:rPr>
          <w:szCs w:val="24"/>
          <w:shd w:val="clear" w:color="auto" w:fill="FFFFFF"/>
        </w:rPr>
        <w:t>0 мкм</w:t>
      </w:r>
      <w:r w:rsidRPr="00624D69">
        <w:rPr>
          <w:szCs w:val="24"/>
          <w:shd w:val="clear" w:color="auto" w:fill="FFFFFF"/>
          <w:vertAlign w:val="superscript"/>
        </w:rPr>
        <w:t>2</w:t>
      </w:r>
      <w:r>
        <w:rPr>
          <w:szCs w:val="24"/>
          <w:shd w:val="clear" w:color="auto" w:fill="FFFFFF"/>
        </w:rPr>
        <w:t>. Разность потенциалов на обкладках</w:t>
      </w:r>
      <w:r w:rsidRPr="00624D69">
        <w:rPr>
          <w:szCs w:val="24"/>
          <w:shd w:val="clear" w:color="auto" w:fill="FFFFFF"/>
        </w:rPr>
        <w:t xml:space="preserve"> </w:t>
      </w:r>
      <w:r>
        <w:rPr>
          <w:szCs w:val="24"/>
          <w:shd w:val="clear" w:color="auto" w:fill="FFFFFF"/>
          <w:lang w:val="en-US"/>
        </w:rPr>
        <w:t>U</w:t>
      </w:r>
      <w:r w:rsidRPr="00624D69">
        <w:rPr>
          <w:szCs w:val="24"/>
          <w:shd w:val="clear" w:color="auto" w:fill="FFFFFF"/>
        </w:rPr>
        <w:t xml:space="preserve"> = </w:t>
      </w:r>
      <w:r>
        <w:rPr>
          <w:szCs w:val="24"/>
          <w:shd w:val="clear" w:color="auto" w:fill="FFFFFF"/>
        </w:rPr>
        <w:t>10,</w:t>
      </w:r>
      <w:r>
        <w:rPr>
          <w:szCs w:val="24"/>
          <w:shd w:val="clear" w:color="auto" w:fill="FFFFFF"/>
          <w:lang w:val="en-US"/>
        </w:rPr>
        <w:t>MNG</w:t>
      </w:r>
      <w:r w:rsidRPr="00624D69">
        <w:rPr>
          <w:szCs w:val="24"/>
          <w:shd w:val="clear" w:color="auto" w:fill="FFFFFF"/>
        </w:rPr>
        <w:t xml:space="preserve"> </w:t>
      </w:r>
      <w:r>
        <w:rPr>
          <w:szCs w:val="24"/>
          <w:shd w:val="clear" w:color="auto" w:fill="FFFFFF"/>
        </w:rPr>
        <w:t>В.</w:t>
      </w:r>
    </w:p>
    <w:p w:rsidR="006D64D6" w:rsidRDefault="006D64D6">
      <w:pPr>
        <w:spacing w:line="240" w:lineRule="auto"/>
        <w:jc w:val="both"/>
        <w:rPr>
          <w:szCs w:val="24"/>
          <w:shd w:val="clear" w:color="auto" w:fill="FFFFFF"/>
        </w:rPr>
      </w:pPr>
    </w:p>
    <w:p w:rsidR="006D64D6" w:rsidRDefault="00AD52A0">
      <w:pPr>
        <w:spacing w:line="240" w:lineRule="auto"/>
        <w:jc w:val="both"/>
        <w:rPr>
          <w:szCs w:val="24"/>
          <w:shd w:val="clear" w:color="auto" w:fill="FFFFFF"/>
        </w:rPr>
      </w:pPr>
      <w:r>
        <w:rPr>
          <w:szCs w:val="24"/>
          <w:shd w:val="clear" w:color="auto" w:fill="FFFFFF"/>
        </w:rPr>
        <w:tab/>
        <w:t xml:space="preserve">Пример рассчета для варианта  </w:t>
      </w:r>
      <w:r>
        <w:rPr>
          <w:szCs w:val="24"/>
          <w:shd w:val="clear" w:color="auto" w:fill="FFFFFF"/>
          <w:lang w:val="en-US"/>
        </w:rPr>
        <w:t>MNG</w:t>
      </w:r>
      <w:r w:rsidRPr="00624D69">
        <w:rPr>
          <w:szCs w:val="24"/>
          <w:shd w:val="clear" w:color="auto" w:fill="FFFFFF"/>
        </w:rPr>
        <w:t xml:space="preserve"> </w:t>
      </w:r>
      <w:r>
        <w:rPr>
          <w:szCs w:val="24"/>
          <w:shd w:val="clear" w:color="auto" w:fill="FFFFFF"/>
        </w:rPr>
        <w:t>= 000:</w:t>
      </w:r>
    </w:p>
    <w:p w:rsidR="006D64D6" w:rsidRDefault="00AD52A0">
      <w:pPr>
        <w:spacing w:line="240" w:lineRule="auto"/>
        <w:jc w:val="both"/>
        <w:rPr>
          <w:szCs w:val="24"/>
          <w:shd w:val="clear" w:color="auto" w:fill="FFFFFF"/>
        </w:rPr>
      </w:pPr>
      <w:r>
        <w:rPr>
          <w:szCs w:val="24"/>
          <w:shd w:val="clear" w:color="auto" w:fill="FFFFFF"/>
        </w:rPr>
        <w:tab/>
        <w:t>1. Приготовим числовые данные для расчета:</w:t>
      </w:r>
    </w:p>
    <w:p w:rsidR="006D64D6" w:rsidRDefault="00AD52A0">
      <w:pPr>
        <w:spacing w:line="240" w:lineRule="auto"/>
        <w:jc w:val="both"/>
        <w:rPr>
          <w:szCs w:val="24"/>
          <w:shd w:val="clear" w:color="auto" w:fill="FFFFFF"/>
        </w:rPr>
      </w:pPr>
      <w:r w:rsidRPr="00624D69">
        <w:rPr>
          <w:szCs w:val="24"/>
          <w:shd w:val="clear" w:color="auto" w:fill="FFFFFF"/>
        </w:rPr>
        <w:tab/>
      </w:r>
      <w:r w:rsidRPr="00624D69">
        <w:rPr>
          <w:szCs w:val="24"/>
          <w:shd w:val="clear" w:color="auto" w:fill="FFFFFF"/>
        </w:rPr>
        <w:tab/>
      </w:r>
      <w:r w:rsidRPr="00624D69">
        <w:rPr>
          <w:szCs w:val="24"/>
          <w:shd w:val="clear" w:color="auto" w:fill="FFFFFF"/>
        </w:rPr>
        <w:tab/>
      </w:r>
      <w:r>
        <w:rPr>
          <w:szCs w:val="24"/>
          <w:shd w:val="clear" w:color="auto" w:fill="FFFFFF"/>
          <w:lang w:val="en-US"/>
        </w:rPr>
        <w:t>d</w:t>
      </w:r>
      <w:r w:rsidRPr="00624D69">
        <w:rPr>
          <w:szCs w:val="24"/>
          <w:shd w:val="clear" w:color="auto" w:fill="FFFFFF"/>
        </w:rPr>
        <w:t xml:space="preserve"> = </w:t>
      </w:r>
      <w:r>
        <w:rPr>
          <w:szCs w:val="24"/>
          <w:shd w:val="clear" w:color="auto" w:fill="FFFFFF"/>
        </w:rPr>
        <w:t>10,</w:t>
      </w:r>
      <w:r w:rsidRPr="00624D69">
        <w:rPr>
          <w:szCs w:val="24"/>
          <w:shd w:val="clear" w:color="auto" w:fill="FFFFFF"/>
        </w:rPr>
        <w:t>000</w:t>
      </w:r>
      <w:r>
        <w:rPr>
          <w:szCs w:val="24"/>
          <w:shd w:val="clear" w:color="auto" w:fill="FFFFFF"/>
        </w:rPr>
        <w:t xml:space="preserve"> мкм = 1,0 ·10</w:t>
      </w:r>
      <w:r>
        <w:rPr>
          <w:szCs w:val="24"/>
          <w:shd w:val="clear" w:color="auto" w:fill="FFFFFF"/>
          <w:vertAlign w:val="superscript"/>
        </w:rPr>
        <w:t>-5</w:t>
      </w:r>
      <w:r>
        <w:rPr>
          <w:szCs w:val="24"/>
          <w:shd w:val="clear" w:color="auto" w:fill="FFFFFF"/>
        </w:rPr>
        <w:t xml:space="preserve"> м,  </w:t>
      </w:r>
      <w:r>
        <w:rPr>
          <w:szCs w:val="24"/>
          <w:shd w:val="clear" w:color="auto" w:fill="FFFFFF"/>
          <w:lang w:val="en-US"/>
        </w:rPr>
        <w:t>S</w:t>
      </w:r>
      <w:r w:rsidRPr="00624D69">
        <w:rPr>
          <w:szCs w:val="24"/>
          <w:shd w:val="clear" w:color="auto" w:fill="FFFFFF"/>
        </w:rPr>
        <w:t xml:space="preserve"> = 1</w:t>
      </w:r>
      <w:r>
        <w:rPr>
          <w:szCs w:val="24"/>
          <w:shd w:val="clear" w:color="auto" w:fill="FFFFFF"/>
        </w:rPr>
        <w:t>0</w:t>
      </w:r>
      <w:r w:rsidRPr="00624D69">
        <w:rPr>
          <w:szCs w:val="24"/>
          <w:shd w:val="clear" w:color="auto" w:fill="FFFFFF"/>
        </w:rPr>
        <w:t xml:space="preserve"> </w:t>
      </w:r>
      <w:r>
        <w:rPr>
          <w:szCs w:val="24"/>
          <w:shd w:val="clear" w:color="auto" w:fill="FFFFFF"/>
        </w:rPr>
        <w:t>мкм</w:t>
      </w:r>
      <w:r w:rsidRPr="00624D69">
        <w:rPr>
          <w:szCs w:val="24"/>
          <w:shd w:val="clear" w:color="auto" w:fill="FFFFFF"/>
          <w:vertAlign w:val="superscript"/>
        </w:rPr>
        <w:t xml:space="preserve">2 </w:t>
      </w:r>
      <w:r>
        <w:rPr>
          <w:szCs w:val="24"/>
          <w:shd w:val="clear" w:color="auto" w:fill="FFFFFF"/>
        </w:rPr>
        <w:t>= 1·10</w:t>
      </w:r>
      <w:r>
        <w:rPr>
          <w:szCs w:val="24"/>
          <w:shd w:val="clear" w:color="auto" w:fill="FFFFFF"/>
          <w:vertAlign w:val="superscript"/>
        </w:rPr>
        <w:t>-11</w:t>
      </w:r>
      <w:r>
        <w:rPr>
          <w:szCs w:val="24"/>
          <w:shd w:val="clear" w:color="auto" w:fill="FFFFFF"/>
        </w:rPr>
        <w:t xml:space="preserve"> м</w:t>
      </w:r>
      <w:r w:rsidRPr="00624D69">
        <w:rPr>
          <w:szCs w:val="24"/>
          <w:shd w:val="clear" w:color="auto" w:fill="FFFFFF"/>
          <w:vertAlign w:val="superscript"/>
        </w:rPr>
        <w:t>2</w:t>
      </w:r>
      <w:r>
        <w:rPr>
          <w:szCs w:val="24"/>
          <w:shd w:val="clear" w:color="auto" w:fill="FFFFFF"/>
        </w:rPr>
        <w:t xml:space="preserve"> </w:t>
      </w:r>
    </w:p>
    <w:p w:rsidR="006D64D6" w:rsidRDefault="00AD52A0">
      <w:pPr>
        <w:spacing w:line="240" w:lineRule="auto"/>
        <w:jc w:val="both"/>
        <w:rPr>
          <w:szCs w:val="24"/>
          <w:shd w:val="clear" w:color="auto" w:fill="FFFFFF"/>
        </w:rPr>
      </w:pPr>
      <w:r>
        <w:rPr>
          <w:szCs w:val="24"/>
          <w:shd w:val="clear" w:color="auto" w:fill="FFFFFF"/>
        </w:rPr>
        <w:tab/>
      </w:r>
      <w:r>
        <w:rPr>
          <w:szCs w:val="24"/>
          <w:shd w:val="clear" w:color="auto" w:fill="FFFFFF"/>
        </w:rPr>
        <w:tab/>
      </w:r>
      <w:r>
        <w:rPr>
          <w:szCs w:val="24"/>
          <w:shd w:val="clear" w:color="auto" w:fill="FFFFFF"/>
        </w:rPr>
        <w:tab/>
      </w:r>
      <w:r>
        <w:rPr>
          <w:szCs w:val="24"/>
          <w:shd w:val="clear" w:color="auto" w:fill="FFFFFF"/>
          <w:lang w:val="en-US"/>
        </w:rPr>
        <w:t>U</w:t>
      </w:r>
      <w:r w:rsidRPr="00624D69">
        <w:rPr>
          <w:szCs w:val="24"/>
          <w:shd w:val="clear" w:color="auto" w:fill="FFFFFF"/>
        </w:rPr>
        <w:t xml:space="preserve"> = </w:t>
      </w:r>
      <w:r>
        <w:rPr>
          <w:szCs w:val="24"/>
          <w:shd w:val="clear" w:color="auto" w:fill="FFFFFF"/>
        </w:rPr>
        <w:t>10,000</w:t>
      </w:r>
      <w:r w:rsidRPr="00624D69">
        <w:rPr>
          <w:szCs w:val="24"/>
          <w:shd w:val="clear" w:color="auto" w:fill="FFFFFF"/>
        </w:rPr>
        <w:t xml:space="preserve"> </w:t>
      </w:r>
      <w:r>
        <w:rPr>
          <w:szCs w:val="24"/>
          <w:shd w:val="clear" w:color="auto" w:fill="FFFFFF"/>
        </w:rPr>
        <w:t>В, ε</w:t>
      </w:r>
      <w:r>
        <w:rPr>
          <w:szCs w:val="24"/>
          <w:shd w:val="clear" w:color="auto" w:fill="FFFFFF"/>
          <w:vertAlign w:val="subscript"/>
        </w:rPr>
        <w:t>0</w:t>
      </w:r>
      <w:r>
        <w:rPr>
          <w:szCs w:val="24"/>
          <w:shd w:val="clear" w:color="auto" w:fill="FFFFFF"/>
        </w:rPr>
        <w:t xml:space="preserve"> </w:t>
      </w:r>
      <w:r w:rsidRPr="00624D69">
        <w:rPr>
          <w:szCs w:val="24"/>
          <w:shd w:val="clear" w:color="auto" w:fill="FFFFFF"/>
        </w:rPr>
        <w:t xml:space="preserve">= </w:t>
      </w:r>
      <w:r>
        <w:rPr>
          <w:szCs w:val="24"/>
          <w:shd w:val="clear" w:color="auto" w:fill="FFFFFF"/>
        </w:rPr>
        <w:t>8,854·</w:t>
      </w:r>
      <w:r w:rsidRPr="00624D69">
        <w:rPr>
          <w:szCs w:val="24"/>
          <w:shd w:val="clear" w:color="auto" w:fill="FFFFFF"/>
        </w:rPr>
        <w:t>10</w:t>
      </w:r>
      <w:r w:rsidRPr="00624D69">
        <w:rPr>
          <w:szCs w:val="24"/>
          <w:shd w:val="clear" w:color="auto" w:fill="FFFFFF"/>
          <w:vertAlign w:val="superscript"/>
        </w:rPr>
        <w:t>-1</w:t>
      </w:r>
      <w:r>
        <w:rPr>
          <w:szCs w:val="24"/>
          <w:shd w:val="clear" w:color="auto" w:fill="FFFFFF"/>
          <w:vertAlign w:val="superscript"/>
        </w:rPr>
        <w:t xml:space="preserve">2  </w:t>
      </w:r>
      <w:r>
        <w:rPr>
          <w:szCs w:val="24"/>
          <w:shd w:val="clear" w:color="auto" w:fill="FFFFFF"/>
        </w:rPr>
        <w:t>Ф/м, ε = 12</w:t>
      </w:r>
    </w:p>
    <w:p w:rsidR="006D64D6" w:rsidRDefault="00AD52A0">
      <w:pPr>
        <w:spacing w:line="240" w:lineRule="auto"/>
        <w:jc w:val="both"/>
        <w:rPr>
          <w:szCs w:val="24"/>
          <w:shd w:val="clear" w:color="auto" w:fill="FFFFFF"/>
        </w:rPr>
      </w:pPr>
      <w:r>
        <w:rPr>
          <w:szCs w:val="24"/>
          <w:shd w:val="clear" w:color="auto" w:fill="FFFFFF"/>
        </w:rPr>
        <w:tab/>
        <w:t>2. Подставим числовые значения в формулу (1.2)</w:t>
      </w:r>
      <w:r w:rsidRPr="00624D69">
        <w:rPr>
          <w:szCs w:val="24"/>
          <w:shd w:val="clear" w:color="auto" w:fill="FFFFFF"/>
        </w:rPr>
        <w:t>:</w:t>
      </w:r>
    </w:p>
    <w:p w:rsidR="006D64D6" w:rsidRDefault="00AD52A0">
      <w:pPr>
        <w:spacing w:line="240" w:lineRule="auto"/>
        <w:jc w:val="both"/>
        <w:rPr>
          <w:szCs w:val="24"/>
          <w:shd w:val="clear" w:color="auto" w:fill="FFFFFF"/>
        </w:rPr>
      </w:pPr>
      <w:r w:rsidRPr="00624D69">
        <w:rPr>
          <w:szCs w:val="24"/>
          <w:shd w:val="clear" w:color="auto" w:fill="FFFFFF"/>
        </w:rPr>
        <w:tab/>
      </w:r>
      <w:r w:rsidRPr="00624D69">
        <w:rPr>
          <w:szCs w:val="24"/>
          <w:shd w:val="clear" w:color="auto" w:fill="FFFFFF"/>
        </w:rPr>
        <w:tab/>
      </w:r>
      <w:r w:rsidRPr="00624D69">
        <w:rPr>
          <w:szCs w:val="24"/>
          <w:shd w:val="clear" w:color="auto" w:fill="FFFFFF"/>
        </w:rPr>
        <w:tab/>
      </w:r>
      <w:r>
        <w:rPr>
          <w:szCs w:val="24"/>
        </w:rPr>
        <w:t xml:space="preserve">С =  </w:t>
      </w:r>
      <w:r w:rsidRPr="00624D69">
        <w:rPr>
          <w:szCs w:val="24"/>
        </w:rPr>
        <w:t>(</w:t>
      </w:r>
      <w:r>
        <w:rPr>
          <w:szCs w:val="24"/>
        </w:rPr>
        <w:t>12· 8,854·</w:t>
      </w:r>
      <w:r w:rsidRPr="00624D69">
        <w:rPr>
          <w:szCs w:val="24"/>
        </w:rPr>
        <w:t>10</w:t>
      </w:r>
      <w:r w:rsidRPr="00624D69">
        <w:rPr>
          <w:szCs w:val="24"/>
          <w:vertAlign w:val="superscript"/>
        </w:rPr>
        <w:t>-1</w:t>
      </w:r>
      <w:r>
        <w:rPr>
          <w:szCs w:val="24"/>
          <w:vertAlign w:val="superscript"/>
        </w:rPr>
        <w:t xml:space="preserve">2 </w:t>
      </w:r>
      <w:r>
        <w:rPr>
          <w:szCs w:val="24"/>
        </w:rPr>
        <w:t>· 1·10</w:t>
      </w:r>
      <w:r>
        <w:rPr>
          <w:szCs w:val="24"/>
          <w:vertAlign w:val="superscript"/>
        </w:rPr>
        <w:t>-11</w:t>
      </w:r>
      <w:r w:rsidRPr="00624D69">
        <w:rPr>
          <w:szCs w:val="24"/>
        </w:rPr>
        <w:t xml:space="preserve">) </w:t>
      </w:r>
      <w:r>
        <w:rPr>
          <w:szCs w:val="24"/>
        </w:rPr>
        <w:t>/ 1,0 ·10</w:t>
      </w:r>
      <w:r>
        <w:rPr>
          <w:szCs w:val="24"/>
          <w:vertAlign w:val="superscript"/>
        </w:rPr>
        <w:t xml:space="preserve">-5  </w:t>
      </w:r>
      <w:r w:rsidRPr="00624D69">
        <w:rPr>
          <w:szCs w:val="24"/>
        </w:rPr>
        <w:t>= 1,0625</w:t>
      </w:r>
      <w:r>
        <w:rPr>
          <w:szCs w:val="24"/>
        </w:rPr>
        <w:t>·10</w:t>
      </w:r>
      <w:r>
        <w:rPr>
          <w:szCs w:val="24"/>
          <w:vertAlign w:val="superscript"/>
        </w:rPr>
        <w:t>-16</w:t>
      </w:r>
      <w:r w:rsidRPr="00624D69">
        <w:rPr>
          <w:szCs w:val="24"/>
        </w:rPr>
        <w:t xml:space="preserve"> </w:t>
      </w:r>
      <w:r>
        <w:rPr>
          <w:szCs w:val="24"/>
        </w:rPr>
        <w:t>Ф</w:t>
      </w:r>
    </w:p>
    <w:p w:rsidR="006D64D6" w:rsidRDefault="00AD52A0">
      <w:pPr>
        <w:spacing w:line="240" w:lineRule="auto"/>
        <w:jc w:val="both"/>
        <w:rPr>
          <w:szCs w:val="24"/>
          <w:shd w:val="clear" w:color="auto" w:fill="FFFFFF"/>
        </w:rPr>
      </w:pPr>
      <w:r>
        <w:rPr>
          <w:szCs w:val="24"/>
          <w:shd w:val="clear" w:color="auto" w:fill="FFFFFF"/>
        </w:rPr>
        <w:tab/>
        <w:t>3. Подставим числовые значения в формулу (1.3)</w:t>
      </w:r>
      <w:r w:rsidRPr="00624D69">
        <w:rPr>
          <w:szCs w:val="24"/>
          <w:shd w:val="clear" w:color="auto" w:fill="FFFFFF"/>
        </w:rPr>
        <w:t>:</w:t>
      </w:r>
    </w:p>
    <w:p w:rsidR="006D64D6" w:rsidRDefault="00AD52A0">
      <w:pPr>
        <w:spacing w:line="240" w:lineRule="auto"/>
        <w:jc w:val="both"/>
        <w:rPr>
          <w:szCs w:val="24"/>
          <w:shd w:val="clear" w:color="auto" w:fill="FFFFFF"/>
        </w:rPr>
      </w:pPr>
      <w:r w:rsidRPr="00624D69">
        <w:rPr>
          <w:szCs w:val="24"/>
          <w:shd w:val="clear" w:color="auto" w:fill="FFFFFF"/>
        </w:rPr>
        <w:tab/>
      </w:r>
      <w:r w:rsidRPr="00624D69">
        <w:rPr>
          <w:szCs w:val="24"/>
          <w:shd w:val="clear" w:color="auto" w:fill="FFFFFF"/>
        </w:rPr>
        <w:tab/>
      </w:r>
      <w:r w:rsidRPr="00624D69">
        <w:rPr>
          <w:szCs w:val="24"/>
          <w:shd w:val="clear" w:color="auto" w:fill="FFFFFF"/>
        </w:rPr>
        <w:tab/>
      </w:r>
      <w:r>
        <w:rPr>
          <w:szCs w:val="24"/>
          <w:shd w:val="clear" w:color="auto" w:fill="FFFFFF"/>
          <w:lang w:val="en-US"/>
        </w:rPr>
        <w:t>E</w:t>
      </w:r>
      <w:r w:rsidRPr="00624D69">
        <w:rPr>
          <w:szCs w:val="24"/>
          <w:shd w:val="clear" w:color="auto" w:fill="FFFFFF"/>
        </w:rPr>
        <w:t xml:space="preserve"> =  </w:t>
      </w:r>
      <w:r>
        <w:rPr>
          <w:szCs w:val="24"/>
          <w:shd w:val="clear" w:color="auto" w:fill="FFFFFF"/>
        </w:rPr>
        <w:t>10 ·</w:t>
      </w:r>
      <w:r w:rsidRPr="00624D69">
        <w:rPr>
          <w:szCs w:val="24"/>
          <w:shd w:val="clear" w:color="auto" w:fill="FFFFFF"/>
        </w:rPr>
        <w:t xml:space="preserve"> (</w:t>
      </w:r>
      <w:r>
        <w:rPr>
          <w:szCs w:val="24"/>
          <w:shd w:val="clear" w:color="auto" w:fill="FFFFFF"/>
        </w:rPr>
        <w:t>1,0 ·10</w:t>
      </w:r>
      <w:r>
        <w:rPr>
          <w:szCs w:val="24"/>
          <w:shd w:val="clear" w:color="auto" w:fill="FFFFFF"/>
          <w:vertAlign w:val="superscript"/>
        </w:rPr>
        <w:t>-5</w:t>
      </w:r>
      <w:r w:rsidRPr="00624D69">
        <w:rPr>
          <w:szCs w:val="24"/>
          <w:shd w:val="clear" w:color="auto" w:fill="FFFFFF"/>
        </w:rPr>
        <w:t>)</w:t>
      </w:r>
      <w:r w:rsidRPr="00624D69">
        <w:rPr>
          <w:szCs w:val="24"/>
          <w:shd w:val="clear" w:color="auto" w:fill="FFFFFF"/>
          <w:vertAlign w:val="superscript"/>
        </w:rPr>
        <w:t>-1</w:t>
      </w:r>
      <w:r w:rsidRPr="00624D69">
        <w:rPr>
          <w:szCs w:val="24"/>
          <w:shd w:val="clear" w:color="auto" w:fill="FFFFFF"/>
        </w:rPr>
        <w:t xml:space="preserve"> =  </w:t>
      </w:r>
      <w:r>
        <w:rPr>
          <w:szCs w:val="24"/>
          <w:shd w:val="clear" w:color="auto" w:fill="FFFFFF"/>
        </w:rPr>
        <w:t>1,0 ·10</w:t>
      </w:r>
      <w:r w:rsidRPr="00624D69">
        <w:rPr>
          <w:szCs w:val="24"/>
          <w:shd w:val="clear" w:color="auto" w:fill="FFFFFF"/>
          <w:vertAlign w:val="superscript"/>
        </w:rPr>
        <w:t xml:space="preserve">6 </w:t>
      </w:r>
      <w:r>
        <w:rPr>
          <w:szCs w:val="24"/>
          <w:shd w:val="clear" w:color="auto" w:fill="FFFFFF"/>
        </w:rPr>
        <w:t>В/м</w:t>
      </w:r>
    </w:p>
    <w:p w:rsidR="006D64D6" w:rsidRDefault="006D64D6">
      <w:pPr>
        <w:spacing w:line="240" w:lineRule="auto"/>
        <w:jc w:val="both"/>
        <w:rPr>
          <w:szCs w:val="24"/>
          <w:shd w:val="clear" w:color="auto" w:fill="FFFFFF"/>
        </w:rPr>
      </w:pPr>
    </w:p>
    <w:p w:rsidR="006D64D6" w:rsidRDefault="00AD52A0">
      <w:pPr>
        <w:spacing w:line="240" w:lineRule="auto"/>
        <w:jc w:val="center"/>
        <w:rPr>
          <w:szCs w:val="24"/>
        </w:rPr>
      </w:pPr>
      <w:r>
        <w:rPr>
          <w:szCs w:val="24"/>
        </w:rPr>
        <w:t>1.2. Атомы и ионы. Полупроводники</w:t>
      </w:r>
    </w:p>
    <w:p w:rsidR="006D64D6" w:rsidRDefault="006D64D6">
      <w:pPr>
        <w:spacing w:line="240" w:lineRule="auto"/>
        <w:jc w:val="both"/>
        <w:rPr>
          <w:b/>
          <w:bCs/>
          <w:szCs w:val="24"/>
        </w:rPr>
      </w:pPr>
    </w:p>
    <w:p w:rsidR="006D64D6" w:rsidRDefault="00AD52A0">
      <w:pPr>
        <w:spacing w:line="240" w:lineRule="auto"/>
        <w:jc w:val="both"/>
        <w:rPr>
          <w:szCs w:val="24"/>
        </w:rPr>
      </w:pPr>
      <w:r>
        <w:rPr>
          <w:b/>
          <w:bCs/>
          <w:szCs w:val="24"/>
        </w:rPr>
        <w:tab/>
      </w:r>
      <w:r>
        <w:rPr>
          <w:szCs w:val="24"/>
        </w:rPr>
        <w:t>Для понимания процессов в полупроводниках необходимо знать основные факты об их атомном строении:</w:t>
      </w:r>
    </w:p>
    <w:p w:rsidR="006D64D6" w:rsidRDefault="00AD52A0">
      <w:pPr>
        <w:spacing w:line="240" w:lineRule="auto"/>
        <w:jc w:val="both"/>
        <w:rPr>
          <w:szCs w:val="24"/>
        </w:rPr>
      </w:pPr>
      <w:r>
        <w:rPr>
          <w:szCs w:val="24"/>
        </w:rPr>
        <w:tab/>
        <w:t xml:space="preserve">1. Атом (микроскопический объект) образуется за счет электрических сил притяжения электронов к положительно заряженному ядру и проявляющих себя на расстояниях порядка 0.1 нм (размер атома) законов микромира (квантовые законы).  </w:t>
      </w:r>
    </w:p>
    <w:p w:rsidR="006D64D6" w:rsidRDefault="00AD52A0">
      <w:pPr>
        <w:spacing w:line="240" w:lineRule="auto"/>
        <w:jc w:val="both"/>
        <w:rPr>
          <w:szCs w:val="24"/>
        </w:rPr>
      </w:pPr>
      <w:r>
        <w:rPr>
          <w:szCs w:val="24"/>
        </w:rPr>
        <w:tab/>
        <w:t xml:space="preserve">2. В атоме содержится равное количество электронов и протонов. Поэтому атом электрически нейтрален. Электрически нейтрален, также, и любой макроскопический предмет, так как он состоит из атомов.  </w:t>
      </w:r>
    </w:p>
    <w:p w:rsidR="006D64D6" w:rsidRDefault="00AD52A0">
      <w:pPr>
        <w:spacing w:line="240" w:lineRule="auto"/>
        <w:jc w:val="both"/>
        <w:rPr>
          <w:szCs w:val="24"/>
        </w:rPr>
      </w:pPr>
      <w:r>
        <w:rPr>
          <w:szCs w:val="24"/>
        </w:rPr>
        <w:tab/>
        <w:t xml:space="preserve">3. Электрическую нейтральность атомов и макроскопических объектов можно нарушить отнимая или добавляя электроны. </w:t>
      </w:r>
    </w:p>
    <w:p w:rsidR="006D64D6" w:rsidRDefault="00AD52A0">
      <w:pPr>
        <w:spacing w:line="240" w:lineRule="auto"/>
        <w:jc w:val="both"/>
        <w:rPr>
          <w:szCs w:val="24"/>
        </w:rPr>
      </w:pPr>
      <w:r>
        <w:rPr>
          <w:szCs w:val="24"/>
        </w:rPr>
        <w:tab/>
        <w:t xml:space="preserve">4. Атом с недостающими или избыточными электронами это положительно (или отрицательно) заряженный ион (рис. </w:t>
      </w:r>
      <w:r w:rsidRPr="00624D69">
        <w:rPr>
          <w:szCs w:val="24"/>
        </w:rPr>
        <w:t>1.</w:t>
      </w:r>
      <w:r>
        <w:rPr>
          <w:szCs w:val="24"/>
        </w:rPr>
        <w:t>2).</w:t>
      </w:r>
    </w:p>
    <w:p w:rsidR="006D64D6" w:rsidRDefault="00AD52A0">
      <w:pPr>
        <w:spacing w:line="240" w:lineRule="auto"/>
        <w:jc w:val="both"/>
        <w:rPr>
          <w:szCs w:val="24"/>
        </w:rPr>
      </w:pPr>
      <w:r>
        <w:rPr>
          <w:noProof/>
          <w:szCs w:val="24"/>
          <w:lang w:eastAsia="ru-RU"/>
        </w:rPr>
        <w:drawing>
          <wp:anchor distT="0" distB="0" distL="0" distR="0" simplePos="0" relativeHeight="6" behindDoc="0" locked="0" layoutInCell="0" allowOverlap="1">
            <wp:simplePos x="0" y="0"/>
            <wp:positionH relativeFrom="column">
              <wp:posOffset>1066800</wp:posOffset>
            </wp:positionH>
            <wp:positionV relativeFrom="paragraph">
              <wp:posOffset>83820</wp:posOffset>
            </wp:positionV>
            <wp:extent cx="4276725" cy="1618615"/>
            <wp:effectExtent l="0" t="0" r="0" b="0"/>
            <wp:wrapTopAndBottom/>
            <wp:docPr id="2"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7"/>
                    <pic:cNvPicPr>
                      <a:picLocks noChangeAspect="1" noChangeArrowheads="1"/>
                    </pic:cNvPicPr>
                  </pic:nvPicPr>
                  <pic:blipFill>
                    <a:blip r:embed="rId6"/>
                    <a:stretch>
                      <a:fillRect/>
                    </a:stretch>
                  </pic:blipFill>
                  <pic:spPr bwMode="auto">
                    <a:xfrm>
                      <a:off x="0" y="0"/>
                      <a:ext cx="4276725" cy="1618615"/>
                    </a:xfrm>
                    <a:prstGeom prst="rect">
                      <a:avLst/>
                    </a:prstGeom>
                  </pic:spPr>
                </pic:pic>
              </a:graphicData>
            </a:graphic>
          </wp:anchor>
        </w:drawing>
      </w:r>
    </w:p>
    <w:p w:rsidR="006D64D6" w:rsidRDefault="00AD52A0">
      <w:pPr>
        <w:spacing w:line="240" w:lineRule="auto"/>
        <w:jc w:val="center"/>
        <w:rPr>
          <w:szCs w:val="24"/>
        </w:rPr>
      </w:pPr>
      <w:r>
        <w:rPr>
          <w:szCs w:val="24"/>
        </w:rPr>
        <w:t xml:space="preserve">Рис. </w:t>
      </w:r>
      <w:r w:rsidRPr="00A352DE">
        <w:rPr>
          <w:szCs w:val="24"/>
        </w:rPr>
        <w:t>1.</w:t>
      </w:r>
      <w:r>
        <w:rPr>
          <w:szCs w:val="24"/>
        </w:rPr>
        <w:t>2. Нейтральные атомы и ионы</w:t>
      </w:r>
    </w:p>
    <w:p w:rsidR="006D64D6" w:rsidRDefault="006D64D6">
      <w:pPr>
        <w:spacing w:line="240" w:lineRule="auto"/>
        <w:jc w:val="both"/>
        <w:rPr>
          <w:szCs w:val="24"/>
        </w:rPr>
      </w:pPr>
    </w:p>
    <w:p w:rsidR="006D64D6" w:rsidRDefault="00AD52A0">
      <w:pPr>
        <w:spacing w:line="240" w:lineRule="auto"/>
        <w:jc w:val="both"/>
        <w:rPr>
          <w:szCs w:val="24"/>
        </w:rPr>
      </w:pPr>
      <w:r>
        <w:rPr>
          <w:szCs w:val="24"/>
        </w:rPr>
        <w:lastRenderedPageBreak/>
        <w:tab/>
        <w:t xml:space="preserve">5. Валентные электроны уединенных атомов могут находиться на основном или на возбужденных дискретных энергетических уровнях. Для перехода на возбужденные уровни электроны должны иметь избыток энергии. </w:t>
      </w:r>
    </w:p>
    <w:p w:rsidR="006D64D6" w:rsidRDefault="00AD52A0">
      <w:pPr>
        <w:spacing w:line="240" w:lineRule="auto"/>
        <w:jc w:val="both"/>
        <w:rPr>
          <w:szCs w:val="24"/>
        </w:rPr>
      </w:pPr>
      <w:r>
        <w:rPr>
          <w:szCs w:val="24"/>
        </w:rPr>
        <w:tab/>
        <w:t>6. При образовании твердого тела валентные электроны обеспечивают химическую связь атомов между собой (</w:t>
      </w:r>
      <w:r w:rsidR="00817478">
        <w:rPr>
          <w:szCs w:val="24"/>
        </w:rPr>
        <w:t>металлическую, ионную</w:t>
      </w:r>
      <w:r>
        <w:rPr>
          <w:szCs w:val="24"/>
        </w:rPr>
        <w:t xml:space="preserve">, ковалентную) </w:t>
      </w:r>
      <w:r w:rsidRPr="00A352DE">
        <w:rPr>
          <w:szCs w:val="24"/>
        </w:rPr>
        <w:t>[1]</w:t>
      </w:r>
      <w:r>
        <w:rPr>
          <w:szCs w:val="24"/>
        </w:rPr>
        <w:t xml:space="preserve">. </w:t>
      </w:r>
    </w:p>
    <w:p w:rsidR="006D64D6" w:rsidRDefault="00AD52A0">
      <w:pPr>
        <w:spacing w:line="240" w:lineRule="auto"/>
        <w:jc w:val="both"/>
        <w:rPr>
          <w:szCs w:val="24"/>
        </w:rPr>
      </w:pPr>
      <w:r>
        <w:rPr>
          <w:szCs w:val="24"/>
        </w:rPr>
        <w:tab/>
        <w:t xml:space="preserve">7. В полупроводнике атомы находятся на расстояниях около </w:t>
      </w:r>
      <w:r>
        <w:rPr>
          <w:szCs w:val="24"/>
          <w:lang w:val="en-US"/>
        </w:rPr>
        <w:t>a</w:t>
      </w:r>
      <w:r w:rsidRPr="00624D69">
        <w:rPr>
          <w:szCs w:val="24"/>
          <w:vertAlign w:val="subscript"/>
        </w:rPr>
        <w:t>0</w:t>
      </w:r>
      <w:r w:rsidRPr="00624D69">
        <w:rPr>
          <w:szCs w:val="24"/>
        </w:rPr>
        <w:t xml:space="preserve"> ~ </w:t>
      </w:r>
      <w:r>
        <w:rPr>
          <w:szCs w:val="24"/>
        </w:rPr>
        <w:t>0.25нм. На таких расстояниях действуют законы квантовой механики, и, в соответствии с ними, уровни энергий атомов не могут оставаться дискретными. То есть, из-за квантового взаимодействия в системе близко расположенных атомов, основной энергетический уровень валентных электронов расщепляется в зону энергий - валентную зону, а первый возбужденный уровень</w:t>
      </w:r>
      <w:r w:rsidRPr="00624D69">
        <w:rPr>
          <w:szCs w:val="24"/>
        </w:rPr>
        <w:t xml:space="preserve"> </w:t>
      </w:r>
      <w:r>
        <w:rPr>
          <w:szCs w:val="24"/>
        </w:rPr>
        <w:t xml:space="preserve">расщепляется в зону проводимости. Валентную зону и зону проводимости разделяет запрещенная зона энергий </w:t>
      </w:r>
      <w:r w:rsidRPr="00624D69">
        <w:rPr>
          <w:szCs w:val="24"/>
        </w:rPr>
        <w:t>(</w:t>
      </w:r>
      <w:r>
        <w:rPr>
          <w:szCs w:val="24"/>
        </w:rPr>
        <w:t xml:space="preserve">рис. </w:t>
      </w:r>
      <w:r w:rsidRPr="00624D69">
        <w:rPr>
          <w:szCs w:val="24"/>
        </w:rPr>
        <w:t>1.</w:t>
      </w:r>
      <w:r>
        <w:rPr>
          <w:szCs w:val="24"/>
        </w:rPr>
        <w:t>3).</w:t>
      </w:r>
    </w:p>
    <w:p w:rsidR="006D64D6" w:rsidRDefault="006D64D6">
      <w:pPr>
        <w:spacing w:line="240" w:lineRule="auto"/>
        <w:jc w:val="both"/>
        <w:rPr>
          <w:szCs w:val="24"/>
        </w:rPr>
      </w:pPr>
    </w:p>
    <w:p w:rsidR="006D64D6" w:rsidRDefault="00AD52A0">
      <w:pPr>
        <w:spacing w:line="240" w:lineRule="auto"/>
        <w:jc w:val="both"/>
        <w:rPr>
          <w:szCs w:val="24"/>
        </w:rPr>
      </w:pPr>
      <w:r>
        <w:rPr>
          <w:noProof/>
          <w:szCs w:val="24"/>
          <w:lang w:eastAsia="ru-RU"/>
        </w:rPr>
        <w:drawing>
          <wp:anchor distT="0" distB="0" distL="0" distR="0" simplePos="0" relativeHeight="18" behindDoc="0" locked="0" layoutInCell="0" allowOverlap="1">
            <wp:simplePos x="0" y="0"/>
            <wp:positionH relativeFrom="column">
              <wp:align>center</wp:align>
            </wp:positionH>
            <wp:positionV relativeFrom="paragraph">
              <wp:posOffset>635</wp:posOffset>
            </wp:positionV>
            <wp:extent cx="5685155" cy="2902585"/>
            <wp:effectExtent l="0" t="0" r="0" b="0"/>
            <wp:wrapSquare wrapText="largest"/>
            <wp:docPr id="3"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8"/>
                    <pic:cNvPicPr>
                      <a:picLocks noChangeAspect="1" noChangeArrowheads="1"/>
                    </pic:cNvPicPr>
                  </pic:nvPicPr>
                  <pic:blipFill>
                    <a:blip r:embed="rId7"/>
                    <a:stretch>
                      <a:fillRect/>
                    </a:stretch>
                  </pic:blipFill>
                  <pic:spPr bwMode="auto">
                    <a:xfrm>
                      <a:off x="0" y="0"/>
                      <a:ext cx="5685155" cy="2902585"/>
                    </a:xfrm>
                    <a:prstGeom prst="rect">
                      <a:avLst/>
                    </a:prstGeom>
                  </pic:spPr>
                </pic:pic>
              </a:graphicData>
            </a:graphic>
          </wp:anchor>
        </w:drawing>
      </w:r>
    </w:p>
    <w:p w:rsidR="006D64D6" w:rsidRDefault="00AD52A0">
      <w:pPr>
        <w:spacing w:line="240" w:lineRule="auto"/>
        <w:jc w:val="both"/>
        <w:rPr>
          <w:szCs w:val="24"/>
        </w:rPr>
      </w:pPr>
      <w:r>
        <w:rPr>
          <w:szCs w:val="24"/>
        </w:rPr>
        <w:tab/>
        <w:t xml:space="preserve">Рис. </w:t>
      </w:r>
      <w:r w:rsidRPr="00624D69">
        <w:rPr>
          <w:szCs w:val="24"/>
        </w:rPr>
        <w:t>1.</w:t>
      </w:r>
      <w:r>
        <w:rPr>
          <w:szCs w:val="24"/>
        </w:rPr>
        <w:t>3. Образование зон энергий при образовании твердого тела</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8. Элементарные полупроводники (</w:t>
      </w:r>
      <w:r>
        <w:rPr>
          <w:szCs w:val="24"/>
          <w:lang w:val="en-US"/>
        </w:rPr>
        <w:t>Ge</w:t>
      </w:r>
      <w:r w:rsidRPr="00624D69">
        <w:rPr>
          <w:szCs w:val="24"/>
        </w:rPr>
        <w:t xml:space="preserve">, </w:t>
      </w:r>
      <w:r>
        <w:rPr>
          <w:szCs w:val="24"/>
          <w:lang w:val="en-US"/>
        </w:rPr>
        <w:t>Si</w:t>
      </w:r>
      <w:r w:rsidRPr="00624D69">
        <w:rPr>
          <w:szCs w:val="24"/>
        </w:rPr>
        <w:t>)</w:t>
      </w:r>
      <w:r>
        <w:rPr>
          <w:szCs w:val="24"/>
        </w:rPr>
        <w:t xml:space="preserve"> это ковалентные кристаллы. Полупроводниковые соединения</w:t>
      </w:r>
      <w:r w:rsidRPr="00624D69">
        <w:rPr>
          <w:szCs w:val="24"/>
        </w:rPr>
        <w:t xml:space="preserve"> (</w:t>
      </w:r>
      <w:r>
        <w:rPr>
          <w:szCs w:val="24"/>
          <w:lang w:val="en-US"/>
        </w:rPr>
        <w:t>GaAs</w:t>
      </w:r>
      <w:r>
        <w:rPr>
          <w:szCs w:val="24"/>
        </w:rPr>
        <w:t xml:space="preserve"> и др.), также имеют преимущественно ковалентный тип химической связи. При таком типе связи, при абсолютном нуле температуры (</w:t>
      </w:r>
      <w:r w:rsidRPr="00624D69">
        <w:rPr>
          <w:szCs w:val="24"/>
        </w:rPr>
        <w:t>0</w:t>
      </w:r>
      <w:r>
        <w:rPr>
          <w:szCs w:val="24"/>
          <w:lang w:val="en-US"/>
        </w:rPr>
        <w:t>K</w:t>
      </w:r>
      <w:r w:rsidRPr="00624D69">
        <w:rPr>
          <w:szCs w:val="24"/>
        </w:rPr>
        <w:t xml:space="preserve">) </w:t>
      </w:r>
      <w:r>
        <w:rPr>
          <w:szCs w:val="24"/>
        </w:rPr>
        <w:t>все валентные электроны участвуют в химической связи. В терминах зонной теории, это означает, что валентная зона полностью заполнена, а зона проводимости пустая. Умеренные по величине внешние электрические поля не могут изменять состояние таких связанных электронов. То есть, силовое электрическое поле не может заставить электроны двигаться ускоренно (второй закон Ньютона). Таким образом, электрический ток в таком твердом теле не протекает. Это тело — диэлектрик (при</w:t>
      </w:r>
      <w:r w:rsidRPr="00624D69">
        <w:rPr>
          <w:szCs w:val="24"/>
        </w:rPr>
        <w:t xml:space="preserve"> 0</w:t>
      </w:r>
      <w:r>
        <w:rPr>
          <w:szCs w:val="24"/>
          <w:lang w:val="en-US"/>
        </w:rPr>
        <w:t>K</w:t>
      </w:r>
      <w:r w:rsidRPr="00624D69">
        <w:rPr>
          <w:szCs w:val="24"/>
        </w:rPr>
        <w:t>)</w:t>
      </w:r>
      <w:r>
        <w:rPr>
          <w:szCs w:val="24"/>
        </w:rPr>
        <w:t xml:space="preserve">. </w:t>
      </w:r>
    </w:p>
    <w:p w:rsidR="006D64D6" w:rsidRDefault="00AD52A0">
      <w:pPr>
        <w:spacing w:line="240" w:lineRule="auto"/>
        <w:jc w:val="both"/>
        <w:rPr>
          <w:szCs w:val="24"/>
        </w:rPr>
      </w:pPr>
      <w:r>
        <w:rPr>
          <w:szCs w:val="24"/>
        </w:rPr>
        <w:tab/>
        <w:t>9. При комнатной температуре (300К) часть электронов валентной зоны, за счет хаотических тепловых колебаний атомов полупроводника, получает дополнительную энергию, преодолевает запрещенную зону и переходит из валентной зоны в зону проводимости, становясь свободными носителями отрицательного заряда (электроны -</w:t>
      </w:r>
      <w:r w:rsidRPr="00624D69">
        <w:rPr>
          <w:szCs w:val="24"/>
        </w:rPr>
        <w:t xml:space="preserve"> </w:t>
      </w:r>
      <w:r>
        <w:rPr>
          <w:szCs w:val="24"/>
          <w:lang w:val="en-US"/>
        </w:rPr>
        <w:t>e</w:t>
      </w:r>
      <w:r w:rsidRPr="00624D69">
        <w:rPr>
          <w:szCs w:val="24"/>
        </w:rPr>
        <w:t>)</w:t>
      </w:r>
      <w:r>
        <w:rPr>
          <w:szCs w:val="24"/>
        </w:rPr>
        <w:t>. В валентной зоне образуются вакантные места</w:t>
      </w:r>
      <w:r w:rsidRPr="00624D69">
        <w:rPr>
          <w:szCs w:val="24"/>
        </w:rPr>
        <w:t xml:space="preserve"> (</w:t>
      </w:r>
      <w:r>
        <w:rPr>
          <w:szCs w:val="24"/>
        </w:rPr>
        <w:t xml:space="preserve">дырки - </w:t>
      </w:r>
      <w:r>
        <w:rPr>
          <w:szCs w:val="24"/>
          <w:lang w:val="en-US"/>
        </w:rPr>
        <w:t>p</w:t>
      </w:r>
      <w:r w:rsidRPr="00624D69">
        <w:rPr>
          <w:szCs w:val="24"/>
        </w:rPr>
        <w:t>)</w:t>
      </w:r>
      <w:r>
        <w:rPr>
          <w:szCs w:val="24"/>
        </w:rPr>
        <w:t xml:space="preserve">, которые, ведут себя как свободные носители положительного заряда. Наличие свободных носителей заряда превращает тело в проводящий материал. </w:t>
      </w:r>
    </w:p>
    <w:p w:rsidR="006D64D6" w:rsidRDefault="00AD52A0">
      <w:pPr>
        <w:spacing w:line="240" w:lineRule="auto"/>
        <w:jc w:val="both"/>
        <w:rPr>
          <w:szCs w:val="24"/>
        </w:rPr>
      </w:pPr>
      <w:r>
        <w:rPr>
          <w:szCs w:val="24"/>
        </w:rPr>
        <w:tab/>
        <w:t xml:space="preserve">10. Удельное сопротивление полупроводников определяется концентрацией свободных носителей заряда (снз) - электронов или дырок и, по величине, является средним между металлами и диэлектриками. С ростом температуры концентрация снз растет и, поэтому, сопротивление полупроводника уменьшается. Удельное сопротивление </w:t>
      </w:r>
      <w:r>
        <w:rPr>
          <w:szCs w:val="24"/>
        </w:rPr>
        <w:lastRenderedPageBreak/>
        <w:t xml:space="preserve">полупроводников, также, сильно зависит от наличия примесей, освещенности и </w:t>
      </w:r>
      <w:r w:rsidR="00817478">
        <w:rPr>
          <w:szCs w:val="24"/>
        </w:rPr>
        <w:t>других факторов,</w:t>
      </w:r>
      <w:r>
        <w:rPr>
          <w:szCs w:val="24"/>
        </w:rPr>
        <w:t xml:space="preserve"> влияющих на концентрацию снз. Условно, с точки зрения зонной теории полупроводники это диэлектрики с шириной запрещенной зоны менее 3 эВ.</w:t>
      </w:r>
    </w:p>
    <w:p w:rsidR="006D64D6" w:rsidRDefault="00AD52A0">
      <w:pPr>
        <w:spacing w:line="240" w:lineRule="auto"/>
        <w:jc w:val="both"/>
        <w:rPr>
          <w:szCs w:val="24"/>
        </w:rPr>
      </w:pPr>
      <w:r>
        <w:rPr>
          <w:szCs w:val="24"/>
        </w:rPr>
        <w:tab/>
      </w:r>
    </w:p>
    <w:p w:rsidR="006D64D6" w:rsidRDefault="00AD52A0">
      <w:pPr>
        <w:spacing w:line="240" w:lineRule="auto"/>
        <w:jc w:val="both"/>
        <w:rPr>
          <w:szCs w:val="24"/>
        </w:rPr>
      </w:pPr>
      <w:r>
        <w:rPr>
          <w:szCs w:val="24"/>
        </w:rPr>
        <w:tab/>
        <w:t>Ниже приведены некоторые формулы, которые позволяют лучше понять квантовое поведение электронов в атомах и твердых телах:</w:t>
      </w:r>
    </w:p>
    <w:p w:rsidR="006D64D6" w:rsidRDefault="00AD52A0">
      <w:pPr>
        <w:spacing w:line="240" w:lineRule="auto"/>
        <w:jc w:val="both"/>
        <w:rPr>
          <w:szCs w:val="24"/>
        </w:rPr>
      </w:pPr>
      <w:r>
        <w:rPr>
          <w:szCs w:val="24"/>
        </w:rPr>
        <w:tab/>
        <w:t xml:space="preserve">1. Атом для электрона это потенциальная яма. Глубина ямы равна энергии связи валентного электрона с атомом. Для большинства атомов эта энергия имеет порядок </w:t>
      </w:r>
      <w:r>
        <w:rPr>
          <w:szCs w:val="24"/>
          <w:lang w:val="en-US"/>
        </w:rPr>
        <w:t>E</w:t>
      </w:r>
      <w:r>
        <w:rPr>
          <w:szCs w:val="24"/>
          <w:vertAlign w:val="subscript"/>
          <w:lang w:val="en-US"/>
        </w:rPr>
        <w:t>i</w:t>
      </w:r>
      <w:r>
        <w:rPr>
          <w:szCs w:val="24"/>
        </w:rPr>
        <w:t xml:space="preserve"> </w:t>
      </w:r>
      <w:r w:rsidRPr="00624D69">
        <w:rPr>
          <w:szCs w:val="24"/>
        </w:rPr>
        <w:t xml:space="preserve">= </w:t>
      </w:r>
      <w:r>
        <w:rPr>
          <w:szCs w:val="24"/>
        </w:rPr>
        <w:t>10</w:t>
      </w:r>
      <w:r>
        <w:rPr>
          <w:szCs w:val="24"/>
          <w:vertAlign w:val="superscript"/>
        </w:rPr>
        <w:t>0</w:t>
      </w:r>
      <w:r>
        <w:rPr>
          <w:szCs w:val="24"/>
        </w:rPr>
        <w:t xml:space="preserve"> </w:t>
      </w:r>
      <w:r>
        <w:rPr>
          <w:color w:val="000000"/>
          <w:szCs w:val="24"/>
        </w:rPr>
        <w:t>÷</w:t>
      </w:r>
      <w:r>
        <w:rPr>
          <w:szCs w:val="24"/>
        </w:rPr>
        <w:t>10</w:t>
      </w:r>
      <w:r>
        <w:rPr>
          <w:szCs w:val="24"/>
          <w:vertAlign w:val="superscript"/>
        </w:rPr>
        <w:t>1</w:t>
      </w:r>
      <w:r>
        <w:rPr>
          <w:szCs w:val="24"/>
        </w:rPr>
        <w:t xml:space="preserve"> эВ. </w:t>
      </w:r>
    </w:p>
    <w:p w:rsidR="006D64D6" w:rsidRDefault="00AD52A0">
      <w:pPr>
        <w:spacing w:line="240" w:lineRule="auto"/>
        <w:jc w:val="both"/>
        <w:rPr>
          <w:szCs w:val="24"/>
        </w:rPr>
      </w:pPr>
      <w:r>
        <w:rPr>
          <w:szCs w:val="24"/>
        </w:rPr>
        <w:tab/>
        <w:t xml:space="preserve">Например, </w:t>
      </w:r>
      <w:r w:rsidR="00817478">
        <w:rPr>
          <w:szCs w:val="24"/>
        </w:rPr>
        <w:t>для атома</w:t>
      </w:r>
      <w:r>
        <w:rPr>
          <w:szCs w:val="24"/>
        </w:rPr>
        <w:t xml:space="preserve"> водорода в основном состоянии: </w:t>
      </w:r>
    </w:p>
    <w:p w:rsidR="006D64D6" w:rsidRDefault="006D64D6">
      <w:pPr>
        <w:spacing w:line="240" w:lineRule="auto"/>
        <w:jc w:val="both"/>
        <w:rPr>
          <w:szCs w:val="24"/>
        </w:rPr>
      </w:pPr>
    </w:p>
    <w:p w:rsidR="006D64D6" w:rsidRDefault="00AD52A0">
      <w:pPr>
        <w:spacing w:line="240" w:lineRule="auto"/>
        <w:jc w:val="both"/>
        <w:rPr>
          <w:szCs w:val="24"/>
        </w:rPr>
      </w:pPr>
      <w:r w:rsidRPr="00624D69">
        <w:rPr>
          <w:szCs w:val="24"/>
        </w:rPr>
        <w:tab/>
      </w:r>
      <w:r w:rsidRPr="00624D69">
        <w:rPr>
          <w:szCs w:val="24"/>
        </w:rPr>
        <w:tab/>
      </w:r>
      <w:r w:rsidRPr="00624D69">
        <w:rPr>
          <w:szCs w:val="24"/>
        </w:rPr>
        <w:tab/>
      </w:r>
      <w:r>
        <w:rPr>
          <w:szCs w:val="24"/>
          <w:lang w:val="en-US"/>
        </w:rPr>
        <w:t>E</w:t>
      </w:r>
      <w:r>
        <w:rPr>
          <w:szCs w:val="24"/>
          <w:vertAlign w:val="subscript"/>
          <w:lang w:val="en-US"/>
        </w:rPr>
        <w:t>i</w:t>
      </w:r>
      <w:r>
        <w:rPr>
          <w:szCs w:val="24"/>
          <w:vertAlign w:val="superscript"/>
        </w:rPr>
        <w:t>Н</w:t>
      </w:r>
      <w:r>
        <w:rPr>
          <w:szCs w:val="24"/>
        </w:rPr>
        <w:t xml:space="preserve"> = 4</w:t>
      </w:r>
      <w:r>
        <w:rPr>
          <w:rFonts w:ascii="Liberation Serif" w:hAnsi="Liberation Serif"/>
          <w:szCs w:val="24"/>
        </w:rPr>
        <w:t>π</w:t>
      </w:r>
      <w:r>
        <w:rPr>
          <w:szCs w:val="24"/>
          <w:vertAlign w:val="superscript"/>
        </w:rPr>
        <w:t>2</w:t>
      </w:r>
      <w:r>
        <w:rPr>
          <w:szCs w:val="24"/>
          <w:lang w:val="en-US"/>
        </w:rPr>
        <w:t>m</w:t>
      </w:r>
      <w:r>
        <w:rPr>
          <w:szCs w:val="24"/>
          <w:vertAlign w:val="subscript"/>
          <w:lang w:val="en-US"/>
        </w:rPr>
        <w:t>e</w:t>
      </w:r>
      <w:r>
        <w:rPr>
          <w:szCs w:val="24"/>
        </w:rPr>
        <w:t>·</w:t>
      </w:r>
      <w:r>
        <w:rPr>
          <w:szCs w:val="24"/>
          <w:lang w:val="en-US"/>
        </w:rPr>
        <w:t>e</w:t>
      </w:r>
      <w:r w:rsidRPr="00624D69">
        <w:rPr>
          <w:szCs w:val="24"/>
          <w:vertAlign w:val="superscript"/>
        </w:rPr>
        <w:t>4</w:t>
      </w:r>
      <w:r>
        <w:rPr>
          <w:szCs w:val="24"/>
          <w:lang w:val="en-US"/>
        </w:rPr>
        <w:t>h</w:t>
      </w:r>
      <w:r w:rsidRPr="00624D69">
        <w:rPr>
          <w:szCs w:val="24"/>
          <w:vertAlign w:val="superscript"/>
        </w:rPr>
        <w:t>-2</w:t>
      </w:r>
      <w:r w:rsidRPr="00624D69">
        <w:rPr>
          <w:szCs w:val="24"/>
        </w:rPr>
        <w:t xml:space="preserve"> = 13,6 </w:t>
      </w:r>
      <w:r>
        <w:rPr>
          <w:szCs w:val="24"/>
        </w:rPr>
        <w:t>эВ</w:t>
      </w:r>
      <w:r>
        <w:rPr>
          <w:szCs w:val="24"/>
        </w:rPr>
        <w:tab/>
      </w:r>
      <w:r>
        <w:rPr>
          <w:szCs w:val="24"/>
        </w:rPr>
        <w:tab/>
      </w:r>
      <w:r>
        <w:rPr>
          <w:szCs w:val="24"/>
        </w:rPr>
        <w:tab/>
      </w:r>
      <w:r>
        <w:rPr>
          <w:szCs w:val="24"/>
        </w:rPr>
        <w:tab/>
      </w:r>
      <w:r>
        <w:rPr>
          <w:szCs w:val="24"/>
        </w:rPr>
        <w:tab/>
      </w:r>
      <w:r>
        <w:rPr>
          <w:szCs w:val="24"/>
        </w:rPr>
        <w:tab/>
        <w:t xml:space="preserve">(1.4) </w:t>
      </w:r>
    </w:p>
    <w:p w:rsidR="006D64D6" w:rsidRDefault="006D64D6">
      <w:pPr>
        <w:spacing w:line="240" w:lineRule="auto"/>
        <w:jc w:val="both"/>
        <w:rPr>
          <w:szCs w:val="24"/>
        </w:rPr>
      </w:pPr>
    </w:p>
    <w:p w:rsidR="006D64D6" w:rsidRDefault="00AD52A0">
      <w:pPr>
        <w:spacing w:line="240" w:lineRule="auto"/>
        <w:jc w:val="both"/>
        <w:rPr>
          <w:szCs w:val="24"/>
        </w:rPr>
      </w:pPr>
      <w:r>
        <w:rPr>
          <w:szCs w:val="24"/>
        </w:rPr>
        <w:t xml:space="preserve">Здесь </w:t>
      </w:r>
      <w:r>
        <w:rPr>
          <w:szCs w:val="24"/>
          <w:lang w:val="en-US"/>
        </w:rPr>
        <w:t>m</w:t>
      </w:r>
      <w:r>
        <w:rPr>
          <w:szCs w:val="24"/>
          <w:vertAlign w:val="subscript"/>
          <w:lang w:val="en-US"/>
        </w:rPr>
        <w:t>e</w:t>
      </w:r>
      <w:r w:rsidRPr="00624D69">
        <w:rPr>
          <w:szCs w:val="24"/>
          <w:vertAlign w:val="subscript"/>
        </w:rPr>
        <w:t xml:space="preserve"> </w:t>
      </w:r>
      <w:r w:rsidRPr="00624D69">
        <w:rPr>
          <w:szCs w:val="24"/>
        </w:rPr>
        <w:t xml:space="preserve">– </w:t>
      </w:r>
      <w:r>
        <w:rPr>
          <w:szCs w:val="24"/>
        </w:rPr>
        <w:t xml:space="preserve">масса электрона, е - заряд электрона, </w:t>
      </w:r>
      <w:r>
        <w:rPr>
          <w:szCs w:val="24"/>
          <w:lang w:val="en-US"/>
        </w:rPr>
        <w:t>h</w:t>
      </w:r>
      <w:r w:rsidRPr="00624D69">
        <w:rPr>
          <w:szCs w:val="24"/>
        </w:rPr>
        <w:t xml:space="preserve"> - </w:t>
      </w:r>
      <w:r>
        <w:rPr>
          <w:szCs w:val="24"/>
        </w:rPr>
        <w:t xml:space="preserve">постоянная Планка (значения этих и других физических констант можно </w:t>
      </w:r>
      <w:r w:rsidRPr="00624D69">
        <w:rPr>
          <w:szCs w:val="24"/>
        </w:rPr>
        <w:t>найт</w:t>
      </w:r>
      <w:r>
        <w:rPr>
          <w:szCs w:val="24"/>
        </w:rPr>
        <w:t>и в Таблице 1).</w:t>
      </w:r>
    </w:p>
    <w:p w:rsidR="006D64D6" w:rsidRDefault="00AD52A0">
      <w:pPr>
        <w:spacing w:line="240" w:lineRule="auto"/>
        <w:jc w:val="both"/>
        <w:rPr>
          <w:szCs w:val="24"/>
        </w:rPr>
      </w:pPr>
      <w:r>
        <w:rPr>
          <w:szCs w:val="24"/>
        </w:rPr>
        <w:tab/>
        <w:t>2. При обычных («низких») температурах электрон практически не может покинуть атом за счет приобретения необходимого избытка тепловой энергии. Однако, в соответствии с квантовыми законами, электрон может туннелировать из атома. Прозрачность потенциального барьера для туннелирования электрона в первом приближении можно оценить как:</w:t>
      </w:r>
    </w:p>
    <w:p w:rsidR="006D64D6" w:rsidRDefault="006D64D6">
      <w:pPr>
        <w:spacing w:line="240" w:lineRule="auto"/>
        <w:jc w:val="both"/>
        <w:rPr>
          <w:szCs w:val="24"/>
        </w:rPr>
      </w:pPr>
    </w:p>
    <w:p w:rsidR="006D64D6" w:rsidRPr="00624D69" w:rsidRDefault="00AD52A0">
      <w:pPr>
        <w:spacing w:line="240" w:lineRule="auto"/>
        <w:jc w:val="both"/>
        <w:rPr>
          <w:szCs w:val="24"/>
          <w:lang w:val="en-US"/>
        </w:rPr>
      </w:pPr>
      <w:r w:rsidRPr="00624D69">
        <w:rPr>
          <w:szCs w:val="24"/>
        </w:rPr>
        <w:tab/>
      </w:r>
      <w:r w:rsidRPr="00624D69">
        <w:rPr>
          <w:szCs w:val="24"/>
        </w:rPr>
        <w:tab/>
      </w:r>
      <w:r w:rsidRPr="00624D69">
        <w:rPr>
          <w:szCs w:val="24"/>
        </w:rPr>
        <w:tab/>
      </w:r>
      <w:r w:rsidRPr="00624D69">
        <w:rPr>
          <w:szCs w:val="24"/>
        </w:rPr>
        <w:tab/>
      </w:r>
      <w:r>
        <w:rPr>
          <w:szCs w:val="24"/>
          <w:lang w:val="en-US"/>
        </w:rPr>
        <w:t>D = exp(-4</w:t>
      </w:r>
      <w:r>
        <w:rPr>
          <w:rFonts w:ascii="Liberation Serif" w:hAnsi="Liberation Serif"/>
          <w:szCs w:val="24"/>
          <w:lang w:val="en-US"/>
        </w:rPr>
        <w:t>π</w:t>
      </w:r>
      <w:r>
        <w:rPr>
          <w:szCs w:val="24"/>
          <w:lang w:val="en-US"/>
        </w:rPr>
        <w:t>·h</w:t>
      </w:r>
      <w:r>
        <w:rPr>
          <w:szCs w:val="24"/>
          <w:vertAlign w:val="superscript"/>
          <w:lang w:val="en-US"/>
        </w:rPr>
        <w:t xml:space="preserve">-1 </w:t>
      </w:r>
      <w:r>
        <w:rPr>
          <w:szCs w:val="24"/>
          <w:lang w:val="en-US"/>
        </w:rPr>
        <w:t>·b · (2·m</w:t>
      </w:r>
      <w:r>
        <w:rPr>
          <w:szCs w:val="24"/>
          <w:vertAlign w:val="subscript"/>
          <w:lang w:val="en-US"/>
        </w:rPr>
        <w:t>e</w:t>
      </w:r>
      <w:r>
        <w:rPr>
          <w:szCs w:val="24"/>
          <w:lang w:val="en-US"/>
        </w:rPr>
        <w:t>·E</w:t>
      </w:r>
      <w:r>
        <w:rPr>
          <w:szCs w:val="24"/>
          <w:vertAlign w:val="subscript"/>
          <w:lang w:val="en-US"/>
        </w:rPr>
        <w:t>i</w:t>
      </w:r>
      <w:r>
        <w:rPr>
          <w:szCs w:val="24"/>
          <w:lang w:val="en-US"/>
        </w:rPr>
        <w:t>)</w:t>
      </w:r>
      <w:r>
        <w:rPr>
          <w:szCs w:val="24"/>
          <w:vertAlign w:val="superscript"/>
          <w:lang w:val="en-US"/>
        </w:rPr>
        <w:t>1/2</w:t>
      </w:r>
      <w:r>
        <w:rPr>
          <w:szCs w:val="24"/>
          <w:lang w:val="en-US"/>
        </w:rPr>
        <w:t>)</w:t>
      </w:r>
      <w:r>
        <w:rPr>
          <w:szCs w:val="24"/>
          <w:lang w:val="en-US"/>
        </w:rPr>
        <w:tab/>
      </w:r>
      <w:r>
        <w:rPr>
          <w:szCs w:val="24"/>
          <w:lang w:val="en-US"/>
        </w:rPr>
        <w:tab/>
      </w:r>
      <w:r>
        <w:rPr>
          <w:szCs w:val="24"/>
          <w:lang w:val="en-US"/>
        </w:rPr>
        <w:tab/>
      </w:r>
      <w:r>
        <w:rPr>
          <w:szCs w:val="24"/>
          <w:lang w:val="en-US"/>
        </w:rPr>
        <w:tab/>
      </w:r>
      <w:r w:rsidRPr="00624D69">
        <w:rPr>
          <w:szCs w:val="24"/>
          <w:lang w:val="en-US"/>
        </w:rPr>
        <w:t>(1.5)</w:t>
      </w:r>
    </w:p>
    <w:p w:rsidR="006D64D6" w:rsidRPr="00624D69" w:rsidRDefault="006D64D6">
      <w:pPr>
        <w:spacing w:line="240" w:lineRule="auto"/>
        <w:jc w:val="both"/>
        <w:rPr>
          <w:szCs w:val="24"/>
          <w:lang w:val="en-US"/>
        </w:rPr>
      </w:pPr>
    </w:p>
    <w:p w:rsidR="006D64D6" w:rsidRDefault="00AD52A0">
      <w:pPr>
        <w:spacing w:line="240" w:lineRule="auto"/>
        <w:jc w:val="both"/>
        <w:rPr>
          <w:szCs w:val="24"/>
        </w:rPr>
      </w:pPr>
      <w:r>
        <w:rPr>
          <w:szCs w:val="24"/>
        </w:rPr>
        <w:t xml:space="preserve">здесь </w:t>
      </w:r>
      <w:r>
        <w:rPr>
          <w:szCs w:val="24"/>
          <w:lang w:val="en-US"/>
        </w:rPr>
        <w:t>E</w:t>
      </w:r>
      <w:r>
        <w:rPr>
          <w:szCs w:val="24"/>
          <w:vertAlign w:val="subscript"/>
          <w:lang w:val="en-US"/>
        </w:rPr>
        <w:t>i</w:t>
      </w:r>
      <w:r w:rsidRPr="00624D69">
        <w:rPr>
          <w:szCs w:val="24"/>
          <w:vertAlign w:val="subscript"/>
        </w:rPr>
        <w:t xml:space="preserve"> —</w:t>
      </w:r>
      <w:r>
        <w:rPr>
          <w:szCs w:val="24"/>
        </w:rPr>
        <w:t xml:space="preserve"> высота барьера, </w:t>
      </w:r>
      <w:r>
        <w:rPr>
          <w:szCs w:val="24"/>
          <w:lang w:val="en-US"/>
        </w:rPr>
        <w:t>b</w:t>
      </w:r>
      <w:r w:rsidRPr="00624D69">
        <w:rPr>
          <w:szCs w:val="24"/>
        </w:rPr>
        <w:t xml:space="preserve"> – </w:t>
      </w:r>
      <w:r>
        <w:rPr>
          <w:szCs w:val="24"/>
        </w:rPr>
        <w:t>расстояние до соседнего атома</w:t>
      </w:r>
      <w:r w:rsidRPr="00624D69">
        <w:rPr>
          <w:szCs w:val="24"/>
        </w:rPr>
        <w:t xml:space="preserve">, </w:t>
      </w:r>
      <w:r>
        <w:rPr>
          <w:szCs w:val="24"/>
          <w:lang w:val="en-US"/>
        </w:rPr>
        <w:t>h</w:t>
      </w:r>
      <w:r w:rsidRPr="00624D69">
        <w:rPr>
          <w:szCs w:val="24"/>
        </w:rPr>
        <w:t xml:space="preserve"> – </w:t>
      </w:r>
      <w:r>
        <w:rPr>
          <w:szCs w:val="24"/>
        </w:rPr>
        <w:t>постоянная Планка</w:t>
      </w:r>
      <w:r w:rsidRPr="00624D69">
        <w:rPr>
          <w:szCs w:val="24"/>
        </w:rPr>
        <w:t xml:space="preserve">, </w:t>
      </w:r>
      <w:r>
        <w:rPr>
          <w:szCs w:val="24"/>
          <w:lang w:val="en-US"/>
        </w:rPr>
        <w:t>m</w:t>
      </w:r>
      <w:r>
        <w:rPr>
          <w:szCs w:val="24"/>
          <w:vertAlign w:val="subscript"/>
          <w:lang w:val="en-US"/>
        </w:rPr>
        <w:t>e</w:t>
      </w:r>
      <w:r w:rsidRPr="00624D69">
        <w:rPr>
          <w:szCs w:val="24"/>
        </w:rPr>
        <w:t xml:space="preserve"> – </w:t>
      </w:r>
      <w:r>
        <w:rPr>
          <w:szCs w:val="24"/>
        </w:rPr>
        <w:t>масса электрона. Такая экспоненциальная зависимость прозрачности обеспечивает существенные изменения вероятности туннелирования при изменении расстояния до соседнего атома. В твердом теле вероятность туннелирования велика, перемещение электронов от атома к атому в твердых телах происходит достаточно свободно и, следовательно, возможна и электропроводность.</w:t>
      </w:r>
    </w:p>
    <w:p w:rsidR="006D64D6" w:rsidRDefault="00AD52A0">
      <w:pPr>
        <w:spacing w:line="240" w:lineRule="auto"/>
        <w:jc w:val="both"/>
        <w:rPr>
          <w:szCs w:val="24"/>
        </w:rPr>
      </w:pPr>
      <w:r>
        <w:rPr>
          <w:szCs w:val="24"/>
        </w:rPr>
        <w:tab/>
        <w:t xml:space="preserve">После подстановки физических констант это уравнение можно упростить для использования в дальнейших расчетах: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w:r>
        <w:rPr>
          <w:szCs w:val="24"/>
          <w:lang w:val="en-US"/>
        </w:rPr>
        <w:t>D</w:t>
      </w:r>
      <w:r w:rsidRPr="00624D69">
        <w:rPr>
          <w:szCs w:val="24"/>
        </w:rPr>
        <w:t xml:space="preserve"> = </w:t>
      </w:r>
      <w:r>
        <w:rPr>
          <w:szCs w:val="24"/>
          <w:lang w:val="en-US"/>
        </w:rPr>
        <w:t>exp</w:t>
      </w:r>
      <w:r w:rsidRPr="00624D69">
        <w:rPr>
          <w:szCs w:val="24"/>
        </w:rPr>
        <w:t xml:space="preserve">(- 10,2461· </w:t>
      </w:r>
      <w:r>
        <w:rPr>
          <w:szCs w:val="24"/>
          <w:lang w:val="en-US"/>
        </w:rPr>
        <w:t>b</w:t>
      </w:r>
      <w:r w:rsidRPr="00624D69">
        <w:rPr>
          <w:szCs w:val="24"/>
        </w:rPr>
        <w:t xml:space="preserve"> · (</w:t>
      </w:r>
      <w:r>
        <w:rPr>
          <w:szCs w:val="24"/>
          <w:lang w:val="en-US"/>
        </w:rPr>
        <w:t>E</w:t>
      </w:r>
      <w:r>
        <w:rPr>
          <w:szCs w:val="24"/>
          <w:vertAlign w:val="subscript"/>
          <w:lang w:val="en-US"/>
        </w:rPr>
        <w:t>i</w:t>
      </w:r>
      <w:r>
        <w:rPr>
          <w:szCs w:val="24"/>
          <w:vertAlign w:val="superscript"/>
        </w:rPr>
        <w:t>эВ</w:t>
      </w:r>
      <w:r w:rsidRPr="00624D69">
        <w:rPr>
          <w:szCs w:val="24"/>
        </w:rPr>
        <w:t>)</w:t>
      </w:r>
      <w:r w:rsidRPr="00624D69">
        <w:rPr>
          <w:szCs w:val="24"/>
          <w:vertAlign w:val="superscript"/>
        </w:rPr>
        <w:t>1/2</w:t>
      </w:r>
      <w:r w:rsidRPr="00624D69">
        <w:rPr>
          <w:szCs w:val="24"/>
        </w:rPr>
        <w:t>)</w:t>
      </w:r>
      <w:r>
        <w:rPr>
          <w:szCs w:val="24"/>
        </w:rPr>
        <w:tab/>
      </w:r>
      <w:r>
        <w:rPr>
          <w:szCs w:val="24"/>
        </w:rPr>
        <w:tab/>
      </w:r>
      <w:r>
        <w:rPr>
          <w:szCs w:val="24"/>
        </w:rPr>
        <w:tab/>
      </w:r>
      <w:r>
        <w:rPr>
          <w:szCs w:val="24"/>
        </w:rPr>
        <w:tab/>
        <w:t>(1.6)</w:t>
      </w:r>
    </w:p>
    <w:p w:rsidR="006D64D6" w:rsidRDefault="006D64D6">
      <w:pPr>
        <w:spacing w:line="240" w:lineRule="auto"/>
        <w:jc w:val="both"/>
        <w:rPr>
          <w:szCs w:val="24"/>
        </w:rPr>
      </w:pPr>
    </w:p>
    <w:p w:rsidR="006D64D6" w:rsidRDefault="00AD52A0">
      <w:pPr>
        <w:spacing w:line="240" w:lineRule="auto"/>
        <w:jc w:val="both"/>
        <w:rPr>
          <w:szCs w:val="24"/>
        </w:rPr>
      </w:pPr>
      <w:r>
        <w:rPr>
          <w:szCs w:val="24"/>
        </w:rPr>
        <w:t xml:space="preserve">здесь </w:t>
      </w:r>
      <w:r>
        <w:rPr>
          <w:szCs w:val="24"/>
          <w:lang w:val="en-US"/>
        </w:rPr>
        <w:t>b</w:t>
      </w:r>
      <w:r w:rsidRPr="00624D69">
        <w:rPr>
          <w:szCs w:val="24"/>
        </w:rPr>
        <w:t xml:space="preserve"> </w:t>
      </w:r>
      <w:r>
        <w:rPr>
          <w:szCs w:val="24"/>
        </w:rPr>
        <w:t xml:space="preserve">необходимо подставлять в нанометрах, а </w:t>
      </w:r>
      <w:r>
        <w:rPr>
          <w:szCs w:val="24"/>
          <w:lang w:val="en-US"/>
        </w:rPr>
        <w:t>E</w:t>
      </w:r>
      <w:r>
        <w:rPr>
          <w:szCs w:val="24"/>
          <w:vertAlign w:val="subscript"/>
          <w:lang w:val="en-US"/>
        </w:rPr>
        <w:t>i</w:t>
      </w:r>
      <w:r>
        <w:rPr>
          <w:szCs w:val="24"/>
          <w:vertAlign w:val="superscript"/>
        </w:rPr>
        <w:t>эВ</w:t>
      </w:r>
      <w:r w:rsidRPr="00624D69">
        <w:rPr>
          <w:szCs w:val="24"/>
          <w:vertAlign w:val="subscript"/>
        </w:rPr>
        <w:t xml:space="preserve">  </w:t>
      </w:r>
      <w:r w:rsidRPr="00624D69">
        <w:rPr>
          <w:szCs w:val="24"/>
        </w:rPr>
        <w:t xml:space="preserve">в </w:t>
      </w:r>
      <w:r>
        <w:rPr>
          <w:szCs w:val="24"/>
        </w:rPr>
        <w:t>электровольтах.</w:t>
      </w:r>
    </w:p>
    <w:p w:rsidR="006D64D6" w:rsidRDefault="00AD52A0">
      <w:pPr>
        <w:spacing w:line="240" w:lineRule="auto"/>
        <w:jc w:val="both"/>
        <w:rPr>
          <w:szCs w:val="24"/>
        </w:rPr>
      </w:pPr>
      <w:r>
        <w:rPr>
          <w:szCs w:val="24"/>
        </w:rPr>
        <w:tab/>
      </w:r>
      <w:r w:rsidRPr="00624D69">
        <w:rPr>
          <w:szCs w:val="24"/>
        </w:rPr>
        <w:tab/>
      </w:r>
      <w:r w:rsidRPr="00624D69">
        <w:rPr>
          <w:szCs w:val="24"/>
        </w:rPr>
        <w:tab/>
      </w:r>
      <w:r w:rsidRPr="00624D69">
        <w:rPr>
          <w:szCs w:val="24"/>
        </w:rPr>
        <w:tab/>
      </w:r>
      <w:r w:rsidRPr="00624D69">
        <w:rPr>
          <w:szCs w:val="24"/>
        </w:rPr>
        <w:tab/>
      </w:r>
      <w:r w:rsidRPr="00624D69">
        <w:rPr>
          <w:szCs w:val="24"/>
        </w:rPr>
        <w:tab/>
      </w:r>
      <w:r w:rsidRPr="00624D69">
        <w:rPr>
          <w:szCs w:val="24"/>
        </w:rPr>
        <w:tab/>
      </w:r>
    </w:p>
    <w:p w:rsidR="006D64D6" w:rsidRDefault="00AD52A0">
      <w:pPr>
        <w:spacing w:line="240" w:lineRule="auto"/>
        <w:jc w:val="center"/>
        <w:rPr>
          <w:szCs w:val="24"/>
        </w:rPr>
      </w:pPr>
      <w:r>
        <w:rPr>
          <w:szCs w:val="24"/>
        </w:rPr>
        <w:t>Задание 1.1.2</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Полагая размер атома</w:t>
      </w:r>
      <w:r w:rsidRPr="00624D69">
        <w:rPr>
          <w:szCs w:val="24"/>
        </w:rPr>
        <w:t xml:space="preserve"> </w:t>
      </w:r>
      <w:r>
        <w:rPr>
          <w:szCs w:val="24"/>
          <w:lang w:val="en-US"/>
        </w:rPr>
        <w:t>a</w:t>
      </w:r>
      <w:r w:rsidRPr="00624D69">
        <w:rPr>
          <w:szCs w:val="24"/>
          <w:vertAlign w:val="subscript"/>
        </w:rPr>
        <w:t>0</w:t>
      </w:r>
      <w:r w:rsidRPr="00624D69">
        <w:rPr>
          <w:szCs w:val="24"/>
        </w:rPr>
        <w:t xml:space="preserve"> = 0,1</w:t>
      </w:r>
      <w:r>
        <w:rPr>
          <w:szCs w:val="24"/>
        </w:rPr>
        <w:t xml:space="preserve"> нм и </w:t>
      </w:r>
      <w:r w:rsidRPr="00624D69">
        <w:rPr>
          <w:szCs w:val="24"/>
        </w:rPr>
        <w:t xml:space="preserve"> </w:t>
      </w:r>
      <w:r>
        <w:rPr>
          <w:szCs w:val="24"/>
          <w:lang w:val="en-US"/>
        </w:rPr>
        <w:t>E</w:t>
      </w:r>
      <w:r>
        <w:rPr>
          <w:szCs w:val="24"/>
          <w:vertAlign w:val="subscript"/>
          <w:lang w:val="en-US"/>
        </w:rPr>
        <w:t>i</w:t>
      </w:r>
      <w:r>
        <w:rPr>
          <w:szCs w:val="24"/>
          <w:vertAlign w:val="superscript"/>
        </w:rPr>
        <w:t>эВ</w:t>
      </w:r>
      <w:r w:rsidRPr="00624D69">
        <w:rPr>
          <w:szCs w:val="24"/>
        </w:rPr>
        <w:t>= 1,</w:t>
      </w:r>
      <w:r>
        <w:rPr>
          <w:szCs w:val="24"/>
          <w:shd w:val="clear" w:color="auto" w:fill="FFFFFF"/>
          <w:lang w:val="en-US"/>
        </w:rPr>
        <w:t>MNG</w:t>
      </w:r>
      <w:r>
        <w:rPr>
          <w:szCs w:val="24"/>
        </w:rPr>
        <w:t xml:space="preserve">  эВ, где </w:t>
      </w:r>
      <w:r>
        <w:rPr>
          <w:szCs w:val="24"/>
          <w:lang w:val="en-US"/>
        </w:rPr>
        <w:t>N</w:t>
      </w:r>
      <w:r w:rsidRPr="00624D69">
        <w:rPr>
          <w:szCs w:val="24"/>
        </w:rPr>
        <w:t xml:space="preserve"> </w:t>
      </w:r>
      <w:r>
        <w:rPr>
          <w:szCs w:val="24"/>
        </w:rPr>
        <w:t xml:space="preserve">это номер варианта, а </w:t>
      </w:r>
      <w:r>
        <w:rPr>
          <w:szCs w:val="24"/>
          <w:lang w:val="en-US"/>
        </w:rPr>
        <w:t>G</w:t>
      </w:r>
      <w:r w:rsidRPr="00624D69">
        <w:rPr>
          <w:szCs w:val="24"/>
        </w:rPr>
        <w:t xml:space="preserve"> </w:t>
      </w:r>
      <w:r>
        <w:rPr>
          <w:szCs w:val="24"/>
        </w:rPr>
        <w:t>последняя цифра учебного года, рассчитать:</w:t>
      </w:r>
    </w:p>
    <w:p w:rsidR="006D64D6" w:rsidRDefault="00AD52A0">
      <w:pPr>
        <w:spacing w:line="240" w:lineRule="auto"/>
        <w:jc w:val="both"/>
        <w:rPr>
          <w:szCs w:val="24"/>
        </w:rPr>
      </w:pPr>
      <w:r>
        <w:rPr>
          <w:szCs w:val="24"/>
        </w:rPr>
        <w:tab/>
        <w:t xml:space="preserve">1. Прозрачность потенциального барьера </w:t>
      </w:r>
      <w:r>
        <w:rPr>
          <w:szCs w:val="24"/>
          <w:lang w:val="en-US"/>
        </w:rPr>
        <w:t>D</w:t>
      </w:r>
      <w:r>
        <w:rPr>
          <w:szCs w:val="24"/>
        </w:rPr>
        <w:t xml:space="preserve"> для газообразного состояния вещества: </w:t>
      </w:r>
      <w:r>
        <w:rPr>
          <w:szCs w:val="24"/>
          <w:lang w:val="en-US"/>
        </w:rPr>
        <w:t>b</w:t>
      </w:r>
      <w:r w:rsidRPr="00624D69">
        <w:rPr>
          <w:szCs w:val="24"/>
        </w:rPr>
        <w:t xml:space="preserve"> </w:t>
      </w:r>
      <w:r>
        <w:rPr>
          <w:szCs w:val="24"/>
        </w:rPr>
        <w:t>= 3</w:t>
      </w:r>
      <w:r w:rsidRPr="00624D69">
        <w:rPr>
          <w:szCs w:val="24"/>
        </w:rPr>
        <w:t>,</w:t>
      </w:r>
      <w:r>
        <w:rPr>
          <w:szCs w:val="24"/>
          <w:shd w:val="clear" w:color="auto" w:fill="FFFFFF"/>
          <w:lang w:val="en-US"/>
        </w:rPr>
        <w:t>MNG</w:t>
      </w:r>
      <w:r>
        <w:rPr>
          <w:szCs w:val="24"/>
        </w:rPr>
        <w:t xml:space="preserve"> нм.</w:t>
      </w:r>
    </w:p>
    <w:p w:rsidR="006D64D6" w:rsidRDefault="00AD52A0">
      <w:pPr>
        <w:spacing w:line="240" w:lineRule="auto"/>
        <w:jc w:val="both"/>
        <w:rPr>
          <w:szCs w:val="24"/>
        </w:rPr>
      </w:pPr>
      <w:r>
        <w:rPr>
          <w:szCs w:val="24"/>
        </w:rPr>
        <w:tab/>
        <w:t xml:space="preserve">2. Прозрачность потенциального барьера </w:t>
      </w:r>
      <w:r>
        <w:rPr>
          <w:szCs w:val="24"/>
          <w:lang w:val="en-US"/>
        </w:rPr>
        <w:t>D</w:t>
      </w:r>
      <w:r>
        <w:rPr>
          <w:szCs w:val="24"/>
        </w:rPr>
        <w:t xml:space="preserve"> для твердого тела: </w:t>
      </w:r>
      <w:r>
        <w:rPr>
          <w:szCs w:val="24"/>
          <w:lang w:val="en-US"/>
        </w:rPr>
        <w:t>b</w:t>
      </w:r>
      <w:r w:rsidRPr="00624D69">
        <w:rPr>
          <w:szCs w:val="24"/>
        </w:rPr>
        <w:t xml:space="preserve"> = </w:t>
      </w:r>
      <w:r>
        <w:rPr>
          <w:szCs w:val="24"/>
          <w:shd w:val="clear" w:color="auto" w:fill="FFFFFF"/>
        </w:rPr>
        <w:t>0</w:t>
      </w:r>
      <w:r>
        <w:rPr>
          <w:szCs w:val="24"/>
        </w:rPr>
        <w:t>,24</w:t>
      </w:r>
      <w:r>
        <w:rPr>
          <w:szCs w:val="24"/>
          <w:shd w:val="clear" w:color="auto" w:fill="FFFFFF"/>
        </w:rPr>
        <w:t>MNG</w:t>
      </w:r>
      <w:r>
        <w:rPr>
          <w:szCs w:val="24"/>
        </w:rPr>
        <w:t xml:space="preserve"> нм</w:t>
      </w:r>
      <w:r w:rsidRPr="00624D69">
        <w:rPr>
          <w:szCs w:val="24"/>
        </w:rPr>
        <w:t>.</w:t>
      </w:r>
    </w:p>
    <w:p w:rsidR="006D64D6" w:rsidRDefault="00AD52A0">
      <w:pPr>
        <w:spacing w:line="240" w:lineRule="auto"/>
        <w:jc w:val="both"/>
        <w:rPr>
          <w:szCs w:val="24"/>
        </w:rPr>
      </w:pPr>
      <w:r>
        <w:rPr>
          <w:szCs w:val="24"/>
        </w:rPr>
        <w:tab/>
        <w:t>3. Результаты расчета прозрачности выразить в степенях по основанию 10. При вычислениях, вероятность представленную в степенях</w:t>
      </w:r>
      <w:r w:rsidRPr="00624D69">
        <w:rPr>
          <w:szCs w:val="24"/>
        </w:rPr>
        <w:t xml:space="preserve"> </w:t>
      </w:r>
      <w:r>
        <w:rPr>
          <w:szCs w:val="24"/>
        </w:rPr>
        <w:t>x</w:t>
      </w:r>
      <w:r w:rsidRPr="00624D69">
        <w:rPr>
          <w:szCs w:val="24"/>
        </w:rPr>
        <w:t xml:space="preserve"> </w:t>
      </w:r>
      <w:r>
        <w:rPr>
          <w:szCs w:val="24"/>
        </w:rPr>
        <w:t xml:space="preserve">основания натурального логарифма </w:t>
      </w:r>
      <w:r>
        <w:rPr>
          <w:szCs w:val="24"/>
          <w:lang w:val="en-US"/>
        </w:rPr>
        <w:t>e</w:t>
      </w:r>
      <w:r w:rsidRPr="00624D69">
        <w:rPr>
          <w:szCs w:val="24"/>
        </w:rPr>
        <w:t xml:space="preserve"> = </w:t>
      </w:r>
      <w:r>
        <w:rPr>
          <w:szCs w:val="24"/>
        </w:rPr>
        <w:t>2,71828</w:t>
      </w:r>
      <w:r w:rsidRPr="00624D69">
        <w:rPr>
          <w:szCs w:val="24"/>
        </w:rPr>
        <w:t xml:space="preserve">, </w:t>
      </w:r>
      <w:r>
        <w:rPr>
          <w:szCs w:val="24"/>
        </w:rPr>
        <w:t xml:space="preserve">следует </w:t>
      </w:r>
      <w:r w:rsidRPr="00624D69">
        <w:rPr>
          <w:szCs w:val="24"/>
        </w:rPr>
        <w:t>в</w:t>
      </w:r>
      <w:r>
        <w:rPr>
          <w:szCs w:val="24"/>
        </w:rPr>
        <w:t xml:space="preserve">ыражать в степенях </w:t>
      </w:r>
      <w:r>
        <w:rPr>
          <w:szCs w:val="24"/>
          <w:lang w:val="en-US"/>
        </w:rPr>
        <w:t>y</w:t>
      </w:r>
      <w:r>
        <w:rPr>
          <w:szCs w:val="24"/>
        </w:rPr>
        <w:t xml:space="preserve"> по основанию 10.</w:t>
      </w:r>
    </w:p>
    <w:p w:rsidR="006D64D6" w:rsidRDefault="00AD52A0">
      <w:pPr>
        <w:spacing w:line="240" w:lineRule="auto"/>
        <w:jc w:val="both"/>
        <w:rPr>
          <w:szCs w:val="24"/>
        </w:rPr>
      </w:pPr>
      <w:r>
        <w:rPr>
          <w:szCs w:val="24"/>
        </w:rPr>
        <w:tab/>
        <w:t>4. Для пересчета показателя степени использовать равенство:</w:t>
      </w:r>
    </w:p>
    <w:p w:rsidR="006D64D6" w:rsidRDefault="006D64D6">
      <w:pPr>
        <w:spacing w:line="240" w:lineRule="auto"/>
        <w:jc w:val="both"/>
        <w:rPr>
          <w:szCs w:val="24"/>
        </w:rPr>
      </w:pPr>
    </w:p>
    <w:p w:rsidR="006D64D6" w:rsidRDefault="00AD52A0">
      <w:pPr>
        <w:spacing w:line="240" w:lineRule="auto"/>
        <w:jc w:val="both"/>
        <w:rPr>
          <w:szCs w:val="24"/>
        </w:rPr>
      </w:pPr>
      <w:r w:rsidRPr="001A0F38">
        <w:rPr>
          <w:szCs w:val="24"/>
        </w:rPr>
        <w:tab/>
      </w:r>
      <w:r w:rsidRPr="001A0F38">
        <w:rPr>
          <w:szCs w:val="24"/>
        </w:rPr>
        <w:tab/>
      </w:r>
      <w:r w:rsidRPr="001A0F38">
        <w:rPr>
          <w:szCs w:val="24"/>
        </w:rPr>
        <w:tab/>
      </w:r>
      <w:r w:rsidRPr="001A0F38">
        <w:rPr>
          <w:szCs w:val="24"/>
        </w:rPr>
        <w:tab/>
      </w:r>
      <w:r w:rsidRPr="001A0F38">
        <w:rPr>
          <w:szCs w:val="24"/>
        </w:rPr>
        <w:tab/>
      </w:r>
      <w:r>
        <w:rPr>
          <w:szCs w:val="24"/>
          <w:lang w:val="en-US"/>
        </w:rPr>
        <w:t>x</w:t>
      </w:r>
      <w:r w:rsidRPr="00A352DE">
        <w:rPr>
          <w:szCs w:val="24"/>
        </w:rPr>
        <w:t>=</w:t>
      </w:r>
      <w:r>
        <w:rPr>
          <w:szCs w:val="24"/>
          <w:lang w:val="en-US"/>
        </w:rPr>
        <w:t>ln</w:t>
      </w:r>
      <w:r w:rsidRPr="00A352DE">
        <w:rPr>
          <w:szCs w:val="24"/>
        </w:rPr>
        <w:t xml:space="preserve">(10) </w:t>
      </w:r>
      <w:r>
        <w:rPr>
          <w:szCs w:val="24"/>
          <w:lang w:val="en-US"/>
        </w:rPr>
        <w:t>y</w:t>
      </w:r>
      <w:r>
        <w:rPr>
          <w:szCs w:val="24"/>
        </w:rPr>
        <w:t xml:space="preserve"> </w:t>
      </w:r>
      <w:r>
        <w:rPr>
          <w:szCs w:val="24"/>
        </w:rPr>
        <w:tab/>
      </w:r>
      <w:r>
        <w:rPr>
          <w:szCs w:val="24"/>
        </w:rPr>
        <w:tab/>
      </w:r>
      <w:r>
        <w:rPr>
          <w:szCs w:val="24"/>
        </w:rPr>
        <w:tab/>
      </w:r>
      <w:r>
        <w:rPr>
          <w:szCs w:val="24"/>
        </w:rPr>
        <w:tab/>
      </w:r>
      <w:r>
        <w:rPr>
          <w:szCs w:val="24"/>
        </w:rPr>
        <w:tab/>
      </w:r>
      <w:r>
        <w:rPr>
          <w:szCs w:val="24"/>
        </w:rPr>
        <w:tab/>
        <w:t xml:space="preserve">(1.7)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Здесь </w:t>
      </w:r>
      <w:r>
        <w:rPr>
          <w:szCs w:val="24"/>
          <w:lang w:val="en-US"/>
        </w:rPr>
        <w:t>ln</w:t>
      </w:r>
      <w:r w:rsidRPr="00624D69">
        <w:rPr>
          <w:szCs w:val="24"/>
        </w:rPr>
        <w:t xml:space="preserve">(10) = </w:t>
      </w:r>
      <w:r>
        <w:rPr>
          <w:szCs w:val="24"/>
        </w:rPr>
        <w:t>2,30259</w:t>
      </w:r>
      <w:r w:rsidRPr="00624D69">
        <w:rPr>
          <w:szCs w:val="24"/>
        </w:rPr>
        <w:t xml:space="preserve">. </w:t>
      </w:r>
      <w:r>
        <w:rPr>
          <w:szCs w:val="24"/>
        </w:rPr>
        <w:t>Например, е</w:t>
      </w:r>
      <w:r>
        <w:rPr>
          <w:szCs w:val="24"/>
          <w:vertAlign w:val="superscript"/>
        </w:rPr>
        <w:t>-20</w:t>
      </w:r>
      <w:r>
        <w:rPr>
          <w:szCs w:val="24"/>
        </w:rPr>
        <w:t xml:space="preserve"> = 10</w:t>
      </w:r>
      <w:r>
        <w:rPr>
          <w:szCs w:val="24"/>
          <w:vertAlign w:val="superscript"/>
        </w:rPr>
        <w:t>-8,6859</w:t>
      </w:r>
      <w:r>
        <w:rPr>
          <w:szCs w:val="24"/>
        </w:rPr>
        <w:t>.</w:t>
      </w:r>
    </w:p>
    <w:p w:rsidR="006D64D6" w:rsidRDefault="006D64D6">
      <w:pPr>
        <w:spacing w:line="240" w:lineRule="auto"/>
        <w:jc w:val="both"/>
        <w:rPr>
          <w:szCs w:val="24"/>
        </w:rPr>
      </w:pPr>
    </w:p>
    <w:p w:rsidR="006D64D6" w:rsidRDefault="00AD52A0">
      <w:pPr>
        <w:spacing w:line="240" w:lineRule="auto"/>
        <w:jc w:val="both"/>
        <w:rPr>
          <w:szCs w:val="24"/>
        </w:rPr>
      </w:pPr>
      <w:r>
        <w:rPr>
          <w:szCs w:val="24"/>
        </w:rPr>
        <w:lastRenderedPageBreak/>
        <w:t>Пример расчета для варианта  MNG = 000</w:t>
      </w:r>
    </w:p>
    <w:p w:rsidR="006D64D6" w:rsidRDefault="00AD52A0">
      <w:pPr>
        <w:spacing w:line="240" w:lineRule="auto"/>
        <w:jc w:val="both"/>
        <w:rPr>
          <w:szCs w:val="24"/>
        </w:rPr>
      </w:pPr>
      <w:r>
        <w:rPr>
          <w:szCs w:val="24"/>
        </w:rPr>
        <w:tab/>
        <w:t>1. Данные для расчета: E</w:t>
      </w:r>
      <w:r>
        <w:rPr>
          <w:szCs w:val="24"/>
          <w:vertAlign w:val="subscript"/>
        </w:rPr>
        <w:t>i</w:t>
      </w:r>
      <w:r>
        <w:rPr>
          <w:szCs w:val="24"/>
        </w:rPr>
        <w:t xml:space="preserve"> = 1,000  эВ</w:t>
      </w:r>
    </w:p>
    <w:p w:rsidR="006D64D6" w:rsidRDefault="00AD52A0">
      <w:pPr>
        <w:spacing w:line="240" w:lineRule="auto"/>
        <w:jc w:val="both"/>
        <w:rPr>
          <w:szCs w:val="24"/>
        </w:rPr>
      </w:pPr>
      <w:r>
        <w:rPr>
          <w:szCs w:val="24"/>
        </w:rPr>
        <w:tab/>
        <w:t xml:space="preserve">2. Газообразное вещество с b = 3,000 нм. Расчет прозрачности </w:t>
      </w:r>
      <w:r>
        <w:rPr>
          <w:szCs w:val="24"/>
          <w:lang w:val="en-US"/>
        </w:rPr>
        <w:t>D</w:t>
      </w:r>
      <w:r>
        <w:rPr>
          <w:szCs w:val="24"/>
          <w:vertAlign w:val="subscript"/>
        </w:rPr>
        <w:t>ГВ</w:t>
      </w:r>
      <w:r>
        <w:rPr>
          <w:szCs w:val="24"/>
        </w:rPr>
        <w:t xml:space="preserve"> для газообразного состояния по формуле (1.6): </w:t>
      </w:r>
    </w:p>
    <w:p w:rsidR="006D64D6" w:rsidRDefault="006D64D6">
      <w:pPr>
        <w:spacing w:line="240" w:lineRule="auto"/>
        <w:jc w:val="both"/>
        <w:rPr>
          <w:szCs w:val="24"/>
        </w:rPr>
      </w:pPr>
    </w:p>
    <w:p w:rsidR="006D64D6" w:rsidRDefault="00AD52A0">
      <w:pPr>
        <w:spacing w:line="240" w:lineRule="auto"/>
        <w:jc w:val="both"/>
        <w:rPr>
          <w:szCs w:val="24"/>
        </w:rPr>
      </w:pPr>
      <w:r w:rsidRPr="00624D69">
        <w:rPr>
          <w:szCs w:val="24"/>
        </w:rPr>
        <w:tab/>
      </w:r>
      <w:r>
        <w:rPr>
          <w:szCs w:val="24"/>
          <w:lang w:val="en-US"/>
        </w:rPr>
        <w:t>D</w:t>
      </w:r>
      <w:r>
        <w:rPr>
          <w:szCs w:val="24"/>
          <w:vertAlign w:val="subscript"/>
        </w:rPr>
        <w:t>ГВ</w:t>
      </w:r>
      <w:r w:rsidRPr="00624D69">
        <w:rPr>
          <w:szCs w:val="24"/>
          <w:vertAlign w:val="subscript"/>
        </w:rPr>
        <w:t xml:space="preserve"> </w:t>
      </w:r>
      <w:r>
        <w:rPr>
          <w:szCs w:val="24"/>
        </w:rPr>
        <w:t>=</w:t>
      </w:r>
      <w:r>
        <w:rPr>
          <w:szCs w:val="24"/>
          <w:vertAlign w:val="superscript"/>
        </w:rPr>
        <w:t xml:space="preserve"> </w:t>
      </w:r>
      <w:r>
        <w:rPr>
          <w:szCs w:val="24"/>
        </w:rPr>
        <w:t>exp (-</w:t>
      </w:r>
      <w:r w:rsidRPr="00624D69">
        <w:rPr>
          <w:szCs w:val="24"/>
        </w:rPr>
        <w:t>10,2461</w:t>
      </w:r>
      <w:r>
        <w:rPr>
          <w:szCs w:val="24"/>
        </w:rPr>
        <w:t>· 3,000· (1,000)</w:t>
      </w:r>
      <w:r>
        <w:rPr>
          <w:szCs w:val="24"/>
          <w:vertAlign w:val="superscript"/>
        </w:rPr>
        <w:t>1/2</w:t>
      </w:r>
      <w:r>
        <w:rPr>
          <w:szCs w:val="24"/>
        </w:rPr>
        <w:t xml:space="preserve">) =  </w:t>
      </w:r>
      <w:r>
        <w:rPr>
          <w:szCs w:val="24"/>
          <w:lang w:val="en-US"/>
        </w:rPr>
        <w:t>exp</w:t>
      </w:r>
      <w:r w:rsidRPr="00624D69">
        <w:rPr>
          <w:szCs w:val="24"/>
        </w:rPr>
        <w:t xml:space="preserve">(-30,7383) </w:t>
      </w:r>
      <w:r>
        <w:rPr>
          <w:szCs w:val="24"/>
        </w:rPr>
        <w:t>= 10</w:t>
      </w:r>
      <w:r>
        <w:rPr>
          <w:szCs w:val="24"/>
          <w:vertAlign w:val="superscript"/>
        </w:rPr>
        <w:t xml:space="preserve">-13,3494 </w:t>
      </w:r>
      <w:r>
        <w:rPr>
          <w:szCs w:val="24"/>
        </w:rPr>
        <w:t>= 10</w:t>
      </w:r>
      <w:r>
        <w:rPr>
          <w:szCs w:val="24"/>
          <w:vertAlign w:val="superscript"/>
        </w:rPr>
        <w:t xml:space="preserve">-0,3494 </w:t>
      </w:r>
      <w:r>
        <w:rPr>
          <w:szCs w:val="24"/>
        </w:rPr>
        <w:t>·10</w:t>
      </w:r>
      <w:r>
        <w:rPr>
          <w:szCs w:val="24"/>
          <w:vertAlign w:val="superscript"/>
        </w:rPr>
        <w:t>-13</w:t>
      </w:r>
      <w:r>
        <w:rPr>
          <w:szCs w:val="24"/>
        </w:rPr>
        <w:t xml:space="preserve"> = </w:t>
      </w:r>
      <w:r>
        <w:rPr>
          <w:szCs w:val="24"/>
        </w:rPr>
        <w:tab/>
        <w:t xml:space="preserve">0,4473 ·10 </w:t>
      </w:r>
      <w:r>
        <w:rPr>
          <w:szCs w:val="24"/>
          <w:vertAlign w:val="superscript"/>
        </w:rPr>
        <w:t xml:space="preserve">-13 </w:t>
      </w:r>
      <w:r>
        <w:rPr>
          <w:szCs w:val="24"/>
        </w:rPr>
        <w:t xml:space="preserve">= 4,473·10 </w:t>
      </w:r>
      <w:r>
        <w:rPr>
          <w:szCs w:val="24"/>
          <w:vertAlign w:val="superscript"/>
        </w:rPr>
        <w:t>-14</w:t>
      </w:r>
    </w:p>
    <w:p w:rsidR="006D64D6" w:rsidRDefault="006D64D6">
      <w:pPr>
        <w:spacing w:line="240" w:lineRule="auto"/>
        <w:jc w:val="both"/>
        <w:rPr>
          <w:szCs w:val="24"/>
          <w:vertAlign w:val="superscript"/>
        </w:rPr>
      </w:pPr>
    </w:p>
    <w:p w:rsidR="006D64D6" w:rsidRPr="00624D69" w:rsidRDefault="006D64D6">
      <w:pPr>
        <w:spacing w:line="240" w:lineRule="auto"/>
        <w:jc w:val="both"/>
        <w:rPr>
          <w:szCs w:val="24"/>
          <w:vertAlign w:val="superscript"/>
        </w:rPr>
      </w:pPr>
    </w:p>
    <w:p w:rsidR="006D64D6" w:rsidRDefault="00AD52A0">
      <w:pPr>
        <w:spacing w:line="240" w:lineRule="auto"/>
        <w:jc w:val="both"/>
        <w:rPr>
          <w:szCs w:val="24"/>
        </w:rPr>
      </w:pPr>
      <w:r>
        <w:rPr>
          <w:szCs w:val="24"/>
        </w:rPr>
        <w:tab/>
        <w:t xml:space="preserve">3. Твердое тело с b = 0,24000 нм. Расчет прозрачности </w:t>
      </w:r>
      <w:r>
        <w:rPr>
          <w:szCs w:val="24"/>
          <w:lang w:val="en-US"/>
        </w:rPr>
        <w:t>D</w:t>
      </w:r>
      <w:r>
        <w:rPr>
          <w:szCs w:val="24"/>
          <w:vertAlign w:val="subscript"/>
        </w:rPr>
        <w:t>ТТ</w:t>
      </w:r>
      <w:r>
        <w:rPr>
          <w:szCs w:val="24"/>
        </w:rPr>
        <w:t xml:space="preserve"> для твердого тела по формуле (1.6):</w:t>
      </w:r>
    </w:p>
    <w:p w:rsidR="006D64D6" w:rsidRDefault="006D64D6">
      <w:pPr>
        <w:spacing w:line="240" w:lineRule="auto"/>
        <w:jc w:val="both"/>
        <w:rPr>
          <w:szCs w:val="24"/>
        </w:rPr>
      </w:pPr>
    </w:p>
    <w:p w:rsidR="006D64D6" w:rsidRDefault="00AD52A0">
      <w:pPr>
        <w:spacing w:line="240" w:lineRule="auto"/>
        <w:jc w:val="both"/>
        <w:rPr>
          <w:szCs w:val="24"/>
        </w:rPr>
      </w:pPr>
      <w:r w:rsidRPr="00624D69">
        <w:rPr>
          <w:szCs w:val="24"/>
        </w:rPr>
        <w:tab/>
      </w:r>
      <w:r>
        <w:rPr>
          <w:szCs w:val="24"/>
          <w:lang w:val="en-US"/>
        </w:rPr>
        <w:t>D</w:t>
      </w:r>
      <w:r>
        <w:rPr>
          <w:szCs w:val="24"/>
          <w:vertAlign w:val="subscript"/>
        </w:rPr>
        <w:t>ТТ</w:t>
      </w:r>
      <w:r w:rsidRPr="00A352DE">
        <w:rPr>
          <w:szCs w:val="24"/>
          <w:vertAlign w:val="subscript"/>
        </w:rPr>
        <w:t xml:space="preserve"> </w:t>
      </w:r>
      <w:r>
        <w:rPr>
          <w:szCs w:val="24"/>
        </w:rPr>
        <w:t>=</w:t>
      </w:r>
      <w:r>
        <w:rPr>
          <w:szCs w:val="24"/>
          <w:vertAlign w:val="superscript"/>
        </w:rPr>
        <w:t xml:space="preserve"> </w:t>
      </w:r>
      <w:r>
        <w:rPr>
          <w:szCs w:val="24"/>
        </w:rPr>
        <w:t>exp (-</w:t>
      </w:r>
      <w:r w:rsidRPr="00A352DE">
        <w:rPr>
          <w:szCs w:val="24"/>
        </w:rPr>
        <w:t>10,2461</w:t>
      </w:r>
      <w:r>
        <w:rPr>
          <w:szCs w:val="24"/>
        </w:rPr>
        <w:t>· 0,24· (1,000)</w:t>
      </w:r>
      <w:r>
        <w:rPr>
          <w:szCs w:val="24"/>
          <w:vertAlign w:val="superscript"/>
        </w:rPr>
        <w:t>1/2</w:t>
      </w:r>
      <w:r>
        <w:rPr>
          <w:szCs w:val="24"/>
        </w:rPr>
        <w:t xml:space="preserve">) =  </w:t>
      </w:r>
      <w:r>
        <w:rPr>
          <w:szCs w:val="24"/>
          <w:lang w:val="en-US"/>
        </w:rPr>
        <w:t>exp</w:t>
      </w:r>
      <w:r w:rsidRPr="00A352DE">
        <w:rPr>
          <w:szCs w:val="24"/>
        </w:rPr>
        <w:t xml:space="preserve">(-2,45906) </w:t>
      </w:r>
      <w:r>
        <w:rPr>
          <w:szCs w:val="24"/>
        </w:rPr>
        <w:t>= 10</w:t>
      </w:r>
      <w:r>
        <w:rPr>
          <w:szCs w:val="24"/>
          <w:vertAlign w:val="superscript"/>
        </w:rPr>
        <w:t xml:space="preserve">-1,06795 </w:t>
      </w:r>
      <w:r>
        <w:rPr>
          <w:szCs w:val="24"/>
        </w:rPr>
        <w:t>= 10</w:t>
      </w:r>
      <w:r>
        <w:rPr>
          <w:szCs w:val="24"/>
          <w:vertAlign w:val="superscript"/>
        </w:rPr>
        <w:t xml:space="preserve">-0, 06795 </w:t>
      </w:r>
      <w:r>
        <w:rPr>
          <w:szCs w:val="24"/>
        </w:rPr>
        <w:t>·10</w:t>
      </w:r>
      <w:r>
        <w:rPr>
          <w:szCs w:val="24"/>
          <w:vertAlign w:val="superscript"/>
        </w:rPr>
        <w:t>-1</w:t>
      </w:r>
      <w:r>
        <w:rPr>
          <w:szCs w:val="24"/>
        </w:rPr>
        <w:t xml:space="preserve"> = </w:t>
      </w:r>
      <w:r>
        <w:rPr>
          <w:szCs w:val="24"/>
        </w:rPr>
        <w:tab/>
        <w:t xml:space="preserve">0,85516 ·10 </w:t>
      </w:r>
      <w:r>
        <w:rPr>
          <w:szCs w:val="24"/>
          <w:vertAlign w:val="superscript"/>
        </w:rPr>
        <w:t xml:space="preserve">-1 </w:t>
      </w:r>
      <w:r>
        <w:rPr>
          <w:szCs w:val="24"/>
        </w:rPr>
        <w:t xml:space="preserve">= 8,5516 ·10 </w:t>
      </w:r>
      <w:r>
        <w:rPr>
          <w:szCs w:val="24"/>
          <w:vertAlign w:val="superscript"/>
        </w:rPr>
        <w:t>-</w:t>
      </w:r>
      <w:r w:rsidRPr="00A352DE">
        <w:rPr>
          <w:szCs w:val="24"/>
          <w:vertAlign w:val="superscript"/>
        </w:rPr>
        <w:t>2</w:t>
      </w:r>
    </w:p>
    <w:p w:rsidR="006D64D6" w:rsidRDefault="006D64D6">
      <w:pPr>
        <w:spacing w:line="240" w:lineRule="auto"/>
        <w:jc w:val="both"/>
        <w:rPr>
          <w:szCs w:val="24"/>
        </w:rPr>
      </w:pPr>
    </w:p>
    <w:p w:rsidR="006D64D6" w:rsidRDefault="00AD52A0">
      <w:pPr>
        <w:spacing w:line="240" w:lineRule="auto"/>
        <w:jc w:val="center"/>
        <w:rPr>
          <w:szCs w:val="24"/>
        </w:rPr>
      </w:pPr>
      <w:r>
        <w:rPr>
          <w:szCs w:val="24"/>
        </w:rPr>
        <w:t>1.3. Собственные и примесные полупроводники. Основные и неосновные носители</w:t>
      </w:r>
    </w:p>
    <w:p w:rsidR="006D64D6" w:rsidRDefault="006D64D6">
      <w:pPr>
        <w:spacing w:line="240" w:lineRule="auto"/>
        <w:jc w:val="both"/>
        <w:rPr>
          <w:b/>
          <w:bCs/>
          <w:szCs w:val="24"/>
        </w:rPr>
      </w:pPr>
    </w:p>
    <w:p w:rsidR="006D64D6" w:rsidRDefault="00AD52A0">
      <w:pPr>
        <w:spacing w:line="240" w:lineRule="auto"/>
        <w:jc w:val="both"/>
        <w:rPr>
          <w:szCs w:val="24"/>
        </w:rPr>
      </w:pPr>
      <w:r>
        <w:rPr>
          <w:szCs w:val="24"/>
        </w:rPr>
        <w:tab/>
        <w:t>Чистые, беспримесные полупроводники называются собственными</w:t>
      </w:r>
      <w:r w:rsidRPr="00624D69">
        <w:rPr>
          <w:szCs w:val="24"/>
        </w:rPr>
        <w:t xml:space="preserve"> [1, 2]. </w:t>
      </w:r>
    </w:p>
    <w:p w:rsidR="006D64D6" w:rsidRDefault="00AD52A0">
      <w:pPr>
        <w:spacing w:line="240" w:lineRule="auto"/>
        <w:jc w:val="both"/>
        <w:rPr>
          <w:szCs w:val="24"/>
        </w:rPr>
      </w:pPr>
      <w:r>
        <w:rPr>
          <w:szCs w:val="24"/>
        </w:rPr>
        <w:tab/>
        <w:t>При создании примесных (легированных) полупроводников интересны, прежде всего, донорные и акцепторные примеси, которые сильно влияют на концентрацию снз и, следовательно, на электропроводность.</w:t>
      </w:r>
    </w:p>
    <w:p w:rsidR="006D64D6" w:rsidRDefault="00AD52A0">
      <w:pPr>
        <w:spacing w:line="240" w:lineRule="auto"/>
        <w:jc w:val="both"/>
        <w:rPr>
          <w:szCs w:val="24"/>
        </w:rPr>
      </w:pPr>
      <w:r>
        <w:rPr>
          <w:szCs w:val="24"/>
        </w:rPr>
        <w:tab/>
        <w:t>Донорные примеси поставляют свободные электроны в зону проводимости и, обычно, это атомы с валентностью на единицу большей, чем у основного вещества. Отдавшие электрон атомы примеси становятся положительно заряженными ионами доноров.</w:t>
      </w:r>
    </w:p>
    <w:p w:rsidR="006D64D6" w:rsidRDefault="00AD52A0">
      <w:pPr>
        <w:spacing w:line="240" w:lineRule="auto"/>
        <w:jc w:val="both"/>
        <w:rPr>
          <w:szCs w:val="24"/>
        </w:rPr>
      </w:pPr>
      <w:r>
        <w:rPr>
          <w:szCs w:val="24"/>
        </w:rPr>
        <w:tab/>
        <w:t>Акцепторные примеси, за счет захвата электронов из валентной зоны, поставляют в эту зону положительно заряженные свободные дырки и, обычно, это атомы с валентностью на единицу меньшей, чем у основного вещества полупроводника. Захватившие электрон атомы примеси становятся отрицательно заряженными ионами акцепторов.</w:t>
      </w:r>
    </w:p>
    <w:p w:rsidR="006D64D6" w:rsidRDefault="00AD52A0">
      <w:pPr>
        <w:spacing w:line="240" w:lineRule="auto"/>
        <w:jc w:val="both"/>
        <w:rPr>
          <w:szCs w:val="24"/>
        </w:rPr>
      </w:pPr>
      <w:r>
        <w:rPr>
          <w:szCs w:val="24"/>
        </w:rPr>
        <w:tab/>
        <w:t xml:space="preserve">Полупроводник с донорной примесью это n (negative) полупроводник, а с акцепторной - p (positive) полупроводник (рис. 1.4). </w:t>
      </w:r>
    </w:p>
    <w:p w:rsidR="006D64D6" w:rsidRDefault="00AD52A0">
      <w:pPr>
        <w:spacing w:line="240" w:lineRule="auto"/>
        <w:jc w:val="both"/>
        <w:rPr>
          <w:szCs w:val="24"/>
        </w:rPr>
      </w:pPr>
      <w:r>
        <w:rPr>
          <w:szCs w:val="24"/>
        </w:rPr>
        <w:tab/>
      </w:r>
    </w:p>
    <w:p w:rsidR="006D64D6" w:rsidRPr="00624D69" w:rsidRDefault="006D64D6">
      <w:pPr>
        <w:spacing w:line="240" w:lineRule="auto"/>
        <w:jc w:val="both"/>
        <w:rPr>
          <w:szCs w:val="24"/>
          <w:vertAlign w:val="superscript"/>
        </w:rPr>
      </w:pPr>
    </w:p>
    <w:p w:rsidR="006D64D6" w:rsidRPr="00624D69" w:rsidRDefault="00AD52A0">
      <w:pPr>
        <w:spacing w:line="240" w:lineRule="auto"/>
        <w:jc w:val="both"/>
        <w:rPr>
          <w:szCs w:val="24"/>
          <w:vertAlign w:val="superscript"/>
        </w:rPr>
      </w:pPr>
      <w:r>
        <w:rPr>
          <w:noProof/>
          <w:szCs w:val="24"/>
          <w:vertAlign w:val="superscript"/>
          <w:lang w:eastAsia="ru-RU"/>
        </w:rPr>
        <w:drawing>
          <wp:anchor distT="0" distB="0" distL="0" distR="0" simplePos="0" relativeHeight="14" behindDoc="0" locked="0" layoutInCell="0" allowOverlap="1">
            <wp:simplePos x="0" y="0"/>
            <wp:positionH relativeFrom="column">
              <wp:align>center</wp:align>
            </wp:positionH>
            <wp:positionV relativeFrom="paragraph">
              <wp:posOffset>635</wp:posOffset>
            </wp:positionV>
            <wp:extent cx="4956810" cy="1963420"/>
            <wp:effectExtent l="0" t="0" r="0" b="0"/>
            <wp:wrapSquare wrapText="largest"/>
            <wp:docPr id="4"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9"/>
                    <pic:cNvPicPr>
                      <a:picLocks noChangeAspect="1" noChangeArrowheads="1"/>
                    </pic:cNvPicPr>
                  </pic:nvPicPr>
                  <pic:blipFill>
                    <a:blip r:embed="rId8"/>
                    <a:stretch>
                      <a:fillRect/>
                    </a:stretch>
                  </pic:blipFill>
                  <pic:spPr bwMode="auto">
                    <a:xfrm>
                      <a:off x="0" y="0"/>
                      <a:ext cx="4956810" cy="1963420"/>
                    </a:xfrm>
                    <a:prstGeom prst="rect">
                      <a:avLst/>
                    </a:prstGeom>
                  </pic:spPr>
                </pic:pic>
              </a:graphicData>
            </a:graphic>
          </wp:anchor>
        </w:drawing>
      </w:r>
    </w:p>
    <w:p w:rsidR="006D64D6" w:rsidRPr="00624D69" w:rsidRDefault="006D64D6">
      <w:pPr>
        <w:spacing w:line="240" w:lineRule="auto"/>
        <w:jc w:val="both"/>
        <w:rPr>
          <w:szCs w:val="24"/>
          <w:vertAlign w:val="superscript"/>
        </w:rPr>
      </w:pPr>
    </w:p>
    <w:p w:rsidR="006D64D6" w:rsidRPr="00624D69" w:rsidRDefault="006D64D6">
      <w:pPr>
        <w:spacing w:line="240" w:lineRule="auto"/>
        <w:jc w:val="both"/>
        <w:rPr>
          <w:szCs w:val="24"/>
          <w:vertAlign w:val="superscript"/>
        </w:rPr>
      </w:pPr>
    </w:p>
    <w:p w:rsidR="006D64D6" w:rsidRPr="00624D69" w:rsidRDefault="006D64D6">
      <w:pPr>
        <w:spacing w:line="240" w:lineRule="auto"/>
        <w:jc w:val="both"/>
        <w:rPr>
          <w:szCs w:val="24"/>
          <w:vertAlign w:val="superscript"/>
        </w:rPr>
      </w:pPr>
    </w:p>
    <w:p w:rsidR="006D64D6" w:rsidRPr="00624D69" w:rsidRDefault="006D64D6">
      <w:pPr>
        <w:spacing w:line="240" w:lineRule="auto"/>
        <w:jc w:val="both"/>
        <w:rPr>
          <w:szCs w:val="24"/>
          <w:vertAlign w:val="superscript"/>
        </w:rPr>
      </w:pPr>
    </w:p>
    <w:p w:rsidR="006D64D6" w:rsidRPr="00624D69" w:rsidRDefault="006D64D6">
      <w:pPr>
        <w:spacing w:line="240" w:lineRule="auto"/>
        <w:jc w:val="both"/>
        <w:rPr>
          <w:szCs w:val="24"/>
          <w:vertAlign w:val="superscript"/>
        </w:rPr>
      </w:pPr>
    </w:p>
    <w:p w:rsidR="006D64D6" w:rsidRDefault="00AD52A0">
      <w:pPr>
        <w:spacing w:line="240" w:lineRule="auto"/>
        <w:jc w:val="both"/>
        <w:rPr>
          <w:szCs w:val="24"/>
        </w:rPr>
      </w:pPr>
      <w:r>
        <w:rPr>
          <w:szCs w:val="24"/>
        </w:rPr>
        <w:tab/>
        <w:t xml:space="preserve"> Ниже </w:t>
      </w:r>
    </w:p>
    <w:p w:rsidR="006D64D6" w:rsidRDefault="006D64D6">
      <w:pPr>
        <w:spacing w:line="240" w:lineRule="auto"/>
        <w:jc w:val="both"/>
        <w:rPr>
          <w:szCs w:val="24"/>
        </w:rPr>
      </w:pPr>
    </w:p>
    <w:p w:rsidR="006D64D6" w:rsidRDefault="006D64D6">
      <w:pPr>
        <w:spacing w:line="240" w:lineRule="auto"/>
        <w:jc w:val="both"/>
        <w:rPr>
          <w:szCs w:val="24"/>
        </w:rPr>
      </w:pPr>
    </w:p>
    <w:p w:rsidR="006D64D6" w:rsidRDefault="006D64D6">
      <w:pPr>
        <w:spacing w:line="240" w:lineRule="auto"/>
        <w:jc w:val="both"/>
        <w:rPr>
          <w:szCs w:val="24"/>
        </w:rPr>
      </w:pPr>
    </w:p>
    <w:p w:rsidR="006D64D6" w:rsidRDefault="006D64D6">
      <w:pPr>
        <w:spacing w:line="240" w:lineRule="auto"/>
        <w:jc w:val="both"/>
        <w:rPr>
          <w:szCs w:val="24"/>
        </w:rPr>
      </w:pPr>
    </w:p>
    <w:p w:rsidR="006D64D6" w:rsidRDefault="00AD52A0">
      <w:pPr>
        <w:spacing w:line="240" w:lineRule="auto"/>
        <w:jc w:val="center"/>
        <w:rPr>
          <w:szCs w:val="24"/>
        </w:rPr>
      </w:pPr>
      <w:r>
        <w:rPr>
          <w:szCs w:val="24"/>
        </w:rPr>
        <w:t xml:space="preserve">Рис. 1.4. Примеси в полупроводниках. </w:t>
      </w:r>
    </w:p>
    <w:p w:rsidR="006D64D6" w:rsidRDefault="00AD52A0">
      <w:pPr>
        <w:spacing w:line="240" w:lineRule="auto"/>
        <w:jc w:val="center"/>
        <w:rPr>
          <w:szCs w:val="24"/>
        </w:rPr>
      </w:pPr>
      <w:r>
        <w:rPr>
          <w:szCs w:val="24"/>
        </w:rPr>
        <w:t xml:space="preserve">Здесь </w:t>
      </w:r>
      <w:r>
        <w:rPr>
          <w:szCs w:val="24"/>
          <w:lang w:val="en-US"/>
        </w:rPr>
        <w:t>P</w:t>
      </w:r>
      <w:r w:rsidRPr="00624D69">
        <w:rPr>
          <w:szCs w:val="24"/>
        </w:rPr>
        <w:t xml:space="preserve">, </w:t>
      </w:r>
      <w:r>
        <w:rPr>
          <w:szCs w:val="24"/>
          <w:lang w:val="en-US"/>
        </w:rPr>
        <w:t>As</w:t>
      </w:r>
      <w:r w:rsidRPr="00624D69">
        <w:rPr>
          <w:szCs w:val="24"/>
        </w:rPr>
        <w:t xml:space="preserve">, </w:t>
      </w:r>
      <w:r>
        <w:rPr>
          <w:szCs w:val="24"/>
          <w:lang w:val="en-US"/>
        </w:rPr>
        <w:t>Sb</w:t>
      </w:r>
      <w:r w:rsidRPr="00624D69">
        <w:rPr>
          <w:szCs w:val="24"/>
        </w:rPr>
        <w:t xml:space="preserve"> – </w:t>
      </w:r>
      <w:r>
        <w:rPr>
          <w:szCs w:val="24"/>
        </w:rPr>
        <w:t xml:space="preserve">пятивалентные донорные примеси, </w:t>
      </w:r>
      <w:r>
        <w:rPr>
          <w:szCs w:val="24"/>
          <w:lang w:val="en-US"/>
        </w:rPr>
        <w:t>B</w:t>
      </w:r>
      <w:r w:rsidRPr="00624D69">
        <w:rPr>
          <w:szCs w:val="24"/>
        </w:rPr>
        <w:t xml:space="preserve">, </w:t>
      </w:r>
      <w:r>
        <w:rPr>
          <w:szCs w:val="24"/>
          <w:lang w:val="en-US"/>
        </w:rPr>
        <w:t>Al</w:t>
      </w:r>
      <w:r w:rsidRPr="00624D69">
        <w:rPr>
          <w:szCs w:val="24"/>
        </w:rPr>
        <w:t xml:space="preserve">, </w:t>
      </w:r>
      <w:r>
        <w:rPr>
          <w:szCs w:val="24"/>
          <w:lang w:val="en-US"/>
        </w:rPr>
        <w:t>Ga</w:t>
      </w:r>
      <w:r w:rsidRPr="00624D69">
        <w:rPr>
          <w:szCs w:val="24"/>
        </w:rPr>
        <w:t xml:space="preserve">, </w:t>
      </w:r>
      <w:r>
        <w:rPr>
          <w:szCs w:val="24"/>
          <w:lang w:val="en-US"/>
        </w:rPr>
        <w:t>In</w:t>
      </w:r>
      <w:r w:rsidRPr="00624D69">
        <w:rPr>
          <w:szCs w:val="24"/>
        </w:rPr>
        <w:t xml:space="preserve"> – </w:t>
      </w:r>
      <w:r>
        <w:rPr>
          <w:szCs w:val="24"/>
        </w:rPr>
        <w:t xml:space="preserve">трехвалентные акцепторные примеси, </w:t>
      </w:r>
      <w:r>
        <w:rPr>
          <w:szCs w:val="24"/>
          <w:lang w:val="en-US"/>
        </w:rPr>
        <w:t>E</w:t>
      </w:r>
      <w:r>
        <w:rPr>
          <w:szCs w:val="24"/>
          <w:vertAlign w:val="subscript"/>
          <w:lang w:val="en-US"/>
        </w:rPr>
        <w:t>g</w:t>
      </w:r>
      <w:r>
        <w:rPr>
          <w:szCs w:val="24"/>
        </w:rPr>
        <w:t xml:space="preserve"> — запрещенная зона,  </w:t>
      </w:r>
      <w:r>
        <w:rPr>
          <w:szCs w:val="24"/>
          <w:lang w:val="en-US"/>
        </w:rPr>
        <w:t>E</w:t>
      </w:r>
      <w:r>
        <w:rPr>
          <w:szCs w:val="24"/>
          <w:vertAlign w:val="subscript"/>
          <w:lang w:val="en-US"/>
        </w:rPr>
        <w:t>A</w:t>
      </w:r>
      <w:r w:rsidRPr="00624D69">
        <w:rPr>
          <w:szCs w:val="24"/>
        </w:rPr>
        <w:t xml:space="preserve">, </w:t>
      </w:r>
      <w:r>
        <w:rPr>
          <w:szCs w:val="24"/>
          <w:lang w:val="en-US"/>
        </w:rPr>
        <w:t>E</w:t>
      </w:r>
      <w:r>
        <w:rPr>
          <w:szCs w:val="24"/>
          <w:vertAlign w:val="subscript"/>
          <w:lang w:val="en-US"/>
        </w:rPr>
        <w:t>D</w:t>
      </w:r>
      <w:r w:rsidRPr="00624D69">
        <w:rPr>
          <w:szCs w:val="24"/>
          <w:vertAlign w:val="subscript"/>
        </w:rPr>
        <w:t xml:space="preserve"> </w:t>
      </w:r>
      <w:r w:rsidRPr="00624D69">
        <w:rPr>
          <w:szCs w:val="24"/>
        </w:rPr>
        <w:t xml:space="preserve">– </w:t>
      </w:r>
      <w:r>
        <w:rPr>
          <w:szCs w:val="24"/>
        </w:rPr>
        <w:t>энергия активации акцепторов и доноров.</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На практике, чаще всего используют компенсированные полупроводники, в которых, на фоне одного типа примеси (например, донорной) присутствует </w:t>
      </w:r>
      <w:r>
        <w:rPr>
          <w:szCs w:val="24"/>
        </w:rPr>
        <w:lastRenderedPageBreak/>
        <w:t xml:space="preserve">противоположная примесь (например, акцепторная). В такой ситуации, тип полупроводника определяется преобладающей по концентрации примесью. </w:t>
      </w:r>
      <w:r>
        <w:rPr>
          <w:szCs w:val="24"/>
        </w:rPr>
        <w:tab/>
        <w:t xml:space="preserve">Преобладающий тип носителей - основные. Например, в полупроводниках </w:t>
      </w:r>
      <w:r>
        <w:rPr>
          <w:szCs w:val="24"/>
          <w:lang w:val="en-US"/>
        </w:rPr>
        <w:t>n</w:t>
      </w:r>
      <w:r w:rsidRPr="00624D69">
        <w:rPr>
          <w:szCs w:val="24"/>
        </w:rPr>
        <w:t>-</w:t>
      </w:r>
      <w:r>
        <w:rPr>
          <w:szCs w:val="24"/>
        </w:rPr>
        <w:t>типа основные носители электроны, а неосновные носители дырки. Разница концентрации основных и неосновных носителей составляет много порядков величины.</w:t>
      </w:r>
      <w:r w:rsidRPr="00624D69">
        <w:rPr>
          <w:szCs w:val="24"/>
          <w:vertAlign w:val="superscript"/>
        </w:rPr>
        <w:t xml:space="preserve">   </w:t>
      </w:r>
      <w:r>
        <w:rPr>
          <w:szCs w:val="24"/>
        </w:rPr>
        <w:tab/>
      </w:r>
    </w:p>
    <w:p w:rsidR="006D64D6" w:rsidRDefault="00AD52A0">
      <w:pPr>
        <w:spacing w:line="240" w:lineRule="auto"/>
        <w:jc w:val="both"/>
        <w:rPr>
          <w:szCs w:val="24"/>
        </w:rPr>
      </w:pPr>
      <w:r>
        <w:rPr>
          <w:szCs w:val="24"/>
        </w:rPr>
        <w:tab/>
        <w:t>Ниже приведены некоторые формулы, которые позволяют лучше понять статистику и характеристики снз в полупроводниках</w:t>
      </w:r>
    </w:p>
    <w:p w:rsidR="006D64D6" w:rsidRDefault="00AD52A0">
      <w:pPr>
        <w:spacing w:line="240" w:lineRule="auto"/>
        <w:jc w:val="both"/>
        <w:rPr>
          <w:szCs w:val="24"/>
        </w:rPr>
      </w:pPr>
      <w:r>
        <w:rPr>
          <w:szCs w:val="24"/>
        </w:rPr>
        <w:tab/>
        <w:t xml:space="preserve">1. Концентрация собственных носителей заряда </w:t>
      </w:r>
      <w:r w:rsidRPr="00624D69">
        <w:rPr>
          <w:szCs w:val="24"/>
        </w:rPr>
        <w:t>[1, 2, 3]</w:t>
      </w:r>
      <w:r>
        <w:rPr>
          <w:szCs w:val="24"/>
        </w:rPr>
        <w:t>:</w:t>
      </w:r>
    </w:p>
    <w:p w:rsidR="006D64D6" w:rsidRDefault="00AD52A0">
      <w:pPr>
        <w:spacing w:line="240" w:lineRule="auto"/>
        <w:jc w:val="both"/>
        <w:rPr>
          <w:szCs w:val="24"/>
        </w:rPr>
      </w:pPr>
      <w:r>
        <w:rPr>
          <w:szCs w:val="24"/>
        </w:rPr>
        <w:tab/>
      </w:r>
      <w:r>
        <w:rPr>
          <w:szCs w:val="24"/>
        </w:rPr>
        <w:tab/>
      </w:r>
      <w:r>
        <w:rPr>
          <w:szCs w:val="24"/>
        </w:rPr>
        <w:tab/>
      </w:r>
      <w:r>
        <w:rPr>
          <w:szCs w:val="24"/>
        </w:rPr>
        <w:tab/>
      </w:r>
      <w:r>
        <w:rPr>
          <w:szCs w:val="24"/>
        </w:rPr>
        <w:tab/>
      </w:r>
      <w:r>
        <w:rPr>
          <w:szCs w:val="24"/>
        </w:rPr>
        <w:tab/>
      </w:r>
    </w:p>
    <w:p w:rsidR="006D64D6" w:rsidRDefault="00AD52A0">
      <w:pPr>
        <w:spacing w:line="240" w:lineRule="auto"/>
        <w:jc w:val="both"/>
        <w:rPr>
          <w:szCs w:val="24"/>
        </w:rPr>
      </w:pPr>
      <w:r>
        <w:rPr>
          <w:szCs w:val="24"/>
        </w:rPr>
        <w:tab/>
      </w:r>
      <w:r>
        <w:rPr>
          <w:szCs w:val="24"/>
        </w:rPr>
        <w:tab/>
      </w:r>
      <w:r>
        <w:rPr>
          <w:szCs w:val="24"/>
        </w:rPr>
        <w:tab/>
      </w:r>
      <w:r>
        <w:rPr>
          <w:szCs w:val="24"/>
        </w:rPr>
        <w:tab/>
        <w:t xml:space="preserve"> </w:t>
      </w:r>
      <m:oMath>
        <m:sSub>
          <m:sSubPr>
            <m:ctrlPr>
              <w:rPr>
                <w:rFonts w:ascii="Cambria Math" w:hAnsi="Cambria Math"/>
              </w:rPr>
            </m:ctrlPr>
          </m:sSubPr>
          <m:e>
            <m:r>
              <w:rPr>
                <w:rFonts w:ascii="Cambria Math" w:hAnsi="Cambria Math"/>
              </w:rPr>
              <m:t>n</m:t>
            </m:r>
          </m:e>
          <m:sub>
            <m:r>
              <w:rPr>
                <w:rFonts w:ascii="Cambria Math" w:hAnsi="Cambria Math"/>
              </w:rPr>
              <m:t>i</m:t>
            </m:r>
          </m:sub>
        </m:sSub>
        <m:d>
          <m:dPr>
            <m:ctrlPr>
              <w:rPr>
                <w:rFonts w:ascii="Cambria Math" w:hAnsi="Cambria Math"/>
              </w:rPr>
            </m:ctrlPr>
          </m:dPr>
          <m:e>
            <m:r>
              <w:rPr>
                <w:rFonts w:ascii="Cambria Math" w:hAnsi="Cambria Math"/>
              </w:rPr>
              <m:t>Т</m:t>
            </m:r>
          </m:e>
        </m:d>
        <m:r>
          <w:rPr>
            <w:rFonts w:ascii="Cambria Math" w:hAnsi="Cambria Math"/>
          </w:rPr>
          <m:t>=C⋅exp</m:t>
        </m:r>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g</m:t>
                </m:r>
              </m:sub>
            </m:sSub>
            <m:sSup>
              <m:sSupPr>
                <m:ctrlPr>
                  <w:rPr>
                    <w:rFonts w:ascii="Cambria Math" w:hAnsi="Cambria Math"/>
                  </w:rPr>
                </m:ctrlPr>
              </m:sSupPr>
              <m:e>
                <m:d>
                  <m:dPr>
                    <m:ctrlPr>
                      <w:rPr>
                        <w:rFonts w:ascii="Cambria Math" w:hAnsi="Cambria Math"/>
                      </w:rPr>
                    </m:ctrlPr>
                  </m:dPr>
                  <m:e>
                    <m:r>
                      <w:rPr>
                        <w:rFonts w:ascii="Cambria Math" w:hAnsi="Cambria Math"/>
                      </w:rPr>
                      <m:t>2kT</m:t>
                    </m:r>
                  </m:e>
                </m:d>
              </m:e>
              <m:sup>
                <m:r>
                  <w:rPr>
                    <w:rFonts w:ascii="Cambria Math" w:hAnsi="Cambria Math"/>
                  </w:rPr>
                  <m:t>-1</m:t>
                </m:r>
              </m:sup>
            </m:sSup>
          </m:e>
        </m:d>
      </m:oMath>
      <w:r>
        <w:rPr>
          <w:szCs w:val="24"/>
        </w:rPr>
        <w:tab/>
      </w:r>
      <w:r>
        <w:rPr>
          <w:szCs w:val="24"/>
        </w:rPr>
        <w:tab/>
      </w:r>
      <w:r>
        <w:rPr>
          <w:szCs w:val="24"/>
        </w:rPr>
        <w:tab/>
      </w:r>
      <w:r>
        <w:rPr>
          <w:szCs w:val="24"/>
        </w:rPr>
        <w:tab/>
        <w:t>(1.8)</w:t>
      </w:r>
    </w:p>
    <w:p w:rsidR="006D64D6" w:rsidRDefault="006D64D6">
      <w:pPr>
        <w:spacing w:line="240" w:lineRule="auto"/>
        <w:jc w:val="both"/>
        <w:rPr>
          <w:szCs w:val="24"/>
        </w:rPr>
      </w:pPr>
    </w:p>
    <w:p w:rsidR="006D64D6" w:rsidRDefault="00AD52A0">
      <w:pPr>
        <w:spacing w:line="240" w:lineRule="auto"/>
        <w:jc w:val="both"/>
        <w:rPr>
          <w:szCs w:val="24"/>
        </w:rPr>
      </w:pPr>
      <w:r>
        <w:rPr>
          <w:szCs w:val="24"/>
        </w:rPr>
        <w:t>здесь</w:t>
      </w:r>
      <m:oMath>
        <m:r>
          <w:rPr>
            <w:rFonts w:ascii="Cambria Math" w:hAnsi="Cambria Math"/>
          </w:rPr>
          <m:t>C=</m:t>
        </m:r>
        <m:rad>
          <m:radPr>
            <m:degHide m:val="1"/>
            <m:ctrlPr>
              <w:rPr>
                <w:rFonts w:ascii="Cambria Math" w:hAnsi="Cambria Math"/>
              </w:rPr>
            </m:ctrlPr>
          </m:radPr>
          <m:deg/>
          <m:e>
            <m:sSub>
              <m:sSubPr>
                <m:ctrlPr>
                  <w:rPr>
                    <w:rFonts w:ascii="Cambria Math" w:hAnsi="Cambria Math"/>
                  </w:rPr>
                </m:ctrlPr>
              </m:sSubPr>
              <m:e>
                <m:r>
                  <w:rPr>
                    <w:rFonts w:ascii="Cambria Math" w:hAnsi="Cambria Math"/>
                  </w:rPr>
                  <m:t>N</m:t>
                </m:r>
              </m:e>
              <m:sub>
                <m:r>
                  <w:rPr>
                    <w:rFonts w:ascii="Cambria Math" w:hAnsi="Cambria Math"/>
                  </w:rPr>
                  <m:t>v</m:t>
                </m:r>
              </m:sub>
            </m:sSub>
            <m:sSub>
              <m:sSubPr>
                <m:ctrlPr>
                  <w:rPr>
                    <w:rFonts w:ascii="Cambria Math" w:hAnsi="Cambria Math"/>
                  </w:rPr>
                </m:ctrlPr>
              </m:sSubPr>
              <m:e>
                <m:r>
                  <w:rPr>
                    <w:rFonts w:ascii="Cambria Math" w:hAnsi="Cambria Math"/>
                  </w:rPr>
                  <m:t>N</m:t>
                </m:r>
              </m:e>
              <m:sub>
                <m:r>
                  <w:rPr>
                    <w:rFonts w:ascii="Cambria Math" w:hAnsi="Cambria Math"/>
                  </w:rPr>
                  <m:t>c</m:t>
                </m:r>
              </m:sub>
            </m:sSub>
          </m:e>
        </m:rad>
      </m:oMath>
      <w:r>
        <w:rPr>
          <w:szCs w:val="24"/>
        </w:rPr>
        <w:t>, а</w:t>
      </w:r>
      <m:oMath>
        <m:sSub>
          <m:sSubPr>
            <m:ctrlPr>
              <w:rPr>
                <w:rFonts w:ascii="Cambria Math" w:hAnsi="Cambria Math"/>
              </w:rPr>
            </m:ctrlPr>
          </m:sSubPr>
          <m:e>
            <m:r>
              <w:rPr>
                <w:rFonts w:ascii="Cambria Math" w:hAnsi="Cambria Math"/>
              </w:rPr>
              <m:t>N</m:t>
            </m:r>
          </m:e>
          <m:sub>
            <m:r>
              <w:rPr>
                <w:rFonts w:ascii="Cambria Math" w:hAnsi="Cambria Math"/>
              </w:rPr>
              <m:t>v</m:t>
            </m:r>
          </m:sub>
        </m:sSub>
      </m:oMath>
      <w:r>
        <w:rPr>
          <w:szCs w:val="24"/>
        </w:rPr>
        <w:t xml:space="preserve">и </w:t>
      </w:r>
      <m:oMath>
        <m:sSub>
          <m:sSubPr>
            <m:ctrlPr>
              <w:rPr>
                <w:rFonts w:ascii="Cambria Math" w:hAnsi="Cambria Math"/>
              </w:rPr>
            </m:ctrlPr>
          </m:sSubPr>
          <m:e>
            <m:r>
              <w:rPr>
                <w:rFonts w:ascii="Cambria Math" w:hAnsi="Cambria Math"/>
              </w:rPr>
              <m:t>N</m:t>
            </m:r>
          </m:e>
          <m:sub>
            <m:r>
              <w:rPr>
                <w:rFonts w:ascii="Cambria Math" w:hAnsi="Cambria Math"/>
              </w:rPr>
              <m:t>c</m:t>
            </m:r>
          </m:sub>
        </m:sSub>
      </m:oMath>
      <w:r w:rsidRPr="00624D69">
        <w:rPr>
          <w:szCs w:val="24"/>
        </w:rPr>
        <w:t xml:space="preserve">– </w:t>
      </w:r>
      <w:r>
        <w:rPr>
          <w:szCs w:val="24"/>
        </w:rPr>
        <w:t xml:space="preserve">эффективная плотность состояний в валентной зоне и зоне проводимости, </w:t>
      </w:r>
      <m:oMath>
        <m:sSub>
          <m:sSubPr>
            <m:ctrlPr>
              <w:rPr>
                <w:rFonts w:ascii="Cambria Math" w:hAnsi="Cambria Math"/>
              </w:rPr>
            </m:ctrlPr>
          </m:sSubPr>
          <m:e>
            <m:r>
              <w:rPr>
                <w:rFonts w:ascii="Cambria Math" w:hAnsi="Cambria Math"/>
              </w:rPr>
              <m:t>E</m:t>
            </m:r>
          </m:e>
          <m:sub>
            <m:r>
              <w:rPr>
                <w:rFonts w:ascii="Cambria Math" w:hAnsi="Cambria Math"/>
              </w:rPr>
              <m:t>g</m:t>
            </m:r>
          </m:sub>
        </m:sSub>
      </m:oMath>
      <w:r>
        <w:rPr>
          <w:szCs w:val="24"/>
        </w:rPr>
        <w:t xml:space="preserve">- ширина запрещенной зоны полупроводника (ШЗЗ), кТ - произведение постоянной Больцмана на абсолютную температуру. При расчетах, необходимо брать значения </w:t>
      </w:r>
      <w:r>
        <w:rPr>
          <w:szCs w:val="24"/>
          <w:lang w:val="en-US"/>
        </w:rPr>
        <w:t>n</w:t>
      </w:r>
      <w:r>
        <w:rPr>
          <w:szCs w:val="24"/>
          <w:vertAlign w:val="subscript"/>
          <w:lang w:val="en-US"/>
        </w:rPr>
        <w:t>i</w:t>
      </w:r>
      <w:r w:rsidRPr="00624D69">
        <w:rPr>
          <w:szCs w:val="24"/>
        </w:rPr>
        <w:t xml:space="preserve"> </w:t>
      </w:r>
      <w:r>
        <w:rPr>
          <w:szCs w:val="24"/>
        </w:rPr>
        <w:t>при 300К из Таблицы 1 «Параметры полупроводников, физические постоянные и математические константы».</w:t>
      </w:r>
    </w:p>
    <w:p w:rsidR="006D64D6" w:rsidRDefault="00AD52A0">
      <w:pPr>
        <w:spacing w:line="240" w:lineRule="auto"/>
        <w:jc w:val="both"/>
        <w:rPr>
          <w:szCs w:val="24"/>
        </w:rPr>
      </w:pPr>
      <w:r w:rsidRPr="00624D69">
        <w:rPr>
          <w:szCs w:val="24"/>
        </w:rPr>
        <w:tab/>
        <w:t>2</w:t>
      </w:r>
      <w:r>
        <w:rPr>
          <w:szCs w:val="24"/>
        </w:rPr>
        <w:t xml:space="preserve">. Удельную проводимость полупроводника можно рассчитать по формуле: </w:t>
      </w:r>
      <m:oMath>
        <m:r>
          <w:rPr>
            <w:rFonts w:ascii="Cambria Math" w:hAnsi="Cambria Math"/>
          </w:rPr>
          <m:t>σ=e</m:t>
        </m:r>
        <m:sSub>
          <m:sSubPr>
            <m:ctrlPr>
              <w:rPr>
                <w:rFonts w:ascii="Cambria Math" w:hAnsi="Cambria Math"/>
              </w:rPr>
            </m:ctrlPr>
          </m:sSubPr>
          <m:e>
            <m:r>
              <w:rPr>
                <w:rFonts w:ascii="Cambria Math" w:hAnsi="Cambria Math"/>
              </w:rPr>
              <m:t>n</m:t>
            </m:r>
          </m:e>
          <m:sub>
            <m:r>
              <w:rPr>
                <w:rFonts w:ascii="Cambria Math" w:hAnsi="Cambria Math"/>
              </w:rPr>
              <m:t>i</m:t>
            </m:r>
          </m:sub>
        </m:sSub>
        <m:d>
          <m:dPr>
            <m:ctrlPr>
              <w:rPr>
                <w:rFonts w:ascii="Cambria Math" w:hAnsi="Cambria Math"/>
              </w:rPr>
            </m:ctrlPr>
          </m:dPr>
          <m:e>
            <m:sSub>
              <m:sSubPr>
                <m:ctrlPr>
                  <w:rPr>
                    <w:rFonts w:ascii="Cambria Math" w:hAnsi="Cambria Math"/>
                  </w:rPr>
                </m:ctrlPr>
              </m:sSubPr>
              <m:e>
                <m:r>
                  <w:rPr>
                    <w:rFonts w:ascii="Cambria Math" w:hAnsi="Cambria Math"/>
                  </w:rPr>
                  <m:t>μ</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p</m:t>
                </m:r>
              </m:sub>
            </m:sSub>
          </m:e>
        </m:d>
      </m:oMath>
      <w:r>
        <w:rPr>
          <w:szCs w:val="24"/>
        </w:rPr>
        <w:t xml:space="preserve">, где </w:t>
      </w:r>
      <m:oMath>
        <m:sSub>
          <m:sSubPr>
            <m:ctrlPr>
              <w:rPr>
                <w:rFonts w:ascii="Cambria Math" w:hAnsi="Cambria Math"/>
              </w:rPr>
            </m:ctrlPr>
          </m:sSubPr>
          <m:e>
            <m:r>
              <w:rPr>
                <w:rFonts w:ascii="Cambria Math" w:hAnsi="Cambria Math"/>
              </w:rPr>
              <m:t>μ</m:t>
            </m:r>
          </m:e>
          <m:sub>
            <m:r>
              <w:rPr>
                <w:rFonts w:ascii="Cambria Math" w:hAnsi="Cambria Math"/>
              </w:rPr>
              <m:t>n</m:t>
            </m:r>
          </m:sub>
        </m:sSub>
      </m:oMath>
      <w:r>
        <w:rPr>
          <w:szCs w:val="24"/>
        </w:rPr>
        <w:t xml:space="preserve">и </w:t>
      </w:r>
      <m:oMath>
        <m:sSub>
          <m:sSubPr>
            <m:ctrlPr>
              <w:rPr>
                <w:rFonts w:ascii="Cambria Math" w:hAnsi="Cambria Math"/>
              </w:rPr>
            </m:ctrlPr>
          </m:sSubPr>
          <m:e>
            <m:r>
              <w:rPr>
                <w:rFonts w:ascii="Cambria Math" w:hAnsi="Cambria Math"/>
              </w:rPr>
              <m:t>μ</m:t>
            </m:r>
          </m:e>
          <m:sub>
            <m:r>
              <w:rPr>
                <w:rFonts w:ascii="Cambria Math" w:hAnsi="Cambria Math"/>
              </w:rPr>
              <m:t>p</m:t>
            </m:r>
          </m:sub>
        </m:sSub>
      </m:oMath>
      <w:r>
        <w:rPr>
          <w:szCs w:val="24"/>
        </w:rPr>
        <w:t>- подвижности электронов и дырок (скорости дрейфа электронов и дырок в электрическом поле единичной величины).</w:t>
      </w:r>
    </w:p>
    <w:p w:rsidR="006D64D6" w:rsidRDefault="00AD52A0">
      <w:pPr>
        <w:spacing w:line="240" w:lineRule="auto"/>
        <w:jc w:val="both"/>
        <w:rPr>
          <w:szCs w:val="24"/>
        </w:rPr>
      </w:pPr>
      <w:r>
        <w:rPr>
          <w:szCs w:val="24"/>
        </w:rPr>
        <w:tab/>
        <w:t>3. Как указывалось выше, энергия ионизации свободных атомов это величина  ~</w:t>
      </w:r>
      <w:r w:rsidRPr="00624D69">
        <w:rPr>
          <w:szCs w:val="24"/>
        </w:rPr>
        <w:t xml:space="preserve"> </w:t>
      </w:r>
      <w:r>
        <w:rPr>
          <w:szCs w:val="24"/>
        </w:rPr>
        <w:t xml:space="preserve">1 </w:t>
      </w:r>
      <w:r>
        <w:rPr>
          <w:color w:val="000000"/>
          <w:szCs w:val="24"/>
        </w:rPr>
        <w:t>÷ 10</w:t>
      </w:r>
      <w:r>
        <w:rPr>
          <w:szCs w:val="24"/>
        </w:rPr>
        <w:t xml:space="preserve"> эВ. Однако, если атомы примесей находятся  в кристалле полупроводника, то энергия ионизации снижается до величины</w:t>
      </w:r>
      <w:r w:rsidRPr="00624D69">
        <w:rPr>
          <w:szCs w:val="24"/>
        </w:rPr>
        <w:t xml:space="preserve"> </w:t>
      </w:r>
      <w:r>
        <w:rPr>
          <w:szCs w:val="24"/>
        </w:rPr>
        <w:t>~</w:t>
      </w:r>
      <w:r w:rsidRPr="00624D69">
        <w:rPr>
          <w:szCs w:val="24"/>
        </w:rPr>
        <w:t xml:space="preserve"> </w:t>
      </w:r>
      <w:r>
        <w:rPr>
          <w:szCs w:val="24"/>
        </w:rPr>
        <w:t xml:space="preserve">0,01 эВ. Благодаря этому, начиная с температур </w:t>
      </w:r>
      <w:r w:rsidRPr="00624D69">
        <w:rPr>
          <w:szCs w:val="24"/>
        </w:rPr>
        <w:t>~ 2</w:t>
      </w:r>
      <w:r>
        <w:rPr>
          <w:szCs w:val="24"/>
        </w:rPr>
        <w:t>00К, практически все атомы примеси ионизованы, и электропроводность однородных примесных полупроводников практически неизменна в широком температурном интервале вблизи 300К (рабочие температуры для ПЭП).</w:t>
      </w:r>
    </w:p>
    <w:p w:rsidR="006D64D6" w:rsidRDefault="00AD52A0">
      <w:pPr>
        <w:spacing w:line="240" w:lineRule="auto"/>
        <w:jc w:val="both"/>
        <w:rPr>
          <w:szCs w:val="24"/>
        </w:rPr>
      </w:pPr>
      <w:r>
        <w:rPr>
          <w:szCs w:val="24"/>
        </w:rPr>
        <w:tab/>
        <w:t xml:space="preserve">Таким образом, в интервале рабочих температур для ПЭП, если, </w:t>
      </w:r>
      <w:r>
        <w:rPr>
          <w:szCs w:val="24"/>
          <w:lang w:val="en-US"/>
        </w:rPr>
        <w:t>N</w:t>
      </w:r>
      <w:r>
        <w:rPr>
          <w:szCs w:val="24"/>
          <w:vertAlign w:val="subscript"/>
          <w:lang w:val="en-US"/>
        </w:rPr>
        <w:t>A</w:t>
      </w:r>
      <w:r w:rsidRPr="00624D69">
        <w:rPr>
          <w:szCs w:val="24"/>
        </w:rPr>
        <w:t xml:space="preserve"> </w:t>
      </w:r>
      <w:r>
        <w:rPr>
          <w:szCs w:val="24"/>
        </w:rPr>
        <w:t>концентрация акцепторов, то концентрация основных носителей</w:t>
      </w:r>
      <w:r w:rsidRPr="00624D69">
        <w:rPr>
          <w:szCs w:val="24"/>
        </w:rPr>
        <w:t xml:space="preserve"> (</w:t>
      </w:r>
      <w:r>
        <w:rPr>
          <w:szCs w:val="24"/>
        </w:rPr>
        <w:t>дырок)</w:t>
      </w:r>
      <w:r w:rsidRPr="00624D69">
        <w:rPr>
          <w:szCs w:val="24"/>
        </w:rPr>
        <w:t xml:space="preserve"> </w:t>
      </w:r>
      <w:r>
        <w:rPr>
          <w:szCs w:val="24"/>
        </w:rPr>
        <w:t xml:space="preserve"> </w:t>
      </w:r>
      <w:r>
        <w:rPr>
          <w:szCs w:val="24"/>
          <w:lang w:val="en-US"/>
        </w:rPr>
        <w:t>p</w:t>
      </w:r>
      <w:r>
        <w:rPr>
          <w:szCs w:val="24"/>
          <w:vertAlign w:val="subscript"/>
          <w:lang w:val="en-US"/>
        </w:rPr>
        <w:t>p</w:t>
      </w:r>
      <w:r w:rsidRPr="00624D69">
        <w:rPr>
          <w:szCs w:val="24"/>
        </w:rPr>
        <w:t xml:space="preserve"> </w:t>
      </w:r>
      <w:r>
        <w:rPr>
          <w:rFonts w:eastAsia="Times New Roman" w:cs="Times New Roman"/>
          <w:szCs w:val="24"/>
        </w:rPr>
        <w:t>≈</w:t>
      </w:r>
      <w:r w:rsidRPr="00624D69">
        <w:rPr>
          <w:szCs w:val="24"/>
        </w:rPr>
        <w:t xml:space="preserve"> </w:t>
      </w:r>
      <w:r>
        <w:rPr>
          <w:szCs w:val="24"/>
          <w:lang w:val="en-US"/>
        </w:rPr>
        <w:t>N</w:t>
      </w:r>
      <w:r>
        <w:rPr>
          <w:szCs w:val="24"/>
          <w:vertAlign w:val="subscript"/>
          <w:lang w:val="en-US"/>
        </w:rPr>
        <w:t>A</w:t>
      </w:r>
      <w:r w:rsidRPr="00624D69">
        <w:rPr>
          <w:szCs w:val="24"/>
        </w:rPr>
        <w:t>.</w:t>
      </w:r>
      <w:r>
        <w:rPr>
          <w:szCs w:val="24"/>
        </w:rPr>
        <w:t xml:space="preserve"> Аналогично, если </w:t>
      </w:r>
      <w:r>
        <w:rPr>
          <w:szCs w:val="24"/>
          <w:lang w:val="en-US"/>
        </w:rPr>
        <w:t>N</w:t>
      </w:r>
      <w:r>
        <w:rPr>
          <w:szCs w:val="24"/>
          <w:vertAlign w:val="subscript"/>
          <w:lang w:val="en-US"/>
        </w:rPr>
        <w:t>D</w:t>
      </w:r>
      <w:r w:rsidRPr="00624D69">
        <w:rPr>
          <w:szCs w:val="24"/>
        </w:rPr>
        <w:t xml:space="preserve"> </w:t>
      </w:r>
      <w:r>
        <w:rPr>
          <w:szCs w:val="24"/>
        </w:rPr>
        <w:t xml:space="preserve">концентрация доноров, то концентрация основных носителей (электронов) </w:t>
      </w:r>
      <w:r>
        <w:rPr>
          <w:szCs w:val="24"/>
          <w:lang w:val="en-US"/>
        </w:rPr>
        <w:t>n</w:t>
      </w:r>
      <w:r>
        <w:rPr>
          <w:szCs w:val="24"/>
          <w:vertAlign w:val="subscript"/>
          <w:lang w:val="en-US"/>
        </w:rPr>
        <w:t>n</w:t>
      </w:r>
      <w:r w:rsidRPr="00624D69">
        <w:rPr>
          <w:szCs w:val="24"/>
        </w:rPr>
        <w:t xml:space="preserve"> </w:t>
      </w:r>
      <w:r>
        <w:rPr>
          <w:rFonts w:eastAsia="Times New Roman" w:cs="Times New Roman"/>
          <w:szCs w:val="24"/>
        </w:rPr>
        <w:t>≈</w:t>
      </w:r>
      <w:r w:rsidRPr="00624D69">
        <w:rPr>
          <w:szCs w:val="24"/>
        </w:rPr>
        <w:t xml:space="preserve"> </w:t>
      </w:r>
      <w:r>
        <w:rPr>
          <w:szCs w:val="24"/>
          <w:lang w:val="en-US"/>
        </w:rPr>
        <w:t>N</w:t>
      </w:r>
      <w:r>
        <w:rPr>
          <w:szCs w:val="24"/>
          <w:vertAlign w:val="subscript"/>
          <w:lang w:val="en-US"/>
        </w:rPr>
        <w:t>D</w:t>
      </w:r>
      <w:r>
        <w:rPr>
          <w:szCs w:val="24"/>
        </w:rPr>
        <w:t>.</w:t>
      </w:r>
    </w:p>
    <w:p w:rsidR="006D64D6" w:rsidRDefault="00AD52A0">
      <w:pPr>
        <w:spacing w:line="240" w:lineRule="auto"/>
        <w:jc w:val="both"/>
        <w:rPr>
          <w:szCs w:val="24"/>
        </w:rPr>
      </w:pPr>
      <w:r>
        <w:rPr>
          <w:szCs w:val="24"/>
        </w:rPr>
        <w:tab/>
        <w:t xml:space="preserve">4.  При заданной температуре произведение концентраций основных и неосновных носителей это величина постоянная. Она равна квадрату концентрации снз в собственном полупроводнике: </w:t>
      </w:r>
      <w:r>
        <w:rPr>
          <w:szCs w:val="24"/>
          <w:lang w:val="en-US"/>
        </w:rPr>
        <w:t>n</w:t>
      </w:r>
      <w:r>
        <w:rPr>
          <w:szCs w:val="24"/>
          <w:vertAlign w:val="subscript"/>
          <w:lang w:val="en-US"/>
        </w:rPr>
        <w:t>n</w:t>
      </w:r>
      <w:r w:rsidRPr="00624D69">
        <w:rPr>
          <w:szCs w:val="24"/>
        </w:rPr>
        <w:t xml:space="preserve">· </w:t>
      </w:r>
      <w:r>
        <w:rPr>
          <w:szCs w:val="24"/>
          <w:lang w:val="en-US"/>
        </w:rPr>
        <w:t>p</w:t>
      </w:r>
      <w:r>
        <w:rPr>
          <w:szCs w:val="24"/>
          <w:vertAlign w:val="subscript"/>
          <w:lang w:val="en-US"/>
        </w:rPr>
        <w:t>n</w:t>
      </w:r>
      <w:r>
        <w:rPr>
          <w:szCs w:val="24"/>
        </w:rPr>
        <w:t xml:space="preserve"> = </w:t>
      </w:r>
      <w:r>
        <w:rPr>
          <w:szCs w:val="24"/>
          <w:lang w:val="en-US"/>
        </w:rPr>
        <w:t>p</w:t>
      </w:r>
      <w:r>
        <w:rPr>
          <w:szCs w:val="24"/>
          <w:vertAlign w:val="subscript"/>
          <w:lang w:val="en-US"/>
        </w:rPr>
        <w:t>p</w:t>
      </w:r>
      <w:r w:rsidRPr="00624D69">
        <w:rPr>
          <w:szCs w:val="24"/>
        </w:rPr>
        <w:t xml:space="preserve">· </w:t>
      </w:r>
      <w:r>
        <w:rPr>
          <w:szCs w:val="24"/>
          <w:lang w:val="en-US"/>
        </w:rPr>
        <w:t>n</w:t>
      </w:r>
      <w:r>
        <w:rPr>
          <w:szCs w:val="24"/>
          <w:vertAlign w:val="subscript"/>
          <w:lang w:val="en-US"/>
        </w:rPr>
        <w:t>p</w:t>
      </w:r>
      <w:r>
        <w:rPr>
          <w:szCs w:val="24"/>
        </w:rPr>
        <w:t xml:space="preserve"> =</w:t>
      </w:r>
      <w:r w:rsidRPr="00624D69">
        <w:rPr>
          <w:szCs w:val="24"/>
        </w:rPr>
        <w:t xml:space="preserve"> </w:t>
      </w:r>
      <w:r>
        <w:rPr>
          <w:szCs w:val="24"/>
          <w:lang w:val="en-US"/>
        </w:rPr>
        <w:t>n</w:t>
      </w:r>
      <w:r>
        <w:rPr>
          <w:szCs w:val="24"/>
          <w:vertAlign w:val="subscript"/>
          <w:lang w:val="en-US"/>
        </w:rPr>
        <w:t>i</w:t>
      </w:r>
      <w:r w:rsidRPr="00624D69">
        <w:rPr>
          <w:szCs w:val="24"/>
          <w:vertAlign w:val="superscript"/>
        </w:rPr>
        <w:t>2</w:t>
      </w:r>
      <w:r w:rsidRPr="00624D69">
        <w:rPr>
          <w:szCs w:val="24"/>
        </w:rPr>
        <w:t xml:space="preserve"> (</w:t>
      </w:r>
      <w:r>
        <w:rPr>
          <w:szCs w:val="24"/>
        </w:rPr>
        <w:t xml:space="preserve">здесь  </w:t>
      </w:r>
      <w:r>
        <w:rPr>
          <w:szCs w:val="24"/>
          <w:lang w:val="en-US"/>
        </w:rPr>
        <w:t>p</w:t>
      </w:r>
      <w:r>
        <w:rPr>
          <w:szCs w:val="24"/>
          <w:vertAlign w:val="subscript"/>
          <w:lang w:val="en-US"/>
        </w:rPr>
        <w:t>n</w:t>
      </w:r>
      <w:r w:rsidRPr="00624D69">
        <w:rPr>
          <w:szCs w:val="24"/>
          <w:vertAlign w:val="subscript"/>
        </w:rPr>
        <w:t xml:space="preserve"> </w:t>
      </w:r>
      <w:r>
        <w:rPr>
          <w:szCs w:val="24"/>
        </w:rPr>
        <w:t xml:space="preserve">и </w:t>
      </w:r>
      <w:r>
        <w:rPr>
          <w:szCs w:val="24"/>
          <w:lang w:val="en-US"/>
        </w:rPr>
        <w:t>n</w:t>
      </w:r>
      <w:r>
        <w:rPr>
          <w:szCs w:val="24"/>
          <w:vertAlign w:val="subscript"/>
          <w:lang w:val="en-US"/>
        </w:rPr>
        <w:t>p</w:t>
      </w:r>
      <w:r w:rsidRPr="00624D69">
        <w:rPr>
          <w:szCs w:val="24"/>
          <w:vertAlign w:val="subscript"/>
        </w:rPr>
        <w:t xml:space="preserve"> </w:t>
      </w:r>
      <w:r w:rsidRPr="00624D69">
        <w:rPr>
          <w:szCs w:val="24"/>
        </w:rPr>
        <w:t xml:space="preserve"> - </w:t>
      </w:r>
      <w:r>
        <w:rPr>
          <w:szCs w:val="24"/>
        </w:rPr>
        <w:t>концентрации неосновных носителей</w:t>
      </w:r>
      <w:r w:rsidRPr="00624D69">
        <w:rPr>
          <w:szCs w:val="24"/>
        </w:rPr>
        <w:t>)</w:t>
      </w:r>
      <w:r>
        <w:rPr>
          <w:szCs w:val="24"/>
        </w:rPr>
        <w:t xml:space="preserve">. </w:t>
      </w:r>
      <w:r>
        <w:rPr>
          <w:szCs w:val="24"/>
        </w:rPr>
        <w:tab/>
        <w:t>Концентрация неосновных носителей повышается с температурой. При температурах 400К и выше неосновные носители начинают существенно влиять на электропроводность примесных полупроводников.</w:t>
      </w:r>
    </w:p>
    <w:p w:rsidR="006D64D6" w:rsidRPr="00624D69" w:rsidRDefault="00AD52A0">
      <w:pPr>
        <w:spacing w:line="240" w:lineRule="auto"/>
        <w:jc w:val="both"/>
        <w:rPr>
          <w:szCs w:val="24"/>
        </w:rPr>
      </w:pPr>
      <w:r w:rsidRPr="00624D69">
        <w:rPr>
          <w:szCs w:val="24"/>
        </w:rPr>
        <w:tab/>
        <w:t xml:space="preserve">5. </w:t>
      </w:r>
      <w:r>
        <w:rPr>
          <w:szCs w:val="24"/>
        </w:rPr>
        <w:t>При введении примесей в количестве 1 атома на</w:t>
      </w:r>
      <w:r w:rsidRPr="00624D69">
        <w:rPr>
          <w:szCs w:val="24"/>
        </w:rPr>
        <w:t xml:space="preserve"> </w:t>
      </w:r>
      <w:r>
        <w:rPr>
          <w:szCs w:val="24"/>
        </w:rPr>
        <w:t>z</w:t>
      </w:r>
      <w:r w:rsidRPr="00624D69">
        <w:rPr>
          <w:szCs w:val="24"/>
        </w:rPr>
        <w:t xml:space="preserve"> </w:t>
      </w:r>
      <w:r>
        <w:rPr>
          <w:szCs w:val="24"/>
        </w:rPr>
        <w:t xml:space="preserve">атомов основного вещества концентрацию примеси можно посчитать по формуле: </w:t>
      </w:r>
      <w:r>
        <w:rPr>
          <w:szCs w:val="24"/>
          <w:lang w:val="en-US"/>
        </w:rPr>
        <w:t>N</w:t>
      </w:r>
      <w:r>
        <w:rPr>
          <w:szCs w:val="24"/>
          <w:vertAlign w:val="subscript"/>
        </w:rPr>
        <w:t>примеси</w:t>
      </w:r>
      <w:r>
        <w:rPr>
          <w:szCs w:val="24"/>
        </w:rPr>
        <w:t xml:space="preserve"> =</w:t>
      </w:r>
      <w:r w:rsidRPr="00624D69">
        <w:rPr>
          <w:szCs w:val="24"/>
        </w:rPr>
        <w:t xml:space="preserve"> </w:t>
      </w:r>
      <w:r>
        <w:rPr>
          <w:szCs w:val="24"/>
          <w:lang w:val="en-US"/>
        </w:rPr>
        <w:t>N</w:t>
      </w:r>
      <w:r>
        <w:rPr>
          <w:szCs w:val="24"/>
          <w:vertAlign w:val="subscript"/>
        </w:rPr>
        <w:t>осн</w:t>
      </w:r>
      <w:r w:rsidRPr="00624D69">
        <w:rPr>
          <w:szCs w:val="24"/>
        </w:rPr>
        <w:t xml:space="preserve"> · </w:t>
      </w:r>
      <w:r>
        <w:rPr>
          <w:szCs w:val="24"/>
          <w:lang w:val="en-US"/>
        </w:rPr>
        <w:t>z</w:t>
      </w:r>
      <w:r w:rsidRPr="00624D69">
        <w:rPr>
          <w:szCs w:val="24"/>
          <w:vertAlign w:val="superscript"/>
        </w:rPr>
        <w:t>-1</w:t>
      </w:r>
      <w:r w:rsidRPr="00624D69">
        <w:rPr>
          <w:szCs w:val="24"/>
        </w:rPr>
        <w:t xml:space="preserve">. </w:t>
      </w:r>
      <w:r>
        <w:rPr>
          <w:szCs w:val="24"/>
        </w:rPr>
        <w:t>Например, пусть в арсенид галлия введена донорная примесь в количестве 1 атома на</w:t>
      </w:r>
      <w:r w:rsidRPr="00624D69">
        <w:rPr>
          <w:szCs w:val="24"/>
        </w:rPr>
        <w:t xml:space="preserve"> </w:t>
      </w:r>
      <w:r>
        <w:rPr>
          <w:szCs w:val="24"/>
        </w:rPr>
        <w:t>z</w:t>
      </w:r>
      <w:r w:rsidRPr="00624D69">
        <w:rPr>
          <w:szCs w:val="24"/>
        </w:rPr>
        <w:t xml:space="preserve"> = </w:t>
      </w:r>
      <w:r>
        <w:rPr>
          <w:szCs w:val="24"/>
        </w:rPr>
        <w:t>10</w:t>
      </w:r>
      <w:r>
        <w:rPr>
          <w:szCs w:val="24"/>
          <w:vertAlign w:val="superscript"/>
        </w:rPr>
        <w:t>5</w:t>
      </w:r>
      <w:r>
        <w:rPr>
          <w:szCs w:val="24"/>
        </w:rPr>
        <w:t xml:space="preserve"> атомов основного вещества, тогда концентрация примеси </w:t>
      </w:r>
      <w:r>
        <w:rPr>
          <w:szCs w:val="24"/>
          <w:lang w:val="en-US"/>
        </w:rPr>
        <w:t>N</w:t>
      </w:r>
      <w:r>
        <w:rPr>
          <w:szCs w:val="24"/>
          <w:vertAlign w:val="subscript"/>
          <w:lang w:val="en-US"/>
        </w:rPr>
        <w:t>D</w:t>
      </w:r>
      <w:r w:rsidRPr="00624D69">
        <w:rPr>
          <w:szCs w:val="24"/>
        </w:rPr>
        <w:t xml:space="preserve"> =  </w:t>
      </w:r>
      <w:r>
        <w:rPr>
          <w:szCs w:val="24"/>
          <w:lang w:val="en-US"/>
        </w:rPr>
        <w:t>N</w:t>
      </w:r>
      <w:r>
        <w:rPr>
          <w:szCs w:val="24"/>
          <w:vertAlign w:val="subscript"/>
        </w:rPr>
        <w:t>осн</w:t>
      </w:r>
      <w:r w:rsidRPr="00624D69">
        <w:rPr>
          <w:szCs w:val="24"/>
        </w:rPr>
        <w:t xml:space="preserve"> · </w:t>
      </w:r>
      <w:r>
        <w:rPr>
          <w:szCs w:val="24"/>
          <w:lang w:val="en-US"/>
        </w:rPr>
        <w:t>z</w:t>
      </w:r>
      <w:r w:rsidRPr="00624D69">
        <w:rPr>
          <w:szCs w:val="24"/>
          <w:vertAlign w:val="superscript"/>
        </w:rPr>
        <w:t xml:space="preserve">-1 </w:t>
      </w:r>
      <w:r>
        <w:rPr>
          <w:szCs w:val="24"/>
        </w:rPr>
        <w:t>= 4,4</w:t>
      </w:r>
      <w:r w:rsidRPr="00624D69">
        <w:rPr>
          <w:szCs w:val="24"/>
        </w:rPr>
        <w:t>·</w:t>
      </w:r>
      <w:r>
        <w:rPr>
          <w:szCs w:val="24"/>
        </w:rPr>
        <w:t>10</w:t>
      </w:r>
      <w:r>
        <w:rPr>
          <w:szCs w:val="24"/>
          <w:vertAlign w:val="superscript"/>
        </w:rPr>
        <w:t>22</w:t>
      </w:r>
      <w:r>
        <w:rPr>
          <w:szCs w:val="24"/>
        </w:rPr>
        <w:t xml:space="preserve"> </w:t>
      </w:r>
      <w:r w:rsidRPr="00624D69">
        <w:rPr>
          <w:szCs w:val="24"/>
        </w:rPr>
        <w:t xml:space="preserve">· </w:t>
      </w:r>
      <w:r>
        <w:rPr>
          <w:szCs w:val="24"/>
        </w:rPr>
        <w:t>10</w:t>
      </w:r>
      <w:r>
        <w:rPr>
          <w:szCs w:val="24"/>
          <w:vertAlign w:val="superscript"/>
        </w:rPr>
        <w:t>-5</w:t>
      </w:r>
      <w:r>
        <w:rPr>
          <w:szCs w:val="24"/>
        </w:rPr>
        <w:t xml:space="preserve"> =</w:t>
      </w:r>
      <w:r>
        <w:rPr>
          <w:szCs w:val="24"/>
          <w:vertAlign w:val="superscript"/>
        </w:rPr>
        <w:t xml:space="preserve"> </w:t>
      </w:r>
      <w:r>
        <w:rPr>
          <w:szCs w:val="24"/>
        </w:rPr>
        <w:t xml:space="preserve">4,4 </w:t>
      </w:r>
      <w:r w:rsidRPr="00624D69">
        <w:rPr>
          <w:szCs w:val="24"/>
        </w:rPr>
        <w:t>·</w:t>
      </w:r>
      <w:r>
        <w:rPr>
          <w:szCs w:val="24"/>
        </w:rPr>
        <w:t xml:space="preserve"> 10</w:t>
      </w:r>
      <w:r>
        <w:rPr>
          <w:szCs w:val="24"/>
          <w:vertAlign w:val="superscript"/>
        </w:rPr>
        <w:t>15</w:t>
      </w:r>
      <w:r>
        <w:rPr>
          <w:szCs w:val="24"/>
        </w:rPr>
        <w:t xml:space="preserve"> см</w:t>
      </w:r>
      <w:r>
        <w:rPr>
          <w:szCs w:val="24"/>
          <w:vertAlign w:val="superscript"/>
        </w:rPr>
        <w:t>-3</w:t>
      </w:r>
      <w:r>
        <w:rPr>
          <w:szCs w:val="24"/>
        </w:rPr>
        <w:t>.</w:t>
      </w:r>
    </w:p>
    <w:p w:rsidR="006D64D6" w:rsidRDefault="006D64D6">
      <w:pPr>
        <w:spacing w:line="240" w:lineRule="auto"/>
        <w:jc w:val="both"/>
        <w:rPr>
          <w:szCs w:val="24"/>
        </w:rPr>
      </w:pPr>
    </w:p>
    <w:p w:rsidR="006D64D6" w:rsidRDefault="00AD52A0">
      <w:pPr>
        <w:spacing w:line="240" w:lineRule="auto"/>
        <w:jc w:val="center"/>
        <w:rPr>
          <w:b/>
          <w:bCs/>
          <w:szCs w:val="24"/>
        </w:rPr>
      </w:pPr>
      <w:r>
        <w:rPr>
          <w:szCs w:val="24"/>
        </w:rPr>
        <w:t>Задание 1.1.3</w:t>
      </w:r>
      <w:r>
        <w:rPr>
          <w:b/>
          <w:bCs/>
          <w:szCs w:val="24"/>
        </w:rPr>
        <w:t xml:space="preserve"> </w:t>
      </w:r>
    </w:p>
    <w:p w:rsidR="006D64D6" w:rsidRDefault="006D64D6">
      <w:pPr>
        <w:spacing w:line="240" w:lineRule="auto"/>
        <w:jc w:val="both"/>
        <w:rPr>
          <w:b/>
          <w:bCs/>
          <w:szCs w:val="24"/>
        </w:rPr>
      </w:pPr>
    </w:p>
    <w:p w:rsidR="006D64D6" w:rsidRDefault="00AD52A0">
      <w:pPr>
        <w:spacing w:line="240" w:lineRule="auto"/>
        <w:jc w:val="both"/>
        <w:rPr>
          <w:szCs w:val="24"/>
        </w:rPr>
      </w:pPr>
      <w:r>
        <w:rPr>
          <w:szCs w:val="24"/>
        </w:rPr>
        <w:tab/>
        <w:t>1. Определить концентрацию основных</w:t>
      </w:r>
      <w:r w:rsidRPr="00624D69">
        <w:rPr>
          <w:szCs w:val="24"/>
        </w:rPr>
        <w:t xml:space="preserve"> </w:t>
      </w:r>
      <w:r>
        <w:rPr>
          <w:szCs w:val="24"/>
          <w:lang w:val="en-US"/>
        </w:rPr>
        <w:t>p</w:t>
      </w:r>
      <w:r>
        <w:rPr>
          <w:szCs w:val="24"/>
          <w:vertAlign w:val="subscript"/>
          <w:lang w:val="en-US"/>
        </w:rPr>
        <w:t>p</w:t>
      </w:r>
      <w:r w:rsidRPr="00624D69">
        <w:rPr>
          <w:szCs w:val="24"/>
        </w:rPr>
        <w:t xml:space="preserve"> </w:t>
      </w:r>
      <w:r>
        <w:rPr>
          <w:szCs w:val="24"/>
        </w:rPr>
        <w:t>и неосновных носителей</w:t>
      </w:r>
      <w:r w:rsidRPr="00624D69">
        <w:rPr>
          <w:szCs w:val="24"/>
        </w:rPr>
        <w:t xml:space="preserve"> </w:t>
      </w:r>
      <w:r>
        <w:rPr>
          <w:szCs w:val="24"/>
          <w:lang w:val="en-US"/>
        </w:rPr>
        <w:t>n</w:t>
      </w:r>
      <w:r>
        <w:rPr>
          <w:szCs w:val="24"/>
          <w:vertAlign w:val="subscript"/>
          <w:lang w:val="en-US"/>
        </w:rPr>
        <w:t>p</w:t>
      </w:r>
      <w:r w:rsidRPr="00624D69">
        <w:rPr>
          <w:szCs w:val="24"/>
        </w:rPr>
        <w:t xml:space="preserve"> </w:t>
      </w:r>
      <w:r>
        <w:rPr>
          <w:szCs w:val="24"/>
        </w:rPr>
        <w:t>заряда (электронов и дырок) и удельную проводимость германия, кремния и арсенида галлия при 300К при введении одного атома акцепторной примеси на</w:t>
      </w:r>
      <w:r w:rsidRPr="00624D69">
        <w:rPr>
          <w:szCs w:val="24"/>
        </w:rPr>
        <w:t xml:space="preserve"> </w:t>
      </w:r>
      <w:r>
        <w:rPr>
          <w:szCs w:val="24"/>
          <w:lang w:val="en-US"/>
        </w:rPr>
        <w:t>z</w:t>
      </w:r>
      <w:r w:rsidRPr="00624D69">
        <w:rPr>
          <w:szCs w:val="24"/>
        </w:rPr>
        <w:t xml:space="preserve"> = 1,</w:t>
      </w:r>
      <w:r>
        <w:rPr>
          <w:szCs w:val="24"/>
          <w:lang w:val="en-US"/>
        </w:rPr>
        <w:t>MNG</w:t>
      </w:r>
      <w:r w:rsidRPr="00624D69">
        <w:rPr>
          <w:szCs w:val="24"/>
        </w:rPr>
        <w:t xml:space="preserve"> · 10</w:t>
      </w:r>
      <w:r w:rsidRPr="00624D69">
        <w:rPr>
          <w:szCs w:val="24"/>
          <w:vertAlign w:val="superscript"/>
        </w:rPr>
        <w:t>7</w:t>
      </w:r>
      <w:r w:rsidRPr="00624D69">
        <w:rPr>
          <w:szCs w:val="24"/>
        </w:rPr>
        <w:t xml:space="preserve"> </w:t>
      </w:r>
      <w:r>
        <w:rPr>
          <w:szCs w:val="24"/>
        </w:rPr>
        <w:t>атомов основного вещества.</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Пример расчета для варианта  MNG = 000</w:t>
      </w:r>
    </w:p>
    <w:p w:rsidR="006D64D6" w:rsidRDefault="00AD52A0">
      <w:pPr>
        <w:spacing w:line="240" w:lineRule="auto"/>
        <w:jc w:val="both"/>
        <w:rPr>
          <w:szCs w:val="24"/>
        </w:rPr>
      </w:pPr>
      <w:r>
        <w:rPr>
          <w:szCs w:val="24"/>
        </w:rPr>
        <w:tab/>
        <w:t xml:space="preserve">1. Данные для расчета:  </w:t>
      </w:r>
      <w:r>
        <w:rPr>
          <w:szCs w:val="24"/>
          <w:lang w:val="en-US"/>
        </w:rPr>
        <w:t>z</w:t>
      </w:r>
      <w:r w:rsidRPr="00A352DE">
        <w:rPr>
          <w:szCs w:val="24"/>
        </w:rPr>
        <w:t xml:space="preserve"> = 1,0</w:t>
      </w:r>
      <w:r>
        <w:rPr>
          <w:szCs w:val="24"/>
        </w:rPr>
        <w:t>00</w:t>
      </w:r>
      <w:r w:rsidRPr="00A352DE">
        <w:rPr>
          <w:szCs w:val="24"/>
        </w:rPr>
        <w:t xml:space="preserve"> · 10</w:t>
      </w:r>
      <w:r w:rsidRPr="00A352DE">
        <w:rPr>
          <w:szCs w:val="24"/>
          <w:vertAlign w:val="superscript"/>
        </w:rPr>
        <w:t>7</w:t>
      </w:r>
    </w:p>
    <w:p w:rsidR="006D64D6" w:rsidRPr="00A352DE" w:rsidRDefault="006D64D6">
      <w:pPr>
        <w:spacing w:line="240" w:lineRule="auto"/>
        <w:jc w:val="both"/>
        <w:rPr>
          <w:szCs w:val="24"/>
          <w:vertAlign w:val="superscript"/>
        </w:rPr>
      </w:pPr>
    </w:p>
    <w:p w:rsidR="006D64D6" w:rsidRDefault="00AD52A0">
      <w:pPr>
        <w:spacing w:line="240" w:lineRule="auto"/>
        <w:jc w:val="both"/>
        <w:rPr>
          <w:szCs w:val="24"/>
        </w:rPr>
      </w:pPr>
      <w:r>
        <w:rPr>
          <w:szCs w:val="24"/>
        </w:rPr>
        <w:tab/>
        <w:t xml:space="preserve">2. Расчет для </w:t>
      </w:r>
      <w:r>
        <w:rPr>
          <w:szCs w:val="24"/>
          <w:lang w:val="en-US"/>
        </w:rPr>
        <w:t>Ge</w:t>
      </w:r>
      <w:r w:rsidRPr="00624D69">
        <w:rPr>
          <w:szCs w:val="24"/>
        </w:rPr>
        <w:t>:</w:t>
      </w:r>
    </w:p>
    <w:p w:rsidR="006D64D6" w:rsidRDefault="00AD52A0">
      <w:pPr>
        <w:spacing w:line="240" w:lineRule="auto"/>
        <w:jc w:val="both"/>
        <w:rPr>
          <w:szCs w:val="24"/>
        </w:rPr>
      </w:pPr>
      <w:r w:rsidRPr="00624D69">
        <w:rPr>
          <w:szCs w:val="24"/>
        </w:rPr>
        <w:lastRenderedPageBreak/>
        <w:tab/>
      </w:r>
      <w:r>
        <w:rPr>
          <w:szCs w:val="24"/>
          <w:lang w:val="en-US"/>
        </w:rPr>
        <w:t>p</w:t>
      </w:r>
      <w:r>
        <w:rPr>
          <w:szCs w:val="24"/>
          <w:vertAlign w:val="subscript"/>
          <w:lang w:val="en-US"/>
        </w:rPr>
        <w:t>p</w:t>
      </w:r>
      <w:r w:rsidRPr="00624D69">
        <w:rPr>
          <w:szCs w:val="24"/>
        </w:rPr>
        <w:t xml:space="preserve"> = </w:t>
      </w:r>
      <w:r>
        <w:rPr>
          <w:szCs w:val="24"/>
          <w:lang w:val="en-US"/>
        </w:rPr>
        <w:t>N</w:t>
      </w:r>
      <w:r>
        <w:rPr>
          <w:szCs w:val="24"/>
          <w:vertAlign w:val="subscript"/>
          <w:lang w:val="en-US"/>
        </w:rPr>
        <w:t>A</w:t>
      </w:r>
      <w:r w:rsidRPr="00624D69">
        <w:rPr>
          <w:szCs w:val="24"/>
        </w:rPr>
        <w:t xml:space="preserve"> =  </w:t>
      </w:r>
      <w:r>
        <w:rPr>
          <w:szCs w:val="24"/>
          <w:lang w:val="en-US"/>
        </w:rPr>
        <w:t>N</w:t>
      </w:r>
      <w:r>
        <w:rPr>
          <w:szCs w:val="24"/>
          <w:vertAlign w:val="subscript"/>
        </w:rPr>
        <w:t>осн</w:t>
      </w:r>
      <w:r w:rsidRPr="00624D69">
        <w:rPr>
          <w:szCs w:val="24"/>
        </w:rPr>
        <w:t xml:space="preserve"> · </w:t>
      </w:r>
      <w:r>
        <w:rPr>
          <w:szCs w:val="24"/>
          <w:lang w:val="en-US"/>
        </w:rPr>
        <w:t>z</w:t>
      </w:r>
      <w:r>
        <w:rPr>
          <w:szCs w:val="24"/>
          <w:vertAlign w:val="subscript"/>
          <w:lang w:val="en-US"/>
        </w:rPr>
        <w:t>Ge</w:t>
      </w:r>
      <w:r w:rsidRPr="00624D69">
        <w:rPr>
          <w:szCs w:val="24"/>
          <w:vertAlign w:val="superscript"/>
        </w:rPr>
        <w:t xml:space="preserve">-1 </w:t>
      </w:r>
      <w:r w:rsidRPr="00624D69">
        <w:rPr>
          <w:szCs w:val="24"/>
        </w:rPr>
        <w:t>= 4,4·10</w:t>
      </w:r>
      <w:r w:rsidRPr="00624D69">
        <w:rPr>
          <w:szCs w:val="24"/>
          <w:vertAlign w:val="superscript"/>
        </w:rPr>
        <w:t xml:space="preserve">22 </w:t>
      </w:r>
      <w:r w:rsidRPr="00624D69">
        <w:rPr>
          <w:szCs w:val="24"/>
        </w:rPr>
        <w:t>· 10</w:t>
      </w:r>
      <w:r w:rsidRPr="00624D69">
        <w:rPr>
          <w:szCs w:val="24"/>
          <w:vertAlign w:val="superscript"/>
        </w:rPr>
        <w:t xml:space="preserve">-7 </w:t>
      </w:r>
      <w:r w:rsidRPr="00624D69">
        <w:rPr>
          <w:szCs w:val="24"/>
        </w:rPr>
        <w:t>=  4,4·10</w:t>
      </w:r>
      <w:r w:rsidRPr="00624D69">
        <w:rPr>
          <w:szCs w:val="24"/>
          <w:vertAlign w:val="superscript"/>
        </w:rPr>
        <w:t xml:space="preserve">15 </w:t>
      </w:r>
      <w:r>
        <w:rPr>
          <w:szCs w:val="24"/>
        </w:rPr>
        <w:t>см</w:t>
      </w:r>
      <w:r>
        <w:rPr>
          <w:szCs w:val="24"/>
          <w:vertAlign w:val="superscript"/>
        </w:rPr>
        <w:t>-3</w:t>
      </w:r>
    </w:p>
    <w:p w:rsidR="006D64D6" w:rsidRPr="00624D69" w:rsidRDefault="00AD52A0">
      <w:pPr>
        <w:spacing w:line="240" w:lineRule="auto"/>
        <w:jc w:val="both"/>
        <w:rPr>
          <w:szCs w:val="24"/>
        </w:rPr>
      </w:pPr>
      <w:r w:rsidRPr="00624D69">
        <w:rPr>
          <w:szCs w:val="24"/>
        </w:rPr>
        <w:tab/>
      </w:r>
      <w:r>
        <w:rPr>
          <w:szCs w:val="24"/>
          <w:lang w:val="en-US"/>
        </w:rPr>
        <w:t>n</w:t>
      </w:r>
      <w:r>
        <w:rPr>
          <w:szCs w:val="24"/>
          <w:vertAlign w:val="subscript"/>
          <w:lang w:val="en-US"/>
        </w:rPr>
        <w:t>p</w:t>
      </w:r>
      <w:r w:rsidRPr="00624D69">
        <w:rPr>
          <w:szCs w:val="24"/>
        </w:rPr>
        <w:t xml:space="preserve"> = (</w:t>
      </w:r>
      <w:r>
        <w:rPr>
          <w:szCs w:val="24"/>
          <w:lang w:val="en-US"/>
        </w:rPr>
        <w:t>n</w:t>
      </w:r>
      <w:r>
        <w:rPr>
          <w:szCs w:val="24"/>
          <w:vertAlign w:val="subscript"/>
          <w:lang w:val="en-US"/>
        </w:rPr>
        <w:t>i</w:t>
      </w:r>
      <w:r>
        <w:rPr>
          <w:szCs w:val="24"/>
          <w:vertAlign w:val="superscript"/>
          <w:lang w:val="en-US"/>
        </w:rPr>
        <w:t>Ge</w:t>
      </w:r>
      <w:r w:rsidRPr="00624D69">
        <w:rPr>
          <w:szCs w:val="24"/>
        </w:rPr>
        <w:t>)</w:t>
      </w:r>
      <w:r w:rsidRPr="00624D69">
        <w:rPr>
          <w:szCs w:val="24"/>
          <w:vertAlign w:val="superscript"/>
        </w:rPr>
        <w:t xml:space="preserve">2 </w:t>
      </w:r>
      <w:r w:rsidRPr="00624D69">
        <w:rPr>
          <w:szCs w:val="24"/>
        </w:rPr>
        <w:t xml:space="preserve">· </w:t>
      </w:r>
      <w:r>
        <w:rPr>
          <w:szCs w:val="24"/>
          <w:lang w:val="en-US"/>
        </w:rPr>
        <w:t>p</w:t>
      </w:r>
      <w:r>
        <w:rPr>
          <w:szCs w:val="24"/>
          <w:vertAlign w:val="subscript"/>
          <w:lang w:val="en-US"/>
        </w:rPr>
        <w:t>p</w:t>
      </w:r>
      <w:r w:rsidRPr="00624D69">
        <w:rPr>
          <w:szCs w:val="24"/>
          <w:vertAlign w:val="superscript"/>
        </w:rPr>
        <w:t xml:space="preserve">-1 </w:t>
      </w:r>
      <w:r w:rsidRPr="00624D69">
        <w:rPr>
          <w:szCs w:val="24"/>
        </w:rPr>
        <w:t xml:space="preserve">= </w:t>
      </w:r>
      <w:r>
        <w:rPr>
          <w:szCs w:val="24"/>
        </w:rPr>
        <w:t>(2,4·10</w:t>
      </w:r>
      <w:r>
        <w:rPr>
          <w:szCs w:val="24"/>
          <w:vertAlign w:val="superscript"/>
        </w:rPr>
        <w:t>13</w:t>
      </w:r>
      <w:r>
        <w:rPr>
          <w:szCs w:val="24"/>
        </w:rPr>
        <w:t>)</w:t>
      </w:r>
      <w:r>
        <w:rPr>
          <w:szCs w:val="24"/>
          <w:vertAlign w:val="superscript"/>
        </w:rPr>
        <w:t xml:space="preserve">2 </w:t>
      </w:r>
      <w:r w:rsidRPr="00624D69">
        <w:rPr>
          <w:szCs w:val="24"/>
        </w:rPr>
        <w:t xml:space="preserve">·  </w:t>
      </w:r>
      <w:r>
        <w:rPr>
          <w:szCs w:val="24"/>
        </w:rPr>
        <w:t>(</w:t>
      </w:r>
      <w:r w:rsidRPr="00624D69">
        <w:rPr>
          <w:szCs w:val="24"/>
        </w:rPr>
        <w:t>4,4·10</w:t>
      </w:r>
      <w:r w:rsidRPr="00624D69">
        <w:rPr>
          <w:szCs w:val="24"/>
          <w:vertAlign w:val="superscript"/>
        </w:rPr>
        <w:t>15</w:t>
      </w:r>
      <w:r>
        <w:rPr>
          <w:szCs w:val="24"/>
        </w:rPr>
        <w:t>)</w:t>
      </w:r>
      <w:r>
        <w:rPr>
          <w:szCs w:val="24"/>
          <w:vertAlign w:val="superscript"/>
        </w:rPr>
        <w:t xml:space="preserve">-1 </w:t>
      </w:r>
      <w:r>
        <w:rPr>
          <w:szCs w:val="24"/>
        </w:rPr>
        <w:t>= 1,31</w:t>
      </w:r>
      <w:r w:rsidRPr="00624D69">
        <w:rPr>
          <w:szCs w:val="24"/>
        </w:rPr>
        <w:t>·</w:t>
      </w:r>
      <w:r>
        <w:rPr>
          <w:szCs w:val="24"/>
        </w:rPr>
        <w:t>10</w:t>
      </w:r>
      <w:r>
        <w:rPr>
          <w:szCs w:val="24"/>
          <w:vertAlign w:val="superscript"/>
        </w:rPr>
        <w:t>11</w:t>
      </w:r>
      <w:r>
        <w:rPr>
          <w:szCs w:val="24"/>
        </w:rPr>
        <w:t xml:space="preserve"> см</w:t>
      </w:r>
      <w:r>
        <w:rPr>
          <w:szCs w:val="24"/>
          <w:vertAlign w:val="superscript"/>
        </w:rPr>
        <w:t>-3</w:t>
      </w:r>
    </w:p>
    <w:p w:rsidR="006D64D6" w:rsidRDefault="006D64D6">
      <w:pPr>
        <w:spacing w:line="240" w:lineRule="auto"/>
        <w:jc w:val="both"/>
        <w:rPr>
          <w:szCs w:val="24"/>
          <w:vertAlign w:val="superscript"/>
        </w:rPr>
      </w:pPr>
    </w:p>
    <w:p w:rsidR="006D64D6" w:rsidRDefault="006D64D6">
      <w:pPr>
        <w:spacing w:line="240" w:lineRule="auto"/>
        <w:jc w:val="both"/>
        <w:rPr>
          <w:szCs w:val="24"/>
          <w:vertAlign w:val="superscript"/>
        </w:rPr>
      </w:pPr>
    </w:p>
    <w:p w:rsidR="006D64D6" w:rsidRDefault="006D64D6">
      <w:pPr>
        <w:spacing w:line="240" w:lineRule="auto"/>
        <w:jc w:val="both"/>
        <w:rPr>
          <w:szCs w:val="24"/>
          <w:vertAlign w:val="superscript"/>
        </w:rPr>
      </w:pPr>
    </w:p>
    <w:p w:rsidR="006D64D6" w:rsidRDefault="00AD52A0">
      <w:pPr>
        <w:spacing w:line="240" w:lineRule="auto"/>
        <w:jc w:val="both"/>
        <w:rPr>
          <w:szCs w:val="24"/>
        </w:rPr>
      </w:pPr>
      <w:r>
        <w:rPr>
          <w:szCs w:val="24"/>
        </w:rPr>
        <w:tab/>
        <w:t xml:space="preserve">3. Расчет для </w:t>
      </w:r>
      <w:r>
        <w:rPr>
          <w:szCs w:val="24"/>
          <w:lang w:val="en-US"/>
        </w:rPr>
        <w:t>Si</w:t>
      </w:r>
      <w:r>
        <w:rPr>
          <w:szCs w:val="24"/>
        </w:rPr>
        <w:t>:</w:t>
      </w:r>
    </w:p>
    <w:p w:rsidR="006D64D6" w:rsidRDefault="00AD52A0">
      <w:pPr>
        <w:spacing w:line="240" w:lineRule="auto"/>
        <w:jc w:val="both"/>
        <w:rPr>
          <w:szCs w:val="24"/>
        </w:rPr>
      </w:pPr>
      <w:r w:rsidRPr="00624D69">
        <w:rPr>
          <w:szCs w:val="24"/>
        </w:rPr>
        <w:tab/>
      </w:r>
      <w:r>
        <w:rPr>
          <w:szCs w:val="24"/>
          <w:lang w:val="en-US"/>
        </w:rPr>
        <w:t>p</w:t>
      </w:r>
      <w:r>
        <w:rPr>
          <w:szCs w:val="24"/>
          <w:vertAlign w:val="subscript"/>
          <w:lang w:val="en-US"/>
        </w:rPr>
        <w:t>p</w:t>
      </w:r>
      <w:r w:rsidRPr="00624D69">
        <w:rPr>
          <w:szCs w:val="24"/>
        </w:rPr>
        <w:t xml:space="preserve"> = </w:t>
      </w:r>
      <w:r>
        <w:rPr>
          <w:szCs w:val="24"/>
          <w:lang w:val="en-US"/>
        </w:rPr>
        <w:t>N</w:t>
      </w:r>
      <w:r>
        <w:rPr>
          <w:szCs w:val="24"/>
          <w:vertAlign w:val="subscript"/>
          <w:lang w:val="en-US"/>
        </w:rPr>
        <w:t>A</w:t>
      </w:r>
      <w:r w:rsidRPr="00624D69">
        <w:rPr>
          <w:szCs w:val="24"/>
        </w:rPr>
        <w:t xml:space="preserve"> =  </w:t>
      </w:r>
      <w:r>
        <w:rPr>
          <w:szCs w:val="24"/>
          <w:lang w:val="en-US"/>
        </w:rPr>
        <w:t>N</w:t>
      </w:r>
      <w:r>
        <w:rPr>
          <w:szCs w:val="24"/>
          <w:vertAlign w:val="subscript"/>
        </w:rPr>
        <w:t>осн</w:t>
      </w:r>
      <w:r w:rsidRPr="00624D69">
        <w:rPr>
          <w:szCs w:val="24"/>
        </w:rPr>
        <w:t xml:space="preserve"> · </w:t>
      </w:r>
      <w:r>
        <w:rPr>
          <w:szCs w:val="24"/>
          <w:lang w:val="en-US"/>
        </w:rPr>
        <w:t>z</w:t>
      </w:r>
      <w:r>
        <w:rPr>
          <w:szCs w:val="24"/>
          <w:vertAlign w:val="subscript"/>
          <w:lang w:val="en-US"/>
        </w:rPr>
        <w:t>Si</w:t>
      </w:r>
      <w:r w:rsidRPr="00624D69">
        <w:rPr>
          <w:szCs w:val="24"/>
          <w:vertAlign w:val="superscript"/>
        </w:rPr>
        <w:t xml:space="preserve">-1 </w:t>
      </w:r>
      <w:r w:rsidRPr="00624D69">
        <w:rPr>
          <w:szCs w:val="24"/>
        </w:rPr>
        <w:t>= 5·10</w:t>
      </w:r>
      <w:r w:rsidRPr="00624D69">
        <w:rPr>
          <w:szCs w:val="24"/>
          <w:vertAlign w:val="superscript"/>
        </w:rPr>
        <w:t xml:space="preserve">22 </w:t>
      </w:r>
      <w:r w:rsidRPr="00624D69">
        <w:rPr>
          <w:szCs w:val="24"/>
        </w:rPr>
        <w:t>· 10</w:t>
      </w:r>
      <w:r w:rsidRPr="00624D69">
        <w:rPr>
          <w:szCs w:val="24"/>
          <w:vertAlign w:val="superscript"/>
        </w:rPr>
        <w:t xml:space="preserve">-7 </w:t>
      </w:r>
      <w:r w:rsidRPr="00624D69">
        <w:rPr>
          <w:szCs w:val="24"/>
        </w:rPr>
        <w:t>=  5·10</w:t>
      </w:r>
      <w:r w:rsidRPr="00624D69">
        <w:rPr>
          <w:szCs w:val="24"/>
          <w:vertAlign w:val="superscript"/>
        </w:rPr>
        <w:t xml:space="preserve">15 </w:t>
      </w:r>
      <w:r>
        <w:rPr>
          <w:szCs w:val="24"/>
        </w:rPr>
        <w:t>см</w:t>
      </w:r>
      <w:r>
        <w:rPr>
          <w:szCs w:val="24"/>
          <w:vertAlign w:val="superscript"/>
        </w:rPr>
        <w:t>-3</w:t>
      </w:r>
    </w:p>
    <w:p w:rsidR="006D64D6" w:rsidRDefault="00AD52A0">
      <w:pPr>
        <w:spacing w:line="240" w:lineRule="auto"/>
        <w:jc w:val="both"/>
        <w:rPr>
          <w:szCs w:val="24"/>
          <w:lang w:val="en-US"/>
        </w:rPr>
      </w:pPr>
      <w:r w:rsidRPr="00624D69">
        <w:rPr>
          <w:szCs w:val="24"/>
        </w:rPr>
        <w:tab/>
      </w:r>
      <w:r>
        <w:rPr>
          <w:szCs w:val="24"/>
          <w:lang w:val="en-US"/>
        </w:rPr>
        <w:t>n</w:t>
      </w:r>
      <w:r>
        <w:rPr>
          <w:szCs w:val="24"/>
          <w:vertAlign w:val="subscript"/>
          <w:lang w:val="en-US"/>
        </w:rPr>
        <w:t>p</w:t>
      </w:r>
      <w:r>
        <w:rPr>
          <w:szCs w:val="24"/>
          <w:lang w:val="en-US"/>
        </w:rPr>
        <w:t xml:space="preserve"> = (n</w:t>
      </w:r>
      <w:r>
        <w:rPr>
          <w:szCs w:val="24"/>
          <w:vertAlign w:val="subscript"/>
          <w:lang w:val="en-US"/>
        </w:rPr>
        <w:t>i</w:t>
      </w:r>
      <w:r>
        <w:rPr>
          <w:szCs w:val="24"/>
          <w:vertAlign w:val="superscript"/>
          <w:lang w:val="en-US"/>
        </w:rPr>
        <w:t xml:space="preserve">Si </w:t>
      </w:r>
      <w:r>
        <w:rPr>
          <w:szCs w:val="24"/>
          <w:lang w:val="en-US"/>
        </w:rPr>
        <w:t>)</w:t>
      </w:r>
      <w:r>
        <w:rPr>
          <w:szCs w:val="24"/>
          <w:vertAlign w:val="superscript"/>
          <w:lang w:val="en-US"/>
        </w:rPr>
        <w:t xml:space="preserve">2 </w:t>
      </w:r>
      <w:r>
        <w:rPr>
          <w:szCs w:val="24"/>
          <w:lang w:val="en-US"/>
        </w:rPr>
        <w:t>· p</w:t>
      </w:r>
      <w:r>
        <w:rPr>
          <w:szCs w:val="24"/>
          <w:vertAlign w:val="subscript"/>
          <w:lang w:val="en-US"/>
        </w:rPr>
        <w:t>p</w:t>
      </w:r>
      <w:r>
        <w:rPr>
          <w:szCs w:val="24"/>
          <w:vertAlign w:val="superscript"/>
          <w:lang w:val="en-US"/>
        </w:rPr>
        <w:t xml:space="preserve">-1 </w:t>
      </w:r>
      <w:r>
        <w:rPr>
          <w:szCs w:val="24"/>
          <w:lang w:val="en-US"/>
        </w:rPr>
        <w:t xml:space="preserve">= </w:t>
      </w:r>
      <w:r w:rsidRPr="00624D69">
        <w:rPr>
          <w:szCs w:val="24"/>
          <w:lang w:val="en-US"/>
        </w:rPr>
        <w:t>(</w:t>
      </w:r>
      <w:r>
        <w:rPr>
          <w:szCs w:val="24"/>
          <w:lang w:val="en-US"/>
        </w:rPr>
        <w:t>1,45·10</w:t>
      </w:r>
      <w:r>
        <w:rPr>
          <w:szCs w:val="24"/>
          <w:vertAlign w:val="superscript"/>
          <w:lang w:val="en-US"/>
        </w:rPr>
        <w:t>10</w:t>
      </w:r>
      <w:r w:rsidRPr="00624D69">
        <w:rPr>
          <w:szCs w:val="24"/>
          <w:lang w:val="en-US"/>
        </w:rPr>
        <w:t>)</w:t>
      </w:r>
      <w:r w:rsidRPr="00624D69">
        <w:rPr>
          <w:szCs w:val="24"/>
          <w:vertAlign w:val="superscript"/>
          <w:lang w:val="en-US"/>
        </w:rPr>
        <w:t xml:space="preserve">2 </w:t>
      </w:r>
      <w:r>
        <w:rPr>
          <w:szCs w:val="24"/>
          <w:lang w:val="en-US"/>
        </w:rPr>
        <w:t xml:space="preserve">·  </w:t>
      </w:r>
      <w:r w:rsidRPr="00624D69">
        <w:rPr>
          <w:szCs w:val="24"/>
          <w:lang w:val="en-US"/>
        </w:rPr>
        <w:t>(5</w:t>
      </w:r>
      <w:r>
        <w:rPr>
          <w:szCs w:val="24"/>
          <w:lang w:val="en-US"/>
        </w:rPr>
        <w:t>·10</w:t>
      </w:r>
      <w:r>
        <w:rPr>
          <w:szCs w:val="24"/>
          <w:vertAlign w:val="superscript"/>
          <w:lang w:val="en-US"/>
        </w:rPr>
        <w:t>15</w:t>
      </w:r>
      <w:r w:rsidRPr="00624D69">
        <w:rPr>
          <w:szCs w:val="24"/>
          <w:lang w:val="en-US"/>
        </w:rPr>
        <w:t>)</w:t>
      </w:r>
      <w:r w:rsidRPr="00624D69">
        <w:rPr>
          <w:szCs w:val="24"/>
          <w:vertAlign w:val="superscript"/>
          <w:lang w:val="en-US"/>
        </w:rPr>
        <w:t xml:space="preserve">-1  </w:t>
      </w:r>
      <w:r w:rsidRPr="00624D69">
        <w:rPr>
          <w:szCs w:val="24"/>
          <w:lang w:val="en-US"/>
        </w:rPr>
        <w:t>= 0,4205</w:t>
      </w:r>
      <w:r>
        <w:rPr>
          <w:szCs w:val="24"/>
          <w:lang w:val="en-US"/>
        </w:rPr>
        <w:t>·10</w:t>
      </w:r>
      <w:r>
        <w:rPr>
          <w:szCs w:val="24"/>
          <w:vertAlign w:val="superscript"/>
          <w:lang w:val="en-US"/>
        </w:rPr>
        <w:t xml:space="preserve">5 </w:t>
      </w:r>
      <w:r>
        <w:rPr>
          <w:szCs w:val="24"/>
        </w:rPr>
        <w:t>см</w:t>
      </w:r>
      <w:r w:rsidRPr="00624D69">
        <w:rPr>
          <w:szCs w:val="24"/>
          <w:vertAlign w:val="superscript"/>
          <w:lang w:val="en-US"/>
        </w:rPr>
        <w:t xml:space="preserve">-3 </w:t>
      </w:r>
      <w:r w:rsidRPr="00624D69">
        <w:rPr>
          <w:szCs w:val="24"/>
          <w:lang w:val="en-US"/>
        </w:rPr>
        <w:t>= 4,205</w:t>
      </w:r>
      <w:r>
        <w:rPr>
          <w:szCs w:val="24"/>
          <w:lang w:val="en-US"/>
        </w:rPr>
        <w:t>·10</w:t>
      </w:r>
      <w:r w:rsidRPr="00624D69">
        <w:rPr>
          <w:szCs w:val="24"/>
          <w:vertAlign w:val="superscript"/>
          <w:lang w:val="en-US"/>
        </w:rPr>
        <w:t>4</w:t>
      </w:r>
      <w:r>
        <w:rPr>
          <w:szCs w:val="24"/>
          <w:vertAlign w:val="superscript"/>
          <w:lang w:val="en-US"/>
        </w:rPr>
        <w:t xml:space="preserve"> </w:t>
      </w:r>
      <w:r>
        <w:rPr>
          <w:szCs w:val="24"/>
        </w:rPr>
        <w:t>см</w:t>
      </w:r>
      <w:r w:rsidRPr="00624D69">
        <w:rPr>
          <w:szCs w:val="24"/>
          <w:vertAlign w:val="superscript"/>
          <w:lang w:val="en-US"/>
        </w:rPr>
        <w:t>-3</w:t>
      </w:r>
    </w:p>
    <w:p w:rsidR="006D64D6" w:rsidRPr="00624D69" w:rsidRDefault="006D64D6">
      <w:pPr>
        <w:spacing w:line="240" w:lineRule="auto"/>
        <w:jc w:val="both"/>
        <w:rPr>
          <w:szCs w:val="24"/>
          <w:vertAlign w:val="superscript"/>
          <w:lang w:val="en-US"/>
        </w:rPr>
      </w:pPr>
    </w:p>
    <w:p w:rsidR="006D64D6" w:rsidRPr="00624D69" w:rsidRDefault="006D64D6">
      <w:pPr>
        <w:spacing w:line="240" w:lineRule="auto"/>
        <w:jc w:val="both"/>
        <w:rPr>
          <w:szCs w:val="24"/>
          <w:vertAlign w:val="superscript"/>
          <w:lang w:val="en-US"/>
        </w:rPr>
      </w:pPr>
    </w:p>
    <w:p w:rsidR="006D64D6" w:rsidRPr="00624D69" w:rsidRDefault="006D64D6">
      <w:pPr>
        <w:spacing w:line="240" w:lineRule="auto"/>
        <w:jc w:val="both"/>
        <w:rPr>
          <w:szCs w:val="24"/>
          <w:vertAlign w:val="superscript"/>
          <w:lang w:val="en-US"/>
        </w:rPr>
      </w:pPr>
    </w:p>
    <w:p w:rsidR="006D64D6" w:rsidRPr="00624D69" w:rsidRDefault="00AD52A0">
      <w:pPr>
        <w:spacing w:line="240" w:lineRule="auto"/>
        <w:jc w:val="both"/>
        <w:rPr>
          <w:szCs w:val="24"/>
          <w:lang w:val="en-US"/>
        </w:rPr>
      </w:pPr>
      <w:r w:rsidRPr="00624D69">
        <w:rPr>
          <w:szCs w:val="24"/>
          <w:lang w:val="en-US"/>
        </w:rPr>
        <w:tab/>
      </w:r>
      <w:r>
        <w:rPr>
          <w:szCs w:val="24"/>
          <w:lang w:val="en-US"/>
        </w:rPr>
        <w:t>4</w:t>
      </w:r>
      <w:r w:rsidRPr="00624D69">
        <w:rPr>
          <w:szCs w:val="24"/>
          <w:lang w:val="en-US"/>
        </w:rPr>
        <w:t xml:space="preserve">. </w:t>
      </w:r>
      <w:r>
        <w:rPr>
          <w:szCs w:val="24"/>
        </w:rPr>
        <w:t>Расчет</w:t>
      </w:r>
      <w:r w:rsidRPr="00624D69">
        <w:rPr>
          <w:szCs w:val="24"/>
          <w:lang w:val="en-US"/>
        </w:rPr>
        <w:t xml:space="preserve"> </w:t>
      </w:r>
      <w:r>
        <w:rPr>
          <w:szCs w:val="24"/>
        </w:rPr>
        <w:t>для</w:t>
      </w:r>
      <w:r w:rsidRPr="00624D69">
        <w:rPr>
          <w:szCs w:val="24"/>
          <w:lang w:val="en-US"/>
        </w:rPr>
        <w:t xml:space="preserve"> </w:t>
      </w:r>
      <w:r>
        <w:rPr>
          <w:szCs w:val="24"/>
          <w:lang w:val="en-US"/>
        </w:rPr>
        <w:t>GaAs</w:t>
      </w:r>
      <w:r w:rsidRPr="00624D69">
        <w:rPr>
          <w:szCs w:val="24"/>
          <w:lang w:val="en-US"/>
        </w:rPr>
        <w:t>:</w:t>
      </w:r>
    </w:p>
    <w:p w:rsidR="006D64D6" w:rsidRPr="00624D69" w:rsidRDefault="00AD52A0">
      <w:pPr>
        <w:spacing w:line="240" w:lineRule="auto"/>
        <w:jc w:val="both"/>
        <w:rPr>
          <w:szCs w:val="24"/>
          <w:lang w:val="en-US"/>
        </w:rPr>
      </w:pPr>
      <w:r>
        <w:rPr>
          <w:szCs w:val="24"/>
          <w:lang w:val="en-US"/>
        </w:rPr>
        <w:tab/>
        <w:t>p</w:t>
      </w:r>
      <w:r>
        <w:rPr>
          <w:szCs w:val="24"/>
          <w:vertAlign w:val="subscript"/>
          <w:lang w:val="en-US"/>
        </w:rPr>
        <w:t>p</w:t>
      </w:r>
      <w:r>
        <w:rPr>
          <w:szCs w:val="24"/>
          <w:lang w:val="en-US"/>
        </w:rPr>
        <w:t xml:space="preserve"> = N</w:t>
      </w:r>
      <w:r>
        <w:rPr>
          <w:szCs w:val="24"/>
          <w:vertAlign w:val="subscript"/>
          <w:lang w:val="en-US"/>
        </w:rPr>
        <w:t>A</w:t>
      </w:r>
      <w:r>
        <w:rPr>
          <w:szCs w:val="24"/>
          <w:lang w:val="en-US"/>
        </w:rPr>
        <w:t xml:space="preserve"> =  N</w:t>
      </w:r>
      <w:r>
        <w:rPr>
          <w:szCs w:val="24"/>
          <w:vertAlign w:val="subscript"/>
        </w:rPr>
        <w:t>осн</w:t>
      </w:r>
      <w:r>
        <w:rPr>
          <w:szCs w:val="24"/>
          <w:lang w:val="en-US"/>
        </w:rPr>
        <w:t xml:space="preserve"> · z</w:t>
      </w:r>
      <w:r>
        <w:rPr>
          <w:szCs w:val="24"/>
          <w:vertAlign w:val="subscript"/>
          <w:lang w:val="en-US"/>
        </w:rPr>
        <w:t>GaAs</w:t>
      </w:r>
      <w:r>
        <w:rPr>
          <w:szCs w:val="24"/>
          <w:vertAlign w:val="superscript"/>
          <w:lang w:val="en-US"/>
        </w:rPr>
        <w:t xml:space="preserve">-1 </w:t>
      </w:r>
      <w:r>
        <w:rPr>
          <w:szCs w:val="24"/>
          <w:lang w:val="en-US"/>
        </w:rPr>
        <w:t>= 4,4·10</w:t>
      </w:r>
      <w:r>
        <w:rPr>
          <w:szCs w:val="24"/>
          <w:vertAlign w:val="superscript"/>
          <w:lang w:val="en-US"/>
        </w:rPr>
        <w:t xml:space="preserve">22 </w:t>
      </w:r>
      <w:r>
        <w:rPr>
          <w:szCs w:val="24"/>
          <w:lang w:val="en-US"/>
        </w:rPr>
        <w:t>· 10</w:t>
      </w:r>
      <w:r>
        <w:rPr>
          <w:szCs w:val="24"/>
          <w:vertAlign w:val="superscript"/>
          <w:lang w:val="en-US"/>
        </w:rPr>
        <w:t xml:space="preserve">-7 </w:t>
      </w:r>
      <w:r>
        <w:rPr>
          <w:szCs w:val="24"/>
          <w:lang w:val="en-US"/>
        </w:rPr>
        <w:t>=  4,4·10</w:t>
      </w:r>
      <w:r>
        <w:rPr>
          <w:szCs w:val="24"/>
          <w:vertAlign w:val="superscript"/>
          <w:lang w:val="en-US"/>
        </w:rPr>
        <w:t xml:space="preserve">15 </w:t>
      </w:r>
      <w:r>
        <w:rPr>
          <w:szCs w:val="24"/>
        </w:rPr>
        <w:t>см</w:t>
      </w:r>
      <w:r w:rsidRPr="00624D69">
        <w:rPr>
          <w:szCs w:val="24"/>
          <w:vertAlign w:val="superscript"/>
          <w:lang w:val="en-US"/>
        </w:rPr>
        <w:t>-3</w:t>
      </w:r>
    </w:p>
    <w:p w:rsidR="006D64D6" w:rsidRPr="00624D69" w:rsidRDefault="00AD52A0">
      <w:pPr>
        <w:spacing w:line="240" w:lineRule="auto"/>
        <w:jc w:val="both"/>
        <w:rPr>
          <w:szCs w:val="24"/>
        </w:rPr>
      </w:pPr>
      <w:r>
        <w:rPr>
          <w:szCs w:val="24"/>
          <w:lang w:val="en-US"/>
        </w:rPr>
        <w:tab/>
        <w:t>n</w:t>
      </w:r>
      <w:r>
        <w:rPr>
          <w:szCs w:val="24"/>
          <w:vertAlign w:val="subscript"/>
          <w:lang w:val="en-US"/>
        </w:rPr>
        <w:t>p</w:t>
      </w:r>
      <w:r w:rsidRPr="00624D69">
        <w:rPr>
          <w:szCs w:val="24"/>
        </w:rPr>
        <w:t xml:space="preserve"> = (</w:t>
      </w:r>
      <w:r>
        <w:rPr>
          <w:szCs w:val="24"/>
          <w:lang w:val="en-US"/>
        </w:rPr>
        <w:t>n</w:t>
      </w:r>
      <w:r>
        <w:rPr>
          <w:szCs w:val="24"/>
          <w:vertAlign w:val="subscript"/>
          <w:lang w:val="en-US"/>
        </w:rPr>
        <w:t>i</w:t>
      </w:r>
      <w:r>
        <w:rPr>
          <w:szCs w:val="24"/>
          <w:vertAlign w:val="superscript"/>
        </w:rPr>
        <w:t>G</w:t>
      </w:r>
      <w:r>
        <w:rPr>
          <w:szCs w:val="24"/>
          <w:vertAlign w:val="superscript"/>
          <w:lang w:val="en-US"/>
        </w:rPr>
        <w:t>aAs</w:t>
      </w:r>
      <w:r w:rsidRPr="00624D69">
        <w:rPr>
          <w:szCs w:val="24"/>
          <w:vertAlign w:val="superscript"/>
        </w:rPr>
        <w:t xml:space="preserve"> </w:t>
      </w:r>
      <w:r w:rsidRPr="00624D69">
        <w:rPr>
          <w:szCs w:val="24"/>
        </w:rPr>
        <w:t>)</w:t>
      </w:r>
      <w:r w:rsidRPr="00624D69">
        <w:rPr>
          <w:szCs w:val="24"/>
          <w:vertAlign w:val="superscript"/>
        </w:rPr>
        <w:t xml:space="preserve">2 </w:t>
      </w:r>
      <w:r w:rsidRPr="00624D69">
        <w:rPr>
          <w:szCs w:val="24"/>
        </w:rPr>
        <w:t xml:space="preserve">· </w:t>
      </w:r>
      <w:r>
        <w:rPr>
          <w:szCs w:val="24"/>
          <w:lang w:val="en-US"/>
        </w:rPr>
        <w:t>p</w:t>
      </w:r>
      <w:r>
        <w:rPr>
          <w:szCs w:val="24"/>
          <w:vertAlign w:val="subscript"/>
          <w:lang w:val="en-US"/>
        </w:rPr>
        <w:t>p</w:t>
      </w:r>
      <w:r w:rsidRPr="00624D69">
        <w:rPr>
          <w:szCs w:val="24"/>
          <w:vertAlign w:val="superscript"/>
        </w:rPr>
        <w:t xml:space="preserve">-1 </w:t>
      </w:r>
      <w:r w:rsidRPr="00624D69">
        <w:rPr>
          <w:szCs w:val="24"/>
        </w:rPr>
        <w:t xml:space="preserve">= </w:t>
      </w:r>
      <w:r>
        <w:rPr>
          <w:szCs w:val="24"/>
        </w:rPr>
        <w:t>(1,79·10</w:t>
      </w:r>
      <w:r>
        <w:rPr>
          <w:szCs w:val="24"/>
          <w:vertAlign w:val="superscript"/>
        </w:rPr>
        <w:t>6</w:t>
      </w:r>
      <w:r>
        <w:rPr>
          <w:szCs w:val="24"/>
        </w:rPr>
        <w:t>)</w:t>
      </w:r>
      <w:r>
        <w:rPr>
          <w:szCs w:val="24"/>
          <w:vertAlign w:val="superscript"/>
        </w:rPr>
        <w:t xml:space="preserve">2 </w:t>
      </w:r>
      <w:r w:rsidRPr="00624D69">
        <w:rPr>
          <w:szCs w:val="24"/>
        </w:rPr>
        <w:t xml:space="preserve">· </w:t>
      </w:r>
      <w:r>
        <w:rPr>
          <w:szCs w:val="24"/>
        </w:rPr>
        <w:t>(</w:t>
      </w:r>
      <w:r w:rsidRPr="00624D69">
        <w:rPr>
          <w:szCs w:val="24"/>
        </w:rPr>
        <w:t>4,4·10</w:t>
      </w:r>
      <w:r w:rsidRPr="00624D69">
        <w:rPr>
          <w:szCs w:val="24"/>
          <w:vertAlign w:val="superscript"/>
        </w:rPr>
        <w:t>15</w:t>
      </w:r>
      <w:r>
        <w:rPr>
          <w:szCs w:val="24"/>
        </w:rPr>
        <w:t>)</w:t>
      </w:r>
      <w:r>
        <w:rPr>
          <w:szCs w:val="24"/>
          <w:vertAlign w:val="superscript"/>
        </w:rPr>
        <w:t xml:space="preserve">-1  </w:t>
      </w:r>
      <w:r>
        <w:rPr>
          <w:szCs w:val="24"/>
        </w:rPr>
        <w:t>= 0,728</w:t>
      </w:r>
      <w:r w:rsidRPr="00624D69">
        <w:rPr>
          <w:szCs w:val="24"/>
        </w:rPr>
        <w:t>·10</w:t>
      </w:r>
      <w:r w:rsidRPr="00624D69">
        <w:rPr>
          <w:szCs w:val="24"/>
          <w:vertAlign w:val="superscript"/>
        </w:rPr>
        <w:t>-</w:t>
      </w:r>
      <w:r>
        <w:rPr>
          <w:szCs w:val="24"/>
          <w:vertAlign w:val="superscript"/>
        </w:rPr>
        <w:t>2</w:t>
      </w:r>
      <w:r w:rsidRPr="00624D69">
        <w:rPr>
          <w:szCs w:val="24"/>
          <w:vertAlign w:val="superscript"/>
        </w:rPr>
        <w:t xml:space="preserve"> </w:t>
      </w:r>
      <w:r>
        <w:rPr>
          <w:szCs w:val="24"/>
          <w:vertAlign w:val="superscript"/>
        </w:rPr>
        <w:t xml:space="preserve"> </w:t>
      </w:r>
      <w:r>
        <w:rPr>
          <w:szCs w:val="24"/>
        </w:rPr>
        <w:t>= 7,28</w:t>
      </w:r>
      <w:r w:rsidRPr="00624D69">
        <w:rPr>
          <w:szCs w:val="24"/>
        </w:rPr>
        <w:t>·10</w:t>
      </w:r>
      <w:r w:rsidRPr="00624D69">
        <w:rPr>
          <w:szCs w:val="24"/>
          <w:vertAlign w:val="superscript"/>
        </w:rPr>
        <w:t>-</w:t>
      </w:r>
      <w:r>
        <w:rPr>
          <w:szCs w:val="24"/>
          <w:vertAlign w:val="superscript"/>
        </w:rPr>
        <w:t>3</w:t>
      </w:r>
      <w:r w:rsidRPr="00624D69">
        <w:rPr>
          <w:szCs w:val="24"/>
          <w:vertAlign w:val="superscript"/>
        </w:rPr>
        <w:t xml:space="preserve"> </w:t>
      </w:r>
      <w:r>
        <w:rPr>
          <w:szCs w:val="24"/>
        </w:rPr>
        <w:t>см</w:t>
      </w:r>
      <w:r>
        <w:rPr>
          <w:szCs w:val="24"/>
          <w:vertAlign w:val="superscript"/>
        </w:rPr>
        <w:t xml:space="preserve">-3 </w:t>
      </w:r>
    </w:p>
    <w:p w:rsidR="006D64D6" w:rsidRDefault="006D64D6">
      <w:pPr>
        <w:spacing w:line="240" w:lineRule="auto"/>
        <w:jc w:val="both"/>
        <w:rPr>
          <w:szCs w:val="24"/>
        </w:rPr>
      </w:pPr>
    </w:p>
    <w:p w:rsidR="006D64D6" w:rsidRDefault="00AD52A0">
      <w:pPr>
        <w:spacing w:line="240" w:lineRule="auto"/>
        <w:jc w:val="center"/>
        <w:rPr>
          <w:b/>
          <w:bCs/>
          <w:szCs w:val="24"/>
        </w:rPr>
      </w:pPr>
      <w:r>
        <w:rPr>
          <w:szCs w:val="24"/>
        </w:rPr>
        <w:t>1.</w:t>
      </w:r>
      <w:r w:rsidRPr="00624D69">
        <w:rPr>
          <w:szCs w:val="24"/>
        </w:rPr>
        <w:t>4.</w:t>
      </w:r>
      <w:r>
        <w:rPr>
          <w:szCs w:val="24"/>
        </w:rPr>
        <w:t xml:space="preserve">1. Генерация и рекомбинация  </w:t>
      </w:r>
      <w:r>
        <w:rPr>
          <w:b/>
          <w:bCs/>
          <w:szCs w:val="24"/>
        </w:rPr>
        <w:t xml:space="preserve">  </w:t>
      </w:r>
    </w:p>
    <w:p w:rsidR="006D64D6" w:rsidRDefault="006D64D6">
      <w:pPr>
        <w:spacing w:line="240" w:lineRule="auto"/>
        <w:jc w:val="both"/>
        <w:rPr>
          <w:b/>
          <w:bCs/>
          <w:szCs w:val="24"/>
        </w:rPr>
      </w:pPr>
    </w:p>
    <w:p w:rsidR="006D64D6" w:rsidRDefault="00AD52A0">
      <w:pPr>
        <w:spacing w:line="240" w:lineRule="auto"/>
        <w:jc w:val="both"/>
        <w:rPr>
          <w:szCs w:val="24"/>
        </w:rPr>
      </w:pPr>
      <w:r>
        <w:rPr>
          <w:b/>
          <w:bCs/>
          <w:szCs w:val="24"/>
        </w:rPr>
        <w:tab/>
      </w:r>
      <w:r w:rsidR="00817478">
        <w:rPr>
          <w:szCs w:val="24"/>
        </w:rPr>
        <w:t>Генерация — это</w:t>
      </w:r>
      <w:r>
        <w:rPr>
          <w:szCs w:val="24"/>
        </w:rPr>
        <w:t xml:space="preserve"> процесс образования свободного носителя заряда (снз) - электрона в зоне проводимости или дырки в валентной зоне. </w:t>
      </w:r>
    </w:p>
    <w:p w:rsidR="006D64D6" w:rsidRDefault="00AD52A0">
      <w:pPr>
        <w:spacing w:line="240" w:lineRule="auto"/>
        <w:jc w:val="both"/>
        <w:rPr>
          <w:szCs w:val="24"/>
        </w:rPr>
      </w:pPr>
      <w:r>
        <w:rPr>
          <w:szCs w:val="24"/>
        </w:rPr>
        <w:tab/>
        <w:t xml:space="preserve">В собственном полупроводнике электроны и дырки образуются парами за счет межзонного перехода. </w:t>
      </w:r>
    </w:p>
    <w:p w:rsidR="006D64D6" w:rsidRDefault="00AD52A0">
      <w:pPr>
        <w:spacing w:line="240" w:lineRule="auto"/>
        <w:jc w:val="both"/>
        <w:rPr>
          <w:szCs w:val="24"/>
        </w:rPr>
      </w:pPr>
      <w:r>
        <w:rPr>
          <w:szCs w:val="24"/>
        </w:rPr>
        <w:tab/>
        <w:t xml:space="preserve">В примесном полупроводнике при генерации образуется подвижные заряды и неподвижные ионы примесей.  </w:t>
      </w:r>
    </w:p>
    <w:p w:rsidR="006D64D6" w:rsidRDefault="00AD52A0">
      <w:pPr>
        <w:spacing w:line="240" w:lineRule="auto"/>
        <w:jc w:val="both"/>
        <w:rPr>
          <w:szCs w:val="24"/>
        </w:rPr>
      </w:pPr>
      <w:r>
        <w:rPr>
          <w:szCs w:val="24"/>
        </w:rPr>
        <w:tab/>
        <w:t xml:space="preserve">Генерация носителей требует энергии - тепловой, световой, энергии внешнего электрического поля и др. </w:t>
      </w:r>
    </w:p>
    <w:p w:rsidR="006D64D6" w:rsidRDefault="00AD52A0">
      <w:pPr>
        <w:spacing w:line="240" w:lineRule="auto"/>
        <w:jc w:val="both"/>
        <w:rPr>
          <w:szCs w:val="24"/>
        </w:rPr>
      </w:pPr>
      <w:r>
        <w:rPr>
          <w:szCs w:val="24"/>
        </w:rPr>
        <w:tab/>
      </w:r>
      <w:r w:rsidR="00817478">
        <w:rPr>
          <w:szCs w:val="24"/>
        </w:rPr>
        <w:t>Рекомбинация — это</w:t>
      </w:r>
      <w:r>
        <w:rPr>
          <w:szCs w:val="24"/>
        </w:rPr>
        <w:t xml:space="preserve"> процесс исчезновения снз. </w:t>
      </w:r>
    </w:p>
    <w:p w:rsidR="006D64D6" w:rsidRDefault="00AD52A0">
      <w:pPr>
        <w:spacing w:line="240" w:lineRule="auto"/>
        <w:jc w:val="both"/>
        <w:rPr>
          <w:szCs w:val="24"/>
        </w:rPr>
      </w:pPr>
      <w:r>
        <w:rPr>
          <w:szCs w:val="24"/>
        </w:rPr>
        <w:tab/>
        <w:t xml:space="preserve">Чем вероятнее встреча электрона и дырки, тем чаще будет происходить рекомбинация. </w:t>
      </w:r>
    </w:p>
    <w:p w:rsidR="006D64D6" w:rsidRDefault="00AD52A0">
      <w:pPr>
        <w:spacing w:line="240" w:lineRule="auto"/>
        <w:jc w:val="both"/>
        <w:rPr>
          <w:szCs w:val="24"/>
        </w:rPr>
      </w:pPr>
      <w:r>
        <w:rPr>
          <w:szCs w:val="24"/>
        </w:rPr>
        <w:tab/>
        <w:t>Избыточная энергия при рекомбинации электронно-дырочной пары выделяется в виде тепла (характерно для</w:t>
      </w:r>
      <w:r w:rsidRPr="00624D69">
        <w:rPr>
          <w:szCs w:val="24"/>
        </w:rPr>
        <w:t xml:space="preserve"> </w:t>
      </w:r>
      <w:r>
        <w:rPr>
          <w:szCs w:val="24"/>
          <w:lang w:val="en-US"/>
        </w:rPr>
        <w:t>Ge</w:t>
      </w:r>
      <w:r w:rsidRPr="00624D69">
        <w:rPr>
          <w:szCs w:val="24"/>
        </w:rPr>
        <w:t xml:space="preserve"> </w:t>
      </w:r>
      <w:r>
        <w:rPr>
          <w:szCs w:val="24"/>
        </w:rPr>
        <w:t xml:space="preserve">и </w:t>
      </w:r>
      <w:r>
        <w:rPr>
          <w:szCs w:val="24"/>
          <w:lang w:val="en-US"/>
        </w:rPr>
        <w:t>Si</w:t>
      </w:r>
      <w:r w:rsidRPr="00624D69">
        <w:rPr>
          <w:szCs w:val="24"/>
        </w:rPr>
        <w:t xml:space="preserve">) </w:t>
      </w:r>
      <w:r>
        <w:rPr>
          <w:szCs w:val="24"/>
        </w:rPr>
        <w:t xml:space="preserve">или света (характерно для </w:t>
      </w:r>
      <w:r>
        <w:rPr>
          <w:szCs w:val="24"/>
          <w:lang w:val="en-US"/>
        </w:rPr>
        <w:t>GaAs</w:t>
      </w:r>
      <w:r>
        <w:rPr>
          <w:szCs w:val="24"/>
        </w:rPr>
        <w:t>). Генерация фотонов (света) используется в светодиодах.</w:t>
      </w:r>
    </w:p>
    <w:p w:rsidR="006D64D6" w:rsidRDefault="00AD52A0">
      <w:pPr>
        <w:spacing w:line="240" w:lineRule="auto"/>
        <w:jc w:val="both"/>
        <w:rPr>
          <w:szCs w:val="24"/>
        </w:rPr>
      </w:pPr>
      <w:r>
        <w:rPr>
          <w:szCs w:val="24"/>
        </w:rPr>
        <w:tab/>
        <w:t xml:space="preserve">Если до момента времени </w:t>
      </w:r>
      <w:r>
        <w:rPr>
          <w:szCs w:val="24"/>
          <w:lang w:val="en-US"/>
        </w:rPr>
        <w:t>t</w:t>
      </w:r>
      <w:r w:rsidRPr="00624D69">
        <w:rPr>
          <w:szCs w:val="24"/>
        </w:rPr>
        <w:t xml:space="preserve"> = 0</w:t>
      </w:r>
      <w:r>
        <w:rPr>
          <w:szCs w:val="24"/>
        </w:rPr>
        <w:t xml:space="preserve">, существовала избыточная (неравновесная) концентрация электронов в полупроводнике (созданная например за счет световой генерации или инжекции через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то для </w:t>
      </w:r>
      <w:r>
        <w:rPr>
          <w:szCs w:val="24"/>
          <w:lang w:val="en-US"/>
        </w:rPr>
        <w:t>t</w:t>
      </w:r>
      <w:r w:rsidRPr="00624D69">
        <w:rPr>
          <w:szCs w:val="24"/>
        </w:rPr>
        <w:t xml:space="preserve"> &gt; 0 </w:t>
      </w:r>
      <w:r>
        <w:rPr>
          <w:szCs w:val="24"/>
        </w:rPr>
        <w:t>временная зависимость концентрации избыточных электронов описывается формулой:</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r>
          <w:rPr>
            <w:rFonts w:ascii="Cambria Math" w:hAnsi="Cambria Math"/>
          </w:rPr>
          <m:t>Δn</m:t>
        </m:r>
        <m:d>
          <m:dPr>
            <m:ctrlPr>
              <w:rPr>
                <w:rFonts w:ascii="Cambria Math" w:hAnsi="Cambria Math"/>
              </w:rPr>
            </m:ctrlPr>
          </m:dPr>
          <m:e>
            <m:r>
              <w:rPr>
                <w:rFonts w:ascii="Cambria Math" w:hAnsi="Cambria Math"/>
              </w:rPr>
              <m:t>t</m:t>
            </m:r>
          </m:e>
        </m:d>
        <m:r>
          <w:rPr>
            <w:rFonts w:ascii="Cambria Math" w:hAnsi="Cambria Math"/>
          </w:rPr>
          <m:t>=Δn</m:t>
        </m:r>
        <m:d>
          <m:dPr>
            <m:ctrlPr>
              <w:rPr>
                <w:rFonts w:ascii="Cambria Math" w:hAnsi="Cambria Math"/>
              </w:rPr>
            </m:ctrlPr>
          </m:dPr>
          <m:e>
            <m:r>
              <w:rPr>
                <w:rFonts w:ascii="Cambria Math" w:hAnsi="Cambria Math"/>
              </w:rPr>
              <m:t>0</m:t>
            </m:r>
          </m:e>
        </m:d>
        <m:r>
          <w:rPr>
            <w:rFonts w:ascii="Cambria Math" w:hAnsi="Cambria Math"/>
          </w:rPr>
          <m:t>exp</m:t>
        </m:r>
        <m:d>
          <m:dPr>
            <m:ctrlPr>
              <w:rPr>
                <w:rFonts w:ascii="Cambria Math" w:hAnsi="Cambria Math"/>
              </w:rPr>
            </m:ctrlPr>
          </m:dPr>
          <m:e>
            <m:r>
              <w:rPr>
                <w:rFonts w:ascii="Cambria Math" w:hAnsi="Cambria Math"/>
              </w:rPr>
              <m:t>-t</m:t>
            </m:r>
            <m:sSubSup>
              <m:sSubSupPr>
                <m:ctrlPr>
                  <w:rPr>
                    <w:rFonts w:ascii="Cambria Math" w:hAnsi="Cambria Math"/>
                  </w:rPr>
                </m:ctrlPr>
              </m:sSubSupPr>
              <m:e>
                <m:r>
                  <w:rPr>
                    <w:rFonts w:ascii="Cambria Math" w:hAnsi="Cambria Math"/>
                  </w:rPr>
                  <m:t>τ</m:t>
                </m:r>
              </m:e>
              <m:sub>
                <m:r>
                  <w:rPr>
                    <w:rFonts w:ascii="Cambria Math" w:hAnsi="Cambria Math"/>
                  </w:rPr>
                  <m:t>n</m:t>
                </m:r>
              </m:sub>
              <m:sup>
                <m:r>
                  <w:rPr>
                    <w:rFonts w:ascii="Cambria Math" w:hAnsi="Cambria Math"/>
                  </w:rPr>
                  <m:t>-1</m:t>
                </m:r>
              </m:sup>
            </m:sSubSup>
          </m:e>
        </m:d>
      </m:oMath>
      <w:r>
        <w:rPr>
          <w:szCs w:val="24"/>
        </w:rPr>
        <w:tab/>
      </w:r>
      <w:r>
        <w:rPr>
          <w:szCs w:val="24"/>
        </w:rPr>
        <w:tab/>
      </w:r>
      <w:r>
        <w:rPr>
          <w:szCs w:val="24"/>
        </w:rPr>
        <w:tab/>
      </w:r>
      <w:r>
        <w:rPr>
          <w:szCs w:val="24"/>
        </w:rPr>
        <w:tab/>
      </w:r>
      <w:r>
        <w:rPr>
          <w:szCs w:val="24"/>
        </w:rPr>
        <w:tab/>
        <w:t>(1.9)</w:t>
      </w:r>
    </w:p>
    <w:p w:rsidR="006D64D6" w:rsidRDefault="006D64D6">
      <w:pPr>
        <w:spacing w:line="240" w:lineRule="auto"/>
        <w:jc w:val="both"/>
        <w:rPr>
          <w:szCs w:val="24"/>
        </w:rPr>
      </w:pPr>
    </w:p>
    <w:p w:rsidR="006D64D6" w:rsidRDefault="00AD52A0">
      <w:pPr>
        <w:spacing w:line="240" w:lineRule="auto"/>
        <w:jc w:val="both"/>
        <w:rPr>
          <w:szCs w:val="24"/>
        </w:rPr>
      </w:pPr>
      <w:r>
        <w:rPr>
          <w:szCs w:val="24"/>
        </w:rPr>
        <w:t>Здесь τ</w:t>
      </w:r>
      <w:r>
        <w:rPr>
          <w:szCs w:val="24"/>
          <w:vertAlign w:val="subscript"/>
          <w:lang w:val="en-US"/>
        </w:rPr>
        <w:t>n</w:t>
      </w:r>
      <w:r w:rsidRPr="00624D69">
        <w:rPr>
          <w:szCs w:val="24"/>
        </w:rPr>
        <w:t xml:space="preserve"> </w:t>
      </w:r>
      <w:r>
        <w:rPr>
          <w:szCs w:val="24"/>
        </w:rPr>
        <w:t>- время жизни носителей. Аналогичные соотношения можно записать для избыточных дырок.</w:t>
      </w:r>
    </w:p>
    <w:p w:rsidR="006D64D6" w:rsidRDefault="006D64D6">
      <w:pPr>
        <w:spacing w:line="240" w:lineRule="auto"/>
        <w:jc w:val="both"/>
        <w:rPr>
          <w:szCs w:val="24"/>
        </w:rPr>
      </w:pPr>
    </w:p>
    <w:p w:rsidR="006D64D6" w:rsidRDefault="00AD52A0">
      <w:pPr>
        <w:spacing w:line="240" w:lineRule="auto"/>
        <w:jc w:val="center"/>
        <w:rPr>
          <w:szCs w:val="24"/>
        </w:rPr>
      </w:pPr>
      <w:r>
        <w:rPr>
          <w:szCs w:val="24"/>
        </w:rPr>
        <w:t xml:space="preserve">1.4.2. P-n переход </w:t>
      </w:r>
    </w:p>
    <w:p w:rsidR="006D64D6" w:rsidRDefault="006D64D6">
      <w:pPr>
        <w:spacing w:line="240" w:lineRule="auto"/>
        <w:jc w:val="both"/>
        <w:rPr>
          <w:b/>
          <w:bCs/>
          <w:szCs w:val="24"/>
        </w:rPr>
      </w:pPr>
    </w:p>
    <w:p w:rsidR="006D64D6" w:rsidRDefault="00AD52A0">
      <w:pPr>
        <w:spacing w:line="240" w:lineRule="auto"/>
        <w:jc w:val="both"/>
        <w:rPr>
          <w:szCs w:val="24"/>
        </w:rPr>
      </w:pPr>
      <w:r>
        <w:rPr>
          <w:b/>
          <w:bCs/>
          <w:szCs w:val="24"/>
        </w:rPr>
        <w:tab/>
      </w:r>
      <w:r>
        <w:rPr>
          <w:szCs w:val="24"/>
        </w:rPr>
        <w:t xml:space="preserve">В простейшем смысле p-n </w:t>
      </w:r>
      <w:r w:rsidR="00817478">
        <w:rPr>
          <w:szCs w:val="24"/>
        </w:rPr>
        <w:t>переход — это</w:t>
      </w:r>
      <w:r>
        <w:rPr>
          <w:szCs w:val="24"/>
        </w:rPr>
        <w:t xml:space="preserve"> структура (неоднородный полупроводник) состоящая из контактирующих p и n полупроводников. </w:t>
      </w:r>
    </w:p>
    <w:p w:rsidR="006D64D6" w:rsidRDefault="00AD52A0">
      <w:pPr>
        <w:spacing w:line="240" w:lineRule="auto"/>
        <w:jc w:val="both"/>
        <w:rPr>
          <w:szCs w:val="24"/>
        </w:rPr>
      </w:pPr>
      <w:r>
        <w:rPr>
          <w:szCs w:val="24"/>
        </w:rPr>
        <w:tab/>
        <w:t xml:space="preserve">В точном смысле p - n </w:t>
      </w:r>
      <w:r w:rsidR="00817478">
        <w:rPr>
          <w:szCs w:val="24"/>
        </w:rPr>
        <w:t>переход — это</w:t>
      </w:r>
      <w:r>
        <w:rPr>
          <w:szCs w:val="24"/>
        </w:rPr>
        <w:t xml:space="preserve"> узкая область в зоне контакта p и n полупроводников, характеризующаяся наличием объемного заряда нескомпенсированных ионов примесей, сильного поля, контактной разности потенциалов и пониженной концентрацией свободных носителей заряда. Поэтому, иногда, </w:t>
      </w:r>
      <w:r>
        <w:rPr>
          <w:szCs w:val="24"/>
          <w:lang w:val="en-US"/>
        </w:rPr>
        <w:t>p</w:t>
      </w:r>
      <w:r w:rsidRPr="00624D69">
        <w:rPr>
          <w:szCs w:val="24"/>
        </w:rPr>
        <w:t>-</w:t>
      </w:r>
      <w:r>
        <w:rPr>
          <w:szCs w:val="24"/>
          <w:lang w:val="en-US"/>
        </w:rPr>
        <w:t>n</w:t>
      </w:r>
      <w:r>
        <w:rPr>
          <w:szCs w:val="24"/>
        </w:rPr>
        <w:t xml:space="preserve"> переход называют областью пространственного заряда (ОПЗ) или обедненной областью.</w:t>
      </w:r>
    </w:p>
    <w:p w:rsidR="006D64D6" w:rsidRDefault="00AD52A0">
      <w:pPr>
        <w:spacing w:line="240" w:lineRule="auto"/>
        <w:jc w:val="both"/>
        <w:rPr>
          <w:szCs w:val="24"/>
        </w:rPr>
      </w:pPr>
      <w:r>
        <w:rPr>
          <w:szCs w:val="24"/>
        </w:rPr>
        <w:tab/>
        <w:t xml:space="preserve">Слаболегированная сторона несимметричного p-n перехода называется база, а сильнолегированная - эмиттер. </w:t>
      </w:r>
    </w:p>
    <w:p w:rsidR="006D64D6" w:rsidRDefault="00AD52A0">
      <w:pPr>
        <w:spacing w:line="240" w:lineRule="auto"/>
        <w:jc w:val="both"/>
        <w:rPr>
          <w:szCs w:val="24"/>
        </w:rPr>
      </w:pPr>
      <w:r w:rsidRPr="00624D69">
        <w:rPr>
          <w:szCs w:val="24"/>
        </w:rPr>
        <w:lastRenderedPageBreak/>
        <w:tab/>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называется ступенчатым, если акцепторная примесь в </w:t>
      </w:r>
      <w:r>
        <w:rPr>
          <w:szCs w:val="24"/>
          <w:lang w:val="en-US"/>
        </w:rPr>
        <w:t>p</w:t>
      </w:r>
      <w:r w:rsidRPr="00624D69">
        <w:rPr>
          <w:szCs w:val="24"/>
        </w:rPr>
        <w:t xml:space="preserve"> </w:t>
      </w:r>
      <w:r>
        <w:rPr>
          <w:szCs w:val="24"/>
        </w:rPr>
        <w:t xml:space="preserve">полупроводнике и донорная примесь в </w:t>
      </w:r>
      <w:r>
        <w:rPr>
          <w:szCs w:val="24"/>
          <w:lang w:val="en-US"/>
        </w:rPr>
        <w:t>n</w:t>
      </w:r>
      <w:r w:rsidRPr="00624D69">
        <w:rPr>
          <w:szCs w:val="24"/>
        </w:rPr>
        <w:t xml:space="preserve"> п</w:t>
      </w:r>
      <w:r>
        <w:rPr>
          <w:szCs w:val="24"/>
        </w:rPr>
        <w:t xml:space="preserve">олупроводнике распределены однородно, и, поэтому, переход от </w:t>
      </w:r>
      <w:r>
        <w:rPr>
          <w:szCs w:val="24"/>
          <w:lang w:val="en-US"/>
        </w:rPr>
        <w:t>p</w:t>
      </w:r>
      <w:r w:rsidRPr="00624D69">
        <w:rPr>
          <w:szCs w:val="24"/>
        </w:rPr>
        <w:t xml:space="preserve"> </w:t>
      </w:r>
      <w:r>
        <w:rPr>
          <w:szCs w:val="24"/>
        </w:rPr>
        <w:t xml:space="preserve">полупроводника к </w:t>
      </w:r>
      <w:r>
        <w:rPr>
          <w:szCs w:val="24"/>
          <w:lang w:val="en-US"/>
        </w:rPr>
        <w:t>n</w:t>
      </w:r>
      <w:r w:rsidRPr="00624D69">
        <w:rPr>
          <w:szCs w:val="24"/>
        </w:rPr>
        <w:t xml:space="preserve"> </w:t>
      </w:r>
      <w:r>
        <w:rPr>
          <w:szCs w:val="24"/>
        </w:rPr>
        <w:t xml:space="preserve">полупроводнику резкий (ступенчатый). </w:t>
      </w:r>
      <w:r>
        <w:rPr>
          <w:szCs w:val="24"/>
        </w:rPr>
        <w:tab/>
        <w:t xml:space="preserve">Ступенчатый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является теоретически простейшим, идеальным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переходом. </w:t>
      </w:r>
    </w:p>
    <w:p w:rsidR="006D64D6" w:rsidRDefault="00AD52A0">
      <w:pPr>
        <w:spacing w:line="240" w:lineRule="auto"/>
        <w:jc w:val="both"/>
        <w:rPr>
          <w:szCs w:val="24"/>
        </w:rPr>
      </w:pPr>
      <w:r>
        <w:rPr>
          <w:szCs w:val="24"/>
        </w:rPr>
        <w:tab/>
        <w:t>При приложении прямого напряжения («+» источника смещения к</w:t>
      </w:r>
      <w:r w:rsidRPr="00624D69">
        <w:rPr>
          <w:szCs w:val="24"/>
        </w:rPr>
        <w:t xml:space="preserve"> </w:t>
      </w:r>
      <w:r>
        <w:rPr>
          <w:szCs w:val="24"/>
          <w:lang w:val="en-US"/>
        </w:rPr>
        <w:t>p</w:t>
      </w:r>
      <w:r w:rsidRPr="00624D69">
        <w:rPr>
          <w:szCs w:val="24"/>
        </w:rPr>
        <w:t xml:space="preserve"> -</w:t>
      </w:r>
      <w:r>
        <w:rPr>
          <w:szCs w:val="24"/>
        </w:rPr>
        <w:t xml:space="preserve"> области) в </w:t>
      </w:r>
      <w:r>
        <w:rPr>
          <w:szCs w:val="24"/>
          <w:lang w:val="en-US"/>
        </w:rPr>
        <w:t>p</w:t>
      </w:r>
      <w:r w:rsidRPr="00624D69">
        <w:rPr>
          <w:szCs w:val="24"/>
        </w:rPr>
        <w:t>-</w:t>
      </w:r>
      <w:r>
        <w:rPr>
          <w:szCs w:val="24"/>
          <w:lang w:val="en-US"/>
        </w:rPr>
        <w:t>n</w:t>
      </w:r>
      <w:r>
        <w:rPr>
          <w:szCs w:val="24"/>
        </w:rPr>
        <w:t xml:space="preserve"> переходе уменьшается электрическое поле и потенциальный барьер. Соответственно, уменьшается объемный заряд и ширина обедненного слоя. При </w:t>
      </w:r>
      <w:r w:rsidR="00817478">
        <w:rPr>
          <w:szCs w:val="24"/>
        </w:rPr>
        <w:t>приложении обратного</w:t>
      </w:r>
      <w:r>
        <w:rPr>
          <w:szCs w:val="24"/>
        </w:rPr>
        <w:t xml:space="preserve"> напряжения поле, объемный заряд и ширина обедненной области увеличиваются. </w:t>
      </w:r>
    </w:p>
    <w:p w:rsidR="006D64D6" w:rsidRDefault="00AD52A0">
      <w:pPr>
        <w:spacing w:line="240" w:lineRule="auto"/>
        <w:jc w:val="both"/>
        <w:rPr>
          <w:szCs w:val="24"/>
        </w:rPr>
      </w:pPr>
      <w:r>
        <w:rPr>
          <w:szCs w:val="24"/>
        </w:rPr>
        <w:tab/>
        <w:t>Так как, концентрация примеси в базе меньше чем в эмиттере, то и ширина обедненного слоя в базе диода больше чем в эмиттере. Обычно разница в уровнях легирования базы и эмиттера составляет два и более порядка. Поэтому, обедненная область лежит преимущественно в базе диода (рис. 1.5).</w:t>
      </w:r>
    </w:p>
    <w:p w:rsidR="006D64D6" w:rsidRDefault="006D64D6">
      <w:pPr>
        <w:spacing w:line="240" w:lineRule="auto"/>
        <w:jc w:val="both"/>
        <w:rPr>
          <w:szCs w:val="24"/>
        </w:rPr>
      </w:pPr>
    </w:p>
    <w:p w:rsidR="006D64D6" w:rsidRDefault="00AD52A0">
      <w:pPr>
        <w:spacing w:line="240" w:lineRule="auto"/>
        <w:jc w:val="both"/>
        <w:rPr>
          <w:szCs w:val="24"/>
        </w:rPr>
      </w:pPr>
      <w:r>
        <w:rPr>
          <w:noProof/>
          <w:szCs w:val="24"/>
          <w:lang w:eastAsia="ru-RU"/>
        </w:rPr>
        <w:drawing>
          <wp:anchor distT="0" distB="0" distL="0" distR="0" simplePos="0" relativeHeight="7" behindDoc="0" locked="0" layoutInCell="0" allowOverlap="1">
            <wp:simplePos x="0" y="0"/>
            <wp:positionH relativeFrom="column">
              <wp:align>center</wp:align>
            </wp:positionH>
            <wp:positionV relativeFrom="paragraph">
              <wp:posOffset>635</wp:posOffset>
            </wp:positionV>
            <wp:extent cx="6480175" cy="1819910"/>
            <wp:effectExtent l="0" t="0" r="0" b="0"/>
            <wp:wrapSquare wrapText="largest"/>
            <wp:docPr id="5"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10"/>
                    <pic:cNvPicPr>
                      <a:picLocks noChangeAspect="1" noChangeArrowheads="1"/>
                    </pic:cNvPicPr>
                  </pic:nvPicPr>
                  <pic:blipFill>
                    <a:blip r:embed="rId9"/>
                    <a:stretch>
                      <a:fillRect/>
                    </a:stretch>
                  </pic:blipFill>
                  <pic:spPr bwMode="auto">
                    <a:xfrm>
                      <a:off x="0" y="0"/>
                      <a:ext cx="6480175" cy="1819910"/>
                    </a:xfrm>
                    <a:prstGeom prst="rect">
                      <a:avLst/>
                    </a:prstGeom>
                  </pic:spPr>
                </pic:pic>
              </a:graphicData>
            </a:graphic>
          </wp:anchor>
        </w:drawing>
      </w:r>
    </w:p>
    <w:p w:rsidR="006D64D6" w:rsidRDefault="00AD52A0">
      <w:pPr>
        <w:spacing w:line="240" w:lineRule="auto"/>
        <w:jc w:val="center"/>
        <w:rPr>
          <w:szCs w:val="24"/>
        </w:rPr>
      </w:pPr>
      <w:r>
        <w:rPr>
          <w:szCs w:val="24"/>
        </w:rPr>
        <w:t xml:space="preserve">Рис. 1.5. </w:t>
      </w:r>
      <w:r>
        <w:rPr>
          <w:szCs w:val="24"/>
          <w:lang w:val="en-US"/>
        </w:rPr>
        <w:t>P</w:t>
      </w:r>
      <w:r w:rsidRPr="00624D69">
        <w:rPr>
          <w:szCs w:val="24"/>
        </w:rPr>
        <w:t>-</w:t>
      </w:r>
      <w:r>
        <w:rPr>
          <w:szCs w:val="24"/>
          <w:lang w:val="en-US"/>
        </w:rPr>
        <w:t>n</w:t>
      </w:r>
      <w:r w:rsidRPr="00624D69">
        <w:rPr>
          <w:szCs w:val="24"/>
        </w:rPr>
        <w:t xml:space="preserve"> </w:t>
      </w:r>
      <w:r>
        <w:rPr>
          <w:szCs w:val="24"/>
        </w:rPr>
        <w:t>переход</w:t>
      </w:r>
    </w:p>
    <w:p w:rsidR="006D64D6" w:rsidRDefault="006D64D6">
      <w:pPr>
        <w:spacing w:line="240" w:lineRule="auto"/>
        <w:jc w:val="both"/>
        <w:rPr>
          <w:szCs w:val="24"/>
        </w:rPr>
      </w:pPr>
    </w:p>
    <w:p w:rsidR="006D64D6" w:rsidRDefault="00AD52A0">
      <w:pPr>
        <w:spacing w:line="240" w:lineRule="auto"/>
        <w:jc w:val="center"/>
        <w:rPr>
          <w:szCs w:val="24"/>
        </w:rPr>
      </w:pPr>
      <w:r>
        <w:rPr>
          <w:szCs w:val="24"/>
        </w:rPr>
        <w:t xml:space="preserve">1.4.3. Диффузионный и дрейфовый ток  </w:t>
      </w:r>
      <w:r>
        <w:rPr>
          <w:b/>
          <w:bCs/>
          <w:szCs w:val="24"/>
        </w:rPr>
        <w:t xml:space="preserve">     </w:t>
      </w:r>
    </w:p>
    <w:p w:rsidR="006D64D6" w:rsidRDefault="006D64D6">
      <w:pPr>
        <w:spacing w:line="240" w:lineRule="auto"/>
        <w:jc w:val="both"/>
        <w:rPr>
          <w:b/>
          <w:bCs/>
          <w:szCs w:val="24"/>
        </w:rPr>
      </w:pPr>
    </w:p>
    <w:p w:rsidR="006D64D6" w:rsidRDefault="00AD52A0">
      <w:pPr>
        <w:spacing w:line="240" w:lineRule="auto"/>
        <w:jc w:val="both"/>
        <w:rPr>
          <w:szCs w:val="24"/>
        </w:rPr>
      </w:pPr>
      <w:r>
        <w:rPr>
          <w:szCs w:val="24"/>
        </w:rPr>
        <w:tab/>
      </w:r>
      <w:r w:rsidR="00817478">
        <w:rPr>
          <w:szCs w:val="24"/>
        </w:rPr>
        <w:t>Дрейфовый электрический ток — это</w:t>
      </w:r>
      <w:r>
        <w:rPr>
          <w:szCs w:val="24"/>
        </w:rPr>
        <w:t xml:space="preserve"> направленный перенос заряда происходящий под действием электрического поля. Обычный электрический ток в металлических проводах - дрейфовый.</w:t>
      </w:r>
    </w:p>
    <w:p w:rsidR="006D64D6" w:rsidRDefault="00AD52A0">
      <w:pPr>
        <w:spacing w:line="240" w:lineRule="auto"/>
        <w:jc w:val="both"/>
        <w:rPr>
          <w:szCs w:val="24"/>
        </w:rPr>
      </w:pPr>
      <w:r>
        <w:rPr>
          <w:szCs w:val="24"/>
        </w:rPr>
        <w:tab/>
        <w:t>В полупроводниках, кроме дрейфа снз в электрическом поле, существует направленный перенос заряда за счет разности концентраций снз. Эту разность концентраций легко получить, например, за счет неоднородного введения примесей. P</w:t>
      </w:r>
      <w:r w:rsidRPr="00624D69">
        <w:rPr>
          <w:szCs w:val="24"/>
        </w:rPr>
        <w:t>-</w:t>
      </w:r>
      <w:r>
        <w:rPr>
          <w:szCs w:val="24"/>
          <w:lang w:val="en-US"/>
        </w:rPr>
        <w:t>n</w:t>
      </w:r>
      <w:r w:rsidRPr="00624D69">
        <w:rPr>
          <w:szCs w:val="24"/>
        </w:rPr>
        <w:t xml:space="preserve"> </w:t>
      </w:r>
      <w:r w:rsidR="00817478">
        <w:rPr>
          <w:szCs w:val="24"/>
        </w:rPr>
        <w:t>переход — это</w:t>
      </w:r>
      <w:r>
        <w:rPr>
          <w:szCs w:val="24"/>
        </w:rPr>
        <w:t xml:space="preserve"> наиболее важный пример такого неоднородного полупроводника.</w:t>
      </w:r>
    </w:p>
    <w:p w:rsidR="006D64D6" w:rsidRDefault="00AD52A0">
      <w:pPr>
        <w:spacing w:line="240" w:lineRule="auto"/>
        <w:jc w:val="both"/>
        <w:rPr>
          <w:szCs w:val="24"/>
        </w:rPr>
      </w:pPr>
      <w:r>
        <w:rPr>
          <w:szCs w:val="24"/>
        </w:rPr>
        <w:tab/>
        <w:t>В p-n переходе, из-за разности концентраций основных носителей, в приконтактной области, идет диффузия дырок из</w:t>
      </w:r>
      <w:r w:rsidRPr="00624D69">
        <w:rPr>
          <w:szCs w:val="24"/>
        </w:rPr>
        <w:t xml:space="preserve"> </w:t>
      </w:r>
      <w:r>
        <w:rPr>
          <w:szCs w:val="24"/>
          <w:lang w:val="en-US"/>
        </w:rPr>
        <w:t>p</w:t>
      </w:r>
      <w:r w:rsidRPr="00624D69">
        <w:rPr>
          <w:szCs w:val="24"/>
        </w:rPr>
        <w:t>-</w:t>
      </w:r>
      <w:r w:rsidR="00CE5C83">
        <w:rPr>
          <w:szCs w:val="24"/>
        </w:rPr>
        <w:t>области</w:t>
      </w:r>
      <w:r w:rsidRPr="00624D69">
        <w:rPr>
          <w:szCs w:val="24"/>
        </w:rPr>
        <w:t xml:space="preserve"> </w:t>
      </w:r>
      <w:r>
        <w:rPr>
          <w:szCs w:val="24"/>
        </w:rPr>
        <w:t>в n-область и электронов из</w:t>
      </w:r>
      <w:r w:rsidRPr="00624D69">
        <w:rPr>
          <w:szCs w:val="24"/>
        </w:rPr>
        <w:t xml:space="preserve"> </w:t>
      </w:r>
      <w:r>
        <w:rPr>
          <w:szCs w:val="24"/>
          <w:lang w:val="en-US"/>
        </w:rPr>
        <w:t>n</w:t>
      </w:r>
      <w:r w:rsidRPr="00624D69">
        <w:rPr>
          <w:szCs w:val="24"/>
        </w:rPr>
        <w:t>-</w:t>
      </w:r>
      <w:r>
        <w:rPr>
          <w:szCs w:val="24"/>
        </w:rPr>
        <w:t>области</w:t>
      </w:r>
      <w:r w:rsidRPr="00624D69">
        <w:rPr>
          <w:szCs w:val="24"/>
        </w:rPr>
        <w:t xml:space="preserve"> </w:t>
      </w:r>
      <w:r>
        <w:rPr>
          <w:szCs w:val="24"/>
        </w:rPr>
        <w:t>в p-область. Далее, избыточные дырки в</w:t>
      </w:r>
      <w:r w:rsidRPr="00624D69">
        <w:rPr>
          <w:szCs w:val="24"/>
        </w:rPr>
        <w:t xml:space="preserve"> </w:t>
      </w:r>
      <w:r>
        <w:rPr>
          <w:szCs w:val="24"/>
          <w:lang w:val="en-US"/>
        </w:rPr>
        <w:t>n</w:t>
      </w:r>
      <w:r w:rsidRPr="00624D69">
        <w:rPr>
          <w:szCs w:val="24"/>
        </w:rPr>
        <w:t>-</w:t>
      </w:r>
      <w:r>
        <w:rPr>
          <w:szCs w:val="24"/>
        </w:rPr>
        <w:t>области</w:t>
      </w:r>
      <w:r w:rsidRPr="00624D69">
        <w:rPr>
          <w:szCs w:val="24"/>
        </w:rPr>
        <w:t xml:space="preserve"> </w:t>
      </w:r>
      <w:r>
        <w:rPr>
          <w:szCs w:val="24"/>
        </w:rPr>
        <w:t>и электроны в</w:t>
      </w:r>
      <w:r w:rsidRPr="00624D69">
        <w:rPr>
          <w:szCs w:val="24"/>
        </w:rPr>
        <w:t xml:space="preserve"> </w:t>
      </w:r>
      <w:r>
        <w:rPr>
          <w:szCs w:val="24"/>
          <w:lang w:val="en-US"/>
        </w:rPr>
        <w:t>p</w:t>
      </w:r>
      <w:r w:rsidRPr="00624D69">
        <w:rPr>
          <w:szCs w:val="24"/>
        </w:rPr>
        <w:t>-</w:t>
      </w:r>
      <w:r>
        <w:rPr>
          <w:szCs w:val="24"/>
        </w:rPr>
        <w:t xml:space="preserve">области рекомбинируют с основными носителями этих областей. </w:t>
      </w:r>
    </w:p>
    <w:p w:rsidR="006D64D6" w:rsidRDefault="00AD52A0">
      <w:pPr>
        <w:spacing w:line="240" w:lineRule="auto"/>
        <w:jc w:val="both"/>
        <w:rPr>
          <w:szCs w:val="24"/>
        </w:rPr>
      </w:pPr>
      <w:r>
        <w:rPr>
          <w:szCs w:val="24"/>
        </w:rPr>
        <w:tab/>
        <w:t>В однородном примесном полупроводнике заряд ионизованных примесей скомпенсирован зарядом порожденных ими основных носителей заряда. В результате процессов диффузии снз в тонком слое на границе раздела</w:t>
      </w:r>
      <w:r w:rsidRPr="00624D69">
        <w:rPr>
          <w:szCs w:val="24"/>
        </w:rPr>
        <w:t xml:space="preserve"> </w:t>
      </w:r>
      <w:r>
        <w:rPr>
          <w:szCs w:val="24"/>
          <w:lang w:val="en-US"/>
        </w:rPr>
        <w:t>p</w:t>
      </w:r>
      <w:r>
        <w:rPr>
          <w:szCs w:val="24"/>
        </w:rPr>
        <w:t xml:space="preserve"> и</w:t>
      </w:r>
      <w:r w:rsidRPr="00624D69">
        <w:rPr>
          <w:szCs w:val="24"/>
        </w:rPr>
        <w:t xml:space="preserve"> </w:t>
      </w:r>
      <w:r>
        <w:rPr>
          <w:szCs w:val="24"/>
          <w:lang w:val="en-US"/>
        </w:rPr>
        <w:t>n</w:t>
      </w:r>
      <w:r>
        <w:rPr>
          <w:szCs w:val="24"/>
        </w:rPr>
        <w:t xml:space="preserve"> областей возникает объемный пространственный заряд (ОПЗ) из нескомпенсированных ионов примесей - двойной электрическ</w:t>
      </w:r>
      <w:r w:rsidR="00CE5C83">
        <w:rPr>
          <w:szCs w:val="24"/>
        </w:rPr>
        <w:t>и</w:t>
      </w:r>
      <w:r>
        <w:rPr>
          <w:szCs w:val="24"/>
        </w:rPr>
        <w:t xml:space="preserve">й слой из ионов акцепторов на p-стороне и ионов доноров на n-стороне. Внутри ОПЗ существует электрическое поле и, связанный с полем, потенциальный барьер. </w:t>
      </w:r>
    </w:p>
    <w:p w:rsidR="006D64D6" w:rsidRDefault="00AD52A0">
      <w:pPr>
        <w:spacing w:line="240" w:lineRule="auto"/>
        <w:jc w:val="both"/>
        <w:rPr>
          <w:szCs w:val="24"/>
        </w:rPr>
      </w:pPr>
      <w:r>
        <w:rPr>
          <w:szCs w:val="24"/>
        </w:rPr>
        <w:tab/>
        <w:t xml:space="preserve">В электрическом поле </w:t>
      </w:r>
      <w:r>
        <w:rPr>
          <w:szCs w:val="24"/>
          <w:lang w:val="en-US"/>
        </w:rPr>
        <w:t>p</w:t>
      </w:r>
      <w:r w:rsidRPr="00624D69">
        <w:rPr>
          <w:szCs w:val="24"/>
        </w:rPr>
        <w:t>-</w:t>
      </w:r>
      <w:r>
        <w:rPr>
          <w:szCs w:val="24"/>
          <w:lang w:val="en-US"/>
        </w:rPr>
        <w:t>n</w:t>
      </w:r>
      <w:r>
        <w:rPr>
          <w:szCs w:val="24"/>
        </w:rPr>
        <w:t xml:space="preserve"> перехода возникает дрейфовый ток неосновных носителей, направленный противоположно току диффузии основных носителей. </w:t>
      </w:r>
    </w:p>
    <w:p w:rsidR="006D64D6" w:rsidRDefault="00AD52A0">
      <w:pPr>
        <w:spacing w:line="240" w:lineRule="auto"/>
        <w:jc w:val="both"/>
        <w:rPr>
          <w:szCs w:val="24"/>
        </w:rPr>
      </w:pPr>
      <w:r>
        <w:rPr>
          <w:szCs w:val="24"/>
        </w:rPr>
        <w:tab/>
        <w:t xml:space="preserve">Дрейфовый ток очень мал, так как мала концентрация неосновных носителей. Дрейфовый ток, в первом приближении, не зависит от величины электрического поля в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переходе, так как лимитирован возможностью неосновных носителей, совершающих тепловые хаотичные блуждания, оказаться в ОПЗ. </w:t>
      </w:r>
    </w:p>
    <w:p w:rsidR="006D64D6" w:rsidRDefault="00AD52A0">
      <w:pPr>
        <w:spacing w:line="240" w:lineRule="auto"/>
        <w:jc w:val="both"/>
        <w:rPr>
          <w:szCs w:val="24"/>
        </w:rPr>
      </w:pPr>
      <w:r>
        <w:rPr>
          <w:szCs w:val="24"/>
        </w:rPr>
        <w:lastRenderedPageBreak/>
        <w:tab/>
        <w:t xml:space="preserve">Диффузионный ток сильно (по экспоненциальному закону) ослабляется с ростом потенциального барьера. Величина потенциального барьера </w:t>
      </w:r>
      <w:r>
        <w:rPr>
          <w:szCs w:val="24"/>
          <w:lang w:val="en-US"/>
        </w:rPr>
        <w:t>p</w:t>
      </w:r>
      <w:r w:rsidRPr="00624D69">
        <w:rPr>
          <w:szCs w:val="24"/>
        </w:rPr>
        <w:t>-</w:t>
      </w:r>
      <w:r>
        <w:rPr>
          <w:szCs w:val="24"/>
          <w:lang w:val="en-US"/>
        </w:rPr>
        <w:t>n</w:t>
      </w:r>
      <w:r>
        <w:rPr>
          <w:szCs w:val="24"/>
        </w:rPr>
        <w:t xml:space="preserve"> перехода (и соответствующая контактная разность потенциалов) установится при достижении равенства (динамического равновесия) между диффузионным и дрейфовым током через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w:t>
      </w:r>
    </w:p>
    <w:p w:rsidR="006D64D6" w:rsidRDefault="006D64D6">
      <w:pPr>
        <w:spacing w:line="240" w:lineRule="auto"/>
        <w:jc w:val="both"/>
        <w:rPr>
          <w:szCs w:val="24"/>
        </w:rPr>
      </w:pPr>
    </w:p>
    <w:p w:rsidR="006D64D6" w:rsidRDefault="00AD52A0">
      <w:pPr>
        <w:spacing w:line="240" w:lineRule="auto"/>
        <w:jc w:val="center"/>
        <w:rPr>
          <w:szCs w:val="24"/>
        </w:rPr>
      </w:pPr>
      <w:r>
        <w:rPr>
          <w:szCs w:val="24"/>
        </w:rPr>
        <w:t xml:space="preserve">1.4.4. Модель Шокли    </w:t>
      </w:r>
      <w:r>
        <w:rPr>
          <w:b/>
          <w:bCs/>
          <w:szCs w:val="24"/>
        </w:rPr>
        <w:t xml:space="preserve">  </w:t>
      </w:r>
      <w:r>
        <w:rPr>
          <w:szCs w:val="24"/>
        </w:rPr>
        <w:tab/>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Формула Шокли описывает вольт-амперную характеристику (ВАХ) идеального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В этой формуле учтена, описанная выше, конкуренция диффузионного и дрейфового тока. </w:t>
      </w:r>
    </w:p>
    <w:p w:rsidR="006D64D6" w:rsidRDefault="00AD52A0">
      <w:pPr>
        <w:spacing w:line="240" w:lineRule="auto"/>
        <w:jc w:val="both"/>
        <w:rPr>
          <w:szCs w:val="24"/>
        </w:rPr>
      </w:pPr>
      <w:r>
        <w:rPr>
          <w:szCs w:val="24"/>
        </w:rPr>
        <w:tab/>
        <w:t xml:space="preserve">При равновесии суммарный средний ток через переход нулевой. </w:t>
      </w:r>
    </w:p>
    <w:p w:rsidR="006D64D6" w:rsidRDefault="00AD52A0">
      <w:pPr>
        <w:spacing w:line="240" w:lineRule="auto"/>
        <w:jc w:val="both"/>
        <w:rPr>
          <w:szCs w:val="24"/>
        </w:rPr>
      </w:pPr>
      <w:r>
        <w:rPr>
          <w:szCs w:val="24"/>
        </w:rPr>
        <w:tab/>
        <w:t>При прямом смещении</w:t>
      </w:r>
      <w:r w:rsidRPr="00624D69">
        <w:rPr>
          <w:szCs w:val="24"/>
        </w:rPr>
        <w:t xml:space="preserve"> </w:t>
      </w:r>
      <w:r>
        <w:rPr>
          <w:szCs w:val="24"/>
        </w:rPr>
        <w:t xml:space="preserve">потенциальный барьер понижается. Диффузионный ток (ток инжекции), с понижением барьера растет по экспоненте. </w:t>
      </w:r>
    </w:p>
    <w:p w:rsidR="006D64D6" w:rsidRDefault="00AD52A0">
      <w:pPr>
        <w:spacing w:line="240" w:lineRule="auto"/>
        <w:jc w:val="both"/>
        <w:rPr>
          <w:szCs w:val="24"/>
        </w:rPr>
      </w:pPr>
      <w:r>
        <w:rPr>
          <w:szCs w:val="24"/>
        </w:rPr>
        <w:tab/>
        <w:t>При обратном напряжении на</w:t>
      </w:r>
      <w:r w:rsidRPr="00624D69">
        <w:rPr>
          <w:szCs w:val="24"/>
        </w:rPr>
        <w:t xml:space="preserve"> </w:t>
      </w:r>
      <w:r>
        <w:rPr>
          <w:szCs w:val="24"/>
          <w:lang w:val="en-US"/>
        </w:rPr>
        <w:t>p</w:t>
      </w:r>
      <w:r w:rsidRPr="00624D69">
        <w:rPr>
          <w:szCs w:val="24"/>
        </w:rPr>
        <w:t>-</w:t>
      </w:r>
      <w:r>
        <w:rPr>
          <w:szCs w:val="24"/>
          <w:lang w:val="en-US"/>
        </w:rPr>
        <w:t>n</w:t>
      </w:r>
      <w:r>
        <w:rPr>
          <w:szCs w:val="24"/>
        </w:rPr>
        <w:t xml:space="preserve"> переходе диффузионный ток быстро стремится к нулю и доминирует дрейфовый ток (ток экстракции). Ток экстракции мал и не зависит от приложенного напряжения, так как определяется постоянным темпом диффузии к ОПЗ p-n перехода неосновных </w:t>
      </w:r>
      <w:r w:rsidR="00817478">
        <w:rPr>
          <w:szCs w:val="24"/>
        </w:rPr>
        <w:t>носителей из</w:t>
      </w:r>
      <w:r>
        <w:rPr>
          <w:szCs w:val="24"/>
        </w:rPr>
        <w:t xml:space="preserve"> электронейтральных</w:t>
      </w:r>
      <w:r w:rsidRPr="00624D69">
        <w:rPr>
          <w:szCs w:val="24"/>
        </w:rPr>
        <w:t xml:space="preserve"> </w:t>
      </w:r>
      <w:r>
        <w:rPr>
          <w:szCs w:val="24"/>
          <w:lang w:val="en-US"/>
        </w:rPr>
        <w:t>p</w:t>
      </w:r>
      <w:r>
        <w:rPr>
          <w:szCs w:val="24"/>
        </w:rPr>
        <w:t xml:space="preserve"> и</w:t>
      </w:r>
      <w:r w:rsidRPr="00624D69">
        <w:rPr>
          <w:szCs w:val="24"/>
        </w:rPr>
        <w:t xml:space="preserve"> </w:t>
      </w:r>
      <w:r>
        <w:rPr>
          <w:szCs w:val="24"/>
          <w:lang w:val="en-US"/>
        </w:rPr>
        <w:t>n</w:t>
      </w:r>
      <w:r w:rsidRPr="00624D69">
        <w:rPr>
          <w:szCs w:val="24"/>
        </w:rPr>
        <w:t xml:space="preserve"> </w:t>
      </w:r>
      <w:r>
        <w:rPr>
          <w:szCs w:val="24"/>
        </w:rPr>
        <w:t xml:space="preserve">областей. Концентрация неосновных носителей в этих областях сильно зависит от температуры и поэтому обратный ток </w:t>
      </w:r>
      <w:r>
        <w:rPr>
          <w:szCs w:val="24"/>
          <w:lang w:val="en-US"/>
        </w:rPr>
        <w:t>p</w:t>
      </w:r>
      <w:r w:rsidRPr="00624D69">
        <w:rPr>
          <w:szCs w:val="24"/>
        </w:rPr>
        <w:t>-</w:t>
      </w:r>
      <w:r>
        <w:rPr>
          <w:szCs w:val="24"/>
          <w:lang w:val="en-US"/>
        </w:rPr>
        <w:t>n</w:t>
      </w:r>
      <w:r w:rsidRPr="00624D69">
        <w:rPr>
          <w:szCs w:val="24"/>
        </w:rPr>
        <w:t xml:space="preserve"> </w:t>
      </w:r>
      <w:r>
        <w:rPr>
          <w:szCs w:val="24"/>
        </w:rPr>
        <w:t>перехода тоже сильно зависит от температуры.</w:t>
      </w:r>
    </w:p>
    <w:p w:rsidR="006D64D6" w:rsidRDefault="00AD52A0">
      <w:pPr>
        <w:spacing w:line="240" w:lineRule="auto"/>
        <w:jc w:val="both"/>
        <w:rPr>
          <w:szCs w:val="24"/>
        </w:rPr>
      </w:pPr>
      <w:r>
        <w:rPr>
          <w:szCs w:val="24"/>
        </w:rPr>
        <w:tab/>
        <w:t>ВАХ идеального диода соответствующая модели Шокли (1.15) показана на рис. 1.</w:t>
      </w:r>
      <w:r w:rsidRPr="00624D69">
        <w:rPr>
          <w:szCs w:val="24"/>
        </w:rPr>
        <w:t>6.</w:t>
      </w:r>
    </w:p>
    <w:p w:rsidR="006D64D6" w:rsidRPr="00624D69" w:rsidRDefault="006D64D6">
      <w:pPr>
        <w:spacing w:line="240" w:lineRule="auto"/>
        <w:jc w:val="both"/>
        <w:rPr>
          <w:szCs w:val="24"/>
        </w:rPr>
      </w:pPr>
    </w:p>
    <w:p w:rsidR="006D64D6" w:rsidRPr="00624D69" w:rsidRDefault="006D64D6">
      <w:pPr>
        <w:spacing w:line="240" w:lineRule="auto"/>
        <w:jc w:val="both"/>
        <w:rPr>
          <w:szCs w:val="24"/>
          <w:shd w:val="clear" w:color="auto" w:fill="FFFF00"/>
        </w:rPr>
      </w:pPr>
    </w:p>
    <w:p w:rsidR="006D64D6" w:rsidRPr="00624D69" w:rsidRDefault="00AD52A0">
      <w:pPr>
        <w:spacing w:line="240" w:lineRule="auto"/>
        <w:jc w:val="both"/>
        <w:rPr>
          <w:szCs w:val="24"/>
          <w:shd w:val="clear" w:color="auto" w:fill="FFFF00"/>
        </w:rPr>
      </w:pPr>
      <w:r>
        <w:rPr>
          <w:noProof/>
          <w:szCs w:val="24"/>
          <w:shd w:val="clear" w:color="auto" w:fill="FFFF00"/>
          <w:lang w:eastAsia="ru-RU"/>
        </w:rPr>
        <w:drawing>
          <wp:anchor distT="0" distB="0" distL="0" distR="0" simplePos="0" relativeHeight="8" behindDoc="0" locked="0" layoutInCell="0" allowOverlap="1">
            <wp:simplePos x="0" y="0"/>
            <wp:positionH relativeFrom="column">
              <wp:align>center</wp:align>
            </wp:positionH>
            <wp:positionV relativeFrom="paragraph">
              <wp:posOffset>635</wp:posOffset>
            </wp:positionV>
            <wp:extent cx="2572385" cy="1909445"/>
            <wp:effectExtent l="0" t="0" r="0" b="0"/>
            <wp:wrapTopAndBottom/>
            <wp:docPr id="6" name="Изображение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1"/>
                    <pic:cNvPicPr>
                      <a:picLocks noChangeAspect="1" noChangeArrowheads="1"/>
                    </pic:cNvPicPr>
                  </pic:nvPicPr>
                  <pic:blipFill>
                    <a:blip r:embed="rId10"/>
                    <a:stretch>
                      <a:fillRect/>
                    </a:stretch>
                  </pic:blipFill>
                  <pic:spPr bwMode="auto">
                    <a:xfrm>
                      <a:off x="0" y="0"/>
                      <a:ext cx="2572385" cy="1909445"/>
                    </a:xfrm>
                    <a:prstGeom prst="rect">
                      <a:avLst/>
                    </a:prstGeom>
                  </pic:spPr>
                </pic:pic>
              </a:graphicData>
            </a:graphic>
          </wp:anchor>
        </w:drawing>
      </w:r>
    </w:p>
    <w:p w:rsidR="006D64D6" w:rsidRDefault="00AD52A0">
      <w:pPr>
        <w:spacing w:line="240" w:lineRule="auto"/>
        <w:jc w:val="center"/>
        <w:rPr>
          <w:szCs w:val="24"/>
        </w:rPr>
      </w:pPr>
      <w:r>
        <w:rPr>
          <w:szCs w:val="24"/>
        </w:rPr>
        <w:t xml:space="preserve">Рис. 1.6. ВАХ идеального </w:t>
      </w:r>
      <w:r>
        <w:rPr>
          <w:szCs w:val="24"/>
          <w:lang w:val="en-US"/>
        </w:rPr>
        <w:t>p</w:t>
      </w:r>
      <w:r w:rsidRPr="00624D69">
        <w:rPr>
          <w:szCs w:val="24"/>
        </w:rPr>
        <w:t>-</w:t>
      </w:r>
      <w:r>
        <w:rPr>
          <w:szCs w:val="24"/>
          <w:lang w:val="en-US"/>
        </w:rPr>
        <w:t>n</w:t>
      </w:r>
      <w:r w:rsidRPr="00624D69">
        <w:rPr>
          <w:szCs w:val="24"/>
        </w:rPr>
        <w:t xml:space="preserve"> </w:t>
      </w:r>
      <w:r>
        <w:rPr>
          <w:szCs w:val="24"/>
        </w:rPr>
        <w:t>перехода в области микротоков. Здесь</w:t>
      </w:r>
      <w:r w:rsidRPr="00624D69">
        <w:rPr>
          <w:szCs w:val="24"/>
        </w:rPr>
        <w:t xml:space="preserve"> </w:t>
      </w:r>
      <w:r>
        <w:rPr>
          <w:szCs w:val="24"/>
          <w:lang w:val="en-US"/>
        </w:rPr>
        <w:t>I</w:t>
      </w:r>
      <w:r w:rsidRPr="00624D69">
        <w:rPr>
          <w:szCs w:val="24"/>
          <w:vertAlign w:val="subscript"/>
        </w:rPr>
        <w:t>0</w:t>
      </w:r>
      <w:r w:rsidRPr="00624D69">
        <w:rPr>
          <w:szCs w:val="24"/>
        </w:rPr>
        <w:t xml:space="preserve"> </w:t>
      </w:r>
      <w:r>
        <w:rPr>
          <w:szCs w:val="24"/>
        </w:rPr>
        <w:t>- ток насыщения.</w:t>
      </w:r>
    </w:p>
    <w:p w:rsidR="006D64D6" w:rsidRDefault="006D64D6">
      <w:pPr>
        <w:spacing w:line="240" w:lineRule="auto"/>
        <w:jc w:val="both"/>
        <w:rPr>
          <w:b/>
          <w:bCs/>
          <w:szCs w:val="24"/>
        </w:rPr>
      </w:pPr>
    </w:p>
    <w:p w:rsidR="001A0F38" w:rsidRDefault="001A0F38">
      <w:pPr>
        <w:spacing w:line="240" w:lineRule="auto"/>
        <w:jc w:val="center"/>
        <w:rPr>
          <w:szCs w:val="24"/>
        </w:rPr>
      </w:pPr>
    </w:p>
    <w:p w:rsidR="001A0F38" w:rsidRDefault="001A0F38">
      <w:pPr>
        <w:spacing w:line="240" w:lineRule="auto"/>
        <w:jc w:val="center"/>
        <w:rPr>
          <w:szCs w:val="24"/>
        </w:rPr>
      </w:pPr>
    </w:p>
    <w:p w:rsidR="006D64D6" w:rsidRDefault="00AD52A0">
      <w:pPr>
        <w:spacing w:line="240" w:lineRule="auto"/>
        <w:jc w:val="center"/>
        <w:rPr>
          <w:szCs w:val="24"/>
        </w:rPr>
      </w:pPr>
      <w:r>
        <w:rPr>
          <w:szCs w:val="24"/>
        </w:rPr>
        <w:t xml:space="preserve">1.4.5. Диффузионная длина  </w:t>
      </w:r>
      <w:r>
        <w:rPr>
          <w:szCs w:val="24"/>
        </w:rPr>
        <w:tab/>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В полупроводнике процесс диффузии инжектированных неосновных носителей сопровождается их рекомбинацией с основными носителями. Поэтому существует характерная (диффузионная) длина</w:t>
      </w:r>
      <w:r w:rsidRPr="00624D69">
        <w:rPr>
          <w:szCs w:val="24"/>
        </w:rPr>
        <w:t xml:space="preserve"> </w:t>
      </w:r>
      <w:r>
        <w:rPr>
          <w:szCs w:val="24"/>
        </w:rPr>
        <w:t xml:space="preserve">электронов </w:t>
      </w:r>
      <w:r>
        <w:rPr>
          <w:szCs w:val="24"/>
          <w:lang w:val="en-US"/>
        </w:rPr>
        <w:t>L</w:t>
      </w:r>
      <w:r>
        <w:rPr>
          <w:szCs w:val="24"/>
          <w:vertAlign w:val="subscript"/>
          <w:lang w:val="en-US"/>
        </w:rPr>
        <w:t>n</w:t>
      </w:r>
      <w:r>
        <w:rPr>
          <w:szCs w:val="24"/>
        </w:rPr>
        <w:t xml:space="preserve"> и дырок </w:t>
      </w:r>
      <w:r>
        <w:rPr>
          <w:szCs w:val="24"/>
          <w:lang w:val="en-US"/>
        </w:rPr>
        <w:t>L</w:t>
      </w:r>
      <w:r>
        <w:rPr>
          <w:szCs w:val="24"/>
          <w:vertAlign w:val="subscript"/>
          <w:lang w:val="en-US"/>
        </w:rPr>
        <w:t>p</w:t>
      </w:r>
      <w:r w:rsidRPr="00624D69">
        <w:rPr>
          <w:szCs w:val="24"/>
        </w:rPr>
        <w:t xml:space="preserve"> </w:t>
      </w:r>
      <w:r>
        <w:rPr>
          <w:szCs w:val="24"/>
        </w:rPr>
        <w:t xml:space="preserve">на которую они продвигаются пока </w:t>
      </w:r>
      <w:r w:rsidR="00817478">
        <w:rPr>
          <w:szCs w:val="24"/>
        </w:rPr>
        <w:t>не рекомбинируют</w:t>
      </w:r>
      <w:r>
        <w:rPr>
          <w:szCs w:val="24"/>
        </w:rPr>
        <w:t xml:space="preserve"> (рис. 1.7). </w:t>
      </w:r>
    </w:p>
    <w:p w:rsidR="006D64D6" w:rsidRDefault="006D64D6">
      <w:pPr>
        <w:spacing w:line="240" w:lineRule="auto"/>
        <w:jc w:val="both"/>
        <w:rPr>
          <w:szCs w:val="24"/>
        </w:rPr>
      </w:pPr>
    </w:p>
    <w:p w:rsidR="006D64D6" w:rsidRDefault="00AD52A0">
      <w:pPr>
        <w:spacing w:line="240" w:lineRule="auto"/>
        <w:jc w:val="center"/>
        <w:rPr>
          <w:szCs w:val="24"/>
        </w:rPr>
      </w:pPr>
      <w:r>
        <w:rPr>
          <w:noProof/>
          <w:lang w:eastAsia="ru-RU"/>
        </w:rPr>
        <w:lastRenderedPageBreak/>
        <w:drawing>
          <wp:anchor distT="0" distB="0" distL="0" distR="360045" simplePos="0" relativeHeight="9" behindDoc="0" locked="0" layoutInCell="0" allowOverlap="1">
            <wp:simplePos x="0" y="0"/>
            <wp:positionH relativeFrom="column">
              <wp:posOffset>179070</wp:posOffset>
            </wp:positionH>
            <wp:positionV relativeFrom="paragraph">
              <wp:posOffset>31115</wp:posOffset>
            </wp:positionV>
            <wp:extent cx="2390140" cy="1861185"/>
            <wp:effectExtent l="0" t="0" r="0" b="0"/>
            <wp:wrapSquare wrapText="right"/>
            <wp:docPr id="7" name="Изображение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12"/>
                    <pic:cNvPicPr>
                      <a:picLocks noChangeAspect="1" noChangeArrowheads="1"/>
                    </pic:cNvPicPr>
                  </pic:nvPicPr>
                  <pic:blipFill>
                    <a:blip r:embed="rId11"/>
                    <a:stretch>
                      <a:fillRect/>
                    </a:stretch>
                  </pic:blipFill>
                  <pic:spPr bwMode="auto">
                    <a:xfrm>
                      <a:off x="0" y="0"/>
                      <a:ext cx="2390140" cy="1861185"/>
                    </a:xfrm>
                    <a:prstGeom prst="rect">
                      <a:avLst/>
                    </a:prstGeom>
                  </pic:spPr>
                </pic:pic>
              </a:graphicData>
            </a:graphic>
          </wp:anchor>
        </w:drawing>
      </w:r>
      <w:r>
        <w:rPr>
          <w:szCs w:val="24"/>
        </w:rPr>
        <w:tab/>
      </w:r>
    </w:p>
    <w:p w:rsidR="006D64D6" w:rsidRDefault="00AD52A0">
      <w:pPr>
        <w:spacing w:line="240" w:lineRule="auto"/>
        <w:jc w:val="center"/>
        <w:rPr>
          <w:szCs w:val="24"/>
        </w:rPr>
      </w:pPr>
      <w:r>
        <w:rPr>
          <w:szCs w:val="24"/>
        </w:rPr>
        <w:t xml:space="preserve">Рис. 1.7. Распределение концентрации </w:t>
      </w:r>
      <w:r>
        <w:rPr>
          <w:szCs w:val="24"/>
          <w:lang w:val="en-US"/>
        </w:rPr>
        <w:t>p</w:t>
      </w:r>
      <w:r>
        <w:rPr>
          <w:szCs w:val="24"/>
          <w:vertAlign w:val="subscript"/>
          <w:lang w:val="en-US"/>
        </w:rPr>
        <w:t>n</w:t>
      </w:r>
      <w:r w:rsidRPr="00624D69">
        <w:rPr>
          <w:szCs w:val="24"/>
        </w:rPr>
        <w:t>(</w:t>
      </w:r>
      <w:r>
        <w:rPr>
          <w:szCs w:val="24"/>
        </w:rPr>
        <w:t>х</w:t>
      </w:r>
      <w:r w:rsidRPr="00624D69">
        <w:rPr>
          <w:szCs w:val="24"/>
        </w:rPr>
        <w:t xml:space="preserve">) </w:t>
      </w:r>
      <w:r>
        <w:rPr>
          <w:szCs w:val="24"/>
        </w:rPr>
        <w:t xml:space="preserve">неосновных носителей по координате при инжекции дырок в </w:t>
      </w:r>
      <w:r>
        <w:rPr>
          <w:szCs w:val="24"/>
          <w:lang w:val="en-US"/>
        </w:rPr>
        <w:t>n</w:t>
      </w:r>
      <w:r w:rsidRPr="00624D69">
        <w:rPr>
          <w:szCs w:val="24"/>
        </w:rPr>
        <w:t xml:space="preserve"> - </w:t>
      </w:r>
      <w:r>
        <w:rPr>
          <w:szCs w:val="24"/>
        </w:rPr>
        <w:t xml:space="preserve">область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w:t>
      </w:r>
    </w:p>
    <w:p w:rsidR="006D64D6" w:rsidRDefault="00AD52A0">
      <w:pPr>
        <w:spacing w:line="240" w:lineRule="auto"/>
        <w:jc w:val="center"/>
        <w:rPr>
          <w:szCs w:val="24"/>
        </w:rPr>
      </w:pPr>
      <w:r>
        <w:rPr>
          <w:szCs w:val="24"/>
        </w:rPr>
        <w:t xml:space="preserve">Здесь </w:t>
      </w:r>
      <w:r>
        <w:rPr>
          <w:szCs w:val="24"/>
          <w:lang w:val="en-US"/>
        </w:rPr>
        <w:t>x</w:t>
      </w:r>
      <w:r w:rsidRPr="00624D69">
        <w:rPr>
          <w:szCs w:val="24"/>
        </w:rPr>
        <w:t xml:space="preserve"> = </w:t>
      </w:r>
      <w:r>
        <w:rPr>
          <w:szCs w:val="24"/>
          <w:lang w:val="en-US"/>
        </w:rPr>
        <w:t>x</w:t>
      </w:r>
      <w:r>
        <w:rPr>
          <w:szCs w:val="24"/>
          <w:vertAlign w:val="subscript"/>
          <w:lang w:val="en-US"/>
        </w:rPr>
        <w:t>n</w:t>
      </w:r>
      <w:r w:rsidRPr="00624D69">
        <w:rPr>
          <w:szCs w:val="24"/>
        </w:rPr>
        <w:t xml:space="preserve"> – </w:t>
      </w:r>
      <w:r>
        <w:rPr>
          <w:szCs w:val="24"/>
        </w:rPr>
        <w:t xml:space="preserve">граница ОПЗ в </w:t>
      </w:r>
      <w:r>
        <w:rPr>
          <w:szCs w:val="24"/>
          <w:lang w:val="en-US"/>
        </w:rPr>
        <w:t>n</w:t>
      </w:r>
      <w:r w:rsidRPr="00624D69">
        <w:rPr>
          <w:szCs w:val="24"/>
        </w:rPr>
        <w:t xml:space="preserve"> – </w:t>
      </w:r>
      <w:r>
        <w:rPr>
          <w:szCs w:val="24"/>
        </w:rPr>
        <w:t xml:space="preserve">области, </w:t>
      </w:r>
      <w:r>
        <w:rPr>
          <w:szCs w:val="24"/>
          <w:lang w:val="en-US"/>
        </w:rPr>
        <w:t>p</w:t>
      </w:r>
      <w:r>
        <w:rPr>
          <w:szCs w:val="24"/>
          <w:vertAlign w:val="subscript"/>
          <w:lang w:val="en-US"/>
        </w:rPr>
        <w:t>n</w:t>
      </w:r>
      <w:r w:rsidRPr="00624D69">
        <w:rPr>
          <w:szCs w:val="24"/>
        </w:rPr>
        <w:t xml:space="preserve"> – </w:t>
      </w:r>
      <w:r>
        <w:rPr>
          <w:szCs w:val="24"/>
        </w:rPr>
        <w:t xml:space="preserve">концентрация инжектированных дырок, </w:t>
      </w:r>
      <w:r>
        <w:rPr>
          <w:szCs w:val="24"/>
          <w:lang w:val="en-US"/>
        </w:rPr>
        <w:t>p</w:t>
      </w:r>
      <w:r>
        <w:rPr>
          <w:szCs w:val="24"/>
          <w:vertAlign w:val="subscript"/>
          <w:lang w:val="en-US"/>
        </w:rPr>
        <w:t>n</w:t>
      </w:r>
      <w:r w:rsidRPr="00624D69">
        <w:rPr>
          <w:szCs w:val="24"/>
          <w:vertAlign w:val="subscript"/>
        </w:rPr>
        <w:t>0</w:t>
      </w:r>
      <w:r w:rsidRPr="00624D69">
        <w:rPr>
          <w:szCs w:val="24"/>
        </w:rPr>
        <w:t xml:space="preserve"> – </w:t>
      </w:r>
      <w:r>
        <w:rPr>
          <w:szCs w:val="24"/>
        </w:rPr>
        <w:t xml:space="preserve">равновесная концентрация дырок в </w:t>
      </w:r>
      <w:r>
        <w:rPr>
          <w:szCs w:val="24"/>
          <w:lang w:val="en-US"/>
        </w:rPr>
        <w:t>n</w:t>
      </w:r>
      <w:r w:rsidRPr="00624D69">
        <w:rPr>
          <w:szCs w:val="24"/>
        </w:rPr>
        <w:t xml:space="preserve"> – </w:t>
      </w:r>
      <w:r>
        <w:rPr>
          <w:szCs w:val="24"/>
        </w:rPr>
        <w:t xml:space="preserve">области, </w:t>
      </w:r>
      <w:r>
        <w:rPr>
          <w:szCs w:val="24"/>
          <w:lang w:val="en-US"/>
        </w:rPr>
        <w:t>L</w:t>
      </w:r>
      <w:r>
        <w:rPr>
          <w:szCs w:val="24"/>
          <w:vertAlign w:val="subscript"/>
          <w:lang w:val="en-US"/>
        </w:rPr>
        <w:t>p</w:t>
      </w:r>
      <w:r w:rsidRPr="00624D69">
        <w:rPr>
          <w:szCs w:val="24"/>
        </w:rPr>
        <w:t xml:space="preserve"> – </w:t>
      </w:r>
      <w:r>
        <w:rPr>
          <w:szCs w:val="24"/>
        </w:rPr>
        <w:t xml:space="preserve">диффузионная длина дырок в </w:t>
      </w:r>
      <w:r>
        <w:rPr>
          <w:szCs w:val="24"/>
          <w:lang w:val="en-US"/>
        </w:rPr>
        <w:t>n</w:t>
      </w:r>
      <w:r w:rsidRPr="00624D69">
        <w:rPr>
          <w:szCs w:val="24"/>
        </w:rPr>
        <w:t xml:space="preserve"> -</w:t>
      </w:r>
      <w:r>
        <w:rPr>
          <w:szCs w:val="24"/>
        </w:rPr>
        <w:t xml:space="preserve">области. </w:t>
      </w:r>
    </w:p>
    <w:p w:rsidR="006D64D6" w:rsidRDefault="006D64D6">
      <w:pPr>
        <w:spacing w:line="240" w:lineRule="auto"/>
        <w:jc w:val="center"/>
        <w:rPr>
          <w:szCs w:val="24"/>
        </w:rPr>
      </w:pPr>
    </w:p>
    <w:p w:rsidR="006D64D6" w:rsidRDefault="00AD52A0">
      <w:pPr>
        <w:spacing w:line="240" w:lineRule="auto"/>
        <w:jc w:val="both"/>
        <w:rPr>
          <w:szCs w:val="24"/>
        </w:rPr>
      </w:pPr>
      <w:r>
        <w:rPr>
          <w:szCs w:val="24"/>
        </w:rPr>
        <w:tab/>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На расстояниях превышающих диффузионную длину от места </w:t>
      </w:r>
      <w:r w:rsidR="00817478">
        <w:rPr>
          <w:szCs w:val="24"/>
        </w:rPr>
        <w:t>инжекции (</w:t>
      </w:r>
      <w:r>
        <w:rPr>
          <w:szCs w:val="24"/>
        </w:rPr>
        <w:t>границы ОПЗ и электронейтральной области) концентрация неосновных носителей становится близка к равновесной.</w:t>
      </w:r>
    </w:p>
    <w:p w:rsidR="006D64D6" w:rsidRDefault="00AD52A0">
      <w:pPr>
        <w:spacing w:line="240" w:lineRule="auto"/>
        <w:jc w:val="both"/>
        <w:rPr>
          <w:szCs w:val="24"/>
        </w:rPr>
      </w:pPr>
      <w:r>
        <w:rPr>
          <w:szCs w:val="24"/>
        </w:rPr>
        <w:tab/>
        <w:t>Ниже приведены некоторые формулы для раздела 1.4:</w:t>
      </w:r>
    </w:p>
    <w:p w:rsidR="006D64D6" w:rsidRDefault="00AD52A0">
      <w:pPr>
        <w:spacing w:line="240" w:lineRule="auto"/>
        <w:jc w:val="both"/>
        <w:rPr>
          <w:szCs w:val="24"/>
        </w:rPr>
      </w:pPr>
      <w:r>
        <w:rPr>
          <w:szCs w:val="24"/>
        </w:rPr>
        <w:tab/>
        <w:t xml:space="preserve">1. В равновесии контактная разность потенциалов </w:t>
      </w:r>
      <w:r>
        <w:rPr>
          <w:szCs w:val="24"/>
          <w:lang w:val="en-US"/>
        </w:rPr>
        <w:t>p</w:t>
      </w:r>
      <w:r w:rsidRPr="00624D69">
        <w:rPr>
          <w:szCs w:val="24"/>
        </w:rPr>
        <w:t>-</w:t>
      </w:r>
      <w:r>
        <w:rPr>
          <w:szCs w:val="24"/>
          <w:lang w:val="en-US"/>
        </w:rPr>
        <w:t>n</w:t>
      </w:r>
      <w:r w:rsidRPr="00624D69">
        <w:rPr>
          <w:szCs w:val="24"/>
        </w:rPr>
        <w:t xml:space="preserve"> </w:t>
      </w:r>
      <w:r>
        <w:rPr>
          <w:szCs w:val="24"/>
        </w:rPr>
        <w:t>перехода определяется формулой:</w:t>
      </w:r>
    </w:p>
    <w:p w:rsidR="006D64D6" w:rsidRDefault="006D64D6">
      <w:pPr>
        <w:spacing w:line="240" w:lineRule="auto"/>
        <w:jc w:val="both"/>
        <w:rPr>
          <w:szCs w:val="24"/>
        </w:rPr>
      </w:pPr>
    </w:p>
    <w:p w:rsidR="006D64D6" w:rsidRPr="00624D69" w:rsidRDefault="00AD52A0">
      <w:pPr>
        <w:spacing w:line="240" w:lineRule="auto"/>
        <w:jc w:val="both"/>
        <w:rPr>
          <w:szCs w:val="24"/>
          <w:lang w:val="en-US"/>
        </w:rPr>
      </w:pPr>
      <w:r>
        <w:rPr>
          <w:szCs w:val="24"/>
        </w:rPr>
        <w:tab/>
      </w:r>
      <w:r>
        <w:rPr>
          <w:szCs w:val="24"/>
        </w:rPr>
        <w:tab/>
      </w:r>
      <w:r>
        <w:rPr>
          <w:szCs w:val="24"/>
        </w:rPr>
        <w:tab/>
      </w:r>
      <w:r>
        <w:rPr>
          <w:szCs w:val="24"/>
        </w:rPr>
        <w:tab/>
        <w:t>φ</w:t>
      </w:r>
      <w:r>
        <w:rPr>
          <w:szCs w:val="24"/>
          <w:vertAlign w:val="subscript"/>
          <w:lang w:val="en-US"/>
        </w:rPr>
        <w:t xml:space="preserve">k0 </w:t>
      </w:r>
      <w:r>
        <w:rPr>
          <w:szCs w:val="24"/>
          <w:lang w:val="en-US"/>
        </w:rPr>
        <w:t>= k·T ·e</w:t>
      </w:r>
      <w:r>
        <w:rPr>
          <w:szCs w:val="24"/>
          <w:vertAlign w:val="superscript"/>
          <w:lang w:val="en-US"/>
        </w:rPr>
        <w:t>-1</w:t>
      </w:r>
      <w:r>
        <w:rPr>
          <w:szCs w:val="24"/>
          <w:lang w:val="en-US"/>
        </w:rPr>
        <w:t>·ln (n</w:t>
      </w:r>
      <w:r>
        <w:rPr>
          <w:szCs w:val="24"/>
          <w:vertAlign w:val="subscript"/>
          <w:lang w:val="en-US"/>
        </w:rPr>
        <w:t>n</w:t>
      </w:r>
      <w:r>
        <w:rPr>
          <w:szCs w:val="24"/>
          <w:lang w:val="en-US"/>
        </w:rPr>
        <w:t>·p</w:t>
      </w:r>
      <w:r>
        <w:rPr>
          <w:szCs w:val="24"/>
          <w:vertAlign w:val="subscript"/>
          <w:lang w:val="en-US"/>
        </w:rPr>
        <w:t>p</w:t>
      </w:r>
      <w:r>
        <w:rPr>
          <w:szCs w:val="24"/>
          <w:lang w:val="en-US"/>
        </w:rPr>
        <w:t>·n</w:t>
      </w:r>
      <w:r>
        <w:rPr>
          <w:szCs w:val="24"/>
          <w:vertAlign w:val="subscript"/>
          <w:lang w:val="en-US"/>
        </w:rPr>
        <w:t>i</w:t>
      </w:r>
      <w:r>
        <w:rPr>
          <w:szCs w:val="24"/>
          <w:vertAlign w:val="superscript"/>
          <w:lang w:val="en-US"/>
        </w:rPr>
        <w:t>-2</w:t>
      </w:r>
      <w:r>
        <w:rPr>
          <w:szCs w:val="24"/>
          <w:lang w:val="en-US"/>
        </w:rPr>
        <w:t>)</w:t>
      </w:r>
      <w:r w:rsidRPr="00624D69">
        <w:rPr>
          <w:szCs w:val="24"/>
          <w:lang w:val="en-US"/>
        </w:rPr>
        <w:tab/>
      </w:r>
      <w:r w:rsidRPr="00624D69">
        <w:rPr>
          <w:szCs w:val="24"/>
          <w:lang w:val="en-US"/>
        </w:rPr>
        <w:tab/>
      </w:r>
      <w:r w:rsidRPr="00624D69">
        <w:rPr>
          <w:szCs w:val="24"/>
          <w:lang w:val="en-US"/>
        </w:rPr>
        <w:tab/>
      </w:r>
      <w:r w:rsidRPr="00624D69">
        <w:rPr>
          <w:szCs w:val="24"/>
          <w:lang w:val="en-US"/>
        </w:rPr>
        <w:tab/>
        <w:t>(1.10)</w:t>
      </w:r>
    </w:p>
    <w:p w:rsidR="006D64D6" w:rsidRPr="00624D69" w:rsidRDefault="006D64D6">
      <w:pPr>
        <w:spacing w:line="240" w:lineRule="auto"/>
        <w:jc w:val="both"/>
        <w:rPr>
          <w:szCs w:val="24"/>
          <w:lang w:val="en-US"/>
        </w:rPr>
      </w:pPr>
    </w:p>
    <w:p w:rsidR="006D64D6" w:rsidRDefault="00AD52A0">
      <w:pPr>
        <w:spacing w:line="240" w:lineRule="auto"/>
        <w:jc w:val="both"/>
        <w:rPr>
          <w:szCs w:val="24"/>
        </w:rPr>
      </w:pPr>
      <w:r>
        <w:rPr>
          <w:szCs w:val="24"/>
        </w:rPr>
        <w:t xml:space="preserve">при вычислении контактной разности потенциалов при разных температурах рабочего диапазона нужно учитывать, что </w:t>
      </w:r>
      <w:r>
        <w:rPr>
          <w:szCs w:val="24"/>
          <w:lang w:val="en-US"/>
        </w:rPr>
        <w:t>n</w:t>
      </w:r>
      <w:r>
        <w:rPr>
          <w:szCs w:val="24"/>
          <w:vertAlign w:val="subscript"/>
          <w:lang w:val="en-US"/>
        </w:rPr>
        <w:t>i</w:t>
      </w:r>
      <w:r>
        <w:rPr>
          <w:szCs w:val="24"/>
          <w:vertAlign w:val="subscript"/>
        </w:rPr>
        <w:t xml:space="preserve">  =</w:t>
      </w:r>
      <w:r>
        <w:rPr>
          <w:szCs w:val="24"/>
        </w:rPr>
        <w:t xml:space="preserve"> </w:t>
      </w:r>
      <w:r>
        <w:rPr>
          <w:szCs w:val="24"/>
          <w:lang w:val="en-US"/>
        </w:rPr>
        <w:t>n</w:t>
      </w:r>
      <w:r>
        <w:rPr>
          <w:szCs w:val="24"/>
          <w:vertAlign w:val="subscript"/>
          <w:lang w:val="en-US"/>
        </w:rPr>
        <w:t>i</w:t>
      </w:r>
      <w:r w:rsidRPr="00624D69">
        <w:rPr>
          <w:szCs w:val="24"/>
          <w:vertAlign w:val="subscript"/>
        </w:rPr>
        <w:t xml:space="preserve"> </w:t>
      </w:r>
      <w:r w:rsidRPr="00624D69">
        <w:rPr>
          <w:szCs w:val="24"/>
        </w:rPr>
        <w:t>(</w:t>
      </w:r>
      <w:r>
        <w:rPr>
          <w:szCs w:val="24"/>
          <w:lang w:val="en-US"/>
        </w:rPr>
        <w:t>T</w:t>
      </w:r>
      <w:r w:rsidRPr="00624D69">
        <w:rPr>
          <w:szCs w:val="24"/>
        </w:rPr>
        <w:t>).</w:t>
      </w:r>
    </w:p>
    <w:p w:rsidR="006D64D6" w:rsidRPr="00624D69" w:rsidRDefault="00AD52A0">
      <w:pPr>
        <w:spacing w:line="240" w:lineRule="auto"/>
        <w:jc w:val="both"/>
        <w:rPr>
          <w:szCs w:val="24"/>
        </w:rPr>
      </w:pPr>
      <w:r w:rsidRPr="00624D69">
        <w:rPr>
          <w:szCs w:val="24"/>
        </w:rPr>
        <w:tab/>
        <w:t xml:space="preserve">2. </w:t>
      </w:r>
      <w:r>
        <w:rPr>
          <w:szCs w:val="24"/>
        </w:rPr>
        <w:t xml:space="preserve">Ширина ступенчатого </w:t>
      </w:r>
      <w:r>
        <w:rPr>
          <w:szCs w:val="24"/>
          <w:lang w:val="en-US"/>
        </w:rPr>
        <w:t>p</w:t>
      </w:r>
      <w:r w:rsidRPr="00624D69">
        <w:rPr>
          <w:szCs w:val="24"/>
        </w:rPr>
        <w:t>-</w:t>
      </w:r>
      <w:r>
        <w:rPr>
          <w:szCs w:val="24"/>
          <w:lang w:val="en-US"/>
        </w:rPr>
        <w:t>n</w:t>
      </w:r>
      <w:r w:rsidRPr="00624D69">
        <w:rPr>
          <w:szCs w:val="24"/>
        </w:rPr>
        <w:t xml:space="preserve"> </w:t>
      </w:r>
      <w:r>
        <w:rPr>
          <w:szCs w:val="24"/>
        </w:rPr>
        <w:t>перехода в равновесии:</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t xml:space="preserve"> </w:t>
      </w:r>
      <m:oMath>
        <m:r>
          <w:rPr>
            <w:rFonts w:ascii="Cambria Math" w:hAnsi="Cambria Math"/>
          </w:rPr>
          <m:t>d=</m:t>
        </m:r>
        <m:sSub>
          <m:sSubPr>
            <m:ctrlPr>
              <w:rPr>
                <w:rFonts w:ascii="Cambria Math" w:hAnsi="Cambria Math"/>
              </w:rPr>
            </m:ctrlPr>
          </m:sSubPr>
          <m:e>
            <m:r>
              <w:rPr>
                <w:rFonts w:ascii="Cambria Math" w:hAnsi="Cambria Math"/>
              </w:rPr>
              <m:t>d</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p</m:t>
            </m:r>
          </m:sub>
        </m:sSub>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sSub>
                  <m:sSubPr>
                    <m:ctrlPr>
                      <w:rPr>
                        <w:rFonts w:ascii="Cambria Math" w:hAnsi="Cambria Math"/>
                      </w:rPr>
                    </m:ctrlPr>
                  </m:sSubPr>
                  <m:e>
                    <m:r>
                      <w:rPr>
                        <w:rFonts w:ascii="Cambria Math" w:hAnsi="Cambria Math"/>
                      </w:rPr>
                      <m:t>ϕ</m:t>
                    </m:r>
                  </m:e>
                  <m:sub>
                    <m:r>
                      <w:rPr>
                        <w:rFonts w:ascii="Cambria Math" w:hAnsi="Cambria Math"/>
                      </w:rPr>
                      <m:t>k</m:t>
                    </m:r>
                  </m:sub>
                </m:sSub>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sidRPr="00624D69">
        <w:rPr>
          <w:szCs w:val="24"/>
        </w:rPr>
        <w:tab/>
      </w:r>
      <w:r w:rsidRPr="00624D69">
        <w:rPr>
          <w:szCs w:val="24"/>
        </w:rPr>
        <w:tab/>
        <w:t>(</w:t>
      </w:r>
      <w:r>
        <w:rPr>
          <w:szCs w:val="24"/>
        </w:rPr>
        <w:t>1.11)</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здесь</w:t>
      </w:r>
      <m:oMath>
        <m:sSub>
          <m:sSubPr>
            <m:ctrlPr>
              <w:rPr>
                <w:rFonts w:ascii="Cambria Math" w:hAnsi="Cambria Math"/>
              </w:rPr>
            </m:ctrlPr>
          </m:sSubPr>
          <m:e>
            <m:r>
              <w:rPr>
                <w:rFonts w:ascii="Cambria Math" w:hAnsi="Cambria Math"/>
              </w:rPr>
              <m:t>d</m:t>
            </m:r>
          </m:e>
          <m:sub>
            <m:r>
              <w:rPr>
                <w:rFonts w:ascii="Cambria Math" w:hAnsi="Cambria Math"/>
              </w:rPr>
              <m:t>n</m:t>
            </m:r>
          </m:sub>
        </m:sSub>
      </m:oMath>
      <w:r>
        <w:rPr>
          <w:szCs w:val="24"/>
        </w:rPr>
        <w:t xml:space="preserve">и </w:t>
      </w:r>
      <m:oMath>
        <m:sSub>
          <m:sSubPr>
            <m:ctrlPr>
              <w:rPr>
                <w:rFonts w:ascii="Cambria Math" w:hAnsi="Cambria Math"/>
              </w:rPr>
            </m:ctrlPr>
          </m:sSubPr>
          <m:e>
            <m:r>
              <w:rPr>
                <w:rFonts w:ascii="Cambria Math" w:hAnsi="Cambria Math"/>
              </w:rPr>
              <m:t>d</m:t>
            </m:r>
          </m:e>
          <m:sub>
            <m:r>
              <w:rPr>
                <w:rFonts w:ascii="Cambria Math" w:hAnsi="Cambria Math"/>
              </w:rPr>
              <m:t>p</m:t>
            </m:r>
          </m:sub>
        </m:sSub>
      </m:oMath>
      <w:r>
        <w:rPr>
          <w:szCs w:val="24"/>
        </w:rPr>
        <w:t xml:space="preserve">- ширина обедненной области в </w:t>
      </w:r>
      <w:r>
        <w:rPr>
          <w:szCs w:val="24"/>
          <w:lang w:val="en-US"/>
        </w:rPr>
        <w:t>n</w:t>
      </w:r>
      <w:r w:rsidRPr="00624D69">
        <w:rPr>
          <w:szCs w:val="24"/>
        </w:rPr>
        <w:t xml:space="preserve"> </w:t>
      </w:r>
      <w:r>
        <w:rPr>
          <w:szCs w:val="24"/>
        </w:rPr>
        <w:t xml:space="preserve">и </w:t>
      </w:r>
      <w:r>
        <w:rPr>
          <w:szCs w:val="24"/>
          <w:lang w:val="en-US"/>
        </w:rPr>
        <w:t>p</w:t>
      </w:r>
      <w:r w:rsidRPr="00624D69">
        <w:rPr>
          <w:szCs w:val="24"/>
        </w:rPr>
        <w:t xml:space="preserve"> </w:t>
      </w:r>
      <w:r>
        <w:rPr>
          <w:szCs w:val="24"/>
        </w:rPr>
        <w:t>областях.</w:t>
      </w:r>
    </w:p>
    <w:p w:rsidR="006D64D6" w:rsidRDefault="00AD52A0">
      <w:pPr>
        <w:spacing w:line="240" w:lineRule="auto"/>
        <w:jc w:val="both"/>
        <w:rPr>
          <w:szCs w:val="24"/>
        </w:rPr>
      </w:pPr>
      <w:r>
        <w:rPr>
          <w:szCs w:val="24"/>
        </w:rPr>
        <w:tab/>
        <w:t xml:space="preserve">3. Внутри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абсолютные величины зарядов нескомпенсированных ионов доноров и акцепторов равны друг другу: </w:t>
      </w:r>
      <m:oMath>
        <m:sSub>
          <m:sSubPr>
            <m:ctrlPr>
              <w:rPr>
                <w:rFonts w:ascii="Cambria Math" w:hAnsi="Cambria Math"/>
              </w:rPr>
            </m:ctrlPr>
          </m:sSubPr>
          <m:e>
            <m:r>
              <w:rPr>
                <w:rFonts w:ascii="Cambria Math" w:hAnsi="Cambria Math"/>
              </w:rPr>
              <m:t>d</m:t>
            </m:r>
          </m:e>
          <m:sub>
            <m:r>
              <w:rPr>
                <w:rFonts w:ascii="Cambria Math" w:hAnsi="Cambria Math"/>
              </w:rPr>
              <m:t>n</m:t>
            </m:r>
          </m:sub>
        </m:sSub>
        <m:sSub>
          <m:sSubPr>
            <m:ctrlPr>
              <w:rPr>
                <w:rFonts w:ascii="Cambria Math" w:hAnsi="Cambria Math"/>
              </w:rPr>
            </m:ctrlPr>
          </m:sSubPr>
          <m:e>
            <m:r>
              <w:rPr>
                <w:rFonts w:ascii="Cambria Math" w:hAnsi="Cambria Math"/>
              </w:rPr>
              <m:t>N</m:t>
            </m:r>
          </m:e>
          <m:sub>
            <m:r>
              <w:rPr>
                <w:rFonts w:ascii="Cambria Math" w:hAnsi="Cambria Math"/>
              </w:rPr>
              <m:t>D</m:t>
            </m:r>
          </m:sub>
        </m:sSub>
        <m:r>
          <w:rPr>
            <w:rFonts w:ascii="Cambria Math" w:hAnsi="Cambria Math"/>
          </w:rPr>
          <m:t>S=</m:t>
        </m:r>
        <m:sSub>
          <m:sSubPr>
            <m:ctrlPr>
              <w:rPr>
                <w:rFonts w:ascii="Cambria Math" w:hAnsi="Cambria Math"/>
              </w:rPr>
            </m:ctrlPr>
          </m:sSubPr>
          <m:e>
            <m:r>
              <w:rPr>
                <w:rFonts w:ascii="Cambria Math" w:hAnsi="Cambria Math"/>
              </w:rPr>
              <m:t>d</m:t>
            </m:r>
          </m:e>
          <m:sub>
            <m:r>
              <w:rPr>
                <w:rFonts w:ascii="Cambria Math" w:hAnsi="Cambria Math"/>
              </w:rPr>
              <m:t>p</m:t>
            </m:r>
          </m:sub>
        </m:sSub>
        <m:sSub>
          <m:sSubPr>
            <m:ctrlPr>
              <w:rPr>
                <w:rFonts w:ascii="Cambria Math" w:hAnsi="Cambria Math"/>
              </w:rPr>
            </m:ctrlPr>
          </m:sSubPr>
          <m:e>
            <m:r>
              <w:rPr>
                <w:rFonts w:ascii="Cambria Math" w:hAnsi="Cambria Math"/>
              </w:rPr>
              <m:t>N</m:t>
            </m:r>
          </m:e>
          <m:sub>
            <m:r>
              <w:rPr>
                <w:rFonts w:ascii="Cambria Math" w:hAnsi="Cambria Math"/>
              </w:rPr>
              <m:t>A</m:t>
            </m:r>
          </m:sub>
        </m:sSub>
        <m:r>
          <w:rPr>
            <w:rFonts w:ascii="Cambria Math" w:hAnsi="Cambria Math"/>
          </w:rPr>
          <m:t>S</m:t>
        </m:r>
      </m:oMath>
      <w:r>
        <w:rPr>
          <w:szCs w:val="24"/>
        </w:rPr>
        <w:t xml:space="preserve">, где </w:t>
      </w:r>
      <w:r>
        <w:rPr>
          <w:szCs w:val="24"/>
          <w:lang w:val="en-US"/>
        </w:rPr>
        <w:t>S</w:t>
      </w:r>
      <w:r w:rsidRPr="00624D69">
        <w:rPr>
          <w:szCs w:val="24"/>
        </w:rPr>
        <w:t xml:space="preserve"> – </w:t>
      </w:r>
      <w:r>
        <w:rPr>
          <w:szCs w:val="24"/>
        </w:rPr>
        <w:t xml:space="preserve">площадь </w:t>
      </w:r>
      <w:r>
        <w:rPr>
          <w:szCs w:val="24"/>
          <w:lang w:val="en-US"/>
        </w:rPr>
        <w:t>p</w:t>
      </w:r>
      <w:r w:rsidRPr="00624D69">
        <w:rPr>
          <w:szCs w:val="24"/>
        </w:rPr>
        <w:t>-</w:t>
      </w:r>
      <w:r>
        <w:rPr>
          <w:szCs w:val="24"/>
          <w:lang w:val="en-US"/>
        </w:rPr>
        <w:t>n</w:t>
      </w:r>
      <w:r w:rsidRPr="00624D69">
        <w:rPr>
          <w:szCs w:val="24"/>
        </w:rPr>
        <w:t xml:space="preserve"> </w:t>
      </w:r>
      <w:r>
        <w:rPr>
          <w:szCs w:val="24"/>
        </w:rPr>
        <w:t>перехода.</w:t>
      </w:r>
    </w:p>
    <w:p w:rsidR="006D64D6" w:rsidRDefault="00AD52A0">
      <w:pPr>
        <w:spacing w:line="240" w:lineRule="auto"/>
        <w:jc w:val="both"/>
        <w:rPr>
          <w:szCs w:val="24"/>
        </w:rPr>
      </w:pPr>
      <w:r>
        <w:rPr>
          <w:szCs w:val="24"/>
        </w:rPr>
        <w:tab/>
        <w:t xml:space="preserve">4. Напряженность электрического поля максимальна на металлургической границе и может быть вычислена для ступенчатого </w:t>
      </w:r>
      <w:r>
        <w:rPr>
          <w:szCs w:val="24"/>
          <w:lang w:val="en-US"/>
        </w:rPr>
        <w:t>p</w:t>
      </w:r>
      <w:r w:rsidRPr="00624D69">
        <w:rPr>
          <w:szCs w:val="24"/>
        </w:rPr>
        <w:t>-</w:t>
      </w:r>
      <w:r>
        <w:rPr>
          <w:szCs w:val="24"/>
          <w:lang w:val="en-US"/>
        </w:rPr>
        <w:t>n</w:t>
      </w:r>
      <w:r w:rsidRPr="00624D69">
        <w:rPr>
          <w:szCs w:val="24"/>
        </w:rPr>
        <w:t xml:space="preserve"> </w:t>
      </w:r>
      <w:r>
        <w:rPr>
          <w:szCs w:val="24"/>
        </w:rPr>
        <w:t>перехода по формуле: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E</m:t>
            </m:r>
          </m:e>
          <m:sub>
            <m:r>
              <w:rPr>
                <w:rFonts w:ascii="Cambria Math" w:hAnsi="Cambria Math"/>
              </w:rPr>
              <m:t>max</m:t>
            </m:r>
          </m:sub>
        </m:sSub>
        <m:r>
          <w:rPr>
            <w:rFonts w:ascii="Cambria Math" w:hAnsi="Cambria Math"/>
          </w:rPr>
          <m:t>=2</m:t>
        </m:r>
        <m:sSub>
          <m:sSubPr>
            <m:ctrlPr>
              <w:rPr>
                <w:rFonts w:ascii="Cambria Math" w:hAnsi="Cambria Math"/>
              </w:rPr>
            </m:ctrlPr>
          </m:sSubPr>
          <m:e>
            <m:r>
              <w:rPr>
                <w:rFonts w:ascii="Cambria Math" w:hAnsi="Cambria Math"/>
              </w:rPr>
              <m:t>ϕ</m:t>
            </m:r>
          </m:e>
          <m:sub>
            <m:r>
              <w:rPr>
                <w:rFonts w:ascii="Cambria Math" w:hAnsi="Cambria Math"/>
              </w:rPr>
              <m:t>k</m:t>
            </m:r>
          </m:sub>
        </m:sSub>
        <m:sSup>
          <m:sSupPr>
            <m:ctrlPr>
              <w:rPr>
                <w:rFonts w:ascii="Cambria Math" w:hAnsi="Cambria Math"/>
              </w:rPr>
            </m:ctrlPr>
          </m:sSupPr>
          <m:e>
            <m:r>
              <w:rPr>
                <w:rFonts w:ascii="Cambria Math" w:hAnsi="Cambria Math"/>
              </w:rPr>
              <m:t>d</m:t>
            </m:r>
          </m:e>
          <m:sup>
            <m:r>
              <w:rPr>
                <w:rFonts w:ascii="Cambria Math" w:hAnsi="Cambria Math"/>
              </w:rPr>
              <m:t>-1</m:t>
            </m:r>
          </m:sup>
        </m:sSup>
      </m:oMath>
      <w:r>
        <w:rPr>
          <w:szCs w:val="24"/>
        </w:rPr>
        <w:tab/>
      </w:r>
      <w:r>
        <w:rPr>
          <w:szCs w:val="24"/>
        </w:rPr>
        <w:tab/>
      </w:r>
      <w:r>
        <w:rPr>
          <w:szCs w:val="24"/>
        </w:rPr>
        <w:tab/>
      </w:r>
      <w:r>
        <w:rPr>
          <w:szCs w:val="24"/>
        </w:rPr>
        <w:tab/>
      </w:r>
      <w:r>
        <w:rPr>
          <w:szCs w:val="24"/>
        </w:rPr>
        <w:tab/>
        <w:t>(1.12)</w:t>
      </w:r>
    </w:p>
    <w:p w:rsidR="006D64D6" w:rsidRDefault="006D64D6">
      <w:pPr>
        <w:spacing w:line="240" w:lineRule="auto"/>
        <w:jc w:val="both"/>
        <w:rPr>
          <w:szCs w:val="24"/>
        </w:rPr>
      </w:pPr>
    </w:p>
    <w:p w:rsidR="006D64D6" w:rsidRPr="00624D69" w:rsidRDefault="00AD52A0">
      <w:pPr>
        <w:spacing w:line="240" w:lineRule="auto"/>
        <w:jc w:val="both"/>
        <w:rPr>
          <w:szCs w:val="24"/>
        </w:rPr>
      </w:pPr>
      <w:r w:rsidRPr="00624D69">
        <w:rPr>
          <w:szCs w:val="24"/>
        </w:rPr>
        <w:tab/>
        <w:t xml:space="preserve">5. </w:t>
      </w:r>
      <w:r>
        <w:rPr>
          <w:szCs w:val="24"/>
        </w:rPr>
        <w:t xml:space="preserve">При приложении напряжения </w:t>
      </w:r>
      <w:r>
        <w:rPr>
          <w:szCs w:val="24"/>
          <w:lang w:val="en-US"/>
        </w:rPr>
        <w:t>U</w:t>
      </w:r>
      <w:r w:rsidRPr="00624D69">
        <w:rPr>
          <w:szCs w:val="24"/>
        </w:rPr>
        <w:t xml:space="preserve"> </w:t>
      </w:r>
      <w:r>
        <w:rPr>
          <w:szCs w:val="24"/>
        </w:rPr>
        <w:t>величина потенциального барьера:</w:t>
      </w:r>
      <m:oMath>
        <m:r>
          <w:rPr>
            <w:rFonts w:ascii="Cambria Math" w:hAnsi="Cambria Math"/>
          </w:rPr>
          <m:t>ϕ</m:t>
        </m:r>
        <m:d>
          <m:dPr>
            <m:ctrlPr>
              <w:rPr>
                <w:rFonts w:ascii="Cambria Math" w:hAnsi="Cambria Math"/>
              </w:rPr>
            </m:ctrlPr>
          </m:dPr>
          <m:e>
            <m:r>
              <w:rPr>
                <w:rFonts w:ascii="Cambria Math" w:hAnsi="Cambria Math"/>
              </w:rPr>
              <m:t>U</m:t>
            </m:r>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-U</m:t>
        </m:r>
      </m:oMath>
      <w:r w:rsidRPr="00624D69">
        <w:rPr>
          <w:szCs w:val="24"/>
        </w:rPr>
        <w:t xml:space="preserve">. </w:t>
      </w:r>
      <w:r>
        <w:rPr>
          <w:szCs w:val="24"/>
        </w:rPr>
        <w:t>Величина потенциального барьера понижается при приложении прямого смещения (</w:t>
      </w:r>
      <w:r>
        <w:rPr>
          <w:szCs w:val="24"/>
          <w:lang w:val="en-US"/>
        </w:rPr>
        <w:t>U</w:t>
      </w:r>
      <w:r>
        <w:rPr>
          <w:szCs w:val="24"/>
          <w:vertAlign w:val="subscript"/>
        </w:rPr>
        <w:t>пр</w:t>
      </w:r>
      <w:r>
        <w:rPr>
          <w:szCs w:val="24"/>
        </w:rPr>
        <w:t xml:space="preserve">). </w:t>
      </w:r>
    </w:p>
    <w:p w:rsidR="006D64D6" w:rsidRPr="00624D69" w:rsidRDefault="00AD52A0">
      <w:pPr>
        <w:spacing w:line="240" w:lineRule="auto"/>
        <w:jc w:val="both"/>
        <w:rPr>
          <w:szCs w:val="24"/>
        </w:rPr>
      </w:pPr>
      <w:r>
        <w:rPr>
          <w:szCs w:val="24"/>
        </w:rPr>
        <w:tab/>
        <w:t xml:space="preserve">6. При приложении прямого смещения толщина ступенчатого </w:t>
      </w:r>
      <w:r>
        <w:rPr>
          <w:szCs w:val="24"/>
          <w:lang w:val="en-US"/>
        </w:rPr>
        <w:t>p</w:t>
      </w:r>
      <w:r w:rsidRPr="00624D69">
        <w:rPr>
          <w:szCs w:val="24"/>
        </w:rPr>
        <w:t>-</w:t>
      </w:r>
      <w:r>
        <w:rPr>
          <w:szCs w:val="24"/>
          <w:lang w:val="en-US"/>
        </w:rPr>
        <w:t>n</w:t>
      </w:r>
      <w:r w:rsidRPr="00624D69">
        <w:rPr>
          <w:szCs w:val="24"/>
        </w:rPr>
        <w:t xml:space="preserve"> </w:t>
      </w:r>
      <w:r>
        <w:rPr>
          <w:szCs w:val="24"/>
        </w:rPr>
        <w:t>перехода уменьшается:</w:t>
      </w:r>
    </w:p>
    <w:p w:rsidR="006D64D6" w:rsidRPr="00624D69" w:rsidRDefault="006D64D6">
      <w:pPr>
        <w:spacing w:line="240" w:lineRule="auto"/>
        <w:jc w:val="both"/>
        <w:rPr>
          <w:szCs w:val="24"/>
        </w:rPr>
      </w:pPr>
    </w:p>
    <w:p w:rsidR="006D64D6" w:rsidRPr="00624D69" w:rsidRDefault="00AD52A0">
      <w:pPr>
        <w:spacing w:line="240" w:lineRule="auto"/>
        <w:jc w:val="both"/>
        <w:rPr>
          <w:szCs w:val="24"/>
        </w:rPr>
      </w:pPr>
      <w:r w:rsidRPr="00624D69">
        <w:rPr>
          <w:szCs w:val="24"/>
        </w:rPr>
        <w:tab/>
      </w:r>
      <w:r w:rsidRPr="00624D69">
        <w:rPr>
          <w:szCs w:val="24"/>
        </w:rPr>
        <w:tab/>
      </w:r>
      <w:r w:rsidRPr="00624D69">
        <w:rPr>
          <w:szCs w:val="24"/>
        </w:rPr>
        <w:tab/>
      </w:r>
      <w:r w:rsidRPr="00624D69">
        <w:rPr>
          <w:szCs w:val="24"/>
        </w:rPr>
        <w:tab/>
      </w:r>
      <m:oMath>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m:t>
                </m:r>
              </m:sub>
            </m:sSub>
          </m:e>
        </m:d>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m:t>
                        </m:r>
                      </m:sub>
                    </m:sSub>
                  </m:e>
                </m:d>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sidRPr="00624D69">
        <w:rPr>
          <w:szCs w:val="24"/>
        </w:rPr>
        <w:tab/>
      </w:r>
      <w:r w:rsidR="00624D69">
        <w:rPr>
          <w:szCs w:val="24"/>
        </w:rPr>
        <w:t xml:space="preserve">     </w:t>
      </w:r>
      <w:r>
        <w:rPr>
          <w:szCs w:val="24"/>
        </w:rPr>
        <w:t>(1.13)</w:t>
      </w:r>
    </w:p>
    <w:p w:rsidR="006D64D6" w:rsidRPr="00624D69" w:rsidRDefault="006D64D6">
      <w:pPr>
        <w:spacing w:line="240" w:lineRule="auto"/>
        <w:jc w:val="both"/>
        <w:rPr>
          <w:szCs w:val="24"/>
        </w:rPr>
      </w:pPr>
    </w:p>
    <w:p w:rsidR="006D64D6" w:rsidRDefault="00AD52A0">
      <w:pPr>
        <w:spacing w:line="240" w:lineRule="auto"/>
        <w:jc w:val="both"/>
        <w:rPr>
          <w:szCs w:val="24"/>
        </w:rPr>
      </w:pPr>
      <w:r>
        <w:rPr>
          <w:szCs w:val="24"/>
        </w:rPr>
        <w:tab/>
        <w:t xml:space="preserve">7. При приложении обратного напряжения толщина ступенчатого </w:t>
      </w:r>
      <w:r>
        <w:rPr>
          <w:szCs w:val="24"/>
          <w:lang w:val="en-US"/>
        </w:rPr>
        <w:t>p</w:t>
      </w:r>
      <w:r w:rsidRPr="00624D69">
        <w:rPr>
          <w:szCs w:val="24"/>
        </w:rPr>
        <w:t>-</w:t>
      </w:r>
      <w:r>
        <w:rPr>
          <w:szCs w:val="24"/>
          <w:lang w:val="en-US"/>
        </w:rPr>
        <w:t>n</w:t>
      </w:r>
      <w:r w:rsidRPr="00624D69">
        <w:rPr>
          <w:szCs w:val="24"/>
        </w:rPr>
        <w:t xml:space="preserve"> </w:t>
      </w:r>
      <w:r>
        <w:rPr>
          <w:szCs w:val="24"/>
        </w:rPr>
        <w:t>перехода увеличивается:</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обр</m:t>
                </m:r>
              </m:sub>
            </m:sSub>
          </m:e>
        </m:d>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обр</m:t>
                            </m:r>
                          </m:sub>
                        </m:sSub>
                      </m:e>
                    </m:d>
                  </m:e>
                </m:d>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sidR="00624D69">
        <w:rPr>
          <w:szCs w:val="24"/>
        </w:rPr>
        <w:t xml:space="preserve">     </w:t>
      </w:r>
      <w:r>
        <w:rPr>
          <w:szCs w:val="24"/>
        </w:rPr>
        <w:t>(1.14)</w:t>
      </w:r>
    </w:p>
    <w:p w:rsidR="006D64D6" w:rsidRDefault="006D64D6">
      <w:pPr>
        <w:spacing w:line="240" w:lineRule="auto"/>
        <w:jc w:val="both"/>
        <w:rPr>
          <w:szCs w:val="24"/>
        </w:rPr>
      </w:pPr>
    </w:p>
    <w:p w:rsidR="006D64D6" w:rsidRPr="00624D69" w:rsidRDefault="00AD52A0">
      <w:pPr>
        <w:spacing w:line="240" w:lineRule="auto"/>
        <w:jc w:val="both"/>
        <w:rPr>
          <w:szCs w:val="24"/>
        </w:rPr>
      </w:pPr>
      <w:r w:rsidRPr="00624D69">
        <w:rPr>
          <w:szCs w:val="24"/>
        </w:rPr>
        <w:tab/>
        <w:t xml:space="preserve">8. </w:t>
      </w:r>
      <w:r>
        <w:rPr>
          <w:szCs w:val="24"/>
        </w:rPr>
        <w:t xml:space="preserve">ВАХ ступенчатого идеального </w:t>
      </w:r>
      <w:r>
        <w:rPr>
          <w:szCs w:val="24"/>
          <w:lang w:val="en-US"/>
        </w:rPr>
        <w:t>p</w:t>
      </w:r>
      <w:r w:rsidRPr="00624D69">
        <w:rPr>
          <w:szCs w:val="24"/>
        </w:rPr>
        <w:t>-</w:t>
      </w:r>
      <w:r>
        <w:rPr>
          <w:szCs w:val="24"/>
          <w:lang w:val="en-US"/>
        </w:rPr>
        <w:t>n</w:t>
      </w:r>
      <w:r w:rsidRPr="00624D69">
        <w:rPr>
          <w:szCs w:val="24"/>
        </w:rPr>
        <w:t xml:space="preserve"> </w:t>
      </w:r>
      <w:r>
        <w:rPr>
          <w:szCs w:val="24"/>
        </w:rPr>
        <w:t>перехода по Шокли:</w:t>
      </w:r>
    </w:p>
    <w:p w:rsidR="006D64D6" w:rsidRPr="00624D69" w:rsidRDefault="006D64D6">
      <w:pPr>
        <w:spacing w:line="240" w:lineRule="auto"/>
        <w:jc w:val="both"/>
        <w:rPr>
          <w:szCs w:val="24"/>
        </w:rPr>
      </w:pPr>
    </w:p>
    <w:p w:rsidR="006D64D6" w:rsidRPr="00624D69" w:rsidRDefault="00AD52A0">
      <w:pPr>
        <w:spacing w:line="240" w:lineRule="auto"/>
        <w:jc w:val="both"/>
        <w:rPr>
          <w:szCs w:val="24"/>
        </w:rPr>
      </w:pPr>
      <w:r w:rsidRPr="00624D69">
        <w:rPr>
          <w:szCs w:val="24"/>
        </w:rPr>
        <w:tab/>
      </w:r>
      <w:r w:rsidRPr="00624D69">
        <w:rPr>
          <w:szCs w:val="24"/>
        </w:rPr>
        <w:tab/>
      </w:r>
      <w:r w:rsidRPr="00624D69">
        <w:rPr>
          <w:szCs w:val="24"/>
        </w:rPr>
        <w:tab/>
      </w:r>
      <w:r w:rsidRPr="00624D69">
        <w:rPr>
          <w:szCs w:val="24"/>
        </w:rPr>
        <w:tab/>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0</m:t>
            </m:r>
          </m:sub>
        </m:sSub>
        <m:d>
          <m:dPr>
            <m:ctrlPr>
              <w:rPr>
                <w:rFonts w:ascii="Cambria Math" w:hAnsi="Cambria Math"/>
              </w:rPr>
            </m:ctrlPr>
          </m:dPr>
          <m:e>
            <m:r>
              <w:rPr>
                <w:rFonts w:ascii="Cambria Math" w:hAnsi="Cambria Math"/>
              </w:rPr>
              <m:t>exp</m:t>
            </m:r>
            <m:d>
              <m:dPr>
                <m:ctrlPr>
                  <w:rPr>
                    <w:rFonts w:ascii="Cambria Math" w:hAnsi="Cambria Math"/>
                  </w:rPr>
                </m:ctrlPr>
              </m:dPr>
              <m:e>
                <m:r>
                  <w:rPr>
                    <w:rFonts w:ascii="Cambria Math" w:hAnsi="Cambria Math"/>
                  </w:rPr>
                  <m:t>eU</m:t>
                </m:r>
                <m:sSup>
                  <m:sSupPr>
                    <m:ctrlPr>
                      <w:rPr>
                        <w:rFonts w:ascii="Cambria Math" w:hAnsi="Cambria Math"/>
                      </w:rPr>
                    </m:ctrlPr>
                  </m:sSupPr>
                  <m:e>
                    <m:d>
                      <m:dPr>
                        <m:ctrlPr>
                          <w:rPr>
                            <w:rFonts w:ascii="Cambria Math" w:hAnsi="Cambria Math"/>
                          </w:rPr>
                        </m:ctrlPr>
                      </m:dPr>
                      <m:e>
                        <m:r>
                          <w:rPr>
                            <w:rFonts w:ascii="Cambria Math" w:hAnsi="Cambria Math"/>
                          </w:rPr>
                          <m:t>kT</m:t>
                        </m:r>
                      </m:e>
                    </m:d>
                  </m:e>
                  <m:sup>
                    <m:r>
                      <w:rPr>
                        <w:rFonts w:ascii="Cambria Math" w:hAnsi="Cambria Math"/>
                      </w:rPr>
                      <m:t>-1</m:t>
                    </m:r>
                  </m:sup>
                </m:sSup>
              </m:e>
            </m:d>
            <m:r>
              <w:rPr>
                <w:rFonts w:ascii="Cambria Math" w:hAnsi="Cambria Math"/>
              </w:rPr>
              <m:t>-1</m:t>
            </m:r>
          </m:e>
        </m:d>
      </m:oMath>
      <w:r w:rsidRPr="00624D69">
        <w:rPr>
          <w:szCs w:val="24"/>
        </w:rPr>
        <w:tab/>
      </w:r>
      <w:r w:rsidRPr="00624D69">
        <w:rPr>
          <w:szCs w:val="24"/>
        </w:rPr>
        <w:tab/>
      </w:r>
      <w:r w:rsidRPr="00624D69">
        <w:rPr>
          <w:szCs w:val="24"/>
        </w:rPr>
        <w:tab/>
      </w:r>
      <w:r w:rsidR="00624D69">
        <w:rPr>
          <w:szCs w:val="24"/>
        </w:rPr>
        <w:t xml:space="preserve">            </w:t>
      </w:r>
      <w:r>
        <w:rPr>
          <w:szCs w:val="24"/>
        </w:rPr>
        <w:t>(1.15)</w:t>
      </w:r>
    </w:p>
    <w:p w:rsidR="006D64D6" w:rsidRPr="00624D69" w:rsidRDefault="006D64D6">
      <w:pPr>
        <w:spacing w:line="240" w:lineRule="auto"/>
        <w:jc w:val="both"/>
        <w:rPr>
          <w:szCs w:val="24"/>
        </w:rPr>
      </w:pPr>
    </w:p>
    <w:p w:rsidR="006D64D6" w:rsidRPr="00624D69" w:rsidRDefault="00AD52A0">
      <w:pPr>
        <w:spacing w:line="240" w:lineRule="auto"/>
        <w:jc w:val="both"/>
        <w:rPr>
          <w:szCs w:val="24"/>
        </w:rPr>
      </w:pPr>
      <w:r>
        <w:rPr>
          <w:szCs w:val="24"/>
        </w:rPr>
        <w:t>здесь</w:t>
      </w:r>
    </w:p>
    <w:p w:rsidR="006D64D6" w:rsidRPr="00624D69" w:rsidRDefault="006D64D6">
      <w:pPr>
        <w:spacing w:line="240" w:lineRule="auto"/>
        <w:jc w:val="both"/>
        <w:rPr>
          <w:szCs w:val="24"/>
        </w:rPr>
      </w:pPr>
    </w:p>
    <w:p w:rsidR="006D64D6" w:rsidRPr="00624D69" w:rsidRDefault="00AD52A0">
      <w:pPr>
        <w:spacing w:line="240" w:lineRule="auto"/>
        <w:jc w:val="both"/>
        <w:rPr>
          <w:szCs w:val="24"/>
        </w:rPr>
      </w:pPr>
      <w:r w:rsidRPr="00624D69">
        <w:rPr>
          <w:szCs w:val="24"/>
        </w:rPr>
        <w:tab/>
      </w:r>
      <w:r w:rsidRPr="00624D69">
        <w:rPr>
          <w:szCs w:val="24"/>
        </w:rPr>
        <w:tab/>
      </w:r>
      <w:r w:rsidRPr="00624D69">
        <w:rPr>
          <w:szCs w:val="24"/>
        </w:rPr>
        <w:tab/>
      </w:r>
      <w:r w:rsidRPr="00624D69">
        <w:rPr>
          <w:szCs w:val="24"/>
        </w:rPr>
        <w:tab/>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=eS</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n</m:t>
                </m:r>
              </m:sub>
            </m:sSub>
            <m:sSub>
              <m:sSubPr>
                <m:ctrlPr>
                  <w:rPr>
                    <w:rFonts w:ascii="Cambria Math" w:hAnsi="Cambria Math"/>
                  </w:rPr>
                </m:ctrlPr>
              </m:sSubPr>
              <m:e>
                <m:r>
                  <w:rPr>
                    <w:rFonts w:ascii="Cambria Math" w:hAnsi="Cambria Math"/>
                  </w:rPr>
                  <m:t>n</m:t>
                </m:r>
              </m:e>
              <m:sub>
                <m:r>
                  <w:rPr>
                    <w:rFonts w:ascii="Cambria Math" w:hAnsi="Cambria Math"/>
                  </w:rPr>
                  <m:t>p</m:t>
                </m:r>
              </m:sub>
            </m:sSub>
            <m:sSubSup>
              <m:sSubSupPr>
                <m:ctrlPr>
                  <w:rPr>
                    <w:rFonts w:ascii="Cambria Math" w:hAnsi="Cambria Math"/>
                  </w:rPr>
                </m:ctrlPr>
              </m:sSubSupPr>
              <m:e>
                <m:r>
                  <w:rPr>
                    <w:rFonts w:ascii="Cambria Math" w:hAnsi="Cambria Math"/>
                  </w:rPr>
                  <m:t>L</m:t>
                </m:r>
              </m:e>
              <m:sub>
                <m:r>
                  <w:rPr>
                    <w:rFonts w:ascii="Cambria Math" w:hAnsi="Cambria Math"/>
                  </w:rPr>
                  <m:t>n</m:t>
                </m:r>
              </m:sub>
              <m:sup>
                <m:r>
                  <w:rPr>
                    <w:rFonts w:ascii="Cambria Math" w:hAnsi="Cambria Math"/>
                  </w:rPr>
                  <m:t>-1</m:t>
                </m:r>
              </m:sup>
            </m:sSubSup>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p</m:t>
                </m:r>
              </m:sub>
            </m:sSub>
            <m:sSub>
              <m:sSubPr>
                <m:ctrlPr>
                  <w:rPr>
                    <w:rFonts w:ascii="Cambria Math" w:hAnsi="Cambria Math"/>
                  </w:rPr>
                </m:ctrlPr>
              </m:sSubPr>
              <m:e>
                <m:r>
                  <w:rPr>
                    <w:rFonts w:ascii="Cambria Math" w:hAnsi="Cambria Math"/>
                  </w:rPr>
                  <m:t>p</m:t>
                </m:r>
              </m:e>
              <m:sub>
                <m:r>
                  <w:rPr>
                    <w:rFonts w:ascii="Cambria Math" w:hAnsi="Cambria Math"/>
                  </w:rPr>
                  <m:t>n</m:t>
                </m:r>
              </m:sub>
            </m:sSub>
            <m:sSubSup>
              <m:sSubSupPr>
                <m:ctrlPr>
                  <w:rPr>
                    <w:rFonts w:ascii="Cambria Math" w:hAnsi="Cambria Math"/>
                  </w:rPr>
                </m:ctrlPr>
              </m:sSubSupPr>
              <m:e>
                <m:r>
                  <w:rPr>
                    <w:rFonts w:ascii="Cambria Math" w:hAnsi="Cambria Math"/>
                  </w:rPr>
                  <m:t>L</m:t>
                </m:r>
              </m:e>
              <m:sub>
                <m:r>
                  <w:rPr>
                    <w:rFonts w:ascii="Cambria Math" w:hAnsi="Cambria Math"/>
                  </w:rPr>
                  <m:t>p</m:t>
                </m:r>
              </m:sub>
              <m:sup>
                <m:r>
                  <w:rPr>
                    <w:rFonts w:ascii="Cambria Math" w:hAnsi="Cambria Math"/>
                  </w:rPr>
                  <m:t>-1</m:t>
                </m:r>
              </m:sup>
            </m:sSubSup>
          </m:e>
        </m:d>
      </m:oMath>
      <w:r w:rsidRPr="00624D69">
        <w:rPr>
          <w:szCs w:val="24"/>
        </w:rPr>
        <w:tab/>
      </w:r>
      <w:r w:rsidRPr="00624D69">
        <w:rPr>
          <w:szCs w:val="24"/>
        </w:rPr>
        <w:tab/>
      </w:r>
      <w:r w:rsidRPr="00624D69">
        <w:rPr>
          <w:szCs w:val="24"/>
        </w:rPr>
        <w:tab/>
      </w:r>
      <w:r>
        <w:rPr>
          <w:szCs w:val="24"/>
        </w:rPr>
        <w:t>(1.16)</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это ток насыщения. Его можно представить в другой форме</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=eS</m:t>
        </m:r>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2</m:t>
            </m:r>
          </m:sup>
        </m:sSubSup>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A</m:t>
                        </m:r>
                      </m:sub>
                    </m:sSub>
                    <m:sSub>
                      <m:sSubPr>
                        <m:ctrlPr>
                          <w:rPr>
                            <w:rFonts w:ascii="Cambria Math" w:hAnsi="Cambria Math"/>
                          </w:rPr>
                        </m:ctrlPr>
                      </m:sSubPr>
                      <m:e>
                        <m:r>
                          <w:rPr>
                            <w:rFonts w:ascii="Cambria Math" w:hAnsi="Cambria Math"/>
                          </w:rPr>
                          <m:t>L</m:t>
                        </m:r>
                      </m:e>
                      <m:sub>
                        <m:r>
                          <w:rPr>
                            <w:rFonts w:ascii="Cambria Math" w:hAnsi="Cambria Math"/>
                          </w:rPr>
                          <m:t>n</m:t>
                        </m:r>
                      </m:sub>
                    </m:sSub>
                  </m:e>
                </m:d>
              </m:e>
              <m:sup>
                <m:r>
                  <w:rPr>
                    <w:rFonts w:ascii="Cambria Math" w:hAnsi="Cambria Math"/>
                  </w:rPr>
                  <m:t>-1</m:t>
                </m:r>
              </m:sup>
            </m:sSup>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p</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D</m:t>
                        </m:r>
                      </m:sub>
                    </m:sSub>
                    <m:sSub>
                      <m:sSubPr>
                        <m:ctrlPr>
                          <w:rPr>
                            <w:rFonts w:ascii="Cambria Math" w:hAnsi="Cambria Math"/>
                          </w:rPr>
                        </m:ctrlPr>
                      </m:sSubPr>
                      <m:e>
                        <m:r>
                          <w:rPr>
                            <w:rFonts w:ascii="Cambria Math" w:hAnsi="Cambria Math"/>
                          </w:rPr>
                          <m:t>L</m:t>
                        </m:r>
                      </m:e>
                      <m:sub>
                        <m:r>
                          <w:rPr>
                            <w:rFonts w:ascii="Cambria Math" w:hAnsi="Cambria Math"/>
                          </w:rPr>
                          <m:t>p</m:t>
                        </m:r>
                      </m:sub>
                    </m:sSub>
                  </m:e>
                </m:d>
              </m:e>
              <m:sup>
                <m:r>
                  <w:rPr>
                    <w:rFonts w:ascii="Cambria Math" w:hAnsi="Cambria Math"/>
                  </w:rPr>
                  <m:t>-1</m:t>
                </m:r>
              </m:sup>
            </m:sSup>
          </m:e>
        </m:d>
      </m:oMath>
      <w:r>
        <w:rPr>
          <w:szCs w:val="24"/>
        </w:rPr>
        <w:tab/>
      </w:r>
      <w:r>
        <w:rPr>
          <w:szCs w:val="24"/>
        </w:rPr>
        <w:tab/>
      </w:r>
      <w:r>
        <w:rPr>
          <w:szCs w:val="24"/>
        </w:rPr>
        <w:tab/>
        <w:t>(1.17)</w:t>
      </w:r>
    </w:p>
    <w:p w:rsidR="006D64D6" w:rsidRDefault="006D64D6">
      <w:pPr>
        <w:spacing w:line="240" w:lineRule="auto"/>
        <w:jc w:val="both"/>
        <w:rPr>
          <w:szCs w:val="24"/>
        </w:rPr>
      </w:pPr>
    </w:p>
    <w:p w:rsidR="006D64D6" w:rsidRPr="00624D69" w:rsidRDefault="0036041E">
      <w:pPr>
        <w:spacing w:line="240" w:lineRule="auto"/>
        <w:jc w:val="both"/>
        <w:rPr>
          <w:szCs w:val="24"/>
        </w:rPr>
      </w:pPr>
      <m:oMath>
        <m:sSub>
          <m:sSubPr>
            <m:ctrlPr>
              <w:rPr>
                <w:rFonts w:ascii="Cambria Math" w:hAnsi="Cambria Math"/>
              </w:rPr>
            </m:ctrlPr>
          </m:sSubPr>
          <m:e>
            <m:r>
              <w:rPr>
                <w:rFonts w:ascii="Cambria Math" w:hAnsi="Cambria Math"/>
              </w:rPr>
              <m:t>D</m:t>
            </m:r>
          </m:e>
          <m:sub>
            <m:r>
              <w:rPr>
                <w:rFonts w:ascii="Cambria Math" w:hAnsi="Cambria Math"/>
              </w:rPr>
              <m:t>n</m:t>
            </m:r>
          </m:sub>
        </m:sSub>
      </m:oMath>
      <w:r w:rsidR="00AD52A0">
        <w:rPr>
          <w:szCs w:val="24"/>
        </w:rPr>
        <w:t>и</w:t>
      </w:r>
      <m:oMath>
        <m:sSub>
          <m:sSubPr>
            <m:ctrlPr>
              <w:rPr>
                <w:rFonts w:ascii="Cambria Math" w:hAnsi="Cambria Math"/>
              </w:rPr>
            </m:ctrlPr>
          </m:sSubPr>
          <m:e>
            <m:r>
              <w:rPr>
                <w:rFonts w:ascii="Cambria Math" w:hAnsi="Cambria Math"/>
              </w:rPr>
              <m:t>D</m:t>
            </m:r>
          </m:e>
          <m:sub>
            <m:r>
              <w:rPr>
                <w:rFonts w:ascii="Cambria Math" w:hAnsi="Cambria Math"/>
              </w:rPr>
              <m:t>p</m:t>
            </m:r>
          </m:sub>
        </m:sSub>
      </m:oMath>
      <w:r w:rsidR="00AD52A0">
        <w:rPr>
          <w:szCs w:val="24"/>
        </w:rPr>
        <w:t>- коэффициенты диффузии, их можно найти по формулам Эйнштейна:</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r>
      <w:r>
        <w:rPr>
          <w:szCs w:val="24"/>
        </w:rPr>
        <w:tab/>
        <w:t xml:space="preserve"> </w:t>
      </w:r>
      <m:oMath>
        <m:sSub>
          <m:sSubPr>
            <m:ctrlPr>
              <w:rPr>
                <w:rFonts w:ascii="Cambria Math" w:hAnsi="Cambria Math"/>
              </w:rPr>
            </m:ctrlPr>
          </m:sSubPr>
          <m:e>
            <m:r>
              <w:rPr>
                <w:rFonts w:ascii="Cambria Math" w:hAnsi="Cambria Math"/>
              </w:rPr>
              <m:t>D</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n</m:t>
            </m:r>
          </m:sub>
        </m:sSub>
        <m:r>
          <w:rPr>
            <w:rFonts w:ascii="Cambria Math" w:hAnsi="Cambria Math"/>
          </w:rPr>
          <m:t>kT</m:t>
        </m:r>
        <m:sSup>
          <m:sSupPr>
            <m:ctrlPr>
              <w:rPr>
                <w:rFonts w:ascii="Cambria Math" w:hAnsi="Cambria Math"/>
              </w:rPr>
            </m:ctrlPr>
          </m:sSupPr>
          <m:e>
            <m:r>
              <w:rPr>
                <w:rFonts w:ascii="Cambria Math" w:hAnsi="Cambria Math"/>
              </w:rPr>
              <m:t>e</m:t>
            </m:r>
          </m:e>
          <m:sup>
            <m:r>
              <w:rPr>
                <w:rFonts w:ascii="Cambria Math" w:hAnsi="Cambria Math"/>
              </w:rPr>
              <m:t>-1</m:t>
            </m:r>
          </m:sup>
        </m:sSup>
      </m:oMath>
      <w:r>
        <w:rPr>
          <w:szCs w:val="24"/>
        </w:rPr>
        <w:t xml:space="preserve">и </w:t>
      </w:r>
      <m:oMath>
        <m:sSub>
          <m:sSubPr>
            <m:ctrlPr>
              <w:rPr>
                <w:rFonts w:ascii="Cambria Math" w:hAnsi="Cambria Math"/>
              </w:rPr>
            </m:ctrlPr>
          </m:sSubPr>
          <m:e>
            <m:r>
              <w:rPr>
                <w:rFonts w:ascii="Cambria Math" w:hAnsi="Cambria Math"/>
              </w:rPr>
              <m:t>D</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p</m:t>
            </m:r>
          </m:sub>
        </m:sSub>
        <m:r>
          <w:rPr>
            <w:rFonts w:ascii="Cambria Math" w:hAnsi="Cambria Math"/>
          </w:rPr>
          <m:t>kT</m:t>
        </m:r>
        <m:sSup>
          <m:sSupPr>
            <m:ctrlPr>
              <w:rPr>
                <w:rFonts w:ascii="Cambria Math" w:hAnsi="Cambria Math"/>
              </w:rPr>
            </m:ctrlPr>
          </m:sSupPr>
          <m:e>
            <m:r>
              <w:rPr>
                <w:rFonts w:ascii="Cambria Math" w:hAnsi="Cambria Math"/>
              </w:rPr>
              <m:t>e</m:t>
            </m:r>
          </m:e>
          <m:sup>
            <m:r>
              <w:rPr>
                <w:rFonts w:ascii="Cambria Math" w:hAnsi="Cambria Math"/>
              </w:rPr>
              <m:t>-1</m:t>
            </m:r>
          </m:sup>
        </m:sSup>
      </m:oMath>
      <w:r w:rsidRPr="00624D69">
        <w:rPr>
          <w:szCs w:val="24"/>
        </w:rPr>
        <w:t xml:space="preserve"> </w:t>
      </w:r>
      <w:r w:rsidRPr="00624D69">
        <w:rPr>
          <w:szCs w:val="24"/>
        </w:rPr>
        <w:tab/>
      </w:r>
      <w:r w:rsidRPr="00624D69">
        <w:rPr>
          <w:szCs w:val="24"/>
        </w:rPr>
        <w:tab/>
      </w:r>
      <w:r w:rsidRPr="00624D69">
        <w:rPr>
          <w:szCs w:val="24"/>
        </w:rPr>
        <w:tab/>
      </w:r>
      <w:r w:rsidRPr="00624D69">
        <w:rPr>
          <w:szCs w:val="24"/>
        </w:rPr>
        <w:tab/>
      </w:r>
      <w:r>
        <w:rPr>
          <w:szCs w:val="24"/>
        </w:rPr>
        <w:t>(1.18)</w:t>
      </w:r>
    </w:p>
    <w:p w:rsidR="006D64D6" w:rsidRDefault="006D64D6">
      <w:pPr>
        <w:spacing w:line="240" w:lineRule="auto"/>
        <w:jc w:val="both"/>
        <w:rPr>
          <w:szCs w:val="24"/>
        </w:rPr>
      </w:pPr>
    </w:p>
    <w:p w:rsidR="006D64D6" w:rsidRPr="00624D69" w:rsidRDefault="0036041E">
      <w:pPr>
        <w:spacing w:line="240" w:lineRule="auto"/>
        <w:jc w:val="both"/>
        <w:rPr>
          <w:szCs w:val="24"/>
        </w:rPr>
      </w:pPr>
      <m:oMath>
        <m:sSub>
          <m:sSubPr>
            <m:ctrlPr>
              <w:rPr>
                <w:rFonts w:ascii="Cambria Math" w:hAnsi="Cambria Math"/>
              </w:rPr>
            </m:ctrlPr>
          </m:sSubPr>
          <m:e>
            <m:r>
              <w:rPr>
                <w:rFonts w:ascii="Cambria Math" w:hAnsi="Cambria Math"/>
              </w:rPr>
              <m:t>L</m:t>
            </m:r>
          </m:e>
          <m:sub>
            <m:r>
              <w:rPr>
                <w:rFonts w:ascii="Cambria Math" w:hAnsi="Cambria Math"/>
              </w:rPr>
              <m:t>n</m:t>
            </m:r>
          </m:sub>
        </m:sSub>
      </m:oMath>
      <w:r w:rsidR="00AD52A0">
        <w:rPr>
          <w:szCs w:val="24"/>
        </w:rPr>
        <w:t>и</w:t>
      </w:r>
      <m:oMath>
        <m:sSub>
          <m:sSubPr>
            <m:ctrlPr>
              <w:rPr>
                <w:rFonts w:ascii="Cambria Math" w:hAnsi="Cambria Math"/>
              </w:rPr>
            </m:ctrlPr>
          </m:sSubPr>
          <m:e>
            <m:r>
              <w:rPr>
                <w:rFonts w:ascii="Cambria Math" w:hAnsi="Cambria Math"/>
              </w:rPr>
              <m:t>L</m:t>
            </m:r>
          </m:e>
          <m:sub>
            <m:r>
              <w:rPr>
                <w:rFonts w:ascii="Cambria Math" w:hAnsi="Cambria Math"/>
              </w:rPr>
              <m:t>p</m:t>
            </m:r>
          </m:sub>
        </m:sSub>
      </m:oMath>
      <w:r w:rsidR="00AD52A0">
        <w:rPr>
          <w:szCs w:val="24"/>
        </w:rPr>
        <w:t xml:space="preserve"> - диффузионные длины, их можно найти по формулам:</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L</m:t>
            </m:r>
          </m:e>
          <m:sub>
            <m:r>
              <w:rPr>
                <w:rFonts w:ascii="Cambria Math" w:hAnsi="Cambria Math"/>
              </w:rPr>
              <m:t>n</m:t>
            </m:r>
          </m:sub>
        </m:sSub>
        <m:r>
          <w:rPr>
            <w:rFonts w:ascii="Cambria Math" w:hAnsi="Cambria Math"/>
          </w:rPr>
          <m:t>=</m:t>
        </m:r>
        <m:rad>
          <m:radPr>
            <m:degHide m:val="1"/>
            <m:ctrlPr>
              <w:rPr>
                <w:rFonts w:ascii="Cambria Math" w:hAnsi="Cambria Math"/>
              </w:rPr>
            </m:ctrlPr>
          </m:radPr>
          <m:deg/>
          <m:e>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n</m:t>
                    </m:r>
                  </m:sub>
                </m:sSub>
                <m:sSub>
                  <m:sSubPr>
                    <m:ctrlPr>
                      <w:rPr>
                        <w:rFonts w:ascii="Cambria Math" w:hAnsi="Cambria Math"/>
                      </w:rPr>
                    </m:ctrlPr>
                  </m:sSubPr>
                  <m:e>
                    <m:r>
                      <w:rPr>
                        <w:rFonts w:ascii="Cambria Math" w:hAnsi="Cambria Math"/>
                      </w:rPr>
                      <m:t>τ</m:t>
                    </m:r>
                  </m:e>
                  <m:sub>
                    <m:r>
                      <w:rPr>
                        <w:rFonts w:ascii="Cambria Math" w:hAnsi="Cambria Math"/>
                      </w:rPr>
                      <m:t>n</m:t>
                    </m:r>
                  </m:sub>
                </m:sSub>
              </m:e>
            </m:d>
          </m:e>
        </m:rad>
      </m:oMath>
      <w:r>
        <w:rPr>
          <w:szCs w:val="24"/>
        </w:rPr>
        <w:t xml:space="preserve"> и</w:t>
      </w:r>
      <m:oMath>
        <m:sSub>
          <m:sSubPr>
            <m:ctrlPr>
              <w:rPr>
                <w:rFonts w:ascii="Cambria Math" w:hAnsi="Cambria Math"/>
              </w:rPr>
            </m:ctrlPr>
          </m:sSubPr>
          <m:e>
            <m:r>
              <w:rPr>
                <w:rFonts w:ascii="Cambria Math" w:hAnsi="Cambria Math"/>
              </w:rPr>
              <m:t>L</m:t>
            </m:r>
          </m:e>
          <m:sub>
            <m:r>
              <w:rPr>
                <w:rFonts w:ascii="Cambria Math" w:hAnsi="Cambria Math"/>
              </w:rPr>
              <m:t>p</m:t>
            </m:r>
          </m:sub>
        </m:sSub>
        <m:r>
          <w:rPr>
            <w:rFonts w:ascii="Cambria Math" w:hAnsi="Cambria Math"/>
          </w:rPr>
          <m:t>=</m:t>
        </m:r>
        <m:rad>
          <m:radPr>
            <m:degHide m:val="1"/>
            <m:ctrlPr>
              <w:rPr>
                <w:rFonts w:ascii="Cambria Math" w:hAnsi="Cambria Math"/>
              </w:rPr>
            </m:ctrlPr>
          </m:radPr>
          <m:deg/>
          <m:e>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p</m:t>
                    </m:r>
                  </m:sub>
                </m:sSub>
                <m:sSub>
                  <m:sSubPr>
                    <m:ctrlPr>
                      <w:rPr>
                        <w:rFonts w:ascii="Cambria Math" w:hAnsi="Cambria Math"/>
                      </w:rPr>
                    </m:ctrlPr>
                  </m:sSubPr>
                  <m:e>
                    <m:r>
                      <w:rPr>
                        <w:rFonts w:ascii="Cambria Math" w:hAnsi="Cambria Math"/>
                      </w:rPr>
                      <m:t>τ</m:t>
                    </m:r>
                  </m:e>
                  <m:sub>
                    <m:r>
                      <w:rPr>
                        <w:rFonts w:ascii="Cambria Math" w:hAnsi="Cambria Math"/>
                      </w:rPr>
                      <m:t>p</m:t>
                    </m:r>
                  </m:sub>
                </m:sSub>
              </m:e>
            </m:d>
          </m:e>
        </m:rad>
      </m:oMath>
      <w:r>
        <w:rPr>
          <w:szCs w:val="24"/>
        </w:rPr>
        <w:tab/>
      </w:r>
      <w:r>
        <w:rPr>
          <w:szCs w:val="24"/>
        </w:rPr>
        <w:tab/>
      </w:r>
      <w:r>
        <w:rPr>
          <w:szCs w:val="24"/>
        </w:rPr>
        <w:tab/>
      </w:r>
      <w:r>
        <w:rPr>
          <w:szCs w:val="24"/>
        </w:rPr>
        <w:tab/>
      </w:r>
      <w:r w:rsidRPr="00624D69">
        <w:rPr>
          <w:szCs w:val="24"/>
        </w:rPr>
        <w:t xml:space="preserve"> </w:t>
      </w:r>
      <w:r>
        <w:rPr>
          <w:szCs w:val="24"/>
        </w:rPr>
        <w:t>(1.19)</w:t>
      </w:r>
    </w:p>
    <w:p w:rsidR="006D64D6" w:rsidRDefault="006D64D6">
      <w:pPr>
        <w:spacing w:line="240" w:lineRule="auto"/>
        <w:jc w:val="both"/>
        <w:rPr>
          <w:szCs w:val="24"/>
        </w:rPr>
      </w:pPr>
    </w:p>
    <w:p w:rsidR="006D64D6" w:rsidRPr="00624D69" w:rsidRDefault="0036041E">
      <w:pPr>
        <w:spacing w:line="240" w:lineRule="auto"/>
        <w:jc w:val="both"/>
        <w:rPr>
          <w:szCs w:val="24"/>
        </w:rPr>
      </w:pPr>
      <m:oMath>
        <m:sSub>
          <m:sSubPr>
            <m:ctrlPr>
              <w:rPr>
                <w:rFonts w:ascii="Cambria Math" w:hAnsi="Cambria Math"/>
              </w:rPr>
            </m:ctrlPr>
          </m:sSubPr>
          <m:e>
            <m:r>
              <w:rPr>
                <w:rFonts w:ascii="Cambria Math" w:hAnsi="Cambria Math"/>
              </w:rPr>
              <m:t>n</m:t>
            </m:r>
          </m:e>
          <m:sub>
            <m:r>
              <w:rPr>
                <w:rFonts w:ascii="Cambria Math" w:hAnsi="Cambria Math"/>
              </w:rPr>
              <m:t>p</m:t>
            </m:r>
          </m:sub>
        </m:sSub>
      </m:oMath>
      <w:r w:rsidR="00AD52A0">
        <w:rPr>
          <w:szCs w:val="24"/>
        </w:rPr>
        <w:t>и</w:t>
      </w:r>
      <m:oMath>
        <m:sSub>
          <m:sSubPr>
            <m:ctrlPr>
              <w:rPr>
                <w:rFonts w:ascii="Cambria Math" w:hAnsi="Cambria Math"/>
              </w:rPr>
            </m:ctrlPr>
          </m:sSubPr>
          <m:e>
            <m:r>
              <w:rPr>
                <w:rFonts w:ascii="Cambria Math" w:hAnsi="Cambria Math"/>
              </w:rPr>
              <m:t>p</m:t>
            </m:r>
          </m:e>
          <m:sub>
            <m:r>
              <w:rPr>
                <w:rFonts w:ascii="Cambria Math" w:hAnsi="Cambria Math"/>
              </w:rPr>
              <m:t>n</m:t>
            </m:r>
          </m:sub>
        </m:sSub>
      </m:oMath>
      <w:r w:rsidR="00AD52A0">
        <w:rPr>
          <w:szCs w:val="24"/>
        </w:rPr>
        <w:t>- концентрации неосновных носителей, для них выполняются соотношения:</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n</m:t>
            </m:r>
          </m:e>
          <m:sub>
            <m:r>
              <w:rPr>
                <w:rFonts w:ascii="Cambria Math" w:hAnsi="Cambria Math"/>
              </w:rPr>
              <m:t>p</m:t>
            </m:r>
          </m:sub>
        </m:sSub>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2</m:t>
            </m:r>
          </m:sup>
        </m:sSubSup>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oMath>
      <w:r>
        <w:rPr>
          <w:szCs w:val="24"/>
        </w:rPr>
        <w:t xml:space="preserve">и </w:t>
      </w: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2</m:t>
            </m:r>
          </m:sup>
        </m:sSubSup>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oMath>
      <w:r>
        <w:rPr>
          <w:szCs w:val="24"/>
        </w:rPr>
        <w:tab/>
      </w:r>
      <w:r>
        <w:rPr>
          <w:szCs w:val="24"/>
        </w:rPr>
        <w:tab/>
      </w:r>
      <w:r>
        <w:rPr>
          <w:szCs w:val="24"/>
        </w:rPr>
        <w:tab/>
      </w:r>
      <w:r>
        <w:rPr>
          <w:szCs w:val="24"/>
        </w:rPr>
        <w:tab/>
      </w:r>
      <w:r>
        <w:rPr>
          <w:szCs w:val="24"/>
        </w:rPr>
        <w:tab/>
        <w:t>(1.20)</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t xml:space="preserve">9. Произведение </w:t>
      </w:r>
      <w:r>
        <w:rPr>
          <w:szCs w:val="24"/>
          <w:lang w:val="en-US"/>
        </w:rPr>
        <w:t>kT</w:t>
      </w:r>
      <w:r>
        <w:rPr>
          <w:szCs w:val="24"/>
        </w:rPr>
        <w:t xml:space="preserve"> имеет размерность энергии. Для упрощения формулы Шокли может вводится тепловой потенциал с размерностью разности потенциалов (Вольт):</w:t>
      </w:r>
    </w:p>
    <w:p w:rsidR="006D64D6" w:rsidRPr="00624D69"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r>
      <w:r>
        <w:rPr>
          <w:szCs w:val="24"/>
        </w:rPr>
        <w:tab/>
      </w:r>
      <w:r>
        <w:rPr>
          <w:szCs w:val="24"/>
        </w:rPr>
        <w:tab/>
        <w:t xml:space="preserve"> </w:t>
      </w:r>
      <m:oMath>
        <m:sSub>
          <m:sSubPr>
            <m:ctrlPr>
              <w:rPr>
                <w:rFonts w:ascii="Cambria Math" w:hAnsi="Cambria Math"/>
              </w:rPr>
            </m:ctrlPr>
          </m:sSubPr>
          <m:e>
            <m:r>
              <w:rPr>
                <w:rFonts w:ascii="Cambria Math" w:hAnsi="Cambria Math"/>
              </w:rPr>
              <m:t>ϕ</m:t>
            </m:r>
          </m:e>
          <m:sub>
            <m:r>
              <w:rPr>
                <w:rFonts w:ascii="Cambria Math" w:hAnsi="Cambria Math"/>
              </w:rPr>
              <m:t>T</m:t>
            </m:r>
          </m:sub>
        </m:sSub>
        <m:r>
          <w:rPr>
            <w:rFonts w:ascii="Cambria Math" w:hAnsi="Cambria Math"/>
          </w:rPr>
          <m:t>=</m:t>
        </m:r>
        <m:sSup>
          <m:sSupPr>
            <m:ctrlPr>
              <w:rPr>
                <w:rFonts w:ascii="Cambria Math" w:hAnsi="Cambria Math"/>
              </w:rPr>
            </m:ctrlPr>
          </m:sSupPr>
          <m:e>
            <m:r>
              <w:rPr>
                <w:rFonts w:ascii="Cambria Math" w:hAnsi="Cambria Math"/>
              </w:rPr>
              <m:t>kTe</m:t>
            </m:r>
          </m:e>
          <m:sup>
            <m:r>
              <w:rPr>
                <w:rFonts w:ascii="Cambria Math" w:hAnsi="Cambria Math"/>
              </w:rPr>
              <m:t>-1</m:t>
            </m:r>
          </m:sup>
        </m:sSup>
      </m:oMath>
      <w:r>
        <w:rPr>
          <w:szCs w:val="24"/>
        </w:rPr>
        <w:tab/>
      </w:r>
      <w:r>
        <w:rPr>
          <w:szCs w:val="24"/>
        </w:rPr>
        <w:tab/>
      </w:r>
      <w:r>
        <w:rPr>
          <w:szCs w:val="24"/>
        </w:rPr>
        <w:tab/>
      </w:r>
      <w:r>
        <w:rPr>
          <w:szCs w:val="24"/>
        </w:rPr>
        <w:tab/>
      </w:r>
      <w:r>
        <w:rPr>
          <w:szCs w:val="24"/>
        </w:rPr>
        <w:tab/>
      </w:r>
      <w:r>
        <w:rPr>
          <w:szCs w:val="24"/>
        </w:rPr>
        <w:tab/>
        <w:t>(1.21)</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10. Зависимость ширины запрещенной зоны (ШЗЗ) от температуры вблизи 300К </w:t>
      </w:r>
      <w:r w:rsidRPr="00624D69">
        <w:rPr>
          <w:szCs w:val="24"/>
        </w:rPr>
        <w:t>[3]</w:t>
      </w:r>
      <w:r>
        <w:rPr>
          <w:szCs w:val="24"/>
        </w:rPr>
        <w:t>:</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E</m:t>
            </m:r>
          </m:e>
          <m:sub>
            <m:r>
              <w:rPr>
                <w:rFonts w:ascii="Cambria Math" w:hAnsi="Cambria Math"/>
              </w:rPr>
              <m:t>g</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g00</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Т</m:t>
            </m:r>
          </m:sub>
        </m:sSub>
        <m:r>
          <w:rPr>
            <w:rFonts w:ascii="Cambria Math" w:hAnsi="Cambria Math"/>
          </w:rPr>
          <m:t>⋅T</m:t>
        </m:r>
      </m:oMath>
      <w:r>
        <w:rPr>
          <w:szCs w:val="24"/>
        </w:rPr>
        <w:tab/>
      </w:r>
      <w:r>
        <w:rPr>
          <w:szCs w:val="24"/>
        </w:rPr>
        <w:tab/>
      </w:r>
      <w:r>
        <w:rPr>
          <w:szCs w:val="24"/>
        </w:rPr>
        <w:tab/>
      </w:r>
      <w:r>
        <w:rPr>
          <w:szCs w:val="24"/>
        </w:rPr>
        <w:tab/>
      </w:r>
      <w:r w:rsidR="00624D69">
        <w:rPr>
          <w:szCs w:val="24"/>
        </w:rPr>
        <w:t xml:space="preserve">  </w:t>
      </w:r>
      <w:r w:rsidR="00624D69">
        <w:rPr>
          <w:szCs w:val="24"/>
        </w:rPr>
        <w:tab/>
      </w:r>
      <w:r w:rsidR="00624D69">
        <w:rPr>
          <w:szCs w:val="24"/>
        </w:rPr>
        <w:tab/>
      </w:r>
      <w:r>
        <w:rPr>
          <w:szCs w:val="24"/>
        </w:rPr>
        <w:t>(1.22)</w:t>
      </w:r>
    </w:p>
    <w:p w:rsidR="006D64D6" w:rsidRDefault="006D64D6">
      <w:pPr>
        <w:spacing w:line="240" w:lineRule="auto"/>
        <w:jc w:val="both"/>
        <w:rPr>
          <w:szCs w:val="24"/>
        </w:rPr>
      </w:pPr>
    </w:p>
    <w:p w:rsidR="006D64D6" w:rsidRDefault="00AD52A0">
      <w:pPr>
        <w:spacing w:line="240" w:lineRule="auto"/>
        <w:jc w:val="both"/>
        <w:rPr>
          <w:szCs w:val="24"/>
        </w:rPr>
      </w:pPr>
      <w:r>
        <w:rPr>
          <w:szCs w:val="24"/>
        </w:rPr>
        <w:t>здесь α</w:t>
      </w:r>
      <w:r>
        <w:rPr>
          <w:szCs w:val="24"/>
          <w:vertAlign w:val="subscript"/>
        </w:rPr>
        <w:t>Т —</w:t>
      </w:r>
      <w:r>
        <w:rPr>
          <w:szCs w:val="24"/>
        </w:rPr>
        <w:t xml:space="preserve"> температурный коэффициент изменения ШЗЗ</w:t>
      </w:r>
    </w:p>
    <w:p w:rsidR="006D64D6" w:rsidRDefault="006D64D6">
      <w:pPr>
        <w:spacing w:line="240" w:lineRule="auto"/>
        <w:jc w:val="both"/>
        <w:rPr>
          <w:szCs w:val="24"/>
        </w:rPr>
      </w:pPr>
    </w:p>
    <w:p w:rsidR="006D64D6" w:rsidRDefault="00AD52A0">
      <w:pPr>
        <w:spacing w:line="240" w:lineRule="auto"/>
        <w:jc w:val="center"/>
        <w:rPr>
          <w:szCs w:val="24"/>
        </w:rPr>
      </w:pPr>
      <w:r>
        <w:rPr>
          <w:szCs w:val="24"/>
        </w:rPr>
        <w:t>Задание 1.1.4</w:t>
      </w:r>
    </w:p>
    <w:p w:rsidR="006D64D6" w:rsidRPr="00624D69" w:rsidRDefault="006D64D6">
      <w:pPr>
        <w:spacing w:line="240" w:lineRule="auto"/>
        <w:jc w:val="both"/>
        <w:rPr>
          <w:szCs w:val="24"/>
        </w:rPr>
      </w:pPr>
    </w:p>
    <w:p w:rsidR="006D64D6" w:rsidRDefault="00AD52A0">
      <w:pPr>
        <w:spacing w:line="240" w:lineRule="auto"/>
        <w:jc w:val="both"/>
        <w:rPr>
          <w:szCs w:val="24"/>
        </w:rPr>
      </w:pPr>
      <w:r>
        <w:rPr>
          <w:szCs w:val="24"/>
        </w:rPr>
        <w:tab/>
        <w:t>В</w:t>
      </w:r>
      <w:r w:rsidRPr="00624D69">
        <w:rPr>
          <w:szCs w:val="24"/>
        </w:rPr>
        <w:t xml:space="preserve"> </w:t>
      </w:r>
      <w:r>
        <w:rPr>
          <w:szCs w:val="24"/>
        </w:rPr>
        <w:t xml:space="preserve">идеальном ступенчатом </w:t>
      </w:r>
      <w:r>
        <w:rPr>
          <w:szCs w:val="24"/>
          <w:lang w:val="en-US"/>
        </w:rPr>
        <w:t>n</w:t>
      </w:r>
      <w:r w:rsidRPr="00624D69">
        <w:rPr>
          <w:szCs w:val="24"/>
          <w:vertAlign w:val="superscript"/>
        </w:rPr>
        <w:t>+</w:t>
      </w:r>
      <w:r w:rsidRPr="00624D69">
        <w:rPr>
          <w:szCs w:val="24"/>
        </w:rPr>
        <w:t>-</w:t>
      </w:r>
      <w:r>
        <w:rPr>
          <w:szCs w:val="24"/>
          <w:lang w:val="en-US"/>
        </w:rPr>
        <w:t>p</w:t>
      </w:r>
      <w:r>
        <w:rPr>
          <w:szCs w:val="24"/>
        </w:rPr>
        <w:t xml:space="preserve"> </w:t>
      </w:r>
      <w:r w:rsidRPr="00624D69">
        <w:rPr>
          <w:szCs w:val="24"/>
        </w:rPr>
        <w:t>п</w:t>
      </w:r>
      <w:r>
        <w:rPr>
          <w:szCs w:val="24"/>
        </w:rPr>
        <w:t xml:space="preserve">ереходе концентрация акцепторных атомов в базе </w:t>
      </w:r>
      <w:r>
        <w:rPr>
          <w:szCs w:val="24"/>
          <w:lang w:val="en-US"/>
        </w:rPr>
        <w:t>N</w:t>
      </w:r>
      <w:r>
        <w:rPr>
          <w:szCs w:val="24"/>
          <w:vertAlign w:val="subscript"/>
          <w:lang w:val="en-US"/>
        </w:rPr>
        <w:t>A</w:t>
      </w:r>
      <w:r w:rsidRPr="00624D69">
        <w:rPr>
          <w:szCs w:val="24"/>
          <w:vertAlign w:val="subscript"/>
        </w:rPr>
        <w:t xml:space="preserve"> </w:t>
      </w:r>
      <w:r w:rsidRPr="00624D69">
        <w:rPr>
          <w:szCs w:val="24"/>
        </w:rPr>
        <w:t>= 1,</w:t>
      </w:r>
      <w:r>
        <w:rPr>
          <w:szCs w:val="24"/>
          <w:lang w:val="en-US"/>
        </w:rPr>
        <w:t>MNG</w:t>
      </w:r>
      <w:r w:rsidRPr="00624D69">
        <w:rPr>
          <w:szCs w:val="24"/>
        </w:rPr>
        <w:t xml:space="preserve"> ·10</w:t>
      </w:r>
      <w:r w:rsidRPr="00624D69">
        <w:rPr>
          <w:szCs w:val="24"/>
          <w:vertAlign w:val="superscript"/>
        </w:rPr>
        <w:t>16</w:t>
      </w:r>
      <w:r w:rsidRPr="00624D69">
        <w:rPr>
          <w:szCs w:val="24"/>
        </w:rPr>
        <w:t xml:space="preserve"> </w:t>
      </w:r>
      <w:r>
        <w:rPr>
          <w:szCs w:val="24"/>
        </w:rPr>
        <w:t>см</w:t>
      </w:r>
      <w:r>
        <w:rPr>
          <w:szCs w:val="24"/>
          <w:vertAlign w:val="superscript"/>
        </w:rPr>
        <w:t>-3</w:t>
      </w:r>
      <w:r>
        <w:rPr>
          <w:szCs w:val="24"/>
        </w:rPr>
        <w:t xml:space="preserve">. Концентрация донорных </w:t>
      </w:r>
      <w:r w:rsidRPr="00624D69">
        <w:rPr>
          <w:szCs w:val="24"/>
        </w:rPr>
        <w:t>а</w:t>
      </w:r>
      <w:r>
        <w:rPr>
          <w:szCs w:val="24"/>
        </w:rPr>
        <w:t xml:space="preserve">томов в эмиттере </w:t>
      </w:r>
      <w:r>
        <w:rPr>
          <w:szCs w:val="24"/>
          <w:lang w:val="en-US"/>
        </w:rPr>
        <w:t>N</w:t>
      </w:r>
      <w:r>
        <w:rPr>
          <w:szCs w:val="24"/>
          <w:vertAlign w:val="subscript"/>
          <w:lang w:val="en-US"/>
        </w:rPr>
        <w:t>D</w:t>
      </w:r>
      <w:r w:rsidRPr="00624D69">
        <w:rPr>
          <w:szCs w:val="24"/>
        </w:rPr>
        <w:t xml:space="preserve"> = </w:t>
      </w:r>
      <w:r>
        <w:rPr>
          <w:szCs w:val="24"/>
          <w:lang w:val="en-US"/>
        </w:rPr>
        <w:t>N</w:t>
      </w:r>
      <w:r>
        <w:rPr>
          <w:szCs w:val="24"/>
          <w:vertAlign w:val="subscript"/>
          <w:lang w:val="en-US"/>
        </w:rPr>
        <w:t>A</w:t>
      </w:r>
      <w:r w:rsidRPr="00624D69">
        <w:rPr>
          <w:szCs w:val="24"/>
        </w:rPr>
        <w:t>·10</w:t>
      </w:r>
      <w:r w:rsidRPr="00624D69">
        <w:rPr>
          <w:szCs w:val="24"/>
          <w:vertAlign w:val="superscript"/>
        </w:rPr>
        <w:t>2</w:t>
      </w:r>
      <w:r w:rsidRPr="00624D69">
        <w:rPr>
          <w:szCs w:val="24"/>
        </w:rPr>
        <w:t xml:space="preserve"> </w:t>
      </w:r>
      <w:r>
        <w:rPr>
          <w:szCs w:val="24"/>
        </w:rPr>
        <w:t>см</w:t>
      </w:r>
      <w:r>
        <w:rPr>
          <w:szCs w:val="24"/>
          <w:vertAlign w:val="superscript"/>
        </w:rPr>
        <w:t>-3</w:t>
      </w:r>
      <w:r>
        <w:rPr>
          <w:szCs w:val="24"/>
        </w:rPr>
        <w:t xml:space="preserve">. </w:t>
      </w:r>
    </w:p>
    <w:p w:rsidR="006D64D6" w:rsidRDefault="00AD52A0">
      <w:pPr>
        <w:spacing w:line="240" w:lineRule="auto"/>
        <w:jc w:val="both"/>
        <w:rPr>
          <w:szCs w:val="24"/>
        </w:rPr>
      </w:pPr>
      <w:r>
        <w:rPr>
          <w:szCs w:val="24"/>
        </w:rPr>
        <w:tab/>
        <w:t xml:space="preserve">1. Для </w:t>
      </w:r>
      <w:r>
        <w:rPr>
          <w:szCs w:val="24"/>
          <w:lang w:val="en-US"/>
        </w:rPr>
        <w:t>p</w:t>
      </w:r>
      <w:r w:rsidRPr="00624D69">
        <w:rPr>
          <w:szCs w:val="24"/>
        </w:rPr>
        <w:t>-</w:t>
      </w:r>
      <w:r>
        <w:rPr>
          <w:szCs w:val="24"/>
          <w:lang w:val="en-US"/>
        </w:rPr>
        <w:t>n</w:t>
      </w:r>
      <w:r>
        <w:rPr>
          <w:szCs w:val="24"/>
        </w:rPr>
        <w:t xml:space="preserve"> переход</w:t>
      </w:r>
      <w:r w:rsidRPr="00624D69">
        <w:rPr>
          <w:szCs w:val="24"/>
        </w:rPr>
        <w:t xml:space="preserve">ов </w:t>
      </w:r>
      <w:r>
        <w:rPr>
          <w:szCs w:val="24"/>
        </w:rPr>
        <w:t xml:space="preserve">из </w:t>
      </w:r>
      <w:r>
        <w:rPr>
          <w:szCs w:val="24"/>
          <w:lang w:val="en-US"/>
        </w:rPr>
        <w:t>Ge</w:t>
      </w:r>
      <w:r w:rsidRPr="00624D69">
        <w:rPr>
          <w:szCs w:val="24"/>
        </w:rPr>
        <w:t xml:space="preserve">, </w:t>
      </w:r>
      <w:r>
        <w:rPr>
          <w:szCs w:val="24"/>
          <w:lang w:val="en-US"/>
        </w:rPr>
        <w:t>Si</w:t>
      </w:r>
      <w:r w:rsidRPr="00624D69">
        <w:rPr>
          <w:szCs w:val="24"/>
        </w:rPr>
        <w:t xml:space="preserve">, </w:t>
      </w:r>
      <w:r>
        <w:rPr>
          <w:szCs w:val="24"/>
          <w:lang w:val="en-US"/>
        </w:rPr>
        <w:t>GaAs</w:t>
      </w:r>
      <w:r w:rsidRPr="00624D69">
        <w:rPr>
          <w:szCs w:val="24"/>
        </w:rPr>
        <w:t xml:space="preserve"> п</w:t>
      </w:r>
      <w:r>
        <w:rPr>
          <w:szCs w:val="24"/>
        </w:rPr>
        <w:t>ри температуре 300</w:t>
      </w:r>
      <w:r>
        <w:rPr>
          <w:szCs w:val="24"/>
          <w:lang w:val="en-US"/>
        </w:rPr>
        <w:t>K</w:t>
      </w:r>
      <w:r>
        <w:rPr>
          <w:szCs w:val="24"/>
        </w:rPr>
        <w:t xml:space="preserve"> рассчитать:</w:t>
      </w:r>
    </w:p>
    <w:p w:rsidR="006D64D6" w:rsidRDefault="00AD52A0">
      <w:pPr>
        <w:spacing w:line="240" w:lineRule="auto"/>
        <w:jc w:val="both"/>
        <w:rPr>
          <w:szCs w:val="24"/>
        </w:rPr>
      </w:pPr>
      <w:r>
        <w:rPr>
          <w:szCs w:val="24"/>
        </w:rPr>
        <w:tab/>
      </w:r>
      <w:r>
        <w:rPr>
          <w:szCs w:val="24"/>
        </w:rPr>
        <w:tab/>
        <w:t xml:space="preserve">а) контактную разность потенциалов </w:t>
      </w:r>
    </w:p>
    <w:p w:rsidR="006D64D6" w:rsidRDefault="00AD52A0">
      <w:pPr>
        <w:spacing w:line="240" w:lineRule="auto"/>
        <w:jc w:val="both"/>
        <w:rPr>
          <w:szCs w:val="24"/>
        </w:rPr>
      </w:pPr>
      <w:r>
        <w:rPr>
          <w:szCs w:val="24"/>
        </w:rPr>
        <w:tab/>
      </w:r>
      <w:r>
        <w:rPr>
          <w:szCs w:val="24"/>
        </w:rPr>
        <w:tab/>
        <w:t>б) ширину обедненного слоя</w:t>
      </w:r>
      <w:r w:rsidRPr="00624D69">
        <w:rPr>
          <w:szCs w:val="24"/>
        </w:rPr>
        <w:t xml:space="preserve"> </w:t>
      </w:r>
      <w:r>
        <w:rPr>
          <w:szCs w:val="24"/>
          <w:lang w:val="en-US"/>
        </w:rPr>
        <w:t>p</w:t>
      </w:r>
      <w:r w:rsidRPr="00624D69">
        <w:rPr>
          <w:szCs w:val="24"/>
        </w:rPr>
        <w:t>-</w:t>
      </w:r>
      <w:r>
        <w:rPr>
          <w:szCs w:val="24"/>
          <w:lang w:val="en-US"/>
        </w:rPr>
        <w:t>n</w:t>
      </w:r>
      <w:r>
        <w:rPr>
          <w:szCs w:val="24"/>
        </w:rPr>
        <w:t xml:space="preserve"> перехода </w:t>
      </w:r>
    </w:p>
    <w:p w:rsidR="006D64D6" w:rsidRDefault="00AD52A0">
      <w:pPr>
        <w:spacing w:line="240" w:lineRule="auto"/>
        <w:jc w:val="both"/>
        <w:rPr>
          <w:szCs w:val="24"/>
        </w:rPr>
      </w:pPr>
      <w:r>
        <w:rPr>
          <w:szCs w:val="24"/>
        </w:rPr>
        <w:tab/>
      </w:r>
      <w:r>
        <w:rPr>
          <w:szCs w:val="24"/>
        </w:rPr>
        <w:tab/>
        <w:t xml:space="preserve">в) величину максимального поля. </w:t>
      </w:r>
    </w:p>
    <w:p w:rsidR="006D64D6" w:rsidRDefault="00AD52A0">
      <w:pPr>
        <w:spacing w:line="240" w:lineRule="auto"/>
        <w:jc w:val="both"/>
        <w:rPr>
          <w:szCs w:val="24"/>
        </w:rPr>
      </w:pPr>
      <w:r>
        <w:rPr>
          <w:szCs w:val="24"/>
        </w:rPr>
        <w:tab/>
        <w:t>В формуле (8) для n</w:t>
      </w:r>
      <w:r>
        <w:rPr>
          <w:szCs w:val="24"/>
          <w:vertAlign w:val="subscript"/>
        </w:rPr>
        <w:t>i</w:t>
      </w:r>
      <w:r>
        <w:rPr>
          <w:szCs w:val="24"/>
        </w:rPr>
        <w:t xml:space="preserve"> (T) температурную зависимость самой ширины запрещенной зоны E</w:t>
      </w:r>
      <w:r>
        <w:rPr>
          <w:szCs w:val="24"/>
          <w:vertAlign w:val="subscript"/>
        </w:rPr>
        <w:t>g</w:t>
      </w:r>
      <w:r>
        <w:rPr>
          <w:szCs w:val="24"/>
        </w:rPr>
        <w:t xml:space="preserve"> = E</w:t>
      </w:r>
      <w:r>
        <w:rPr>
          <w:szCs w:val="24"/>
          <w:vertAlign w:val="subscript"/>
        </w:rPr>
        <w:t>g</w:t>
      </w:r>
      <w:r>
        <w:rPr>
          <w:szCs w:val="24"/>
        </w:rPr>
        <w:t xml:space="preserve"> (T) в данном расчете не учитывать.</w:t>
      </w:r>
    </w:p>
    <w:p w:rsidR="006D64D6" w:rsidRDefault="00AD52A0">
      <w:pPr>
        <w:spacing w:line="240" w:lineRule="auto"/>
        <w:jc w:val="both"/>
        <w:rPr>
          <w:szCs w:val="24"/>
        </w:rPr>
      </w:pPr>
      <w:r>
        <w:rPr>
          <w:szCs w:val="24"/>
        </w:rPr>
        <w:tab/>
        <w:t xml:space="preserve">2. Для </w:t>
      </w:r>
      <w:r>
        <w:rPr>
          <w:szCs w:val="24"/>
          <w:lang w:val="en-US"/>
        </w:rPr>
        <w:t>n</w:t>
      </w:r>
      <w:r w:rsidRPr="00624D69">
        <w:rPr>
          <w:szCs w:val="24"/>
          <w:vertAlign w:val="superscript"/>
        </w:rPr>
        <w:t>+</w:t>
      </w:r>
      <w:r w:rsidRPr="00624D69">
        <w:rPr>
          <w:szCs w:val="24"/>
        </w:rPr>
        <w:t>-</w:t>
      </w:r>
      <w:r>
        <w:rPr>
          <w:szCs w:val="24"/>
          <w:lang w:val="en-US"/>
        </w:rPr>
        <w:t>p</w:t>
      </w:r>
      <w:r>
        <w:rPr>
          <w:szCs w:val="24"/>
        </w:rPr>
        <w:t xml:space="preserve"> переход</w:t>
      </w:r>
      <w:r w:rsidRPr="00624D69">
        <w:rPr>
          <w:szCs w:val="24"/>
        </w:rPr>
        <w:t xml:space="preserve">ов </w:t>
      </w:r>
      <w:r>
        <w:rPr>
          <w:szCs w:val="24"/>
        </w:rPr>
        <w:t xml:space="preserve">из </w:t>
      </w:r>
      <w:r>
        <w:rPr>
          <w:szCs w:val="24"/>
          <w:lang w:val="en-US"/>
        </w:rPr>
        <w:t>Ge</w:t>
      </w:r>
      <w:r w:rsidRPr="00624D69">
        <w:rPr>
          <w:szCs w:val="24"/>
        </w:rPr>
        <w:t xml:space="preserve">, </w:t>
      </w:r>
      <w:r>
        <w:rPr>
          <w:szCs w:val="24"/>
          <w:lang w:val="en-US"/>
        </w:rPr>
        <w:t>Si</w:t>
      </w:r>
      <w:r w:rsidRPr="00624D69">
        <w:rPr>
          <w:szCs w:val="24"/>
        </w:rPr>
        <w:t xml:space="preserve">, </w:t>
      </w:r>
      <w:r>
        <w:rPr>
          <w:szCs w:val="24"/>
          <w:lang w:val="en-US"/>
        </w:rPr>
        <w:t>GaAs</w:t>
      </w:r>
      <w:r w:rsidRPr="00624D69">
        <w:rPr>
          <w:szCs w:val="24"/>
        </w:rPr>
        <w:t xml:space="preserve"> п</w:t>
      </w:r>
      <w:r>
        <w:rPr>
          <w:szCs w:val="24"/>
        </w:rPr>
        <w:t>ри температуре 300</w:t>
      </w:r>
      <w:r>
        <w:rPr>
          <w:szCs w:val="24"/>
          <w:lang w:val="en-US"/>
        </w:rPr>
        <w:t>K</w:t>
      </w:r>
      <w:r>
        <w:rPr>
          <w:szCs w:val="24"/>
        </w:rPr>
        <w:t xml:space="preserve"> рассчитать ширину обедненной области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при прямом напряжении </w:t>
      </w:r>
      <w:r>
        <w:rPr>
          <w:szCs w:val="24"/>
          <w:lang w:val="en-US"/>
        </w:rPr>
        <w:t>U</w:t>
      </w:r>
      <w:r>
        <w:rPr>
          <w:szCs w:val="24"/>
          <w:vertAlign w:val="subscript"/>
        </w:rPr>
        <w:t>пр</w:t>
      </w:r>
      <w:r w:rsidRPr="00624D69">
        <w:rPr>
          <w:szCs w:val="24"/>
        </w:rPr>
        <w:t xml:space="preserve"> </w:t>
      </w:r>
      <w:r>
        <w:rPr>
          <w:szCs w:val="24"/>
        </w:rPr>
        <w:t xml:space="preserve">= </w:t>
      </w:r>
      <w:r w:rsidRPr="00624D69">
        <w:rPr>
          <w:szCs w:val="24"/>
        </w:rPr>
        <w:t>0,2</w:t>
      </w:r>
      <w:r>
        <w:rPr>
          <w:szCs w:val="24"/>
          <w:lang w:val="en-US"/>
        </w:rPr>
        <w:t>MNG</w:t>
      </w:r>
      <w:r w:rsidRPr="00624D69">
        <w:rPr>
          <w:szCs w:val="24"/>
        </w:rPr>
        <w:t xml:space="preserve"> </w:t>
      </w:r>
      <w:r>
        <w:rPr>
          <w:szCs w:val="24"/>
        </w:rPr>
        <w:t>В и обратном напряжении U</w:t>
      </w:r>
      <w:r>
        <w:rPr>
          <w:szCs w:val="24"/>
          <w:vertAlign w:val="subscript"/>
        </w:rPr>
        <w:t>обр</w:t>
      </w:r>
      <w:r w:rsidRPr="00624D69">
        <w:rPr>
          <w:szCs w:val="24"/>
        </w:rPr>
        <w:t xml:space="preserve"> </w:t>
      </w:r>
      <w:r>
        <w:rPr>
          <w:szCs w:val="24"/>
        </w:rPr>
        <w:t>= 10,</w:t>
      </w:r>
      <w:r>
        <w:rPr>
          <w:szCs w:val="24"/>
          <w:lang w:val="en-US"/>
        </w:rPr>
        <w:t>MNG</w:t>
      </w:r>
      <w:r w:rsidRPr="00624D69">
        <w:rPr>
          <w:szCs w:val="24"/>
        </w:rPr>
        <w:t xml:space="preserve"> </w:t>
      </w:r>
      <w:r>
        <w:rPr>
          <w:szCs w:val="24"/>
        </w:rPr>
        <w:t>В.</w:t>
      </w:r>
    </w:p>
    <w:p w:rsidR="006D64D6" w:rsidRDefault="00AD52A0">
      <w:pPr>
        <w:spacing w:line="240" w:lineRule="auto"/>
        <w:jc w:val="both"/>
        <w:rPr>
          <w:szCs w:val="24"/>
        </w:rPr>
      </w:pPr>
      <w:r w:rsidRPr="00624D69">
        <w:rPr>
          <w:szCs w:val="24"/>
        </w:rPr>
        <w:tab/>
        <w:t>3</w:t>
      </w:r>
      <w:r>
        <w:rPr>
          <w:szCs w:val="24"/>
        </w:rPr>
        <w:t xml:space="preserve">. Для </w:t>
      </w:r>
      <w:r>
        <w:rPr>
          <w:szCs w:val="24"/>
          <w:lang w:val="en-US"/>
        </w:rPr>
        <w:t>n</w:t>
      </w:r>
      <w:r w:rsidRPr="00624D69">
        <w:rPr>
          <w:szCs w:val="24"/>
          <w:vertAlign w:val="superscript"/>
        </w:rPr>
        <w:t>+</w:t>
      </w:r>
      <w:r w:rsidRPr="00624D69">
        <w:rPr>
          <w:szCs w:val="24"/>
        </w:rPr>
        <w:t>-</w:t>
      </w:r>
      <w:r>
        <w:rPr>
          <w:szCs w:val="24"/>
          <w:lang w:val="en-US"/>
        </w:rPr>
        <w:t>p</w:t>
      </w:r>
      <w:r>
        <w:rPr>
          <w:szCs w:val="24"/>
        </w:rPr>
        <w:t xml:space="preserve"> переход</w:t>
      </w:r>
      <w:r w:rsidRPr="00624D69">
        <w:rPr>
          <w:szCs w:val="24"/>
        </w:rPr>
        <w:t xml:space="preserve">ов </w:t>
      </w:r>
      <w:r>
        <w:rPr>
          <w:szCs w:val="24"/>
        </w:rPr>
        <w:t xml:space="preserve">из </w:t>
      </w:r>
      <w:r>
        <w:rPr>
          <w:szCs w:val="24"/>
          <w:lang w:val="en-US"/>
        </w:rPr>
        <w:t>Ge</w:t>
      </w:r>
      <w:r w:rsidRPr="00624D69">
        <w:rPr>
          <w:szCs w:val="24"/>
        </w:rPr>
        <w:t xml:space="preserve">, </w:t>
      </w:r>
      <w:r>
        <w:rPr>
          <w:szCs w:val="24"/>
          <w:lang w:val="en-US"/>
        </w:rPr>
        <w:t>Si</w:t>
      </w:r>
      <w:r w:rsidRPr="00624D69">
        <w:rPr>
          <w:szCs w:val="24"/>
        </w:rPr>
        <w:t xml:space="preserve">, </w:t>
      </w:r>
      <w:r>
        <w:rPr>
          <w:szCs w:val="24"/>
          <w:lang w:val="en-US"/>
        </w:rPr>
        <w:t>GaAs</w:t>
      </w:r>
      <w:r w:rsidRPr="00624D69">
        <w:rPr>
          <w:szCs w:val="24"/>
        </w:rPr>
        <w:t xml:space="preserve"> </w:t>
      </w:r>
      <w:r>
        <w:rPr>
          <w:szCs w:val="24"/>
        </w:rPr>
        <w:t>определить:</w:t>
      </w:r>
    </w:p>
    <w:p w:rsidR="006D64D6" w:rsidRDefault="00AD52A0">
      <w:pPr>
        <w:spacing w:line="240" w:lineRule="auto"/>
        <w:jc w:val="both"/>
        <w:rPr>
          <w:szCs w:val="24"/>
        </w:rPr>
      </w:pPr>
      <w:r>
        <w:rPr>
          <w:szCs w:val="24"/>
        </w:rPr>
        <w:tab/>
      </w:r>
      <w:r>
        <w:rPr>
          <w:szCs w:val="24"/>
        </w:rPr>
        <w:tab/>
        <w:t xml:space="preserve">а) </w:t>
      </w:r>
      <w:r w:rsidRPr="00624D69">
        <w:rPr>
          <w:szCs w:val="24"/>
        </w:rPr>
        <w:t>о</w:t>
      </w:r>
      <w:r>
        <w:rPr>
          <w:szCs w:val="24"/>
        </w:rPr>
        <w:t>тношение токов насыщения</w:t>
      </w:r>
      <w:r w:rsidRPr="00624D69">
        <w:rPr>
          <w:szCs w:val="24"/>
        </w:rPr>
        <w:t>:</w:t>
      </w:r>
      <w:r>
        <w:rPr>
          <w:szCs w:val="24"/>
        </w:rPr>
        <w:t xml:space="preserve"> </w:t>
      </w:r>
      <w:r>
        <w:rPr>
          <w:szCs w:val="24"/>
          <w:lang w:val="en-US"/>
        </w:rPr>
        <w:t>I</w:t>
      </w:r>
      <w:r w:rsidRPr="00624D69">
        <w:rPr>
          <w:szCs w:val="24"/>
          <w:vertAlign w:val="subscript"/>
        </w:rPr>
        <w:t>0</w:t>
      </w:r>
      <w:r>
        <w:rPr>
          <w:szCs w:val="24"/>
        </w:rPr>
        <w:t>(300К)/</w:t>
      </w:r>
      <w:r>
        <w:rPr>
          <w:szCs w:val="24"/>
          <w:lang w:val="en-US"/>
        </w:rPr>
        <w:t>I</w:t>
      </w:r>
      <w:r w:rsidRPr="00624D69">
        <w:rPr>
          <w:szCs w:val="24"/>
          <w:vertAlign w:val="subscript"/>
        </w:rPr>
        <w:t>0</w:t>
      </w:r>
      <w:r w:rsidRPr="00624D69">
        <w:rPr>
          <w:szCs w:val="24"/>
        </w:rPr>
        <w:t>(25</w:t>
      </w:r>
      <w:r>
        <w:rPr>
          <w:szCs w:val="24"/>
          <w:lang w:val="en-US"/>
        </w:rPr>
        <w:t>M</w:t>
      </w:r>
      <w:r w:rsidRPr="00624D69">
        <w:rPr>
          <w:szCs w:val="24"/>
        </w:rPr>
        <w:t>,</w:t>
      </w:r>
      <w:r>
        <w:rPr>
          <w:szCs w:val="24"/>
          <w:lang w:val="en-US"/>
        </w:rPr>
        <w:t>NG</w:t>
      </w:r>
      <w:r w:rsidRPr="00624D69">
        <w:rPr>
          <w:szCs w:val="24"/>
        </w:rPr>
        <w:t xml:space="preserve"> </w:t>
      </w:r>
      <w:r>
        <w:rPr>
          <w:szCs w:val="24"/>
          <w:lang w:val="en-US"/>
        </w:rPr>
        <w:t>K</w:t>
      </w:r>
      <w:r w:rsidRPr="00624D69">
        <w:rPr>
          <w:szCs w:val="24"/>
        </w:rPr>
        <w:t>)</w:t>
      </w:r>
      <w:r>
        <w:rPr>
          <w:szCs w:val="24"/>
        </w:rPr>
        <w:t xml:space="preserve"> </w:t>
      </w:r>
    </w:p>
    <w:p w:rsidR="006D64D6" w:rsidRDefault="00AD52A0">
      <w:pPr>
        <w:spacing w:line="240" w:lineRule="auto"/>
        <w:jc w:val="both"/>
        <w:rPr>
          <w:szCs w:val="24"/>
        </w:rPr>
      </w:pPr>
      <w:r>
        <w:rPr>
          <w:szCs w:val="24"/>
        </w:rPr>
        <w:lastRenderedPageBreak/>
        <w:tab/>
        <w:t>Для этого воспользуйтесь формулой для</w:t>
      </w:r>
      <w:r w:rsidRPr="00624D69">
        <w:rPr>
          <w:szCs w:val="24"/>
        </w:rPr>
        <w:t xml:space="preserve"> </w:t>
      </w:r>
      <w:r>
        <w:rPr>
          <w:szCs w:val="24"/>
          <w:lang w:val="en-US"/>
        </w:rPr>
        <w:t>I</w:t>
      </w:r>
      <w:r w:rsidRPr="00624D69">
        <w:rPr>
          <w:szCs w:val="24"/>
          <w:vertAlign w:val="subscript"/>
        </w:rPr>
        <w:t xml:space="preserve">0 </w:t>
      </w:r>
      <w:r w:rsidRPr="00624D69">
        <w:rPr>
          <w:szCs w:val="24"/>
        </w:rPr>
        <w:t xml:space="preserve"> </w:t>
      </w:r>
      <w:r>
        <w:rPr>
          <w:szCs w:val="24"/>
        </w:rPr>
        <w:t xml:space="preserve">(17) в которую подставьте формулу для </w:t>
      </w:r>
      <w:r>
        <w:rPr>
          <w:szCs w:val="24"/>
          <w:lang w:val="en-US"/>
        </w:rPr>
        <w:t>n</w:t>
      </w:r>
      <w:r>
        <w:rPr>
          <w:szCs w:val="24"/>
          <w:vertAlign w:val="subscript"/>
          <w:lang w:val="en-US"/>
        </w:rPr>
        <w:t>i</w:t>
      </w:r>
      <w:r w:rsidRPr="00624D69">
        <w:rPr>
          <w:szCs w:val="24"/>
          <w:vertAlign w:val="subscript"/>
        </w:rPr>
        <w:t xml:space="preserve"> </w:t>
      </w:r>
      <w:r w:rsidRPr="00624D69">
        <w:rPr>
          <w:szCs w:val="24"/>
        </w:rPr>
        <w:t>(</w:t>
      </w:r>
      <w:r>
        <w:rPr>
          <w:szCs w:val="24"/>
          <w:lang w:val="en-US"/>
        </w:rPr>
        <w:t>T</w:t>
      </w:r>
      <w:r w:rsidRPr="00624D69">
        <w:rPr>
          <w:szCs w:val="24"/>
        </w:rPr>
        <w:t>)  (8).</w:t>
      </w:r>
      <w:r>
        <w:rPr>
          <w:szCs w:val="24"/>
        </w:rPr>
        <w:t xml:space="preserve"> Также, нужно учесть температурную зависимость ширины запрещенной зоны (22).  Температурной зависимостью коэффициентов диффузии и диффузионных длин можно пренебречь. Тогда получится </w:t>
      </w:r>
      <w:r w:rsidRPr="00624D69">
        <w:rPr>
          <w:szCs w:val="24"/>
        </w:rPr>
        <w:t>ф</w:t>
      </w:r>
      <w:r>
        <w:rPr>
          <w:szCs w:val="24"/>
        </w:rPr>
        <w:t>ормула для вычислений:</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0</m:t>
            </m:r>
          </m:sub>
        </m:sSub>
        <m:f>
          <m:fPr>
            <m:type m:val="lin"/>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num>
          <m:den>
            <m:sSub>
              <m:sSubPr>
                <m:ctrlPr>
                  <w:rPr>
                    <w:rFonts w:ascii="Cambria Math" w:hAnsi="Cambria Math"/>
                  </w:rPr>
                </m:ctrlPr>
              </m:sSubPr>
              <m:e>
                <m:r>
                  <w:rPr>
                    <w:rFonts w:ascii="Cambria Math" w:hAnsi="Cambria Math"/>
                  </w:rPr>
                  <m:t>I</m:t>
                </m:r>
              </m:e>
              <m:sub>
                <m:r>
                  <w:rPr>
                    <w:rFonts w:ascii="Cambria Math" w:hAnsi="Cambria Math"/>
                  </w:rPr>
                  <m:t>0</m:t>
                </m:r>
              </m:sub>
            </m:sSub>
          </m:den>
        </m:f>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=exp</m:t>
        </m:r>
        <m:f>
          <m:fPr>
            <m:type m:val="lin"/>
            <m:ctrlPr>
              <w:rPr>
                <w:rFonts w:ascii="Cambria Math" w:hAnsi="Cambria Math"/>
              </w:rPr>
            </m:ctrlPr>
          </m:fPr>
          <m:num>
            <m:d>
              <m:dPr>
                <m:ctrlPr>
                  <w:rPr>
                    <w:rFonts w:ascii="Cambria Math" w:hAnsi="Cambria Math"/>
                  </w:rPr>
                </m:ctrlPr>
              </m:dPr>
              <m:e>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rPr>
                              <m:t>1</m:t>
                            </m:r>
                          </m:sub>
                        </m:sSub>
                      </m:sub>
                    </m:sSub>
                  </m:num>
                  <m:den>
                    <m:sSub>
                      <m:sSubPr>
                        <m:ctrlPr>
                          <w:rPr>
                            <w:rFonts w:ascii="Cambria Math" w:hAnsi="Cambria Math"/>
                          </w:rPr>
                        </m:ctrlPr>
                      </m:sSubPr>
                      <m:e>
                        <m:r>
                          <w:rPr>
                            <w:rFonts w:ascii="Cambria Math" w:hAnsi="Cambria Math"/>
                          </w:rPr>
                          <m:t>kT</m:t>
                        </m:r>
                      </m:e>
                      <m:sub>
                        <m:r>
                          <w:rPr>
                            <w:rFonts w:ascii="Cambria Math" w:hAnsi="Cambria Math"/>
                          </w:rPr>
                          <m:t>1</m:t>
                        </m:r>
                      </m:sub>
                    </m:sSub>
                  </m:den>
                </m:f>
              </m:e>
            </m:d>
          </m:num>
          <m:den>
            <m:r>
              <w:rPr>
                <w:rFonts w:ascii="Cambria Math" w:hAnsi="Cambria Math"/>
              </w:rPr>
              <m:t>exp</m:t>
            </m:r>
          </m:den>
        </m:f>
        <m:d>
          <m:dPr>
            <m:ctrlPr>
              <w:rPr>
                <w:rFonts w:ascii="Cambria Math" w:hAnsi="Cambria Math"/>
              </w:rPr>
            </m:ctrlPr>
          </m:dPr>
          <m:e>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rPr>
                          <m:t>2</m:t>
                        </m:r>
                      </m:sub>
                    </m:sSub>
                  </m:sub>
                </m:sSub>
              </m:num>
              <m:den>
                <m:sSub>
                  <m:sSubPr>
                    <m:ctrlPr>
                      <w:rPr>
                        <w:rFonts w:ascii="Cambria Math" w:hAnsi="Cambria Math"/>
                      </w:rPr>
                    </m:ctrlPr>
                  </m:sSubPr>
                  <m:e>
                    <m:r>
                      <w:rPr>
                        <w:rFonts w:ascii="Cambria Math" w:hAnsi="Cambria Math"/>
                      </w:rPr>
                      <m:t>kT</m:t>
                    </m:r>
                  </m:e>
                  <m:sub>
                    <m:r>
                      <w:rPr>
                        <w:rFonts w:ascii="Cambria Math" w:hAnsi="Cambria Math"/>
                      </w:rPr>
                      <m:t>2</m:t>
                    </m:r>
                  </m:sub>
                </m:sSub>
              </m:den>
            </m:f>
          </m:e>
        </m:d>
      </m:oMath>
      <w:r>
        <w:rPr>
          <w:szCs w:val="24"/>
        </w:rPr>
        <w:tab/>
      </w:r>
      <w:r>
        <w:rPr>
          <w:szCs w:val="24"/>
        </w:rPr>
        <w:tab/>
        <w:t xml:space="preserve"> (1.23)</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б) температурный интервал вблизи 300К</w:t>
      </w:r>
      <w:r w:rsidRPr="00624D69">
        <w:rPr>
          <w:szCs w:val="24"/>
        </w:rPr>
        <w:t xml:space="preserve"> </w:t>
      </w:r>
      <w:r>
        <w:rPr>
          <w:szCs w:val="24"/>
        </w:rPr>
        <w:t xml:space="preserve">на котором происходит изменение обратного тока, в 2,MNG раз. То есть, найдем разницу температур (например, </w:t>
      </w:r>
      <w:r>
        <w:rPr>
          <w:szCs w:val="24"/>
          <w:lang w:val="en-US"/>
        </w:rPr>
        <w:t>ΔT</w:t>
      </w:r>
      <w:r w:rsidRPr="00624D69">
        <w:rPr>
          <w:szCs w:val="24"/>
        </w:rPr>
        <w:t xml:space="preserve"> = 300К</w:t>
      </w:r>
      <w:r>
        <w:rPr>
          <w:szCs w:val="24"/>
        </w:rPr>
        <w:t xml:space="preserve"> –</w:t>
      </w:r>
      <w:r w:rsidRPr="00624D69">
        <w:rPr>
          <w:szCs w:val="24"/>
        </w:rPr>
        <w:t xml:space="preserve"> </w:t>
      </w:r>
      <w:r>
        <w:rPr>
          <w:szCs w:val="24"/>
          <w:lang w:val="en-US"/>
        </w:rPr>
        <w:t>T</w:t>
      </w:r>
      <w:r>
        <w:rPr>
          <w:szCs w:val="24"/>
          <w:vertAlign w:val="subscript"/>
          <w:lang w:val="en-US"/>
        </w:rPr>
        <w:t>x</w:t>
      </w:r>
      <w:r>
        <w:rPr>
          <w:szCs w:val="24"/>
        </w:rPr>
        <w:t xml:space="preserve">) для которого: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0</m:t>
            </m:r>
          </m:sub>
        </m:sSub>
        <m:f>
          <m:fPr>
            <m:type m:val="lin"/>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num>
          <m:den>
            <m:sSub>
              <m:sSubPr>
                <m:ctrlPr>
                  <w:rPr>
                    <w:rFonts w:ascii="Cambria Math" w:hAnsi="Cambria Math"/>
                  </w:rPr>
                </m:ctrlPr>
              </m:sSubPr>
              <m:e>
                <m:r>
                  <w:rPr>
                    <w:rFonts w:ascii="Cambria Math" w:hAnsi="Cambria Math"/>
                  </w:rPr>
                  <m:t>I</m:t>
                </m:r>
              </m:e>
              <m:sub>
                <m:r>
                  <w:rPr>
                    <w:rFonts w:ascii="Cambria Math" w:hAnsi="Cambria Math"/>
                  </w:rPr>
                  <m:t>0</m:t>
                </m:r>
              </m:sub>
            </m:sSub>
          </m:den>
        </m:f>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x</m:t>
                </m:r>
              </m:sub>
            </m:sSub>
          </m:e>
        </m:d>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f>
          <m:fPr>
            <m:type m:val="lin"/>
            <m:ctrlPr>
              <w:rPr>
                <w:rFonts w:ascii="Cambria Math" w:hAnsi="Cambria Math"/>
              </w:rPr>
            </m:ctrlPr>
          </m:fPr>
          <m:num>
            <m:d>
              <m:dPr>
                <m:ctrlPr>
                  <w:rPr>
                    <w:rFonts w:ascii="Cambria Math" w:hAnsi="Cambria Math"/>
                  </w:rPr>
                </m:ctrlPr>
              </m:dPr>
              <m:e>
                <m:r>
                  <w:rPr>
                    <w:rFonts w:ascii="Cambria Math" w:hAnsi="Cambria Math"/>
                  </w:rPr>
                  <m:t>300K</m:t>
                </m:r>
              </m:e>
            </m:d>
          </m:num>
          <m:den>
            <m:sSub>
              <m:sSubPr>
                <m:ctrlPr>
                  <w:rPr>
                    <w:rFonts w:ascii="Cambria Math" w:hAnsi="Cambria Math"/>
                  </w:rPr>
                </m:ctrlPr>
              </m:sSubPr>
              <m:e>
                <m:r>
                  <w:rPr>
                    <w:rFonts w:ascii="Cambria Math" w:hAnsi="Cambria Math"/>
                  </w:rPr>
                  <m:t>I</m:t>
                </m:r>
              </m:e>
              <m:sub>
                <m:r>
                  <w:rPr>
                    <w:rFonts w:ascii="Cambria Math" w:hAnsi="Cambria Math"/>
                  </w:rPr>
                  <m:t>0</m:t>
                </m:r>
              </m:sub>
            </m:sSub>
          </m:den>
        </m:f>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x</m:t>
                </m:r>
              </m:sub>
            </m:sSub>
          </m:e>
        </m:d>
        <m:r>
          <w:rPr>
            <w:rFonts w:ascii="Cambria Math" w:hAnsi="Cambria Math"/>
          </w:rPr>
          <m:t>=2,MNG</m:t>
        </m:r>
      </m:oMath>
      <w:r>
        <w:rPr>
          <w:szCs w:val="24"/>
        </w:rPr>
        <w:tab/>
      </w:r>
      <w:r>
        <w:rPr>
          <w:szCs w:val="24"/>
        </w:rPr>
        <w:tab/>
      </w:r>
      <w:r>
        <w:rPr>
          <w:szCs w:val="24"/>
        </w:rPr>
        <w:tab/>
      </w:r>
      <w:r>
        <w:rPr>
          <w:szCs w:val="24"/>
        </w:rPr>
        <w:tab/>
      </w:r>
      <w:r w:rsidRPr="00624D69">
        <w:rPr>
          <w:szCs w:val="24"/>
        </w:rPr>
        <w:t xml:space="preserve"> (</w:t>
      </w:r>
      <w:r>
        <w:rPr>
          <w:szCs w:val="24"/>
        </w:rPr>
        <w:t>1.</w:t>
      </w:r>
      <w:r w:rsidRPr="00624D69">
        <w:rPr>
          <w:szCs w:val="24"/>
        </w:rPr>
        <w:t>24)</w:t>
      </w:r>
    </w:p>
    <w:p w:rsidR="006D64D6" w:rsidRPr="00624D69" w:rsidRDefault="006D64D6">
      <w:pPr>
        <w:spacing w:line="240" w:lineRule="auto"/>
        <w:jc w:val="both"/>
        <w:rPr>
          <w:szCs w:val="24"/>
        </w:rPr>
      </w:pPr>
    </w:p>
    <w:p w:rsidR="006D64D6" w:rsidRPr="00624D69" w:rsidRDefault="00AD52A0">
      <w:pPr>
        <w:spacing w:line="240" w:lineRule="auto"/>
        <w:rPr>
          <w:szCs w:val="24"/>
        </w:rPr>
      </w:pPr>
      <w:r>
        <w:rPr>
          <w:szCs w:val="24"/>
        </w:rPr>
        <w:tab/>
        <w:t xml:space="preserve">Температурной зависимостью </w:t>
      </w:r>
      <w:r>
        <w:rPr>
          <w:szCs w:val="24"/>
          <w:lang w:val="en-US"/>
        </w:rPr>
        <w:t>E</w:t>
      </w:r>
      <w:r>
        <w:rPr>
          <w:szCs w:val="24"/>
          <w:vertAlign w:val="subscript"/>
          <w:lang w:val="en-US"/>
        </w:rPr>
        <w:t>g</w:t>
      </w:r>
      <w:r w:rsidRPr="00624D69">
        <w:rPr>
          <w:szCs w:val="24"/>
        </w:rPr>
        <w:t xml:space="preserve"> в </w:t>
      </w:r>
      <w:r>
        <w:rPr>
          <w:szCs w:val="24"/>
        </w:rPr>
        <w:t xml:space="preserve">интервале </w:t>
      </w:r>
      <w:r>
        <w:rPr>
          <w:szCs w:val="24"/>
          <w:lang w:val="en-US"/>
        </w:rPr>
        <w:t>Δ</w:t>
      </w:r>
      <w:r w:rsidR="00817478">
        <w:rPr>
          <w:szCs w:val="24"/>
          <w:lang w:val="en-US"/>
        </w:rPr>
        <w:t>T</w:t>
      </w:r>
      <w:r w:rsidR="00817478" w:rsidRPr="00624D69">
        <w:rPr>
          <w:szCs w:val="24"/>
        </w:rPr>
        <w:t xml:space="preserve"> пренебречь</w:t>
      </w:r>
      <w:r>
        <w:rPr>
          <w:szCs w:val="24"/>
        </w:rPr>
        <w:t>.</w:t>
      </w:r>
    </w:p>
    <w:p w:rsidR="006D64D6" w:rsidRPr="00624D69" w:rsidRDefault="006D64D6">
      <w:pPr>
        <w:spacing w:line="240" w:lineRule="auto"/>
        <w:jc w:val="both"/>
        <w:rPr>
          <w:szCs w:val="24"/>
        </w:rPr>
      </w:pPr>
    </w:p>
    <w:p w:rsidR="006D64D6" w:rsidRDefault="00AD52A0">
      <w:pPr>
        <w:spacing w:line="240" w:lineRule="auto"/>
        <w:jc w:val="both"/>
        <w:rPr>
          <w:szCs w:val="24"/>
        </w:rPr>
      </w:pPr>
      <w:r>
        <w:rPr>
          <w:szCs w:val="24"/>
        </w:rPr>
        <w:tab/>
        <w:t xml:space="preserve">Пример расчета для </w:t>
      </w:r>
      <w:r w:rsidR="00817478">
        <w:rPr>
          <w:szCs w:val="24"/>
        </w:rPr>
        <w:t>варианта MNG</w:t>
      </w:r>
      <w:r>
        <w:rPr>
          <w:szCs w:val="24"/>
        </w:rPr>
        <w:t xml:space="preserve"> = 000 на примере германия.</w:t>
      </w:r>
    </w:p>
    <w:p w:rsidR="006D64D6" w:rsidRDefault="00AD52A0">
      <w:pPr>
        <w:spacing w:line="240" w:lineRule="auto"/>
        <w:jc w:val="both"/>
        <w:rPr>
          <w:szCs w:val="24"/>
        </w:rPr>
      </w:pPr>
      <w:r>
        <w:rPr>
          <w:szCs w:val="24"/>
        </w:rPr>
        <w:t xml:space="preserve">1. Данные для расчета:  </w:t>
      </w:r>
      <w:r>
        <w:rPr>
          <w:szCs w:val="24"/>
          <w:lang w:val="en-US"/>
        </w:rPr>
        <w:t>p</w:t>
      </w:r>
      <w:r>
        <w:rPr>
          <w:szCs w:val="24"/>
          <w:vertAlign w:val="subscript"/>
          <w:lang w:val="en-US"/>
        </w:rPr>
        <w:t>p</w:t>
      </w:r>
      <w:r w:rsidRPr="00624D69">
        <w:rPr>
          <w:szCs w:val="24"/>
          <w:vertAlign w:val="subscript"/>
        </w:rPr>
        <w:t xml:space="preserve"> </w:t>
      </w:r>
      <w:r w:rsidRPr="00624D69">
        <w:rPr>
          <w:szCs w:val="24"/>
        </w:rPr>
        <w:t>=</w:t>
      </w:r>
      <w:r w:rsidRPr="00624D69">
        <w:rPr>
          <w:szCs w:val="24"/>
          <w:vertAlign w:val="subscript"/>
        </w:rPr>
        <w:t xml:space="preserve"> </w:t>
      </w:r>
      <w:r>
        <w:rPr>
          <w:szCs w:val="24"/>
          <w:lang w:val="en-US"/>
        </w:rPr>
        <w:t>N</w:t>
      </w:r>
      <w:r>
        <w:rPr>
          <w:szCs w:val="24"/>
          <w:vertAlign w:val="subscript"/>
          <w:lang w:val="en-US"/>
        </w:rPr>
        <w:t>A</w:t>
      </w:r>
      <w:r w:rsidRPr="00624D69">
        <w:rPr>
          <w:szCs w:val="24"/>
          <w:vertAlign w:val="subscript"/>
        </w:rPr>
        <w:t xml:space="preserve"> </w:t>
      </w:r>
      <w:r w:rsidRPr="00624D69">
        <w:rPr>
          <w:szCs w:val="24"/>
        </w:rPr>
        <w:t>= 1,000 ·10</w:t>
      </w:r>
      <w:r w:rsidRPr="00624D69">
        <w:rPr>
          <w:szCs w:val="24"/>
          <w:vertAlign w:val="superscript"/>
        </w:rPr>
        <w:t>2</w:t>
      </w:r>
      <w:r>
        <w:rPr>
          <w:szCs w:val="24"/>
          <w:vertAlign w:val="superscript"/>
        </w:rPr>
        <w:t>2</w:t>
      </w:r>
      <w:r w:rsidRPr="00624D69">
        <w:rPr>
          <w:szCs w:val="24"/>
        </w:rPr>
        <w:t xml:space="preserve"> </w:t>
      </w:r>
      <w:r>
        <w:rPr>
          <w:szCs w:val="24"/>
        </w:rPr>
        <w:t>м</w:t>
      </w:r>
      <w:r>
        <w:rPr>
          <w:szCs w:val="24"/>
          <w:vertAlign w:val="superscript"/>
        </w:rPr>
        <w:t>-3</w:t>
      </w:r>
      <w:r>
        <w:rPr>
          <w:szCs w:val="24"/>
        </w:rPr>
        <w:t xml:space="preserve">. Концентрация донорных </w:t>
      </w:r>
      <w:r w:rsidRPr="00624D69">
        <w:rPr>
          <w:szCs w:val="24"/>
        </w:rPr>
        <w:t>а</w:t>
      </w:r>
      <w:r>
        <w:rPr>
          <w:szCs w:val="24"/>
        </w:rPr>
        <w:t xml:space="preserve">томов в эмиттере </w:t>
      </w:r>
      <w:r>
        <w:rPr>
          <w:szCs w:val="24"/>
          <w:lang w:val="en-US"/>
        </w:rPr>
        <w:t>n</w:t>
      </w:r>
      <w:r>
        <w:rPr>
          <w:szCs w:val="24"/>
          <w:vertAlign w:val="subscript"/>
          <w:lang w:val="en-US"/>
        </w:rPr>
        <w:t>n</w:t>
      </w:r>
      <w:r w:rsidRPr="00624D69">
        <w:rPr>
          <w:szCs w:val="24"/>
          <w:vertAlign w:val="subscript"/>
        </w:rPr>
        <w:t xml:space="preserve"> </w:t>
      </w:r>
      <w:r w:rsidRPr="00624D69">
        <w:rPr>
          <w:szCs w:val="24"/>
        </w:rPr>
        <w:t xml:space="preserve">= </w:t>
      </w:r>
      <w:r>
        <w:rPr>
          <w:szCs w:val="24"/>
          <w:lang w:val="en-US"/>
        </w:rPr>
        <w:t>N</w:t>
      </w:r>
      <w:r>
        <w:rPr>
          <w:szCs w:val="24"/>
          <w:vertAlign w:val="subscript"/>
          <w:lang w:val="en-US"/>
        </w:rPr>
        <w:t>D</w:t>
      </w:r>
      <w:r w:rsidRPr="00624D69">
        <w:rPr>
          <w:szCs w:val="24"/>
        </w:rPr>
        <w:t xml:space="preserve"> = 1,000 ·10</w:t>
      </w:r>
      <w:r w:rsidRPr="00624D69">
        <w:rPr>
          <w:szCs w:val="24"/>
          <w:vertAlign w:val="superscript"/>
        </w:rPr>
        <w:t>2</w:t>
      </w:r>
      <w:r>
        <w:rPr>
          <w:szCs w:val="24"/>
          <w:vertAlign w:val="superscript"/>
        </w:rPr>
        <w:t>4</w:t>
      </w:r>
      <w:r w:rsidRPr="00624D69">
        <w:rPr>
          <w:szCs w:val="24"/>
        </w:rPr>
        <w:t xml:space="preserve"> </w:t>
      </w:r>
      <w:r>
        <w:rPr>
          <w:szCs w:val="24"/>
        </w:rPr>
        <w:t>м</w:t>
      </w:r>
      <w:r>
        <w:rPr>
          <w:szCs w:val="24"/>
          <w:vertAlign w:val="superscript"/>
        </w:rPr>
        <w:t>-3</w:t>
      </w:r>
      <w:r>
        <w:rPr>
          <w:szCs w:val="24"/>
        </w:rPr>
        <w:t>.</w:t>
      </w:r>
    </w:p>
    <w:p w:rsidR="006D64D6" w:rsidRDefault="006D64D6">
      <w:pPr>
        <w:spacing w:line="240" w:lineRule="auto"/>
        <w:jc w:val="both"/>
        <w:rPr>
          <w:szCs w:val="24"/>
        </w:rPr>
      </w:pPr>
    </w:p>
    <w:p w:rsidR="006D64D6" w:rsidRDefault="00AD52A0">
      <w:pPr>
        <w:spacing w:line="240" w:lineRule="auto"/>
        <w:jc w:val="both"/>
        <w:rPr>
          <w:szCs w:val="24"/>
        </w:rPr>
      </w:pPr>
      <w:r w:rsidRPr="00624D69">
        <w:rPr>
          <w:szCs w:val="24"/>
        </w:rPr>
        <w:tab/>
      </w:r>
      <w:r>
        <w:rPr>
          <w:szCs w:val="24"/>
        </w:rPr>
        <w:t>а) Расчет контактной разности потенциалов:</w:t>
      </w:r>
    </w:p>
    <w:p w:rsidR="006D64D6" w:rsidRDefault="006D64D6">
      <w:pPr>
        <w:spacing w:line="240" w:lineRule="auto"/>
        <w:jc w:val="both"/>
        <w:rPr>
          <w:szCs w:val="24"/>
        </w:rPr>
      </w:pPr>
    </w:p>
    <w:p w:rsidR="006D64D6" w:rsidRDefault="00AD52A0">
      <w:pPr>
        <w:spacing w:line="240" w:lineRule="auto"/>
        <w:jc w:val="both"/>
        <w:rPr>
          <w:szCs w:val="24"/>
        </w:rPr>
      </w:pPr>
      <w:r>
        <w:rPr>
          <w:szCs w:val="24"/>
          <w:lang w:val="en-US"/>
        </w:rPr>
        <w:t>φ</w:t>
      </w:r>
      <w:r>
        <w:rPr>
          <w:szCs w:val="24"/>
          <w:vertAlign w:val="subscript"/>
          <w:lang w:val="en-US"/>
        </w:rPr>
        <w:t>k</w:t>
      </w:r>
      <w:r w:rsidRPr="00624D69">
        <w:rPr>
          <w:szCs w:val="24"/>
          <w:vertAlign w:val="subscript"/>
        </w:rPr>
        <w:t xml:space="preserve">0 </w:t>
      </w:r>
      <w:r w:rsidRPr="00624D69">
        <w:rPr>
          <w:szCs w:val="24"/>
        </w:rPr>
        <w:t xml:space="preserve">= </w:t>
      </w:r>
      <w:r>
        <w:rPr>
          <w:szCs w:val="24"/>
        </w:rPr>
        <w:t>(</w:t>
      </w:r>
      <w:r>
        <w:rPr>
          <w:szCs w:val="24"/>
          <w:lang w:val="en-US"/>
        </w:rPr>
        <w:t>k</w:t>
      </w:r>
      <w:r w:rsidRPr="00624D69">
        <w:rPr>
          <w:szCs w:val="24"/>
        </w:rPr>
        <w:t>·</w:t>
      </w:r>
      <w:r>
        <w:rPr>
          <w:szCs w:val="24"/>
          <w:lang w:val="en-US"/>
        </w:rPr>
        <w:t>T</w:t>
      </w:r>
      <w:r w:rsidRPr="00624D69">
        <w:rPr>
          <w:szCs w:val="24"/>
        </w:rPr>
        <w:t xml:space="preserve"> ·</w:t>
      </w:r>
      <w:r>
        <w:rPr>
          <w:szCs w:val="24"/>
          <w:lang w:val="en-US"/>
        </w:rPr>
        <w:t>e</w:t>
      </w:r>
      <w:r w:rsidRPr="00624D69">
        <w:rPr>
          <w:szCs w:val="24"/>
          <w:vertAlign w:val="superscript"/>
        </w:rPr>
        <w:t>-1</w:t>
      </w:r>
      <w:r>
        <w:rPr>
          <w:szCs w:val="24"/>
        </w:rPr>
        <w:t>)</w:t>
      </w:r>
      <w:r w:rsidRPr="00624D69">
        <w:rPr>
          <w:szCs w:val="24"/>
        </w:rPr>
        <w:t>·</w:t>
      </w:r>
      <w:r>
        <w:rPr>
          <w:szCs w:val="24"/>
          <w:lang w:val="en-US"/>
        </w:rPr>
        <w:t>ln</w:t>
      </w:r>
      <w:r w:rsidRPr="00624D69">
        <w:rPr>
          <w:szCs w:val="24"/>
        </w:rPr>
        <w:t xml:space="preserve"> (</w:t>
      </w:r>
      <w:r>
        <w:rPr>
          <w:szCs w:val="24"/>
          <w:lang w:val="en-US"/>
        </w:rPr>
        <w:t>n</w:t>
      </w:r>
      <w:r>
        <w:rPr>
          <w:szCs w:val="24"/>
          <w:vertAlign w:val="subscript"/>
          <w:lang w:val="en-US"/>
        </w:rPr>
        <w:t>n</w:t>
      </w:r>
      <w:r w:rsidRPr="00624D69">
        <w:rPr>
          <w:szCs w:val="24"/>
        </w:rPr>
        <w:t>·</w:t>
      </w:r>
      <w:r>
        <w:rPr>
          <w:szCs w:val="24"/>
          <w:lang w:val="en-US"/>
        </w:rPr>
        <w:t>p</w:t>
      </w:r>
      <w:r>
        <w:rPr>
          <w:szCs w:val="24"/>
          <w:vertAlign w:val="subscript"/>
          <w:lang w:val="en-US"/>
        </w:rPr>
        <w:t>p</w:t>
      </w:r>
      <w:r w:rsidRPr="00624D69">
        <w:rPr>
          <w:szCs w:val="24"/>
        </w:rPr>
        <w:t>·</w:t>
      </w:r>
      <w:r>
        <w:rPr>
          <w:szCs w:val="24"/>
          <w:lang w:val="en-US"/>
        </w:rPr>
        <w:t>n</w:t>
      </w:r>
      <w:r>
        <w:rPr>
          <w:szCs w:val="24"/>
          <w:vertAlign w:val="subscript"/>
          <w:lang w:val="en-US"/>
        </w:rPr>
        <w:t>i</w:t>
      </w:r>
      <w:r w:rsidRPr="00624D69">
        <w:rPr>
          <w:szCs w:val="24"/>
          <w:vertAlign w:val="superscript"/>
        </w:rPr>
        <w:t>-2</w:t>
      </w:r>
      <w:r w:rsidRPr="00624D69">
        <w:rPr>
          <w:szCs w:val="24"/>
        </w:rPr>
        <w:t xml:space="preserve">) </w:t>
      </w:r>
      <w:r>
        <w:rPr>
          <w:szCs w:val="24"/>
        </w:rPr>
        <w:t>= (2,59·</w:t>
      </w:r>
      <w:r w:rsidRPr="00624D69">
        <w:rPr>
          <w:szCs w:val="24"/>
        </w:rPr>
        <w:t>10</w:t>
      </w:r>
      <w:r w:rsidRPr="00624D69">
        <w:rPr>
          <w:szCs w:val="24"/>
          <w:vertAlign w:val="superscript"/>
        </w:rPr>
        <w:t>-</w:t>
      </w:r>
      <w:r>
        <w:rPr>
          <w:szCs w:val="24"/>
          <w:vertAlign w:val="superscript"/>
        </w:rPr>
        <w:t xml:space="preserve">2 </w:t>
      </w:r>
      <w:r>
        <w:rPr>
          <w:szCs w:val="24"/>
        </w:rPr>
        <w:t xml:space="preserve">) · </w:t>
      </w:r>
      <w:r>
        <w:rPr>
          <w:szCs w:val="24"/>
          <w:lang w:val="en-US"/>
        </w:rPr>
        <w:t>ln</w:t>
      </w:r>
      <w:r w:rsidRPr="00624D69">
        <w:rPr>
          <w:szCs w:val="24"/>
        </w:rPr>
        <w:t xml:space="preserve"> (10</w:t>
      </w:r>
      <w:r w:rsidRPr="00624D69">
        <w:rPr>
          <w:szCs w:val="24"/>
          <w:vertAlign w:val="superscript"/>
        </w:rPr>
        <w:t xml:space="preserve">18 </w:t>
      </w:r>
      <w:r w:rsidRPr="00624D69">
        <w:rPr>
          <w:szCs w:val="24"/>
        </w:rPr>
        <w:t>·10</w:t>
      </w:r>
      <w:r w:rsidRPr="00624D69">
        <w:rPr>
          <w:szCs w:val="24"/>
          <w:vertAlign w:val="superscript"/>
        </w:rPr>
        <w:t>16</w:t>
      </w:r>
      <w:r w:rsidRPr="00624D69">
        <w:rPr>
          <w:szCs w:val="24"/>
        </w:rPr>
        <w:t>· (2,4·10</w:t>
      </w:r>
      <w:r w:rsidRPr="00624D69">
        <w:rPr>
          <w:szCs w:val="24"/>
          <w:vertAlign w:val="superscript"/>
        </w:rPr>
        <w:t>13</w:t>
      </w:r>
      <w:r w:rsidRPr="00624D69">
        <w:rPr>
          <w:szCs w:val="24"/>
        </w:rPr>
        <w:t>)</w:t>
      </w:r>
      <w:r w:rsidRPr="00624D69">
        <w:rPr>
          <w:szCs w:val="24"/>
          <w:vertAlign w:val="superscript"/>
        </w:rPr>
        <w:t>-2</w:t>
      </w:r>
      <w:r w:rsidRPr="00624D69">
        <w:rPr>
          <w:szCs w:val="24"/>
        </w:rPr>
        <w:t xml:space="preserve">) = </w:t>
      </w:r>
      <w:r>
        <w:rPr>
          <w:szCs w:val="24"/>
        </w:rPr>
        <w:t>(2,59·</w:t>
      </w:r>
      <w:r w:rsidRPr="00624D69">
        <w:rPr>
          <w:szCs w:val="24"/>
        </w:rPr>
        <w:t>10</w:t>
      </w:r>
      <w:r w:rsidRPr="00624D69">
        <w:rPr>
          <w:szCs w:val="24"/>
          <w:vertAlign w:val="superscript"/>
        </w:rPr>
        <w:t>-</w:t>
      </w:r>
      <w:r>
        <w:rPr>
          <w:szCs w:val="24"/>
          <w:vertAlign w:val="superscript"/>
        </w:rPr>
        <w:t>2</w:t>
      </w:r>
      <w:r>
        <w:rPr>
          <w:szCs w:val="24"/>
        </w:rPr>
        <w:t xml:space="preserve">) · </w:t>
      </w:r>
      <w:r>
        <w:rPr>
          <w:szCs w:val="24"/>
          <w:lang w:val="en-US"/>
        </w:rPr>
        <w:t>ln</w:t>
      </w:r>
      <w:r w:rsidRPr="00624D69">
        <w:rPr>
          <w:szCs w:val="24"/>
        </w:rPr>
        <w:t xml:space="preserve"> (0,173611· 10</w:t>
      </w:r>
      <w:r w:rsidRPr="00624D69">
        <w:rPr>
          <w:szCs w:val="24"/>
          <w:vertAlign w:val="superscript"/>
        </w:rPr>
        <w:t>8</w:t>
      </w:r>
      <w:r w:rsidRPr="00624D69">
        <w:rPr>
          <w:szCs w:val="24"/>
        </w:rPr>
        <w:t xml:space="preserve">) = </w:t>
      </w:r>
      <w:r>
        <w:rPr>
          <w:szCs w:val="24"/>
        </w:rPr>
        <w:t>(2,59·</w:t>
      </w:r>
      <w:r w:rsidRPr="00624D69">
        <w:rPr>
          <w:szCs w:val="24"/>
        </w:rPr>
        <w:t>10</w:t>
      </w:r>
      <w:r w:rsidRPr="00624D69">
        <w:rPr>
          <w:szCs w:val="24"/>
          <w:vertAlign w:val="superscript"/>
        </w:rPr>
        <w:t>-</w:t>
      </w:r>
      <w:r>
        <w:rPr>
          <w:szCs w:val="24"/>
          <w:vertAlign w:val="superscript"/>
        </w:rPr>
        <w:t>2</w:t>
      </w:r>
      <w:r>
        <w:rPr>
          <w:szCs w:val="24"/>
        </w:rPr>
        <w:t xml:space="preserve">) · </w:t>
      </w:r>
      <w:r w:rsidRPr="00624D69">
        <w:rPr>
          <w:szCs w:val="24"/>
        </w:rPr>
        <w:t>(</w:t>
      </w:r>
      <w:r>
        <w:rPr>
          <w:szCs w:val="24"/>
          <w:lang w:val="en-US"/>
        </w:rPr>
        <w:t>ln</w:t>
      </w:r>
      <w:r w:rsidRPr="00624D69">
        <w:rPr>
          <w:szCs w:val="24"/>
        </w:rPr>
        <w:t xml:space="preserve"> (0,173611) + 8 </w:t>
      </w:r>
      <w:r>
        <w:rPr>
          <w:szCs w:val="24"/>
          <w:lang w:val="en-US"/>
        </w:rPr>
        <w:t>ln</w:t>
      </w:r>
      <w:r w:rsidRPr="00624D69">
        <w:rPr>
          <w:szCs w:val="24"/>
        </w:rPr>
        <w:t xml:space="preserve"> (10)) = </w:t>
      </w:r>
      <w:r>
        <w:rPr>
          <w:szCs w:val="24"/>
        </w:rPr>
        <w:t>(2,59·</w:t>
      </w:r>
      <w:r w:rsidRPr="00624D69">
        <w:rPr>
          <w:szCs w:val="24"/>
        </w:rPr>
        <w:t>10</w:t>
      </w:r>
      <w:r w:rsidRPr="00624D69">
        <w:rPr>
          <w:szCs w:val="24"/>
          <w:vertAlign w:val="superscript"/>
        </w:rPr>
        <w:t>-</w:t>
      </w:r>
      <w:r>
        <w:rPr>
          <w:szCs w:val="24"/>
          <w:vertAlign w:val="superscript"/>
        </w:rPr>
        <w:t>2</w:t>
      </w:r>
      <w:r>
        <w:rPr>
          <w:szCs w:val="24"/>
        </w:rPr>
        <w:t xml:space="preserve">) · </w:t>
      </w:r>
      <w:r w:rsidRPr="00624D69">
        <w:rPr>
          <w:szCs w:val="24"/>
        </w:rPr>
        <w:t xml:space="preserve">(-1,75094 + 8 </w:t>
      </w:r>
      <w:r>
        <w:rPr>
          <w:szCs w:val="24"/>
          <w:lang w:val="en-US"/>
        </w:rPr>
        <w:t>ln</w:t>
      </w:r>
      <w:r w:rsidRPr="00624D69">
        <w:rPr>
          <w:szCs w:val="24"/>
        </w:rPr>
        <w:t xml:space="preserve"> (10)) </w:t>
      </w:r>
      <w:r>
        <w:rPr>
          <w:szCs w:val="24"/>
        </w:rPr>
        <w:t xml:space="preserve">= </w:t>
      </w:r>
    </w:p>
    <w:p w:rsidR="006D64D6" w:rsidRDefault="00AD52A0">
      <w:pPr>
        <w:spacing w:line="240" w:lineRule="auto"/>
        <w:jc w:val="both"/>
        <w:rPr>
          <w:szCs w:val="24"/>
        </w:rPr>
      </w:pPr>
      <w:r>
        <w:rPr>
          <w:szCs w:val="24"/>
        </w:rPr>
        <w:t>(2,59·</w:t>
      </w:r>
      <w:r w:rsidRPr="00624D69">
        <w:rPr>
          <w:szCs w:val="24"/>
        </w:rPr>
        <w:t>10</w:t>
      </w:r>
      <w:r w:rsidRPr="00624D69">
        <w:rPr>
          <w:szCs w:val="24"/>
          <w:vertAlign w:val="superscript"/>
        </w:rPr>
        <w:t>-</w:t>
      </w:r>
      <w:r>
        <w:rPr>
          <w:szCs w:val="24"/>
          <w:vertAlign w:val="superscript"/>
        </w:rPr>
        <w:t>2</w:t>
      </w:r>
      <w:r>
        <w:rPr>
          <w:szCs w:val="24"/>
        </w:rPr>
        <w:t xml:space="preserve">) · </w:t>
      </w:r>
      <w:r w:rsidRPr="00624D69">
        <w:rPr>
          <w:szCs w:val="24"/>
        </w:rPr>
        <w:t xml:space="preserve">(-1,75094 + 8 </w:t>
      </w:r>
      <w:r>
        <w:rPr>
          <w:szCs w:val="24"/>
        </w:rPr>
        <w:t>· 2,30259</w:t>
      </w:r>
      <w:r w:rsidRPr="00624D69">
        <w:rPr>
          <w:szCs w:val="24"/>
        </w:rPr>
        <w:t xml:space="preserve">) </w:t>
      </w:r>
      <w:r>
        <w:rPr>
          <w:szCs w:val="24"/>
        </w:rPr>
        <w:t>= 0,43175 В</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б) Расчет ширины обедненного слоя</w:t>
      </w:r>
      <w:r w:rsidRPr="00624D69">
        <w:rPr>
          <w:szCs w:val="24"/>
        </w:rPr>
        <w:t xml:space="preserve"> </w:t>
      </w:r>
      <w:r>
        <w:rPr>
          <w:szCs w:val="24"/>
          <w:lang w:val="en-US"/>
        </w:rPr>
        <w:t>p</w:t>
      </w:r>
      <w:r w:rsidRPr="00624D69">
        <w:rPr>
          <w:szCs w:val="24"/>
        </w:rPr>
        <w:t>-</w:t>
      </w:r>
      <w:r>
        <w:rPr>
          <w:szCs w:val="24"/>
          <w:lang w:val="en-US"/>
        </w:rPr>
        <w:t>n</w:t>
      </w:r>
      <w:r>
        <w:rPr>
          <w:szCs w:val="24"/>
        </w:rPr>
        <w:t xml:space="preserve"> перехода:</w:t>
      </w:r>
    </w:p>
    <w:p w:rsidR="006D64D6" w:rsidRDefault="006D64D6">
      <w:pPr>
        <w:spacing w:line="240" w:lineRule="auto"/>
        <w:jc w:val="both"/>
        <w:rPr>
          <w:szCs w:val="24"/>
        </w:rPr>
      </w:pPr>
    </w:p>
    <w:p w:rsidR="006D64D6" w:rsidRDefault="00AD52A0">
      <w:pPr>
        <w:spacing w:line="240" w:lineRule="auto"/>
        <w:jc w:val="both"/>
        <w:rPr>
          <w:szCs w:val="24"/>
        </w:rPr>
      </w:pPr>
      <m:oMath>
        <m:r>
          <w:rPr>
            <w:rFonts w:ascii="Cambria Math" w:hAnsi="Cambria Math"/>
          </w:rPr>
          <m:t>d=</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sSub>
                  <m:sSubPr>
                    <m:ctrlPr>
                      <w:rPr>
                        <w:rFonts w:ascii="Cambria Math" w:hAnsi="Cambria Math"/>
                      </w:rPr>
                    </m:ctrlPr>
                  </m:sSubPr>
                  <m:e>
                    <m:r>
                      <w:rPr>
                        <w:rFonts w:ascii="Cambria Math" w:hAnsi="Cambria Math"/>
                      </w:rPr>
                      <m:t>ϕ</m:t>
                    </m:r>
                  </m:e>
                  <m:sub>
                    <m:r>
                      <w:rPr>
                        <w:rFonts w:ascii="Cambria Math" w:hAnsi="Cambria Math"/>
                      </w:rPr>
                      <m:t>k</m:t>
                    </m:r>
                  </m:sub>
                </m:sSub>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Pr>
          <w:szCs w:val="24"/>
        </w:rPr>
        <w:t>=  ((16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0,43175 · (10</w:t>
      </w:r>
      <w:r>
        <w:rPr>
          <w:szCs w:val="24"/>
          <w:vertAlign w:val="superscript"/>
        </w:rPr>
        <w:t>-24</w:t>
      </w:r>
      <w:r>
        <w:rPr>
          <w:szCs w:val="24"/>
        </w:rPr>
        <w:t>+10</w:t>
      </w:r>
      <w:r>
        <w:rPr>
          <w:szCs w:val="24"/>
          <w:vertAlign w:val="superscript"/>
        </w:rPr>
        <w:t>-22</w:t>
      </w:r>
      <w:r>
        <w:rPr>
          <w:szCs w:val="24"/>
        </w:rPr>
        <w:t>))</w:t>
      </w:r>
      <w:r>
        <w:rPr>
          <w:szCs w:val="24"/>
          <w:vertAlign w:val="superscript"/>
        </w:rPr>
        <w:t xml:space="preserve">0,5 </w:t>
      </w:r>
      <w:r>
        <w:rPr>
          <w:szCs w:val="24"/>
        </w:rPr>
        <w:t xml:space="preserve">= </w:t>
      </w:r>
    </w:p>
    <w:p w:rsidR="006D64D6" w:rsidRDefault="00AD52A0">
      <w:pPr>
        <w:spacing w:line="240" w:lineRule="auto"/>
        <w:jc w:val="both"/>
        <w:rPr>
          <w:szCs w:val="24"/>
        </w:rPr>
      </w:pPr>
      <w:r>
        <w:rPr>
          <w:szCs w:val="24"/>
        </w:rPr>
        <w:t>((16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0,43175 · (1,01·10</w:t>
      </w:r>
      <w:r>
        <w:rPr>
          <w:szCs w:val="24"/>
          <w:vertAlign w:val="superscript"/>
        </w:rPr>
        <w:t>-22</w:t>
      </w:r>
      <w:r>
        <w:rPr>
          <w:szCs w:val="24"/>
        </w:rPr>
        <w:t>))</w:t>
      </w:r>
      <w:r>
        <w:rPr>
          <w:szCs w:val="24"/>
          <w:vertAlign w:val="superscript"/>
        </w:rPr>
        <w:t>0,5</w:t>
      </w:r>
      <w:r>
        <w:rPr>
          <w:szCs w:val="24"/>
        </w:rPr>
        <w:t xml:space="preserve"> = (3,856121·</w:t>
      </w:r>
      <w:r w:rsidRPr="00624D69">
        <w:rPr>
          <w:szCs w:val="24"/>
        </w:rPr>
        <w:t>10</w:t>
      </w:r>
      <w:r w:rsidRPr="00624D69">
        <w:rPr>
          <w:szCs w:val="24"/>
          <w:vertAlign w:val="superscript"/>
        </w:rPr>
        <w:t>-1</w:t>
      </w:r>
      <w:r>
        <w:rPr>
          <w:szCs w:val="24"/>
          <w:vertAlign w:val="superscript"/>
        </w:rPr>
        <w:t>4</w:t>
      </w:r>
      <w:r>
        <w:rPr>
          <w:szCs w:val="24"/>
        </w:rPr>
        <w:t>)</w:t>
      </w:r>
      <w:r>
        <w:rPr>
          <w:szCs w:val="24"/>
          <w:vertAlign w:val="superscript"/>
        </w:rPr>
        <w:t>0,5</w:t>
      </w:r>
      <w:r>
        <w:rPr>
          <w:szCs w:val="24"/>
        </w:rPr>
        <w:t xml:space="preserve"> = 1,9637·</w:t>
      </w:r>
      <w:r w:rsidRPr="00624D69">
        <w:rPr>
          <w:szCs w:val="24"/>
        </w:rPr>
        <w:t>10</w:t>
      </w:r>
      <w:r w:rsidRPr="00624D69">
        <w:rPr>
          <w:szCs w:val="24"/>
          <w:vertAlign w:val="superscript"/>
        </w:rPr>
        <w:t xml:space="preserve">-7 </w:t>
      </w:r>
      <w:r>
        <w:rPr>
          <w:szCs w:val="24"/>
        </w:rPr>
        <w:t xml:space="preserve">м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в) Расчет величины поля в максимуме (на металлургической границе):</w:t>
      </w:r>
    </w:p>
    <w:p w:rsidR="006D64D6" w:rsidRDefault="006D64D6">
      <w:pPr>
        <w:spacing w:line="240" w:lineRule="auto"/>
        <w:jc w:val="both"/>
        <w:rPr>
          <w:szCs w:val="24"/>
        </w:rPr>
      </w:pPr>
    </w:p>
    <w:p w:rsidR="006D64D6" w:rsidRDefault="00AD52A0">
      <w:pPr>
        <w:spacing w:line="240" w:lineRule="auto"/>
        <w:rPr>
          <w:szCs w:val="24"/>
        </w:rPr>
      </w:pPr>
      <w:r>
        <w:rPr>
          <w:szCs w:val="24"/>
          <w:lang w:val="en-US"/>
        </w:rPr>
        <w:t>E</w:t>
      </w:r>
      <w:r>
        <w:rPr>
          <w:szCs w:val="24"/>
          <w:vertAlign w:val="subscript"/>
          <w:lang w:val="en-US"/>
        </w:rPr>
        <w:t>max</w:t>
      </w:r>
      <w:r w:rsidRPr="00624D69">
        <w:rPr>
          <w:szCs w:val="24"/>
          <w:vertAlign w:val="subscript"/>
        </w:rPr>
        <w:t xml:space="preserve">    </w:t>
      </w:r>
      <w:r w:rsidRPr="00624D69">
        <w:rPr>
          <w:szCs w:val="24"/>
        </w:rPr>
        <w:t>=  2</w:t>
      </w:r>
      <w:r>
        <w:rPr>
          <w:szCs w:val="24"/>
        </w:rPr>
        <w:t>·</w:t>
      </w:r>
      <w:r>
        <w:rPr>
          <w:szCs w:val="24"/>
          <w:lang w:val="en-US"/>
        </w:rPr>
        <w:t>φ</w:t>
      </w:r>
      <w:r>
        <w:rPr>
          <w:szCs w:val="24"/>
          <w:vertAlign w:val="subscript"/>
          <w:lang w:val="en-US"/>
        </w:rPr>
        <w:t>k</w:t>
      </w:r>
      <w:r w:rsidRPr="00624D69">
        <w:rPr>
          <w:szCs w:val="24"/>
          <w:vertAlign w:val="subscript"/>
        </w:rPr>
        <w:t>0</w:t>
      </w:r>
      <w:r>
        <w:rPr>
          <w:szCs w:val="24"/>
        </w:rPr>
        <w:t>·</w:t>
      </w:r>
      <w:r>
        <w:rPr>
          <w:szCs w:val="24"/>
          <w:lang w:val="en-US"/>
        </w:rPr>
        <w:t>d</w:t>
      </w:r>
      <w:r w:rsidRPr="00624D69">
        <w:rPr>
          <w:szCs w:val="24"/>
          <w:vertAlign w:val="superscript"/>
        </w:rPr>
        <w:t>-1</w:t>
      </w:r>
      <w:r w:rsidRPr="00624D69">
        <w:rPr>
          <w:szCs w:val="24"/>
        </w:rPr>
        <w:t xml:space="preserve"> =  2 </w:t>
      </w:r>
      <w:r>
        <w:rPr>
          <w:szCs w:val="24"/>
        </w:rPr>
        <w:t>· 0,43175 ·</w:t>
      </w:r>
      <w:r w:rsidRPr="00624D69">
        <w:rPr>
          <w:szCs w:val="24"/>
        </w:rPr>
        <w:t>(</w:t>
      </w:r>
      <w:r>
        <w:rPr>
          <w:szCs w:val="24"/>
        </w:rPr>
        <w:t>1,9637·</w:t>
      </w:r>
      <w:r w:rsidRPr="00624D69">
        <w:rPr>
          <w:szCs w:val="24"/>
        </w:rPr>
        <w:t>10</w:t>
      </w:r>
      <w:r w:rsidRPr="00624D69">
        <w:rPr>
          <w:szCs w:val="24"/>
          <w:vertAlign w:val="superscript"/>
        </w:rPr>
        <w:t>-7</w:t>
      </w:r>
      <w:r w:rsidRPr="00624D69">
        <w:rPr>
          <w:szCs w:val="24"/>
        </w:rPr>
        <w:t>)</w:t>
      </w:r>
      <w:r w:rsidRPr="00624D69">
        <w:rPr>
          <w:szCs w:val="24"/>
          <w:vertAlign w:val="superscript"/>
        </w:rPr>
        <w:t xml:space="preserve"> -1 </w:t>
      </w:r>
      <w:r w:rsidRPr="00624D69">
        <w:rPr>
          <w:szCs w:val="24"/>
        </w:rPr>
        <w:t>=  0,439731</w:t>
      </w:r>
      <w:r>
        <w:rPr>
          <w:szCs w:val="24"/>
        </w:rPr>
        <w:t>·</w:t>
      </w:r>
      <w:r w:rsidRPr="00624D69">
        <w:rPr>
          <w:szCs w:val="24"/>
        </w:rPr>
        <w:t>10</w:t>
      </w:r>
      <w:r w:rsidRPr="00624D69">
        <w:rPr>
          <w:szCs w:val="24"/>
          <w:vertAlign w:val="superscript"/>
        </w:rPr>
        <w:t>7</w:t>
      </w:r>
      <w:r w:rsidRPr="00624D69">
        <w:rPr>
          <w:szCs w:val="24"/>
        </w:rPr>
        <w:t xml:space="preserve">  =  4,3973 </w:t>
      </w:r>
      <w:r>
        <w:rPr>
          <w:szCs w:val="24"/>
        </w:rPr>
        <w:t>·</w:t>
      </w:r>
      <w:r w:rsidRPr="00624D69">
        <w:rPr>
          <w:szCs w:val="24"/>
        </w:rPr>
        <w:t>10</w:t>
      </w:r>
      <w:r w:rsidRPr="00624D69">
        <w:rPr>
          <w:szCs w:val="24"/>
          <w:vertAlign w:val="superscript"/>
        </w:rPr>
        <w:t>6</w:t>
      </w:r>
      <w:r>
        <w:rPr>
          <w:szCs w:val="24"/>
          <w:vertAlign w:val="superscript"/>
        </w:rPr>
        <w:t xml:space="preserve"> </w:t>
      </w:r>
      <w:r w:rsidRPr="00624D69">
        <w:rPr>
          <w:szCs w:val="24"/>
        </w:rPr>
        <w:t xml:space="preserve">  В/</w:t>
      </w:r>
      <w:r>
        <w:rPr>
          <w:szCs w:val="24"/>
        </w:rPr>
        <w:t xml:space="preserve">м      </w:t>
      </w:r>
    </w:p>
    <w:p w:rsidR="006D64D6" w:rsidRDefault="006D64D6">
      <w:pPr>
        <w:spacing w:line="240" w:lineRule="auto"/>
        <w:rPr>
          <w:szCs w:val="24"/>
        </w:rPr>
      </w:pPr>
    </w:p>
    <w:p w:rsidR="006D64D6" w:rsidRDefault="00AD52A0">
      <w:pPr>
        <w:spacing w:line="240" w:lineRule="auto"/>
        <w:rPr>
          <w:szCs w:val="24"/>
        </w:rPr>
      </w:pPr>
      <w:r w:rsidRPr="00624D69">
        <w:rPr>
          <w:szCs w:val="24"/>
        </w:rPr>
        <w:t xml:space="preserve">2. </w:t>
      </w:r>
      <w:r>
        <w:rPr>
          <w:szCs w:val="24"/>
        </w:rPr>
        <w:t xml:space="preserve">Ширина </w:t>
      </w:r>
      <w:r>
        <w:rPr>
          <w:szCs w:val="24"/>
          <w:lang w:val="en-US"/>
        </w:rPr>
        <w:t>p</w:t>
      </w:r>
      <w:r w:rsidRPr="00624D69">
        <w:rPr>
          <w:szCs w:val="24"/>
        </w:rPr>
        <w:t>-</w:t>
      </w:r>
      <w:r>
        <w:rPr>
          <w:szCs w:val="24"/>
          <w:lang w:val="en-US"/>
        </w:rPr>
        <w:t>n</w:t>
      </w:r>
      <w:r w:rsidRPr="00624D69">
        <w:rPr>
          <w:szCs w:val="24"/>
        </w:rPr>
        <w:t xml:space="preserve"> </w:t>
      </w:r>
      <w:r>
        <w:rPr>
          <w:szCs w:val="24"/>
        </w:rPr>
        <w:t>перехода в отсутствии равновесия:</w:t>
      </w:r>
    </w:p>
    <w:p w:rsidR="006D64D6" w:rsidRPr="00624D69" w:rsidRDefault="006D64D6">
      <w:pPr>
        <w:spacing w:line="240" w:lineRule="auto"/>
        <w:rPr>
          <w:szCs w:val="24"/>
        </w:rPr>
      </w:pPr>
    </w:p>
    <w:p w:rsidR="006D64D6" w:rsidRDefault="00AD52A0">
      <w:pPr>
        <w:spacing w:line="240" w:lineRule="auto"/>
        <w:rPr>
          <w:szCs w:val="24"/>
        </w:rPr>
      </w:pPr>
      <w:r>
        <w:rPr>
          <w:szCs w:val="24"/>
        </w:rPr>
        <w:tab/>
        <w:t xml:space="preserve">а) Расчет ширины p-n перехода при прямом напряжении </w:t>
      </w:r>
      <w:r>
        <w:rPr>
          <w:szCs w:val="24"/>
          <w:lang w:val="en-US"/>
        </w:rPr>
        <w:t>U</w:t>
      </w:r>
      <w:r>
        <w:rPr>
          <w:szCs w:val="24"/>
          <w:vertAlign w:val="subscript"/>
        </w:rPr>
        <w:t>пр</w:t>
      </w:r>
      <w:r w:rsidRPr="00624D69">
        <w:rPr>
          <w:szCs w:val="24"/>
        </w:rPr>
        <w:t xml:space="preserve"> </w:t>
      </w:r>
      <w:r>
        <w:rPr>
          <w:szCs w:val="24"/>
        </w:rPr>
        <w:t>= 0,2000 В:</w:t>
      </w:r>
    </w:p>
    <w:p w:rsidR="006D64D6" w:rsidRDefault="006D64D6">
      <w:pPr>
        <w:spacing w:line="240" w:lineRule="auto"/>
        <w:rPr>
          <w:szCs w:val="24"/>
        </w:rPr>
      </w:pPr>
    </w:p>
    <w:p w:rsidR="006D64D6" w:rsidRDefault="00AD52A0">
      <w:pPr>
        <w:spacing w:line="240" w:lineRule="auto"/>
        <w:rPr>
          <w:szCs w:val="24"/>
        </w:rPr>
      </w:pPr>
      <m:oMath>
        <m:r>
          <w:rPr>
            <w:rFonts w:ascii="Cambria Math" w:hAnsi="Cambria Math"/>
          </w:rPr>
          <m:t>d=</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m:t>
                        </m:r>
                      </m:sub>
                    </m:sSub>
                  </m:e>
                </m:d>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Pr>
          <w:szCs w:val="24"/>
        </w:rPr>
        <w:t>= ((16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(0,43175 - 0,2000) · (10</w:t>
      </w:r>
      <w:r>
        <w:rPr>
          <w:szCs w:val="24"/>
          <w:vertAlign w:val="superscript"/>
        </w:rPr>
        <w:t>-24</w:t>
      </w:r>
      <w:r>
        <w:rPr>
          <w:szCs w:val="24"/>
        </w:rPr>
        <w:t>+10</w:t>
      </w:r>
      <w:r>
        <w:rPr>
          <w:szCs w:val="24"/>
          <w:vertAlign w:val="superscript"/>
        </w:rPr>
        <w:t>-22</w:t>
      </w:r>
      <w:r>
        <w:rPr>
          <w:szCs w:val="24"/>
        </w:rPr>
        <w:t>))</w:t>
      </w:r>
      <w:r>
        <w:rPr>
          <w:szCs w:val="24"/>
          <w:vertAlign w:val="superscript"/>
        </w:rPr>
        <w:t xml:space="preserve">0,5    </w:t>
      </w:r>
      <w:r w:rsidRPr="00624D69">
        <w:rPr>
          <w:szCs w:val="24"/>
        </w:rPr>
        <w:t xml:space="preserve">=   </w:t>
      </w:r>
      <w:r>
        <w:rPr>
          <w:szCs w:val="24"/>
        </w:rPr>
        <w:t>((16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0,</w:t>
      </w:r>
      <w:r w:rsidRPr="00624D69">
        <w:rPr>
          <w:szCs w:val="24"/>
        </w:rPr>
        <w:t>2</w:t>
      </w:r>
      <w:r>
        <w:rPr>
          <w:szCs w:val="24"/>
        </w:rPr>
        <w:t>3175 · (1,01·10</w:t>
      </w:r>
      <w:r>
        <w:rPr>
          <w:szCs w:val="24"/>
          <w:vertAlign w:val="superscript"/>
        </w:rPr>
        <w:t>-22</w:t>
      </w:r>
      <w:r>
        <w:rPr>
          <w:szCs w:val="24"/>
        </w:rPr>
        <w:t>))</w:t>
      </w:r>
      <w:r>
        <w:rPr>
          <w:szCs w:val="24"/>
          <w:vertAlign w:val="superscript"/>
        </w:rPr>
        <w:t xml:space="preserve">0,5      </w:t>
      </w:r>
      <w:r w:rsidRPr="00624D69">
        <w:rPr>
          <w:szCs w:val="24"/>
        </w:rPr>
        <w:t xml:space="preserve">=   </w:t>
      </w:r>
      <w:r>
        <w:rPr>
          <w:szCs w:val="24"/>
        </w:rPr>
        <w:t>(2,0698</w:t>
      </w:r>
      <w:r w:rsidRPr="00624D69">
        <w:rPr>
          <w:szCs w:val="24"/>
        </w:rPr>
        <w:t>5</w:t>
      </w:r>
      <w:r>
        <w:rPr>
          <w:szCs w:val="24"/>
        </w:rPr>
        <w:t>·</w:t>
      </w:r>
      <w:r w:rsidRPr="00624D69">
        <w:rPr>
          <w:szCs w:val="24"/>
        </w:rPr>
        <w:t>10</w:t>
      </w:r>
      <w:r w:rsidRPr="00624D69">
        <w:rPr>
          <w:szCs w:val="24"/>
          <w:vertAlign w:val="superscript"/>
        </w:rPr>
        <w:t>-1</w:t>
      </w:r>
      <w:r>
        <w:rPr>
          <w:szCs w:val="24"/>
          <w:vertAlign w:val="superscript"/>
        </w:rPr>
        <w:t>4</w:t>
      </w:r>
      <w:r>
        <w:rPr>
          <w:szCs w:val="24"/>
        </w:rPr>
        <w:t>)</w:t>
      </w:r>
      <w:r>
        <w:rPr>
          <w:szCs w:val="24"/>
          <w:vertAlign w:val="superscript"/>
        </w:rPr>
        <w:t xml:space="preserve">0,5  </w:t>
      </w:r>
      <w:r w:rsidRPr="00624D69">
        <w:rPr>
          <w:szCs w:val="24"/>
        </w:rPr>
        <w:t>= 1,438697</w:t>
      </w:r>
      <w:r>
        <w:rPr>
          <w:szCs w:val="24"/>
        </w:rPr>
        <w:t>·</w:t>
      </w:r>
      <w:r w:rsidRPr="00624D69">
        <w:rPr>
          <w:szCs w:val="24"/>
        </w:rPr>
        <w:t>10</w:t>
      </w:r>
      <w:r w:rsidRPr="00624D69">
        <w:rPr>
          <w:szCs w:val="24"/>
          <w:vertAlign w:val="superscript"/>
        </w:rPr>
        <w:t xml:space="preserve">-7 </w:t>
      </w:r>
      <w:r>
        <w:rPr>
          <w:szCs w:val="24"/>
        </w:rPr>
        <w:t>м</w:t>
      </w:r>
    </w:p>
    <w:p w:rsidR="006D64D6" w:rsidRDefault="00AD52A0">
      <w:pPr>
        <w:spacing w:line="240" w:lineRule="auto"/>
        <w:rPr>
          <w:szCs w:val="24"/>
        </w:rPr>
      </w:pPr>
      <w:r>
        <w:rPr>
          <w:szCs w:val="24"/>
        </w:rPr>
        <w:t xml:space="preserve">          </w:t>
      </w:r>
    </w:p>
    <w:p w:rsidR="006D64D6" w:rsidRDefault="00AD52A0">
      <w:pPr>
        <w:spacing w:line="240" w:lineRule="auto"/>
        <w:rPr>
          <w:szCs w:val="24"/>
        </w:rPr>
      </w:pPr>
      <w:r>
        <w:rPr>
          <w:szCs w:val="24"/>
        </w:rPr>
        <w:tab/>
        <w:t>б) Расчет ширины p-n перехода при обратном напряжении U</w:t>
      </w:r>
      <w:r>
        <w:rPr>
          <w:szCs w:val="24"/>
          <w:vertAlign w:val="subscript"/>
        </w:rPr>
        <w:t>обр</w:t>
      </w:r>
      <w:r w:rsidRPr="00624D69">
        <w:rPr>
          <w:szCs w:val="24"/>
        </w:rPr>
        <w:t xml:space="preserve"> </w:t>
      </w:r>
      <w:r>
        <w:rPr>
          <w:szCs w:val="24"/>
        </w:rPr>
        <w:t>= 10,000</w:t>
      </w:r>
      <w:r w:rsidRPr="00624D69">
        <w:rPr>
          <w:szCs w:val="24"/>
        </w:rPr>
        <w:t xml:space="preserve"> </w:t>
      </w:r>
      <w:r>
        <w:rPr>
          <w:szCs w:val="24"/>
        </w:rPr>
        <w:t>В</w:t>
      </w:r>
      <w:r w:rsidRPr="00624D69">
        <w:rPr>
          <w:szCs w:val="24"/>
        </w:rPr>
        <w:t>:</w:t>
      </w:r>
    </w:p>
    <w:p w:rsidR="006D64D6" w:rsidRDefault="006D64D6">
      <w:pPr>
        <w:spacing w:line="240" w:lineRule="auto"/>
        <w:rPr>
          <w:szCs w:val="24"/>
        </w:rPr>
      </w:pPr>
    </w:p>
    <w:p w:rsidR="006D64D6" w:rsidRDefault="00AD52A0">
      <w:pPr>
        <w:spacing w:line="240" w:lineRule="auto"/>
        <w:rPr>
          <w:szCs w:val="24"/>
        </w:rPr>
      </w:pPr>
      <w:r>
        <w:rPr>
          <w:szCs w:val="24"/>
        </w:rPr>
        <w:t xml:space="preserve"> </w:t>
      </w:r>
      <m:oMath>
        <m:r>
          <w:rPr>
            <w:rFonts w:ascii="Cambria Math" w:hAnsi="Cambria Math"/>
          </w:rPr>
          <m:t>d=</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d>
                      <m:dPr>
                        <m:begChr m:val="|"/>
                        <m:endChr m:val="|"/>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обр</m:t>
                                </m:r>
                              </m:sub>
                            </m:sSub>
                          </m:e>
                        </m:d>
                      </m:e>
                    </m:d>
                  </m:e>
                </m:d>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Pr>
          <w:szCs w:val="24"/>
        </w:rPr>
        <w:t>= ((16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(0,43175 </w:t>
      </w:r>
      <w:r w:rsidRPr="00624D69">
        <w:rPr>
          <w:szCs w:val="24"/>
        </w:rPr>
        <w:t>+</w:t>
      </w:r>
      <w:r>
        <w:rPr>
          <w:szCs w:val="24"/>
        </w:rPr>
        <w:t xml:space="preserve"> 10,000) · (10</w:t>
      </w:r>
      <w:r>
        <w:rPr>
          <w:szCs w:val="24"/>
          <w:vertAlign w:val="superscript"/>
        </w:rPr>
        <w:t>-24</w:t>
      </w:r>
      <w:r>
        <w:rPr>
          <w:szCs w:val="24"/>
        </w:rPr>
        <w:t>+10</w:t>
      </w:r>
      <w:r>
        <w:rPr>
          <w:szCs w:val="24"/>
          <w:vertAlign w:val="superscript"/>
        </w:rPr>
        <w:t>-22</w:t>
      </w:r>
      <w:r>
        <w:rPr>
          <w:szCs w:val="24"/>
        </w:rPr>
        <w:t>))</w:t>
      </w:r>
      <w:r>
        <w:rPr>
          <w:szCs w:val="24"/>
          <w:vertAlign w:val="superscript"/>
        </w:rPr>
        <w:t xml:space="preserve">0,5    </w:t>
      </w:r>
      <w:r w:rsidRPr="00624D69">
        <w:rPr>
          <w:szCs w:val="24"/>
        </w:rPr>
        <w:t xml:space="preserve">=   </w:t>
      </w:r>
      <w:r>
        <w:rPr>
          <w:szCs w:val="24"/>
        </w:rPr>
        <w:t>((16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w:t>
      </w:r>
      <w:r w:rsidRPr="00624D69">
        <w:rPr>
          <w:szCs w:val="24"/>
        </w:rPr>
        <w:t>1</w:t>
      </w:r>
      <w:r>
        <w:rPr>
          <w:szCs w:val="24"/>
        </w:rPr>
        <w:t>0,43175 · (1,01·10</w:t>
      </w:r>
      <w:r>
        <w:rPr>
          <w:szCs w:val="24"/>
          <w:vertAlign w:val="superscript"/>
        </w:rPr>
        <w:t>-22</w:t>
      </w:r>
      <w:r>
        <w:rPr>
          <w:szCs w:val="24"/>
        </w:rPr>
        <w:t>))</w:t>
      </w:r>
      <w:r>
        <w:rPr>
          <w:szCs w:val="24"/>
          <w:vertAlign w:val="superscript"/>
        </w:rPr>
        <w:t xml:space="preserve">0,5      </w:t>
      </w:r>
      <w:r w:rsidRPr="00624D69">
        <w:rPr>
          <w:szCs w:val="24"/>
        </w:rPr>
        <w:t xml:space="preserve">=   </w:t>
      </w:r>
      <w:r>
        <w:rPr>
          <w:szCs w:val="24"/>
        </w:rPr>
        <w:t>(</w:t>
      </w:r>
      <w:r w:rsidRPr="00624D69">
        <w:rPr>
          <w:szCs w:val="24"/>
        </w:rPr>
        <w:t>93,1699</w:t>
      </w:r>
      <w:r>
        <w:rPr>
          <w:szCs w:val="24"/>
        </w:rPr>
        <w:t>·</w:t>
      </w:r>
      <w:r w:rsidRPr="00624D69">
        <w:rPr>
          <w:szCs w:val="24"/>
        </w:rPr>
        <w:t>10</w:t>
      </w:r>
      <w:r w:rsidRPr="00624D69">
        <w:rPr>
          <w:szCs w:val="24"/>
          <w:vertAlign w:val="superscript"/>
        </w:rPr>
        <w:t>-14</w:t>
      </w:r>
      <w:r>
        <w:rPr>
          <w:szCs w:val="24"/>
        </w:rPr>
        <w:t>)</w:t>
      </w:r>
      <w:r>
        <w:rPr>
          <w:szCs w:val="24"/>
          <w:vertAlign w:val="superscript"/>
        </w:rPr>
        <w:t xml:space="preserve">0,5   </w:t>
      </w:r>
      <w:r w:rsidRPr="00624D69">
        <w:rPr>
          <w:szCs w:val="24"/>
        </w:rPr>
        <w:t xml:space="preserve">=  9,6525 </w:t>
      </w:r>
      <w:r>
        <w:rPr>
          <w:szCs w:val="24"/>
        </w:rPr>
        <w:t>·</w:t>
      </w:r>
      <w:r w:rsidRPr="00624D69">
        <w:rPr>
          <w:szCs w:val="24"/>
        </w:rPr>
        <w:t>10</w:t>
      </w:r>
      <w:r w:rsidRPr="00624D69">
        <w:rPr>
          <w:szCs w:val="24"/>
          <w:vertAlign w:val="superscript"/>
        </w:rPr>
        <w:t xml:space="preserve">-7 </w:t>
      </w:r>
      <w:r>
        <w:rPr>
          <w:szCs w:val="24"/>
        </w:rPr>
        <w:t>м</w:t>
      </w:r>
    </w:p>
    <w:p w:rsidR="006D64D6" w:rsidRDefault="006D64D6">
      <w:pPr>
        <w:spacing w:line="240" w:lineRule="auto"/>
        <w:rPr>
          <w:szCs w:val="24"/>
        </w:rPr>
      </w:pPr>
    </w:p>
    <w:p w:rsidR="006D64D6" w:rsidRDefault="006D64D6">
      <w:pPr>
        <w:spacing w:line="240" w:lineRule="auto"/>
        <w:rPr>
          <w:szCs w:val="24"/>
        </w:rPr>
      </w:pPr>
    </w:p>
    <w:p w:rsidR="006D64D6" w:rsidRDefault="00AD52A0">
      <w:pPr>
        <w:spacing w:line="240" w:lineRule="auto"/>
        <w:rPr>
          <w:szCs w:val="24"/>
        </w:rPr>
      </w:pPr>
      <w:r>
        <w:rPr>
          <w:szCs w:val="24"/>
        </w:rPr>
        <w:t>3. Определим отношение токов насыщения: I</w:t>
      </w:r>
      <w:r>
        <w:rPr>
          <w:szCs w:val="24"/>
          <w:vertAlign w:val="subscript"/>
        </w:rPr>
        <w:t>0</w:t>
      </w:r>
      <w:r>
        <w:rPr>
          <w:szCs w:val="24"/>
        </w:rPr>
        <w:t>(300К) / I</w:t>
      </w:r>
      <w:r>
        <w:rPr>
          <w:szCs w:val="24"/>
          <w:vertAlign w:val="subscript"/>
        </w:rPr>
        <w:t>0</w:t>
      </w:r>
      <w:r>
        <w:rPr>
          <w:szCs w:val="24"/>
        </w:rPr>
        <w:t>(25</w:t>
      </w:r>
      <w:r w:rsidRPr="00624D69">
        <w:rPr>
          <w:szCs w:val="24"/>
        </w:rPr>
        <w:t>0</w:t>
      </w:r>
      <w:r>
        <w:rPr>
          <w:szCs w:val="24"/>
        </w:rPr>
        <w:t>,</w:t>
      </w:r>
      <w:r w:rsidRPr="00624D69">
        <w:rPr>
          <w:szCs w:val="24"/>
        </w:rPr>
        <w:t>00</w:t>
      </w:r>
      <w:r>
        <w:rPr>
          <w:szCs w:val="24"/>
        </w:rPr>
        <w:t>K). Для этого определим ширину запрещенной зоны при 250,00К:</w:t>
      </w:r>
    </w:p>
    <w:p w:rsidR="006D64D6" w:rsidRDefault="006D64D6">
      <w:pPr>
        <w:spacing w:line="240" w:lineRule="auto"/>
        <w:rPr>
          <w:szCs w:val="24"/>
        </w:rPr>
      </w:pPr>
    </w:p>
    <w:p w:rsidR="006D64D6" w:rsidRDefault="00AD52A0">
      <w:pPr>
        <w:spacing w:line="240" w:lineRule="auto"/>
        <w:rPr>
          <w:szCs w:val="24"/>
        </w:rPr>
      </w:pPr>
      <w:r>
        <w:rPr>
          <w:szCs w:val="24"/>
        </w:rPr>
        <w:tab/>
      </w:r>
      <w:r>
        <w:rPr>
          <w:szCs w:val="24"/>
        </w:rPr>
        <w:tab/>
      </w:r>
      <m:oMath>
        <m:sSub>
          <m:sSubPr>
            <m:ctrlPr>
              <w:rPr>
                <w:rFonts w:ascii="Cambria Math" w:hAnsi="Cambria Math"/>
              </w:rPr>
            </m:ctrlPr>
          </m:sSubPr>
          <m:e>
            <m:r>
              <w:rPr>
                <w:rFonts w:ascii="Cambria Math" w:hAnsi="Cambria Math"/>
              </w:rPr>
              <m:t>E</m:t>
            </m:r>
          </m:e>
          <m:sub>
            <m:r>
              <w:rPr>
                <w:rFonts w:ascii="Cambria Math" w:hAnsi="Cambria Math"/>
              </w:rPr>
              <m:t>g</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g00</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T</m:t>
            </m:r>
          </m:sub>
        </m:sSub>
        <m:r>
          <w:rPr>
            <w:rFonts w:ascii="Cambria Math" w:hAnsi="Cambria Math"/>
          </w:rPr>
          <m:t>⋅T</m:t>
        </m:r>
      </m:oMath>
      <w:r>
        <w:rPr>
          <w:szCs w:val="24"/>
        </w:rPr>
        <w:t>= 0,79 - 3,9·10</w:t>
      </w:r>
      <w:r>
        <w:rPr>
          <w:szCs w:val="24"/>
          <w:vertAlign w:val="superscript"/>
        </w:rPr>
        <w:t xml:space="preserve">-4 </w:t>
      </w:r>
      <w:r>
        <w:rPr>
          <w:szCs w:val="24"/>
        </w:rPr>
        <w:t>·250 = 0,6925 эВ</w:t>
      </w:r>
    </w:p>
    <w:p w:rsidR="006D64D6" w:rsidRDefault="006D64D6">
      <w:pPr>
        <w:spacing w:line="240" w:lineRule="auto"/>
        <w:rPr>
          <w:szCs w:val="24"/>
        </w:rPr>
      </w:pPr>
    </w:p>
    <w:p w:rsidR="006D64D6" w:rsidRDefault="00AD52A0">
      <w:pPr>
        <w:spacing w:line="240" w:lineRule="auto"/>
        <w:rPr>
          <w:szCs w:val="24"/>
        </w:rPr>
      </w:pPr>
      <w:r>
        <w:rPr>
          <w:szCs w:val="24"/>
        </w:rPr>
        <w:t>и вычислим отношение токов насыщения (обратных токов):</w:t>
      </w:r>
    </w:p>
    <w:p w:rsidR="006D64D6" w:rsidRDefault="006D64D6">
      <w:pPr>
        <w:spacing w:line="240" w:lineRule="auto"/>
        <w:rPr>
          <w:szCs w:val="24"/>
        </w:rPr>
      </w:pPr>
    </w:p>
    <w:p w:rsidR="006D64D6" w:rsidRPr="00624D69" w:rsidRDefault="0036041E">
      <w:pPr>
        <w:spacing w:line="240" w:lineRule="auto"/>
        <w:rPr>
          <w:szCs w:val="24"/>
          <w:lang w:val="en-US"/>
        </w:rPr>
      </w:pPr>
      <m:oMath>
        <m:sSub>
          <m:sSubPr>
            <m:ctrlPr>
              <w:rPr>
                <w:rFonts w:ascii="Cambria Math" w:hAnsi="Cambria Math"/>
              </w:rPr>
            </m:ctrlPr>
          </m:sSubPr>
          <m:e>
            <m:r>
              <w:rPr>
                <w:rFonts w:ascii="Cambria Math" w:hAnsi="Cambria Math"/>
              </w:rPr>
              <m:t>I</m:t>
            </m:r>
          </m:e>
          <m:sub>
            <m:r>
              <w:rPr>
                <w:rFonts w:ascii="Cambria Math" w:hAnsi="Cambria Math"/>
                <w:lang w:val="en-US"/>
              </w:rPr>
              <m:t>0</m:t>
            </m:r>
          </m:sub>
        </m:sSub>
        <m:f>
          <m:fPr>
            <m:type m:val="lin"/>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lang w:val="en-US"/>
                      </w:rPr>
                      <m:t>1</m:t>
                    </m:r>
                  </m:sub>
                </m:sSub>
              </m:e>
            </m:d>
          </m:num>
          <m:den>
            <m:sSub>
              <m:sSubPr>
                <m:ctrlPr>
                  <w:rPr>
                    <w:rFonts w:ascii="Cambria Math" w:hAnsi="Cambria Math"/>
                  </w:rPr>
                </m:ctrlPr>
              </m:sSubPr>
              <m:e>
                <m:r>
                  <w:rPr>
                    <w:rFonts w:ascii="Cambria Math" w:hAnsi="Cambria Math"/>
                  </w:rPr>
                  <m:t>I</m:t>
                </m:r>
              </m:e>
              <m:sub>
                <m:r>
                  <w:rPr>
                    <w:rFonts w:ascii="Cambria Math" w:hAnsi="Cambria Math"/>
                    <w:lang w:val="en-US"/>
                  </w:rPr>
                  <m:t>0</m:t>
                </m:r>
              </m:sub>
            </m:sSub>
          </m:den>
        </m:f>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lang w:val="en-US"/>
                  </w:rPr>
                  <m:t>2</m:t>
                </m:r>
              </m:sub>
            </m:sSub>
          </m:e>
        </m:d>
        <m:r>
          <w:rPr>
            <w:rFonts w:ascii="Cambria Math" w:hAnsi="Cambria Math"/>
            <w:lang w:val="en-US"/>
          </w:rPr>
          <m:t>=</m:t>
        </m:r>
        <m:r>
          <w:rPr>
            <w:rFonts w:ascii="Cambria Math" w:hAnsi="Cambria Math"/>
          </w:rPr>
          <m:t>exp</m:t>
        </m:r>
        <m:f>
          <m:fPr>
            <m:type m:val="lin"/>
            <m:ctrlPr>
              <w:rPr>
                <w:rFonts w:ascii="Cambria Math" w:hAnsi="Cambria Math"/>
              </w:rPr>
            </m:ctrlPr>
          </m:fPr>
          <m:num>
            <m:d>
              <m:dPr>
                <m:ctrlPr>
                  <w:rPr>
                    <w:rFonts w:ascii="Cambria Math" w:hAnsi="Cambria Math"/>
                  </w:rPr>
                </m:ctrlPr>
              </m:dPr>
              <m:e>
                <m:r>
                  <w:rPr>
                    <w:rFonts w:ascii="Cambria Math" w:hAnsi="Cambria Math"/>
                    <w:lang w:val="en-US"/>
                  </w:rPr>
                  <m:t>-</m:t>
                </m:r>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lang w:val="en-US"/>
                              </w:rPr>
                              <m:t>1</m:t>
                            </m:r>
                          </m:sub>
                        </m:sSub>
                      </m:sub>
                    </m:sSub>
                  </m:num>
                  <m:den>
                    <m:sSub>
                      <m:sSubPr>
                        <m:ctrlPr>
                          <w:rPr>
                            <w:rFonts w:ascii="Cambria Math" w:hAnsi="Cambria Math"/>
                          </w:rPr>
                        </m:ctrlPr>
                      </m:sSubPr>
                      <m:e>
                        <m:r>
                          <w:rPr>
                            <w:rFonts w:ascii="Cambria Math" w:hAnsi="Cambria Math"/>
                          </w:rPr>
                          <m:t>kT</m:t>
                        </m:r>
                      </m:e>
                      <m:sub>
                        <m:r>
                          <w:rPr>
                            <w:rFonts w:ascii="Cambria Math" w:hAnsi="Cambria Math"/>
                            <w:lang w:val="en-US"/>
                          </w:rPr>
                          <m:t>1</m:t>
                        </m:r>
                      </m:sub>
                    </m:sSub>
                  </m:den>
                </m:f>
              </m:e>
            </m:d>
          </m:num>
          <m:den>
            <m:r>
              <w:rPr>
                <w:rFonts w:ascii="Cambria Math" w:hAnsi="Cambria Math"/>
              </w:rPr>
              <m:t>exp</m:t>
            </m:r>
          </m:den>
        </m:f>
        <m:d>
          <m:dPr>
            <m:ctrlPr>
              <w:rPr>
                <w:rFonts w:ascii="Cambria Math" w:hAnsi="Cambria Math"/>
              </w:rPr>
            </m:ctrlPr>
          </m:dPr>
          <m:e>
            <m:r>
              <w:rPr>
                <w:rFonts w:ascii="Cambria Math" w:hAnsi="Cambria Math"/>
                <w:lang w:val="en-US"/>
              </w:rPr>
              <m:t>-</m:t>
            </m:r>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lang w:val="en-US"/>
                          </w:rPr>
                          <m:t>2</m:t>
                        </m:r>
                      </m:sub>
                    </m:sSub>
                  </m:sub>
                </m:sSub>
              </m:num>
              <m:den>
                <m:sSub>
                  <m:sSubPr>
                    <m:ctrlPr>
                      <w:rPr>
                        <w:rFonts w:ascii="Cambria Math" w:hAnsi="Cambria Math"/>
                      </w:rPr>
                    </m:ctrlPr>
                  </m:sSubPr>
                  <m:e>
                    <m:r>
                      <w:rPr>
                        <w:rFonts w:ascii="Cambria Math" w:hAnsi="Cambria Math"/>
                      </w:rPr>
                      <m:t>kT</m:t>
                    </m:r>
                  </m:e>
                  <m:sub>
                    <m:r>
                      <w:rPr>
                        <w:rFonts w:ascii="Cambria Math" w:hAnsi="Cambria Math"/>
                        <w:lang w:val="en-US"/>
                      </w:rPr>
                      <m:t>2</m:t>
                    </m:r>
                  </m:sub>
                </m:sSub>
              </m:den>
            </m:f>
          </m:e>
        </m:d>
      </m:oMath>
      <w:r w:rsidR="00AD52A0" w:rsidRPr="00624D69">
        <w:rPr>
          <w:szCs w:val="24"/>
          <w:lang w:val="en-US"/>
        </w:rPr>
        <w:t xml:space="preserve">= </w:t>
      </w:r>
      <w:r w:rsidR="00AD52A0">
        <w:rPr>
          <w:szCs w:val="24"/>
          <w:lang w:val="en-US"/>
        </w:rPr>
        <w:t>exp (-0,67/0,0259) / exp (-0,6925/</w:t>
      </w:r>
      <w:r w:rsidR="00AD52A0" w:rsidRPr="00624D69">
        <w:rPr>
          <w:szCs w:val="24"/>
          <w:lang w:val="en-US"/>
        </w:rPr>
        <w:t>0,0216</w:t>
      </w:r>
      <w:r w:rsidR="00AD52A0">
        <w:rPr>
          <w:szCs w:val="24"/>
          <w:lang w:val="en-US"/>
        </w:rPr>
        <w:t>) =  exp (- 25,8687) / exp (- 32,0602) = exp (32,0602 – 25,8687) = exp (6,19149) = 4,8857·10</w:t>
      </w:r>
      <w:r w:rsidR="00AD52A0">
        <w:rPr>
          <w:szCs w:val="24"/>
          <w:vertAlign w:val="superscript"/>
          <w:lang w:val="en-US"/>
        </w:rPr>
        <w:t>2</w:t>
      </w:r>
    </w:p>
    <w:p w:rsidR="006D64D6" w:rsidRPr="00624D69" w:rsidRDefault="006D64D6">
      <w:pPr>
        <w:spacing w:line="240" w:lineRule="auto"/>
        <w:jc w:val="center"/>
        <w:rPr>
          <w:szCs w:val="24"/>
          <w:lang w:val="en-US"/>
        </w:rPr>
      </w:pPr>
    </w:p>
    <w:p w:rsidR="006D64D6" w:rsidRPr="00624D69" w:rsidRDefault="00AD52A0">
      <w:pPr>
        <w:spacing w:line="240" w:lineRule="auto"/>
        <w:rPr>
          <w:szCs w:val="24"/>
        </w:rPr>
      </w:pPr>
      <w:r w:rsidRPr="00624D69">
        <w:rPr>
          <w:szCs w:val="24"/>
        </w:rPr>
        <w:t xml:space="preserve">4. </w:t>
      </w:r>
      <w:r>
        <w:rPr>
          <w:szCs w:val="24"/>
        </w:rPr>
        <w:t xml:space="preserve">Рассчитаем температурный интервал на котором происходит увеличение тока в </w:t>
      </w:r>
      <w:r w:rsidRPr="00624D69">
        <w:rPr>
          <w:szCs w:val="24"/>
        </w:rPr>
        <w:t>2,</w:t>
      </w:r>
      <w:r>
        <w:rPr>
          <w:szCs w:val="24"/>
          <w:lang w:val="en-US"/>
        </w:rPr>
        <w:t>MNG</w:t>
      </w:r>
      <w:r w:rsidRPr="00624D69">
        <w:rPr>
          <w:szCs w:val="24"/>
        </w:rPr>
        <w:t xml:space="preserve"> </w:t>
      </w:r>
      <w:r>
        <w:rPr>
          <w:szCs w:val="24"/>
        </w:rPr>
        <w:t xml:space="preserve">= 2,000 раз. Пренебрежем температурной зависимостью </w:t>
      </w:r>
      <w:r>
        <w:rPr>
          <w:szCs w:val="24"/>
          <w:lang w:val="en-US"/>
        </w:rPr>
        <w:t>E</w:t>
      </w:r>
      <w:r>
        <w:rPr>
          <w:szCs w:val="24"/>
          <w:vertAlign w:val="subscript"/>
          <w:lang w:val="en-US"/>
        </w:rPr>
        <w:t>g</w:t>
      </w:r>
      <w:r w:rsidRPr="00624D69">
        <w:rPr>
          <w:szCs w:val="24"/>
        </w:rPr>
        <w:t xml:space="preserve"> </w:t>
      </w:r>
      <w:r>
        <w:rPr>
          <w:szCs w:val="24"/>
        </w:rPr>
        <w:t xml:space="preserve">в этом малом интервале  </w:t>
      </w:r>
      <w:r>
        <w:rPr>
          <w:szCs w:val="24"/>
          <w:lang w:val="en-US"/>
        </w:rPr>
        <w:t>ΔT</w:t>
      </w:r>
      <w:r w:rsidRPr="00624D69">
        <w:rPr>
          <w:szCs w:val="24"/>
        </w:rPr>
        <w:t xml:space="preserve">, </w:t>
      </w:r>
      <w:r>
        <w:rPr>
          <w:szCs w:val="24"/>
        </w:rPr>
        <w:t xml:space="preserve">тогда из (1.23) с учетом </w:t>
      </w:r>
      <w:r w:rsidRPr="00624D69">
        <w:rPr>
          <w:szCs w:val="24"/>
        </w:rPr>
        <w:t>(</w:t>
      </w:r>
      <w:r>
        <w:rPr>
          <w:szCs w:val="24"/>
        </w:rPr>
        <w:t>1.</w:t>
      </w:r>
      <w:r w:rsidRPr="00624D69">
        <w:rPr>
          <w:szCs w:val="24"/>
        </w:rPr>
        <w:t xml:space="preserve">24) </w:t>
      </w:r>
      <w:r>
        <w:rPr>
          <w:szCs w:val="24"/>
        </w:rPr>
        <w:t>получим:</w:t>
      </w:r>
    </w:p>
    <w:p w:rsidR="006D64D6" w:rsidRDefault="006D64D6">
      <w:pPr>
        <w:spacing w:line="240" w:lineRule="auto"/>
        <w:rPr>
          <w:szCs w:val="24"/>
        </w:rPr>
      </w:pPr>
    </w:p>
    <w:p w:rsidR="006D64D6" w:rsidRDefault="00AD52A0">
      <w:pPr>
        <w:spacing w:line="240" w:lineRule="auto"/>
        <w:rPr>
          <w:szCs w:val="24"/>
          <w:lang w:val="en-US"/>
        </w:rPr>
      </w:pPr>
      <w:r>
        <w:rPr>
          <w:szCs w:val="24"/>
        </w:rPr>
        <w:t>Т</w:t>
      </w:r>
      <w:r>
        <w:rPr>
          <w:szCs w:val="24"/>
          <w:vertAlign w:val="subscript"/>
        </w:rPr>
        <w:t>х</w:t>
      </w:r>
      <w:r w:rsidRPr="00624D69">
        <w:rPr>
          <w:szCs w:val="24"/>
          <w:lang w:val="en-US"/>
        </w:rPr>
        <w:t xml:space="preserve"> = </w:t>
      </w:r>
      <w:r>
        <w:rPr>
          <w:szCs w:val="24"/>
          <w:lang w:val="en-US"/>
        </w:rPr>
        <w:t>E</w:t>
      </w:r>
      <w:r>
        <w:rPr>
          <w:szCs w:val="24"/>
          <w:vertAlign w:val="subscript"/>
          <w:lang w:val="en-US"/>
        </w:rPr>
        <w:t>g</w:t>
      </w:r>
      <w:r>
        <w:rPr>
          <w:szCs w:val="24"/>
          <w:lang w:val="en-US"/>
        </w:rPr>
        <w:t xml:space="preserve"> / (k (ln2,MNG + E</w:t>
      </w:r>
      <w:r>
        <w:rPr>
          <w:szCs w:val="24"/>
          <w:vertAlign w:val="subscript"/>
          <w:lang w:val="en-US"/>
        </w:rPr>
        <w:t>g</w:t>
      </w:r>
      <w:r>
        <w:rPr>
          <w:szCs w:val="24"/>
          <w:lang w:val="en-US"/>
        </w:rPr>
        <w:t xml:space="preserve">/(k·300)) </w:t>
      </w:r>
      <w:r w:rsidRPr="00624D69">
        <w:rPr>
          <w:szCs w:val="24"/>
          <w:lang w:val="en-US"/>
        </w:rPr>
        <w:t xml:space="preserve">= 0,67 / </w:t>
      </w:r>
      <w:r>
        <w:rPr>
          <w:szCs w:val="24"/>
          <w:lang w:val="en-US"/>
        </w:rPr>
        <w:t xml:space="preserve">(8,614 </w:t>
      </w:r>
      <w:r w:rsidRPr="00624D69">
        <w:rPr>
          <w:szCs w:val="24"/>
          <w:lang w:val="en-US"/>
        </w:rPr>
        <w:t>·</w:t>
      </w:r>
      <w:r>
        <w:rPr>
          <w:szCs w:val="24"/>
          <w:lang w:val="en-US"/>
        </w:rPr>
        <w:t>10</w:t>
      </w:r>
      <w:r>
        <w:rPr>
          <w:szCs w:val="24"/>
          <w:vertAlign w:val="superscript"/>
          <w:lang w:val="en-US"/>
        </w:rPr>
        <w:t>-</w:t>
      </w:r>
      <w:r w:rsidRPr="00624D69">
        <w:rPr>
          <w:szCs w:val="24"/>
          <w:vertAlign w:val="superscript"/>
          <w:lang w:val="en-US"/>
        </w:rPr>
        <w:t xml:space="preserve">5 </w:t>
      </w:r>
      <w:r w:rsidRPr="00624D69">
        <w:rPr>
          <w:szCs w:val="24"/>
          <w:lang w:val="en-US"/>
        </w:rPr>
        <w:t>·</w:t>
      </w:r>
      <w:r>
        <w:rPr>
          <w:szCs w:val="24"/>
          <w:lang w:val="en-US"/>
        </w:rPr>
        <w:t xml:space="preserve">(0,693147 + 0,67 / (8,614 </w:t>
      </w:r>
      <w:r w:rsidRPr="00624D69">
        <w:rPr>
          <w:szCs w:val="24"/>
          <w:lang w:val="en-US"/>
        </w:rPr>
        <w:t>·</w:t>
      </w:r>
      <w:r>
        <w:rPr>
          <w:szCs w:val="24"/>
          <w:lang w:val="en-US"/>
        </w:rPr>
        <w:t>10</w:t>
      </w:r>
      <w:r>
        <w:rPr>
          <w:szCs w:val="24"/>
          <w:vertAlign w:val="superscript"/>
          <w:lang w:val="en-US"/>
        </w:rPr>
        <w:t>-</w:t>
      </w:r>
      <w:r w:rsidRPr="00624D69">
        <w:rPr>
          <w:szCs w:val="24"/>
          <w:vertAlign w:val="superscript"/>
          <w:lang w:val="en-US"/>
        </w:rPr>
        <w:t xml:space="preserve">5 </w:t>
      </w:r>
      <w:r>
        <w:rPr>
          <w:szCs w:val="24"/>
          <w:lang w:val="en-US"/>
        </w:rPr>
        <w:t xml:space="preserve">·300)) = 7,77804 </w:t>
      </w:r>
      <w:r w:rsidRPr="00624D69">
        <w:rPr>
          <w:szCs w:val="24"/>
          <w:lang w:val="en-US"/>
        </w:rPr>
        <w:t>·</w:t>
      </w:r>
      <w:r>
        <w:rPr>
          <w:szCs w:val="24"/>
          <w:lang w:val="en-US"/>
        </w:rPr>
        <w:t>10</w:t>
      </w:r>
      <w:r>
        <w:rPr>
          <w:szCs w:val="24"/>
          <w:vertAlign w:val="superscript"/>
          <w:lang w:val="en-US"/>
        </w:rPr>
        <w:t>3</w:t>
      </w:r>
      <w:r w:rsidRPr="00624D69">
        <w:rPr>
          <w:szCs w:val="24"/>
          <w:vertAlign w:val="subscript"/>
          <w:lang w:val="en-US"/>
        </w:rPr>
        <w:t xml:space="preserve"> </w:t>
      </w:r>
      <w:r w:rsidRPr="00624D69">
        <w:rPr>
          <w:szCs w:val="24"/>
          <w:lang w:val="en-US"/>
        </w:rPr>
        <w:t xml:space="preserve">/ </w:t>
      </w:r>
      <w:r>
        <w:rPr>
          <w:szCs w:val="24"/>
          <w:lang w:val="en-US"/>
        </w:rPr>
        <w:t>(0,693147 + 25,9268) = 292,19 K</w:t>
      </w:r>
    </w:p>
    <w:p w:rsidR="006D64D6" w:rsidRDefault="006D64D6">
      <w:pPr>
        <w:spacing w:line="240" w:lineRule="auto"/>
        <w:rPr>
          <w:szCs w:val="24"/>
          <w:lang w:val="en-US"/>
        </w:rPr>
      </w:pPr>
    </w:p>
    <w:p w:rsidR="006D64D6" w:rsidRDefault="00AD52A0">
      <w:pPr>
        <w:spacing w:line="240" w:lineRule="auto"/>
        <w:rPr>
          <w:szCs w:val="24"/>
        </w:rPr>
      </w:pPr>
      <w:r>
        <w:rPr>
          <w:szCs w:val="24"/>
        </w:rPr>
        <w:t xml:space="preserve">таким образом,  </w:t>
      </w:r>
      <w:r>
        <w:rPr>
          <w:szCs w:val="24"/>
          <w:lang w:val="en-US"/>
        </w:rPr>
        <w:t>ΔT</w:t>
      </w:r>
      <w:r w:rsidRPr="00624D69">
        <w:rPr>
          <w:szCs w:val="24"/>
        </w:rPr>
        <w:t xml:space="preserve"> = 300К</w:t>
      </w:r>
      <w:r>
        <w:rPr>
          <w:szCs w:val="24"/>
        </w:rPr>
        <w:t xml:space="preserve"> –</w:t>
      </w:r>
      <w:r w:rsidRPr="00624D69">
        <w:rPr>
          <w:szCs w:val="24"/>
        </w:rPr>
        <w:t xml:space="preserve"> </w:t>
      </w:r>
      <w:r>
        <w:rPr>
          <w:szCs w:val="24"/>
          <w:lang w:val="en-US"/>
        </w:rPr>
        <w:t>T</w:t>
      </w:r>
      <w:r>
        <w:rPr>
          <w:szCs w:val="24"/>
          <w:vertAlign w:val="subscript"/>
          <w:lang w:val="en-US"/>
        </w:rPr>
        <w:t>x</w:t>
      </w:r>
      <w:r w:rsidRPr="00624D69">
        <w:rPr>
          <w:szCs w:val="24"/>
          <w:vertAlign w:val="subscript"/>
        </w:rPr>
        <w:t xml:space="preserve"> </w:t>
      </w:r>
      <w:r w:rsidRPr="00624D69">
        <w:rPr>
          <w:szCs w:val="24"/>
        </w:rPr>
        <w:t xml:space="preserve">= 300 -  292,19 = 7,81 </w:t>
      </w:r>
      <w:r>
        <w:rPr>
          <w:szCs w:val="24"/>
          <w:lang w:val="en-US"/>
        </w:rPr>
        <w:t>K</w:t>
      </w:r>
    </w:p>
    <w:p w:rsidR="006D64D6" w:rsidRDefault="006D64D6">
      <w:pPr>
        <w:spacing w:line="240" w:lineRule="auto"/>
        <w:jc w:val="center"/>
        <w:rPr>
          <w:szCs w:val="24"/>
        </w:rPr>
      </w:pPr>
    </w:p>
    <w:p w:rsidR="006D64D6" w:rsidRDefault="00AD52A0">
      <w:pPr>
        <w:spacing w:line="240" w:lineRule="auto"/>
        <w:jc w:val="center"/>
        <w:rPr>
          <w:szCs w:val="24"/>
        </w:rPr>
      </w:pPr>
      <w:r>
        <w:rPr>
          <w:szCs w:val="24"/>
        </w:rPr>
        <w:t>1.5. Барьерная емкость. Диффузионная емкость</w:t>
      </w:r>
      <w:r>
        <w:rPr>
          <w:b/>
          <w:bCs/>
          <w:szCs w:val="24"/>
        </w:rPr>
        <w:t xml:space="preserve">     </w:t>
      </w:r>
      <w:r>
        <w:rPr>
          <w:szCs w:val="24"/>
        </w:rPr>
        <w:tab/>
      </w:r>
    </w:p>
    <w:p w:rsidR="006D64D6" w:rsidRPr="00624D69" w:rsidRDefault="006D64D6">
      <w:pPr>
        <w:spacing w:line="240" w:lineRule="auto"/>
        <w:jc w:val="both"/>
        <w:rPr>
          <w:szCs w:val="24"/>
        </w:rPr>
      </w:pPr>
    </w:p>
    <w:p w:rsidR="006D64D6" w:rsidRDefault="00AD52A0">
      <w:pPr>
        <w:spacing w:line="240" w:lineRule="auto"/>
        <w:jc w:val="both"/>
        <w:rPr>
          <w:szCs w:val="24"/>
        </w:rPr>
      </w:pPr>
      <w:r w:rsidRPr="00624D69">
        <w:rPr>
          <w:szCs w:val="24"/>
        </w:rPr>
        <w:tab/>
      </w:r>
      <w:r>
        <w:rPr>
          <w:szCs w:val="24"/>
        </w:rPr>
        <w:t xml:space="preserve">ОПЗ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это потенциальный барьер, содержащий объемный заряд из положительных ионов доноров на </w:t>
      </w:r>
      <w:r>
        <w:rPr>
          <w:szCs w:val="24"/>
          <w:lang w:val="en-US"/>
        </w:rPr>
        <w:t>n</w:t>
      </w:r>
      <w:r w:rsidRPr="00624D69">
        <w:rPr>
          <w:szCs w:val="24"/>
        </w:rPr>
        <w:t xml:space="preserve"> </w:t>
      </w:r>
      <w:r>
        <w:rPr>
          <w:szCs w:val="24"/>
        </w:rPr>
        <w:t xml:space="preserve">стороне, и отрицательных ионов акцепторов на </w:t>
      </w:r>
      <w:r>
        <w:rPr>
          <w:szCs w:val="24"/>
          <w:lang w:val="en-US"/>
        </w:rPr>
        <w:t>p</w:t>
      </w:r>
      <w:r w:rsidRPr="00624D69">
        <w:rPr>
          <w:szCs w:val="24"/>
        </w:rPr>
        <w:t xml:space="preserve"> </w:t>
      </w:r>
      <w:r>
        <w:rPr>
          <w:szCs w:val="24"/>
        </w:rPr>
        <w:t xml:space="preserve">стороне перехода. Таким образом,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является эквивалентом конденсатора и обладает барьерной емкостью. Так как толщина ОПЗ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увеличивается при обратном смещении, то барьерная емкость уменьшается за счет условного «увеличения расстояния между обкладками эквивалентного конденсатора». При прямом смещении толщина обедненного слоя уменьшается и барьерная емкость увеличивается. Перезарядка барьерной емкости определяет частотные свойства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w:t>
      </w:r>
    </w:p>
    <w:p w:rsidR="006D64D6" w:rsidRDefault="00AD52A0">
      <w:pPr>
        <w:spacing w:line="240" w:lineRule="auto"/>
        <w:jc w:val="both"/>
        <w:rPr>
          <w:szCs w:val="24"/>
        </w:rPr>
      </w:pPr>
      <w:r>
        <w:rPr>
          <w:szCs w:val="24"/>
        </w:rPr>
        <w:tab/>
        <w:t xml:space="preserve">При прямом токе в базу диода инжектируются неосновные носители. Их рекомбинация требует времени, так как характерное время жизни неосновных носителей порядка </w:t>
      </w:r>
      <w:r>
        <w:rPr>
          <w:szCs w:val="24"/>
          <w:lang w:val="en-US"/>
        </w:rPr>
        <w:t>τ</w:t>
      </w:r>
      <w:r w:rsidRPr="00624D69">
        <w:rPr>
          <w:szCs w:val="24"/>
        </w:rPr>
        <w:t xml:space="preserve"> </w:t>
      </w:r>
      <w:r w:rsidRPr="00624D69">
        <w:rPr>
          <w:rFonts w:eastAsia="Times New Roman" w:cs="Times New Roman"/>
          <w:szCs w:val="24"/>
        </w:rPr>
        <w:t>≈</w:t>
      </w:r>
      <w:r w:rsidRPr="00624D69">
        <w:rPr>
          <w:rFonts w:eastAsia="SimSun" w:cs="Arial"/>
          <w:szCs w:val="24"/>
        </w:rPr>
        <w:t xml:space="preserve"> </w:t>
      </w:r>
      <w:r>
        <w:rPr>
          <w:rFonts w:eastAsia="SimSun" w:cs="Arial"/>
          <w:szCs w:val="24"/>
        </w:rPr>
        <w:t>10</w:t>
      </w:r>
      <w:r>
        <w:rPr>
          <w:rFonts w:eastAsia="SimSun" w:cs="Arial"/>
          <w:szCs w:val="24"/>
          <w:vertAlign w:val="superscript"/>
        </w:rPr>
        <w:t>-3</w:t>
      </w:r>
      <w:r>
        <w:rPr>
          <w:rFonts w:eastAsia="SimSun" w:cs="Arial"/>
          <w:szCs w:val="24"/>
        </w:rPr>
        <w:t xml:space="preserve"> </w:t>
      </w:r>
      <w:r>
        <w:rPr>
          <w:rFonts w:eastAsia="SimSun" w:cs="Arial"/>
          <w:color w:val="000000"/>
          <w:szCs w:val="24"/>
        </w:rPr>
        <w:t>÷</w:t>
      </w:r>
      <w:r w:rsidRPr="00624D69">
        <w:rPr>
          <w:rFonts w:eastAsia="SimSun" w:cs="Arial"/>
          <w:szCs w:val="24"/>
        </w:rPr>
        <w:t xml:space="preserve"> </w:t>
      </w:r>
      <w:r>
        <w:rPr>
          <w:szCs w:val="24"/>
        </w:rPr>
        <w:t>10</w:t>
      </w:r>
      <w:r>
        <w:rPr>
          <w:szCs w:val="24"/>
          <w:vertAlign w:val="superscript"/>
        </w:rPr>
        <w:t>-9</w:t>
      </w:r>
      <w:r w:rsidR="009558FE">
        <w:rPr>
          <w:szCs w:val="24"/>
          <w:vertAlign w:val="superscript"/>
        </w:rPr>
        <w:t xml:space="preserve"> </w:t>
      </w:r>
      <w:r>
        <w:rPr>
          <w:szCs w:val="24"/>
        </w:rPr>
        <w:t xml:space="preserve">с. Накопленный заряд неосновных носителей придает дополнительную инерционность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переходу, характеризуемую, так </w:t>
      </w:r>
      <w:r w:rsidR="00817478">
        <w:rPr>
          <w:szCs w:val="24"/>
        </w:rPr>
        <w:t>называемой диффузионной</w:t>
      </w:r>
      <w:r>
        <w:rPr>
          <w:szCs w:val="24"/>
        </w:rPr>
        <w:t xml:space="preserve"> емкостью. На эквивалентной схеме диода ее изображают как обычный конденсатор, но </w:t>
      </w:r>
      <w:r w:rsidRPr="00624D69">
        <w:rPr>
          <w:szCs w:val="24"/>
        </w:rPr>
        <w:t>о</w:t>
      </w:r>
      <w:r>
        <w:rPr>
          <w:szCs w:val="24"/>
        </w:rPr>
        <w:t>на</w:t>
      </w:r>
      <w:r w:rsidRPr="00624D69">
        <w:rPr>
          <w:szCs w:val="24"/>
        </w:rPr>
        <w:t xml:space="preserve"> </w:t>
      </w:r>
      <w:r>
        <w:rPr>
          <w:szCs w:val="24"/>
        </w:rPr>
        <w:t>существует только при прямом смещении. Ее величина пропорциональна прямому току и времени жизни неосновных носителей.</w:t>
      </w:r>
    </w:p>
    <w:p w:rsidR="006D64D6" w:rsidRDefault="00AD52A0">
      <w:pPr>
        <w:spacing w:line="240" w:lineRule="auto"/>
        <w:jc w:val="both"/>
        <w:rPr>
          <w:szCs w:val="24"/>
        </w:rPr>
      </w:pPr>
      <w:r>
        <w:rPr>
          <w:szCs w:val="24"/>
        </w:rPr>
        <w:tab/>
        <w:t>Ниже приведены некоторые формулы:</w:t>
      </w:r>
    </w:p>
    <w:p w:rsidR="006D64D6" w:rsidRDefault="00AD52A0">
      <w:pPr>
        <w:spacing w:line="240" w:lineRule="auto"/>
        <w:jc w:val="both"/>
        <w:rPr>
          <w:szCs w:val="24"/>
        </w:rPr>
      </w:pPr>
      <w:r>
        <w:rPr>
          <w:szCs w:val="24"/>
        </w:rPr>
        <w:tab/>
        <w:t xml:space="preserve">1. Барьерная емкость ступенчатого </w:t>
      </w:r>
      <w:r>
        <w:rPr>
          <w:szCs w:val="24"/>
          <w:lang w:val="en-US"/>
        </w:rPr>
        <w:t>p</w:t>
      </w:r>
      <w:r w:rsidRPr="00624D69">
        <w:rPr>
          <w:szCs w:val="24"/>
        </w:rPr>
        <w:t>-</w:t>
      </w:r>
      <w:r>
        <w:rPr>
          <w:szCs w:val="24"/>
          <w:lang w:val="en-US"/>
        </w:rPr>
        <w:t>n</w:t>
      </w:r>
      <w:r w:rsidRPr="00624D69">
        <w:rPr>
          <w:szCs w:val="24"/>
        </w:rPr>
        <w:t xml:space="preserve"> </w:t>
      </w:r>
      <w:r>
        <w:rPr>
          <w:szCs w:val="24"/>
        </w:rPr>
        <w:t>перехода вычисляется по формуле: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C</m:t>
            </m:r>
          </m:e>
          <m:sub>
            <m:r>
              <w:rPr>
                <w:rFonts w:ascii="Cambria Math" w:hAnsi="Cambria Math"/>
              </w:rPr>
              <m:t>б</m:t>
            </m:r>
          </m:sub>
        </m:sSub>
        <m:r>
          <w:rPr>
            <w:rFonts w:ascii="Cambria Math" w:hAnsi="Cambria Math"/>
          </w:rPr>
          <m:t>=S</m:t>
        </m:r>
        <m:rad>
          <m:radPr>
            <m:degHide m:val="1"/>
            <m:ctrlPr>
              <w:rPr>
                <w:rFonts w:ascii="Cambria Math" w:hAnsi="Cambria Math"/>
              </w:rPr>
            </m:ctrlPr>
          </m:radPr>
          <m:deg/>
          <m:e>
            <m:d>
              <m:dPr>
                <m:ctrlPr>
                  <w:rPr>
                    <w:rFonts w:ascii="Cambria Math" w:hAnsi="Cambria Math"/>
                  </w:rPr>
                </m:ctrlPr>
              </m:dPr>
              <m:e>
                <m:r>
                  <w:rPr>
                    <w:rFonts w:ascii="Cambria Math" w:hAnsi="Cambria Math"/>
                  </w:rPr>
                  <m:t>0,5eε</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N</m:t>
                    </m:r>
                  </m:e>
                  <m:sub>
                    <m:r>
                      <w:rPr>
                        <w:rFonts w:ascii="Cambria Math" w:hAnsi="Cambria Math"/>
                      </w:rPr>
                      <m:t>A</m:t>
                    </m:r>
                  </m:sub>
                </m:sSub>
                <m:sSub>
                  <m:sSubPr>
                    <m:ctrlPr>
                      <w:rPr>
                        <w:rFonts w:ascii="Cambria Math" w:hAnsi="Cambria Math"/>
                      </w:rPr>
                    </m:ctrlPr>
                  </m:sSubPr>
                  <m:e>
                    <m:r>
                      <w:rPr>
                        <w:rFonts w:ascii="Cambria Math" w:hAnsi="Cambria Math"/>
                      </w:rPr>
                      <m:t>N</m:t>
                    </m:r>
                  </m:e>
                  <m:sub>
                    <m:r>
                      <w:rPr>
                        <w:rFonts w:ascii="Cambria Math" w:hAnsi="Cambria Math"/>
                      </w:rPr>
                      <m:t>D</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A</m:t>
                            </m:r>
                          </m:sub>
                        </m:sSub>
                      </m:e>
                    </m:d>
                  </m:e>
                  <m:sup>
                    <m:r>
                      <w:rPr>
                        <w:rFonts w:ascii="Cambria Math" w:hAnsi="Cambria Math"/>
                      </w:rPr>
                      <m:t>-1</m:t>
                    </m:r>
                  </m:sup>
                </m:s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d>
                          <m:dPr>
                            <m:begChr m:val="|"/>
                            <m:endChr m:val="|"/>
                            <m:ctrlPr>
                              <w:rPr>
                                <w:rFonts w:ascii="Cambria Math" w:hAnsi="Cambria Math"/>
                              </w:rPr>
                            </m:ctrlPr>
                          </m:dPr>
                          <m:e>
                            <m:r>
                              <w:rPr>
                                <w:rFonts w:ascii="Cambria Math" w:hAnsi="Cambria Math"/>
                              </w:rPr>
                              <m:t>U</m:t>
                            </m:r>
                          </m:e>
                        </m:d>
                      </m:e>
                    </m:d>
                  </m:e>
                  <m:sup>
                    <m:r>
                      <w:rPr>
                        <w:rFonts w:ascii="Cambria Math" w:hAnsi="Cambria Math"/>
                      </w:rPr>
                      <m:t>-1</m:t>
                    </m:r>
                  </m:sup>
                </m:sSup>
              </m:e>
            </m:d>
          </m:e>
        </m:rad>
      </m:oMath>
      <w:r>
        <w:rPr>
          <w:szCs w:val="24"/>
        </w:rPr>
        <w:tab/>
      </w:r>
      <w:r w:rsidR="00624D69">
        <w:rPr>
          <w:szCs w:val="24"/>
        </w:rPr>
        <w:t xml:space="preserve">           </w:t>
      </w:r>
      <w:r>
        <w:rPr>
          <w:szCs w:val="24"/>
        </w:rPr>
        <w:t>(1.25)</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2. В асимметричном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переходе при инжекции в базу </w:t>
      </w:r>
      <w:r>
        <w:rPr>
          <w:szCs w:val="24"/>
          <w:lang w:val="en-US"/>
        </w:rPr>
        <w:t>p</w:t>
      </w:r>
      <w:r w:rsidRPr="00624D69">
        <w:rPr>
          <w:szCs w:val="24"/>
        </w:rPr>
        <w:t xml:space="preserve"> </w:t>
      </w:r>
      <w:r>
        <w:rPr>
          <w:szCs w:val="24"/>
        </w:rPr>
        <w:t>типа диффузионная емкость вычисляется по формуле: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w:r>
        <w:rPr>
          <w:szCs w:val="24"/>
        </w:rPr>
        <w:tab/>
        <w:t xml:space="preserve"> </w:t>
      </w:r>
      <m:oMath>
        <m:sSub>
          <m:sSubPr>
            <m:ctrlPr>
              <w:rPr>
                <w:rFonts w:ascii="Cambria Math" w:hAnsi="Cambria Math"/>
              </w:rPr>
            </m:ctrlPr>
          </m:sSubPr>
          <m:e>
            <m:r>
              <w:rPr>
                <w:rFonts w:ascii="Cambria Math" w:hAnsi="Cambria Math"/>
              </w:rPr>
              <m:t>C</m:t>
            </m:r>
          </m:e>
          <m:sub>
            <m:r>
              <w:rPr>
                <w:rFonts w:ascii="Cambria Math" w:hAnsi="Cambria Math"/>
              </w:rPr>
              <m:t>диф</m:t>
            </m:r>
          </m:sub>
        </m:sSub>
        <m:r>
          <w:rPr>
            <w:rFonts w:ascii="Cambria Math" w:hAnsi="Cambria Math"/>
          </w:rPr>
          <m:t>=I</m:t>
        </m:r>
        <m:sSub>
          <m:sSubPr>
            <m:ctrlPr>
              <w:rPr>
                <w:rFonts w:ascii="Cambria Math" w:hAnsi="Cambria Math"/>
              </w:rPr>
            </m:ctrlPr>
          </m:sSubPr>
          <m:e>
            <m:r>
              <w:rPr>
                <w:rFonts w:ascii="Cambria Math" w:hAnsi="Cambria Math"/>
              </w:rPr>
              <m:t>τ</m:t>
            </m:r>
          </m:e>
          <m:sub>
            <m:r>
              <w:rPr>
                <w:rFonts w:ascii="Cambria Math" w:hAnsi="Cambria Math"/>
              </w:rPr>
              <m:t>n</m:t>
            </m:r>
          </m:sub>
        </m:sSub>
        <m:sSubSup>
          <m:sSubSupPr>
            <m:ctrlPr>
              <w:rPr>
                <w:rFonts w:ascii="Cambria Math" w:hAnsi="Cambria Math"/>
              </w:rPr>
            </m:ctrlPr>
          </m:sSubSupPr>
          <m:e>
            <m:r>
              <w:rPr>
                <w:rFonts w:ascii="Cambria Math" w:hAnsi="Cambria Math"/>
              </w:rPr>
              <m:t>ϕ</m:t>
            </m:r>
          </m:e>
          <m:sub>
            <m:r>
              <w:rPr>
                <w:rFonts w:ascii="Cambria Math" w:hAnsi="Cambria Math"/>
              </w:rPr>
              <m:t>k</m:t>
            </m:r>
          </m:sub>
          <m:sup>
            <m:r>
              <w:rPr>
                <w:rFonts w:ascii="Cambria Math" w:hAnsi="Cambria Math"/>
              </w:rPr>
              <m:t>-1</m:t>
            </m:r>
          </m:sup>
        </m:sSubSup>
      </m:oMath>
      <w:r>
        <w:rPr>
          <w:szCs w:val="24"/>
        </w:rPr>
        <w:tab/>
      </w:r>
      <w:r>
        <w:rPr>
          <w:szCs w:val="24"/>
        </w:rPr>
        <w:tab/>
      </w:r>
      <w:r>
        <w:rPr>
          <w:szCs w:val="24"/>
        </w:rPr>
        <w:tab/>
      </w:r>
      <w:r>
        <w:rPr>
          <w:szCs w:val="24"/>
        </w:rPr>
        <w:tab/>
      </w:r>
      <w:r>
        <w:rPr>
          <w:szCs w:val="24"/>
        </w:rPr>
        <w:tab/>
        <w:t>(1.26)</w:t>
      </w:r>
    </w:p>
    <w:p w:rsidR="006D64D6" w:rsidRDefault="006D64D6">
      <w:pPr>
        <w:spacing w:line="240" w:lineRule="auto"/>
        <w:jc w:val="both"/>
        <w:rPr>
          <w:szCs w:val="24"/>
        </w:rPr>
      </w:pPr>
    </w:p>
    <w:p w:rsidR="006D64D6" w:rsidRDefault="00AD52A0">
      <w:pPr>
        <w:spacing w:line="240" w:lineRule="auto"/>
        <w:jc w:val="both"/>
        <w:rPr>
          <w:szCs w:val="24"/>
        </w:rPr>
      </w:pPr>
      <w:r>
        <w:rPr>
          <w:szCs w:val="24"/>
        </w:rPr>
        <w:t xml:space="preserve">здесь </w:t>
      </w:r>
      <w:r>
        <w:rPr>
          <w:szCs w:val="24"/>
          <w:lang w:val="en-US"/>
        </w:rPr>
        <w:t>I</w:t>
      </w:r>
      <w:r w:rsidRPr="00624D69">
        <w:rPr>
          <w:szCs w:val="24"/>
        </w:rPr>
        <w:t xml:space="preserve"> – </w:t>
      </w:r>
      <w:r>
        <w:rPr>
          <w:szCs w:val="24"/>
        </w:rPr>
        <w:t xml:space="preserve">прямой ток через </w:t>
      </w:r>
      <w:r>
        <w:rPr>
          <w:szCs w:val="24"/>
          <w:lang w:val="en-US"/>
        </w:rPr>
        <w:t>p</w:t>
      </w:r>
      <w:r w:rsidRPr="00624D69">
        <w:rPr>
          <w:szCs w:val="24"/>
        </w:rPr>
        <w:t>-</w:t>
      </w:r>
      <w:r>
        <w:rPr>
          <w:szCs w:val="24"/>
          <w:lang w:val="en-US"/>
        </w:rPr>
        <w:t>n</w:t>
      </w:r>
      <w:r w:rsidRPr="00624D69">
        <w:rPr>
          <w:szCs w:val="24"/>
        </w:rPr>
        <w:t xml:space="preserve"> </w:t>
      </w:r>
      <w:r>
        <w:rPr>
          <w:szCs w:val="24"/>
        </w:rPr>
        <w:t>переход.</w:t>
      </w:r>
    </w:p>
    <w:p w:rsidR="006D64D6" w:rsidRDefault="006D64D6">
      <w:pPr>
        <w:spacing w:line="240" w:lineRule="auto"/>
        <w:jc w:val="both"/>
        <w:rPr>
          <w:szCs w:val="24"/>
        </w:rPr>
      </w:pPr>
    </w:p>
    <w:p w:rsidR="00624D69" w:rsidRDefault="00624D69">
      <w:pPr>
        <w:spacing w:line="240" w:lineRule="auto"/>
        <w:jc w:val="center"/>
        <w:rPr>
          <w:szCs w:val="24"/>
        </w:rPr>
      </w:pPr>
    </w:p>
    <w:p w:rsidR="00624D69" w:rsidRDefault="00624D69">
      <w:pPr>
        <w:spacing w:line="240" w:lineRule="auto"/>
        <w:jc w:val="center"/>
        <w:rPr>
          <w:szCs w:val="24"/>
        </w:rPr>
      </w:pPr>
    </w:p>
    <w:p w:rsidR="00624D69" w:rsidRDefault="00624D69">
      <w:pPr>
        <w:spacing w:line="240" w:lineRule="auto"/>
        <w:jc w:val="center"/>
        <w:rPr>
          <w:szCs w:val="24"/>
        </w:rPr>
      </w:pPr>
    </w:p>
    <w:p w:rsidR="006D64D6" w:rsidRDefault="00AD52A0">
      <w:pPr>
        <w:spacing w:line="240" w:lineRule="auto"/>
        <w:jc w:val="center"/>
        <w:rPr>
          <w:szCs w:val="24"/>
        </w:rPr>
      </w:pPr>
      <w:r>
        <w:rPr>
          <w:szCs w:val="24"/>
        </w:rPr>
        <w:t>Задание 1.1.5</w:t>
      </w:r>
    </w:p>
    <w:p w:rsidR="006D64D6" w:rsidRPr="00624D69" w:rsidRDefault="006D64D6">
      <w:pPr>
        <w:spacing w:line="240" w:lineRule="auto"/>
        <w:jc w:val="both"/>
        <w:rPr>
          <w:szCs w:val="24"/>
        </w:rPr>
      </w:pPr>
    </w:p>
    <w:p w:rsidR="006D64D6" w:rsidRDefault="00AD52A0">
      <w:pPr>
        <w:spacing w:line="240" w:lineRule="auto"/>
        <w:jc w:val="both"/>
        <w:rPr>
          <w:szCs w:val="24"/>
        </w:rPr>
      </w:pPr>
      <w:r>
        <w:rPr>
          <w:szCs w:val="24"/>
        </w:rPr>
        <w:tab/>
        <w:t>1. Для</w:t>
      </w:r>
      <w:r w:rsidRPr="00624D69">
        <w:rPr>
          <w:szCs w:val="24"/>
        </w:rPr>
        <w:t xml:space="preserve"> </w:t>
      </w:r>
      <w:r>
        <w:rPr>
          <w:szCs w:val="24"/>
        </w:rPr>
        <w:t xml:space="preserve">ступенчатых идеальных </w:t>
      </w:r>
      <w:r>
        <w:rPr>
          <w:szCs w:val="24"/>
          <w:lang w:val="en-US"/>
        </w:rPr>
        <w:t>n</w:t>
      </w:r>
      <w:r>
        <w:rPr>
          <w:szCs w:val="24"/>
          <w:vertAlign w:val="superscript"/>
        </w:rPr>
        <w:t>+</w:t>
      </w:r>
      <w:r w:rsidRPr="00624D69">
        <w:rPr>
          <w:szCs w:val="24"/>
        </w:rPr>
        <w:t>-</w:t>
      </w:r>
      <w:r>
        <w:rPr>
          <w:szCs w:val="24"/>
          <w:lang w:val="en-US"/>
        </w:rPr>
        <w:t>p</w:t>
      </w:r>
      <w:r w:rsidRPr="00624D69">
        <w:rPr>
          <w:szCs w:val="24"/>
        </w:rPr>
        <w:t xml:space="preserve"> п</w:t>
      </w:r>
      <w:r>
        <w:rPr>
          <w:szCs w:val="24"/>
        </w:rPr>
        <w:t xml:space="preserve">ереходов из </w:t>
      </w:r>
      <w:r>
        <w:rPr>
          <w:szCs w:val="24"/>
          <w:lang w:val="en-US"/>
        </w:rPr>
        <w:t>Ge</w:t>
      </w:r>
      <w:r w:rsidRPr="00624D69">
        <w:rPr>
          <w:szCs w:val="24"/>
        </w:rPr>
        <w:t xml:space="preserve">, </w:t>
      </w:r>
      <w:r>
        <w:rPr>
          <w:szCs w:val="24"/>
          <w:lang w:val="en-US"/>
        </w:rPr>
        <w:t>Si</w:t>
      </w:r>
      <w:r w:rsidRPr="00624D69">
        <w:rPr>
          <w:szCs w:val="24"/>
        </w:rPr>
        <w:t xml:space="preserve">, </w:t>
      </w:r>
      <w:r>
        <w:rPr>
          <w:szCs w:val="24"/>
          <w:lang w:val="en-US"/>
        </w:rPr>
        <w:t>GaAs</w:t>
      </w:r>
      <w:r>
        <w:rPr>
          <w:szCs w:val="24"/>
        </w:rPr>
        <w:t xml:space="preserve"> при концентрации акцепторных атомов в базе </w:t>
      </w:r>
      <w:r>
        <w:rPr>
          <w:szCs w:val="24"/>
          <w:lang w:val="en-US"/>
        </w:rPr>
        <w:t>N</w:t>
      </w:r>
      <w:r>
        <w:rPr>
          <w:szCs w:val="24"/>
          <w:vertAlign w:val="subscript"/>
          <w:lang w:val="en-US"/>
        </w:rPr>
        <w:t>A</w:t>
      </w:r>
      <w:r w:rsidRPr="00624D69">
        <w:rPr>
          <w:szCs w:val="24"/>
          <w:vertAlign w:val="subscript"/>
        </w:rPr>
        <w:t xml:space="preserve"> </w:t>
      </w:r>
      <w:r w:rsidRPr="00624D69">
        <w:rPr>
          <w:szCs w:val="24"/>
        </w:rPr>
        <w:t>= 1,</w:t>
      </w:r>
      <w:r>
        <w:rPr>
          <w:szCs w:val="24"/>
          <w:lang w:val="en-US"/>
        </w:rPr>
        <w:t>MNG</w:t>
      </w:r>
      <w:r w:rsidRPr="00624D69">
        <w:rPr>
          <w:szCs w:val="24"/>
        </w:rPr>
        <w:t xml:space="preserve"> ·10</w:t>
      </w:r>
      <w:r w:rsidRPr="00624D69">
        <w:rPr>
          <w:szCs w:val="24"/>
          <w:vertAlign w:val="superscript"/>
        </w:rPr>
        <w:t>16</w:t>
      </w:r>
      <w:r w:rsidRPr="00624D69">
        <w:rPr>
          <w:szCs w:val="24"/>
        </w:rPr>
        <w:t xml:space="preserve"> </w:t>
      </w:r>
      <w:r>
        <w:rPr>
          <w:szCs w:val="24"/>
        </w:rPr>
        <w:t>см</w:t>
      </w:r>
      <w:r>
        <w:rPr>
          <w:szCs w:val="24"/>
          <w:vertAlign w:val="superscript"/>
        </w:rPr>
        <w:t xml:space="preserve">-3 </w:t>
      </w:r>
      <w:r>
        <w:rPr>
          <w:szCs w:val="24"/>
        </w:rPr>
        <w:t xml:space="preserve">и при концентрации донорных </w:t>
      </w:r>
      <w:r w:rsidRPr="00624D69">
        <w:rPr>
          <w:szCs w:val="24"/>
        </w:rPr>
        <w:t>а</w:t>
      </w:r>
      <w:r>
        <w:rPr>
          <w:szCs w:val="24"/>
        </w:rPr>
        <w:t xml:space="preserve">томов в эмиттере </w:t>
      </w:r>
      <w:r>
        <w:rPr>
          <w:szCs w:val="24"/>
          <w:lang w:val="en-US"/>
        </w:rPr>
        <w:t>N</w:t>
      </w:r>
      <w:r>
        <w:rPr>
          <w:szCs w:val="24"/>
          <w:vertAlign w:val="subscript"/>
        </w:rPr>
        <w:t>Д</w:t>
      </w:r>
      <w:r w:rsidRPr="00624D69">
        <w:rPr>
          <w:szCs w:val="24"/>
        </w:rPr>
        <w:t xml:space="preserve"> = </w:t>
      </w:r>
      <w:r>
        <w:rPr>
          <w:szCs w:val="24"/>
          <w:lang w:val="en-US"/>
        </w:rPr>
        <w:t>N</w:t>
      </w:r>
      <w:r>
        <w:rPr>
          <w:szCs w:val="24"/>
          <w:vertAlign w:val="subscript"/>
        </w:rPr>
        <w:t>А</w:t>
      </w:r>
      <w:r w:rsidRPr="00624D69">
        <w:rPr>
          <w:szCs w:val="24"/>
        </w:rPr>
        <w:t>·10</w:t>
      </w:r>
      <w:r w:rsidRPr="00624D69">
        <w:rPr>
          <w:szCs w:val="24"/>
          <w:vertAlign w:val="superscript"/>
        </w:rPr>
        <w:t>2</w:t>
      </w:r>
      <w:r w:rsidRPr="00624D69">
        <w:rPr>
          <w:szCs w:val="24"/>
        </w:rPr>
        <w:t xml:space="preserve"> </w:t>
      </w:r>
      <w:r>
        <w:rPr>
          <w:szCs w:val="24"/>
        </w:rPr>
        <w:t>см</w:t>
      </w:r>
      <w:r>
        <w:rPr>
          <w:szCs w:val="24"/>
          <w:vertAlign w:val="superscript"/>
        </w:rPr>
        <w:t xml:space="preserve">-3 </w:t>
      </w:r>
      <w:r>
        <w:rPr>
          <w:szCs w:val="24"/>
        </w:rPr>
        <w:t>при температуре 300К вычислить удельную барьерную емкость С</w:t>
      </w:r>
      <w:r>
        <w:rPr>
          <w:szCs w:val="24"/>
          <w:vertAlign w:val="subscript"/>
        </w:rPr>
        <w:t>б</w:t>
      </w:r>
      <w:r>
        <w:rPr>
          <w:szCs w:val="24"/>
        </w:rPr>
        <w:t>/</w:t>
      </w:r>
      <w:r>
        <w:rPr>
          <w:szCs w:val="24"/>
          <w:lang w:val="en-US"/>
        </w:rPr>
        <w:t>S</w:t>
      </w:r>
      <w:r>
        <w:rPr>
          <w:szCs w:val="24"/>
        </w:rPr>
        <w:t xml:space="preserve"> и выразить в пФ/мкм</w:t>
      </w:r>
      <w:r>
        <w:rPr>
          <w:szCs w:val="24"/>
          <w:vertAlign w:val="superscript"/>
        </w:rPr>
        <w:t>2</w:t>
      </w:r>
      <w:r>
        <w:rPr>
          <w:szCs w:val="24"/>
        </w:rPr>
        <w:t xml:space="preserve"> :</w:t>
      </w:r>
    </w:p>
    <w:p w:rsidR="006D64D6" w:rsidRDefault="00AD52A0">
      <w:pPr>
        <w:spacing w:line="240" w:lineRule="auto"/>
        <w:jc w:val="both"/>
        <w:rPr>
          <w:szCs w:val="24"/>
        </w:rPr>
      </w:pPr>
      <w:r>
        <w:rPr>
          <w:szCs w:val="24"/>
        </w:rPr>
        <w:tab/>
      </w:r>
      <w:r>
        <w:rPr>
          <w:szCs w:val="24"/>
        </w:rPr>
        <w:tab/>
        <w:t xml:space="preserve">а) при нулевом смещении, </w:t>
      </w:r>
    </w:p>
    <w:p w:rsidR="006D64D6" w:rsidRDefault="00AD52A0">
      <w:pPr>
        <w:spacing w:line="240" w:lineRule="auto"/>
        <w:jc w:val="both"/>
        <w:rPr>
          <w:szCs w:val="24"/>
        </w:rPr>
      </w:pPr>
      <w:r>
        <w:rPr>
          <w:szCs w:val="24"/>
        </w:rPr>
        <w:tab/>
      </w:r>
      <w:r>
        <w:rPr>
          <w:szCs w:val="24"/>
        </w:rPr>
        <w:tab/>
        <w:t>б) при прямом напряжении (Вольт)</w:t>
      </w:r>
      <w:r w:rsidRPr="00624D69">
        <w:rPr>
          <w:szCs w:val="24"/>
        </w:rPr>
        <w:t xml:space="preserve"> </w:t>
      </w:r>
      <w:r>
        <w:rPr>
          <w:szCs w:val="24"/>
          <w:lang w:val="en-US"/>
        </w:rPr>
        <w:t>U</w:t>
      </w:r>
      <w:r>
        <w:rPr>
          <w:szCs w:val="24"/>
          <w:vertAlign w:val="subscript"/>
        </w:rPr>
        <w:t>пр</w:t>
      </w:r>
      <w:r w:rsidRPr="00624D69">
        <w:rPr>
          <w:szCs w:val="24"/>
        </w:rPr>
        <w:t xml:space="preserve"> </w:t>
      </w:r>
      <w:r>
        <w:rPr>
          <w:szCs w:val="24"/>
        </w:rPr>
        <w:t>= 0,2</w:t>
      </w:r>
      <w:r>
        <w:rPr>
          <w:szCs w:val="24"/>
          <w:lang w:val="en-US"/>
        </w:rPr>
        <w:t>MNG</w:t>
      </w:r>
      <w:r w:rsidRPr="00624D69">
        <w:rPr>
          <w:szCs w:val="24"/>
        </w:rPr>
        <w:t xml:space="preserve"> </w:t>
      </w:r>
      <w:r>
        <w:rPr>
          <w:szCs w:val="24"/>
        </w:rPr>
        <w:t>В</w:t>
      </w:r>
      <w:r w:rsidRPr="00624D69">
        <w:rPr>
          <w:szCs w:val="24"/>
        </w:rPr>
        <w:t>,</w:t>
      </w:r>
      <w:r>
        <w:rPr>
          <w:szCs w:val="24"/>
        </w:rPr>
        <w:t xml:space="preserve"> </w:t>
      </w:r>
    </w:p>
    <w:p w:rsidR="006D64D6" w:rsidRDefault="00AD52A0">
      <w:pPr>
        <w:spacing w:line="240" w:lineRule="auto"/>
        <w:jc w:val="both"/>
        <w:rPr>
          <w:szCs w:val="24"/>
        </w:rPr>
      </w:pPr>
      <w:r>
        <w:rPr>
          <w:szCs w:val="24"/>
        </w:rPr>
        <w:tab/>
      </w:r>
      <w:r>
        <w:rPr>
          <w:szCs w:val="24"/>
        </w:rPr>
        <w:tab/>
        <w:t>с) при обратном напряжении (Вольт) U</w:t>
      </w:r>
      <w:r>
        <w:rPr>
          <w:szCs w:val="24"/>
          <w:vertAlign w:val="subscript"/>
        </w:rPr>
        <w:t>обр</w:t>
      </w:r>
      <w:r w:rsidRPr="00624D69">
        <w:rPr>
          <w:szCs w:val="24"/>
        </w:rPr>
        <w:t xml:space="preserve"> </w:t>
      </w:r>
      <w:r>
        <w:rPr>
          <w:szCs w:val="24"/>
        </w:rPr>
        <w:t xml:space="preserve">= </w:t>
      </w:r>
      <w:r w:rsidRPr="00624D69">
        <w:rPr>
          <w:szCs w:val="24"/>
        </w:rPr>
        <w:t>1</w:t>
      </w:r>
      <w:r>
        <w:rPr>
          <w:szCs w:val="24"/>
          <w:lang w:val="en-US"/>
        </w:rPr>
        <w:t>M</w:t>
      </w:r>
      <w:r w:rsidRPr="00624D69">
        <w:rPr>
          <w:szCs w:val="24"/>
        </w:rPr>
        <w:t>,</w:t>
      </w:r>
      <w:r>
        <w:rPr>
          <w:szCs w:val="24"/>
          <w:lang w:val="en-US"/>
        </w:rPr>
        <w:t>NG</w:t>
      </w:r>
      <w:r w:rsidRPr="00624D69">
        <w:rPr>
          <w:szCs w:val="24"/>
        </w:rPr>
        <w:t xml:space="preserve"> В.</w:t>
      </w:r>
      <w:r>
        <w:rPr>
          <w:szCs w:val="24"/>
        </w:rPr>
        <w:t xml:space="preserve">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Пример расчета для варианта  MNG = 000 на примере германия.</w:t>
      </w:r>
    </w:p>
    <w:p w:rsidR="006D64D6" w:rsidRDefault="00AD52A0">
      <w:pPr>
        <w:spacing w:line="240" w:lineRule="auto"/>
        <w:jc w:val="both"/>
        <w:rPr>
          <w:szCs w:val="24"/>
        </w:rPr>
      </w:pPr>
      <w:r>
        <w:rPr>
          <w:szCs w:val="24"/>
        </w:rPr>
        <w:t xml:space="preserve">1. Данные для расчета:  </w:t>
      </w:r>
      <w:r>
        <w:rPr>
          <w:szCs w:val="24"/>
          <w:lang w:val="en-US"/>
        </w:rPr>
        <w:t>N</w:t>
      </w:r>
      <w:r>
        <w:rPr>
          <w:szCs w:val="24"/>
          <w:vertAlign w:val="subscript"/>
          <w:lang w:val="en-US"/>
        </w:rPr>
        <w:t>A</w:t>
      </w:r>
      <w:r w:rsidRPr="00624D69">
        <w:rPr>
          <w:szCs w:val="24"/>
          <w:vertAlign w:val="subscript"/>
        </w:rPr>
        <w:t xml:space="preserve"> </w:t>
      </w:r>
      <w:r w:rsidRPr="00624D69">
        <w:rPr>
          <w:szCs w:val="24"/>
        </w:rPr>
        <w:t>= 1,000 ·10</w:t>
      </w:r>
      <w:r w:rsidRPr="00624D69">
        <w:rPr>
          <w:szCs w:val="24"/>
          <w:vertAlign w:val="superscript"/>
        </w:rPr>
        <w:t>22</w:t>
      </w:r>
      <w:r w:rsidRPr="00624D69">
        <w:rPr>
          <w:szCs w:val="24"/>
        </w:rPr>
        <w:t xml:space="preserve"> </w:t>
      </w:r>
      <w:r>
        <w:rPr>
          <w:szCs w:val="24"/>
        </w:rPr>
        <w:t>м</w:t>
      </w:r>
      <w:r>
        <w:rPr>
          <w:szCs w:val="24"/>
          <w:vertAlign w:val="superscript"/>
        </w:rPr>
        <w:t>-3</w:t>
      </w:r>
      <w:r>
        <w:rPr>
          <w:szCs w:val="24"/>
        </w:rPr>
        <w:t>,</w:t>
      </w:r>
      <w:r>
        <w:rPr>
          <w:szCs w:val="24"/>
          <w:vertAlign w:val="superscript"/>
        </w:rPr>
        <w:t xml:space="preserve">  </w:t>
      </w:r>
      <w:r>
        <w:rPr>
          <w:szCs w:val="24"/>
          <w:lang w:val="en-US"/>
        </w:rPr>
        <w:t>N</w:t>
      </w:r>
      <w:r>
        <w:rPr>
          <w:szCs w:val="24"/>
          <w:vertAlign w:val="subscript"/>
        </w:rPr>
        <w:t>Д</w:t>
      </w:r>
      <w:r w:rsidRPr="00624D69">
        <w:rPr>
          <w:szCs w:val="24"/>
        </w:rPr>
        <w:t xml:space="preserve"> = </w:t>
      </w:r>
      <w:r w:rsidRPr="00624D69">
        <w:rPr>
          <w:szCs w:val="24"/>
          <w:vertAlign w:val="superscript"/>
        </w:rPr>
        <w:t xml:space="preserve"> </w:t>
      </w:r>
      <w:r w:rsidRPr="00624D69">
        <w:rPr>
          <w:szCs w:val="24"/>
        </w:rPr>
        <w:t>1,000 ·10</w:t>
      </w:r>
      <w:r w:rsidRPr="00624D69">
        <w:rPr>
          <w:szCs w:val="24"/>
          <w:vertAlign w:val="superscript"/>
        </w:rPr>
        <w:t>24</w:t>
      </w:r>
      <w:r w:rsidRPr="00624D69">
        <w:rPr>
          <w:szCs w:val="24"/>
        </w:rPr>
        <w:t xml:space="preserve"> </w:t>
      </w:r>
      <w:r>
        <w:rPr>
          <w:szCs w:val="24"/>
        </w:rPr>
        <w:t>м</w:t>
      </w:r>
      <w:r>
        <w:rPr>
          <w:szCs w:val="24"/>
          <w:vertAlign w:val="superscript"/>
        </w:rPr>
        <w:t>-3</w:t>
      </w:r>
    </w:p>
    <w:p w:rsidR="006D64D6" w:rsidRDefault="00AD52A0">
      <w:pPr>
        <w:spacing w:line="240" w:lineRule="auto"/>
        <w:jc w:val="both"/>
        <w:rPr>
          <w:szCs w:val="24"/>
        </w:rPr>
      </w:pPr>
      <w:r>
        <w:rPr>
          <w:szCs w:val="24"/>
        </w:rPr>
        <w:tab/>
        <w:t>а) вычислим удельную барьерную емкость при нулевом смещении и взяв значение φ</w:t>
      </w:r>
      <w:r>
        <w:rPr>
          <w:szCs w:val="24"/>
          <w:vertAlign w:val="subscript"/>
          <w:lang w:val="en-US"/>
        </w:rPr>
        <w:t>k</w:t>
      </w:r>
      <w:r w:rsidRPr="00624D69">
        <w:rPr>
          <w:szCs w:val="24"/>
          <w:vertAlign w:val="subscript"/>
        </w:rPr>
        <w:t>0</w:t>
      </w:r>
      <w:r w:rsidRPr="00624D69">
        <w:rPr>
          <w:szCs w:val="24"/>
        </w:rPr>
        <w:t xml:space="preserve"> = </w:t>
      </w:r>
      <w:r>
        <w:rPr>
          <w:szCs w:val="24"/>
        </w:rPr>
        <w:t>0,43175 В</w:t>
      </w:r>
      <w:r w:rsidRPr="00624D69">
        <w:rPr>
          <w:szCs w:val="24"/>
        </w:rPr>
        <w:t xml:space="preserve">  </w:t>
      </w:r>
      <w:r>
        <w:rPr>
          <w:szCs w:val="24"/>
        </w:rPr>
        <w:t>из Задания 1.1.4:</w:t>
      </w:r>
    </w:p>
    <w:p w:rsidR="006D64D6" w:rsidRDefault="006D64D6">
      <w:pPr>
        <w:spacing w:line="240" w:lineRule="auto"/>
        <w:jc w:val="both"/>
        <w:rPr>
          <w:szCs w:val="24"/>
        </w:rPr>
      </w:pPr>
    </w:p>
    <w:p w:rsidR="006D64D6" w:rsidRDefault="0036041E">
      <w:pPr>
        <w:spacing w:line="240" w:lineRule="auto"/>
        <w:jc w:val="both"/>
        <w:rPr>
          <w:szCs w:val="24"/>
        </w:rPr>
      </w:pPr>
      <m:oMath>
        <m:f>
          <m:fPr>
            <m:type m:val="lin"/>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б</m:t>
                </m:r>
              </m:sub>
            </m:sSub>
          </m:num>
          <m:den>
            <m:r>
              <w:rPr>
                <w:rFonts w:ascii="Cambria Math" w:hAnsi="Cambria Math"/>
              </w:rPr>
              <m:t>S</m:t>
            </m:r>
          </m:den>
        </m:f>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0,5eε</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N</m:t>
                    </m:r>
                  </m:e>
                  <m:sub>
                    <m:r>
                      <w:rPr>
                        <w:rFonts w:ascii="Cambria Math" w:hAnsi="Cambria Math"/>
                      </w:rPr>
                      <m:t>A</m:t>
                    </m:r>
                  </m:sub>
                </m:sSub>
                <m:sSub>
                  <m:sSubPr>
                    <m:ctrlPr>
                      <w:rPr>
                        <w:rFonts w:ascii="Cambria Math" w:hAnsi="Cambria Math"/>
                      </w:rPr>
                    </m:ctrlPr>
                  </m:sSubPr>
                  <m:e>
                    <m:r>
                      <w:rPr>
                        <w:rFonts w:ascii="Cambria Math" w:hAnsi="Cambria Math"/>
                      </w:rPr>
                      <m:t>N</m:t>
                    </m:r>
                  </m:e>
                  <m:sub>
                    <m:r>
                      <w:rPr>
                        <w:rFonts w:ascii="Cambria Math" w:hAnsi="Cambria Math"/>
                      </w:rPr>
                      <m:t>D</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A</m:t>
                            </m:r>
                          </m:sub>
                        </m:sSub>
                      </m:e>
                    </m:d>
                  </m:e>
                  <m:sup>
                    <m:r>
                      <w:rPr>
                        <w:rFonts w:ascii="Cambria Math" w:hAnsi="Cambria Math"/>
                      </w:rPr>
                      <m:t>-1</m:t>
                    </m:r>
                  </m:sup>
                </m:s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d>
                          <m:dPr>
                            <m:begChr m:val="|"/>
                            <m:endChr m:val="|"/>
                            <m:ctrlPr>
                              <w:rPr>
                                <w:rFonts w:ascii="Cambria Math" w:hAnsi="Cambria Math"/>
                              </w:rPr>
                            </m:ctrlPr>
                          </m:dPr>
                          <m:e>
                            <m:r>
                              <w:rPr>
                                <w:rFonts w:ascii="Cambria Math" w:hAnsi="Cambria Math"/>
                              </w:rPr>
                              <m:t>U</m:t>
                            </m:r>
                          </m:e>
                        </m:d>
                      </m:e>
                    </m:d>
                  </m:e>
                  <m:sup>
                    <m:r>
                      <w:rPr>
                        <w:rFonts w:ascii="Cambria Math" w:hAnsi="Cambria Math"/>
                      </w:rPr>
                      <m:t>-1</m:t>
                    </m:r>
                  </m:sup>
                </m:sSup>
              </m:e>
            </m:d>
          </m:e>
        </m:rad>
      </m:oMath>
      <w:r w:rsidR="00AD52A0" w:rsidRPr="00624D69">
        <w:rPr>
          <w:szCs w:val="24"/>
        </w:rPr>
        <w:t xml:space="preserve">= </w:t>
      </w:r>
    </w:p>
    <w:p w:rsidR="006D64D6" w:rsidRDefault="00AD52A0">
      <w:pPr>
        <w:spacing w:line="240" w:lineRule="auto"/>
        <w:jc w:val="both"/>
        <w:rPr>
          <w:szCs w:val="24"/>
        </w:rPr>
      </w:pPr>
      <w:r>
        <w:rPr>
          <w:szCs w:val="24"/>
        </w:rPr>
        <w:t xml:space="preserve">= </w:t>
      </w:r>
      <w:r w:rsidRPr="00624D69">
        <w:rPr>
          <w:szCs w:val="24"/>
        </w:rPr>
        <w:t>(0,5 ·1,602</w:t>
      </w:r>
      <w:r>
        <w:rPr>
          <w:szCs w:val="24"/>
        </w:rPr>
        <w:t>·</w:t>
      </w:r>
      <w:r w:rsidRPr="00624D69">
        <w:rPr>
          <w:szCs w:val="24"/>
        </w:rPr>
        <w:t>10</w:t>
      </w:r>
      <w:r w:rsidRPr="00624D69">
        <w:rPr>
          <w:szCs w:val="24"/>
          <w:vertAlign w:val="superscript"/>
        </w:rPr>
        <w:t xml:space="preserve">-19 </w:t>
      </w:r>
      <w:r w:rsidRPr="00624D69">
        <w:rPr>
          <w:szCs w:val="24"/>
        </w:rPr>
        <w:t>· 16 ·</w:t>
      </w:r>
      <w:r>
        <w:rPr>
          <w:szCs w:val="24"/>
        </w:rPr>
        <w:t>8,854·</w:t>
      </w:r>
      <w:r w:rsidRPr="00624D69">
        <w:rPr>
          <w:szCs w:val="24"/>
        </w:rPr>
        <w:t>10</w:t>
      </w:r>
      <w:r w:rsidRPr="00624D69">
        <w:rPr>
          <w:szCs w:val="24"/>
          <w:vertAlign w:val="superscript"/>
        </w:rPr>
        <w:t>-1</w:t>
      </w:r>
      <w:r>
        <w:rPr>
          <w:szCs w:val="24"/>
          <w:vertAlign w:val="superscript"/>
        </w:rPr>
        <w:t xml:space="preserve">2 </w:t>
      </w:r>
      <w:r w:rsidRPr="00624D69">
        <w:rPr>
          <w:szCs w:val="24"/>
        </w:rPr>
        <w:t>·10</w:t>
      </w:r>
      <w:r w:rsidRPr="00624D69">
        <w:rPr>
          <w:szCs w:val="24"/>
          <w:vertAlign w:val="superscript"/>
        </w:rPr>
        <w:t xml:space="preserve">22 </w:t>
      </w:r>
      <w:r w:rsidRPr="00624D69">
        <w:rPr>
          <w:szCs w:val="24"/>
        </w:rPr>
        <w:t>·10</w:t>
      </w:r>
      <w:r w:rsidRPr="00624D69">
        <w:rPr>
          <w:szCs w:val="24"/>
          <w:vertAlign w:val="superscript"/>
        </w:rPr>
        <w:t>24</w:t>
      </w:r>
      <w:r w:rsidRPr="00624D69">
        <w:rPr>
          <w:szCs w:val="24"/>
        </w:rPr>
        <w:t xml:space="preserve"> · (10</w:t>
      </w:r>
      <w:r w:rsidRPr="00624D69">
        <w:rPr>
          <w:szCs w:val="24"/>
          <w:vertAlign w:val="superscript"/>
        </w:rPr>
        <w:t xml:space="preserve">22 </w:t>
      </w:r>
      <w:r>
        <w:rPr>
          <w:szCs w:val="24"/>
        </w:rPr>
        <w:t>+</w:t>
      </w:r>
      <w:r w:rsidRPr="00624D69">
        <w:rPr>
          <w:szCs w:val="24"/>
        </w:rPr>
        <w:t>10</w:t>
      </w:r>
      <w:r w:rsidRPr="00624D69">
        <w:rPr>
          <w:szCs w:val="24"/>
          <w:vertAlign w:val="superscript"/>
        </w:rPr>
        <w:t>24</w:t>
      </w:r>
      <w:r w:rsidRPr="00624D69">
        <w:rPr>
          <w:szCs w:val="24"/>
        </w:rPr>
        <w:t>)</w:t>
      </w:r>
      <w:r w:rsidRPr="00624D69">
        <w:rPr>
          <w:szCs w:val="24"/>
          <w:vertAlign w:val="superscript"/>
        </w:rPr>
        <w:t>-</w:t>
      </w:r>
      <w:r>
        <w:rPr>
          <w:szCs w:val="24"/>
          <w:vertAlign w:val="superscript"/>
        </w:rPr>
        <w:t>1</w:t>
      </w:r>
      <w:r w:rsidRPr="00624D69">
        <w:rPr>
          <w:szCs w:val="24"/>
        </w:rPr>
        <w:t xml:space="preserve">· </w:t>
      </w:r>
      <w:r>
        <w:rPr>
          <w:szCs w:val="24"/>
        </w:rPr>
        <w:t>(0,43175)</w:t>
      </w:r>
      <w:r w:rsidRPr="00624D69">
        <w:rPr>
          <w:szCs w:val="24"/>
          <w:vertAlign w:val="superscript"/>
        </w:rPr>
        <w:t>-</w:t>
      </w:r>
      <w:r>
        <w:rPr>
          <w:szCs w:val="24"/>
          <w:vertAlign w:val="superscript"/>
        </w:rPr>
        <w:t>1</w:t>
      </w:r>
      <w:r w:rsidRPr="00624D69">
        <w:rPr>
          <w:szCs w:val="24"/>
        </w:rPr>
        <w:t>)</w:t>
      </w:r>
      <w:r w:rsidRPr="00624D69">
        <w:rPr>
          <w:szCs w:val="24"/>
          <w:vertAlign w:val="superscript"/>
        </w:rPr>
        <w:t>0,5</w:t>
      </w:r>
      <w:r w:rsidRPr="00624D69">
        <w:rPr>
          <w:szCs w:val="24"/>
        </w:rPr>
        <w:t xml:space="preserve"> </w:t>
      </w:r>
      <w:r>
        <w:rPr>
          <w:szCs w:val="24"/>
        </w:rPr>
        <w:t>= (26,0219</w:t>
      </w:r>
      <w:r w:rsidRPr="00624D69">
        <w:rPr>
          <w:szCs w:val="24"/>
        </w:rPr>
        <w:t>·</w:t>
      </w:r>
      <w:r>
        <w:rPr>
          <w:szCs w:val="24"/>
        </w:rPr>
        <w:t>10</w:t>
      </w:r>
      <w:r>
        <w:rPr>
          <w:szCs w:val="24"/>
          <w:vertAlign w:val="superscript"/>
        </w:rPr>
        <w:t>-6</w:t>
      </w:r>
      <w:r>
        <w:rPr>
          <w:szCs w:val="24"/>
        </w:rPr>
        <w:t>)</w:t>
      </w:r>
      <w:r w:rsidRPr="00624D69">
        <w:rPr>
          <w:szCs w:val="24"/>
          <w:vertAlign w:val="superscript"/>
        </w:rPr>
        <w:t xml:space="preserve">0,5 </w:t>
      </w:r>
      <w:r>
        <w:rPr>
          <w:szCs w:val="24"/>
        </w:rPr>
        <w:t>=</w:t>
      </w:r>
    </w:p>
    <w:p w:rsidR="006D64D6" w:rsidRDefault="00AD52A0">
      <w:pPr>
        <w:spacing w:line="240" w:lineRule="auto"/>
        <w:jc w:val="both"/>
        <w:rPr>
          <w:szCs w:val="24"/>
        </w:rPr>
      </w:pPr>
      <w:r>
        <w:rPr>
          <w:szCs w:val="24"/>
        </w:rPr>
        <w:t>= 5,1012</w:t>
      </w:r>
      <w:r w:rsidRPr="00624D69">
        <w:rPr>
          <w:szCs w:val="24"/>
        </w:rPr>
        <w:t>·</w:t>
      </w:r>
      <w:r>
        <w:rPr>
          <w:szCs w:val="24"/>
        </w:rPr>
        <w:t>10</w:t>
      </w:r>
      <w:r>
        <w:rPr>
          <w:szCs w:val="24"/>
          <w:vertAlign w:val="superscript"/>
        </w:rPr>
        <w:t xml:space="preserve">-3 </w:t>
      </w:r>
      <w:r>
        <w:rPr>
          <w:szCs w:val="24"/>
        </w:rPr>
        <w:t>Ф/м</w:t>
      </w:r>
      <w:r>
        <w:rPr>
          <w:szCs w:val="24"/>
          <w:vertAlign w:val="superscript"/>
        </w:rPr>
        <w:t xml:space="preserve">2 </w:t>
      </w:r>
      <w:r w:rsidRPr="00624D69">
        <w:rPr>
          <w:szCs w:val="24"/>
        </w:rPr>
        <w:t>=  5,1012·</w:t>
      </w:r>
      <w:r>
        <w:rPr>
          <w:szCs w:val="24"/>
        </w:rPr>
        <w:t>10</w:t>
      </w:r>
      <w:r>
        <w:rPr>
          <w:szCs w:val="24"/>
          <w:vertAlign w:val="superscript"/>
        </w:rPr>
        <w:t xml:space="preserve">-3 </w:t>
      </w:r>
      <w:r>
        <w:rPr>
          <w:szCs w:val="24"/>
        </w:rPr>
        <w:t xml:space="preserve"> пФ/мкм</w:t>
      </w:r>
      <w:r>
        <w:rPr>
          <w:szCs w:val="24"/>
          <w:vertAlign w:val="superscript"/>
        </w:rPr>
        <w:t xml:space="preserve">2 </w:t>
      </w:r>
    </w:p>
    <w:p w:rsidR="006D64D6" w:rsidRDefault="006D64D6">
      <w:pPr>
        <w:spacing w:line="240" w:lineRule="auto"/>
        <w:jc w:val="both"/>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AD52A0">
      <w:pPr>
        <w:spacing w:line="240" w:lineRule="auto"/>
        <w:jc w:val="center"/>
        <w:rPr>
          <w:szCs w:val="24"/>
        </w:rPr>
      </w:pPr>
      <w:r>
        <w:rPr>
          <w:szCs w:val="24"/>
        </w:rPr>
        <w:t xml:space="preserve">1.6.1 Пробой </w:t>
      </w:r>
      <w:r>
        <w:rPr>
          <w:szCs w:val="24"/>
          <w:lang w:val="en-US"/>
        </w:rPr>
        <w:t>p</w:t>
      </w:r>
      <w:r w:rsidRPr="00624D69">
        <w:rPr>
          <w:szCs w:val="24"/>
        </w:rPr>
        <w:t>-</w:t>
      </w:r>
      <w:r>
        <w:rPr>
          <w:szCs w:val="24"/>
          <w:lang w:val="en-US"/>
        </w:rPr>
        <w:t>n</w:t>
      </w:r>
      <w:r w:rsidRPr="00624D69">
        <w:rPr>
          <w:szCs w:val="24"/>
        </w:rPr>
        <w:t xml:space="preserve"> </w:t>
      </w:r>
      <w:r>
        <w:rPr>
          <w:szCs w:val="24"/>
        </w:rPr>
        <w:t>перехода. Лавинный, туннельный и тепловой пробой</w:t>
      </w:r>
      <w:r>
        <w:rPr>
          <w:b/>
          <w:bCs/>
          <w:szCs w:val="24"/>
        </w:rPr>
        <w:t xml:space="preserve">     </w:t>
      </w:r>
      <w:r>
        <w:rPr>
          <w:szCs w:val="24"/>
        </w:rPr>
        <w:tab/>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При обратном смещении поле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увеличивается и может достигнуть предела электрической прочности материала, после чего наблюдается быстрый рост обратного тока. Так возникает электрический (обратимый) пробой, который бывает двух видов - лавинный и туннельный. </w:t>
      </w:r>
    </w:p>
    <w:p w:rsidR="006D64D6" w:rsidRDefault="00AD52A0">
      <w:pPr>
        <w:spacing w:line="240" w:lineRule="auto"/>
        <w:jc w:val="both"/>
        <w:rPr>
          <w:szCs w:val="24"/>
        </w:rPr>
      </w:pPr>
      <w:r>
        <w:rPr>
          <w:szCs w:val="24"/>
        </w:rPr>
        <w:tab/>
        <w:t xml:space="preserve">Кинетическая энергия приобретаемая снз на длине свободного пробега при лавинном пробое, становиться достаточной для ударной ионизации атомов полупроводника. Снз лавинообразно размножаются и, с ростом обратного напряжения, быстро растет обратный ток.  Лавинный пробой характерен для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переходов с большой толщиной ОПЗ («широкий» </w:t>
      </w:r>
      <w:r>
        <w:rPr>
          <w:szCs w:val="24"/>
          <w:lang w:val="en-US"/>
        </w:rPr>
        <w:t>p</w:t>
      </w:r>
      <w:r w:rsidRPr="00624D69">
        <w:rPr>
          <w:szCs w:val="24"/>
        </w:rPr>
        <w:t>-</w:t>
      </w:r>
      <w:r>
        <w:rPr>
          <w:szCs w:val="24"/>
          <w:lang w:val="en-US"/>
        </w:rPr>
        <w:t>n</w:t>
      </w:r>
      <w:r w:rsidRPr="00624D69">
        <w:rPr>
          <w:szCs w:val="24"/>
        </w:rPr>
        <w:t xml:space="preserve"> </w:t>
      </w:r>
      <w:r>
        <w:rPr>
          <w:szCs w:val="24"/>
        </w:rPr>
        <w:t>переход).</w:t>
      </w:r>
    </w:p>
    <w:p w:rsidR="006D64D6" w:rsidRDefault="00AD52A0">
      <w:pPr>
        <w:spacing w:line="240" w:lineRule="auto"/>
        <w:jc w:val="both"/>
        <w:rPr>
          <w:szCs w:val="24"/>
        </w:rPr>
      </w:pPr>
      <w:r>
        <w:rPr>
          <w:szCs w:val="24"/>
        </w:rPr>
        <w:tab/>
        <w:t xml:space="preserve">В «узких»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переходах электрический пробой наступает при малых напряжениях и имеет туннельную природу. Для кремниевых диодов напряжение туннельного пробоя 6 В и меньше. При этом происходит квантовомеханическое туннелирование снз через узкий барьер, который образует искаженная под действием сильного электрического поля запрещенная зона в области объемного заряда.  </w:t>
      </w:r>
    </w:p>
    <w:p w:rsidR="006D64D6" w:rsidRDefault="00AD52A0">
      <w:pPr>
        <w:spacing w:line="240" w:lineRule="auto"/>
        <w:jc w:val="both"/>
        <w:rPr>
          <w:szCs w:val="24"/>
        </w:rPr>
      </w:pPr>
      <w:r>
        <w:rPr>
          <w:szCs w:val="24"/>
        </w:rPr>
        <w:tab/>
        <w:t xml:space="preserve">При достаточно большом обратном токе </w:t>
      </w:r>
      <w:r>
        <w:rPr>
          <w:szCs w:val="24"/>
          <w:lang w:val="en-US"/>
        </w:rPr>
        <w:t>I</w:t>
      </w:r>
      <w:r>
        <w:rPr>
          <w:szCs w:val="24"/>
        </w:rPr>
        <w:t xml:space="preserve"> и напряжении </w:t>
      </w:r>
      <w:r>
        <w:rPr>
          <w:szCs w:val="24"/>
          <w:lang w:val="en-US"/>
        </w:rPr>
        <w:t>U</w:t>
      </w:r>
      <w:r>
        <w:rPr>
          <w:szCs w:val="24"/>
        </w:rPr>
        <w:t xml:space="preserve">, в </w:t>
      </w:r>
      <w:r>
        <w:rPr>
          <w:szCs w:val="24"/>
          <w:lang w:val="en-US"/>
        </w:rPr>
        <w:t>p</w:t>
      </w:r>
      <w:r w:rsidRPr="00624D69">
        <w:rPr>
          <w:szCs w:val="24"/>
        </w:rPr>
        <w:t>-</w:t>
      </w:r>
      <w:r>
        <w:rPr>
          <w:szCs w:val="24"/>
          <w:lang w:val="en-US"/>
        </w:rPr>
        <w:t>n</w:t>
      </w:r>
      <w:r w:rsidRPr="00624D69">
        <w:rPr>
          <w:szCs w:val="24"/>
        </w:rPr>
        <w:t xml:space="preserve"> </w:t>
      </w:r>
      <w:r>
        <w:rPr>
          <w:szCs w:val="24"/>
        </w:rPr>
        <w:t>переходе может возникнуть положительная обратная связь (ПОС) по температуре, при которой, происходят следующие процессы: выделение тепла</w:t>
      </w:r>
      <w:r w:rsidRPr="00624D69">
        <w:rPr>
          <w:szCs w:val="24"/>
        </w:rPr>
        <w:t xml:space="preserve"> </w:t>
      </w:r>
      <w:r>
        <w:rPr>
          <w:szCs w:val="24"/>
          <w:lang w:val="en-US"/>
        </w:rPr>
        <w:t>Q</w:t>
      </w:r>
      <w:r w:rsidRPr="00624D69">
        <w:rPr>
          <w:szCs w:val="24"/>
        </w:rPr>
        <w:t xml:space="preserve"> = </w:t>
      </w:r>
      <w:r>
        <w:rPr>
          <w:szCs w:val="24"/>
          <w:lang w:val="en-US"/>
        </w:rPr>
        <w:t>U</w:t>
      </w:r>
      <w:r w:rsidRPr="00624D69">
        <w:rPr>
          <w:szCs w:val="24"/>
        </w:rPr>
        <w:t>·</w:t>
      </w:r>
      <w:r>
        <w:rPr>
          <w:szCs w:val="24"/>
          <w:lang w:val="en-US"/>
        </w:rPr>
        <w:t>I</w:t>
      </w:r>
      <w:r w:rsidRPr="00624D69">
        <w:rPr>
          <w:szCs w:val="24"/>
        </w:rPr>
        <w:t xml:space="preserve"> →</w:t>
      </w:r>
      <w:r>
        <w:rPr>
          <w:szCs w:val="24"/>
        </w:rPr>
        <w:t xml:space="preserve"> </w:t>
      </w:r>
      <w:r w:rsidRPr="00624D69">
        <w:rPr>
          <w:szCs w:val="24"/>
        </w:rPr>
        <w:t>р</w:t>
      </w:r>
      <w:r>
        <w:rPr>
          <w:szCs w:val="24"/>
        </w:rPr>
        <w:t>ост температуры</w:t>
      </w:r>
      <w:r w:rsidRPr="00624D69">
        <w:rPr>
          <w:szCs w:val="24"/>
        </w:rPr>
        <w:t xml:space="preserve"> →</w:t>
      </w:r>
      <w:r>
        <w:rPr>
          <w:szCs w:val="24"/>
        </w:rPr>
        <w:t xml:space="preserve"> рост концентрации снз</w:t>
      </w:r>
      <w:r w:rsidRPr="00624D69">
        <w:rPr>
          <w:szCs w:val="24"/>
        </w:rPr>
        <w:t xml:space="preserve"> → </w:t>
      </w:r>
      <w:r>
        <w:rPr>
          <w:szCs w:val="24"/>
        </w:rPr>
        <w:t xml:space="preserve">рост тока и так далее. Рост тока и тепловыделения стимулируют друг друга. В результате такого теплового пробоя возникает перегрев и происходит необратимая деструкция материала </w:t>
      </w:r>
      <w:r>
        <w:rPr>
          <w:szCs w:val="24"/>
          <w:lang w:val="en-US"/>
        </w:rPr>
        <w:t>p</w:t>
      </w:r>
      <w:r w:rsidRPr="00624D69">
        <w:rPr>
          <w:szCs w:val="24"/>
        </w:rPr>
        <w:t>-</w:t>
      </w:r>
      <w:r>
        <w:rPr>
          <w:szCs w:val="24"/>
          <w:lang w:val="en-US"/>
        </w:rPr>
        <w:t>n</w:t>
      </w:r>
      <w:r w:rsidRPr="00624D69">
        <w:rPr>
          <w:szCs w:val="24"/>
        </w:rPr>
        <w:t xml:space="preserve"> </w:t>
      </w:r>
      <w:r>
        <w:rPr>
          <w:szCs w:val="24"/>
        </w:rPr>
        <w:t>перехода.</w:t>
      </w:r>
    </w:p>
    <w:p w:rsidR="006D64D6" w:rsidRDefault="00AD52A0">
      <w:pPr>
        <w:spacing w:line="240" w:lineRule="auto"/>
        <w:jc w:val="both"/>
        <w:rPr>
          <w:szCs w:val="24"/>
        </w:rPr>
      </w:pPr>
      <w:r>
        <w:rPr>
          <w:szCs w:val="24"/>
        </w:rPr>
        <w:tab/>
        <w:t>Ниже приведены некоторые формулы:</w:t>
      </w:r>
    </w:p>
    <w:p w:rsidR="006D64D6" w:rsidRDefault="00AD52A0">
      <w:pPr>
        <w:spacing w:line="240" w:lineRule="auto"/>
        <w:jc w:val="both"/>
        <w:rPr>
          <w:szCs w:val="24"/>
        </w:rPr>
      </w:pPr>
      <w:r>
        <w:rPr>
          <w:szCs w:val="24"/>
        </w:rPr>
        <w:tab/>
        <w:t>1. Напряжение лавинного пробоя можно рассчитать по эмпирической формуле:</w:t>
      </w:r>
    </w:p>
    <w:p w:rsidR="006D64D6"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U</m:t>
            </m:r>
          </m:e>
          <m:sub>
            <m:r>
              <w:rPr>
                <w:rFonts w:ascii="Cambria Math" w:hAnsi="Cambria Math"/>
              </w:rPr>
              <m:t>проб.л</m:t>
            </m:r>
          </m:sub>
        </m:sSub>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13</m:t>
            </m:r>
          </m:sup>
        </m:sSup>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g</m:t>
                </m:r>
              </m:sub>
            </m:sSub>
            <m:r>
              <w:rPr>
                <w:rFonts w:ascii="Cambria Math" w:hAnsi="Cambria Math"/>
              </w:rPr>
              <m:t>⋅0,91</m:t>
            </m:r>
          </m:e>
        </m:d>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б</m:t>
            </m:r>
          </m:sub>
          <m:sup>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sup>
        </m:sSubSup>
      </m:oMath>
      <w:r>
        <w:rPr>
          <w:szCs w:val="24"/>
        </w:rPr>
        <w:tab/>
      </w:r>
      <w:r>
        <w:rPr>
          <w:szCs w:val="24"/>
        </w:rPr>
        <w:tab/>
      </w:r>
      <w:r>
        <w:rPr>
          <w:szCs w:val="24"/>
        </w:rPr>
        <w:tab/>
        <w:t>(1.27)</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Здесь N</w:t>
      </w:r>
      <w:r>
        <w:rPr>
          <w:szCs w:val="24"/>
          <w:vertAlign w:val="subscript"/>
        </w:rPr>
        <w:t>б</w:t>
      </w:r>
      <w:r>
        <w:rPr>
          <w:szCs w:val="24"/>
        </w:rPr>
        <w:t xml:space="preserve"> — концентрация примеси в базе. </w:t>
      </w:r>
    </w:p>
    <w:p w:rsidR="006D64D6" w:rsidRDefault="00AD52A0">
      <w:pPr>
        <w:spacing w:line="240" w:lineRule="auto"/>
        <w:jc w:val="both"/>
        <w:rPr>
          <w:szCs w:val="24"/>
        </w:rPr>
      </w:pPr>
      <w:r>
        <w:rPr>
          <w:szCs w:val="24"/>
        </w:rPr>
        <w:lastRenderedPageBreak/>
        <w:tab/>
        <w:t xml:space="preserve">При уменьшении температуры увеличивается длина свободного пробега, поэтому требуется меньшее электрическое поле (и меньшее напряжение </w:t>
      </w:r>
      <w:r>
        <w:rPr>
          <w:szCs w:val="24"/>
          <w:lang w:val="en-US"/>
        </w:rPr>
        <w:t>U</w:t>
      </w:r>
      <w:r>
        <w:rPr>
          <w:szCs w:val="24"/>
          <w:vertAlign w:val="subscript"/>
        </w:rPr>
        <w:t>проб.л</w:t>
      </w:r>
      <w:r>
        <w:rPr>
          <w:szCs w:val="24"/>
        </w:rPr>
        <w:t>) для набора носителем заряда необходимой для ионизации атомов кинетической энергии</w:t>
      </w:r>
    </w:p>
    <w:p w:rsidR="006D64D6" w:rsidRDefault="00AD52A0">
      <w:pPr>
        <w:spacing w:line="240" w:lineRule="auto"/>
        <w:jc w:val="both"/>
        <w:rPr>
          <w:szCs w:val="24"/>
        </w:rPr>
      </w:pPr>
      <w:r>
        <w:rPr>
          <w:szCs w:val="24"/>
        </w:rPr>
        <w:tab/>
        <w:t xml:space="preserve">2. Напряжение туннельного пробоя </w:t>
      </w:r>
      <w:bookmarkStart w:id="0" w:name="_GoBack"/>
      <w:bookmarkEnd w:id="0"/>
      <w:r>
        <w:rPr>
          <w:szCs w:val="24"/>
        </w:rPr>
        <w:t>можно рассчитать по формуле: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U</m:t>
            </m:r>
          </m:e>
          <m:sub>
            <m:r>
              <w:rPr>
                <w:rFonts w:ascii="Cambria Math" w:hAnsi="Cambria Math"/>
              </w:rPr>
              <m:t>проб.т.</m:t>
            </m:r>
          </m:sub>
        </m:sSub>
        <m:r>
          <w:rPr>
            <w:rFonts w:ascii="Cambria Math" w:hAnsi="Cambria Math"/>
          </w:rPr>
          <m:t>=0,5ε</m:t>
        </m:r>
        <m:sSub>
          <m:sSubPr>
            <m:ctrlPr>
              <w:rPr>
                <w:rFonts w:ascii="Cambria Math" w:hAnsi="Cambria Math"/>
              </w:rPr>
            </m:ctrlPr>
          </m:sSubPr>
          <m:e>
            <m:r>
              <w:rPr>
                <w:rFonts w:ascii="Cambria Math" w:hAnsi="Cambria Math"/>
              </w:rPr>
              <m:t>ε</m:t>
            </m:r>
          </m:e>
          <m:sub>
            <m:r>
              <w:rPr>
                <w:rFonts w:ascii="Cambria Math" w:hAnsi="Cambria Math"/>
              </w:rPr>
              <m:t>0</m:t>
            </m:r>
          </m:sub>
        </m:sSub>
        <m:sSubSup>
          <m:sSubSupPr>
            <m:ctrlPr>
              <w:rPr>
                <w:rFonts w:ascii="Cambria Math" w:hAnsi="Cambria Math"/>
              </w:rPr>
            </m:ctrlPr>
          </m:sSubSupPr>
          <m:e>
            <m:r>
              <w:rPr>
                <w:rFonts w:ascii="Cambria Math" w:hAnsi="Cambria Math"/>
              </w:rPr>
              <m:t>E</m:t>
            </m:r>
          </m:e>
          <m:sub>
            <m:r>
              <w:rPr>
                <w:rFonts w:ascii="Cambria Math" w:hAnsi="Cambria Math"/>
              </w:rPr>
              <m:t>кр</m:t>
            </m:r>
          </m:sub>
          <m:sup>
            <m:r>
              <w:rPr>
                <w:rFonts w:ascii="Cambria Math" w:hAnsi="Cambria Math"/>
              </w:rPr>
              <m:t>2</m:t>
            </m:r>
          </m:sup>
        </m:sSubSup>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N</m:t>
                    </m:r>
                  </m:e>
                  <m:sub>
                    <m:r>
                      <w:rPr>
                        <w:rFonts w:ascii="Cambria Math" w:hAnsi="Cambria Math"/>
                      </w:rPr>
                      <m:t>б</m:t>
                    </m:r>
                  </m:sub>
                </m:sSub>
              </m:e>
            </m:d>
          </m:e>
          <m:sup>
            <m:r>
              <w:rPr>
                <w:rFonts w:ascii="Cambria Math" w:hAnsi="Cambria Math"/>
              </w:rPr>
              <m:t>-1</m:t>
            </m:r>
          </m:sup>
        </m:sSup>
      </m:oMath>
      <w:r>
        <w:rPr>
          <w:szCs w:val="24"/>
        </w:rPr>
        <w:tab/>
      </w:r>
      <w:r>
        <w:rPr>
          <w:szCs w:val="24"/>
        </w:rPr>
        <w:tab/>
      </w:r>
      <w:r>
        <w:rPr>
          <w:szCs w:val="24"/>
        </w:rPr>
        <w:tab/>
      </w:r>
      <w:r>
        <w:rPr>
          <w:szCs w:val="24"/>
        </w:rPr>
        <w:tab/>
        <w:t>(1.28)</w:t>
      </w:r>
    </w:p>
    <w:p w:rsidR="006D64D6" w:rsidRDefault="006D64D6">
      <w:pPr>
        <w:spacing w:line="240" w:lineRule="auto"/>
        <w:jc w:val="both"/>
        <w:rPr>
          <w:szCs w:val="24"/>
        </w:rPr>
      </w:pPr>
    </w:p>
    <w:p w:rsidR="006D64D6" w:rsidRDefault="00AD52A0">
      <w:pPr>
        <w:spacing w:line="240" w:lineRule="auto"/>
        <w:jc w:val="both"/>
        <w:rPr>
          <w:szCs w:val="24"/>
        </w:rPr>
      </w:pPr>
      <w:r>
        <w:rPr>
          <w:szCs w:val="24"/>
        </w:rPr>
        <w:t xml:space="preserve">здесь </w:t>
      </w:r>
      <m:oMath>
        <m:sSub>
          <m:sSubPr>
            <m:ctrlPr>
              <w:rPr>
                <w:rFonts w:ascii="Cambria Math" w:hAnsi="Cambria Math"/>
              </w:rPr>
            </m:ctrlPr>
          </m:sSubPr>
          <m:e>
            <m:r>
              <w:rPr>
                <w:rFonts w:ascii="Cambria Math" w:hAnsi="Cambria Math"/>
              </w:rPr>
              <m:t>N</m:t>
            </m:r>
          </m:e>
          <m:sub>
            <m:r>
              <w:rPr>
                <w:rFonts w:ascii="Cambria Math" w:hAnsi="Cambria Math"/>
              </w:rPr>
              <m:t>б</m:t>
            </m:r>
          </m:sub>
        </m:sSub>
      </m:oMath>
      <w:r>
        <w:rPr>
          <w:szCs w:val="24"/>
        </w:rPr>
        <w:t xml:space="preserve">- концентрация примеси в базе диода. </w:t>
      </w:r>
    </w:p>
    <w:p w:rsidR="006D64D6" w:rsidRDefault="00AD52A0">
      <w:pPr>
        <w:spacing w:line="240" w:lineRule="auto"/>
        <w:jc w:val="both"/>
        <w:rPr>
          <w:szCs w:val="24"/>
        </w:rPr>
      </w:pPr>
      <w:r>
        <w:rPr>
          <w:szCs w:val="24"/>
        </w:rPr>
        <w:tab/>
        <w:t xml:space="preserve">При уменьшении температуры </w:t>
      </w:r>
      <w:r w:rsidR="009A4216">
        <w:rPr>
          <w:szCs w:val="24"/>
        </w:rPr>
        <w:t>увеличивается</w:t>
      </w:r>
      <w:r>
        <w:rPr>
          <w:szCs w:val="24"/>
        </w:rPr>
        <w:t xml:space="preserve"> </w:t>
      </w:r>
      <w:r>
        <w:rPr>
          <w:szCs w:val="24"/>
          <w:lang w:val="en-US"/>
        </w:rPr>
        <w:t>E</w:t>
      </w:r>
      <w:r>
        <w:rPr>
          <w:szCs w:val="24"/>
          <w:vertAlign w:val="subscript"/>
          <w:lang w:val="en-US"/>
        </w:rPr>
        <w:t>g</w:t>
      </w:r>
      <w:r w:rsidRPr="00624D69">
        <w:rPr>
          <w:szCs w:val="24"/>
        </w:rPr>
        <w:t xml:space="preserve">, </w:t>
      </w:r>
      <w:r>
        <w:rPr>
          <w:szCs w:val="24"/>
        </w:rPr>
        <w:t xml:space="preserve">поэтому напряжение туннельного пробоя </w:t>
      </w:r>
      <w:r w:rsidR="009A4216">
        <w:rPr>
          <w:szCs w:val="24"/>
        </w:rPr>
        <w:t>тоже увеличивается</w:t>
      </w:r>
      <w:r>
        <w:rPr>
          <w:szCs w:val="24"/>
        </w:rPr>
        <w:t>.</w:t>
      </w:r>
    </w:p>
    <w:p w:rsidR="006D64D6" w:rsidRDefault="006D64D6">
      <w:pPr>
        <w:spacing w:line="240" w:lineRule="auto"/>
        <w:jc w:val="both"/>
        <w:rPr>
          <w:szCs w:val="24"/>
        </w:rPr>
      </w:pPr>
    </w:p>
    <w:p w:rsidR="006D64D6" w:rsidRDefault="00AD52A0">
      <w:pPr>
        <w:spacing w:line="240" w:lineRule="auto"/>
        <w:jc w:val="center"/>
        <w:rPr>
          <w:szCs w:val="24"/>
        </w:rPr>
      </w:pPr>
      <w:r>
        <w:rPr>
          <w:szCs w:val="24"/>
        </w:rPr>
        <w:t xml:space="preserve">Задание 1.1.6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1. Для</w:t>
      </w:r>
      <w:r w:rsidRPr="00624D69">
        <w:rPr>
          <w:szCs w:val="24"/>
        </w:rPr>
        <w:t xml:space="preserve"> </w:t>
      </w:r>
      <w:r>
        <w:rPr>
          <w:szCs w:val="24"/>
        </w:rPr>
        <w:t xml:space="preserve">ступенчатых идеальных </w:t>
      </w:r>
      <w:r>
        <w:rPr>
          <w:szCs w:val="24"/>
          <w:lang w:val="en-US"/>
        </w:rPr>
        <w:t>n</w:t>
      </w:r>
      <w:r>
        <w:rPr>
          <w:szCs w:val="24"/>
          <w:vertAlign w:val="superscript"/>
        </w:rPr>
        <w:t>+</w:t>
      </w:r>
      <w:r w:rsidRPr="00624D69">
        <w:rPr>
          <w:szCs w:val="24"/>
        </w:rPr>
        <w:t>-</w:t>
      </w:r>
      <w:r>
        <w:rPr>
          <w:szCs w:val="24"/>
          <w:lang w:val="en-US"/>
        </w:rPr>
        <w:t>p</w:t>
      </w:r>
      <w:r w:rsidRPr="00624D69">
        <w:rPr>
          <w:szCs w:val="24"/>
        </w:rPr>
        <w:t xml:space="preserve"> п</w:t>
      </w:r>
      <w:r>
        <w:rPr>
          <w:szCs w:val="24"/>
        </w:rPr>
        <w:t xml:space="preserve">ереходов из </w:t>
      </w:r>
      <w:r>
        <w:rPr>
          <w:szCs w:val="24"/>
          <w:lang w:val="en-US"/>
        </w:rPr>
        <w:t>Ge</w:t>
      </w:r>
      <w:r w:rsidRPr="00624D69">
        <w:rPr>
          <w:szCs w:val="24"/>
        </w:rPr>
        <w:t xml:space="preserve">, </w:t>
      </w:r>
      <w:r>
        <w:rPr>
          <w:szCs w:val="24"/>
          <w:lang w:val="en-US"/>
        </w:rPr>
        <w:t>Si</w:t>
      </w:r>
      <w:r w:rsidRPr="00624D69">
        <w:rPr>
          <w:szCs w:val="24"/>
        </w:rPr>
        <w:t xml:space="preserve">, </w:t>
      </w:r>
      <w:r>
        <w:rPr>
          <w:szCs w:val="24"/>
          <w:lang w:val="en-US"/>
        </w:rPr>
        <w:t>GaAs</w:t>
      </w:r>
      <w:r>
        <w:rPr>
          <w:szCs w:val="24"/>
        </w:rPr>
        <w:t xml:space="preserve"> при концентрации акцепторных атомов в базе </w:t>
      </w:r>
      <w:r>
        <w:rPr>
          <w:szCs w:val="24"/>
          <w:lang w:val="en-US"/>
        </w:rPr>
        <w:t>N</w:t>
      </w:r>
      <w:r>
        <w:rPr>
          <w:szCs w:val="24"/>
          <w:vertAlign w:val="subscript"/>
          <w:lang w:val="en-US"/>
        </w:rPr>
        <w:t>A</w:t>
      </w:r>
      <w:r w:rsidRPr="00624D69">
        <w:rPr>
          <w:szCs w:val="24"/>
          <w:vertAlign w:val="subscript"/>
        </w:rPr>
        <w:t xml:space="preserve"> </w:t>
      </w:r>
      <w:r w:rsidRPr="00624D69">
        <w:rPr>
          <w:szCs w:val="24"/>
        </w:rPr>
        <w:t>= 1,</w:t>
      </w:r>
      <w:r>
        <w:rPr>
          <w:szCs w:val="24"/>
          <w:lang w:val="en-US"/>
        </w:rPr>
        <w:t>MNG</w:t>
      </w:r>
      <w:r w:rsidRPr="00624D69">
        <w:rPr>
          <w:szCs w:val="24"/>
        </w:rPr>
        <w:t xml:space="preserve"> ·10</w:t>
      </w:r>
      <w:r w:rsidRPr="00624D69">
        <w:rPr>
          <w:szCs w:val="24"/>
          <w:vertAlign w:val="superscript"/>
        </w:rPr>
        <w:t>16</w:t>
      </w:r>
      <w:r w:rsidRPr="00624D69">
        <w:rPr>
          <w:szCs w:val="24"/>
        </w:rPr>
        <w:t xml:space="preserve"> </w:t>
      </w:r>
      <w:r>
        <w:rPr>
          <w:szCs w:val="24"/>
        </w:rPr>
        <w:t>см</w:t>
      </w:r>
      <w:r>
        <w:rPr>
          <w:szCs w:val="24"/>
          <w:vertAlign w:val="superscript"/>
        </w:rPr>
        <w:t xml:space="preserve">-3 </w:t>
      </w:r>
      <w:r>
        <w:rPr>
          <w:szCs w:val="24"/>
        </w:rPr>
        <w:t xml:space="preserve">и при концентрации донорных </w:t>
      </w:r>
      <w:r w:rsidRPr="00624D69">
        <w:rPr>
          <w:szCs w:val="24"/>
        </w:rPr>
        <w:t>а</w:t>
      </w:r>
      <w:r>
        <w:rPr>
          <w:szCs w:val="24"/>
        </w:rPr>
        <w:t xml:space="preserve">томов в эмиттере </w:t>
      </w:r>
      <w:r>
        <w:rPr>
          <w:szCs w:val="24"/>
          <w:lang w:val="en-US"/>
        </w:rPr>
        <w:t>N</w:t>
      </w:r>
      <w:r>
        <w:rPr>
          <w:szCs w:val="24"/>
          <w:vertAlign w:val="subscript"/>
          <w:lang w:val="en-US"/>
        </w:rPr>
        <w:t>D</w:t>
      </w:r>
      <w:r w:rsidRPr="00624D69">
        <w:rPr>
          <w:szCs w:val="24"/>
        </w:rPr>
        <w:t xml:space="preserve"> = </w:t>
      </w:r>
      <w:r>
        <w:rPr>
          <w:szCs w:val="24"/>
          <w:lang w:val="en-US"/>
        </w:rPr>
        <w:t>N</w:t>
      </w:r>
      <w:r>
        <w:rPr>
          <w:szCs w:val="24"/>
          <w:vertAlign w:val="subscript"/>
          <w:lang w:val="en-US"/>
        </w:rPr>
        <w:t>A</w:t>
      </w:r>
      <w:r w:rsidRPr="00624D69">
        <w:rPr>
          <w:szCs w:val="24"/>
        </w:rPr>
        <w:t>·10</w:t>
      </w:r>
      <w:r w:rsidRPr="00624D69">
        <w:rPr>
          <w:szCs w:val="24"/>
          <w:vertAlign w:val="superscript"/>
        </w:rPr>
        <w:t>2</w:t>
      </w:r>
      <w:r w:rsidRPr="00624D69">
        <w:rPr>
          <w:szCs w:val="24"/>
        </w:rPr>
        <w:t xml:space="preserve"> </w:t>
      </w:r>
      <w:r>
        <w:rPr>
          <w:szCs w:val="24"/>
        </w:rPr>
        <w:t>см</w:t>
      </w:r>
      <w:r>
        <w:rPr>
          <w:szCs w:val="24"/>
          <w:vertAlign w:val="superscript"/>
        </w:rPr>
        <w:t xml:space="preserve">-3 </w:t>
      </w:r>
      <w:r>
        <w:rPr>
          <w:szCs w:val="24"/>
        </w:rPr>
        <w:t>при температуре 300К вычислить напряжение лавинного и туннельного пробоя.</w:t>
      </w:r>
    </w:p>
    <w:p w:rsidR="006D64D6" w:rsidRDefault="006D64D6">
      <w:pPr>
        <w:spacing w:line="240" w:lineRule="auto"/>
        <w:jc w:val="both"/>
        <w:rPr>
          <w:b/>
          <w:bCs/>
          <w:szCs w:val="24"/>
        </w:rPr>
      </w:pPr>
    </w:p>
    <w:p w:rsidR="006D64D6" w:rsidRDefault="00AD52A0">
      <w:pPr>
        <w:spacing w:line="240" w:lineRule="auto"/>
        <w:jc w:val="both"/>
        <w:rPr>
          <w:szCs w:val="24"/>
        </w:rPr>
      </w:pPr>
      <w:r>
        <w:rPr>
          <w:szCs w:val="24"/>
        </w:rPr>
        <w:tab/>
        <w:t>Пример расчета для варианта  MNG = 000 на примере германия.</w:t>
      </w:r>
    </w:p>
    <w:p w:rsidR="006D64D6" w:rsidRDefault="00AD52A0">
      <w:pPr>
        <w:spacing w:line="240" w:lineRule="auto"/>
        <w:jc w:val="both"/>
        <w:rPr>
          <w:szCs w:val="24"/>
        </w:rPr>
      </w:pPr>
      <w:r>
        <w:rPr>
          <w:szCs w:val="24"/>
        </w:rPr>
        <w:tab/>
        <w:t>1. Данные для расчета: N</w:t>
      </w:r>
      <w:r>
        <w:rPr>
          <w:szCs w:val="24"/>
          <w:vertAlign w:val="subscript"/>
        </w:rPr>
        <w:t>б</w:t>
      </w:r>
      <w:r>
        <w:rPr>
          <w:szCs w:val="24"/>
        </w:rPr>
        <w:t xml:space="preserve"> = N</w:t>
      </w:r>
      <w:r>
        <w:rPr>
          <w:szCs w:val="24"/>
          <w:vertAlign w:val="subscript"/>
        </w:rPr>
        <w:t>A</w:t>
      </w:r>
      <w:r w:rsidRPr="00624D69">
        <w:rPr>
          <w:szCs w:val="24"/>
          <w:vertAlign w:val="subscript"/>
        </w:rPr>
        <w:t xml:space="preserve"> </w:t>
      </w:r>
      <w:r w:rsidRPr="00624D69">
        <w:rPr>
          <w:szCs w:val="24"/>
        </w:rPr>
        <w:t>= 1,000 ·10</w:t>
      </w:r>
      <w:r w:rsidRPr="00624D69">
        <w:rPr>
          <w:szCs w:val="24"/>
          <w:vertAlign w:val="superscript"/>
        </w:rPr>
        <w:t>22</w:t>
      </w:r>
      <w:r w:rsidRPr="00624D69">
        <w:rPr>
          <w:szCs w:val="24"/>
        </w:rPr>
        <w:t xml:space="preserve"> </w:t>
      </w:r>
      <w:r>
        <w:rPr>
          <w:szCs w:val="24"/>
        </w:rPr>
        <w:t>м</w:t>
      </w:r>
      <w:r>
        <w:rPr>
          <w:szCs w:val="24"/>
          <w:vertAlign w:val="superscript"/>
        </w:rPr>
        <w:t>-3</w:t>
      </w:r>
      <w:r>
        <w:rPr>
          <w:szCs w:val="24"/>
        </w:rPr>
        <w:t>,</w:t>
      </w:r>
      <w:r>
        <w:rPr>
          <w:szCs w:val="24"/>
          <w:vertAlign w:val="superscript"/>
        </w:rPr>
        <w:t xml:space="preserve">  </w:t>
      </w:r>
      <w:r>
        <w:rPr>
          <w:szCs w:val="24"/>
          <w:lang w:val="en-US"/>
        </w:rPr>
        <w:t>N</w:t>
      </w:r>
      <w:r>
        <w:rPr>
          <w:szCs w:val="24"/>
          <w:vertAlign w:val="subscript"/>
        </w:rPr>
        <w:t>Д</w:t>
      </w:r>
      <w:r w:rsidRPr="00624D69">
        <w:rPr>
          <w:szCs w:val="24"/>
        </w:rPr>
        <w:t xml:space="preserve"> = </w:t>
      </w:r>
      <w:r w:rsidRPr="00624D69">
        <w:rPr>
          <w:szCs w:val="24"/>
          <w:vertAlign w:val="superscript"/>
        </w:rPr>
        <w:t xml:space="preserve"> </w:t>
      </w:r>
      <w:r w:rsidRPr="00624D69">
        <w:rPr>
          <w:szCs w:val="24"/>
        </w:rPr>
        <w:t>1,000 ·10</w:t>
      </w:r>
      <w:r w:rsidRPr="00624D69">
        <w:rPr>
          <w:szCs w:val="24"/>
          <w:vertAlign w:val="superscript"/>
        </w:rPr>
        <w:t>24</w:t>
      </w:r>
      <w:r w:rsidRPr="00624D69">
        <w:rPr>
          <w:szCs w:val="24"/>
        </w:rPr>
        <w:t xml:space="preserve"> </w:t>
      </w:r>
      <w:r>
        <w:rPr>
          <w:szCs w:val="24"/>
        </w:rPr>
        <w:t>м</w:t>
      </w:r>
      <w:r>
        <w:rPr>
          <w:szCs w:val="24"/>
          <w:vertAlign w:val="superscript"/>
        </w:rPr>
        <w:t>-3</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Лавинный пробой:</w:t>
      </w:r>
    </w:p>
    <w:p w:rsidR="006D64D6" w:rsidRDefault="0036041E">
      <w:pPr>
        <w:spacing w:line="240" w:lineRule="auto"/>
        <w:jc w:val="both"/>
        <w:rPr>
          <w:b/>
          <w:bCs/>
          <w:szCs w:val="24"/>
        </w:rPr>
      </w:pPr>
      <m:oMath>
        <m:sSub>
          <m:sSubPr>
            <m:ctrlPr>
              <w:rPr>
                <w:rFonts w:ascii="Cambria Math" w:hAnsi="Cambria Math"/>
              </w:rPr>
            </m:ctrlPr>
          </m:sSubPr>
          <m:e>
            <m:r>
              <w:rPr>
                <w:rFonts w:ascii="Cambria Math" w:hAnsi="Cambria Math"/>
              </w:rPr>
              <m:t>U</m:t>
            </m:r>
          </m:e>
          <m:sub>
            <m:r>
              <w:rPr>
                <w:rFonts w:ascii="Cambria Math" w:hAnsi="Cambria Math"/>
              </w:rPr>
              <m:t>проб.л</m:t>
            </m:r>
          </m:sub>
        </m:sSub>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13</m:t>
            </m:r>
          </m:sup>
        </m:sSup>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g</m:t>
                </m:r>
              </m:sub>
            </m:sSub>
            <m:r>
              <w:rPr>
                <w:rFonts w:ascii="Cambria Math" w:hAnsi="Cambria Math"/>
              </w:rPr>
              <m:t>⋅0,91</m:t>
            </m:r>
          </m:e>
        </m:d>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б</m:t>
            </m:r>
          </m:sub>
          <m:sup>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sup>
        </m:sSubSup>
      </m:oMath>
      <w:r w:rsidR="00AD52A0">
        <w:rPr>
          <w:b/>
          <w:bCs/>
          <w:szCs w:val="24"/>
        </w:rPr>
        <w:t xml:space="preserve">= </w:t>
      </w:r>
      <w:r w:rsidR="00AD52A0">
        <w:rPr>
          <w:szCs w:val="24"/>
        </w:rPr>
        <w:t xml:space="preserve">6 </w:t>
      </w:r>
      <w:r w:rsidR="00AD52A0" w:rsidRPr="00624D69">
        <w:rPr>
          <w:szCs w:val="24"/>
        </w:rPr>
        <w:t xml:space="preserve">· </w:t>
      </w:r>
      <w:r w:rsidR="00AD52A0">
        <w:rPr>
          <w:szCs w:val="24"/>
        </w:rPr>
        <w:t>10</w:t>
      </w:r>
      <w:r w:rsidR="00AD52A0">
        <w:rPr>
          <w:szCs w:val="24"/>
          <w:vertAlign w:val="superscript"/>
        </w:rPr>
        <w:t>13</w:t>
      </w:r>
      <w:r w:rsidR="00AD52A0">
        <w:rPr>
          <w:szCs w:val="24"/>
        </w:rPr>
        <w:t xml:space="preserve"> </w:t>
      </w:r>
      <w:r w:rsidR="00AD52A0" w:rsidRPr="00624D69">
        <w:rPr>
          <w:szCs w:val="24"/>
        </w:rPr>
        <w:t>·</w:t>
      </w:r>
      <w:r w:rsidR="00AD52A0">
        <w:rPr>
          <w:szCs w:val="24"/>
        </w:rPr>
        <w:t xml:space="preserve">(0,67 </w:t>
      </w:r>
      <w:r w:rsidR="00AD52A0" w:rsidRPr="00624D69">
        <w:rPr>
          <w:szCs w:val="24"/>
        </w:rPr>
        <w:t xml:space="preserve">· </w:t>
      </w:r>
      <w:r w:rsidR="00AD52A0">
        <w:rPr>
          <w:szCs w:val="24"/>
        </w:rPr>
        <w:t xml:space="preserve">0,91) </w:t>
      </w:r>
      <w:r w:rsidR="00AD52A0" w:rsidRPr="00624D69">
        <w:rPr>
          <w:szCs w:val="24"/>
        </w:rPr>
        <w:t>·</w:t>
      </w:r>
      <w:r w:rsidR="00AD52A0">
        <w:rPr>
          <w:szCs w:val="24"/>
        </w:rPr>
        <w:t xml:space="preserve"> (</w:t>
      </w:r>
      <w:r w:rsidR="00AD52A0" w:rsidRPr="00624D69">
        <w:rPr>
          <w:szCs w:val="24"/>
        </w:rPr>
        <w:t>10</w:t>
      </w:r>
      <w:r w:rsidR="00AD52A0" w:rsidRPr="00624D69">
        <w:rPr>
          <w:szCs w:val="24"/>
          <w:vertAlign w:val="superscript"/>
        </w:rPr>
        <w:t>22</w:t>
      </w:r>
      <w:r w:rsidR="00AD52A0">
        <w:rPr>
          <w:szCs w:val="24"/>
        </w:rPr>
        <w:t>)</w:t>
      </w:r>
      <w:r w:rsidR="00AD52A0">
        <w:rPr>
          <w:szCs w:val="24"/>
          <w:vertAlign w:val="superscript"/>
        </w:rPr>
        <w:t>-3/</w:t>
      </w:r>
      <w:r w:rsidR="00AD52A0" w:rsidRPr="00624D69">
        <w:rPr>
          <w:szCs w:val="24"/>
          <w:vertAlign w:val="superscript"/>
        </w:rPr>
        <w:t xml:space="preserve">4 </w:t>
      </w:r>
      <w:r w:rsidR="00AD52A0" w:rsidRPr="00624D69">
        <w:rPr>
          <w:szCs w:val="24"/>
        </w:rPr>
        <w:t xml:space="preserve">= 3,6582· </w:t>
      </w:r>
      <w:r w:rsidR="00AD52A0">
        <w:rPr>
          <w:szCs w:val="24"/>
        </w:rPr>
        <w:t>10</w:t>
      </w:r>
      <w:r w:rsidR="00AD52A0">
        <w:rPr>
          <w:szCs w:val="24"/>
          <w:vertAlign w:val="superscript"/>
        </w:rPr>
        <w:t>13</w:t>
      </w:r>
      <w:r w:rsidR="00AD52A0">
        <w:rPr>
          <w:szCs w:val="24"/>
        </w:rPr>
        <w:t xml:space="preserve"> </w:t>
      </w:r>
      <w:r w:rsidR="00AD52A0" w:rsidRPr="00624D69">
        <w:rPr>
          <w:szCs w:val="24"/>
        </w:rPr>
        <w:t>· (31,6228 ·10</w:t>
      </w:r>
      <w:r w:rsidR="00AD52A0" w:rsidRPr="00624D69">
        <w:rPr>
          <w:szCs w:val="24"/>
          <w:vertAlign w:val="superscript"/>
        </w:rPr>
        <w:t>15</w:t>
      </w:r>
      <w:r w:rsidR="00AD52A0" w:rsidRPr="00624D69">
        <w:rPr>
          <w:szCs w:val="24"/>
        </w:rPr>
        <w:t xml:space="preserve">) </w:t>
      </w:r>
      <w:r w:rsidR="00AD52A0" w:rsidRPr="00624D69">
        <w:rPr>
          <w:szCs w:val="24"/>
          <w:vertAlign w:val="superscript"/>
        </w:rPr>
        <w:t>-1</w:t>
      </w:r>
      <w:r w:rsidR="00AD52A0" w:rsidRPr="00624D69">
        <w:rPr>
          <w:szCs w:val="24"/>
        </w:rPr>
        <w:t xml:space="preserve"> = </w:t>
      </w:r>
      <w:r w:rsidR="00AD52A0">
        <w:rPr>
          <w:szCs w:val="24"/>
        </w:rPr>
        <w:t>1,1568</w:t>
      </w:r>
      <w:r w:rsidR="00AD52A0" w:rsidRPr="00624D69">
        <w:rPr>
          <w:szCs w:val="24"/>
        </w:rPr>
        <w:t>·</w:t>
      </w:r>
      <w:r w:rsidR="00AD52A0">
        <w:rPr>
          <w:szCs w:val="24"/>
        </w:rPr>
        <w:t>10</w:t>
      </w:r>
      <w:r w:rsidR="00AD52A0">
        <w:rPr>
          <w:szCs w:val="24"/>
          <w:vertAlign w:val="superscript"/>
        </w:rPr>
        <w:t>1</w:t>
      </w:r>
      <w:r w:rsidR="00AD52A0" w:rsidRPr="00624D69">
        <w:rPr>
          <w:szCs w:val="24"/>
          <w:vertAlign w:val="superscript"/>
        </w:rPr>
        <w:t xml:space="preserve"> </w:t>
      </w:r>
      <w:r w:rsidR="00AD52A0">
        <w:rPr>
          <w:szCs w:val="24"/>
        </w:rPr>
        <w:t>В</w:t>
      </w:r>
    </w:p>
    <w:p w:rsidR="006D64D6" w:rsidRDefault="006D64D6">
      <w:pPr>
        <w:spacing w:line="240" w:lineRule="auto"/>
        <w:jc w:val="center"/>
        <w:rPr>
          <w:szCs w:val="24"/>
        </w:rPr>
      </w:pPr>
    </w:p>
    <w:p w:rsidR="006D64D6" w:rsidRDefault="00AD52A0">
      <w:pPr>
        <w:spacing w:line="240" w:lineRule="auto"/>
        <w:rPr>
          <w:szCs w:val="24"/>
        </w:rPr>
      </w:pPr>
      <w:r>
        <w:rPr>
          <w:szCs w:val="24"/>
        </w:rPr>
        <w:tab/>
        <w:t xml:space="preserve">Туннельный пробой, учитывая что </w:t>
      </w:r>
      <w:r>
        <w:rPr>
          <w:szCs w:val="24"/>
          <w:lang w:val="en-US"/>
        </w:rPr>
        <w:t>E</w:t>
      </w:r>
      <w:r>
        <w:rPr>
          <w:szCs w:val="24"/>
          <w:vertAlign w:val="subscript"/>
        </w:rPr>
        <w:t>кр</w:t>
      </w:r>
      <w:r>
        <w:rPr>
          <w:szCs w:val="24"/>
        </w:rPr>
        <w:t xml:space="preserve"> = 10</w:t>
      </w:r>
      <w:r>
        <w:rPr>
          <w:szCs w:val="24"/>
          <w:vertAlign w:val="superscript"/>
        </w:rPr>
        <w:t>7</w:t>
      </w:r>
      <w:r>
        <w:rPr>
          <w:szCs w:val="24"/>
        </w:rPr>
        <w:t xml:space="preserve"> В/м</w:t>
      </w:r>
      <w:r>
        <w:rPr>
          <w:szCs w:val="24"/>
          <w:vertAlign w:val="superscript"/>
        </w:rPr>
        <w:t xml:space="preserve"> </w:t>
      </w:r>
      <w:r>
        <w:rPr>
          <w:szCs w:val="24"/>
        </w:rPr>
        <w:t>:</w:t>
      </w:r>
    </w:p>
    <w:p w:rsidR="006D64D6" w:rsidRDefault="006D64D6">
      <w:pPr>
        <w:spacing w:line="240" w:lineRule="auto"/>
        <w:rPr>
          <w:szCs w:val="24"/>
        </w:rPr>
      </w:pPr>
    </w:p>
    <w:p w:rsidR="006D64D6" w:rsidRDefault="0036041E">
      <w:pPr>
        <w:spacing w:line="240" w:lineRule="auto"/>
        <w:rPr>
          <w:szCs w:val="24"/>
        </w:rPr>
      </w:pPr>
      <m:oMath>
        <m:sSub>
          <m:sSubPr>
            <m:ctrlPr>
              <w:rPr>
                <w:rFonts w:ascii="Cambria Math" w:hAnsi="Cambria Math"/>
              </w:rPr>
            </m:ctrlPr>
          </m:sSubPr>
          <m:e>
            <m:r>
              <w:rPr>
                <w:rFonts w:ascii="Cambria Math" w:hAnsi="Cambria Math"/>
              </w:rPr>
              <m:t>U</m:t>
            </m:r>
          </m:e>
          <m:sub>
            <m:r>
              <w:rPr>
                <w:rFonts w:ascii="Cambria Math" w:hAnsi="Cambria Math"/>
              </w:rPr>
              <m:t>проб.т.</m:t>
            </m:r>
          </m:sub>
        </m:sSub>
        <m:r>
          <w:rPr>
            <w:rFonts w:ascii="Cambria Math" w:hAnsi="Cambria Math"/>
          </w:rPr>
          <m:t>=0,5ε</m:t>
        </m:r>
        <m:sSub>
          <m:sSubPr>
            <m:ctrlPr>
              <w:rPr>
                <w:rFonts w:ascii="Cambria Math" w:hAnsi="Cambria Math"/>
              </w:rPr>
            </m:ctrlPr>
          </m:sSubPr>
          <m:e>
            <m:r>
              <w:rPr>
                <w:rFonts w:ascii="Cambria Math" w:hAnsi="Cambria Math"/>
              </w:rPr>
              <m:t>ε</m:t>
            </m:r>
          </m:e>
          <m:sub>
            <m:r>
              <w:rPr>
                <w:rFonts w:ascii="Cambria Math" w:hAnsi="Cambria Math"/>
              </w:rPr>
              <m:t>0</m:t>
            </m:r>
          </m:sub>
        </m:sSub>
        <m:sSubSup>
          <m:sSubSupPr>
            <m:ctrlPr>
              <w:rPr>
                <w:rFonts w:ascii="Cambria Math" w:hAnsi="Cambria Math"/>
              </w:rPr>
            </m:ctrlPr>
          </m:sSubSupPr>
          <m:e>
            <m:r>
              <w:rPr>
                <w:rFonts w:ascii="Cambria Math" w:hAnsi="Cambria Math"/>
              </w:rPr>
              <m:t>E</m:t>
            </m:r>
          </m:e>
          <m:sub>
            <m:r>
              <w:rPr>
                <w:rFonts w:ascii="Cambria Math" w:hAnsi="Cambria Math"/>
              </w:rPr>
              <m:t>кр</m:t>
            </m:r>
          </m:sub>
          <m:sup>
            <m:r>
              <w:rPr>
                <w:rFonts w:ascii="Cambria Math" w:hAnsi="Cambria Math"/>
              </w:rPr>
              <m:t>2</m:t>
            </m:r>
          </m:sup>
        </m:sSubSup>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N</m:t>
                    </m:r>
                  </m:e>
                  <m:sub>
                    <m:r>
                      <w:rPr>
                        <w:rFonts w:ascii="Cambria Math" w:hAnsi="Cambria Math"/>
                      </w:rPr>
                      <m:t>б</m:t>
                    </m:r>
                  </m:sub>
                </m:sSub>
              </m:e>
            </m:d>
          </m:e>
          <m:sup>
            <m:r>
              <w:rPr>
                <w:rFonts w:ascii="Cambria Math" w:hAnsi="Cambria Math"/>
              </w:rPr>
              <m:t>-1</m:t>
            </m:r>
          </m:sup>
        </m:sSup>
      </m:oMath>
      <w:r w:rsidR="00AD52A0">
        <w:rPr>
          <w:szCs w:val="24"/>
        </w:rPr>
        <w:t>= 0,5 ·16 · 8,854·</w:t>
      </w:r>
      <w:r w:rsidR="00AD52A0" w:rsidRPr="00624D69">
        <w:rPr>
          <w:szCs w:val="24"/>
        </w:rPr>
        <w:t>10</w:t>
      </w:r>
      <w:r w:rsidR="00AD52A0" w:rsidRPr="00624D69">
        <w:rPr>
          <w:szCs w:val="24"/>
          <w:vertAlign w:val="superscript"/>
        </w:rPr>
        <w:t>-1</w:t>
      </w:r>
      <w:r w:rsidR="00AD52A0">
        <w:rPr>
          <w:szCs w:val="24"/>
          <w:vertAlign w:val="superscript"/>
        </w:rPr>
        <w:t xml:space="preserve">2  </w:t>
      </w:r>
      <w:r w:rsidR="00AD52A0">
        <w:rPr>
          <w:szCs w:val="24"/>
        </w:rPr>
        <w:t>·10</w:t>
      </w:r>
      <w:r w:rsidR="00AD52A0">
        <w:rPr>
          <w:szCs w:val="24"/>
          <w:vertAlign w:val="superscript"/>
        </w:rPr>
        <w:t xml:space="preserve">14 </w:t>
      </w:r>
      <w:r w:rsidR="00AD52A0">
        <w:rPr>
          <w:szCs w:val="24"/>
        </w:rPr>
        <w:t xml:space="preserve">· </w:t>
      </w:r>
      <w:r w:rsidR="00AD52A0" w:rsidRPr="00624D69">
        <w:rPr>
          <w:szCs w:val="24"/>
        </w:rPr>
        <w:t>(1,602</w:t>
      </w:r>
      <w:r w:rsidR="00AD52A0">
        <w:rPr>
          <w:szCs w:val="24"/>
        </w:rPr>
        <w:t>·</w:t>
      </w:r>
      <w:r w:rsidR="00AD52A0" w:rsidRPr="00624D69">
        <w:rPr>
          <w:szCs w:val="24"/>
        </w:rPr>
        <w:t>10</w:t>
      </w:r>
      <w:r w:rsidR="00AD52A0" w:rsidRPr="00624D69">
        <w:rPr>
          <w:szCs w:val="24"/>
          <w:vertAlign w:val="superscript"/>
        </w:rPr>
        <w:t xml:space="preserve">-19  </w:t>
      </w:r>
      <w:r w:rsidR="00AD52A0">
        <w:rPr>
          <w:szCs w:val="24"/>
        </w:rPr>
        <w:t>·</w:t>
      </w:r>
      <w:r w:rsidR="00AD52A0" w:rsidRPr="00624D69">
        <w:rPr>
          <w:szCs w:val="24"/>
        </w:rPr>
        <w:t>10</w:t>
      </w:r>
      <w:r w:rsidR="00AD52A0" w:rsidRPr="00624D69">
        <w:rPr>
          <w:szCs w:val="24"/>
          <w:vertAlign w:val="superscript"/>
        </w:rPr>
        <w:t>22</w:t>
      </w:r>
      <w:r w:rsidR="00AD52A0" w:rsidRPr="00624D69">
        <w:rPr>
          <w:szCs w:val="24"/>
        </w:rPr>
        <w:t>)</w:t>
      </w:r>
      <w:r w:rsidR="00AD52A0" w:rsidRPr="00624D69">
        <w:rPr>
          <w:szCs w:val="24"/>
          <w:vertAlign w:val="superscript"/>
        </w:rPr>
        <w:t xml:space="preserve">-1 </w:t>
      </w:r>
      <w:r w:rsidR="00AD52A0" w:rsidRPr="00624D69">
        <w:rPr>
          <w:szCs w:val="24"/>
        </w:rPr>
        <w:t>= 4,421</w:t>
      </w:r>
      <w:r w:rsidR="00AD52A0">
        <w:rPr>
          <w:szCs w:val="24"/>
        </w:rPr>
        <w:t>5 В</w:t>
      </w:r>
    </w:p>
    <w:p w:rsidR="006D64D6" w:rsidRDefault="006D64D6">
      <w:pPr>
        <w:spacing w:line="240" w:lineRule="auto"/>
        <w:jc w:val="center"/>
        <w:rPr>
          <w:szCs w:val="24"/>
        </w:rPr>
      </w:pPr>
    </w:p>
    <w:p w:rsidR="006D64D6" w:rsidRDefault="00AD52A0">
      <w:pPr>
        <w:spacing w:line="240" w:lineRule="auto"/>
        <w:jc w:val="center"/>
        <w:rPr>
          <w:szCs w:val="24"/>
        </w:rPr>
      </w:pPr>
      <w:r>
        <w:rPr>
          <w:szCs w:val="24"/>
        </w:rPr>
        <w:t xml:space="preserve">1.6.2 Диод Шотки  </w:t>
      </w:r>
    </w:p>
    <w:p w:rsidR="006D64D6" w:rsidRDefault="006D64D6">
      <w:pPr>
        <w:spacing w:line="240" w:lineRule="auto"/>
        <w:jc w:val="both"/>
        <w:rPr>
          <w:b/>
          <w:bCs/>
          <w:szCs w:val="24"/>
        </w:rPr>
      </w:pPr>
    </w:p>
    <w:p w:rsidR="006D64D6" w:rsidRDefault="00AD52A0">
      <w:pPr>
        <w:spacing w:line="240" w:lineRule="auto"/>
        <w:jc w:val="both"/>
        <w:rPr>
          <w:szCs w:val="24"/>
        </w:rPr>
      </w:pPr>
      <w:r>
        <w:rPr>
          <w:szCs w:val="24"/>
        </w:rPr>
        <w:tab/>
        <w:t xml:space="preserve">Диод Шотки это контакт металл-полупроводник обладающий выпрямляющими свойствами. </w:t>
      </w:r>
    </w:p>
    <w:p w:rsidR="006D64D6" w:rsidRDefault="00AD52A0">
      <w:pPr>
        <w:spacing w:line="240" w:lineRule="auto"/>
        <w:jc w:val="both"/>
        <w:rPr>
          <w:szCs w:val="24"/>
        </w:rPr>
      </w:pPr>
      <w:r>
        <w:rPr>
          <w:szCs w:val="24"/>
        </w:rPr>
        <w:tab/>
        <w:t xml:space="preserve">Для получения контакта Шотки необходимо, что бы соотношение работ выхода электрона из полупроводника и металла, обеспечивало образование двойного электрического слоя и электрического поля (ОПЗ) на границе металла и полупроводника. </w:t>
      </w:r>
      <w:r>
        <w:rPr>
          <w:b/>
          <w:bCs/>
          <w:szCs w:val="24"/>
        </w:rPr>
        <w:t xml:space="preserve"> </w:t>
      </w:r>
    </w:p>
    <w:p w:rsidR="006D64D6" w:rsidRDefault="00AD52A0">
      <w:pPr>
        <w:spacing w:line="240" w:lineRule="auto"/>
        <w:jc w:val="both"/>
        <w:rPr>
          <w:szCs w:val="24"/>
        </w:rPr>
      </w:pPr>
      <w:r>
        <w:rPr>
          <w:szCs w:val="24"/>
        </w:rPr>
        <w:tab/>
        <w:t>Получение контактов Шотки требует применения специальных технологических приемов для исключения влияния состояния поверхности полупроводника.</w:t>
      </w:r>
    </w:p>
    <w:p w:rsidR="006D64D6" w:rsidRDefault="00AD52A0">
      <w:pPr>
        <w:spacing w:line="240" w:lineRule="auto"/>
        <w:jc w:val="both"/>
        <w:rPr>
          <w:szCs w:val="24"/>
        </w:rPr>
      </w:pPr>
      <w:r>
        <w:rPr>
          <w:szCs w:val="24"/>
        </w:rPr>
        <w:tab/>
        <w:t>Кремниевый диод Шотки имеет меньшее, в сравнении с кремниевым</w:t>
      </w:r>
      <w:r w:rsidRPr="00624D69">
        <w:rPr>
          <w:szCs w:val="24"/>
        </w:rPr>
        <w:t xml:space="preserve"> </w:t>
      </w:r>
      <w:r>
        <w:rPr>
          <w:szCs w:val="24"/>
          <w:lang w:val="en-US"/>
        </w:rPr>
        <w:t>p</w:t>
      </w:r>
      <w:r w:rsidRPr="00624D69">
        <w:rPr>
          <w:szCs w:val="24"/>
        </w:rPr>
        <w:t>-</w:t>
      </w:r>
      <w:r>
        <w:rPr>
          <w:szCs w:val="24"/>
          <w:lang w:val="en-US"/>
        </w:rPr>
        <w:t>n</w:t>
      </w:r>
      <w:r>
        <w:rPr>
          <w:szCs w:val="24"/>
        </w:rPr>
        <w:t xml:space="preserve"> переходом, падение напряжения при прямом токе.</w:t>
      </w:r>
    </w:p>
    <w:p w:rsidR="006D64D6" w:rsidRDefault="00AD52A0">
      <w:pPr>
        <w:spacing w:line="240" w:lineRule="auto"/>
        <w:jc w:val="both"/>
        <w:rPr>
          <w:szCs w:val="24"/>
        </w:rPr>
      </w:pPr>
      <w:r>
        <w:rPr>
          <w:szCs w:val="24"/>
        </w:rPr>
        <w:tab/>
        <w:t>Ток через диод Шотки на основе полупроводника</w:t>
      </w:r>
      <w:r w:rsidRPr="00624D69">
        <w:rPr>
          <w:szCs w:val="24"/>
        </w:rPr>
        <w:t xml:space="preserve"> </w:t>
      </w:r>
      <w:r>
        <w:rPr>
          <w:szCs w:val="24"/>
          <w:lang w:val="en-US"/>
        </w:rPr>
        <w:t>n</w:t>
      </w:r>
      <w:r w:rsidRPr="00624D69">
        <w:rPr>
          <w:szCs w:val="24"/>
        </w:rPr>
        <w:t>-</w:t>
      </w:r>
      <w:r>
        <w:rPr>
          <w:szCs w:val="24"/>
        </w:rPr>
        <w:t>типа</w:t>
      </w:r>
      <w:r w:rsidRPr="00624D69">
        <w:rPr>
          <w:szCs w:val="24"/>
        </w:rPr>
        <w:t xml:space="preserve"> </w:t>
      </w:r>
      <w:r>
        <w:rPr>
          <w:szCs w:val="24"/>
        </w:rPr>
        <w:t>это поток электронов, поэтому у такого диода отсутствует диффузионная емкость</w:t>
      </w:r>
      <w:r w:rsidRPr="00624D69">
        <w:rPr>
          <w:szCs w:val="24"/>
        </w:rPr>
        <w:t>.</w:t>
      </w:r>
    </w:p>
    <w:p w:rsidR="006D64D6" w:rsidRDefault="00AD52A0">
      <w:pPr>
        <w:spacing w:line="240" w:lineRule="auto"/>
        <w:jc w:val="both"/>
        <w:rPr>
          <w:szCs w:val="24"/>
        </w:rPr>
      </w:pPr>
      <w:r>
        <w:rPr>
          <w:szCs w:val="24"/>
        </w:rPr>
        <w:tab/>
        <w:t>Ниже приведены некоторые формулы:</w:t>
      </w:r>
    </w:p>
    <w:p w:rsidR="006D64D6" w:rsidRDefault="00AD52A0">
      <w:pPr>
        <w:spacing w:line="240" w:lineRule="auto"/>
        <w:jc w:val="both"/>
        <w:rPr>
          <w:szCs w:val="24"/>
        </w:rPr>
      </w:pPr>
      <w:r w:rsidRPr="00624D69">
        <w:rPr>
          <w:szCs w:val="24"/>
        </w:rPr>
        <w:tab/>
        <w:t>1.</w:t>
      </w:r>
      <w:r>
        <w:rPr>
          <w:szCs w:val="24"/>
        </w:rPr>
        <w:t xml:space="preserve"> ВАХ диода Шотки описывается формулой:</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0</m:t>
            </m:r>
          </m:sub>
        </m:sSub>
        <m:d>
          <m:dPr>
            <m:ctrlPr>
              <w:rPr>
                <w:rFonts w:ascii="Cambria Math" w:hAnsi="Cambria Math"/>
              </w:rPr>
            </m:ctrlPr>
          </m:dPr>
          <m:e>
            <m:r>
              <w:rPr>
                <w:rFonts w:ascii="Cambria Math" w:hAnsi="Cambria Math"/>
              </w:rPr>
              <m:t>exp</m:t>
            </m:r>
            <m:d>
              <m:dPr>
                <m:ctrlPr>
                  <w:rPr>
                    <w:rFonts w:ascii="Cambria Math" w:hAnsi="Cambria Math"/>
                  </w:rPr>
                </m:ctrlPr>
              </m:dPr>
              <m:e>
                <m:r>
                  <w:rPr>
                    <w:rFonts w:ascii="Cambria Math" w:hAnsi="Cambria Math"/>
                  </w:rPr>
                  <m:t>eU</m:t>
                </m:r>
                <m:sSup>
                  <m:sSupPr>
                    <m:ctrlPr>
                      <w:rPr>
                        <w:rFonts w:ascii="Cambria Math" w:hAnsi="Cambria Math"/>
                      </w:rPr>
                    </m:ctrlPr>
                  </m:sSupPr>
                  <m:e>
                    <m:d>
                      <m:dPr>
                        <m:ctrlPr>
                          <w:rPr>
                            <w:rFonts w:ascii="Cambria Math" w:hAnsi="Cambria Math"/>
                          </w:rPr>
                        </m:ctrlPr>
                      </m:dPr>
                      <m:e>
                        <m:r>
                          <w:rPr>
                            <w:rFonts w:ascii="Cambria Math" w:hAnsi="Cambria Math"/>
                          </w:rPr>
                          <m:t>kT</m:t>
                        </m:r>
                      </m:e>
                    </m:d>
                  </m:e>
                  <m:sup>
                    <m:r>
                      <w:rPr>
                        <w:rFonts w:ascii="Cambria Math" w:hAnsi="Cambria Math"/>
                      </w:rPr>
                      <m:t>-1</m:t>
                    </m:r>
                  </m:sup>
                </m:sSup>
              </m:e>
            </m:d>
            <m:r>
              <w:rPr>
                <w:rFonts w:ascii="Cambria Math" w:hAnsi="Cambria Math"/>
              </w:rPr>
              <m:t>–1</m:t>
            </m:r>
          </m:e>
        </m:d>
      </m:oMath>
      <w:r w:rsidRPr="00624D69">
        <w:rPr>
          <w:szCs w:val="24"/>
        </w:rPr>
        <w:tab/>
      </w:r>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(1.29)</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2. Обратный ток диода Шотки вычисляется по формуле: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=SA</m:t>
        </m:r>
        <m:sSup>
          <m:sSupPr>
            <m:ctrlPr>
              <w:rPr>
                <w:rFonts w:ascii="Cambria Math" w:hAnsi="Cambria Math"/>
              </w:rPr>
            </m:ctrlPr>
          </m:sSupPr>
          <m:e>
            <m:r>
              <w:rPr>
                <w:rFonts w:ascii="Cambria Math" w:hAnsi="Cambria Math"/>
              </w:rPr>
              <m:t>T</m:t>
            </m:r>
          </m:e>
          <m:sup>
            <m:r>
              <w:rPr>
                <w:rFonts w:ascii="Cambria Math" w:hAnsi="Cambria Math"/>
              </w:rPr>
              <m:t>2</m:t>
            </m:r>
          </m:sup>
        </m:sSup>
        <m:r>
          <w:rPr>
            <w:rFonts w:ascii="Cambria Math" w:hAnsi="Cambria Math"/>
          </w:rPr>
          <m:t>exp</m:t>
        </m:r>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ϕ</m:t>
                </m:r>
              </m:e>
              <m:sub>
                <m:r>
                  <w:rPr>
                    <w:rFonts w:ascii="Cambria Math" w:hAnsi="Cambria Math"/>
                  </w:rPr>
                  <m:t>k</m:t>
                </m:r>
              </m:sub>
            </m:sSub>
            <m:sSup>
              <m:sSupPr>
                <m:ctrlPr>
                  <w:rPr>
                    <w:rFonts w:ascii="Cambria Math" w:hAnsi="Cambria Math"/>
                  </w:rPr>
                </m:ctrlPr>
              </m:sSupPr>
              <m:e>
                <m:d>
                  <m:dPr>
                    <m:ctrlPr>
                      <w:rPr>
                        <w:rFonts w:ascii="Cambria Math" w:hAnsi="Cambria Math"/>
                      </w:rPr>
                    </m:ctrlPr>
                  </m:dPr>
                  <m:e>
                    <m:r>
                      <w:rPr>
                        <w:rFonts w:ascii="Cambria Math" w:hAnsi="Cambria Math"/>
                      </w:rPr>
                      <m:t>kT</m:t>
                    </m:r>
                  </m:e>
                </m:d>
              </m:e>
              <m:sup>
                <m:r>
                  <w:rPr>
                    <w:rFonts w:ascii="Cambria Math" w:hAnsi="Cambria Math"/>
                  </w:rPr>
                  <m:t>-1</m:t>
                </m:r>
              </m:sup>
            </m:sSup>
          </m:e>
        </m:d>
      </m:oMath>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(1.30)</w:t>
      </w:r>
      <w:r w:rsidRPr="00624D69">
        <w:rPr>
          <w:szCs w:val="24"/>
        </w:rPr>
        <w:tab/>
      </w:r>
      <w:r w:rsidRPr="00624D69">
        <w:rPr>
          <w:szCs w:val="24"/>
        </w:rPr>
        <w:tab/>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здесь А — постоянная Ричардсона</w:t>
      </w:r>
    </w:p>
    <w:p w:rsidR="006D64D6" w:rsidRPr="00624D69" w:rsidRDefault="006D64D6">
      <w:pPr>
        <w:spacing w:line="240" w:lineRule="auto"/>
        <w:jc w:val="both"/>
        <w:rPr>
          <w:szCs w:val="24"/>
        </w:rPr>
      </w:pPr>
    </w:p>
    <w:p w:rsidR="006D64D6" w:rsidRDefault="00AD52A0">
      <w:pPr>
        <w:spacing w:line="240" w:lineRule="auto"/>
        <w:jc w:val="center"/>
        <w:rPr>
          <w:szCs w:val="24"/>
        </w:rPr>
      </w:pPr>
      <w:r>
        <w:rPr>
          <w:szCs w:val="24"/>
        </w:rPr>
        <w:t>1.7. Реальные диоды</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Модель Шокли является упрощенной, так как учитывает самые общие физические процессы в ступенчатом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переходе. Модель имеет только два параметра — обратный ток и тепловой потенциал. </w:t>
      </w:r>
    </w:p>
    <w:p w:rsidR="006D64D6" w:rsidRDefault="00AD52A0">
      <w:pPr>
        <w:spacing w:line="240" w:lineRule="auto"/>
        <w:jc w:val="both"/>
        <w:rPr>
          <w:szCs w:val="24"/>
        </w:rPr>
      </w:pPr>
      <w:r>
        <w:rPr>
          <w:szCs w:val="24"/>
        </w:rPr>
        <w:tab/>
        <w:t>Для моделирования ВАХ реальных диодов используют дополнительные параметры. Например, рассмотрим особенности математической модели диодов на примере программы для анализа электрических цепей</w:t>
      </w:r>
      <w:r w:rsidRPr="00624D69">
        <w:rPr>
          <w:szCs w:val="24"/>
        </w:rPr>
        <w:t xml:space="preserve"> </w:t>
      </w:r>
      <w:r>
        <w:rPr>
          <w:szCs w:val="24"/>
          <w:lang w:val="en-US"/>
        </w:rPr>
        <w:t>Microcap</w:t>
      </w:r>
      <w:r>
        <w:rPr>
          <w:szCs w:val="24"/>
        </w:rPr>
        <w:t>.</w:t>
      </w:r>
      <w:r w:rsidRPr="00624D69">
        <w:rPr>
          <w:szCs w:val="24"/>
        </w:rPr>
        <w:t xml:space="preserve"> </w:t>
      </w:r>
    </w:p>
    <w:p w:rsidR="006D64D6" w:rsidRDefault="00AD52A0">
      <w:pPr>
        <w:spacing w:line="240" w:lineRule="auto"/>
        <w:jc w:val="both"/>
        <w:rPr>
          <w:szCs w:val="24"/>
        </w:rPr>
      </w:pPr>
      <w:r w:rsidRPr="00624D69">
        <w:rPr>
          <w:szCs w:val="24"/>
        </w:rPr>
        <w:tab/>
      </w:r>
      <w:r>
        <w:rPr>
          <w:szCs w:val="24"/>
        </w:rPr>
        <w:t xml:space="preserve">В этой программе от формулы Шокли </w:t>
      </w:r>
      <w:r>
        <w:rPr>
          <w:szCs w:val="24"/>
          <w:lang w:val="en-US"/>
        </w:rPr>
        <w:t>I</w:t>
      </w:r>
      <w:r w:rsidRPr="00624D69">
        <w:rPr>
          <w:szCs w:val="24"/>
        </w:rPr>
        <w:t xml:space="preserve"> = </w:t>
      </w:r>
      <w:r>
        <w:rPr>
          <w:szCs w:val="24"/>
          <w:lang w:val="en-US"/>
        </w:rPr>
        <w:t>f</w:t>
      </w:r>
      <w:r w:rsidRPr="00624D69">
        <w:rPr>
          <w:szCs w:val="24"/>
        </w:rPr>
        <w:t xml:space="preserve"> (</w:t>
      </w:r>
      <w:r>
        <w:rPr>
          <w:szCs w:val="24"/>
          <w:lang w:val="en-US"/>
        </w:rPr>
        <w:t>U</w:t>
      </w:r>
      <w:r w:rsidRPr="00624D69">
        <w:rPr>
          <w:szCs w:val="24"/>
        </w:rPr>
        <w:t xml:space="preserve">) </w:t>
      </w:r>
      <w:r>
        <w:rPr>
          <w:szCs w:val="24"/>
        </w:rPr>
        <w:t xml:space="preserve">остается только экспоненциальный участок микротоков при небольших прямых напряжениях </w:t>
      </w:r>
      <w:r w:rsidRPr="00624D69">
        <w:rPr>
          <w:szCs w:val="24"/>
        </w:rPr>
        <w:t>(</w:t>
      </w:r>
      <w:r>
        <w:rPr>
          <w:szCs w:val="24"/>
        </w:rPr>
        <w:t xml:space="preserve">для кремниевых диодов </w:t>
      </w:r>
      <w:r>
        <w:rPr>
          <w:szCs w:val="24"/>
          <w:lang w:val="en-US"/>
        </w:rPr>
        <w:t>U</w:t>
      </w:r>
      <w:r>
        <w:rPr>
          <w:szCs w:val="24"/>
          <w:vertAlign w:val="subscript"/>
        </w:rPr>
        <w:t>пр</w:t>
      </w:r>
      <w:r w:rsidRPr="00624D69">
        <w:rPr>
          <w:szCs w:val="24"/>
        </w:rPr>
        <w:t xml:space="preserve"> </w:t>
      </w:r>
      <w:r w:rsidRPr="00624D69">
        <w:rPr>
          <w:rFonts w:eastAsia="Times New Roman" w:cs="Times New Roman"/>
          <w:szCs w:val="24"/>
        </w:rPr>
        <w:t>≈</w:t>
      </w:r>
      <w:r w:rsidRPr="00624D69">
        <w:rPr>
          <w:szCs w:val="24"/>
        </w:rPr>
        <w:t xml:space="preserve"> 0 </w:t>
      </w:r>
      <w:r>
        <w:rPr>
          <w:color w:val="000000"/>
          <w:szCs w:val="24"/>
        </w:rPr>
        <w:t>÷</w:t>
      </w:r>
      <w:r w:rsidRPr="00624D69">
        <w:rPr>
          <w:szCs w:val="24"/>
        </w:rPr>
        <w:t xml:space="preserve"> </w:t>
      </w:r>
      <w:r>
        <w:rPr>
          <w:szCs w:val="24"/>
        </w:rPr>
        <w:t>0,5 В</w:t>
      </w:r>
      <w:r w:rsidRPr="00624D69">
        <w:rPr>
          <w:szCs w:val="24"/>
        </w:rPr>
        <w:t xml:space="preserve">), </w:t>
      </w:r>
      <w:r>
        <w:rPr>
          <w:szCs w:val="24"/>
        </w:rPr>
        <w:t xml:space="preserve">с параметром </w:t>
      </w:r>
      <w:r>
        <w:rPr>
          <w:szCs w:val="24"/>
          <w:lang w:val="en-US"/>
        </w:rPr>
        <w:t>IS</w:t>
      </w:r>
      <w:r>
        <w:rPr>
          <w:szCs w:val="24"/>
        </w:rPr>
        <w:t xml:space="preserve"> - </w:t>
      </w:r>
      <w:r>
        <w:rPr>
          <w:szCs w:val="24"/>
          <w:lang w:val="en-US"/>
        </w:rPr>
        <w:t>saturation</w:t>
      </w:r>
      <w:r>
        <w:rPr>
          <w:szCs w:val="24"/>
        </w:rPr>
        <w:t xml:space="preserve"> </w:t>
      </w:r>
      <w:r>
        <w:rPr>
          <w:szCs w:val="24"/>
          <w:lang w:val="en-US"/>
        </w:rPr>
        <w:t>current</w:t>
      </w:r>
      <w:r w:rsidRPr="00624D69">
        <w:rPr>
          <w:szCs w:val="24"/>
        </w:rPr>
        <w:t>.</w:t>
      </w:r>
      <w:r>
        <w:rPr>
          <w:szCs w:val="24"/>
        </w:rPr>
        <w:t xml:space="preserve"> При увеличении прямого напряжения (</w:t>
      </w:r>
      <w:r>
        <w:rPr>
          <w:szCs w:val="24"/>
          <w:lang w:val="en-US"/>
        </w:rPr>
        <w:t>U</w:t>
      </w:r>
      <w:r>
        <w:rPr>
          <w:szCs w:val="24"/>
          <w:vertAlign w:val="subscript"/>
        </w:rPr>
        <w:t>пр</w:t>
      </w:r>
      <w:r w:rsidRPr="00624D69">
        <w:rPr>
          <w:szCs w:val="24"/>
        </w:rPr>
        <w:t xml:space="preserve"> → </w:t>
      </w:r>
      <w:r>
        <w:rPr>
          <w:szCs w:val="24"/>
          <w:lang w:val="en-US"/>
        </w:rPr>
        <w:t>φ</w:t>
      </w:r>
      <w:r>
        <w:rPr>
          <w:szCs w:val="24"/>
          <w:vertAlign w:val="subscript"/>
          <w:lang w:val="en-US"/>
        </w:rPr>
        <w:t>k</w:t>
      </w:r>
      <w:r w:rsidRPr="00624D69">
        <w:rPr>
          <w:szCs w:val="24"/>
          <w:vertAlign w:val="subscript"/>
        </w:rPr>
        <w:t>0</w:t>
      </w:r>
      <w:r w:rsidRPr="00624D69">
        <w:rPr>
          <w:szCs w:val="24"/>
        </w:rPr>
        <w:t>)</w:t>
      </w:r>
      <w:r>
        <w:rPr>
          <w:szCs w:val="24"/>
        </w:rPr>
        <w:t xml:space="preserve">, потенциальный барьер ОПЗ «спрямляется», и протекание тока определяется объемным сопротивлением полупроводникового материала базы (слаболегированной области) диода. При этом </w:t>
      </w:r>
      <w:r>
        <w:rPr>
          <w:szCs w:val="24"/>
          <w:lang w:val="en-US"/>
        </w:rPr>
        <w:t>I</w:t>
      </w:r>
      <w:r w:rsidRPr="00624D69">
        <w:rPr>
          <w:szCs w:val="24"/>
        </w:rPr>
        <w:t xml:space="preserve"> = </w:t>
      </w:r>
      <w:r>
        <w:rPr>
          <w:szCs w:val="24"/>
          <w:lang w:val="en-US"/>
        </w:rPr>
        <w:t>f</w:t>
      </w:r>
      <w:r w:rsidRPr="00624D69">
        <w:rPr>
          <w:szCs w:val="24"/>
        </w:rPr>
        <w:t xml:space="preserve"> (</w:t>
      </w:r>
      <w:r>
        <w:rPr>
          <w:szCs w:val="24"/>
          <w:lang w:val="en-US"/>
        </w:rPr>
        <w:t>U</w:t>
      </w:r>
      <w:r w:rsidRPr="00624D69">
        <w:rPr>
          <w:szCs w:val="24"/>
        </w:rPr>
        <w:t>)</w:t>
      </w:r>
      <w:r>
        <w:rPr>
          <w:szCs w:val="24"/>
        </w:rPr>
        <w:t xml:space="preserve"> становится линейной функцией, то есть начинает работать закон Ома с характерным сопротивлением </w:t>
      </w:r>
      <w:r>
        <w:rPr>
          <w:szCs w:val="24"/>
          <w:lang w:val="en-US"/>
        </w:rPr>
        <w:t>RS</w:t>
      </w:r>
      <w:r w:rsidRPr="00624D69">
        <w:rPr>
          <w:szCs w:val="24"/>
        </w:rPr>
        <w:t xml:space="preserve"> </w:t>
      </w:r>
      <w:r>
        <w:rPr>
          <w:szCs w:val="24"/>
        </w:rPr>
        <w:t xml:space="preserve">- </w:t>
      </w:r>
      <w:r>
        <w:rPr>
          <w:szCs w:val="24"/>
          <w:lang w:val="en-US"/>
        </w:rPr>
        <w:t>series</w:t>
      </w:r>
      <w:r>
        <w:rPr>
          <w:szCs w:val="24"/>
        </w:rPr>
        <w:t xml:space="preserve"> </w:t>
      </w:r>
      <w:r>
        <w:rPr>
          <w:szCs w:val="24"/>
          <w:lang w:val="en-US"/>
        </w:rPr>
        <w:t>resistance</w:t>
      </w:r>
      <w:r w:rsidRPr="00624D69">
        <w:rPr>
          <w:szCs w:val="24"/>
        </w:rPr>
        <w:t xml:space="preserve">. </w:t>
      </w:r>
    </w:p>
    <w:p w:rsidR="006D64D6" w:rsidRDefault="00AD52A0">
      <w:pPr>
        <w:spacing w:line="240" w:lineRule="auto"/>
        <w:jc w:val="both"/>
        <w:rPr>
          <w:szCs w:val="24"/>
        </w:rPr>
      </w:pPr>
      <w:r>
        <w:rPr>
          <w:szCs w:val="24"/>
        </w:rPr>
        <w:tab/>
        <w:t xml:space="preserve">С ростом обратного напряжения происходит постепенное нарастание тока с характерным сопротивлением утечки </w:t>
      </w:r>
      <w:r>
        <w:rPr>
          <w:szCs w:val="24"/>
          <w:lang w:val="en-US"/>
        </w:rPr>
        <w:t>RL</w:t>
      </w:r>
      <w:r w:rsidRPr="00624D69">
        <w:rPr>
          <w:szCs w:val="24"/>
        </w:rPr>
        <w:t xml:space="preserve"> </w:t>
      </w:r>
      <w:r>
        <w:rPr>
          <w:szCs w:val="24"/>
        </w:rPr>
        <w:t xml:space="preserve">- </w:t>
      </w:r>
      <w:r>
        <w:rPr>
          <w:szCs w:val="24"/>
          <w:lang w:val="en-US"/>
        </w:rPr>
        <w:t>junction</w:t>
      </w:r>
      <w:r w:rsidRPr="00624D69">
        <w:rPr>
          <w:szCs w:val="24"/>
        </w:rPr>
        <w:t xml:space="preserve"> </w:t>
      </w:r>
      <w:r>
        <w:rPr>
          <w:szCs w:val="24"/>
          <w:lang w:val="en-US"/>
        </w:rPr>
        <w:t>leakage</w:t>
      </w:r>
      <w:r w:rsidRPr="00624D69">
        <w:rPr>
          <w:szCs w:val="24"/>
        </w:rPr>
        <w:t xml:space="preserve"> </w:t>
      </w:r>
      <w:r>
        <w:rPr>
          <w:szCs w:val="24"/>
          <w:lang w:val="en-US"/>
        </w:rPr>
        <w:t>resistance</w:t>
      </w:r>
      <w:r w:rsidRPr="00624D69">
        <w:rPr>
          <w:szCs w:val="24"/>
        </w:rPr>
        <w:t xml:space="preserve">. </w:t>
      </w:r>
    </w:p>
    <w:p w:rsidR="006D64D6" w:rsidRDefault="00AD52A0">
      <w:pPr>
        <w:spacing w:line="240" w:lineRule="auto"/>
        <w:jc w:val="both"/>
        <w:rPr>
          <w:szCs w:val="24"/>
        </w:rPr>
      </w:pPr>
      <w:r>
        <w:rPr>
          <w:szCs w:val="24"/>
        </w:rPr>
        <w:tab/>
        <w:t xml:space="preserve">При больших обратных напряжениях наступает пробой (резкое увеличение тока)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Явление пробоя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моделируется сопротивлением </w:t>
      </w:r>
      <w:r>
        <w:rPr>
          <w:szCs w:val="24"/>
          <w:lang w:val="en-US"/>
        </w:rPr>
        <w:t>RZ</w:t>
      </w:r>
      <w:r w:rsidRPr="00624D69">
        <w:rPr>
          <w:szCs w:val="24"/>
        </w:rPr>
        <w:t xml:space="preserve"> - </w:t>
      </w:r>
      <w:r>
        <w:rPr>
          <w:szCs w:val="24"/>
          <w:lang w:val="en-US"/>
        </w:rPr>
        <w:t>Zener</w:t>
      </w:r>
      <w:r>
        <w:rPr>
          <w:szCs w:val="24"/>
        </w:rPr>
        <w:t xml:space="preserve"> </w:t>
      </w:r>
      <w:r>
        <w:rPr>
          <w:szCs w:val="24"/>
          <w:lang w:val="en-US"/>
        </w:rPr>
        <w:t>resistance</w:t>
      </w:r>
      <w:r>
        <w:rPr>
          <w:szCs w:val="24"/>
        </w:rPr>
        <w:t xml:space="preserve"> на участке пробоя с напряжениями превышающими </w:t>
      </w:r>
      <w:r>
        <w:rPr>
          <w:szCs w:val="24"/>
          <w:lang w:val="en-US"/>
        </w:rPr>
        <w:t>VB</w:t>
      </w:r>
      <w:r w:rsidRPr="00624D69">
        <w:rPr>
          <w:szCs w:val="24"/>
        </w:rPr>
        <w:t xml:space="preserve"> - </w:t>
      </w:r>
      <w:r>
        <w:rPr>
          <w:szCs w:val="24"/>
          <w:lang w:val="en-US"/>
        </w:rPr>
        <w:t>reverse</w:t>
      </w:r>
      <w:r w:rsidRPr="00624D69">
        <w:rPr>
          <w:szCs w:val="24"/>
        </w:rPr>
        <w:t xml:space="preserve"> </w:t>
      </w:r>
      <w:r>
        <w:rPr>
          <w:szCs w:val="24"/>
          <w:lang w:val="en-US"/>
        </w:rPr>
        <w:t>breakdown</w:t>
      </w:r>
      <w:r w:rsidRPr="00624D69">
        <w:rPr>
          <w:szCs w:val="24"/>
        </w:rPr>
        <w:t xml:space="preserve"> “</w:t>
      </w:r>
      <w:r>
        <w:rPr>
          <w:szCs w:val="24"/>
          <w:lang w:val="en-US"/>
        </w:rPr>
        <w:t>knee</w:t>
      </w:r>
      <w:r w:rsidRPr="00624D69">
        <w:rPr>
          <w:szCs w:val="24"/>
        </w:rPr>
        <w:t xml:space="preserve">” </w:t>
      </w:r>
      <w:r>
        <w:rPr>
          <w:szCs w:val="24"/>
          <w:lang w:val="en-US"/>
        </w:rPr>
        <w:t>voltage</w:t>
      </w:r>
      <w:r>
        <w:rPr>
          <w:szCs w:val="24"/>
        </w:rPr>
        <w:t>.</w:t>
      </w:r>
    </w:p>
    <w:p w:rsidR="006D64D6" w:rsidRDefault="00AD52A0">
      <w:pPr>
        <w:spacing w:line="240" w:lineRule="auto"/>
        <w:jc w:val="both"/>
        <w:rPr>
          <w:szCs w:val="24"/>
        </w:rPr>
      </w:pPr>
      <w:r>
        <w:rPr>
          <w:szCs w:val="24"/>
        </w:rPr>
        <w:tab/>
        <w:t>Для описания частотных свойств реальных диодов вводятся барьерная емкость (</w:t>
      </w:r>
      <w:r>
        <w:rPr>
          <w:szCs w:val="24"/>
          <w:lang w:val="en-US"/>
        </w:rPr>
        <w:t>CJ</w:t>
      </w:r>
      <w:r w:rsidR="00817478" w:rsidRPr="00624D69">
        <w:rPr>
          <w:szCs w:val="24"/>
        </w:rPr>
        <w:t>0 -</w:t>
      </w:r>
      <w:r w:rsidRPr="00624D69">
        <w:rPr>
          <w:szCs w:val="24"/>
        </w:rPr>
        <w:t xml:space="preserve"> </w:t>
      </w:r>
      <w:r>
        <w:rPr>
          <w:szCs w:val="24"/>
          <w:lang w:val="en-US"/>
        </w:rPr>
        <w:t>depletion</w:t>
      </w:r>
      <w:r w:rsidRPr="00624D69">
        <w:rPr>
          <w:szCs w:val="24"/>
        </w:rPr>
        <w:t xml:space="preserve"> </w:t>
      </w:r>
      <w:r>
        <w:rPr>
          <w:szCs w:val="24"/>
          <w:lang w:val="en-US"/>
        </w:rPr>
        <w:t>capacitance</w:t>
      </w:r>
      <w:r>
        <w:rPr>
          <w:szCs w:val="24"/>
        </w:rPr>
        <w:t>) и время пролета (</w:t>
      </w:r>
      <w:r>
        <w:rPr>
          <w:szCs w:val="24"/>
          <w:lang w:val="en-US"/>
        </w:rPr>
        <w:t>TT</w:t>
      </w:r>
      <w:r>
        <w:rPr>
          <w:szCs w:val="24"/>
        </w:rPr>
        <w:t xml:space="preserve"> - </w:t>
      </w:r>
      <w:r>
        <w:rPr>
          <w:szCs w:val="24"/>
          <w:lang w:val="en-US"/>
        </w:rPr>
        <w:t>transit</w:t>
      </w:r>
      <w:r>
        <w:rPr>
          <w:szCs w:val="24"/>
        </w:rPr>
        <w:t xml:space="preserve"> </w:t>
      </w:r>
      <w:r>
        <w:rPr>
          <w:szCs w:val="24"/>
          <w:lang w:val="en-US"/>
        </w:rPr>
        <w:t>time</w:t>
      </w:r>
      <w:r>
        <w:rPr>
          <w:szCs w:val="24"/>
        </w:rPr>
        <w:t>).</w:t>
      </w:r>
    </w:p>
    <w:p w:rsidR="006D64D6" w:rsidRDefault="00AD52A0">
      <w:pPr>
        <w:spacing w:line="240" w:lineRule="auto"/>
        <w:jc w:val="both"/>
        <w:rPr>
          <w:szCs w:val="24"/>
        </w:rPr>
      </w:pPr>
      <w:r>
        <w:rPr>
          <w:szCs w:val="24"/>
        </w:rPr>
        <w:tab/>
        <w:t xml:space="preserve">Полупроводниковый материал диода характеризуется шириной запрещенной </w:t>
      </w:r>
      <w:r w:rsidR="00817478">
        <w:rPr>
          <w:szCs w:val="24"/>
        </w:rPr>
        <w:t>зоны EG</w:t>
      </w:r>
      <w:r>
        <w:rPr>
          <w:szCs w:val="24"/>
        </w:rPr>
        <w:t xml:space="preserve"> – </w:t>
      </w:r>
      <w:r>
        <w:rPr>
          <w:szCs w:val="24"/>
          <w:lang w:val="en-US"/>
        </w:rPr>
        <w:t>energy</w:t>
      </w:r>
      <w:r>
        <w:rPr>
          <w:szCs w:val="24"/>
        </w:rPr>
        <w:t xml:space="preserve"> </w:t>
      </w:r>
      <w:r>
        <w:rPr>
          <w:szCs w:val="24"/>
          <w:lang w:val="en-US"/>
        </w:rPr>
        <w:t>gap</w:t>
      </w:r>
      <w:r w:rsidRPr="00624D69">
        <w:rPr>
          <w:szCs w:val="24"/>
        </w:rPr>
        <w:t>.</w:t>
      </w:r>
    </w:p>
    <w:p w:rsidR="006D64D6" w:rsidRDefault="00AD52A0">
      <w:pPr>
        <w:spacing w:line="240" w:lineRule="auto"/>
        <w:jc w:val="both"/>
        <w:rPr>
          <w:szCs w:val="24"/>
        </w:rPr>
      </w:pPr>
      <w:r>
        <w:rPr>
          <w:szCs w:val="24"/>
        </w:rPr>
        <w:tab/>
        <w:t xml:space="preserve">В профессиональных программах, </w:t>
      </w:r>
      <w:r w:rsidR="00817478">
        <w:rPr>
          <w:szCs w:val="24"/>
        </w:rPr>
        <w:t>например PSPICE</w:t>
      </w:r>
      <w:r>
        <w:rPr>
          <w:szCs w:val="24"/>
        </w:rPr>
        <w:t>, для описания свойств диода, в том числе в широком интервале рабочих температур, вводится 30 и более параметров.</w:t>
      </w:r>
    </w:p>
    <w:p w:rsidR="006D64D6" w:rsidRDefault="006D64D6">
      <w:pPr>
        <w:spacing w:line="240" w:lineRule="auto"/>
        <w:jc w:val="both"/>
        <w:rPr>
          <w:szCs w:val="24"/>
        </w:rPr>
      </w:pPr>
    </w:p>
    <w:p w:rsidR="006D64D6" w:rsidRDefault="00AD52A0">
      <w:pPr>
        <w:spacing w:line="240" w:lineRule="auto"/>
        <w:jc w:val="center"/>
        <w:rPr>
          <w:szCs w:val="24"/>
        </w:rPr>
      </w:pPr>
      <w:r>
        <w:rPr>
          <w:szCs w:val="24"/>
        </w:rPr>
        <w:t>Задание 1.1.7</w:t>
      </w:r>
    </w:p>
    <w:p w:rsidR="006D64D6" w:rsidRDefault="006D64D6">
      <w:pPr>
        <w:spacing w:line="240" w:lineRule="auto"/>
        <w:jc w:val="both"/>
        <w:rPr>
          <w:szCs w:val="24"/>
        </w:rPr>
      </w:pPr>
    </w:p>
    <w:p w:rsidR="006D64D6" w:rsidRDefault="00AD52A0">
      <w:pPr>
        <w:spacing w:line="240" w:lineRule="auto"/>
        <w:ind w:right="-59"/>
        <w:jc w:val="center"/>
        <w:rPr>
          <w:color w:val="000000"/>
          <w:szCs w:val="24"/>
        </w:rPr>
      </w:pPr>
      <w:r>
        <w:rPr>
          <w:color w:val="000000"/>
          <w:szCs w:val="24"/>
        </w:rPr>
        <w:t>Методические указания</w:t>
      </w:r>
    </w:p>
    <w:p w:rsidR="006D64D6" w:rsidRDefault="006D64D6">
      <w:pPr>
        <w:spacing w:line="240" w:lineRule="auto"/>
        <w:ind w:right="-59"/>
        <w:jc w:val="both"/>
        <w:rPr>
          <w:color w:val="000000"/>
          <w:szCs w:val="24"/>
        </w:rPr>
      </w:pPr>
    </w:p>
    <w:p w:rsidR="006D64D6" w:rsidRDefault="00AD52A0">
      <w:pPr>
        <w:spacing w:line="240" w:lineRule="auto"/>
        <w:ind w:right="-59"/>
        <w:jc w:val="both"/>
        <w:rPr>
          <w:szCs w:val="24"/>
        </w:rPr>
      </w:pPr>
      <w:r>
        <w:rPr>
          <w:szCs w:val="24"/>
        </w:rPr>
        <w:tab/>
        <w:t xml:space="preserve">1. </w:t>
      </w:r>
      <w:r>
        <w:rPr>
          <w:color w:val="000000"/>
          <w:szCs w:val="24"/>
        </w:rPr>
        <w:t>Получить в деканате пакет файлов задания. У</w:t>
      </w:r>
      <w:r>
        <w:rPr>
          <w:szCs w:val="24"/>
        </w:rPr>
        <w:t>становить на компьютер программу Microcap 10. Открыть программу Microcap 10, щелкнув дважды по ее значку на рабочем столе.</w:t>
      </w:r>
    </w:p>
    <w:p w:rsidR="006D64D6" w:rsidRDefault="00AD52A0">
      <w:pPr>
        <w:spacing w:line="240" w:lineRule="auto"/>
        <w:ind w:right="-59"/>
        <w:jc w:val="both"/>
        <w:rPr>
          <w:szCs w:val="24"/>
        </w:rPr>
      </w:pPr>
      <w:r>
        <w:rPr>
          <w:szCs w:val="24"/>
        </w:rPr>
        <w:tab/>
        <w:t xml:space="preserve">2. Щелкнуть на иконку с изображением диода в верхней части окна на панели инструментов. Курсор примет вид условного графического обозначения диода на рабочем столе окна программы. </w:t>
      </w:r>
    </w:p>
    <w:p w:rsidR="006D64D6" w:rsidRDefault="00AD52A0">
      <w:pPr>
        <w:spacing w:line="240" w:lineRule="auto"/>
        <w:ind w:right="-59"/>
        <w:jc w:val="both"/>
        <w:rPr>
          <w:szCs w:val="24"/>
        </w:rPr>
      </w:pPr>
      <w:r>
        <w:rPr>
          <w:szCs w:val="24"/>
        </w:rPr>
        <w:tab/>
        <w:t>3. Установить диод на рабочий стол окна программы. Появится окно со свойствами диода (так же его можно вызвать, щелкнув на изображении диода на рабочем столе). В правой части окна в перечне, начинающемся с «$</w:t>
      </w:r>
      <w:r>
        <w:rPr>
          <w:szCs w:val="24"/>
          <w:lang w:val="en-US"/>
        </w:rPr>
        <w:t>Generic</w:t>
      </w:r>
      <w:r>
        <w:rPr>
          <w:szCs w:val="24"/>
        </w:rPr>
        <w:t>» поочередно выбрать названия моделей, соответствующих Вашему варианту.</w:t>
      </w:r>
    </w:p>
    <w:p w:rsidR="006D64D6" w:rsidRDefault="00AD52A0">
      <w:pPr>
        <w:spacing w:line="240" w:lineRule="auto"/>
        <w:ind w:right="-59"/>
        <w:jc w:val="both"/>
        <w:rPr>
          <w:szCs w:val="24"/>
        </w:rPr>
      </w:pPr>
      <w:r>
        <w:rPr>
          <w:szCs w:val="24"/>
        </w:rPr>
        <w:tab/>
        <w:t>Наборы из семи моделей диодов по вариантам для Задания 1.1.7 взять из Таблицы 2.</w:t>
      </w:r>
    </w:p>
    <w:p w:rsidR="006D64D6" w:rsidRDefault="006D64D6">
      <w:pPr>
        <w:spacing w:line="240" w:lineRule="auto"/>
        <w:ind w:right="-59"/>
        <w:jc w:val="both"/>
        <w:rPr>
          <w:szCs w:val="24"/>
        </w:rPr>
      </w:pPr>
    </w:p>
    <w:p w:rsidR="006D64D6" w:rsidRDefault="00AD52A0">
      <w:pPr>
        <w:spacing w:line="240" w:lineRule="auto"/>
        <w:ind w:right="-59"/>
        <w:jc w:val="both"/>
        <w:rPr>
          <w:szCs w:val="24"/>
        </w:rPr>
      </w:pPr>
      <w:r>
        <w:rPr>
          <w:szCs w:val="24"/>
        </w:rPr>
        <w:t>Таблица 2. Наборы диодов по вариантам для Задания 1.1.7. Вариант определяется двумя последними цифрами номера зачетной книжки.</w:t>
      </w:r>
    </w:p>
    <w:p w:rsidR="000F1DF3" w:rsidRDefault="000F1DF3">
      <w:pPr>
        <w:spacing w:line="240" w:lineRule="auto"/>
        <w:ind w:right="-59"/>
        <w:jc w:val="both"/>
        <w:rPr>
          <w:szCs w:val="24"/>
        </w:rPr>
      </w:pPr>
    </w:p>
    <w:p w:rsidR="000F1DF3" w:rsidRDefault="000F1DF3">
      <w:pPr>
        <w:spacing w:line="240" w:lineRule="auto"/>
        <w:ind w:right="-59"/>
        <w:jc w:val="both"/>
        <w:rPr>
          <w:szCs w:val="24"/>
        </w:rPr>
      </w:pPr>
    </w:p>
    <w:p w:rsidR="006D64D6" w:rsidRDefault="006D64D6">
      <w:pPr>
        <w:spacing w:line="240" w:lineRule="auto"/>
        <w:ind w:right="-59"/>
        <w:jc w:val="both"/>
        <w:rPr>
          <w:szCs w:val="24"/>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927"/>
        <w:gridCol w:w="3536"/>
        <w:gridCol w:w="970"/>
        <w:gridCol w:w="3916"/>
      </w:tblGrid>
      <w:tr w:rsidR="006D64D6">
        <w:tc>
          <w:tcPr>
            <w:tcW w:w="928" w:type="dxa"/>
            <w:tcBorders>
              <w:top w:val="single" w:sz="2" w:space="0" w:color="000000"/>
              <w:left w:val="single" w:sz="2" w:space="0" w:color="000000"/>
              <w:bottom w:val="single" w:sz="2" w:space="0" w:color="000000"/>
            </w:tcBorders>
          </w:tcPr>
          <w:p w:rsidR="006D64D6" w:rsidRDefault="00AD52A0">
            <w:pPr>
              <w:widowControl w:val="0"/>
              <w:spacing w:line="240" w:lineRule="auto"/>
              <w:jc w:val="both"/>
              <w:rPr>
                <w:szCs w:val="24"/>
              </w:rPr>
            </w:pPr>
            <w:r>
              <w:rPr>
                <w:szCs w:val="24"/>
              </w:rPr>
              <w:lastRenderedPageBreak/>
              <w:t>Вариант</w:t>
            </w:r>
          </w:p>
        </w:tc>
        <w:tc>
          <w:tcPr>
            <w:tcW w:w="3538" w:type="dxa"/>
            <w:tcBorders>
              <w:top w:val="single" w:sz="2" w:space="0" w:color="000000"/>
              <w:left w:val="single" w:sz="2" w:space="0" w:color="000000"/>
              <w:bottom w:val="single" w:sz="2" w:space="0" w:color="000000"/>
            </w:tcBorders>
          </w:tcPr>
          <w:p w:rsidR="006D64D6" w:rsidRDefault="00AD52A0">
            <w:pPr>
              <w:widowControl w:val="0"/>
              <w:spacing w:line="240" w:lineRule="auto"/>
              <w:jc w:val="both"/>
              <w:rPr>
                <w:szCs w:val="24"/>
              </w:rPr>
            </w:pPr>
            <w:r>
              <w:rPr>
                <w:szCs w:val="24"/>
              </w:rPr>
              <w:t>Тип диода</w:t>
            </w:r>
          </w:p>
        </w:tc>
        <w:tc>
          <w:tcPr>
            <w:tcW w:w="970" w:type="dxa"/>
            <w:tcBorders>
              <w:top w:val="single" w:sz="2" w:space="0" w:color="000000"/>
              <w:left w:val="single" w:sz="2" w:space="0" w:color="000000"/>
              <w:bottom w:val="single" w:sz="2" w:space="0" w:color="000000"/>
            </w:tcBorders>
          </w:tcPr>
          <w:p w:rsidR="006D64D6" w:rsidRDefault="00AD52A0">
            <w:pPr>
              <w:widowControl w:val="0"/>
              <w:spacing w:line="240" w:lineRule="auto"/>
              <w:jc w:val="both"/>
              <w:rPr>
                <w:szCs w:val="24"/>
              </w:rPr>
            </w:pPr>
            <w:r>
              <w:rPr>
                <w:szCs w:val="24"/>
              </w:rPr>
              <w:t>Вариант</w:t>
            </w:r>
          </w:p>
        </w:tc>
        <w:tc>
          <w:tcPr>
            <w:tcW w:w="3918" w:type="dxa"/>
            <w:tcBorders>
              <w:top w:val="single" w:sz="2" w:space="0" w:color="000000"/>
              <w:left w:val="single" w:sz="2" w:space="0" w:color="000000"/>
              <w:bottom w:val="single" w:sz="2" w:space="0" w:color="000000"/>
              <w:right w:val="single" w:sz="2" w:space="0" w:color="000000"/>
            </w:tcBorders>
          </w:tcPr>
          <w:p w:rsidR="006D64D6" w:rsidRDefault="00AD52A0">
            <w:pPr>
              <w:widowControl w:val="0"/>
              <w:spacing w:line="240" w:lineRule="auto"/>
              <w:jc w:val="both"/>
              <w:rPr>
                <w:szCs w:val="24"/>
              </w:rPr>
            </w:pPr>
            <w:r>
              <w:rPr>
                <w:szCs w:val="24"/>
              </w:rPr>
              <w:t>Тип диода</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lang w:val="en-US"/>
              </w:rPr>
            </w:pPr>
            <w:r>
              <w:rPr>
                <w:szCs w:val="24"/>
                <w:lang w:val="en-US"/>
              </w:rPr>
              <w:t xml:space="preserve"> 0</w:t>
            </w:r>
            <w:r>
              <w:rPr>
                <w:szCs w:val="24"/>
              </w:rPr>
              <w:t xml:space="preserve">0 </w:t>
            </w:r>
            <w:r>
              <w:rPr>
                <w:szCs w:val="24"/>
                <w:lang w:val="en-US"/>
              </w:rPr>
              <w:t>- 0</w:t>
            </w:r>
            <w:r>
              <w:rPr>
                <w:szCs w:val="24"/>
              </w:rPr>
              <w:t>4</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xml:space="preserve">: 1N4728,  1N914, </w:t>
            </w:r>
            <w:r>
              <w:rPr>
                <w:szCs w:val="24"/>
                <w:lang w:val="en-US"/>
              </w:rPr>
              <w:t xml:space="preserve">MBR845 </w:t>
            </w:r>
            <w:r w:rsidRPr="00624D69">
              <w:rPr>
                <w:szCs w:val="24"/>
                <w:lang w:val="en-US"/>
              </w:rPr>
              <w:t>(</w:t>
            </w:r>
            <w:r>
              <w:rPr>
                <w:szCs w:val="24"/>
              </w:rPr>
              <w:t>Шотки</w:t>
            </w:r>
            <w:r w:rsidRPr="00624D69">
              <w:rPr>
                <w:szCs w:val="24"/>
                <w:lang w:val="en-US"/>
              </w:rPr>
              <w:t xml:space="preserve">),  1N4148, MR814, </w:t>
            </w:r>
            <w:r>
              <w:rPr>
                <w:szCs w:val="24"/>
                <w:lang w:val="en-US"/>
              </w:rPr>
              <w:t>BB131</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50 - 54</w:t>
            </w:r>
          </w:p>
        </w:tc>
        <w:tc>
          <w:tcPr>
            <w:tcW w:w="3918" w:type="dxa"/>
            <w:tcBorders>
              <w:left w:val="single" w:sz="2" w:space="0" w:color="000000"/>
              <w:bottom w:val="single" w:sz="2" w:space="0" w:color="000000"/>
              <w:right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xml:space="preserve">: 1N4738, 1N914, </w:t>
            </w:r>
            <w:r>
              <w:rPr>
                <w:szCs w:val="24"/>
                <w:lang w:val="en-US"/>
              </w:rPr>
              <w:t xml:space="preserve">MBR845 </w:t>
            </w:r>
            <w:r w:rsidRPr="00624D69">
              <w:rPr>
                <w:szCs w:val="24"/>
                <w:lang w:val="en-US"/>
              </w:rPr>
              <w:t>(</w:t>
            </w:r>
            <w:r w:rsidR="00791517">
              <w:rPr>
                <w:szCs w:val="24"/>
              </w:rPr>
              <w:t>Шотки</w:t>
            </w:r>
            <w:r w:rsidRPr="00624D69">
              <w:rPr>
                <w:szCs w:val="24"/>
                <w:lang w:val="en-US"/>
              </w:rPr>
              <w:t>), MR760, MR752, BB131</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04 - 09</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1N4729,  1N914, MBR1035</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1N4149, MR816, </w:t>
            </w:r>
            <w:r>
              <w:rPr>
                <w:szCs w:val="24"/>
                <w:lang w:val="en-US"/>
              </w:rPr>
              <w:t>BB132</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55 - 59</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1N4739, 1N914, MBR1035</w:t>
            </w:r>
            <w:r>
              <w:rPr>
                <w:szCs w:val="24"/>
                <w:lang w:val="en-US"/>
              </w:rPr>
              <w:t xml:space="preserve"> </w:t>
            </w:r>
            <w:r w:rsidRPr="00624D69">
              <w:rPr>
                <w:szCs w:val="24"/>
                <w:lang w:val="en-US"/>
              </w:rPr>
              <w:t>(</w:t>
            </w:r>
            <w:r w:rsidR="00791517">
              <w:rPr>
                <w:szCs w:val="24"/>
              </w:rPr>
              <w:t>Шотки</w:t>
            </w:r>
            <w:r w:rsidRPr="00624D69">
              <w:rPr>
                <w:szCs w:val="24"/>
                <w:lang w:val="en-US"/>
              </w:rPr>
              <w:t>), MR504, MR754, BB132</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10 - 14</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1N4730,  1N914, MBR1040</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1N4150, MR818, </w:t>
            </w:r>
            <w:r>
              <w:rPr>
                <w:szCs w:val="24"/>
                <w:lang w:val="en-US"/>
              </w:rPr>
              <w:t>BB133</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60 - 64</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1N4740, 1N914, MBR1040</w:t>
            </w:r>
            <w:r>
              <w:rPr>
                <w:szCs w:val="24"/>
                <w:lang w:val="en-US"/>
              </w:rPr>
              <w:t xml:space="preserve"> </w:t>
            </w:r>
            <w:r w:rsidRPr="00624D69">
              <w:rPr>
                <w:szCs w:val="24"/>
                <w:lang w:val="en-US"/>
              </w:rPr>
              <w:t>(</w:t>
            </w:r>
            <w:r w:rsidR="00791517">
              <w:rPr>
                <w:szCs w:val="24"/>
              </w:rPr>
              <w:t>Шотки</w:t>
            </w:r>
            <w:r w:rsidRPr="00624D69">
              <w:rPr>
                <w:szCs w:val="24"/>
                <w:lang w:val="en-US"/>
              </w:rPr>
              <w:t>), MR505, MR756, BB133</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15 - 19</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1N4731,  1N914, MBR1045</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1N4151, MR814, </w:t>
            </w:r>
            <w:r>
              <w:rPr>
                <w:szCs w:val="24"/>
                <w:lang w:val="en-US"/>
              </w:rPr>
              <w:t>BB134</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65 - 69</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1N4741, 1N914, MBR1045</w:t>
            </w:r>
            <w:r>
              <w:rPr>
                <w:szCs w:val="24"/>
                <w:lang w:val="en-US"/>
              </w:rPr>
              <w:t xml:space="preserve"> </w:t>
            </w:r>
            <w:r w:rsidRPr="00624D69">
              <w:rPr>
                <w:szCs w:val="24"/>
                <w:lang w:val="en-US"/>
              </w:rPr>
              <w:t>(</w:t>
            </w:r>
            <w:r w:rsidR="00791517">
              <w:rPr>
                <w:szCs w:val="24"/>
              </w:rPr>
              <w:t>Шотки</w:t>
            </w:r>
            <w:r w:rsidRPr="00624D69">
              <w:rPr>
                <w:szCs w:val="24"/>
                <w:lang w:val="en-US"/>
              </w:rPr>
              <w:t>), MR506, MR758, BB134</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20 - 24</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1N4732,  1N914, MBR1050</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1N4152, MR751, </w:t>
            </w:r>
            <w:r>
              <w:rPr>
                <w:szCs w:val="24"/>
                <w:lang w:val="en-US"/>
              </w:rPr>
              <w:t>BB135</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70 - 74</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1N4742, 1N914, MBR1050</w:t>
            </w:r>
            <w:r>
              <w:rPr>
                <w:szCs w:val="24"/>
                <w:lang w:val="en-US"/>
              </w:rPr>
              <w:t xml:space="preserve"> </w:t>
            </w:r>
            <w:r w:rsidRPr="00624D69">
              <w:rPr>
                <w:szCs w:val="24"/>
                <w:lang w:val="en-US"/>
              </w:rPr>
              <w:t>(</w:t>
            </w:r>
            <w:r w:rsidR="00791517">
              <w:rPr>
                <w:szCs w:val="24"/>
              </w:rPr>
              <w:t>Шотки</w:t>
            </w:r>
            <w:r w:rsidRPr="00624D69">
              <w:rPr>
                <w:szCs w:val="24"/>
                <w:lang w:val="en-US"/>
              </w:rPr>
              <w:t>), MR507,  MR760, BB135</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25 - 29</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1N4733,  1N914, MBR1060</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1N4153, MR752, </w:t>
            </w:r>
            <w:r>
              <w:rPr>
                <w:szCs w:val="24"/>
                <w:lang w:val="en-US"/>
              </w:rPr>
              <w:t>BB141</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75 - 79</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1N4728, 1N914, MBR1060</w:t>
            </w:r>
            <w:r>
              <w:rPr>
                <w:szCs w:val="24"/>
                <w:lang w:val="en-US"/>
              </w:rPr>
              <w:t xml:space="preserve"> </w:t>
            </w:r>
            <w:r w:rsidRPr="00624D69">
              <w:rPr>
                <w:szCs w:val="24"/>
                <w:lang w:val="en-US"/>
              </w:rPr>
              <w:t>(</w:t>
            </w:r>
            <w:r w:rsidR="00791517">
              <w:rPr>
                <w:szCs w:val="24"/>
              </w:rPr>
              <w:t>Шотки</w:t>
            </w:r>
            <w:r w:rsidRPr="00624D69">
              <w:rPr>
                <w:szCs w:val="24"/>
                <w:lang w:val="en-US"/>
              </w:rPr>
              <w:t>), MR508, 1N3491, BB141</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30 - 34</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1N4734,  1N914, MBR1080</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1N4154, MR754, </w:t>
            </w:r>
            <w:r>
              <w:rPr>
                <w:szCs w:val="24"/>
                <w:lang w:val="en-US"/>
              </w:rPr>
              <w:t>BB14</w:t>
            </w:r>
            <w:r w:rsidRPr="00624D69">
              <w:rPr>
                <w:szCs w:val="24"/>
                <w:lang w:val="en-US"/>
              </w:rPr>
              <w:t>2</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80 - 84</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1N4729, 1N914, MBR1080</w:t>
            </w:r>
            <w:r>
              <w:rPr>
                <w:szCs w:val="24"/>
                <w:lang w:val="en-US"/>
              </w:rPr>
              <w:t xml:space="preserve"> </w:t>
            </w:r>
            <w:r w:rsidRPr="00624D69">
              <w:rPr>
                <w:szCs w:val="24"/>
                <w:lang w:val="en-US"/>
              </w:rPr>
              <w:t>(</w:t>
            </w:r>
            <w:r w:rsidR="00791517">
              <w:rPr>
                <w:szCs w:val="24"/>
              </w:rPr>
              <w:t>Шотки</w:t>
            </w:r>
            <w:r w:rsidRPr="00624D69">
              <w:rPr>
                <w:szCs w:val="24"/>
                <w:lang w:val="en-US"/>
              </w:rPr>
              <w:t>), MR509, 1N3492, BB142</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r>
      <w:tr w:rsidR="006D64D6" w:rsidRPr="0036041E">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35 - 39</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1N4735, 1N914, MBR1090  (</w:t>
            </w:r>
            <w:r>
              <w:rPr>
                <w:szCs w:val="24"/>
              </w:rPr>
              <w:t>Шотки</w:t>
            </w:r>
            <w:r w:rsidRPr="00624D69">
              <w:rPr>
                <w:szCs w:val="24"/>
                <w:lang w:val="en-US"/>
              </w:rPr>
              <w:t xml:space="preserve">), MR750, MR504, </w:t>
            </w:r>
            <w:r>
              <w:rPr>
                <w:szCs w:val="24"/>
                <w:lang w:val="en-US"/>
              </w:rPr>
              <w:t>BB14</w:t>
            </w:r>
            <w:r w:rsidRPr="00624D69">
              <w:rPr>
                <w:szCs w:val="24"/>
                <w:lang w:val="en-US"/>
              </w:rPr>
              <w:t>3</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85 - 89</w:t>
            </w:r>
          </w:p>
        </w:tc>
        <w:tc>
          <w:tcPr>
            <w:tcW w:w="3918" w:type="dxa"/>
            <w:tcBorders>
              <w:left w:val="single" w:sz="2" w:space="0" w:color="000000"/>
              <w:bottom w:val="single" w:sz="2" w:space="0" w:color="000000"/>
              <w:right w:val="single" w:sz="2" w:space="0" w:color="000000"/>
            </w:tcBorders>
          </w:tcPr>
          <w:p w:rsidR="006D64D6" w:rsidRPr="00624D69" w:rsidRDefault="00AD52A0">
            <w:pPr>
              <w:widowControl w:val="0"/>
              <w:spacing w:line="240" w:lineRule="auto"/>
              <w:jc w:val="both"/>
              <w:rPr>
                <w:szCs w:val="24"/>
              </w:rPr>
            </w:pPr>
            <w:r>
              <w:rPr>
                <w:szCs w:val="24"/>
                <w:lang w:val="en-US"/>
              </w:rPr>
              <w:t>Si</w:t>
            </w:r>
            <w:r>
              <w:rPr>
                <w:szCs w:val="24"/>
              </w:rPr>
              <w:t>: 1N4730, 1N914, MBR1090</w:t>
            </w:r>
            <w:r w:rsidRPr="00624D69">
              <w:rPr>
                <w:szCs w:val="24"/>
              </w:rPr>
              <w:t xml:space="preserve"> </w:t>
            </w:r>
            <w:r>
              <w:rPr>
                <w:szCs w:val="24"/>
              </w:rPr>
              <w:t>(</w:t>
            </w:r>
            <w:r w:rsidR="00791517">
              <w:rPr>
                <w:szCs w:val="24"/>
              </w:rPr>
              <w:t>Шотки</w:t>
            </w:r>
            <w:r>
              <w:rPr>
                <w:szCs w:val="24"/>
              </w:rPr>
              <w:t>),</w:t>
            </w:r>
          </w:p>
          <w:p w:rsidR="006D64D6" w:rsidRPr="00624D69" w:rsidRDefault="00AD52A0">
            <w:pPr>
              <w:pStyle w:val="af"/>
              <w:spacing w:line="240" w:lineRule="auto"/>
              <w:jc w:val="both"/>
              <w:rPr>
                <w:szCs w:val="24"/>
                <w:lang w:val="en-US"/>
              </w:rPr>
            </w:pPr>
            <w:r w:rsidRPr="00624D69">
              <w:rPr>
                <w:szCs w:val="24"/>
                <w:lang w:val="en-US"/>
              </w:rPr>
              <w:t>MR510, 1N3493, BB143</w:t>
            </w:r>
          </w:p>
          <w:p w:rsidR="006D64D6" w:rsidRPr="00624D69" w:rsidRDefault="00AD52A0">
            <w:pPr>
              <w:widowControl w:val="0"/>
              <w:spacing w:line="240" w:lineRule="auto"/>
              <w:jc w:val="both"/>
              <w:rPr>
                <w:szCs w:val="24"/>
                <w:lang w:val="en-US"/>
              </w:rPr>
            </w:pPr>
            <w:r>
              <w:rPr>
                <w:szCs w:val="24"/>
                <w:lang w:val="en-US"/>
              </w:rPr>
              <w:t xml:space="preserve">GaAs: </w:t>
            </w:r>
            <w:r w:rsidRPr="00624D69">
              <w:rPr>
                <w:szCs w:val="24"/>
                <w:lang w:val="en-US"/>
              </w:rPr>
              <w:t xml:space="preserve"> SFH400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40 - 44</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xml:space="preserve">: 1N4736, 1N914, </w:t>
            </w:r>
            <w:r>
              <w:rPr>
                <w:szCs w:val="24"/>
                <w:lang w:val="en-US"/>
              </w:rPr>
              <w:t>MBRP300</w:t>
            </w:r>
            <w:r w:rsidRPr="00624D69">
              <w:rPr>
                <w:szCs w:val="24"/>
                <w:lang w:val="en-US"/>
              </w:rPr>
              <w:t>45</w:t>
            </w:r>
            <w:r>
              <w:rPr>
                <w:szCs w:val="24"/>
              </w:rPr>
              <w:t>СТ</w:t>
            </w:r>
            <w:r w:rsidRPr="00624D69">
              <w:rPr>
                <w:szCs w:val="24"/>
                <w:lang w:val="en-US"/>
              </w:rPr>
              <w:t xml:space="preserve"> (</w:t>
            </w:r>
            <w:r>
              <w:rPr>
                <w:szCs w:val="24"/>
              </w:rPr>
              <w:t>Шотки</w:t>
            </w:r>
            <w:r w:rsidRPr="00624D69">
              <w:rPr>
                <w:szCs w:val="24"/>
                <w:lang w:val="en-US"/>
              </w:rPr>
              <w:t xml:space="preserve">), MR756,  MR750, </w:t>
            </w:r>
            <w:r>
              <w:rPr>
                <w:szCs w:val="24"/>
                <w:lang w:val="en-US"/>
              </w:rPr>
              <w:t>BB145</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90 - 94</w:t>
            </w:r>
          </w:p>
        </w:tc>
        <w:tc>
          <w:tcPr>
            <w:tcW w:w="3918" w:type="dxa"/>
            <w:tcBorders>
              <w:left w:val="single" w:sz="2" w:space="0" w:color="000000"/>
              <w:bottom w:val="single" w:sz="2" w:space="0" w:color="000000"/>
              <w:right w:val="single" w:sz="2" w:space="0" w:color="000000"/>
            </w:tcBorders>
          </w:tcPr>
          <w:p w:rsidR="006D64D6" w:rsidRPr="00624D69" w:rsidRDefault="00AD52A0">
            <w:pPr>
              <w:widowControl w:val="0"/>
              <w:spacing w:line="240" w:lineRule="auto"/>
              <w:jc w:val="both"/>
              <w:rPr>
                <w:szCs w:val="24"/>
              </w:rPr>
            </w:pPr>
            <w:r>
              <w:rPr>
                <w:szCs w:val="24"/>
                <w:lang w:val="en-US"/>
              </w:rPr>
              <w:t>Si</w:t>
            </w:r>
            <w:r>
              <w:rPr>
                <w:szCs w:val="24"/>
              </w:rPr>
              <w:t xml:space="preserve">: 1N4731, 1N914, </w:t>
            </w:r>
            <w:r>
              <w:rPr>
                <w:szCs w:val="24"/>
                <w:lang w:val="en-US"/>
              </w:rPr>
              <w:t>MBRP</w:t>
            </w:r>
            <w:r w:rsidRPr="00624D69">
              <w:rPr>
                <w:szCs w:val="24"/>
              </w:rPr>
              <w:t>300</w:t>
            </w:r>
            <w:r>
              <w:rPr>
                <w:szCs w:val="24"/>
              </w:rPr>
              <w:t>45СТ</w:t>
            </w:r>
            <w:r w:rsidRPr="00624D69">
              <w:rPr>
                <w:szCs w:val="24"/>
              </w:rPr>
              <w:t xml:space="preserve"> </w:t>
            </w:r>
            <w:r>
              <w:rPr>
                <w:szCs w:val="24"/>
              </w:rPr>
              <w:t>(</w:t>
            </w:r>
            <w:r w:rsidR="00791517">
              <w:rPr>
                <w:szCs w:val="24"/>
              </w:rPr>
              <w:t>Шотки</w:t>
            </w:r>
            <w:r>
              <w:rPr>
                <w:szCs w:val="24"/>
              </w:rPr>
              <w:t xml:space="preserve">), </w:t>
            </w:r>
            <w:r>
              <w:rPr>
                <w:szCs w:val="24"/>
                <w:lang w:val="en-US"/>
              </w:rPr>
              <w:t>MBR</w:t>
            </w:r>
            <w:r w:rsidRPr="00624D69">
              <w:rPr>
                <w:szCs w:val="24"/>
              </w:rPr>
              <w:t xml:space="preserve">845, </w:t>
            </w:r>
            <w:r>
              <w:rPr>
                <w:szCs w:val="24"/>
              </w:rPr>
              <w:t>1N3494, BB145</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44 - 49</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1N4737, 1N914, MBRP30060CT (</w:t>
            </w:r>
            <w:r>
              <w:rPr>
                <w:szCs w:val="24"/>
              </w:rPr>
              <w:t>Шотки</w:t>
            </w:r>
            <w:r w:rsidRPr="00624D69">
              <w:rPr>
                <w:szCs w:val="24"/>
                <w:lang w:val="en-US"/>
              </w:rPr>
              <w:t xml:space="preserve">), MR758, MR751, </w:t>
            </w:r>
            <w:r>
              <w:rPr>
                <w:szCs w:val="24"/>
                <w:lang w:val="en-US"/>
              </w:rPr>
              <w:t>BB149</w:t>
            </w:r>
          </w:p>
          <w:p w:rsidR="006D64D6" w:rsidRDefault="00AD52A0">
            <w:pPr>
              <w:widowControl w:val="0"/>
              <w:spacing w:line="240" w:lineRule="auto"/>
              <w:jc w:val="both"/>
              <w:rPr>
                <w:szCs w:val="24"/>
              </w:rPr>
            </w:pPr>
            <w:r>
              <w:rPr>
                <w:szCs w:val="24"/>
                <w:lang w:val="en-US"/>
              </w:rPr>
              <w:t>GaAlAs:  SFH4640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95 -99</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1N4742, 1N914, MBR1090</w:t>
            </w:r>
            <w:r>
              <w:rPr>
                <w:szCs w:val="24"/>
                <w:lang w:val="en-US"/>
              </w:rPr>
              <w:t xml:space="preserve"> </w:t>
            </w:r>
            <w:r w:rsidRPr="00624D69">
              <w:rPr>
                <w:szCs w:val="24"/>
                <w:lang w:val="en-US"/>
              </w:rPr>
              <w:t>(</w:t>
            </w:r>
            <w:r w:rsidR="00791517">
              <w:rPr>
                <w:szCs w:val="24"/>
              </w:rPr>
              <w:t>Шотки</w:t>
            </w:r>
            <w:r w:rsidRPr="00624D69">
              <w:rPr>
                <w:szCs w:val="24"/>
                <w:lang w:val="en-US"/>
              </w:rPr>
              <w:t>), MR750</w:t>
            </w:r>
            <w:r>
              <w:rPr>
                <w:szCs w:val="24"/>
                <w:lang w:val="en-US"/>
              </w:rPr>
              <w:t xml:space="preserve">, </w:t>
            </w:r>
            <w:r w:rsidRPr="00624D69">
              <w:rPr>
                <w:szCs w:val="24"/>
                <w:lang w:val="en-US"/>
              </w:rPr>
              <w:t>MR504, BB13</w:t>
            </w:r>
            <w:r>
              <w:rPr>
                <w:szCs w:val="24"/>
                <w:lang w:val="en-US"/>
              </w:rPr>
              <w:t>1</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r>
    </w:tbl>
    <w:p w:rsidR="006D64D6" w:rsidRDefault="00AD52A0">
      <w:pPr>
        <w:spacing w:line="240" w:lineRule="auto"/>
        <w:ind w:right="-59"/>
        <w:jc w:val="both"/>
        <w:rPr>
          <w:szCs w:val="24"/>
        </w:rPr>
      </w:pPr>
      <w:r>
        <w:rPr>
          <w:szCs w:val="24"/>
        </w:rPr>
        <w:tab/>
      </w:r>
    </w:p>
    <w:p w:rsidR="006D64D6" w:rsidRDefault="00AD52A0">
      <w:pPr>
        <w:spacing w:line="240" w:lineRule="auto"/>
        <w:ind w:right="-59"/>
        <w:jc w:val="both"/>
        <w:rPr>
          <w:szCs w:val="24"/>
        </w:rPr>
      </w:pPr>
      <w:r>
        <w:rPr>
          <w:szCs w:val="24"/>
        </w:rPr>
        <w:tab/>
        <w:t xml:space="preserve">После выбора модели диода станут доступными численные значения ее параметров (см. </w:t>
      </w:r>
      <w:r w:rsidR="00817478">
        <w:rPr>
          <w:szCs w:val="24"/>
        </w:rPr>
        <w:t>Примечания)</w:t>
      </w:r>
    </w:p>
    <w:p w:rsidR="006D64D6" w:rsidRDefault="00AD52A0">
      <w:pPr>
        <w:spacing w:line="240" w:lineRule="auto"/>
        <w:ind w:right="-59"/>
        <w:jc w:val="both"/>
        <w:rPr>
          <w:szCs w:val="24"/>
        </w:rPr>
      </w:pPr>
      <w:r>
        <w:rPr>
          <w:szCs w:val="24"/>
        </w:rPr>
        <w:t xml:space="preserve">       4. Для каждого диода из набора, поочередно, записать в отчет по Заданию 1.1.7 численные значения </w:t>
      </w:r>
      <w:r>
        <w:rPr>
          <w:szCs w:val="24"/>
          <w:lang w:val="en-US"/>
        </w:rPr>
        <w:t>BV</w:t>
      </w:r>
      <w:r>
        <w:rPr>
          <w:szCs w:val="24"/>
        </w:rPr>
        <w:t xml:space="preserve">, </w:t>
      </w:r>
      <w:r>
        <w:rPr>
          <w:szCs w:val="24"/>
          <w:lang w:val="en-US"/>
        </w:rPr>
        <w:t>RS</w:t>
      </w:r>
      <w:r>
        <w:rPr>
          <w:szCs w:val="24"/>
        </w:rPr>
        <w:t xml:space="preserve">, </w:t>
      </w:r>
      <w:r>
        <w:rPr>
          <w:szCs w:val="24"/>
          <w:lang w:val="en-US"/>
        </w:rPr>
        <w:t>CJ</w:t>
      </w:r>
      <w:r>
        <w:rPr>
          <w:szCs w:val="24"/>
        </w:rPr>
        <w:t xml:space="preserve">0, </w:t>
      </w:r>
      <w:r>
        <w:rPr>
          <w:szCs w:val="24"/>
          <w:lang w:val="en-US"/>
        </w:rPr>
        <w:t>TT</w:t>
      </w:r>
      <w:r>
        <w:rPr>
          <w:szCs w:val="24"/>
        </w:rPr>
        <w:t xml:space="preserve">, </w:t>
      </w:r>
      <w:r>
        <w:rPr>
          <w:szCs w:val="24"/>
          <w:lang w:val="en-US"/>
        </w:rPr>
        <w:t>M</w:t>
      </w:r>
      <w:r>
        <w:rPr>
          <w:szCs w:val="24"/>
        </w:rPr>
        <w:t>. Проанализировать эти значения, определить и записать в отчет назначение диода. Для этого использовать следующие рекомендации</w:t>
      </w:r>
      <w:r w:rsidRPr="00624D69">
        <w:rPr>
          <w:szCs w:val="24"/>
        </w:rPr>
        <w:t>:</w:t>
      </w:r>
    </w:p>
    <w:p w:rsidR="006D64D6" w:rsidRDefault="00AD52A0">
      <w:pPr>
        <w:spacing w:line="240" w:lineRule="auto"/>
        <w:ind w:right="-59"/>
        <w:jc w:val="both"/>
        <w:rPr>
          <w:szCs w:val="24"/>
        </w:rPr>
      </w:pPr>
      <w:r>
        <w:rPr>
          <w:szCs w:val="24"/>
        </w:rPr>
        <w:tab/>
        <w:t xml:space="preserve">- Высоковольтные диоды имеют напряжение пробоя </w:t>
      </w:r>
      <w:r>
        <w:rPr>
          <w:szCs w:val="24"/>
          <w:lang w:val="en-US"/>
        </w:rPr>
        <w:t>BV</w:t>
      </w:r>
      <w:r>
        <w:rPr>
          <w:szCs w:val="24"/>
        </w:rPr>
        <w:t xml:space="preserve"> ~ 1000 В и более;</w:t>
      </w:r>
    </w:p>
    <w:p w:rsidR="006D64D6" w:rsidRDefault="00AD52A0">
      <w:pPr>
        <w:spacing w:line="240" w:lineRule="auto"/>
        <w:ind w:right="-59"/>
        <w:jc w:val="both"/>
        <w:rPr>
          <w:szCs w:val="24"/>
        </w:rPr>
      </w:pPr>
      <w:r>
        <w:rPr>
          <w:szCs w:val="24"/>
        </w:rPr>
        <w:tab/>
        <w:t xml:space="preserve">- Сильноточные диоды имеют </w:t>
      </w:r>
      <w:r>
        <w:rPr>
          <w:szCs w:val="24"/>
          <w:lang w:val="en-US"/>
        </w:rPr>
        <w:t>RS</w:t>
      </w:r>
      <w:r>
        <w:rPr>
          <w:szCs w:val="24"/>
        </w:rPr>
        <w:t xml:space="preserve"> ~ 10</w:t>
      </w:r>
      <w:r>
        <w:rPr>
          <w:szCs w:val="24"/>
          <w:vertAlign w:val="superscript"/>
        </w:rPr>
        <w:t>-2</w:t>
      </w:r>
      <w:r>
        <w:rPr>
          <w:szCs w:val="24"/>
        </w:rPr>
        <w:t xml:space="preserve"> Ом и менее;</w:t>
      </w:r>
    </w:p>
    <w:p w:rsidR="006D64D6" w:rsidRDefault="00AD52A0">
      <w:pPr>
        <w:spacing w:line="240" w:lineRule="auto"/>
        <w:ind w:right="-59"/>
        <w:jc w:val="both"/>
        <w:rPr>
          <w:szCs w:val="24"/>
        </w:rPr>
      </w:pPr>
      <w:r>
        <w:rPr>
          <w:szCs w:val="24"/>
        </w:rPr>
        <w:tab/>
        <w:t xml:space="preserve">- Стабилитроны с лавинным пробоем имеют </w:t>
      </w:r>
      <w:r>
        <w:rPr>
          <w:szCs w:val="24"/>
          <w:lang w:val="en-US"/>
        </w:rPr>
        <w:t>BV</w:t>
      </w:r>
      <w:r>
        <w:rPr>
          <w:szCs w:val="24"/>
        </w:rPr>
        <w:t xml:space="preserve"> от 6 до 30 В;</w:t>
      </w:r>
    </w:p>
    <w:p w:rsidR="006D64D6" w:rsidRDefault="00AD52A0">
      <w:pPr>
        <w:spacing w:line="240" w:lineRule="auto"/>
        <w:ind w:right="-59"/>
        <w:jc w:val="both"/>
        <w:rPr>
          <w:szCs w:val="24"/>
        </w:rPr>
      </w:pPr>
      <w:r>
        <w:rPr>
          <w:szCs w:val="24"/>
        </w:rPr>
        <w:tab/>
        <w:t xml:space="preserve">- Стабилитроны с туннельным пробоем имеют </w:t>
      </w:r>
      <w:r>
        <w:rPr>
          <w:szCs w:val="24"/>
          <w:lang w:val="en-US"/>
        </w:rPr>
        <w:t>BV</w:t>
      </w:r>
      <w:r>
        <w:rPr>
          <w:szCs w:val="24"/>
        </w:rPr>
        <w:t xml:space="preserve"> ~ 6 В и менее;</w:t>
      </w:r>
    </w:p>
    <w:p w:rsidR="006D64D6" w:rsidRDefault="00AD52A0">
      <w:pPr>
        <w:spacing w:line="240" w:lineRule="auto"/>
        <w:ind w:right="-59"/>
        <w:jc w:val="both"/>
        <w:rPr>
          <w:szCs w:val="24"/>
        </w:rPr>
      </w:pPr>
      <w:r>
        <w:rPr>
          <w:szCs w:val="24"/>
        </w:rPr>
        <w:tab/>
        <w:t xml:space="preserve">- Высокочастотные диоды имеют </w:t>
      </w:r>
      <w:r>
        <w:rPr>
          <w:szCs w:val="24"/>
          <w:lang w:val="en-US"/>
        </w:rPr>
        <w:t>CJ</w:t>
      </w:r>
      <w:r>
        <w:rPr>
          <w:szCs w:val="24"/>
        </w:rPr>
        <w:t>0 ~ 2 пФ и менее;</w:t>
      </w:r>
    </w:p>
    <w:p w:rsidR="006D64D6" w:rsidRDefault="00AD52A0">
      <w:pPr>
        <w:spacing w:line="240" w:lineRule="auto"/>
        <w:ind w:right="-59"/>
        <w:jc w:val="both"/>
        <w:rPr>
          <w:szCs w:val="24"/>
        </w:rPr>
      </w:pPr>
      <w:r>
        <w:rPr>
          <w:szCs w:val="24"/>
        </w:rPr>
        <w:tab/>
        <w:t>- Импульсные диоды имеют ТТ ~ 1 нс;</w:t>
      </w:r>
    </w:p>
    <w:p w:rsidR="006D64D6" w:rsidRDefault="00AD52A0">
      <w:pPr>
        <w:spacing w:line="240" w:lineRule="auto"/>
        <w:ind w:right="-59"/>
        <w:jc w:val="both"/>
        <w:rPr>
          <w:szCs w:val="24"/>
        </w:rPr>
      </w:pPr>
      <w:r>
        <w:rPr>
          <w:szCs w:val="24"/>
        </w:rPr>
        <w:tab/>
        <w:t xml:space="preserve">- Варикапы имеют коэффициент влияния М ~ 1 и более </w:t>
      </w:r>
    </w:p>
    <w:p w:rsidR="006D64D6" w:rsidRDefault="00AD52A0">
      <w:pPr>
        <w:spacing w:line="240" w:lineRule="auto"/>
        <w:ind w:right="-59"/>
        <w:jc w:val="both"/>
        <w:rPr>
          <w:szCs w:val="24"/>
        </w:rPr>
      </w:pPr>
      <w:r>
        <w:rPr>
          <w:szCs w:val="24"/>
        </w:rPr>
        <w:tab/>
        <w:t xml:space="preserve">- Светодиоды изготавливают из </w:t>
      </w:r>
      <w:r>
        <w:rPr>
          <w:szCs w:val="24"/>
          <w:lang w:val="en-US"/>
        </w:rPr>
        <w:t>GaAs</w:t>
      </w:r>
      <w:r w:rsidRPr="00624D69">
        <w:rPr>
          <w:szCs w:val="24"/>
        </w:rPr>
        <w:t>,</w:t>
      </w:r>
      <w:r>
        <w:rPr>
          <w:szCs w:val="24"/>
        </w:rPr>
        <w:t xml:space="preserve"> </w:t>
      </w:r>
      <w:r>
        <w:rPr>
          <w:szCs w:val="24"/>
          <w:lang w:val="en-US"/>
        </w:rPr>
        <w:t>GaAlAs</w:t>
      </w:r>
      <w:r w:rsidRPr="00624D69">
        <w:rPr>
          <w:szCs w:val="24"/>
        </w:rPr>
        <w:t xml:space="preserve"> </w:t>
      </w:r>
      <w:r>
        <w:rPr>
          <w:szCs w:val="24"/>
        </w:rPr>
        <w:t xml:space="preserve">или других соединений элементов </w:t>
      </w:r>
      <w:r>
        <w:rPr>
          <w:szCs w:val="24"/>
          <w:lang w:val="en-US"/>
        </w:rPr>
        <w:t>III</w:t>
      </w:r>
      <w:r w:rsidRPr="00624D69">
        <w:rPr>
          <w:szCs w:val="24"/>
        </w:rPr>
        <w:t xml:space="preserve"> </w:t>
      </w:r>
      <w:r>
        <w:rPr>
          <w:szCs w:val="24"/>
        </w:rPr>
        <w:t xml:space="preserve">и </w:t>
      </w:r>
      <w:r>
        <w:rPr>
          <w:szCs w:val="24"/>
          <w:lang w:val="en-US"/>
        </w:rPr>
        <w:t>V</w:t>
      </w:r>
      <w:r w:rsidRPr="00624D69">
        <w:rPr>
          <w:szCs w:val="24"/>
        </w:rPr>
        <w:t xml:space="preserve"> </w:t>
      </w:r>
      <w:r>
        <w:rPr>
          <w:szCs w:val="24"/>
        </w:rPr>
        <w:t>групп таблицы Менделеева.</w:t>
      </w:r>
    </w:p>
    <w:p w:rsidR="006D64D6" w:rsidRDefault="00AD52A0">
      <w:pPr>
        <w:spacing w:line="240" w:lineRule="auto"/>
        <w:ind w:right="-59"/>
        <w:jc w:val="both"/>
        <w:rPr>
          <w:szCs w:val="24"/>
        </w:rPr>
      </w:pPr>
      <w:r>
        <w:rPr>
          <w:szCs w:val="24"/>
        </w:rPr>
        <w:lastRenderedPageBreak/>
        <w:tab/>
        <w:t>5. Для каждого диода из набора, поочередно, вызвать на экран прямую ветвь ВАХ диода. Для этого в окне над перечнем диодов выбрать «</w:t>
      </w:r>
      <w:r>
        <w:rPr>
          <w:szCs w:val="24"/>
          <w:lang w:val="en-US"/>
        </w:rPr>
        <w:t>If</w:t>
      </w:r>
      <w:r>
        <w:rPr>
          <w:szCs w:val="24"/>
        </w:rPr>
        <w:t xml:space="preserve"> </w:t>
      </w:r>
      <w:r>
        <w:rPr>
          <w:szCs w:val="24"/>
          <w:lang w:val="en-US"/>
        </w:rPr>
        <w:t>vs</w:t>
      </w:r>
      <w:r>
        <w:rPr>
          <w:szCs w:val="24"/>
        </w:rPr>
        <w:t xml:space="preserve">. </w:t>
      </w:r>
      <w:r>
        <w:rPr>
          <w:szCs w:val="24"/>
          <w:lang w:val="en-US"/>
        </w:rPr>
        <w:t>Vf</w:t>
      </w:r>
      <w:r>
        <w:rPr>
          <w:szCs w:val="24"/>
        </w:rPr>
        <w:t>» и нажать «P</w:t>
      </w:r>
      <w:r>
        <w:rPr>
          <w:szCs w:val="24"/>
          <w:lang w:val="en-US"/>
        </w:rPr>
        <w:t>lot</w:t>
      </w:r>
      <w:r>
        <w:rPr>
          <w:szCs w:val="24"/>
        </w:rPr>
        <w:t>». В левой части экрана появится график прямой ветви ВАХ.</w:t>
      </w:r>
    </w:p>
    <w:p w:rsidR="006D64D6" w:rsidRDefault="00AD52A0">
      <w:pPr>
        <w:spacing w:line="240" w:lineRule="auto"/>
        <w:ind w:right="-59"/>
        <w:jc w:val="both"/>
        <w:rPr>
          <w:szCs w:val="24"/>
        </w:rPr>
      </w:pPr>
      <w:r>
        <w:rPr>
          <w:szCs w:val="24"/>
        </w:rPr>
        <w:tab/>
        <w:t xml:space="preserve">Чтобы график охватывал возможно больший диапазон токов, используется логарифмический масштаб тока. При таком масштабе экспоненциальная зависимость отображается в виде прямой линии, в отличие от экспоненты при линейном масштабе. И только в верхней части, в области больших прямых токов, рост тока уменьшается из-за влияния </w:t>
      </w:r>
      <w:r>
        <w:rPr>
          <w:szCs w:val="24"/>
          <w:lang w:val="en-US"/>
        </w:rPr>
        <w:t>RS</w:t>
      </w:r>
      <w:r>
        <w:rPr>
          <w:szCs w:val="24"/>
        </w:rPr>
        <w:t xml:space="preserve"> (сопротивления базы).</w:t>
      </w:r>
    </w:p>
    <w:p w:rsidR="006D64D6" w:rsidRDefault="00AD52A0">
      <w:pPr>
        <w:spacing w:line="240" w:lineRule="auto"/>
        <w:ind w:right="-59"/>
        <w:jc w:val="both"/>
        <w:rPr>
          <w:szCs w:val="24"/>
        </w:rPr>
      </w:pPr>
      <w:r>
        <w:rPr>
          <w:szCs w:val="24"/>
        </w:rPr>
        <w:tab/>
        <w:t xml:space="preserve">Нажать клавишу </w:t>
      </w:r>
      <w:r>
        <w:rPr>
          <w:szCs w:val="24"/>
          <w:lang w:val="en-US"/>
        </w:rPr>
        <w:t>F</w:t>
      </w:r>
      <w:r>
        <w:rPr>
          <w:szCs w:val="24"/>
        </w:rPr>
        <w:t xml:space="preserve">8. Появятся два желтых окошка. В жёлтом верхнем окошке находятся максимальные для представленного графика значения напряжения </w:t>
      </w:r>
      <w:r>
        <w:rPr>
          <w:szCs w:val="24"/>
          <w:lang w:val="en-US"/>
        </w:rPr>
        <w:t>U</w:t>
      </w:r>
      <w:r>
        <w:rPr>
          <w:szCs w:val="24"/>
          <w:vertAlign w:val="subscript"/>
          <w:lang w:val="en-US"/>
        </w:rPr>
        <w:t>max</w:t>
      </w:r>
      <w:r w:rsidRPr="00624D69">
        <w:rPr>
          <w:szCs w:val="24"/>
        </w:rPr>
        <w:t xml:space="preserve"> </w:t>
      </w:r>
      <w:r>
        <w:rPr>
          <w:szCs w:val="24"/>
        </w:rPr>
        <w:t xml:space="preserve">и тока </w:t>
      </w:r>
      <w:r>
        <w:rPr>
          <w:szCs w:val="24"/>
          <w:lang w:val="en-US"/>
        </w:rPr>
        <w:t>I</w:t>
      </w:r>
      <w:r>
        <w:rPr>
          <w:szCs w:val="24"/>
          <w:vertAlign w:val="subscript"/>
          <w:lang w:val="en-US"/>
        </w:rPr>
        <w:t>max</w:t>
      </w:r>
      <w:r>
        <w:rPr>
          <w:szCs w:val="24"/>
        </w:rPr>
        <w:t>. Перемножив их, получить тепловую мощность Р</w:t>
      </w:r>
      <w:r>
        <w:rPr>
          <w:szCs w:val="24"/>
          <w:vertAlign w:val="subscript"/>
        </w:rPr>
        <w:t>расс</w:t>
      </w:r>
      <w:r>
        <w:rPr>
          <w:szCs w:val="24"/>
        </w:rPr>
        <w:t>, выделяющуюся в диоде в этом режиме. Записать ее в отчет.</w:t>
      </w:r>
    </w:p>
    <w:p w:rsidR="006D64D6" w:rsidRDefault="00AD52A0">
      <w:pPr>
        <w:spacing w:line="240" w:lineRule="auto"/>
        <w:ind w:right="-59"/>
        <w:jc w:val="both"/>
        <w:rPr>
          <w:szCs w:val="24"/>
        </w:rPr>
      </w:pPr>
      <w:r>
        <w:rPr>
          <w:szCs w:val="24"/>
        </w:rPr>
        <w:tab/>
        <w:t>Определить и записать в отчет класс мощности исследуемого диода: для микромощные диоды имеют Р</w:t>
      </w:r>
      <w:r>
        <w:rPr>
          <w:szCs w:val="24"/>
          <w:vertAlign w:val="subscript"/>
        </w:rPr>
        <w:t>расс</w:t>
      </w:r>
      <w:r>
        <w:rPr>
          <w:szCs w:val="24"/>
        </w:rPr>
        <w:t xml:space="preserve"> </w:t>
      </w:r>
      <w:r>
        <w:rPr>
          <w:rFonts w:ascii="Liberation Serif" w:eastAsia="Liberation Serif" w:hAnsi="Liberation Serif" w:cs="Liberation Serif"/>
          <w:szCs w:val="24"/>
        </w:rPr>
        <w:t>≤</w:t>
      </w:r>
      <w:r>
        <w:rPr>
          <w:szCs w:val="24"/>
        </w:rPr>
        <w:t xml:space="preserve"> 1 мВт, диоды средней мощности имеют Р</w:t>
      </w:r>
      <w:r>
        <w:rPr>
          <w:szCs w:val="24"/>
          <w:vertAlign w:val="subscript"/>
        </w:rPr>
        <w:t xml:space="preserve">расс </w:t>
      </w:r>
      <w:r>
        <w:rPr>
          <w:rFonts w:ascii="Liberation Serif" w:eastAsia="Liberation Serif" w:hAnsi="Liberation Serif" w:cs="Liberation Serif"/>
          <w:szCs w:val="24"/>
        </w:rPr>
        <w:t>≤</w:t>
      </w:r>
      <w:r>
        <w:rPr>
          <w:szCs w:val="24"/>
        </w:rPr>
        <w:t xml:space="preserve"> 1 Вт, диоды большой мощности имеют Р</w:t>
      </w:r>
      <w:r>
        <w:rPr>
          <w:szCs w:val="24"/>
          <w:vertAlign w:val="subscript"/>
        </w:rPr>
        <w:t>расс</w:t>
      </w:r>
      <w:r>
        <w:rPr>
          <w:szCs w:val="24"/>
        </w:rPr>
        <w:t xml:space="preserve"> </w:t>
      </w:r>
      <w:r>
        <w:rPr>
          <w:rFonts w:ascii="Liberation Serif" w:eastAsia="Liberation Serif" w:hAnsi="Liberation Serif" w:cs="Liberation Serif"/>
          <w:szCs w:val="24"/>
        </w:rPr>
        <w:t>≥</w:t>
      </w:r>
      <w:r>
        <w:rPr>
          <w:szCs w:val="24"/>
        </w:rPr>
        <w:t xml:space="preserve"> 1 Вт. </w:t>
      </w:r>
    </w:p>
    <w:p w:rsidR="006D64D6" w:rsidRDefault="00AD52A0">
      <w:pPr>
        <w:spacing w:line="240" w:lineRule="auto"/>
        <w:ind w:right="-59"/>
        <w:jc w:val="both"/>
        <w:rPr>
          <w:szCs w:val="24"/>
        </w:rPr>
      </w:pPr>
      <w:r>
        <w:rPr>
          <w:szCs w:val="24"/>
        </w:rPr>
        <w:tab/>
        <w:t>Результат расчета максимальной рассеиваемой мощности каждого диода из набора включить в данные отчета по Заданию 1.1.7.</w:t>
      </w:r>
    </w:p>
    <w:p w:rsidR="006D64D6" w:rsidRDefault="00AD52A0">
      <w:pPr>
        <w:spacing w:line="240" w:lineRule="auto"/>
        <w:ind w:right="-59"/>
        <w:jc w:val="both"/>
        <w:rPr>
          <w:szCs w:val="24"/>
        </w:rPr>
      </w:pPr>
      <w:r>
        <w:rPr>
          <w:szCs w:val="24"/>
        </w:rPr>
        <w:tab/>
        <w:t xml:space="preserve">6. Для каждого диода на основе </w:t>
      </w:r>
      <w:r>
        <w:rPr>
          <w:szCs w:val="24"/>
          <w:lang w:val="en-US"/>
        </w:rPr>
        <w:t>Si</w:t>
      </w:r>
      <w:r>
        <w:rPr>
          <w:szCs w:val="24"/>
        </w:rPr>
        <w:t xml:space="preserve"> из набора, поочередно, вызвать на экран обратную ветвь ВАХ диода. Для этого в окне над перечнем диодов выбрать «</w:t>
      </w:r>
      <w:r>
        <w:rPr>
          <w:szCs w:val="24"/>
          <w:lang w:val="en-US"/>
        </w:rPr>
        <w:t>Ir</w:t>
      </w:r>
      <w:r>
        <w:rPr>
          <w:szCs w:val="24"/>
        </w:rPr>
        <w:t xml:space="preserve"> </w:t>
      </w:r>
      <w:r>
        <w:rPr>
          <w:szCs w:val="24"/>
          <w:lang w:val="en-US"/>
        </w:rPr>
        <w:t>vs</w:t>
      </w:r>
      <w:r>
        <w:rPr>
          <w:szCs w:val="24"/>
        </w:rPr>
        <w:t xml:space="preserve">. </w:t>
      </w:r>
      <w:r>
        <w:rPr>
          <w:szCs w:val="24"/>
          <w:lang w:val="en-US"/>
        </w:rPr>
        <w:t>Vr</w:t>
      </w:r>
      <w:r>
        <w:rPr>
          <w:szCs w:val="24"/>
        </w:rPr>
        <w:t>» и нажать «P</w:t>
      </w:r>
      <w:r>
        <w:rPr>
          <w:szCs w:val="24"/>
          <w:lang w:val="en-US"/>
        </w:rPr>
        <w:t>lot</w:t>
      </w:r>
      <w:r>
        <w:rPr>
          <w:szCs w:val="24"/>
        </w:rPr>
        <w:t>». В левой части экрана появится часть обратной ветви ВАХ, соответствующая участку пробоя.</w:t>
      </w:r>
    </w:p>
    <w:p w:rsidR="006D64D6" w:rsidRDefault="00AD52A0">
      <w:pPr>
        <w:spacing w:line="240" w:lineRule="auto"/>
        <w:ind w:right="-59"/>
        <w:jc w:val="both"/>
        <w:rPr>
          <w:szCs w:val="24"/>
        </w:rPr>
      </w:pPr>
      <w:r>
        <w:rPr>
          <w:szCs w:val="24"/>
        </w:rPr>
        <w:tab/>
        <w:t>Далее, н</w:t>
      </w:r>
      <w:r>
        <w:rPr>
          <w:color w:val="000000"/>
          <w:szCs w:val="24"/>
        </w:rPr>
        <w:t xml:space="preserve">ажать клавишу </w:t>
      </w:r>
      <w:r>
        <w:rPr>
          <w:color w:val="000000"/>
          <w:szCs w:val="24"/>
          <w:lang w:val="en-US"/>
        </w:rPr>
        <w:t>F</w:t>
      </w:r>
      <w:r>
        <w:rPr>
          <w:color w:val="000000"/>
          <w:szCs w:val="24"/>
        </w:rPr>
        <w:t>9. В появившемся окне «DC An</w:t>
      </w:r>
      <w:r w:rsidR="00CE5C83">
        <w:rPr>
          <w:color w:val="000000"/>
          <w:szCs w:val="24"/>
          <w:lang w:val="en-US"/>
        </w:rPr>
        <w:t>a</w:t>
      </w:r>
      <w:r>
        <w:rPr>
          <w:color w:val="000000"/>
          <w:szCs w:val="24"/>
        </w:rPr>
        <w:t xml:space="preserve">lysis Limits» </w:t>
      </w:r>
      <w:r w:rsidR="00817478">
        <w:rPr>
          <w:color w:val="000000"/>
          <w:szCs w:val="24"/>
        </w:rPr>
        <w:t>в строке</w:t>
      </w:r>
      <w:r>
        <w:rPr>
          <w:color w:val="000000"/>
          <w:szCs w:val="24"/>
        </w:rPr>
        <w:t xml:space="preserve"> «Temperature» написать строчку «27,57», что позволит отобразить две обратные ВАХ (при 27</w:t>
      </w:r>
      <w:r>
        <w:rPr>
          <w:color w:val="000000"/>
          <w:szCs w:val="24"/>
          <w:vertAlign w:val="superscript"/>
        </w:rPr>
        <w:t>o</w:t>
      </w:r>
      <w:r>
        <w:rPr>
          <w:color w:val="000000"/>
          <w:szCs w:val="24"/>
        </w:rPr>
        <w:t>C и 57</w:t>
      </w:r>
      <w:r>
        <w:rPr>
          <w:color w:val="000000"/>
          <w:szCs w:val="24"/>
          <w:vertAlign w:val="superscript"/>
        </w:rPr>
        <w:t>o</w:t>
      </w:r>
      <w:r>
        <w:rPr>
          <w:color w:val="000000"/>
          <w:szCs w:val="24"/>
        </w:rPr>
        <w:t>C). Нажать «P</w:t>
      </w:r>
      <w:r>
        <w:rPr>
          <w:color w:val="000000"/>
          <w:szCs w:val="24"/>
          <w:lang w:val="en-US"/>
        </w:rPr>
        <w:t>lot</w:t>
      </w:r>
      <w:r>
        <w:rPr>
          <w:color w:val="000000"/>
          <w:szCs w:val="24"/>
        </w:rPr>
        <w:t xml:space="preserve">». Ознакомиться с графиком обратной ВАХ в области вблизи напряжения пробоя </w:t>
      </w:r>
      <w:r>
        <w:rPr>
          <w:color w:val="000000"/>
          <w:szCs w:val="24"/>
          <w:lang w:val="en-US"/>
        </w:rPr>
        <w:t>BV</w:t>
      </w:r>
      <w:r>
        <w:rPr>
          <w:color w:val="000000"/>
          <w:szCs w:val="24"/>
        </w:rPr>
        <w:t xml:space="preserve">. Снова нажать </w:t>
      </w:r>
      <w:r>
        <w:rPr>
          <w:color w:val="000000"/>
          <w:szCs w:val="24"/>
          <w:lang w:val="en-US"/>
        </w:rPr>
        <w:t>F</w:t>
      </w:r>
      <w:r w:rsidRPr="00624D69">
        <w:rPr>
          <w:color w:val="000000"/>
          <w:szCs w:val="24"/>
        </w:rPr>
        <w:t xml:space="preserve">9, </w:t>
      </w:r>
      <w:r>
        <w:rPr>
          <w:color w:val="000000"/>
          <w:szCs w:val="24"/>
        </w:rPr>
        <w:t>в верхней строчке появившегося окна «DC An</w:t>
      </w:r>
      <w:r w:rsidR="00CE5C83">
        <w:rPr>
          <w:color w:val="000000"/>
          <w:szCs w:val="24"/>
          <w:lang w:val="en-US"/>
        </w:rPr>
        <w:t>a</w:t>
      </w:r>
      <w:r>
        <w:rPr>
          <w:color w:val="000000"/>
          <w:szCs w:val="24"/>
        </w:rPr>
        <w:t>lysis Limits» в строке «Variable 1 Range» скорректировать отображаемый по горизонтальной оси диапазон напряжений таким образом, что бы область пробоя на обоих графиках для 27</w:t>
      </w:r>
      <w:r>
        <w:rPr>
          <w:color w:val="000000"/>
          <w:szCs w:val="24"/>
          <w:vertAlign w:val="superscript"/>
        </w:rPr>
        <w:t>o</w:t>
      </w:r>
      <w:r>
        <w:rPr>
          <w:color w:val="000000"/>
          <w:szCs w:val="24"/>
        </w:rPr>
        <w:t>C и 57</w:t>
      </w:r>
      <w:r>
        <w:rPr>
          <w:color w:val="000000"/>
          <w:szCs w:val="24"/>
          <w:vertAlign w:val="superscript"/>
        </w:rPr>
        <w:t>o</w:t>
      </w:r>
      <w:r>
        <w:rPr>
          <w:color w:val="000000"/>
          <w:szCs w:val="24"/>
        </w:rPr>
        <w:t>C просматривалась в диапазоне обратных токов, соответствующих значениям в диапазоне I</w:t>
      </w:r>
      <w:r>
        <w:rPr>
          <w:color w:val="000000"/>
          <w:szCs w:val="24"/>
          <w:vertAlign w:val="subscript"/>
        </w:rPr>
        <w:t>обр</w:t>
      </w:r>
      <w:r>
        <w:rPr>
          <w:color w:val="000000"/>
          <w:szCs w:val="24"/>
        </w:rPr>
        <w:t xml:space="preserve"> = (0,3 ÷ 0,5) P</w:t>
      </w:r>
      <w:r>
        <w:rPr>
          <w:color w:val="000000"/>
          <w:szCs w:val="24"/>
          <w:vertAlign w:val="subscript"/>
        </w:rPr>
        <w:t>расс</w:t>
      </w:r>
      <w:r>
        <w:rPr>
          <w:color w:val="000000"/>
          <w:szCs w:val="24"/>
        </w:rPr>
        <w:t xml:space="preserve"> / </w:t>
      </w:r>
      <w:r>
        <w:rPr>
          <w:color w:val="000000"/>
          <w:szCs w:val="24"/>
          <w:lang w:val="en-US"/>
        </w:rPr>
        <w:t>BV</w:t>
      </w:r>
      <w:r>
        <w:rPr>
          <w:color w:val="000000"/>
          <w:szCs w:val="24"/>
        </w:rPr>
        <w:t xml:space="preserve"> (здесь  - максимальная рассеиваемая мощность диода рассчитанная в пункте 5,  </w:t>
      </w:r>
      <w:r>
        <w:rPr>
          <w:color w:val="000000"/>
          <w:szCs w:val="24"/>
          <w:lang w:val="en-US"/>
        </w:rPr>
        <w:t>BV</w:t>
      </w:r>
      <w:r w:rsidRPr="00624D69">
        <w:rPr>
          <w:color w:val="000000"/>
          <w:szCs w:val="24"/>
        </w:rPr>
        <w:t xml:space="preserve"> – </w:t>
      </w:r>
      <w:r>
        <w:rPr>
          <w:color w:val="000000"/>
          <w:szCs w:val="24"/>
        </w:rPr>
        <w:t>напряжение пробоя диода определенное в пункте 4). Затем нажать «P</w:t>
      </w:r>
      <w:r>
        <w:rPr>
          <w:color w:val="000000"/>
          <w:szCs w:val="24"/>
          <w:lang w:val="en-US"/>
        </w:rPr>
        <w:t>lot</w:t>
      </w:r>
      <w:r>
        <w:rPr>
          <w:color w:val="000000"/>
          <w:szCs w:val="24"/>
        </w:rPr>
        <w:t>»</w:t>
      </w:r>
      <w:r w:rsidRPr="00624D69">
        <w:rPr>
          <w:color w:val="000000"/>
          <w:szCs w:val="24"/>
        </w:rPr>
        <w:t xml:space="preserve"> </w:t>
      </w:r>
      <w:r>
        <w:rPr>
          <w:color w:val="000000"/>
          <w:szCs w:val="24"/>
        </w:rPr>
        <w:t>и при произвольно выбранном значении тока из диапазона I</w:t>
      </w:r>
      <w:r>
        <w:rPr>
          <w:color w:val="000000"/>
          <w:szCs w:val="24"/>
          <w:vertAlign w:val="subscript"/>
        </w:rPr>
        <w:t>обр</w:t>
      </w:r>
      <w:r>
        <w:rPr>
          <w:color w:val="000000"/>
          <w:szCs w:val="24"/>
        </w:rPr>
        <w:t xml:space="preserve"> = (0,3 ÷ 0,5) P</w:t>
      </w:r>
      <w:r>
        <w:rPr>
          <w:color w:val="000000"/>
          <w:szCs w:val="24"/>
          <w:vertAlign w:val="subscript"/>
        </w:rPr>
        <w:t>расс</w:t>
      </w:r>
      <w:r>
        <w:rPr>
          <w:color w:val="000000"/>
          <w:szCs w:val="24"/>
        </w:rPr>
        <w:t xml:space="preserve"> / </w:t>
      </w:r>
      <w:r>
        <w:rPr>
          <w:color w:val="000000"/>
          <w:szCs w:val="24"/>
          <w:lang w:val="en-US"/>
        </w:rPr>
        <w:t>BV</w:t>
      </w:r>
      <w:r>
        <w:rPr>
          <w:color w:val="000000"/>
          <w:szCs w:val="24"/>
        </w:rPr>
        <w:t xml:space="preserve"> определить напряжения пробоя U</w:t>
      </w:r>
      <w:r>
        <w:rPr>
          <w:color w:val="000000"/>
          <w:szCs w:val="24"/>
          <w:vertAlign w:val="subscript"/>
        </w:rPr>
        <w:t>проб1</w:t>
      </w:r>
      <w:r>
        <w:rPr>
          <w:color w:val="000000"/>
          <w:szCs w:val="24"/>
        </w:rPr>
        <w:t xml:space="preserve"> при 27</w:t>
      </w:r>
      <w:r>
        <w:rPr>
          <w:color w:val="000000"/>
          <w:szCs w:val="24"/>
          <w:vertAlign w:val="superscript"/>
        </w:rPr>
        <w:t>o</w:t>
      </w:r>
      <w:r>
        <w:rPr>
          <w:color w:val="000000"/>
          <w:szCs w:val="24"/>
        </w:rPr>
        <w:t>C и U</w:t>
      </w:r>
      <w:r>
        <w:rPr>
          <w:color w:val="000000"/>
          <w:szCs w:val="24"/>
          <w:vertAlign w:val="subscript"/>
        </w:rPr>
        <w:t>проб2</w:t>
      </w:r>
      <w:r>
        <w:rPr>
          <w:color w:val="000000"/>
          <w:szCs w:val="24"/>
        </w:rPr>
        <w:t xml:space="preserve"> при 57</w:t>
      </w:r>
      <w:r>
        <w:rPr>
          <w:color w:val="000000"/>
          <w:szCs w:val="24"/>
          <w:vertAlign w:val="superscript"/>
        </w:rPr>
        <w:t>o</w:t>
      </w:r>
      <w:r>
        <w:rPr>
          <w:color w:val="000000"/>
          <w:szCs w:val="24"/>
        </w:rPr>
        <w:t>C</w:t>
      </w:r>
    </w:p>
    <w:p w:rsidR="006D64D6" w:rsidRDefault="00AD52A0">
      <w:pPr>
        <w:spacing w:line="240" w:lineRule="auto"/>
        <w:ind w:right="-59"/>
        <w:jc w:val="both"/>
        <w:rPr>
          <w:color w:val="000000"/>
          <w:szCs w:val="24"/>
        </w:rPr>
      </w:pPr>
      <w:r>
        <w:rPr>
          <w:color w:val="000000"/>
          <w:szCs w:val="24"/>
        </w:rPr>
        <w:tab/>
        <w:t>Для шести диодов на основе S</w:t>
      </w:r>
      <w:r>
        <w:rPr>
          <w:color w:val="000000"/>
          <w:szCs w:val="24"/>
          <w:lang w:val="en-US"/>
        </w:rPr>
        <w:t>i</w:t>
      </w:r>
      <w:r w:rsidRPr="00624D69">
        <w:rPr>
          <w:color w:val="000000"/>
          <w:szCs w:val="24"/>
        </w:rPr>
        <w:t xml:space="preserve"> </w:t>
      </w:r>
      <w:r w:rsidR="00CE5C83">
        <w:rPr>
          <w:color w:val="000000"/>
          <w:szCs w:val="24"/>
        </w:rPr>
        <w:t>рассчитать</w:t>
      </w:r>
      <w:r>
        <w:rPr>
          <w:color w:val="000000"/>
          <w:szCs w:val="24"/>
        </w:rPr>
        <w:t xml:space="preserve"> коэффициенты сдвига напряжения пробоя с температурой:</w:t>
      </w:r>
    </w:p>
    <w:p w:rsidR="006D64D6" w:rsidRDefault="006D64D6">
      <w:pPr>
        <w:spacing w:line="240" w:lineRule="auto"/>
        <w:ind w:right="-59"/>
        <w:jc w:val="both"/>
        <w:rPr>
          <w:color w:val="000000"/>
          <w:szCs w:val="24"/>
        </w:rPr>
      </w:pPr>
    </w:p>
    <w:p w:rsidR="006D64D6" w:rsidRDefault="00AD52A0">
      <w:pPr>
        <w:spacing w:line="240" w:lineRule="auto"/>
        <w:ind w:right="-59"/>
        <w:jc w:val="both"/>
        <w:rPr>
          <w:color w:val="000000"/>
          <w:szCs w:val="24"/>
        </w:rPr>
      </w:pPr>
      <w:r>
        <w:rPr>
          <w:color w:val="000000"/>
          <w:szCs w:val="24"/>
        </w:rPr>
        <w:tab/>
      </w:r>
      <w:r>
        <w:rPr>
          <w:color w:val="000000"/>
          <w:szCs w:val="24"/>
        </w:rPr>
        <w:tab/>
      </w:r>
      <w:r>
        <w:rPr>
          <w:color w:val="000000"/>
          <w:szCs w:val="24"/>
        </w:rPr>
        <w:tab/>
      </w:r>
      <m:oMath>
        <m:sSub>
          <m:sSubPr>
            <m:ctrlPr>
              <w:rPr>
                <w:rFonts w:ascii="Cambria Math" w:hAnsi="Cambria Math"/>
              </w:rPr>
            </m:ctrlPr>
          </m:sSubPr>
          <m:e>
            <m:r>
              <w:rPr>
                <w:rFonts w:ascii="Cambria Math" w:hAnsi="Cambria Math"/>
              </w:rPr>
              <m:t>U</m:t>
            </m:r>
          </m:e>
          <m:sub>
            <m:r>
              <w:rPr>
                <w:rFonts w:ascii="Cambria Math" w:hAnsi="Cambria Math"/>
              </w:rPr>
              <m:t>проб</m:t>
            </m:r>
          </m:sub>
        </m:sSub>
        <m:d>
          <m:dPr>
            <m:ctrlPr>
              <w:rPr>
                <w:rFonts w:ascii="Cambria Math" w:hAnsi="Cambria Math"/>
              </w:rPr>
            </m:ctrlPr>
          </m:dPr>
          <m:e>
            <m:r>
              <w:rPr>
                <w:rFonts w:ascii="Cambria Math" w:hAnsi="Cambria Math"/>
              </w:rPr>
              <m:t>Т</m:t>
            </m:r>
          </m:e>
        </m:d>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m:t>
            </m:r>
          </m:sub>
        </m:sSub>
        <m:d>
          <m:dPr>
            <m:ctrlPr>
              <w:rPr>
                <w:rFonts w:ascii="Cambria Math" w:hAnsi="Cambria Math"/>
              </w:rPr>
            </m:ctrlPr>
          </m:dPr>
          <m:e>
            <m:r>
              <w:rPr>
                <w:rFonts w:ascii="Cambria Math" w:hAnsi="Cambria Math"/>
              </w:rPr>
              <m:t>300К</m:t>
            </m:r>
          </m:e>
        </m:d>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U</m:t>
                </m:r>
              </m:sub>
            </m:sSub>
            <m:r>
              <w:rPr>
                <w:rFonts w:ascii="Cambria Math" w:hAnsi="Cambria Math"/>
              </w:rPr>
              <m:t>⋅ΔT</m:t>
            </m:r>
          </m:e>
        </m:d>
      </m:oMath>
      <w:r>
        <w:rPr>
          <w:color w:val="000000"/>
          <w:szCs w:val="24"/>
        </w:rPr>
        <w:tab/>
      </w:r>
      <w:r>
        <w:rPr>
          <w:color w:val="000000"/>
          <w:szCs w:val="24"/>
        </w:rPr>
        <w:tab/>
      </w:r>
      <w:r>
        <w:rPr>
          <w:color w:val="000000"/>
          <w:szCs w:val="24"/>
        </w:rPr>
        <w:tab/>
      </w:r>
      <w:r>
        <w:rPr>
          <w:color w:val="000000"/>
          <w:szCs w:val="24"/>
        </w:rPr>
        <w:tab/>
        <w:t>(1.31)</w:t>
      </w:r>
    </w:p>
    <w:p w:rsidR="006D64D6" w:rsidRPr="00624D69" w:rsidRDefault="006D64D6">
      <w:pPr>
        <w:spacing w:line="240" w:lineRule="auto"/>
        <w:ind w:right="-59"/>
        <w:jc w:val="both"/>
        <w:rPr>
          <w:color w:val="000000"/>
          <w:szCs w:val="24"/>
        </w:rPr>
      </w:pPr>
    </w:p>
    <w:p w:rsidR="006D64D6" w:rsidRDefault="00AD52A0">
      <w:pPr>
        <w:spacing w:line="240" w:lineRule="auto"/>
        <w:ind w:right="-59"/>
        <w:jc w:val="both"/>
        <w:rPr>
          <w:color w:val="000000"/>
          <w:szCs w:val="24"/>
        </w:rPr>
      </w:pPr>
      <w:r>
        <w:rPr>
          <w:color w:val="000000"/>
          <w:szCs w:val="24"/>
        </w:rPr>
        <w:t>откуда абсолютное значение температурного коэффициента:</w:t>
      </w:r>
    </w:p>
    <w:p w:rsidR="006D64D6" w:rsidRDefault="006D64D6">
      <w:pPr>
        <w:spacing w:line="240" w:lineRule="auto"/>
        <w:ind w:right="-59"/>
        <w:jc w:val="both"/>
        <w:rPr>
          <w:color w:val="000000"/>
          <w:szCs w:val="24"/>
        </w:rPr>
      </w:pPr>
    </w:p>
    <w:p w:rsidR="006D64D6" w:rsidRDefault="00AD52A0">
      <w:pPr>
        <w:spacing w:line="240" w:lineRule="auto"/>
        <w:ind w:right="-59"/>
        <w:jc w:val="both"/>
        <w:rPr>
          <w:color w:val="000000"/>
          <w:szCs w:val="24"/>
        </w:rPr>
      </w:pPr>
      <w:r>
        <w:rPr>
          <w:color w:val="000000"/>
          <w:szCs w:val="24"/>
        </w:rPr>
        <w:tab/>
      </w:r>
      <w:r>
        <w:rPr>
          <w:color w:val="000000"/>
          <w:szCs w:val="24"/>
        </w:rPr>
        <w:tab/>
      </w:r>
      <m:oMath>
        <m:sSub>
          <m:sSubPr>
            <m:ctrlPr>
              <w:rPr>
                <w:rFonts w:ascii="Cambria Math" w:hAnsi="Cambria Math"/>
              </w:rPr>
            </m:ctrlPr>
          </m:sSubPr>
          <m:e>
            <m:r>
              <w:rPr>
                <w:rFonts w:ascii="Cambria Math" w:hAnsi="Cambria Math"/>
              </w:rPr>
              <m:t>α</m:t>
            </m:r>
          </m:e>
          <m:sub>
            <m:r>
              <w:rPr>
                <w:rFonts w:ascii="Cambria Math" w:hAnsi="Cambria Math"/>
              </w:rPr>
              <m:t>U</m:t>
            </m:r>
          </m:sub>
        </m:sSub>
        <m: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m:t>
                        </m:r>
                      </m:sub>
                    </m:sSub>
                    <m:d>
                      <m:dPr>
                        <m:ctrlPr>
                          <w:rPr>
                            <w:rFonts w:ascii="Cambria Math" w:hAnsi="Cambria Math"/>
                          </w:rPr>
                        </m:ctrlPr>
                      </m:dPr>
                      <m:e>
                        <m:r>
                          <w:rPr>
                            <w:rFonts w:ascii="Cambria Math" w:hAnsi="Cambria Math"/>
                          </w:rPr>
                          <m:t>300К</m:t>
                        </m:r>
                      </m:e>
                    </m:d>
                  </m:e>
                </m:d>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m:t>
                        </m:r>
                      </m:sub>
                    </m:sSub>
                    <m:d>
                      <m:dPr>
                        <m:ctrlPr>
                          <w:rPr>
                            <w:rFonts w:ascii="Cambria Math" w:hAnsi="Cambria Math"/>
                          </w:rPr>
                        </m:ctrlPr>
                      </m:dPr>
                      <m:e>
                        <m:r>
                          <w:rPr>
                            <w:rFonts w:ascii="Cambria Math" w:hAnsi="Cambria Math"/>
                          </w:rPr>
                          <m:t>300K</m:t>
                        </m:r>
                      </m:e>
                    </m:d>
                    <m:r>
                      <w:rPr>
                        <w:rFonts w:ascii="Cambria Math" w:hAnsi="Cambria Math"/>
                      </w:rPr>
                      <m:t>⋅</m:t>
                    </m:r>
                    <m:d>
                      <m:dPr>
                        <m:ctrlPr>
                          <w:rPr>
                            <w:rFonts w:ascii="Cambria Math" w:hAnsi="Cambria Math"/>
                          </w:rPr>
                        </m:ctrlPr>
                      </m:dPr>
                      <m:e>
                        <m:r>
                          <w:rPr>
                            <w:rFonts w:ascii="Cambria Math" w:hAnsi="Cambria Math"/>
                          </w:rPr>
                          <m:t>T-300K</m:t>
                        </m:r>
                      </m:e>
                    </m:d>
                  </m:e>
                </m:d>
              </m:den>
            </m:f>
          </m:e>
        </m:d>
      </m:oMath>
      <w:r>
        <w:rPr>
          <w:color w:val="000000"/>
          <w:szCs w:val="24"/>
        </w:rPr>
        <w:tab/>
      </w:r>
      <w:r>
        <w:rPr>
          <w:color w:val="000000"/>
          <w:szCs w:val="24"/>
        </w:rPr>
        <w:tab/>
        <w:t>(1.32)</w:t>
      </w:r>
    </w:p>
    <w:p w:rsidR="006D64D6" w:rsidRDefault="006D64D6">
      <w:pPr>
        <w:spacing w:line="240" w:lineRule="auto"/>
        <w:ind w:right="-59"/>
        <w:jc w:val="both"/>
        <w:rPr>
          <w:color w:val="000000"/>
          <w:szCs w:val="24"/>
        </w:rPr>
      </w:pPr>
    </w:p>
    <w:p w:rsidR="006D64D6" w:rsidRDefault="00AD52A0">
      <w:pPr>
        <w:spacing w:line="240" w:lineRule="auto"/>
        <w:ind w:right="-59"/>
        <w:jc w:val="both"/>
        <w:rPr>
          <w:color w:val="000000"/>
          <w:szCs w:val="24"/>
        </w:rPr>
      </w:pPr>
      <w:r>
        <w:rPr>
          <w:color w:val="000000"/>
          <w:szCs w:val="24"/>
        </w:rPr>
        <w:t>или для нашего случая:</w:t>
      </w:r>
    </w:p>
    <w:p w:rsidR="006D64D6" w:rsidRDefault="006D64D6">
      <w:pPr>
        <w:spacing w:line="240" w:lineRule="auto"/>
        <w:ind w:right="-59"/>
        <w:jc w:val="both"/>
        <w:rPr>
          <w:color w:val="000000"/>
          <w:szCs w:val="24"/>
        </w:rPr>
      </w:pPr>
    </w:p>
    <w:p w:rsidR="006D64D6" w:rsidRDefault="0036041E">
      <w:pPr>
        <w:spacing w:line="240" w:lineRule="auto"/>
        <w:ind w:right="-59"/>
        <w:jc w:val="both"/>
        <w:rPr>
          <w:color w:val="000000"/>
          <w:szCs w:val="24"/>
        </w:rPr>
      </w:pPr>
      <m:oMath>
        <m:sSub>
          <m:sSubPr>
            <m:ctrlPr>
              <w:rPr>
                <w:rFonts w:ascii="Cambria Math" w:hAnsi="Cambria Math"/>
              </w:rPr>
            </m:ctrlPr>
          </m:sSubPr>
          <m:e>
            <m:r>
              <w:rPr>
                <w:rFonts w:ascii="Cambria Math" w:hAnsi="Cambria Math"/>
              </w:rPr>
              <m:t>α</m:t>
            </m:r>
          </m:e>
          <m:sub>
            <m:r>
              <w:rPr>
                <w:rFonts w:ascii="Cambria Math" w:hAnsi="Cambria Math"/>
              </w:rPr>
              <m:t>U</m:t>
            </m:r>
          </m:sub>
        </m:sSub>
        <m: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проб1</m:t>
                        </m:r>
                      </m:sub>
                    </m:sSub>
                  </m:e>
                </m:d>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проб1</m:t>
                        </m:r>
                      </m:sub>
                    </m:sSub>
                    <m: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57</m:t>
                            </m:r>
                          </m:e>
                          <m:sup>
                            <m:r>
                              <w:rPr>
                                <w:rFonts w:ascii="Cambria Math" w:hAnsi="Cambria Math"/>
                              </w:rPr>
                              <m:t>o</m:t>
                            </m:r>
                          </m:sup>
                        </m:sSup>
                        <m:r>
                          <w:rPr>
                            <w:rFonts w:ascii="Cambria Math" w:hAnsi="Cambria Math"/>
                          </w:rPr>
                          <m:t>C-</m:t>
                        </m:r>
                        <m:sSup>
                          <m:sSupPr>
                            <m:ctrlPr>
                              <w:rPr>
                                <w:rFonts w:ascii="Cambria Math" w:hAnsi="Cambria Math"/>
                              </w:rPr>
                            </m:ctrlPr>
                          </m:sSupPr>
                          <m:e>
                            <m:r>
                              <w:rPr>
                                <w:rFonts w:ascii="Cambria Math" w:hAnsi="Cambria Math"/>
                              </w:rPr>
                              <m:t>27</m:t>
                            </m:r>
                          </m:e>
                          <m:sup>
                            <m:r>
                              <w:rPr>
                                <w:rFonts w:ascii="Cambria Math" w:hAnsi="Cambria Math"/>
                              </w:rPr>
                              <m:t>o</m:t>
                            </m:r>
                          </m:sup>
                        </m:sSup>
                        <m:r>
                          <w:rPr>
                            <w:rFonts w:ascii="Cambria Math" w:hAnsi="Cambria Math"/>
                          </w:rPr>
                          <m:t>C</m:t>
                        </m:r>
                      </m:e>
                    </m:d>
                  </m:e>
                </m:d>
              </m:den>
            </m:f>
          </m:e>
        </m:d>
        <m: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проб1</m:t>
                        </m:r>
                      </m:sub>
                    </m:sSub>
                  </m:e>
                </m:d>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проб1</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o</m:t>
                        </m:r>
                      </m:sup>
                    </m:sSup>
                    <m:r>
                      <w:rPr>
                        <w:rFonts w:ascii="Cambria Math" w:hAnsi="Cambria Math"/>
                      </w:rPr>
                      <m:t>C</m:t>
                    </m:r>
                  </m:e>
                </m:d>
              </m:den>
            </m:f>
          </m:e>
        </m:d>
      </m:oMath>
      <w:r w:rsidR="00AD52A0" w:rsidRPr="00624D69">
        <w:rPr>
          <w:color w:val="000000"/>
          <w:szCs w:val="24"/>
        </w:rPr>
        <w:t xml:space="preserve">  </w:t>
      </w:r>
      <w:r w:rsidR="00AD52A0" w:rsidRPr="00624D69">
        <w:rPr>
          <w:color w:val="000000"/>
          <w:szCs w:val="24"/>
        </w:rPr>
        <w:tab/>
        <w:t xml:space="preserve"> </w:t>
      </w:r>
      <w:r w:rsidR="00AD52A0">
        <w:rPr>
          <w:color w:val="000000"/>
          <w:szCs w:val="24"/>
        </w:rPr>
        <w:t>(1.</w:t>
      </w:r>
      <w:r w:rsidR="00AD52A0" w:rsidRPr="00624D69">
        <w:rPr>
          <w:color w:val="000000"/>
          <w:szCs w:val="24"/>
        </w:rPr>
        <w:t>33)</w:t>
      </w:r>
      <w:r w:rsidR="00AD52A0">
        <w:rPr>
          <w:color w:val="000000"/>
          <w:szCs w:val="24"/>
        </w:rPr>
        <w:t xml:space="preserve">                </w:t>
      </w:r>
    </w:p>
    <w:p w:rsidR="006D64D6" w:rsidRDefault="006D64D6">
      <w:pPr>
        <w:spacing w:line="240" w:lineRule="auto"/>
        <w:ind w:right="-59"/>
        <w:jc w:val="both"/>
        <w:rPr>
          <w:color w:val="000000"/>
          <w:szCs w:val="24"/>
        </w:rPr>
      </w:pPr>
    </w:p>
    <w:p w:rsidR="006D64D6" w:rsidRDefault="00AD52A0">
      <w:pPr>
        <w:spacing w:line="240" w:lineRule="auto"/>
        <w:ind w:right="-59"/>
        <w:jc w:val="both"/>
        <w:rPr>
          <w:color w:val="000000"/>
          <w:szCs w:val="24"/>
        </w:rPr>
      </w:pPr>
      <w:r>
        <w:rPr>
          <w:color w:val="000000"/>
          <w:szCs w:val="24"/>
        </w:rPr>
        <w:tab/>
        <w:t>Значения коэффициентов α</w:t>
      </w:r>
      <w:r>
        <w:rPr>
          <w:color w:val="000000"/>
          <w:szCs w:val="24"/>
          <w:vertAlign w:val="subscript"/>
        </w:rPr>
        <w:t>пробоя</w:t>
      </w:r>
      <w:r w:rsidRPr="00624D69">
        <w:rPr>
          <w:color w:val="000000"/>
          <w:szCs w:val="24"/>
        </w:rPr>
        <w:t xml:space="preserve"> д</w:t>
      </w:r>
      <w:r>
        <w:rPr>
          <w:color w:val="000000"/>
          <w:szCs w:val="24"/>
        </w:rPr>
        <w:t>ля шести диодов на основе S</w:t>
      </w:r>
      <w:r>
        <w:rPr>
          <w:color w:val="000000"/>
          <w:szCs w:val="24"/>
          <w:lang w:val="en-US"/>
        </w:rPr>
        <w:t>i</w:t>
      </w:r>
      <w:r w:rsidRPr="00624D69">
        <w:rPr>
          <w:color w:val="000000"/>
          <w:szCs w:val="24"/>
        </w:rPr>
        <w:t xml:space="preserve"> </w:t>
      </w:r>
      <w:r>
        <w:rPr>
          <w:color w:val="000000"/>
          <w:szCs w:val="24"/>
        </w:rPr>
        <w:t>включить в отчет по Заданию 1.1.7. Знак температурного коэффициента положительный если при увеличении температуры напряжение пробоя увеличивается.</w:t>
      </w:r>
    </w:p>
    <w:p w:rsidR="006D64D6" w:rsidRDefault="006D64D6">
      <w:pPr>
        <w:spacing w:line="240" w:lineRule="auto"/>
        <w:ind w:right="-59"/>
        <w:jc w:val="both"/>
        <w:rPr>
          <w:color w:val="000000"/>
          <w:szCs w:val="24"/>
        </w:rPr>
      </w:pPr>
    </w:p>
    <w:p w:rsidR="006D64D6" w:rsidRDefault="006D64D6">
      <w:pPr>
        <w:spacing w:line="240" w:lineRule="auto"/>
        <w:ind w:right="-59"/>
        <w:jc w:val="center"/>
        <w:rPr>
          <w:color w:val="000000"/>
          <w:szCs w:val="24"/>
        </w:rPr>
      </w:pPr>
    </w:p>
    <w:p w:rsidR="006D64D6" w:rsidRDefault="00AD52A0">
      <w:pPr>
        <w:spacing w:line="240" w:lineRule="auto"/>
        <w:ind w:right="-59"/>
        <w:jc w:val="center"/>
        <w:rPr>
          <w:color w:val="000000"/>
          <w:szCs w:val="24"/>
        </w:rPr>
      </w:pPr>
      <w:r>
        <w:rPr>
          <w:color w:val="000000"/>
          <w:szCs w:val="24"/>
        </w:rPr>
        <w:t xml:space="preserve">Примечания к использованию Microcap 10 </w:t>
      </w:r>
    </w:p>
    <w:p w:rsidR="006D64D6" w:rsidRDefault="006D64D6">
      <w:pPr>
        <w:spacing w:line="240" w:lineRule="auto"/>
        <w:ind w:right="-59"/>
        <w:jc w:val="both"/>
        <w:rPr>
          <w:color w:val="000000"/>
          <w:szCs w:val="24"/>
        </w:rPr>
      </w:pPr>
    </w:p>
    <w:p w:rsidR="006D64D6" w:rsidRDefault="00AD52A0">
      <w:pPr>
        <w:spacing w:line="240" w:lineRule="auto"/>
        <w:jc w:val="both"/>
        <w:rPr>
          <w:szCs w:val="24"/>
        </w:rPr>
      </w:pPr>
      <w:r>
        <w:rPr>
          <w:szCs w:val="24"/>
        </w:rPr>
        <w:tab/>
        <w:t>1. В программе Microcap 10 используются следующие принятые в программе МС10 буквенные обозначения множителей для численных значений:</w:t>
      </w:r>
    </w:p>
    <w:p w:rsidR="006D64D6" w:rsidRDefault="006D64D6">
      <w:pPr>
        <w:spacing w:line="240" w:lineRule="auto"/>
        <w:jc w:val="both"/>
        <w:rPr>
          <w:szCs w:val="24"/>
        </w:rPr>
      </w:pPr>
    </w:p>
    <w:tbl>
      <w:tblPr>
        <w:tblW w:w="9591" w:type="dxa"/>
        <w:tblInd w:w="150" w:type="dxa"/>
        <w:tblLayout w:type="fixed"/>
        <w:tblLook w:val="04A0" w:firstRow="1" w:lastRow="0" w:firstColumn="1" w:lastColumn="0" w:noHBand="0" w:noVBand="1"/>
      </w:tblPr>
      <w:tblGrid>
        <w:gridCol w:w="1068"/>
        <w:gridCol w:w="1064"/>
        <w:gridCol w:w="1063"/>
        <w:gridCol w:w="1069"/>
        <w:gridCol w:w="1117"/>
        <w:gridCol w:w="1016"/>
        <w:gridCol w:w="1066"/>
        <w:gridCol w:w="1069"/>
        <w:gridCol w:w="1059"/>
      </w:tblGrid>
      <w:tr w:rsidR="006D64D6">
        <w:trPr>
          <w:trHeight w:val="289"/>
        </w:trPr>
        <w:tc>
          <w:tcPr>
            <w:tcW w:w="106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-15</w:t>
            </w:r>
          </w:p>
        </w:tc>
        <w:tc>
          <w:tcPr>
            <w:tcW w:w="1064"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-12</w:t>
            </w:r>
          </w:p>
        </w:tc>
        <w:tc>
          <w:tcPr>
            <w:tcW w:w="1063"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-9</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-6</w:t>
            </w:r>
          </w:p>
        </w:tc>
        <w:tc>
          <w:tcPr>
            <w:tcW w:w="111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-3</w:t>
            </w:r>
          </w:p>
        </w:tc>
        <w:tc>
          <w:tcPr>
            <w:tcW w:w="101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3</w:t>
            </w:r>
          </w:p>
        </w:tc>
        <w:tc>
          <w:tcPr>
            <w:tcW w:w="106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6</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9</w:t>
            </w:r>
          </w:p>
        </w:tc>
        <w:tc>
          <w:tcPr>
            <w:tcW w:w="105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12</w:t>
            </w:r>
          </w:p>
        </w:tc>
      </w:tr>
      <w:tr w:rsidR="006D64D6">
        <w:tc>
          <w:tcPr>
            <w:tcW w:w="106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фемто</w:t>
            </w:r>
          </w:p>
        </w:tc>
        <w:tc>
          <w:tcPr>
            <w:tcW w:w="1064"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пико</w:t>
            </w:r>
          </w:p>
        </w:tc>
        <w:tc>
          <w:tcPr>
            <w:tcW w:w="1063"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нано</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микро</w:t>
            </w:r>
          </w:p>
        </w:tc>
        <w:tc>
          <w:tcPr>
            <w:tcW w:w="111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милли</w:t>
            </w:r>
          </w:p>
        </w:tc>
        <w:tc>
          <w:tcPr>
            <w:tcW w:w="101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кило</w:t>
            </w:r>
          </w:p>
        </w:tc>
        <w:tc>
          <w:tcPr>
            <w:tcW w:w="106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мега</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гига</w:t>
            </w:r>
          </w:p>
        </w:tc>
        <w:tc>
          <w:tcPr>
            <w:tcW w:w="105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тера</w:t>
            </w:r>
          </w:p>
        </w:tc>
      </w:tr>
      <w:tr w:rsidR="006D64D6">
        <w:tc>
          <w:tcPr>
            <w:tcW w:w="106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 xml:space="preserve">F </w:t>
            </w:r>
            <w:r>
              <w:rPr>
                <w:szCs w:val="24"/>
              </w:rPr>
              <w:t xml:space="preserve">или </w:t>
            </w:r>
            <w:r>
              <w:rPr>
                <w:szCs w:val="24"/>
                <w:lang w:val="en-US"/>
              </w:rPr>
              <w:t>f</w:t>
            </w:r>
          </w:p>
        </w:tc>
        <w:tc>
          <w:tcPr>
            <w:tcW w:w="1064"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P</w:t>
            </w:r>
            <w:r>
              <w:rPr>
                <w:szCs w:val="24"/>
              </w:rPr>
              <w:t xml:space="preserve"> или </w:t>
            </w:r>
            <w:r>
              <w:rPr>
                <w:szCs w:val="24"/>
                <w:lang w:val="en-US"/>
              </w:rPr>
              <w:t>p</w:t>
            </w:r>
          </w:p>
        </w:tc>
        <w:tc>
          <w:tcPr>
            <w:tcW w:w="1063"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N</w:t>
            </w:r>
            <w:r>
              <w:rPr>
                <w:szCs w:val="24"/>
              </w:rPr>
              <w:t xml:space="preserve"> или </w:t>
            </w:r>
            <w:r>
              <w:rPr>
                <w:szCs w:val="24"/>
                <w:lang w:val="en-US"/>
              </w:rPr>
              <w:t>n</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U</w:t>
            </w:r>
            <w:r>
              <w:rPr>
                <w:szCs w:val="24"/>
              </w:rPr>
              <w:t xml:space="preserve"> или </w:t>
            </w:r>
            <w:r>
              <w:rPr>
                <w:szCs w:val="24"/>
                <w:lang w:val="en-US"/>
              </w:rPr>
              <w:t>u</w:t>
            </w:r>
          </w:p>
        </w:tc>
        <w:tc>
          <w:tcPr>
            <w:tcW w:w="111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M</w:t>
            </w:r>
            <w:r>
              <w:rPr>
                <w:szCs w:val="24"/>
              </w:rPr>
              <w:t xml:space="preserve"> или </w:t>
            </w:r>
            <w:r>
              <w:rPr>
                <w:szCs w:val="24"/>
                <w:lang w:val="en-US"/>
              </w:rPr>
              <w:t>m</w:t>
            </w:r>
          </w:p>
        </w:tc>
        <w:tc>
          <w:tcPr>
            <w:tcW w:w="101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K</w:t>
            </w:r>
            <w:r>
              <w:rPr>
                <w:szCs w:val="24"/>
              </w:rPr>
              <w:t xml:space="preserve"> или </w:t>
            </w:r>
            <w:r>
              <w:rPr>
                <w:szCs w:val="24"/>
                <w:lang w:val="en-US"/>
              </w:rPr>
              <w:t>k</w:t>
            </w:r>
          </w:p>
        </w:tc>
        <w:tc>
          <w:tcPr>
            <w:tcW w:w="106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lang w:val="en-US"/>
              </w:rPr>
            </w:pPr>
            <w:r>
              <w:rPr>
                <w:szCs w:val="24"/>
                <w:lang w:val="en-US"/>
              </w:rPr>
              <w:t>MEG</w:t>
            </w:r>
            <w:r>
              <w:rPr>
                <w:szCs w:val="24"/>
              </w:rPr>
              <w:t>,</w:t>
            </w:r>
            <w:r>
              <w:rPr>
                <w:szCs w:val="24"/>
                <w:lang w:val="en-US"/>
              </w:rPr>
              <w:t xml:space="preserve"> meg</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lang w:val="en-US"/>
              </w:rPr>
            </w:pPr>
            <w:r>
              <w:rPr>
                <w:szCs w:val="24"/>
                <w:lang w:val="en-US"/>
              </w:rPr>
              <w:t xml:space="preserve">G </w:t>
            </w:r>
            <w:r>
              <w:rPr>
                <w:szCs w:val="24"/>
              </w:rPr>
              <w:t xml:space="preserve">или </w:t>
            </w:r>
            <w:r>
              <w:rPr>
                <w:szCs w:val="24"/>
                <w:lang w:val="en-US"/>
              </w:rPr>
              <w:t>g</w:t>
            </w:r>
          </w:p>
        </w:tc>
        <w:tc>
          <w:tcPr>
            <w:tcW w:w="105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lang w:val="en-US"/>
              </w:rPr>
            </w:pPr>
            <w:r>
              <w:rPr>
                <w:szCs w:val="24"/>
                <w:lang w:val="en-US"/>
              </w:rPr>
              <w:t xml:space="preserve">T </w:t>
            </w:r>
            <w:r>
              <w:rPr>
                <w:szCs w:val="24"/>
              </w:rPr>
              <w:t xml:space="preserve">или </w:t>
            </w:r>
            <w:r>
              <w:rPr>
                <w:szCs w:val="24"/>
                <w:lang w:val="en-US"/>
              </w:rPr>
              <w:t>t</w:t>
            </w:r>
          </w:p>
        </w:tc>
      </w:tr>
    </w:tbl>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2. Нулевые или пропущенные значения в таблице параметров означают, что для данной модели они не являются </w:t>
      </w:r>
      <w:r>
        <w:rPr>
          <w:color w:val="000000"/>
          <w:szCs w:val="24"/>
        </w:rPr>
        <w:t>определяющими и рассматриваются в моделях более высокого уровня.</w:t>
      </w:r>
    </w:p>
    <w:p w:rsidR="006D64D6" w:rsidRDefault="00AD52A0">
      <w:pPr>
        <w:spacing w:line="240" w:lineRule="auto"/>
        <w:jc w:val="both"/>
        <w:rPr>
          <w:szCs w:val="24"/>
        </w:rPr>
      </w:pPr>
      <w:r>
        <w:rPr>
          <w:szCs w:val="24"/>
        </w:rPr>
        <w:tab/>
        <w:t>Пример выполнения для диода 1N3495.</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1. Параметры диода (рис.1.8):</w:t>
      </w:r>
    </w:p>
    <w:p w:rsidR="006D64D6" w:rsidRDefault="00AD52A0">
      <w:pPr>
        <w:spacing w:line="240" w:lineRule="auto"/>
        <w:jc w:val="both"/>
        <w:rPr>
          <w:szCs w:val="24"/>
        </w:rPr>
      </w:pPr>
      <w:r>
        <w:rPr>
          <w:noProof/>
          <w:szCs w:val="24"/>
          <w:lang w:eastAsia="ru-RU"/>
        </w:rPr>
        <w:drawing>
          <wp:anchor distT="0" distB="0" distL="0" distR="0" simplePos="0" relativeHeight="15" behindDoc="0" locked="0" layoutInCell="0" allowOverlap="1">
            <wp:simplePos x="0" y="0"/>
            <wp:positionH relativeFrom="column">
              <wp:align>center</wp:align>
            </wp:positionH>
            <wp:positionV relativeFrom="paragraph">
              <wp:posOffset>3810</wp:posOffset>
            </wp:positionV>
            <wp:extent cx="5782310" cy="5925185"/>
            <wp:effectExtent l="0" t="0" r="0" b="0"/>
            <wp:wrapSquare wrapText="largest"/>
            <wp:docPr id="8" name="Изображение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15"/>
                    <pic:cNvPicPr>
                      <a:picLocks noChangeAspect="1" noChangeArrowheads="1"/>
                    </pic:cNvPicPr>
                  </pic:nvPicPr>
                  <pic:blipFill>
                    <a:blip r:embed="rId12"/>
                    <a:stretch>
                      <a:fillRect/>
                    </a:stretch>
                  </pic:blipFill>
                  <pic:spPr bwMode="auto">
                    <a:xfrm>
                      <a:off x="0" y="0"/>
                      <a:ext cx="5782310" cy="5925185"/>
                    </a:xfrm>
                    <a:prstGeom prst="rect">
                      <a:avLst/>
                    </a:prstGeom>
                  </pic:spPr>
                </pic:pic>
              </a:graphicData>
            </a:graphic>
            <wp14:sizeRelH relativeFrom="margin">
              <wp14:pctWidth>0</wp14:pctWidth>
            </wp14:sizeRelH>
            <wp14:sizeRelV relativeFrom="margin">
              <wp14:pctHeight>0</wp14:pctHeight>
            </wp14:sizeRelV>
          </wp:anchor>
        </w:drawing>
      </w:r>
    </w:p>
    <w:p w:rsidR="006D64D6" w:rsidRDefault="00AD52A0">
      <w:pPr>
        <w:spacing w:line="240" w:lineRule="auto"/>
        <w:ind w:right="-59"/>
        <w:jc w:val="center"/>
        <w:rPr>
          <w:szCs w:val="24"/>
        </w:rPr>
      </w:pPr>
      <w:r>
        <w:rPr>
          <w:szCs w:val="24"/>
        </w:rPr>
        <w:t>Рис.1.8. Параметры диода 1N3495</w:t>
      </w:r>
    </w:p>
    <w:p w:rsidR="006D64D6" w:rsidRPr="00624D69" w:rsidRDefault="006D64D6">
      <w:pPr>
        <w:spacing w:line="240" w:lineRule="auto"/>
        <w:ind w:right="-59"/>
        <w:jc w:val="both"/>
        <w:rPr>
          <w:szCs w:val="24"/>
        </w:rPr>
      </w:pPr>
    </w:p>
    <w:p w:rsidR="006D64D6" w:rsidRDefault="00AD52A0">
      <w:pPr>
        <w:spacing w:line="240" w:lineRule="auto"/>
        <w:ind w:right="-59"/>
        <w:jc w:val="both"/>
        <w:rPr>
          <w:szCs w:val="24"/>
        </w:rPr>
      </w:pPr>
      <w:r w:rsidRPr="00624D69">
        <w:rPr>
          <w:szCs w:val="24"/>
        </w:rPr>
        <w:lastRenderedPageBreak/>
        <w:tab/>
      </w:r>
      <w:r>
        <w:rPr>
          <w:szCs w:val="24"/>
          <w:lang w:val="en-US"/>
        </w:rPr>
        <w:t>BV</w:t>
      </w:r>
      <w:r w:rsidRPr="00624D69">
        <w:rPr>
          <w:szCs w:val="24"/>
        </w:rPr>
        <w:t xml:space="preserve"> </w:t>
      </w:r>
      <w:r>
        <w:rPr>
          <w:szCs w:val="24"/>
        </w:rPr>
        <w:t xml:space="preserve">= 400 В, </w:t>
      </w:r>
      <w:r>
        <w:rPr>
          <w:szCs w:val="24"/>
          <w:lang w:val="en-US"/>
        </w:rPr>
        <w:t>RS</w:t>
      </w:r>
      <w:r w:rsidRPr="00624D69">
        <w:rPr>
          <w:szCs w:val="24"/>
        </w:rPr>
        <w:t xml:space="preserve"> </w:t>
      </w:r>
      <w:r>
        <w:rPr>
          <w:szCs w:val="24"/>
        </w:rPr>
        <w:t xml:space="preserve">= 4,22 мОм, </w:t>
      </w:r>
      <w:r>
        <w:rPr>
          <w:szCs w:val="24"/>
          <w:lang w:val="en-US"/>
        </w:rPr>
        <w:t>CJ</w:t>
      </w:r>
      <w:r>
        <w:rPr>
          <w:szCs w:val="24"/>
        </w:rPr>
        <w:t xml:space="preserve">0 = 1,644 нФ, </w:t>
      </w:r>
      <w:r>
        <w:rPr>
          <w:szCs w:val="24"/>
          <w:lang w:val="en-US"/>
        </w:rPr>
        <w:t>TT</w:t>
      </w:r>
      <w:r w:rsidRPr="00624D69">
        <w:rPr>
          <w:szCs w:val="24"/>
        </w:rPr>
        <w:t xml:space="preserve"> </w:t>
      </w:r>
      <w:r>
        <w:rPr>
          <w:szCs w:val="24"/>
        </w:rPr>
        <w:t xml:space="preserve">= 6,035 мкс, </w:t>
      </w:r>
      <w:r>
        <w:rPr>
          <w:szCs w:val="24"/>
          <w:lang w:val="en-US"/>
        </w:rPr>
        <w:t>M</w:t>
      </w:r>
      <w:r w:rsidRPr="00624D69">
        <w:rPr>
          <w:szCs w:val="24"/>
        </w:rPr>
        <w:t xml:space="preserve"> </w:t>
      </w:r>
      <w:r>
        <w:rPr>
          <w:szCs w:val="24"/>
        </w:rPr>
        <w:t>= 1,023</w:t>
      </w:r>
    </w:p>
    <w:p w:rsidR="006D64D6" w:rsidRDefault="006D64D6">
      <w:pPr>
        <w:spacing w:line="240" w:lineRule="auto"/>
        <w:ind w:right="-59"/>
        <w:jc w:val="both"/>
        <w:rPr>
          <w:szCs w:val="24"/>
        </w:rPr>
      </w:pPr>
    </w:p>
    <w:p w:rsidR="006D64D6" w:rsidRDefault="00AD52A0">
      <w:pPr>
        <w:spacing w:line="240" w:lineRule="auto"/>
        <w:ind w:right="-59"/>
        <w:jc w:val="both"/>
        <w:rPr>
          <w:szCs w:val="24"/>
        </w:rPr>
      </w:pPr>
      <w:r>
        <w:rPr>
          <w:szCs w:val="24"/>
        </w:rPr>
        <w:tab/>
        <w:t>Вывод: 1N</w:t>
      </w:r>
      <w:r w:rsidR="00817478">
        <w:rPr>
          <w:szCs w:val="24"/>
        </w:rPr>
        <w:t>3495 -</w:t>
      </w:r>
      <w:r>
        <w:rPr>
          <w:szCs w:val="24"/>
        </w:rPr>
        <w:t xml:space="preserve"> высоковольтный сильноточный диод</w:t>
      </w:r>
    </w:p>
    <w:p w:rsidR="006D64D6" w:rsidRDefault="00AD52A0">
      <w:pPr>
        <w:spacing w:line="240" w:lineRule="auto"/>
        <w:ind w:right="-59"/>
        <w:jc w:val="both"/>
        <w:rPr>
          <w:szCs w:val="24"/>
        </w:rPr>
      </w:pPr>
      <w:r>
        <w:rPr>
          <w:szCs w:val="24"/>
        </w:rPr>
        <w:tab/>
        <w:t>2.  Прямая ветвь ВАХ и расчет максимальной рассеиваемой мощности (рис.1.9):</w:t>
      </w:r>
    </w:p>
    <w:p w:rsidR="006D64D6" w:rsidRDefault="00AD52A0">
      <w:pPr>
        <w:spacing w:line="240" w:lineRule="auto"/>
        <w:ind w:right="-59"/>
        <w:jc w:val="both"/>
        <w:rPr>
          <w:szCs w:val="24"/>
        </w:rPr>
      </w:pPr>
      <w:r>
        <w:rPr>
          <w:noProof/>
          <w:szCs w:val="24"/>
          <w:lang w:eastAsia="ru-RU"/>
        </w:rPr>
        <w:drawing>
          <wp:anchor distT="0" distB="0" distL="0" distR="0" simplePos="0" relativeHeight="16" behindDoc="0" locked="0" layoutInCell="0" allowOverlap="1">
            <wp:simplePos x="0" y="0"/>
            <wp:positionH relativeFrom="column">
              <wp:posOffset>476250</wp:posOffset>
            </wp:positionH>
            <wp:positionV relativeFrom="paragraph">
              <wp:posOffset>102235</wp:posOffset>
            </wp:positionV>
            <wp:extent cx="4987290" cy="3274695"/>
            <wp:effectExtent l="0" t="0" r="0" b="0"/>
            <wp:wrapTopAndBottom/>
            <wp:docPr id="9" name="Изображение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6"/>
                    <pic:cNvPicPr>
                      <a:picLocks noChangeAspect="1" noChangeArrowheads="1"/>
                    </pic:cNvPicPr>
                  </pic:nvPicPr>
                  <pic:blipFill>
                    <a:blip r:embed="rId13"/>
                    <a:stretch>
                      <a:fillRect/>
                    </a:stretch>
                  </pic:blipFill>
                  <pic:spPr bwMode="auto">
                    <a:xfrm>
                      <a:off x="0" y="0"/>
                      <a:ext cx="4987290" cy="3274695"/>
                    </a:xfrm>
                    <a:prstGeom prst="rect">
                      <a:avLst/>
                    </a:prstGeom>
                  </pic:spPr>
                </pic:pic>
              </a:graphicData>
            </a:graphic>
          </wp:anchor>
        </w:drawing>
      </w:r>
    </w:p>
    <w:p w:rsidR="006D64D6" w:rsidRDefault="00AD52A0">
      <w:pPr>
        <w:spacing w:line="240" w:lineRule="auto"/>
        <w:ind w:right="-59"/>
        <w:jc w:val="center"/>
        <w:rPr>
          <w:szCs w:val="24"/>
        </w:rPr>
      </w:pPr>
      <w:r>
        <w:rPr>
          <w:szCs w:val="24"/>
        </w:rPr>
        <w:t>Рис. 1.9 Прямая ветвь ВАХ диода  1N3495</w:t>
      </w:r>
    </w:p>
    <w:p w:rsidR="006D64D6" w:rsidRDefault="006D64D6">
      <w:pPr>
        <w:spacing w:line="240" w:lineRule="auto"/>
        <w:ind w:right="-59"/>
        <w:jc w:val="both"/>
        <w:rPr>
          <w:szCs w:val="24"/>
        </w:rPr>
      </w:pPr>
    </w:p>
    <w:p w:rsidR="006D64D6" w:rsidRPr="00624D69" w:rsidRDefault="00AD52A0">
      <w:pPr>
        <w:spacing w:line="240" w:lineRule="auto"/>
        <w:ind w:right="-59"/>
        <w:jc w:val="both"/>
        <w:rPr>
          <w:szCs w:val="24"/>
        </w:rPr>
      </w:pPr>
      <w:r w:rsidRPr="00624D69">
        <w:rPr>
          <w:szCs w:val="24"/>
        </w:rPr>
        <w:tab/>
        <w:t>Р</w:t>
      </w:r>
      <w:r w:rsidRPr="00624D69">
        <w:rPr>
          <w:szCs w:val="24"/>
          <w:vertAlign w:val="subscript"/>
        </w:rPr>
        <w:t xml:space="preserve">расс </w:t>
      </w:r>
      <w:r w:rsidRPr="00624D69">
        <w:rPr>
          <w:szCs w:val="24"/>
        </w:rPr>
        <w:t xml:space="preserve">= </w:t>
      </w:r>
      <w:r>
        <w:rPr>
          <w:szCs w:val="24"/>
          <w:lang w:val="en-US"/>
        </w:rPr>
        <w:t>I</w:t>
      </w:r>
      <w:r>
        <w:rPr>
          <w:szCs w:val="24"/>
          <w:vertAlign w:val="subscript"/>
          <w:lang w:val="en-US"/>
        </w:rPr>
        <w:t>max</w:t>
      </w:r>
      <w:r w:rsidRPr="00624D69">
        <w:rPr>
          <w:szCs w:val="24"/>
        </w:rPr>
        <w:t xml:space="preserve"> · </w:t>
      </w:r>
      <w:r>
        <w:rPr>
          <w:szCs w:val="24"/>
          <w:lang w:val="en-US"/>
        </w:rPr>
        <w:t>U</w:t>
      </w:r>
      <w:r>
        <w:rPr>
          <w:szCs w:val="24"/>
          <w:vertAlign w:val="subscript"/>
          <w:lang w:val="en-US"/>
        </w:rPr>
        <w:t>max</w:t>
      </w:r>
      <w:r w:rsidRPr="00624D69">
        <w:rPr>
          <w:szCs w:val="24"/>
        </w:rPr>
        <w:t xml:space="preserve"> = 6,</w:t>
      </w:r>
      <w:r>
        <w:rPr>
          <w:szCs w:val="24"/>
        </w:rPr>
        <w:t>7</w:t>
      </w:r>
      <w:r w:rsidRPr="00624D69">
        <w:rPr>
          <w:szCs w:val="24"/>
        </w:rPr>
        <w:t xml:space="preserve">47 · </w:t>
      </w:r>
      <w:r>
        <w:rPr>
          <w:szCs w:val="24"/>
        </w:rPr>
        <w:t>0,900 = 6,0723 Вт.    Вывод: Диод 1N3495 большой мощности.</w:t>
      </w:r>
    </w:p>
    <w:p w:rsidR="006D64D6" w:rsidRDefault="006D64D6">
      <w:pPr>
        <w:spacing w:line="240" w:lineRule="auto"/>
        <w:ind w:right="-59"/>
        <w:jc w:val="both"/>
        <w:rPr>
          <w:szCs w:val="24"/>
        </w:rPr>
      </w:pPr>
    </w:p>
    <w:p w:rsidR="006D64D6" w:rsidRDefault="00AD52A0">
      <w:pPr>
        <w:spacing w:line="240" w:lineRule="auto"/>
        <w:ind w:right="-59"/>
        <w:jc w:val="both"/>
        <w:rPr>
          <w:szCs w:val="24"/>
        </w:rPr>
      </w:pPr>
      <w:r>
        <w:rPr>
          <w:szCs w:val="24"/>
        </w:rPr>
        <w:tab/>
        <w:t>3. Обратная ветвь ВАХ и оценка температурного коэффициента сдвига напряжения пробоя:</w:t>
      </w:r>
    </w:p>
    <w:p w:rsidR="006D64D6" w:rsidRDefault="006D64D6">
      <w:pPr>
        <w:spacing w:line="240" w:lineRule="auto"/>
        <w:ind w:right="-59"/>
        <w:jc w:val="both"/>
        <w:rPr>
          <w:szCs w:val="24"/>
        </w:rPr>
      </w:pPr>
    </w:p>
    <w:p w:rsidR="006D64D6" w:rsidRDefault="00AD52A0">
      <w:pPr>
        <w:spacing w:line="240" w:lineRule="auto"/>
        <w:ind w:right="-59"/>
        <w:jc w:val="both"/>
        <w:rPr>
          <w:szCs w:val="24"/>
        </w:rPr>
      </w:pPr>
      <w:r>
        <w:rPr>
          <w:noProof/>
          <w:szCs w:val="24"/>
          <w:lang w:eastAsia="ru-RU"/>
        </w:rPr>
        <w:lastRenderedPageBreak/>
        <w:drawing>
          <wp:anchor distT="0" distB="0" distL="0" distR="0" simplePos="0" relativeHeight="17" behindDoc="0" locked="0" layoutInCell="0" allowOverlap="1">
            <wp:simplePos x="0" y="0"/>
            <wp:positionH relativeFrom="column">
              <wp:align>center</wp:align>
            </wp:positionH>
            <wp:positionV relativeFrom="paragraph">
              <wp:posOffset>635</wp:posOffset>
            </wp:positionV>
            <wp:extent cx="5740400" cy="3547745"/>
            <wp:effectExtent l="0" t="0" r="0" b="0"/>
            <wp:wrapSquare wrapText="largest"/>
            <wp:docPr id="10" name="Изображение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8"/>
                    <pic:cNvPicPr>
                      <a:picLocks noChangeAspect="1" noChangeArrowheads="1"/>
                    </pic:cNvPicPr>
                  </pic:nvPicPr>
                  <pic:blipFill>
                    <a:blip r:embed="rId14"/>
                    <a:stretch>
                      <a:fillRect/>
                    </a:stretch>
                  </pic:blipFill>
                  <pic:spPr bwMode="auto">
                    <a:xfrm>
                      <a:off x="0" y="0"/>
                      <a:ext cx="5740400" cy="3547745"/>
                    </a:xfrm>
                    <a:prstGeom prst="rect">
                      <a:avLst/>
                    </a:prstGeom>
                  </pic:spPr>
                </pic:pic>
              </a:graphicData>
            </a:graphic>
          </wp:anchor>
        </w:drawing>
      </w:r>
    </w:p>
    <w:p w:rsidR="006D64D6" w:rsidRDefault="00AD52A0">
      <w:pPr>
        <w:spacing w:line="240" w:lineRule="auto"/>
        <w:ind w:right="-59"/>
        <w:jc w:val="center"/>
        <w:rPr>
          <w:szCs w:val="24"/>
        </w:rPr>
      </w:pPr>
      <w:r>
        <w:rPr>
          <w:color w:val="000000"/>
          <w:szCs w:val="24"/>
        </w:rPr>
        <w:t>Рис. 1.10. Обратная ветвь ВАХ диода 1N3495 при температурах 27</w:t>
      </w:r>
      <w:r>
        <w:rPr>
          <w:color w:val="000000"/>
          <w:szCs w:val="24"/>
          <w:vertAlign w:val="superscript"/>
        </w:rPr>
        <w:t>o</w:t>
      </w:r>
      <w:r>
        <w:rPr>
          <w:color w:val="000000"/>
          <w:szCs w:val="24"/>
        </w:rPr>
        <w:t>C и 57</w:t>
      </w:r>
      <w:r>
        <w:rPr>
          <w:color w:val="000000"/>
          <w:szCs w:val="24"/>
          <w:vertAlign w:val="superscript"/>
        </w:rPr>
        <w:t>o</w:t>
      </w:r>
      <w:r>
        <w:rPr>
          <w:color w:val="000000"/>
          <w:szCs w:val="24"/>
        </w:rPr>
        <w:t xml:space="preserve">C. Диапазон напряжений из пункта </w:t>
      </w:r>
      <w:r>
        <w:rPr>
          <w:color w:val="000000"/>
          <w:szCs w:val="24"/>
          <w:lang w:val="en-US"/>
        </w:rPr>
        <w:t>Variable</w:t>
      </w:r>
      <w:r w:rsidRPr="00624D69">
        <w:rPr>
          <w:color w:val="000000"/>
          <w:szCs w:val="24"/>
        </w:rPr>
        <w:t xml:space="preserve"> 1 </w:t>
      </w:r>
      <w:r>
        <w:rPr>
          <w:color w:val="000000"/>
          <w:szCs w:val="24"/>
          <w:lang w:val="en-US"/>
        </w:rPr>
        <w:t>Range</w:t>
      </w:r>
      <w:r w:rsidRPr="00624D69">
        <w:rPr>
          <w:color w:val="000000"/>
          <w:szCs w:val="24"/>
        </w:rPr>
        <w:t xml:space="preserve"> </w:t>
      </w:r>
      <w:r>
        <w:rPr>
          <w:color w:val="000000"/>
          <w:szCs w:val="24"/>
        </w:rPr>
        <w:t>подобран по току оценки I</w:t>
      </w:r>
      <w:r>
        <w:rPr>
          <w:color w:val="000000"/>
          <w:szCs w:val="24"/>
          <w:vertAlign w:val="subscript"/>
        </w:rPr>
        <w:t>обр</w:t>
      </w:r>
      <w:r>
        <w:rPr>
          <w:color w:val="000000"/>
          <w:szCs w:val="24"/>
        </w:rPr>
        <w:t xml:space="preserve"> </w:t>
      </w:r>
      <w:r w:rsidRPr="00624D69">
        <w:rPr>
          <w:rFonts w:eastAsia="Times New Roman" w:cs="Times New Roman"/>
          <w:color w:val="000000"/>
          <w:szCs w:val="24"/>
        </w:rPr>
        <w:t>≈</w:t>
      </w:r>
      <w:r w:rsidRPr="00624D69">
        <w:rPr>
          <w:color w:val="000000"/>
          <w:szCs w:val="24"/>
        </w:rPr>
        <w:t xml:space="preserve"> </w:t>
      </w:r>
      <w:r>
        <w:rPr>
          <w:color w:val="000000"/>
          <w:szCs w:val="24"/>
        </w:rPr>
        <w:t>1,5 мА.</w:t>
      </w:r>
    </w:p>
    <w:p w:rsidR="006D64D6" w:rsidRPr="00624D69" w:rsidRDefault="00AD52A0">
      <w:pPr>
        <w:spacing w:line="240" w:lineRule="auto"/>
        <w:ind w:right="-59"/>
        <w:jc w:val="both"/>
        <w:rPr>
          <w:color w:val="000000"/>
          <w:szCs w:val="24"/>
        </w:rPr>
      </w:pPr>
      <w:r w:rsidRPr="00624D69">
        <w:rPr>
          <w:color w:val="000000"/>
          <w:szCs w:val="24"/>
        </w:rPr>
        <w:t xml:space="preserve"> </w:t>
      </w:r>
    </w:p>
    <w:p w:rsidR="006D64D6" w:rsidRDefault="00AD52A0">
      <w:pPr>
        <w:spacing w:line="240" w:lineRule="auto"/>
        <w:ind w:right="-59"/>
        <w:jc w:val="both"/>
        <w:rPr>
          <w:szCs w:val="24"/>
        </w:rPr>
      </w:pPr>
      <w:r>
        <w:rPr>
          <w:color w:val="000000"/>
          <w:szCs w:val="24"/>
        </w:rPr>
        <w:tab/>
        <w:t>Выберем ток для оценки напряжения пробоя:  I</w:t>
      </w:r>
      <w:r>
        <w:rPr>
          <w:color w:val="000000"/>
          <w:szCs w:val="24"/>
          <w:vertAlign w:val="subscript"/>
        </w:rPr>
        <w:t>обр</w:t>
      </w:r>
      <w:r>
        <w:rPr>
          <w:color w:val="000000"/>
          <w:szCs w:val="24"/>
        </w:rPr>
        <w:t xml:space="preserve"> = (0,3 ÷ 0,5) </w:t>
      </w:r>
      <w:r w:rsidRPr="00624D69">
        <w:rPr>
          <w:color w:val="000000"/>
          <w:szCs w:val="24"/>
        </w:rPr>
        <w:t>·</w:t>
      </w:r>
      <w:r>
        <w:rPr>
          <w:color w:val="000000"/>
          <w:szCs w:val="24"/>
        </w:rPr>
        <w:t xml:space="preserve"> P</w:t>
      </w:r>
      <w:r>
        <w:rPr>
          <w:color w:val="000000"/>
          <w:szCs w:val="24"/>
          <w:vertAlign w:val="subscript"/>
        </w:rPr>
        <w:t>расс</w:t>
      </w:r>
      <w:r>
        <w:rPr>
          <w:color w:val="000000"/>
          <w:szCs w:val="24"/>
        </w:rPr>
        <w:t xml:space="preserve"> / </w:t>
      </w:r>
      <w:r>
        <w:rPr>
          <w:color w:val="000000"/>
          <w:szCs w:val="24"/>
          <w:lang w:val="en-US"/>
        </w:rPr>
        <w:t>BV</w:t>
      </w:r>
      <w:r w:rsidRPr="00624D69">
        <w:rPr>
          <w:color w:val="000000"/>
          <w:szCs w:val="24"/>
        </w:rPr>
        <w:t xml:space="preserve"> </w:t>
      </w:r>
      <w:r w:rsidRPr="00624D69">
        <w:rPr>
          <w:rFonts w:eastAsia="Times New Roman" w:cs="Times New Roman"/>
          <w:color w:val="000000"/>
          <w:szCs w:val="24"/>
        </w:rPr>
        <w:t>≈</w:t>
      </w:r>
      <w:r w:rsidRPr="00624D69">
        <w:rPr>
          <w:color w:val="000000"/>
          <w:szCs w:val="24"/>
        </w:rPr>
        <w:t xml:space="preserve"> </w:t>
      </w:r>
      <w:r>
        <w:rPr>
          <w:color w:val="000000"/>
          <w:szCs w:val="24"/>
        </w:rPr>
        <w:t>1,5 мА</w:t>
      </w:r>
    </w:p>
    <w:p w:rsidR="006D64D6" w:rsidRDefault="006D64D6">
      <w:pPr>
        <w:spacing w:line="240" w:lineRule="auto"/>
        <w:ind w:right="-59"/>
        <w:jc w:val="both"/>
        <w:rPr>
          <w:szCs w:val="24"/>
        </w:rPr>
      </w:pPr>
    </w:p>
    <w:p w:rsidR="006D64D6" w:rsidRDefault="00AD52A0">
      <w:pPr>
        <w:spacing w:line="240" w:lineRule="auto"/>
        <w:jc w:val="both"/>
        <w:rPr>
          <w:szCs w:val="24"/>
        </w:rPr>
      </w:pPr>
      <w:r>
        <w:rPr>
          <w:szCs w:val="24"/>
        </w:rPr>
        <w:tab/>
        <w:t>Рассчитаем модуль температурного коэффициента сдвига напряжения пробоя:</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m:oMath>
        <m:sSub>
          <m:sSubPr>
            <m:ctrlPr>
              <w:rPr>
                <w:rFonts w:ascii="Cambria Math" w:hAnsi="Cambria Math"/>
              </w:rPr>
            </m:ctrlPr>
          </m:sSubPr>
          <m:e>
            <m:r>
              <w:rPr>
                <w:rFonts w:ascii="Cambria Math" w:hAnsi="Cambria Math"/>
              </w:rPr>
              <m:t>α</m:t>
            </m:r>
          </m:e>
          <m:sub>
            <m:r>
              <w:rPr>
                <w:rFonts w:ascii="Cambria Math" w:hAnsi="Cambria Math"/>
              </w:rPr>
              <m:t>U</m:t>
            </m:r>
          </m:sub>
        </m:sSub>
        <m: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проб1</m:t>
                        </m:r>
                      </m:sub>
                    </m:sSub>
                  </m:e>
                </m:d>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проб1</m:t>
                        </m:r>
                      </m:sub>
                    </m:sSub>
                    <m: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57</m:t>
                            </m:r>
                          </m:e>
                          <m:sup>
                            <m:r>
                              <w:rPr>
                                <w:rFonts w:ascii="Cambria Math" w:hAnsi="Cambria Math"/>
                              </w:rPr>
                              <m:t>o</m:t>
                            </m:r>
                          </m:sup>
                        </m:sSup>
                        <m:r>
                          <w:rPr>
                            <w:rFonts w:ascii="Cambria Math" w:hAnsi="Cambria Math"/>
                          </w:rPr>
                          <m:t>C-</m:t>
                        </m:r>
                        <m:sSup>
                          <m:sSupPr>
                            <m:ctrlPr>
                              <w:rPr>
                                <w:rFonts w:ascii="Cambria Math" w:hAnsi="Cambria Math"/>
                              </w:rPr>
                            </m:ctrlPr>
                          </m:sSupPr>
                          <m:e>
                            <m:r>
                              <w:rPr>
                                <w:rFonts w:ascii="Cambria Math" w:hAnsi="Cambria Math"/>
                              </w:rPr>
                              <m:t>27</m:t>
                            </m:r>
                          </m:e>
                          <m:sup>
                            <m:r>
                              <w:rPr>
                                <w:rFonts w:ascii="Cambria Math" w:hAnsi="Cambria Math"/>
                              </w:rPr>
                              <m:t>o</m:t>
                            </m:r>
                          </m:sup>
                        </m:sSup>
                        <m:r>
                          <w:rPr>
                            <w:rFonts w:ascii="Cambria Math" w:hAnsi="Cambria Math"/>
                          </w:rPr>
                          <m:t>C</m:t>
                        </m:r>
                      </m:e>
                    </m:d>
                  </m:e>
                </m:d>
              </m:den>
            </m:f>
          </m:e>
        </m:d>
        <m: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проб1</m:t>
                        </m:r>
                      </m:sub>
                    </m:sSub>
                  </m:e>
                </m:d>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проб1</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o</m:t>
                        </m:r>
                      </m:sup>
                    </m:sSup>
                    <m:r>
                      <w:rPr>
                        <w:rFonts w:ascii="Cambria Math" w:hAnsi="Cambria Math"/>
                      </w:rPr>
                      <m:t>C</m:t>
                    </m:r>
                  </m:e>
                </m:d>
              </m:den>
            </m:f>
          </m:e>
        </m:d>
      </m:oMath>
      <w:r>
        <w:rPr>
          <w:szCs w:val="24"/>
        </w:rPr>
        <w:t xml:space="preserve">= </w:t>
      </w:r>
    </w:p>
    <w:p w:rsidR="006D64D6" w:rsidRDefault="00AD52A0">
      <w:pPr>
        <w:spacing w:line="240" w:lineRule="auto"/>
        <w:jc w:val="both"/>
        <w:rPr>
          <w:szCs w:val="24"/>
        </w:rPr>
      </w:pPr>
      <w:r w:rsidRPr="00624D69">
        <w:rPr>
          <w:szCs w:val="24"/>
        </w:rPr>
        <w:tab/>
        <w:t xml:space="preserve">= | [400,58 - 400,50] / [ 400,50 </w:t>
      </w:r>
      <w:r w:rsidRPr="00624D69">
        <w:rPr>
          <w:color w:val="000000"/>
          <w:szCs w:val="24"/>
        </w:rPr>
        <w:t xml:space="preserve">· </w:t>
      </w:r>
      <w:r w:rsidRPr="00624D69">
        <w:rPr>
          <w:szCs w:val="24"/>
        </w:rPr>
        <w:t xml:space="preserve">30] | = 6,6583 </w:t>
      </w:r>
      <w:r w:rsidRPr="00624D69">
        <w:rPr>
          <w:color w:val="000000"/>
          <w:szCs w:val="24"/>
        </w:rPr>
        <w:t>·</w:t>
      </w:r>
      <w:r w:rsidRPr="00624D69">
        <w:rPr>
          <w:szCs w:val="24"/>
        </w:rPr>
        <w:t>10</w:t>
      </w:r>
      <w:r w:rsidRPr="00624D69">
        <w:rPr>
          <w:szCs w:val="24"/>
          <w:vertAlign w:val="superscript"/>
        </w:rPr>
        <w:t xml:space="preserve">-6 </w:t>
      </w:r>
      <w:r>
        <w:rPr>
          <w:szCs w:val="24"/>
        </w:rPr>
        <w:t>В/</w:t>
      </w:r>
      <w:r>
        <w:rPr>
          <w:color w:val="000000"/>
          <w:szCs w:val="24"/>
          <w:vertAlign w:val="superscript"/>
        </w:rPr>
        <w:t>o</w:t>
      </w:r>
      <w:r>
        <w:rPr>
          <w:color w:val="000000"/>
          <w:szCs w:val="24"/>
        </w:rPr>
        <w:t>C</w:t>
      </w:r>
    </w:p>
    <w:p w:rsidR="006D64D6" w:rsidRPr="00624D69" w:rsidRDefault="006D64D6">
      <w:pPr>
        <w:spacing w:line="240" w:lineRule="auto"/>
        <w:jc w:val="both"/>
        <w:rPr>
          <w:color w:val="000000"/>
          <w:szCs w:val="24"/>
        </w:rPr>
      </w:pPr>
    </w:p>
    <w:p w:rsidR="006D64D6" w:rsidRDefault="00AD52A0">
      <w:pPr>
        <w:spacing w:line="240" w:lineRule="auto"/>
        <w:jc w:val="both"/>
        <w:rPr>
          <w:szCs w:val="24"/>
        </w:rPr>
      </w:pPr>
      <w:r>
        <w:rPr>
          <w:color w:val="000000"/>
          <w:szCs w:val="24"/>
        </w:rPr>
        <w:tab/>
        <w:t xml:space="preserve">С ростом температуры </w:t>
      </w:r>
      <w:r>
        <w:rPr>
          <w:color w:val="000000"/>
          <w:szCs w:val="24"/>
          <w:lang w:val="en-US"/>
        </w:rPr>
        <w:t>U</w:t>
      </w:r>
      <w:r>
        <w:rPr>
          <w:color w:val="000000"/>
          <w:szCs w:val="24"/>
          <w:vertAlign w:val="subscript"/>
        </w:rPr>
        <w:t xml:space="preserve">проб </w:t>
      </w:r>
      <w:r>
        <w:rPr>
          <w:color w:val="000000"/>
          <w:szCs w:val="24"/>
        </w:rPr>
        <w:t>уменьшается. Знак  α</w:t>
      </w:r>
      <w:r>
        <w:rPr>
          <w:color w:val="000000"/>
          <w:szCs w:val="24"/>
          <w:vertAlign w:val="subscript"/>
        </w:rPr>
        <w:t xml:space="preserve">пробоя  </w:t>
      </w:r>
      <w:r>
        <w:rPr>
          <w:color w:val="000000"/>
          <w:szCs w:val="24"/>
        </w:rPr>
        <w:t>отрицательный.</w:t>
      </w:r>
    </w:p>
    <w:p w:rsidR="006D64D6" w:rsidRDefault="006D64D6">
      <w:pPr>
        <w:spacing w:line="240" w:lineRule="auto"/>
        <w:jc w:val="both"/>
        <w:rPr>
          <w:szCs w:val="24"/>
        </w:rPr>
      </w:pPr>
    </w:p>
    <w:p w:rsidR="006D64D6" w:rsidRDefault="006D64D6">
      <w:pPr>
        <w:pStyle w:val="a8"/>
        <w:spacing w:after="6" w:line="240" w:lineRule="auto"/>
        <w:jc w:val="center"/>
        <w:rPr>
          <w:szCs w:val="24"/>
        </w:rPr>
      </w:pPr>
    </w:p>
    <w:p w:rsidR="006D64D6" w:rsidRDefault="00AD52A0">
      <w:pPr>
        <w:pStyle w:val="a8"/>
        <w:spacing w:after="6" w:line="240" w:lineRule="auto"/>
        <w:jc w:val="center"/>
        <w:rPr>
          <w:b/>
          <w:bCs/>
          <w:szCs w:val="24"/>
        </w:rPr>
      </w:pPr>
      <w:r>
        <w:rPr>
          <w:b/>
          <w:bCs/>
          <w:szCs w:val="24"/>
        </w:rPr>
        <w:t>Задача 2. Биполярный транзистор</w:t>
      </w:r>
    </w:p>
    <w:p w:rsidR="006D64D6" w:rsidRDefault="006D64D6">
      <w:pPr>
        <w:pStyle w:val="a8"/>
        <w:spacing w:after="6" w:line="240" w:lineRule="auto"/>
        <w:jc w:val="both"/>
        <w:rPr>
          <w:b/>
          <w:szCs w:val="24"/>
        </w:rPr>
      </w:pPr>
    </w:p>
    <w:p w:rsidR="006D64D6" w:rsidRDefault="00AD52A0">
      <w:pPr>
        <w:pStyle w:val="a8"/>
        <w:spacing w:after="6" w:line="240" w:lineRule="auto"/>
        <w:jc w:val="both"/>
        <w:rPr>
          <w:szCs w:val="24"/>
        </w:rPr>
      </w:pPr>
      <w:r>
        <w:rPr>
          <w:szCs w:val="24"/>
        </w:rPr>
        <w:tab/>
        <w:t xml:space="preserve">Биполярный транзистор (БТ) это трехэлектродный прибор на основе двух взаимодействующих p-n переходов. БТ применяют для усиления мощности аналоговых сигналов и переключения уровней напряжения цифровых сигналов. Электроды БТ носят названия коллектор, база и эмиттер. </w:t>
      </w:r>
    </w:p>
    <w:p w:rsidR="006D64D6" w:rsidRDefault="00AD52A0">
      <w:pPr>
        <w:pStyle w:val="a8"/>
        <w:spacing w:after="6" w:line="240" w:lineRule="auto"/>
        <w:jc w:val="both"/>
        <w:rPr>
          <w:szCs w:val="24"/>
        </w:rPr>
      </w:pPr>
      <w:r>
        <w:rPr>
          <w:szCs w:val="24"/>
        </w:rPr>
        <w:tab/>
        <w:t xml:space="preserve">БТ делятся по типу проводимости на n-p-n и p-n-p. </w:t>
      </w:r>
    </w:p>
    <w:p w:rsidR="006D64D6" w:rsidRDefault="00AD52A0">
      <w:pPr>
        <w:pStyle w:val="a8"/>
        <w:spacing w:after="6" w:line="240" w:lineRule="auto"/>
        <w:jc w:val="both"/>
        <w:rPr>
          <w:szCs w:val="24"/>
        </w:rPr>
      </w:pPr>
      <w:r w:rsidRPr="00624D69">
        <w:rPr>
          <w:szCs w:val="24"/>
        </w:rPr>
        <w:tab/>
      </w:r>
      <w:r>
        <w:rPr>
          <w:szCs w:val="24"/>
          <w:lang w:val="en-US"/>
        </w:rPr>
        <w:t>N</w:t>
      </w:r>
      <w:r>
        <w:rPr>
          <w:szCs w:val="24"/>
        </w:rPr>
        <w:t xml:space="preserve">-p-n структура, в сравнении с p-n-p, позволяет достичь лучших параметров транзистора, так как электроны имеют более высокую по сравнению с дырками подвижность. Поэтому, </w:t>
      </w:r>
      <w:r>
        <w:rPr>
          <w:szCs w:val="24"/>
          <w:lang w:val="en-US"/>
        </w:rPr>
        <w:t>n</w:t>
      </w:r>
      <w:r w:rsidRPr="00624D69">
        <w:rPr>
          <w:szCs w:val="24"/>
        </w:rPr>
        <w:t>-</w:t>
      </w:r>
      <w:r>
        <w:rPr>
          <w:szCs w:val="24"/>
          <w:lang w:val="en-US"/>
        </w:rPr>
        <w:t>p</w:t>
      </w:r>
      <w:r w:rsidRPr="00624D69">
        <w:rPr>
          <w:szCs w:val="24"/>
        </w:rPr>
        <w:t>-</w:t>
      </w:r>
      <w:r>
        <w:rPr>
          <w:szCs w:val="24"/>
          <w:lang w:val="en-US"/>
        </w:rPr>
        <w:t>n</w:t>
      </w:r>
      <w:r w:rsidRPr="00624D69">
        <w:rPr>
          <w:szCs w:val="24"/>
        </w:rPr>
        <w:t xml:space="preserve"> </w:t>
      </w:r>
      <w:r>
        <w:rPr>
          <w:szCs w:val="24"/>
        </w:rPr>
        <w:t xml:space="preserve">БТ это предпочтительный выбор в электронике. </w:t>
      </w:r>
    </w:p>
    <w:p w:rsidR="006D64D6" w:rsidRDefault="00AD52A0">
      <w:pPr>
        <w:pStyle w:val="a8"/>
        <w:spacing w:after="6" w:line="240" w:lineRule="auto"/>
        <w:jc w:val="both"/>
        <w:rPr>
          <w:szCs w:val="24"/>
        </w:rPr>
      </w:pPr>
      <w:r>
        <w:rPr>
          <w:szCs w:val="24"/>
        </w:rPr>
        <w:tab/>
        <w:t xml:space="preserve">Тем не менее, структура </w:t>
      </w:r>
      <w:r>
        <w:rPr>
          <w:szCs w:val="24"/>
          <w:lang w:val="en-US"/>
        </w:rPr>
        <w:t>p</w:t>
      </w:r>
      <w:r w:rsidRPr="00624D69">
        <w:rPr>
          <w:szCs w:val="24"/>
        </w:rPr>
        <w:t>-</w:t>
      </w:r>
      <w:r>
        <w:rPr>
          <w:szCs w:val="24"/>
          <w:lang w:val="en-US"/>
        </w:rPr>
        <w:t>n</w:t>
      </w:r>
      <w:r w:rsidRPr="00624D69">
        <w:rPr>
          <w:szCs w:val="24"/>
        </w:rPr>
        <w:t>-</w:t>
      </w:r>
      <w:r>
        <w:rPr>
          <w:szCs w:val="24"/>
          <w:lang w:val="en-US"/>
        </w:rPr>
        <w:t>p</w:t>
      </w:r>
      <w:r w:rsidRPr="00624D69">
        <w:rPr>
          <w:szCs w:val="24"/>
        </w:rPr>
        <w:t xml:space="preserve">, </w:t>
      </w:r>
      <w:r>
        <w:rPr>
          <w:szCs w:val="24"/>
        </w:rPr>
        <w:t>тоже, достаточно востребована. Например, в ряде схемных решений используют комплементарные (согласованные) пары n-p-n и p-n-p транзисторов.</w:t>
      </w:r>
    </w:p>
    <w:p w:rsidR="006D64D6" w:rsidRDefault="00AD52A0">
      <w:pPr>
        <w:pStyle w:val="a8"/>
        <w:spacing w:after="6" w:line="240" w:lineRule="auto"/>
        <w:jc w:val="both"/>
        <w:rPr>
          <w:szCs w:val="24"/>
        </w:rPr>
      </w:pPr>
      <w:r>
        <w:rPr>
          <w:szCs w:val="24"/>
        </w:rPr>
        <w:tab/>
        <w:t>Дальше, для определенности, будем рассматривать структуру</w:t>
      </w:r>
      <w:r w:rsidRPr="00624D69">
        <w:rPr>
          <w:szCs w:val="24"/>
        </w:rPr>
        <w:t xml:space="preserve"> </w:t>
      </w:r>
      <w:r>
        <w:rPr>
          <w:szCs w:val="24"/>
          <w:lang w:val="en-US"/>
        </w:rPr>
        <w:t>n</w:t>
      </w:r>
      <w:r w:rsidRPr="00624D69">
        <w:rPr>
          <w:szCs w:val="24"/>
        </w:rPr>
        <w:t>-</w:t>
      </w:r>
      <w:r>
        <w:rPr>
          <w:szCs w:val="24"/>
          <w:lang w:val="en-US"/>
        </w:rPr>
        <w:t>p</w:t>
      </w:r>
      <w:r w:rsidRPr="00624D69">
        <w:rPr>
          <w:szCs w:val="24"/>
        </w:rPr>
        <w:t>-</w:t>
      </w:r>
      <w:r>
        <w:rPr>
          <w:szCs w:val="24"/>
          <w:lang w:val="en-US"/>
        </w:rPr>
        <w:t>n</w:t>
      </w:r>
      <w:r w:rsidRPr="00624D69">
        <w:rPr>
          <w:szCs w:val="24"/>
        </w:rPr>
        <w:t xml:space="preserve">. </w:t>
      </w:r>
      <w:r>
        <w:rPr>
          <w:szCs w:val="24"/>
        </w:rPr>
        <w:t xml:space="preserve">Общие выводы и соотношения для </w:t>
      </w:r>
      <w:r>
        <w:rPr>
          <w:szCs w:val="24"/>
          <w:lang w:val="en-US"/>
        </w:rPr>
        <w:t>n</w:t>
      </w:r>
      <w:r w:rsidRPr="00624D69">
        <w:rPr>
          <w:szCs w:val="24"/>
        </w:rPr>
        <w:t>-</w:t>
      </w:r>
      <w:r>
        <w:rPr>
          <w:szCs w:val="24"/>
          <w:lang w:val="en-US"/>
        </w:rPr>
        <w:t>p</w:t>
      </w:r>
      <w:r w:rsidRPr="00624D69">
        <w:rPr>
          <w:szCs w:val="24"/>
        </w:rPr>
        <w:t>-</w:t>
      </w:r>
      <w:r>
        <w:rPr>
          <w:szCs w:val="24"/>
          <w:lang w:val="en-US"/>
        </w:rPr>
        <w:t>n</w:t>
      </w:r>
      <w:r w:rsidRPr="00624D69">
        <w:rPr>
          <w:szCs w:val="24"/>
        </w:rPr>
        <w:t xml:space="preserve"> </w:t>
      </w:r>
      <w:r>
        <w:rPr>
          <w:szCs w:val="24"/>
        </w:rPr>
        <w:t xml:space="preserve">и </w:t>
      </w:r>
      <w:r>
        <w:rPr>
          <w:szCs w:val="24"/>
          <w:lang w:val="en-US"/>
        </w:rPr>
        <w:t>p</w:t>
      </w:r>
      <w:r w:rsidRPr="00624D69">
        <w:rPr>
          <w:szCs w:val="24"/>
        </w:rPr>
        <w:t>-</w:t>
      </w:r>
      <w:r>
        <w:rPr>
          <w:szCs w:val="24"/>
          <w:lang w:val="en-US"/>
        </w:rPr>
        <w:t>n</w:t>
      </w:r>
      <w:r w:rsidRPr="00624D69">
        <w:rPr>
          <w:szCs w:val="24"/>
        </w:rPr>
        <w:t>-</w:t>
      </w:r>
      <w:r>
        <w:rPr>
          <w:szCs w:val="24"/>
          <w:lang w:val="en-US"/>
        </w:rPr>
        <w:t>p</w:t>
      </w:r>
      <w:r w:rsidRPr="00624D69">
        <w:rPr>
          <w:szCs w:val="24"/>
        </w:rPr>
        <w:t xml:space="preserve"> </w:t>
      </w:r>
      <w:r>
        <w:rPr>
          <w:szCs w:val="24"/>
        </w:rPr>
        <w:t xml:space="preserve">структур аналогичны. </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noProof/>
          <w:szCs w:val="24"/>
          <w:lang w:eastAsia="ru-RU"/>
        </w:rPr>
        <w:lastRenderedPageBreak/>
        <w:drawing>
          <wp:anchor distT="0" distB="0" distL="0" distR="0" simplePos="0" relativeHeight="10" behindDoc="0" locked="0" layoutInCell="0" allowOverlap="1">
            <wp:simplePos x="0" y="0"/>
            <wp:positionH relativeFrom="column">
              <wp:align>center</wp:align>
            </wp:positionH>
            <wp:positionV relativeFrom="paragraph">
              <wp:posOffset>635</wp:posOffset>
            </wp:positionV>
            <wp:extent cx="4503420" cy="2492375"/>
            <wp:effectExtent l="0" t="0" r="0" b="0"/>
            <wp:wrapSquare wrapText="largest"/>
            <wp:docPr id="11" name="Изображение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3"/>
                    <pic:cNvPicPr>
                      <a:picLocks noChangeAspect="1" noChangeArrowheads="1"/>
                    </pic:cNvPicPr>
                  </pic:nvPicPr>
                  <pic:blipFill>
                    <a:blip r:embed="rId15"/>
                    <a:stretch>
                      <a:fillRect/>
                    </a:stretch>
                  </pic:blipFill>
                  <pic:spPr bwMode="auto">
                    <a:xfrm>
                      <a:off x="0" y="0"/>
                      <a:ext cx="4503420" cy="2492375"/>
                    </a:xfrm>
                    <a:prstGeom prst="rect">
                      <a:avLst/>
                    </a:prstGeom>
                  </pic:spPr>
                </pic:pic>
              </a:graphicData>
            </a:graphic>
          </wp:anchor>
        </w:drawing>
      </w: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AD52A0">
      <w:pPr>
        <w:pStyle w:val="a8"/>
        <w:spacing w:after="6" w:line="240" w:lineRule="auto"/>
        <w:jc w:val="center"/>
        <w:rPr>
          <w:szCs w:val="24"/>
        </w:rPr>
      </w:pPr>
      <w:r>
        <w:rPr>
          <w:szCs w:val="24"/>
        </w:rPr>
        <w:t>Рис. 2.1. Компоненты тока в БТ в активном режиме.</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Рассмотрим основные физические процессы в БТ для активного режима (рис.</w:t>
      </w:r>
      <w:r w:rsidRPr="00624D69">
        <w:rPr>
          <w:szCs w:val="24"/>
        </w:rPr>
        <w:t xml:space="preserve"> 2.1</w:t>
      </w:r>
      <w:r>
        <w:rPr>
          <w:szCs w:val="24"/>
        </w:rPr>
        <w:t>):</w:t>
      </w:r>
    </w:p>
    <w:p w:rsidR="006D64D6" w:rsidRDefault="00AD52A0">
      <w:pPr>
        <w:pStyle w:val="a8"/>
        <w:spacing w:after="6" w:line="240" w:lineRule="auto"/>
        <w:jc w:val="both"/>
        <w:rPr>
          <w:szCs w:val="24"/>
        </w:rPr>
      </w:pPr>
      <w:r>
        <w:rPr>
          <w:szCs w:val="24"/>
        </w:rPr>
        <w:tab/>
        <w:t>1. Коллекторный p-n переход при обратном смещении экстрагирует неосновные носители, образуя ток коллектора I</w:t>
      </w:r>
      <w:r>
        <w:rPr>
          <w:szCs w:val="24"/>
          <w:vertAlign w:val="subscript"/>
        </w:rPr>
        <w:t>к</w:t>
      </w:r>
      <w:r>
        <w:rPr>
          <w:szCs w:val="24"/>
        </w:rPr>
        <w:t>.</w:t>
      </w:r>
    </w:p>
    <w:p w:rsidR="006D64D6" w:rsidRDefault="00AD52A0">
      <w:pPr>
        <w:pStyle w:val="a8"/>
        <w:spacing w:after="6" w:line="240" w:lineRule="auto"/>
        <w:jc w:val="both"/>
        <w:rPr>
          <w:szCs w:val="24"/>
        </w:rPr>
      </w:pPr>
      <w:r>
        <w:rPr>
          <w:szCs w:val="24"/>
        </w:rPr>
        <w:tab/>
        <w:t xml:space="preserve">2. В транзисторе рядом с коллекторным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переходом находится эмиттерный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который при прямом смещении обеспечивает инжекцию большого объема неосновных носителей в базу, тем самым обеспечивая подпитку тока экстракции коллектора. </w:t>
      </w:r>
    </w:p>
    <w:p w:rsidR="006D64D6" w:rsidRDefault="00AD52A0">
      <w:pPr>
        <w:pStyle w:val="a8"/>
        <w:spacing w:after="6" w:line="240" w:lineRule="auto"/>
        <w:jc w:val="both"/>
        <w:rPr>
          <w:szCs w:val="24"/>
        </w:rPr>
      </w:pPr>
      <w:r>
        <w:rPr>
          <w:szCs w:val="24"/>
        </w:rPr>
        <w:tab/>
        <w:t>3. Базу делают «тонкой», что бы инжектированные эмиттером носители, диффундируя через нее, с высокой вероятностью достигали коллекторного перехода. Коэффициент переноса носителей через базу</w:t>
      </w:r>
      <w:r w:rsidRPr="00624D69">
        <w:rPr>
          <w:szCs w:val="24"/>
        </w:rPr>
        <w:t>:</w:t>
      </w:r>
    </w:p>
    <w:p w:rsidR="006D64D6" w:rsidRPr="00624D69"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sidRPr="00624D69">
        <w:rPr>
          <w:szCs w:val="24"/>
        </w:rPr>
        <w:tab/>
      </w:r>
      <w:r>
        <w:rPr>
          <w:szCs w:val="24"/>
          <w:lang w:val="en-US"/>
        </w:rPr>
        <w:t>k</w:t>
      </w:r>
      <w:r w:rsidRPr="00624D69">
        <w:rPr>
          <w:szCs w:val="24"/>
        </w:rPr>
        <w:t xml:space="preserve"> = </w:t>
      </w:r>
      <w:r>
        <w:rPr>
          <w:szCs w:val="24"/>
          <w:lang w:val="en-US"/>
        </w:rPr>
        <w:t>I</w:t>
      </w:r>
      <w:r>
        <w:rPr>
          <w:szCs w:val="24"/>
          <w:vertAlign w:val="subscript"/>
        </w:rPr>
        <w:t xml:space="preserve">к </w:t>
      </w:r>
      <w:r>
        <w:rPr>
          <w:szCs w:val="24"/>
        </w:rPr>
        <w:t xml:space="preserve">/ </w:t>
      </w:r>
      <w:r>
        <w:rPr>
          <w:szCs w:val="24"/>
          <w:lang w:val="en-US"/>
        </w:rPr>
        <w:t>I</w:t>
      </w:r>
      <w:r>
        <w:rPr>
          <w:szCs w:val="24"/>
          <w:vertAlign w:val="subscript"/>
          <w:lang w:val="en-US"/>
        </w:rPr>
        <w:t>n</w:t>
      </w:r>
      <w:r>
        <w:rPr>
          <w:szCs w:val="24"/>
          <w:vertAlign w:val="subscript"/>
        </w:rPr>
        <w:t xml:space="preserve">э  </w:t>
      </w:r>
      <w:r>
        <w:rPr>
          <w:szCs w:val="24"/>
          <w:vertAlign w:val="subscript"/>
        </w:rPr>
        <w:tab/>
      </w:r>
      <w:r>
        <w:rPr>
          <w:szCs w:val="24"/>
          <w:vertAlign w:val="subscript"/>
        </w:rPr>
        <w:tab/>
      </w:r>
      <w:r>
        <w:rPr>
          <w:szCs w:val="24"/>
          <w:vertAlign w:val="subscript"/>
        </w:rPr>
        <w:tab/>
      </w:r>
      <w:r>
        <w:rPr>
          <w:szCs w:val="24"/>
          <w:vertAlign w:val="subscript"/>
        </w:rPr>
        <w:tab/>
      </w:r>
      <w:r>
        <w:rPr>
          <w:szCs w:val="24"/>
          <w:vertAlign w:val="subscript"/>
        </w:rPr>
        <w:tab/>
      </w:r>
      <w:r>
        <w:rPr>
          <w:szCs w:val="24"/>
          <w:vertAlign w:val="subscript"/>
        </w:rPr>
        <w:tab/>
      </w:r>
      <w:r>
        <w:rPr>
          <w:szCs w:val="24"/>
        </w:rPr>
        <w:t>(2.1)</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Pr>
          <w:rFonts w:eastAsia="Times New Roman" w:cs="Times New Roman"/>
          <w:szCs w:val="24"/>
        </w:rPr>
        <w:t xml:space="preserve">Здесь </w:t>
      </w:r>
      <w:r>
        <w:rPr>
          <w:rFonts w:eastAsia="Times New Roman" w:cs="Times New Roman"/>
          <w:szCs w:val="24"/>
          <w:lang w:val="en-US"/>
        </w:rPr>
        <w:t>I</w:t>
      </w:r>
      <w:r>
        <w:rPr>
          <w:rFonts w:eastAsia="Times New Roman" w:cs="Times New Roman"/>
          <w:szCs w:val="24"/>
          <w:vertAlign w:val="subscript"/>
        </w:rPr>
        <w:t>к</w:t>
      </w:r>
      <w:r>
        <w:rPr>
          <w:rFonts w:eastAsia="Times New Roman" w:cs="Times New Roman"/>
          <w:szCs w:val="24"/>
        </w:rPr>
        <w:t xml:space="preserve"> - ток коллектора, </w:t>
      </w:r>
      <w:r>
        <w:rPr>
          <w:rFonts w:eastAsia="Times New Roman" w:cs="Times New Roman"/>
          <w:szCs w:val="24"/>
          <w:lang w:val="en-US"/>
        </w:rPr>
        <w:t>I</w:t>
      </w:r>
      <w:r>
        <w:rPr>
          <w:rFonts w:eastAsia="Times New Roman" w:cs="Times New Roman"/>
          <w:szCs w:val="24"/>
          <w:vertAlign w:val="subscript"/>
          <w:lang w:val="en-US"/>
        </w:rPr>
        <w:t>n</w:t>
      </w:r>
      <w:r>
        <w:rPr>
          <w:rFonts w:eastAsia="Times New Roman" w:cs="Times New Roman"/>
          <w:szCs w:val="24"/>
          <w:vertAlign w:val="subscript"/>
        </w:rPr>
        <w:t>э</w:t>
      </w:r>
      <w:r>
        <w:rPr>
          <w:rFonts w:eastAsia="Times New Roman" w:cs="Times New Roman"/>
          <w:szCs w:val="24"/>
        </w:rPr>
        <w:t xml:space="preserve"> - электронный ток эмиттера (ток инжекции электронов из эмиттера в базу). М</w:t>
      </w:r>
      <w:r>
        <w:rPr>
          <w:szCs w:val="24"/>
        </w:rPr>
        <w:t>алая часть инжектированных из эмиттера носителей рекомбинирует в базе, образуя ток базы I</w:t>
      </w:r>
      <w:r>
        <w:rPr>
          <w:szCs w:val="24"/>
          <w:vertAlign w:val="subscript"/>
        </w:rPr>
        <w:t>б</w:t>
      </w:r>
      <w:r>
        <w:rPr>
          <w:szCs w:val="24"/>
        </w:rPr>
        <w:t xml:space="preserve">. Поэтому, </w:t>
      </w:r>
      <w:r>
        <w:rPr>
          <w:szCs w:val="24"/>
          <w:lang w:val="en-US"/>
        </w:rPr>
        <w:t>k</w:t>
      </w:r>
      <w:r w:rsidRPr="00624D69">
        <w:rPr>
          <w:szCs w:val="24"/>
        </w:rPr>
        <w:t xml:space="preserve"> </w:t>
      </w:r>
      <w:r w:rsidRPr="00624D69">
        <w:rPr>
          <w:rFonts w:eastAsia="Times New Roman" w:cs="Times New Roman"/>
          <w:szCs w:val="24"/>
        </w:rPr>
        <w:t xml:space="preserve">≈ </w:t>
      </w:r>
      <w:r>
        <w:rPr>
          <w:rFonts w:eastAsia="Times New Roman" w:cs="Times New Roman"/>
          <w:szCs w:val="24"/>
        </w:rPr>
        <w:t>1.</w:t>
      </w:r>
      <w:r>
        <w:rPr>
          <w:szCs w:val="24"/>
        </w:rPr>
        <w:t xml:space="preserve"> </w:t>
      </w:r>
    </w:p>
    <w:p w:rsidR="006D64D6" w:rsidRDefault="00AD52A0">
      <w:pPr>
        <w:pStyle w:val="a8"/>
        <w:spacing w:after="6" w:line="240" w:lineRule="auto"/>
        <w:jc w:val="both"/>
        <w:rPr>
          <w:szCs w:val="24"/>
        </w:rPr>
      </w:pPr>
      <w:r>
        <w:rPr>
          <w:szCs w:val="24"/>
        </w:rPr>
        <w:tab/>
        <w:t>В БТ выполняется соотношение:</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w:r>
        <w:rPr>
          <w:szCs w:val="24"/>
        </w:rPr>
        <w:tab/>
      </w:r>
      <w:r>
        <w:rPr>
          <w:szCs w:val="24"/>
        </w:rPr>
        <w:tab/>
        <w:t>I</w:t>
      </w:r>
      <w:r>
        <w:rPr>
          <w:szCs w:val="24"/>
          <w:vertAlign w:val="subscript"/>
        </w:rPr>
        <w:t>э</w:t>
      </w:r>
      <w:r>
        <w:rPr>
          <w:szCs w:val="24"/>
        </w:rPr>
        <w:t xml:space="preserve"> </w:t>
      </w:r>
      <w:r>
        <w:rPr>
          <w:rFonts w:eastAsia="Times New Roman" w:cs="Times New Roman"/>
          <w:szCs w:val="24"/>
        </w:rPr>
        <w:t>=</w:t>
      </w:r>
      <w:r>
        <w:rPr>
          <w:szCs w:val="24"/>
        </w:rPr>
        <w:t xml:space="preserve"> I</w:t>
      </w:r>
      <w:r>
        <w:rPr>
          <w:szCs w:val="24"/>
          <w:vertAlign w:val="subscript"/>
        </w:rPr>
        <w:t xml:space="preserve">к </w:t>
      </w:r>
      <w:r>
        <w:rPr>
          <w:szCs w:val="24"/>
        </w:rPr>
        <w:t>+ I</w:t>
      </w:r>
      <w:r>
        <w:rPr>
          <w:szCs w:val="24"/>
          <w:vertAlign w:val="subscript"/>
        </w:rPr>
        <w:t>б</w:t>
      </w:r>
      <w:r>
        <w:rPr>
          <w:szCs w:val="24"/>
        </w:rPr>
        <w:t xml:space="preserve"> </w:t>
      </w:r>
      <w:r>
        <w:rPr>
          <w:szCs w:val="24"/>
        </w:rPr>
        <w:tab/>
      </w:r>
      <w:r>
        <w:rPr>
          <w:szCs w:val="24"/>
        </w:rPr>
        <w:tab/>
      </w:r>
      <w:r>
        <w:rPr>
          <w:szCs w:val="24"/>
        </w:rPr>
        <w:tab/>
      </w:r>
      <w:r>
        <w:rPr>
          <w:szCs w:val="24"/>
        </w:rPr>
        <w:tab/>
      </w:r>
      <w:r>
        <w:rPr>
          <w:szCs w:val="24"/>
        </w:rPr>
        <w:tab/>
      </w:r>
      <w:r>
        <w:rPr>
          <w:szCs w:val="24"/>
        </w:rPr>
        <w:tab/>
        <w:t>(2.2)</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 xml:space="preserve">В первом приближении, так как </w:t>
      </w:r>
      <w:r>
        <w:rPr>
          <w:szCs w:val="24"/>
          <w:lang w:val="en-US"/>
        </w:rPr>
        <w:t>I</w:t>
      </w:r>
      <w:r>
        <w:rPr>
          <w:szCs w:val="24"/>
          <w:vertAlign w:val="subscript"/>
        </w:rPr>
        <w:t>б</w:t>
      </w:r>
      <w:r>
        <w:rPr>
          <w:szCs w:val="24"/>
        </w:rPr>
        <w:t xml:space="preserve"> </w:t>
      </w:r>
      <w:r>
        <w:rPr>
          <w:rFonts w:eastAsia="Times New Roman" w:cs="Times New Roman"/>
          <w:szCs w:val="24"/>
        </w:rPr>
        <w:t>≈</w:t>
      </w:r>
      <w:r w:rsidRPr="00624D69">
        <w:rPr>
          <w:szCs w:val="24"/>
        </w:rPr>
        <w:t xml:space="preserve"> 0:</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w:r>
        <w:rPr>
          <w:szCs w:val="24"/>
        </w:rPr>
        <w:tab/>
      </w:r>
      <w:r>
        <w:rPr>
          <w:szCs w:val="24"/>
        </w:rPr>
        <w:tab/>
        <w:t xml:space="preserve"> I</w:t>
      </w:r>
      <w:r>
        <w:rPr>
          <w:szCs w:val="24"/>
          <w:vertAlign w:val="subscript"/>
        </w:rPr>
        <w:t>э</w:t>
      </w:r>
      <w:r>
        <w:rPr>
          <w:szCs w:val="24"/>
        </w:rPr>
        <w:t xml:space="preserve"> </w:t>
      </w:r>
      <w:r>
        <w:rPr>
          <w:rFonts w:eastAsia="Times New Roman" w:cs="Times New Roman"/>
          <w:szCs w:val="24"/>
        </w:rPr>
        <w:t>≈</w:t>
      </w:r>
      <w:r>
        <w:rPr>
          <w:rFonts w:eastAsia="SimSun" w:cs="Arial"/>
          <w:szCs w:val="24"/>
        </w:rPr>
        <w:t xml:space="preserve"> </w:t>
      </w:r>
      <w:r>
        <w:rPr>
          <w:szCs w:val="24"/>
        </w:rPr>
        <w:t xml:space="preserve"> I</w:t>
      </w:r>
      <w:r>
        <w:rPr>
          <w:szCs w:val="24"/>
          <w:vertAlign w:val="subscript"/>
        </w:rPr>
        <w:t xml:space="preserve">к </w:t>
      </w:r>
      <w:r>
        <w:rPr>
          <w:szCs w:val="24"/>
          <w:vertAlign w:val="subscript"/>
        </w:rPr>
        <w:tab/>
      </w:r>
      <w:r>
        <w:rPr>
          <w:szCs w:val="24"/>
          <w:vertAlign w:val="subscript"/>
        </w:rPr>
        <w:tab/>
      </w:r>
      <w:r>
        <w:rPr>
          <w:szCs w:val="24"/>
          <w:vertAlign w:val="subscript"/>
        </w:rPr>
        <w:tab/>
      </w:r>
      <w:r>
        <w:rPr>
          <w:szCs w:val="24"/>
          <w:vertAlign w:val="subscript"/>
        </w:rPr>
        <w:tab/>
      </w:r>
      <w:r>
        <w:rPr>
          <w:szCs w:val="24"/>
          <w:vertAlign w:val="subscript"/>
        </w:rPr>
        <w:tab/>
      </w:r>
      <w:r>
        <w:rPr>
          <w:szCs w:val="24"/>
          <w:vertAlign w:val="subscript"/>
        </w:rPr>
        <w:tab/>
      </w:r>
      <w:r>
        <w:rPr>
          <w:szCs w:val="24"/>
        </w:rPr>
        <w:t>(2.3)</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4. Эмиттер транзистора сильно легируют, то есть:</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sidRPr="00624D69">
        <w:rPr>
          <w:rFonts w:eastAsia="Times New Roman" w:cs="Times New Roman"/>
          <w:szCs w:val="24"/>
        </w:rPr>
        <w:tab/>
      </w:r>
      <w:r w:rsidRPr="00624D69">
        <w:rPr>
          <w:rFonts w:eastAsia="Times New Roman" w:cs="Times New Roman"/>
          <w:szCs w:val="24"/>
        </w:rPr>
        <w:tab/>
      </w:r>
      <w:r w:rsidRPr="00624D69">
        <w:rPr>
          <w:rFonts w:eastAsia="Times New Roman" w:cs="Times New Roman"/>
          <w:szCs w:val="24"/>
        </w:rPr>
        <w:tab/>
      </w:r>
      <w:r w:rsidRPr="00624D69">
        <w:rPr>
          <w:rFonts w:eastAsia="Times New Roman" w:cs="Times New Roman"/>
          <w:szCs w:val="24"/>
        </w:rPr>
        <w:tab/>
      </w:r>
      <w:r w:rsidRPr="00624D69">
        <w:rPr>
          <w:rFonts w:eastAsia="Times New Roman" w:cs="Times New Roman"/>
          <w:szCs w:val="24"/>
        </w:rPr>
        <w:tab/>
      </w:r>
      <w:r>
        <w:rPr>
          <w:rFonts w:eastAsia="Times New Roman" w:cs="Times New Roman"/>
          <w:szCs w:val="24"/>
          <w:lang w:val="en-US"/>
        </w:rPr>
        <w:t>N</w:t>
      </w:r>
      <w:r w:rsidRPr="00624D69">
        <w:rPr>
          <w:rFonts w:eastAsia="Times New Roman" w:cs="Times New Roman"/>
          <w:szCs w:val="24"/>
          <w:vertAlign w:val="subscript"/>
        </w:rPr>
        <w:t>э</w:t>
      </w:r>
      <w:r>
        <w:rPr>
          <w:rFonts w:eastAsia="Times New Roman" w:cs="Times New Roman"/>
          <w:szCs w:val="24"/>
        </w:rPr>
        <w:t xml:space="preserve"> &gt;&gt; </w:t>
      </w:r>
      <w:r>
        <w:rPr>
          <w:rFonts w:eastAsia="Times New Roman" w:cs="Times New Roman"/>
          <w:szCs w:val="24"/>
          <w:lang w:val="en-US"/>
        </w:rPr>
        <w:t>N</w:t>
      </w:r>
      <w:r>
        <w:rPr>
          <w:rFonts w:eastAsia="Times New Roman" w:cs="Times New Roman"/>
          <w:szCs w:val="24"/>
          <w:vertAlign w:val="subscript"/>
        </w:rPr>
        <w:t xml:space="preserve">б  </w:t>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rPr>
        <w:t>(2.4)</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rFonts w:eastAsia="Times New Roman" w:cs="Times New Roman"/>
          <w:szCs w:val="24"/>
        </w:rPr>
        <w:tab/>
        <w:t xml:space="preserve">Здесь </w:t>
      </w:r>
      <w:r>
        <w:rPr>
          <w:rFonts w:eastAsia="Times New Roman" w:cs="Times New Roman"/>
          <w:szCs w:val="24"/>
          <w:lang w:val="en-US"/>
        </w:rPr>
        <w:t>N</w:t>
      </w:r>
      <w:r>
        <w:rPr>
          <w:rFonts w:eastAsia="Times New Roman" w:cs="Times New Roman"/>
          <w:szCs w:val="24"/>
          <w:vertAlign w:val="subscript"/>
        </w:rPr>
        <w:t>э</w:t>
      </w:r>
      <w:r>
        <w:rPr>
          <w:rFonts w:eastAsia="Times New Roman" w:cs="Times New Roman"/>
          <w:szCs w:val="24"/>
        </w:rPr>
        <w:t xml:space="preserve"> - концентрация примеси в эмиттере, </w:t>
      </w:r>
      <w:r>
        <w:rPr>
          <w:rFonts w:eastAsia="Times New Roman" w:cs="Times New Roman"/>
          <w:szCs w:val="24"/>
          <w:lang w:val="en-US"/>
        </w:rPr>
        <w:t>N</w:t>
      </w:r>
      <w:r>
        <w:rPr>
          <w:rFonts w:eastAsia="Times New Roman" w:cs="Times New Roman"/>
          <w:szCs w:val="24"/>
          <w:vertAlign w:val="subscript"/>
        </w:rPr>
        <w:t>б</w:t>
      </w:r>
      <w:r>
        <w:rPr>
          <w:rFonts w:eastAsia="Times New Roman" w:cs="Times New Roman"/>
          <w:szCs w:val="24"/>
        </w:rPr>
        <w:t xml:space="preserve"> - концентрация примеси в базе. Такое легирование эмиттера</w:t>
      </w:r>
      <w:r>
        <w:rPr>
          <w:szCs w:val="24"/>
        </w:rPr>
        <w:t xml:space="preserve"> обеспечивает одностороннюю инжекцию носителей из эмиттера в базу. Коэффициент инжекции эмиттера:</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w:r>
        <w:rPr>
          <w:szCs w:val="24"/>
        </w:rPr>
        <w:tab/>
        <w:t xml:space="preserve">γ </w:t>
      </w:r>
      <w:r w:rsidRPr="00624D69">
        <w:rPr>
          <w:szCs w:val="24"/>
        </w:rPr>
        <w:t xml:space="preserve">= </w:t>
      </w:r>
      <w:r>
        <w:rPr>
          <w:szCs w:val="24"/>
          <w:lang w:val="en-US"/>
        </w:rPr>
        <w:t>I</w:t>
      </w:r>
      <w:r>
        <w:rPr>
          <w:szCs w:val="24"/>
          <w:vertAlign w:val="subscript"/>
          <w:lang w:val="en-US"/>
        </w:rPr>
        <w:t>n</w:t>
      </w:r>
      <w:r>
        <w:rPr>
          <w:szCs w:val="24"/>
          <w:vertAlign w:val="subscript"/>
        </w:rPr>
        <w:t>э</w:t>
      </w:r>
      <w:r w:rsidRPr="00624D69">
        <w:rPr>
          <w:szCs w:val="24"/>
        </w:rPr>
        <w:t>/(</w:t>
      </w:r>
      <w:r>
        <w:rPr>
          <w:szCs w:val="24"/>
          <w:lang w:val="en-US"/>
        </w:rPr>
        <w:t>I</w:t>
      </w:r>
      <w:r>
        <w:rPr>
          <w:szCs w:val="24"/>
          <w:vertAlign w:val="subscript"/>
          <w:lang w:val="en-US"/>
        </w:rPr>
        <w:t>n</w:t>
      </w:r>
      <w:r>
        <w:rPr>
          <w:szCs w:val="24"/>
          <w:vertAlign w:val="subscript"/>
        </w:rPr>
        <w:t>э</w:t>
      </w:r>
      <w:r>
        <w:rPr>
          <w:szCs w:val="24"/>
        </w:rPr>
        <w:t>+</w:t>
      </w:r>
      <w:r>
        <w:rPr>
          <w:szCs w:val="24"/>
          <w:lang w:val="en-US"/>
        </w:rPr>
        <w:t>I</w:t>
      </w:r>
      <w:r>
        <w:rPr>
          <w:szCs w:val="24"/>
          <w:vertAlign w:val="subscript"/>
          <w:lang w:val="en-US"/>
        </w:rPr>
        <w:t>p</w:t>
      </w:r>
      <w:r>
        <w:rPr>
          <w:szCs w:val="24"/>
          <w:vertAlign w:val="subscript"/>
        </w:rPr>
        <w:t>б</w:t>
      </w:r>
      <w:r w:rsidRPr="00624D69">
        <w:rPr>
          <w:szCs w:val="24"/>
        </w:rPr>
        <w:t xml:space="preserve">) </w:t>
      </w:r>
      <w:r>
        <w:rPr>
          <w:szCs w:val="24"/>
        </w:rPr>
        <w:t xml:space="preserve">= </w:t>
      </w:r>
      <w:r>
        <w:rPr>
          <w:szCs w:val="24"/>
          <w:lang w:val="en-US"/>
        </w:rPr>
        <w:t>N</w:t>
      </w:r>
      <w:r>
        <w:rPr>
          <w:szCs w:val="24"/>
          <w:vertAlign w:val="subscript"/>
        </w:rPr>
        <w:t>э</w:t>
      </w:r>
      <w:r>
        <w:rPr>
          <w:szCs w:val="24"/>
        </w:rPr>
        <w:t xml:space="preserve"> / (</w:t>
      </w:r>
      <w:r>
        <w:rPr>
          <w:szCs w:val="24"/>
          <w:lang w:val="en-US"/>
        </w:rPr>
        <w:t>N</w:t>
      </w:r>
      <w:r>
        <w:rPr>
          <w:szCs w:val="24"/>
          <w:vertAlign w:val="subscript"/>
        </w:rPr>
        <w:t>э</w:t>
      </w:r>
      <w:r>
        <w:rPr>
          <w:szCs w:val="24"/>
        </w:rPr>
        <w:t xml:space="preserve"> + </w:t>
      </w:r>
      <w:r>
        <w:rPr>
          <w:szCs w:val="24"/>
          <w:lang w:val="en-US"/>
        </w:rPr>
        <w:t>N</w:t>
      </w:r>
      <w:r>
        <w:rPr>
          <w:szCs w:val="24"/>
          <w:vertAlign w:val="subscript"/>
        </w:rPr>
        <w:t>б</w:t>
      </w:r>
      <w:r>
        <w:rPr>
          <w:szCs w:val="24"/>
        </w:rPr>
        <w:t xml:space="preserve">) </w:t>
      </w:r>
      <w:r w:rsidRPr="00624D69">
        <w:rPr>
          <w:rFonts w:eastAsia="Times New Roman" w:cs="Times New Roman"/>
          <w:szCs w:val="24"/>
        </w:rPr>
        <w:t xml:space="preserve">≈ </w:t>
      </w:r>
      <w:r>
        <w:rPr>
          <w:rFonts w:eastAsia="Times New Roman" w:cs="Times New Roman"/>
          <w:szCs w:val="24"/>
        </w:rPr>
        <w:t xml:space="preserve">1 </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(2.5)</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Pr>
          <w:rFonts w:eastAsia="Times New Roman" w:cs="Times New Roman"/>
          <w:szCs w:val="24"/>
        </w:rPr>
        <w:lastRenderedPageBreak/>
        <w:tab/>
        <w:t xml:space="preserve">Здесь  </w:t>
      </w:r>
      <w:r>
        <w:rPr>
          <w:rFonts w:eastAsia="Times New Roman" w:cs="Times New Roman"/>
          <w:szCs w:val="24"/>
          <w:lang w:val="en-US"/>
        </w:rPr>
        <w:t>I</w:t>
      </w:r>
      <w:r>
        <w:rPr>
          <w:rFonts w:eastAsia="Times New Roman" w:cs="Times New Roman"/>
          <w:szCs w:val="24"/>
          <w:vertAlign w:val="subscript"/>
          <w:lang w:val="en-US"/>
        </w:rPr>
        <w:t>p</w:t>
      </w:r>
      <w:r>
        <w:rPr>
          <w:rFonts w:eastAsia="Times New Roman" w:cs="Times New Roman"/>
          <w:szCs w:val="24"/>
          <w:vertAlign w:val="subscript"/>
        </w:rPr>
        <w:t>б</w:t>
      </w:r>
      <w:r>
        <w:rPr>
          <w:rFonts w:eastAsia="Times New Roman" w:cs="Times New Roman"/>
          <w:szCs w:val="24"/>
        </w:rPr>
        <w:t xml:space="preserve"> ≈</w:t>
      </w:r>
      <w:r w:rsidRPr="00624D69">
        <w:rPr>
          <w:rFonts w:eastAsia="Times New Roman" w:cs="Times New Roman"/>
          <w:szCs w:val="24"/>
        </w:rPr>
        <w:t xml:space="preserve"> 0 </w:t>
      </w:r>
      <w:r>
        <w:rPr>
          <w:rFonts w:eastAsia="Times New Roman" w:cs="Times New Roman"/>
          <w:szCs w:val="24"/>
        </w:rPr>
        <w:t xml:space="preserve">- ток инжекции дырок из базы в эмиттер,  </w:t>
      </w:r>
      <w:r>
        <w:rPr>
          <w:rFonts w:eastAsia="Times New Roman" w:cs="Times New Roman"/>
          <w:szCs w:val="24"/>
          <w:lang w:val="en-US"/>
        </w:rPr>
        <w:t>I</w:t>
      </w:r>
      <w:r>
        <w:rPr>
          <w:rFonts w:eastAsia="Times New Roman" w:cs="Times New Roman"/>
          <w:szCs w:val="24"/>
          <w:vertAlign w:val="subscript"/>
        </w:rPr>
        <w:t>э</w:t>
      </w:r>
      <w:r>
        <w:rPr>
          <w:rFonts w:eastAsia="Times New Roman" w:cs="Times New Roman"/>
          <w:szCs w:val="24"/>
        </w:rPr>
        <w:t xml:space="preserve"> = </w:t>
      </w:r>
      <w:r>
        <w:rPr>
          <w:rFonts w:eastAsia="Times New Roman" w:cs="Times New Roman"/>
          <w:szCs w:val="24"/>
          <w:lang w:val="en-US"/>
        </w:rPr>
        <w:t>I</w:t>
      </w:r>
      <w:r>
        <w:rPr>
          <w:rFonts w:eastAsia="Times New Roman" w:cs="Times New Roman"/>
          <w:szCs w:val="24"/>
          <w:vertAlign w:val="subscript"/>
          <w:lang w:val="en-US"/>
        </w:rPr>
        <w:t>n</w:t>
      </w:r>
      <w:r>
        <w:rPr>
          <w:rFonts w:eastAsia="Times New Roman" w:cs="Times New Roman"/>
          <w:szCs w:val="24"/>
          <w:vertAlign w:val="subscript"/>
        </w:rPr>
        <w:t xml:space="preserve">э </w:t>
      </w:r>
      <w:r>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lang w:val="en-US"/>
        </w:rPr>
        <w:t>p</w:t>
      </w:r>
      <w:r>
        <w:rPr>
          <w:rFonts w:eastAsia="Times New Roman" w:cs="Times New Roman"/>
          <w:szCs w:val="24"/>
          <w:vertAlign w:val="subscript"/>
        </w:rPr>
        <w:t xml:space="preserve">б  </w:t>
      </w:r>
      <w:r>
        <w:rPr>
          <w:rFonts w:eastAsia="Times New Roman" w:cs="Times New Roman"/>
          <w:szCs w:val="24"/>
        </w:rPr>
        <w:t xml:space="preserve">- ток эмиттера. </w:t>
      </w:r>
    </w:p>
    <w:p w:rsidR="006D64D6" w:rsidRDefault="00AD52A0">
      <w:pPr>
        <w:pStyle w:val="a8"/>
        <w:spacing w:after="6" w:line="240" w:lineRule="auto"/>
        <w:jc w:val="both"/>
        <w:rPr>
          <w:szCs w:val="24"/>
        </w:rPr>
      </w:pPr>
      <w:r>
        <w:rPr>
          <w:rFonts w:eastAsia="Times New Roman" w:cs="Times New Roman"/>
          <w:szCs w:val="24"/>
        </w:rPr>
        <w:tab/>
        <w:t>5. Запишем выражение для статического коэффициента передачи тока эмиттера в схеме ОБ:</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α = γ · </w:t>
      </w:r>
      <w:r>
        <w:rPr>
          <w:rFonts w:eastAsia="Times New Roman" w:cs="Times New Roman"/>
          <w:szCs w:val="24"/>
          <w:lang w:val="en-US"/>
        </w:rPr>
        <w:t>k</w:t>
      </w:r>
      <w:r w:rsidRPr="00624D69">
        <w:rPr>
          <w:rFonts w:eastAsia="Times New Roman" w:cs="Times New Roman"/>
          <w:szCs w:val="24"/>
        </w:rPr>
        <w:t xml:space="preserve"> </w:t>
      </w:r>
      <w:r>
        <w:rPr>
          <w:rFonts w:eastAsia="Times New Roman" w:cs="Times New Roman"/>
          <w:szCs w:val="24"/>
        </w:rPr>
        <w:t xml:space="preserve">= </w:t>
      </w:r>
      <w:r w:rsidRPr="00624D69">
        <w:rPr>
          <w:rFonts w:eastAsia="Times New Roman" w:cs="Times New Roman"/>
          <w:szCs w:val="24"/>
        </w:rPr>
        <w:t>(</w:t>
      </w:r>
      <w:r>
        <w:rPr>
          <w:rFonts w:eastAsia="Times New Roman" w:cs="Times New Roman"/>
          <w:szCs w:val="24"/>
          <w:lang w:val="en-US"/>
        </w:rPr>
        <w:t>I</w:t>
      </w:r>
      <w:r>
        <w:rPr>
          <w:rFonts w:eastAsia="Times New Roman" w:cs="Times New Roman"/>
          <w:szCs w:val="24"/>
          <w:vertAlign w:val="subscript"/>
        </w:rPr>
        <w:t>к</w:t>
      </w:r>
      <w:r w:rsidRPr="00624D69">
        <w:rPr>
          <w:rFonts w:eastAsia="Times New Roman" w:cs="Times New Roman"/>
          <w:szCs w:val="24"/>
        </w:rPr>
        <w:t xml:space="preserve"> – </w:t>
      </w:r>
      <w:r>
        <w:rPr>
          <w:rFonts w:eastAsia="Times New Roman" w:cs="Times New Roman"/>
          <w:szCs w:val="24"/>
          <w:lang w:val="en-US"/>
        </w:rPr>
        <w:t>I</w:t>
      </w:r>
      <w:r>
        <w:rPr>
          <w:rFonts w:eastAsia="Times New Roman" w:cs="Times New Roman"/>
          <w:szCs w:val="24"/>
          <w:vertAlign w:val="subscript"/>
        </w:rPr>
        <w:t xml:space="preserve">кбо </w:t>
      </w:r>
      <w:r w:rsidRPr="00624D69">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 xml:space="preserve">э  </w:t>
      </w:r>
      <w:r w:rsidRPr="00624D69">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к</w:t>
      </w:r>
      <w:r w:rsidRPr="00624D69">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 xml:space="preserve">э </w:t>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rPr>
        <w:t>(2.6)</w:t>
      </w:r>
    </w:p>
    <w:p w:rsidR="006D64D6" w:rsidRDefault="006D64D6">
      <w:pPr>
        <w:pStyle w:val="a8"/>
        <w:spacing w:after="6" w:line="240" w:lineRule="auto"/>
        <w:jc w:val="both"/>
        <w:rPr>
          <w:rFonts w:eastAsia="Times New Roman" w:cs="Times New Roman"/>
          <w:szCs w:val="24"/>
        </w:rPr>
      </w:pPr>
    </w:p>
    <w:p w:rsidR="006D64D6" w:rsidRDefault="006D64D6">
      <w:pPr>
        <w:pStyle w:val="a8"/>
        <w:spacing w:after="6" w:line="240" w:lineRule="auto"/>
        <w:jc w:val="both"/>
        <w:rPr>
          <w:rFonts w:eastAsia="Times New Roman" w:cs="Times New Roman"/>
          <w:szCs w:val="24"/>
          <w:vertAlign w:val="subscript"/>
        </w:rPr>
      </w:pPr>
    </w:p>
    <w:p w:rsidR="006D64D6" w:rsidRDefault="00AD52A0">
      <w:pPr>
        <w:pStyle w:val="a8"/>
        <w:spacing w:after="6" w:line="240" w:lineRule="auto"/>
        <w:jc w:val="both"/>
        <w:rPr>
          <w:szCs w:val="24"/>
        </w:rPr>
      </w:pPr>
      <w:r>
        <w:rPr>
          <w:rFonts w:eastAsia="Times New Roman" w:cs="Times New Roman"/>
          <w:szCs w:val="24"/>
        </w:rPr>
        <w:tab/>
        <w:t xml:space="preserve">Приближенная формула получена при условии, что неуправляемый ток коллектора </w:t>
      </w:r>
      <w:r>
        <w:rPr>
          <w:rFonts w:eastAsia="Times New Roman" w:cs="Times New Roman"/>
          <w:szCs w:val="24"/>
          <w:lang w:val="en-US"/>
        </w:rPr>
        <w:t>I</w:t>
      </w:r>
      <w:r>
        <w:rPr>
          <w:rFonts w:eastAsia="Times New Roman" w:cs="Times New Roman"/>
          <w:szCs w:val="24"/>
          <w:vertAlign w:val="subscript"/>
        </w:rPr>
        <w:t>кбо</w:t>
      </w:r>
      <w:r>
        <w:rPr>
          <w:rFonts w:eastAsia="Times New Roman" w:cs="Times New Roman"/>
          <w:szCs w:val="24"/>
        </w:rPr>
        <w:t xml:space="preserve"> ≈ 0.  На практике, коэффициент передачи тока эмиттера α можно определить, измерив токи </w:t>
      </w:r>
      <w:r>
        <w:rPr>
          <w:rFonts w:eastAsia="Times New Roman" w:cs="Times New Roman"/>
          <w:szCs w:val="24"/>
          <w:lang w:val="en-US"/>
        </w:rPr>
        <w:t>I</w:t>
      </w:r>
      <w:r>
        <w:rPr>
          <w:rFonts w:eastAsia="Times New Roman" w:cs="Times New Roman"/>
          <w:szCs w:val="24"/>
          <w:vertAlign w:val="subscript"/>
        </w:rPr>
        <w:t>к</w:t>
      </w:r>
      <w:r>
        <w:rPr>
          <w:rFonts w:eastAsia="Times New Roman" w:cs="Times New Roman"/>
          <w:szCs w:val="24"/>
        </w:rPr>
        <w:t xml:space="preserve"> и </w:t>
      </w:r>
      <w:r>
        <w:rPr>
          <w:rFonts w:eastAsia="Times New Roman" w:cs="Times New Roman"/>
          <w:szCs w:val="24"/>
          <w:lang w:val="en-US"/>
        </w:rPr>
        <w:t>I</w:t>
      </w:r>
      <w:r>
        <w:rPr>
          <w:rFonts w:eastAsia="Times New Roman" w:cs="Times New Roman"/>
          <w:szCs w:val="24"/>
          <w:vertAlign w:val="subscript"/>
        </w:rPr>
        <w:t>кбо</w:t>
      </w:r>
      <w:r>
        <w:rPr>
          <w:rFonts w:eastAsia="Times New Roman" w:cs="Times New Roman"/>
          <w:szCs w:val="24"/>
        </w:rPr>
        <w:t xml:space="preserve"> в электродах транзистора. При этом, </w:t>
      </w:r>
      <w:r>
        <w:rPr>
          <w:rFonts w:eastAsia="Times New Roman" w:cs="Times New Roman"/>
          <w:szCs w:val="24"/>
          <w:lang w:val="en-US"/>
        </w:rPr>
        <w:t>I</w:t>
      </w:r>
      <w:r>
        <w:rPr>
          <w:rFonts w:eastAsia="Times New Roman" w:cs="Times New Roman"/>
          <w:szCs w:val="24"/>
          <w:vertAlign w:val="subscript"/>
        </w:rPr>
        <w:t>кбо</w:t>
      </w:r>
      <w:r>
        <w:rPr>
          <w:rFonts w:eastAsia="Times New Roman" w:cs="Times New Roman"/>
          <w:szCs w:val="24"/>
        </w:rPr>
        <w:t xml:space="preserve"> нужно измерять при разорванной цепи эмиттера (холостой ход для эмиттерного </w:t>
      </w:r>
      <w:r>
        <w:rPr>
          <w:rFonts w:eastAsia="Times New Roman" w:cs="Times New Roman"/>
          <w:szCs w:val="24"/>
          <w:lang w:val="en-US"/>
        </w:rPr>
        <w:t>p</w:t>
      </w:r>
      <w:r w:rsidRPr="00624D69">
        <w:rPr>
          <w:rFonts w:eastAsia="Times New Roman" w:cs="Times New Roman"/>
          <w:szCs w:val="24"/>
        </w:rPr>
        <w:t>-</w:t>
      </w:r>
      <w:r>
        <w:rPr>
          <w:rFonts w:eastAsia="Times New Roman" w:cs="Times New Roman"/>
          <w:szCs w:val="24"/>
          <w:lang w:val="en-US"/>
        </w:rPr>
        <w:t>n</w:t>
      </w:r>
      <w:r w:rsidRPr="00624D69">
        <w:rPr>
          <w:rFonts w:eastAsia="Times New Roman" w:cs="Times New Roman"/>
          <w:szCs w:val="24"/>
        </w:rPr>
        <w:t xml:space="preserve"> </w:t>
      </w:r>
      <w:r>
        <w:rPr>
          <w:rFonts w:eastAsia="Times New Roman" w:cs="Times New Roman"/>
          <w:szCs w:val="24"/>
        </w:rPr>
        <w:t>перехода).</w:t>
      </w:r>
    </w:p>
    <w:p w:rsidR="006D64D6" w:rsidRDefault="00AD52A0">
      <w:pPr>
        <w:pStyle w:val="a8"/>
        <w:spacing w:after="6" w:line="240" w:lineRule="auto"/>
        <w:jc w:val="both"/>
        <w:rPr>
          <w:szCs w:val="24"/>
        </w:rPr>
      </w:pPr>
      <w:r>
        <w:rPr>
          <w:szCs w:val="24"/>
        </w:rPr>
        <w:tab/>
        <w:t>Кроме схемы ОБ, БТ может быть включен (рис. 2.2) с общим эмиттером (ОЭ) и общим коллектором (ОК). В схеме с ОЭ I</w:t>
      </w:r>
      <w:r>
        <w:rPr>
          <w:szCs w:val="24"/>
          <w:vertAlign w:val="subscript"/>
        </w:rPr>
        <w:t>б</w:t>
      </w:r>
      <w:r>
        <w:rPr>
          <w:szCs w:val="24"/>
        </w:rPr>
        <w:t xml:space="preserve"> - входной ток, I</w:t>
      </w:r>
      <w:r>
        <w:rPr>
          <w:szCs w:val="24"/>
          <w:vertAlign w:val="subscript"/>
        </w:rPr>
        <w:t>к</w:t>
      </w:r>
      <w:r>
        <w:rPr>
          <w:szCs w:val="24"/>
        </w:rPr>
        <w:t xml:space="preserve"> - выходной. В схеме с ОК - I</w:t>
      </w:r>
      <w:r>
        <w:rPr>
          <w:szCs w:val="24"/>
          <w:vertAlign w:val="subscript"/>
        </w:rPr>
        <w:t>б</w:t>
      </w:r>
      <w:r>
        <w:rPr>
          <w:szCs w:val="24"/>
        </w:rPr>
        <w:t xml:space="preserve"> - входной ток, I</w:t>
      </w:r>
      <w:r>
        <w:rPr>
          <w:szCs w:val="24"/>
          <w:vertAlign w:val="subscript"/>
        </w:rPr>
        <w:t>э</w:t>
      </w:r>
      <w:r>
        <w:rPr>
          <w:szCs w:val="24"/>
        </w:rPr>
        <w:t xml:space="preserve"> — выходной.</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noProof/>
          <w:szCs w:val="24"/>
          <w:lang w:eastAsia="ru-RU"/>
        </w:rPr>
        <w:drawing>
          <wp:anchor distT="0" distB="0" distL="0" distR="0" simplePos="0" relativeHeight="11" behindDoc="0" locked="0" layoutInCell="0" allowOverlap="1">
            <wp:simplePos x="0" y="0"/>
            <wp:positionH relativeFrom="column">
              <wp:posOffset>242570</wp:posOffset>
            </wp:positionH>
            <wp:positionV relativeFrom="paragraph">
              <wp:posOffset>635</wp:posOffset>
            </wp:positionV>
            <wp:extent cx="5514340" cy="1552575"/>
            <wp:effectExtent l="0" t="0" r="0" b="0"/>
            <wp:wrapTopAndBottom/>
            <wp:docPr id="12" name="Изображение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4"/>
                    <pic:cNvPicPr>
                      <a:picLocks noChangeAspect="1" noChangeArrowheads="1"/>
                    </pic:cNvPicPr>
                  </pic:nvPicPr>
                  <pic:blipFill>
                    <a:blip r:embed="rId16"/>
                    <a:stretch>
                      <a:fillRect/>
                    </a:stretch>
                  </pic:blipFill>
                  <pic:spPr bwMode="auto">
                    <a:xfrm>
                      <a:off x="0" y="0"/>
                      <a:ext cx="5514340" cy="1552575"/>
                    </a:xfrm>
                    <a:prstGeom prst="rect">
                      <a:avLst/>
                    </a:prstGeom>
                  </pic:spPr>
                </pic:pic>
              </a:graphicData>
            </a:graphic>
          </wp:anchor>
        </w:drawing>
      </w:r>
    </w:p>
    <w:p w:rsidR="006D64D6" w:rsidRDefault="00AD52A0">
      <w:pPr>
        <w:pStyle w:val="a8"/>
        <w:spacing w:after="6" w:line="240" w:lineRule="auto"/>
        <w:jc w:val="center"/>
        <w:rPr>
          <w:szCs w:val="24"/>
        </w:rPr>
      </w:pPr>
      <w:r>
        <w:rPr>
          <w:szCs w:val="24"/>
        </w:rPr>
        <w:t xml:space="preserve">Рис. 2.2. Схемы включения БТ </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Схема ОЭ обеспечивает усиление сигнала по напряжению и по току, а, следовательно, и наибольшее усиление по мощности.</w:t>
      </w:r>
    </w:p>
    <w:p w:rsidR="006D64D6" w:rsidRDefault="00AD52A0">
      <w:pPr>
        <w:pStyle w:val="a8"/>
        <w:spacing w:after="6" w:line="240" w:lineRule="auto"/>
        <w:jc w:val="both"/>
        <w:rPr>
          <w:szCs w:val="24"/>
        </w:rPr>
      </w:pPr>
      <w:r>
        <w:rPr>
          <w:szCs w:val="24"/>
        </w:rPr>
        <w:tab/>
        <w:t>Коэффициент передачи тока базы в схеме с ОЭ с учетом I</w:t>
      </w:r>
      <w:r>
        <w:rPr>
          <w:szCs w:val="24"/>
          <w:vertAlign w:val="subscript"/>
        </w:rPr>
        <w:t>э</w:t>
      </w:r>
      <w:r>
        <w:rPr>
          <w:szCs w:val="24"/>
        </w:rPr>
        <w:t xml:space="preserve"> </w:t>
      </w:r>
      <w:r>
        <w:rPr>
          <w:rFonts w:eastAsia="Times New Roman" w:cs="Times New Roman"/>
          <w:szCs w:val="24"/>
        </w:rPr>
        <w:t>=</w:t>
      </w:r>
      <w:r>
        <w:rPr>
          <w:szCs w:val="24"/>
        </w:rPr>
        <w:t xml:space="preserve"> I</w:t>
      </w:r>
      <w:r>
        <w:rPr>
          <w:szCs w:val="24"/>
          <w:vertAlign w:val="subscript"/>
        </w:rPr>
        <w:t xml:space="preserve">к </w:t>
      </w:r>
      <w:r>
        <w:rPr>
          <w:szCs w:val="24"/>
        </w:rPr>
        <w:t>+ I</w:t>
      </w:r>
      <w:r>
        <w:rPr>
          <w:szCs w:val="24"/>
          <w:vertAlign w:val="subscript"/>
        </w:rPr>
        <w:t>б</w:t>
      </w:r>
      <w:r>
        <w:rPr>
          <w:szCs w:val="24"/>
        </w:rPr>
        <w:t>:</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t xml:space="preserve">β = </w:t>
      </w:r>
      <w:r>
        <w:rPr>
          <w:szCs w:val="24"/>
          <w:lang w:val="en-US"/>
        </w:rPr>
        <w:t>I</w:t>
      </w:r>
      <w:r>
        <w:rPr>
          <w:szCs w:val="24"/>
          <w:vertAlign w:val="subscript"/>
        </w:rPr>
        <w:t xml:space="preserve">к  </w:t>
      </w:r>
      <w:r>
        <w:rPr>
          <w:szCs w:val="24"/>
        </w:rPr>
        <w:t xml:space="preserve">/ </w:t>
      </w:r>
      <w:r>
        <w:rPr>
          <w:szCs w:val="24"/>
          <w:lang w:val="en-US"/>
        </w:rPr>
        <w:t>I</w:t>
      </w:r>
      <w:r>
        <w:rPr>
          <w:szCs w:val="24"/>
          <w:vertAlign w:val="subscript"/>
        </w:rPr>
        <w:t>б</w:t>
      </w:r>
      <w:r>
        <w:rPr>
          <w:szCs w:val="24"/>
        </w:rPr>
        <w:t xml:space="preserve"> = (</w:t>
      </w:r>
      <w:r>
        <w:rPr>
          <w:szCs w:val="24"/>
          <w:lang w:val="en-US"/>
        </w:rPr>
        <w:t>I</w:t>
      </w:r>
      <w:r>
        <w:rPr>
          <w:szCs w:val="24"/>
          <w:vertAlign w:val="subscript"/>
        </w:rPr>
        <w:t>э</w:t>
      </w:r>
      <w:r>
        <w:rPr>
          <w:szCs w:val="24"/>
        </w:rPr>
        <w:t xml:space="preserve">+ </w:t>
      </w:r>
      <w:r>
        <w:rPr>
          <w:szCs w:val="24"/>
          <w:lang w:val="en-US"/>
        </w:rPr>
        <w:t>I</w:t>
      </w:r>
      <w:r>
        <w:rPr>
          <w:szCs w:val="24"/>
          <w:vertAlign w:val="subscript"/>
        </w:rPr>
        <w:t>б</w:t>
      </w:r>
      <w:r>
        <w:rPr>
          <w:szCs w:val="24"/>
        </w:rPr>
        <w:t xml:space="preserve">) / </w:t>
      </w:r>
      <w:r>
        <w:rPr>
          <w:szCs w:val="24"/>
          <w:lang w:val="en-US"/>
        </w:rPr>
        <w:t>I</w:t>
      </w:r>
      <w:r>
        <w:rPr>
          <w:szCs w:val="24"/>
          <w:vertAlign w:val="subscript"/>
        </w:rPr>
        <w:t xml:space="preserve">б  </w:t>
      </w:r>
      <w:r>
        <w:rPr>
          <w:szCs w:val="24"/>
        </w:rPr>
        <w:t>=</w:t>
      </w:r>
      <w:r>
        <w:rPr>
          <w:szCs w:val="24"/>
          <w:vertAlign w:val="subscript"/>
        </w:rPr>
        <w:t xml:space="preserve"> </w:t>
      </w:r>
      <w:r>
        <w:rPr>
          <w:szCs w:val="24"/>
        </w:rPr>
        <w:t xml:space="preserve">α / </w:t>
      </w:r>
      <w:r w:rsidRPr="00624D69">
        <w:rPr>
          <w:szCs w:val="24"/>
        </w:rPr>
        <w:t xml:space="preserve">(1- </w:t>
      </w:r>
      <w:r>
        <w:rPr>
          <w:szCs w:val="24"/>
          <w:lang w:val="en-US"/>
        </w:rPr>
        <w:t>α</w:t>
      </w:r>
      <w:r w:rsidRPr="00624D69">
        <w:rPr>
          <w:szCs w:val="24"/>
        </w:rPr>
        <w:t>) &gt;&gt;</w:t>
      </w:r>
      <w:r>
        <w:rPr>
          <w:szCs w:val="24"/>
        </w:rPr>
        <w:t xml:space="preserve"> </w:t>
      </w:r>
      <w:r w:rsidRPr="00624D69">
        <w:rPr>
          <w:szCs w:val="24"/>
        </w:rPr>
        <w:t>1</w:t>
      </w:r>
      <w:r w:rsidRPr="00624D69">
        <w:rPr>
          <w:szCs w:val="24"/>
        </w:rPr>
        <w:tab/>
      </w:r>
      <w:r w:rsidRPr="00624D69">
        <w:rPr>
          <w:szCs w:val="24"/>
        </w:rPr>
        <w:tab/>
      </w:r>
      <w:r w:rsidRPr="00624D69">
        <w:rPr>
          <w:szCs w:val="24"/>
        </w:rPr>
        <w:tab/>
      </w:r>
      <w:r w:rsidRPr="00624D69">
        <w:rPr>
          <w:szCs w:val="24"/>
        </w:rPr>
        <w:tab/>
      </w:r>
      <w:r>
        <w:rPr>
          <w:szCs w:val="24"/>
        </w:rPr>
        <w:t>(2.8)</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В схеме ОК усиление по току есть, а по напряжению усиления нет. Схема ОК интересна своим низким выходным сопротивлением, то есть способностью отдавать большой ток в низкоомную нагрузку.</w:t>
      </w:r>
    </w:p>
    <w:p w:rsidR="006D64D6" w:rsidRDefault="00AD52A0">
      <w:pPr>
        <w:pStyle w:val="a8"/>
        <w:spacing w:after="6" w:line="240" w:lineRule="auto"/>
        <w:jc w:val="both"/>
        <w:rPr>
          <w:szCs w:val="24"/>
        </w:rPr>
      </w:pPr>
      <w:r>
        <w:rPr>
          <w:szCs w:val="24"/>
        </w:rPr>
        <w:tab/>
        <w:t>Кроме, активного (усилительного) режима, БТ используют в качестве электронного ключа. В этом случае БТ может находится в режимах отсечки (оба перехода обратносмещенные), насыщения (оба перехода прямосмещенные) и инверсии (коллекторный переход смещен в прямом направлении, а эмиттерный в обратном).</w:t>
      </w:r>
    </w:p>
    <w:p w:rsidR="006D64D6" w:rsidRDefault="00AD52A0">
      <w:pPr>
        <w:pStyle w:val="a8"/>
        <w:spacing w:after="6" w:line="240" w:lineRule="auto"/>
        <w:jc w:val="both"/>
        <w:rPr>
          <w:szCs w:val="24"/>
        </w:rPr>
      </w:pPr>
      <w:r>
        <w:rPr>
          <w:szCs w:val="24"/>
        </w:rPr>
        <w:tab/>
        <w:t xml:space="preserve">БТ изготавливают или в виде дискретных приборов, или как неотъемные элементы интегральных схем (ИС). При этом, сегодня, наиболее часто, используется планарная (и планарно-эпитаксиальная) технология. Для таких транзисторов по формулам приведенным ниже можно рассчитать ряд параметров. </w:t>
      </w:r>
    </w:p>
    <w:p w:rsidR="006D64D6" w:rsidRDefault="00AD52A0">
      <w:pPr>
        <w:pStyle w:val="a8"/>
        <w:spacing w:after="6" w:line="240" w:lineRule="auto"/>
        <w:jc w:val="both"/>
        <w:rPr>
          <w:szCs w:val="24"/>
        </w:rPr>
      </w:pPr>
      <w:r>
        <w:rPr>
          <w:szCs w:val="24"/>
        </w:rPr>
        <w:tab/>
        <w:t>Предельная частота передачи тока в схеме ОБ:</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Pr>
          <w:szCs w:val="24"/>
          <w:lang w:val="en-US"/>
        </w:rPr>
        <w:t>f</w:t>
      </w:r>
      <w:r>
        <w:rPr>
          <w:szCs w:val="24"/>
          <w:vertAlign w:val="subscript"/>
        </w:rPr>
        <w:t>пр</w:t>
      </w:r>
      <w:r>
        <w:rPr>
          <w:szCs w:val="24"/>
        </w:rPr>
        <w:t xml:space="preserve"> = 1/ </w:t>
      </w:r>
      <w:r w:rsidRPr="00624D69">
        <w:rPr>
          <w:szCs w:val="24"/>
        </w:rPr>
        <w:t>(2</w:t>
      </w:r>
      <w:r>
        <w:rPr>
          <w:szCs w:val="24"/>
          <w:lang w:val="en-US"/>
        </w:rPr>
        <w:t>πτ</w:t>
      </w:r>
      <w:r>
        <w:rPr>
          <w:szCs w:val="24"/>
          <w:vertAlign w:val="subscript"/>
        </w:rPr>
        <w:t>пр</w:t>
      </w:r>
      <w:r w:rsidRPr="00624D69">
        <w:rPr>
          <w:szCs w:val="24"/>
        </w:rPr>
        <w:t xml:space="preserve">) </w:t>
      </w:r>
      <w:r w:rsidRPr="00624D69">
        <w:rPr>
          <w:szCs w:val="24"/>
        </w:rPr>
        <w:tab/>
      </w:r>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(2.9)</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Где время пролета носителей через базу можно рассчитать по формуле:</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Pr>
          <w:szCs w:val="24"/>
          <w:lang w:val="en-US"/>
        </w:rPr>
        <w:t>τ</w:t>
      </w:r>
      <w:r>
        <w:rPr>
          <w:szCs w:val="24"/>
          <w:vertAlign w:val="subscript"/>
        </w:rPr>
        <w:t xml:space="preserve">пр  </w:t>
      </w:r>
      <w:r>
        <w:rPr>
          <w:szCs w:val="24"/>
        </w:rPr>
        <w:t>= w</w:t>
      </w:r>
      <w:r>
        <w:rPr>
          <w:szCs w:val="24"/>
          <w:vertAlign w:val="subscript"/>
        </w:rPr>
        <w:t>б</w:t>
      </w:r>
      <w:r>
        <w:rPr>
          <w:szCs w:val="24"/>
          <w:vertAlign w:val="superscript"/>
        </w:rPr>
        <w:t>2</w:t>
      </w:r>
      <w:r w:rsidRPr="00624D69">
        <w:rPr>
          <w:szCs w:val="24"/>
        </w:rPr>
        <w:t xml:space="preserve"> / (2 </w:t>
      </w:r>
      <w:r>
        <w:rPr>
          <w:szCs w:val="24"/>
          <w:lang w:val="en-US"/>
        </w:rPr>
        <w:t>D</w:t>
      </w:r>
      <w:r>
        <w:rPr>
          <w:szCs w:val="24"/>
          <w:vertAlign w:val="subscript"/>
        </w:rPr>
        <w:t>б</w:t>
      </w:r>
      <w:r>
        <w:rPr>
          <w:szCs w:val="24"/>
        </w:rPr>
        <w:t xml:space="preserve"> </w:t>
      </w:r>
      <w:r w:rsidRPr="00624D69">
        <w:rPr>
          <w:szCs w:val="24"/>
        </w:rPr>
        <w:t>(</w:t>
      </w:r>
      <w:r>
        <w:rPr>
          <w:szCs w:val="24"/>
          <w:lang w:val="en-US"/>
        </w:rPr>
        <w:t>η</w:t>
      </w:r>
      <w:r w:rsidRPr="00624D69">
        <w:rPr>
          <w:szCs w:val="24"/>
        </w:rPr>
        <w:t xml:space="preserve"> </w:t>
      </w:r>
      <w:r>
        <w:rPr>
          <w:szCs w:val="24"/>
        </w:rPr>
        <w:t>+ 1</w:t>
      </w:r>
      <w:r w:rsidRPr="00624D69">
        <w:rPr>
          <w:szCs w:val="24"/>
        </w:rPr>
        <w:t xml:space="preserve">)) </w:t>
      </w:r>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(2.10)</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lastRenderedPageBreak/>
        <w:t xml:space="preserve">Здесь </w:t>
      </w:r>
      <w:r>
        <w:rPr>
          <w:szCs w:val="24"/>
          <w:lang w:val="en-US"/>
        </w:rPr>
        <w:t>w</w:t>
      </w:r>
      <w:r>
        <w:rPr>
          <w:szCs w:val="24"/>
          <w:vertAlign w:val="subscript"/>
        </w:rPr>
        <w:t>б</w:t>
      </w:r>
      <w:r w:rsidRPr="00624D69">
        <w:rPr>
          <w:szCs w:val="24"/>
        </w:rPr>
        <w:t xml:space="preserve"> – </w:t>
      </w:r>
      <w:r>
        <w:rPr>
          <w:szCs w:val="24"/>
        </w:rPr>
        <w:t xml:space="preserve">толщина базы,  </w:t>
      </w:r>
      <w:r>
        <w:rPr>
          <w:szCs w:val="24"/>
          <w:lang w:val="en-US"/>
        </w:rPr>
        <w:t>D</w:t>
      </w:r>
      <w:r>
        <w:rPr>
          <w:szCs w:val="24"/>
          <w:vertAlign w:val="subscript"/>
        </w:rPr>
        <w:t>б</w:t>
      </w:r>
      <w:r>
        <w:rPr>
          <w:szCs w:val="24"/>
        </w:rPr>
        <w:t xml:space="preserve"> - коэффициент диффузии в базе, </w:t>
      </w:r>
      <w:r>
        <w:rPr>
          <w:szCs w:val="24"/>
          <w:lang w:val="en-US"/>
        </w:rPr>
        <w:t>η</w:t>
      </w:r>
      <w:r w:rsidRPr="00624D69">
        <w:rPr>
          <w:szCs w:val="24"/>
        </w:rPr>
        <w:t xml:space="preserve"> -</w:t>
      </w:r>
      <w:r>
        <w:rPr>
          <w:szCs w:val="24"/>
        </w:rPr>
        <w:t xml:space="preserve"> коэффициент неоднородности базы. </w:t>
      </w:r>
    </w:p>
    <w:p w:rsidR="006D64D6" w:rsidRDefault="00AD52A0">
      <w:pPr>
        <w:pStyle w:val="a8"/>
        <w:spacing w:after="6" w:line="240" w:lineRule="auto"/>
        <w:jc w:val="both"/>
        <w:rPr>
          <w:szCs w:val="24"/>
        </w:rPr>
      </w:pPr>
      <w:r>
        <w:rPr>
          <w:szCs w:val="24"/>
        </w:rPr>
        <w:tab/>
        <w:t xml:space="preserve">В обычном БТ распределение примеси в базе однородное и </w:t>
      </w:r>
      <w:r>
        <w:rPr>
          <w:szCs w:val="24"/>
          <w:lang w:val="en-US"/>
        </w:rPr>
        <w:t>η</w:t>
      </w:r>
      <w:r w:rsidRPr="00624D69">
        <w:rPr>
          <w:szCs w:val="24"/>
        </w:rPr>
        <w:t xml:space="preserve"> </w:t>
      </w:r>
      <w:r>
        <w:rPr>
          <w:szCs w:val="24"/>
        </w:rPr>
        <w:t xml:space="preserve">= 0. В дрейфовом транзисторе концентрация примесей в базе убывает от эмиттера к коллектору, что обеспечивает появление тянущего встроенного электрического поля ускоряющего движение носителей через базу. Для дрейфового транзистора </w:t>
      </w:r>
      <w:r>
        <w:rPr>
          <w:szCs w:val="24"/>
          <w:lang w:val="en-US"/>
        </w:rPr>
        <w:t>η</w:t>
      </w:r>
      <w:r w:rsidRPr="00624D69">
        <w:rPr>
          <w:szCs w:val="24"/>
        </w:rPr>
        <w:t xml:space="preserve"> </w:t>
      </w:r>
      <w:r>
        <w:rPr>
          <w:szCs w:val="24"/>
        </w:rPr>
        <w:t xml:space="preserve">= 2÷3. Величина </w:t>
      </w:r>
      <w:r>
        <w:rPr>
          <w:szCs w:val="24"/>
          <w:lang w:val="en-US"/>
        </w:rPr>
        <w:t>η</w:t>
      </w:r>
      <w:r>
        <w:rPr>
          <w:szCs w:val="24"/>
        </w:rPr>
        <w:t xml:space="preserve"> тем больше, чем больше изменение концентрации примесей в базе от эмиттера к коллектору. Дрейфовые транзисторы имеют большие значения α и малое значение </w:t>
      </w:r>
      <w:r>
        <w:rPr>
          <w:szCs w:val="24"/>
          <w:lang w:val="en-US"/>
        </w:rPr>
        <w:t>τ</w:t>
      </w:r>
      <w:r>
        <w:rPr>
          <w:szCs w:val="24"/>
          <w:vertAlign w:val="subscript"/>
        </w:rPr>
        <w:t>пр</w:t>
      </w:r>
      <w:r>
        <w:rPr>
          <w:szCs w:val="24"/>
        </w:rPr>
        <w:t>.</w:t>
      </w:r>
    </w:p>
    <w:p w:rsidR="006D64D6" w:rsidRDefault="00AD52A0">
      <w:pPr>
        <w:pStyle w:val="a8"/>
        <w:spacing w:after="6" w:line="240" w:lineRule="auto"/>
        <w:jc w:val="both"/>
        <w:rPr>
          <w:szCs w:val="24"/>
        </w:rPr>
      </w:pPr>
      <w:r>
        <w:rPr>
          <w:szCs w:val="24"/>
        </w:rPr>
        <w:tab/>
        <w:t>Коэффициент инжекции для одномерной модели дрейфового БТ:</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t xml:space="preserve">  </w:t>
      </w:r>
      <w:r>
        <w:rPr>
          <w:szCs w:val="24"/>
        </w:rPr>
        <w:tab/>
      </w:r>
      <m:oMath>
        <m:r>
          <w:rPr>
            <w:rFonts w:ascii="Cambria Math" w:hAnsi="Cambria Math"/>
          </w:rPr>
          <m:t>γ=</m:t>
        </m:r>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б</m:t>
                            </m:r>
                          </m:sub>
                        </m:sSub>
                      </m:num>
                      <m:den>
                        <m:sSub>
                          <m:sSubPr>
                            <m:ctrlPr>
                              <w:rPr>
                                <w:rFonts w:ascii="Cambria Math" w:hAnsi="Cambria Math"/>
                              </w:rPr>
                            </m:ctrlPr>
                          </m:sSubPr>
                          <m:e>
                            <m:r>
                              <w:rPr>
                                <w:rFonts w:ascii="Cambria Math" w:hAnsi="Cambria Math"/>
                              </w:rPr>
                              <m:t>G</m:t>
                            </m:r>
                          </m:e>
                          <m:sub>
                            <m:r>
                              <w:rPr>
                                <w:rFonts w:ascii="Cambria Math" w:hAnsi="Cambria Math"/>
                              </w:rPr>
                              <m:t>э</m:t>
                            </m:r>
                          </m:sub>
                        </m:sSub>
                      </m:den>
                    </m:f>
                  </m:e>
                </m:d>
                <m:f>
                  <m:fPr>
                    <m:type m:val="lin"/>
                    <m:ctrlPr>
                      <w:rPr>
                        <w:rFonts w:ascii="Cambria Math" w:hAnsi="Cambria Math"/>
                      </w:rPr>
                    </m:ctrlPr>
                  </m:fPr>
                  <m:num>
                    <m:d>
                      <m:dPr>
                        <m:ctrlPr>
                          <w:rPr>
                            <w:rFonts w:ascii="Cambria Math" w:hAnsi="Cambria Math"/>
                          </w:rPr>
                        </m:ctrlPr>
                      </m:dPr>
                      <m:e>
                        <m:r>
                          <w:rPr>
                            <w:rFonts w:ascii="Cambria Math" w:hAnsi="Cambria Math"/>
                          </w:rPr>
                          <m:t>1-exp</m:t>
                        </m:r>
                        <m:d>
                          <m:dPr>
                            <m:ctrlPr>
                              <w:rPr>
                                <w:rFonts w:ascii="Cambria Math" w:hAnsi="Cambria Math"/>
                              </w:rPr>
                            </m:ctrlPr>
                          </m:dPr>
                          <m:e>
                            <m:r>
                              <w:rPr>
                                <w:rFonts w:ascii="Cambria Math" w:hAnsi="Cambria Math"/>
                              </w:rPr>
                              <m:t>-2η</m:t>
                            </m:r>
                          </m:e>
                        </m:d>
                      </m:e>
                    </m:d>
                  </m:num>
                  <m:den>
                    <m:d>
                      <m:dPr>
                        <m:ctrlPr>
                          <w:rPr>
                            <w:rFonts w:ascii="Cambria Math" w:hAnsi="Cambria Math"/>
                          </w:rPr>
                        </m:ctrlPr>
                      </m:dPr>
                      <m:e>
                        <m:r>
                          <w:rPr>
                            <w:rFonts w:ascii="Cambria Math" w:hAnsi="Cambria Math"/>
                          </w:rPr>
                          <m:t>2η</m:t>
                        </m:r>
                      </m:e>
                    </m:d>
                  </m:den>
                </m:f>
              </m:e>
            </m:d>
          </m:e>
          <m:sup>
            <m:r>
              <w:rPr>
                <w:rFonts w:ascii="Cambria Math" w:hAnsi="Cambria Math"/>
              </w:rPr>
              <m:t>-1</m:t>
            </m:r>
          </m:sup>
        </m:sSup>
      </m:oMath>
      <w:r>
        <w:rPr>
          <w:szCs w:val="24"/>
        </w:rPr>
        <w:tab/>
      </w:r>
      <w:r>
        <w:rPr>
          <w:szCs w:val="24"/>
        </w:rPr>
        <w:tab/>
      </w:r>
      <w:r>
        <w:rPr>
          <w:szCs w:val="24"/>
        </w:rPr>
        <w:tab/>
        <w:t>(2.11)</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 xml:space="preserve">Здесь </w:t>
      </w:r>
      <w:r>
        <w:rPr>
          <w:szCs w:val="24"/>
          <w:lang w:val="en-US"/>
        </w:rPr>
        <w:t>G</w:t>
      </w:r>
      <w:r>
        <w:rPr>
          <w:szCs w:val="24"/>
          <w:vertAlign w:val="subscript"/>
        </w:rPr>
        <w:t>б</w:t>
      </w:r>
      <w:r w:rsidRPr="00624D69">
        <w:rPr>
          <w:szCs w:val="24"/>
        </w:rPr>
        <w:t xml:space="preserve"> </w:t>
      </w:r>
      <w:r>
        <w:rPr>
          <w:szCs w:val="24"/>
        </w:rPr>
        <w:t xml:space="preserve">и </w:t>
      </w:r>
      <w:r>
        <w:rPr>
          <w:szCs w:val="24"/>
          <w:lang w:val="en-US"/>
        </w:rPr>
        <w:t>G</w:t>
      </w:r>
      <w:r>
        <w:rPr>
          <w:szCs w:val="24"/>
          <w:vertAlign w:val="subscript"/>
        </w:rPr>
        <w:t>э</w:t>
      </w:r>
      <w:r w:rsidRPr="00624D69">
        <w:rPr>
          <w:szCs w:val="24"/>
        </w:rPr>
        <w:t xml:space="preserve">– </w:t>
      </w:r>
      <w:r>
        <w:rPr>
          <w:szCs w:val="24"/>
        </w:rPr>
        <w:t>числа Гуммеля для базы и эмиттера. Их можно определить по формулам:</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G</m:t>
            </m:r>
          </m:e>
          <m:sub>
            <m:r>
              <w:rPr>
                <w:rFonts w:ascii="Cambria Math" w:hAnsi="Cambria Math"/>
              </w:rPr>
              <m:t>б</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б</m:t>
            </m:r>
          </m:sub>
        </m:sSub>
        <m:f>
          <m:fPr>
            <m:type m:val="lin"/>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б</m:t>
                </m:r>
              </m:sub>
            </m:sSub>
          </m:num>
          <m:den>
            <m:sSub>
              <m:sSubPr>
                <m:ctrlPr>
                  <w:rPr>
                    <w:rFonts w:ascii="Cambria Math" w:hAnsi="Cambria Math"/>
                  </w:rPr>
                </m:ctrlPr>
              </m:sSubPr>
              <m:e>
                <m:r>
                  <w:rPr>
                    <w:rFonts w:ascii="Cambria Math" w:hAnsi="Cambria Math"/>
                  </w:rPr>
                  <m:t>D</m:t>
                </m:r>
              </m:e>
              <m:sub>
                <m:r>
                  <w:rPr>
                    <w:rFonts w:ascii="Cambria Math" w:hAnsi="Cambria Math"/>
                  </w:rPr>
                  <m:t>б</m:t>
                </m:r>
              </m:sub>
            </m:sSub>
          </m:den>
        </m:f>
      </m:oMath>
      <w:r>
        <w:rPr>
          <w:szCs w:val="24"/>
        </w:rPr>
        <w:tab/>
      </w:r>
      <w:r>
        <w:rPr>
          <w:szCs w:val="24"/>
        </w:rPr>
        <w:tab/>
      </w:r>
      <w:r>
        <w:rPr>
          <w:szCs w:val="24"/>
        </w:rPr>
        <w:tab/>
      </w:r>
      <w:r>
        <w:rPr>
          <w:szCs w:val="24"/>
        </w:rPr>
        <w:tab/>
      </w:r>
      <w:r>
        <w:rPr>
          <w:szCs w:val="24"/>
        </w:rPr>
        <w:tab/>
      </w:r>
      <w:r>
        <w:rPr>
          <w:szCs w:val="24"/>
        </w:rPr>
        <w:tab/>
      </w:r>
      <w:r>
        <w:rPr>
          <w:szCs w:val="24"/>
        </w:rPr>
        <w:tab/>
      </w:r>
      <w:r w:rsidRPr="00624D69">
        <w:rPr>
          <w:szCs w:val="24"/>
        </w:rPr>
        <w:t>(2.12)</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G</m:t>
            </m:r>
          </m:e>
          <m:sub>
            <m:r>
              <w:rPr>
                <w:rFonts w:ascii="Cambria Math" w:hAnsi="Cambria Math"/>
              </w:rPr>
              <m:t>э</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э</m:t>
                </m:r>
              </m:sub>
            </m:sSub>
            <m:f>
              <m:fPr>
                <m:type m:val="lin"/>
                <m:ctrlPr>
                  <w:rPr>
                    <w:rFonts w:ascii="Cambria Math" w:hAnsi="Cambria Math"/>
                  </w:rPr>
                </m:ctrlPr>
              </m:fPr>
              <m:num>
                <m:sSub>
                  <m:sSubPr>
                    <m:ctrlPr>
                      <w:rPr>
                        <w:rFonts w:ascii="Cambria Math" w:hAnsi="Cambria Math"/>
                      </w:rPr>
                    </m:ctrlPr>
                  </m:sSubPr>
                  <m:e>
                    <m:r>
                      <w:rPr>
                        <w:rFonts w:ascii="Cambria Math" w:hAnsi="Cambria Math"/>
                      </w:rPr>
                      <m:t>L</m:t>
                    </m:r>
                  </m:e>
                  <m:sub>
                    <m:r>
                      <w:rPr>
                        <w:rFonts w:ascii="Cambria Math" w:hAnsi="Cambria Math"/>
                      </w:rPr>
                      <m:t>э</m:t>
                    </m:r>
                  </m:sub>
                </m:sSub>
              </m:num>
              <m:den>
                <m:sSub>
                  <m:sSubPr>
                    <m:ctrlPr>
                      <w:rPr>
                        <w:rFonts w:ascii="Cambria Math" w:hAnsi="Cambria Math"/>
                      </w:rPr>
                    </m:ctrlPr>
                  </m:sSubPr>
                  <m:e>
                    <m:r>
                      <w:rPr>
                        <w:rFonts w:ascii="Cambria Math" w:hAnsi="Cambria Math"/>
                      </w:rPr>
                      <m:t>D</m:t>
                    </m:r>
                  </m:e>
                  <m:sub>
                    <m:r>
                      <w:rPr>
                        <w:rFonts w:ascii="Cambria Math" w:hAnsi="Cambria Math"/>
                      </w:rPr>
                      <m:t>э</m:t>
                    </m:r>
                  </m:sub>
                </m:sSub>
              </m:den>
            </m:f>
          </m:e>
        </m:d>
        <m:r>
          <w:rPr>
            <w:rFonts w:ascii="Cambria Math" w:hAnsi="Cambria Math"/>
          </w:rPr>
          <m:t>⋅th</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э</m:t>
                    </m:r>
                  </m:sub>
                </m:sSub>
              </m:num>
              <m:den>
                <m:sSub>
                  <m:sSubPr>
                    <m:ctrlPr>
                      <w:rPr>
                        <w:rFonts w:ascii="Cambria Math" w:hAnsi="Cambria Math"/>
                      </w:rPr>
                    </m:ctrlPr>
                  </m:sSubPr>
                  <m:e>
                    <m:r>
                      <w:rPr>
                        <w:rFonts w:ascii="Cambria Math" w:hAnsi="Cambria Math"/>
                      </w:rPr>
                      <m:t>L</m:t>
                    </m:r>
                  </m:e>
                  <m:sub>
                    <m:r>
                      <w:rPr>
                        <w:rFonts w:ascii="Cambria Math" w:hAnsi="Cambria Math"/>
                      </w:rPr>
                      <m:t>э</m:t>
                    </m:r>
                  </m:sub>
                </m:sSub>
              </m:den>
            </m:f>
          </m:e>
        </m:d>
      </m:oMath>
      <w:r>
        <w:rPr>
          <w:szCs w:val="24"/>
        </w:rPr>
        <w:tab/>
      </w:r>
      <w:r>
        <w:rPr>
          <w:szCs w:val="24"/>
        </w:rPr>
        <w:tab/>
      </w:r>
      <w:r>
        <w:rPr>
          <w:szCs w:val="24"/>
        </w:rPr>
        <w:tab/>
      </w:r>
      <w:r>
        <w:rPr>
          <w:szCs w:val="24"/>
        </w:rPr>
        <w:tab/>
      </w:r>
      <w:r>
        <w:rPr>
          <w:szCs w:val="24"/>
        </w:rPr>
        <w:tab/>
      </w:r>
      <w:r>
        <w:rPr>
          <w:szCs w:val="24"/>
        </w:rPr>
        <w:tab/>
      </w:r>
      <w:r w:rsidRPr="00624D69">
        <w:rPr>
          <w:szCs w:val="24"/>
        </w:rPr>
        <w:t>(2.13)</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 xml:space="preserve">Здесь </w:t>
      </w:r>
      <w:r>
        <w:rPr>
          <w:szCs w:val="24"/>
          <w:lang w:val="en-US"/>
        </w:rPr>
        <w:t>D</w:t>
      </w:r>
      <w:r>
        <w:rPr>
          <w:szCs w:val="24"/>
          <w:vertAlign w:val="subscript"/>
        </w:rPr>
        <w:t>э</w:t>
      </w:r>
      <w:r>
        <w:rPr>
          <w:szCs w:val="24"/>
        </w:rPr>
        <w:t xml:space="preserve"> - коэффициент диффузии в эмиттере,  </w:t>
      </w:r>
      <w:r>
        <w:rPr>
          <w:szCs w:val="24"/>
          <w:lang w:val="en-US"/>
        </w:rPr>
        <w:t>L</w:t>
      </w:r>
      <w:r>
        <w:rPr>
          <w:szCs w:val="24"/>
          <w:vertAlign w:val="subscript"/>
        </w:rPr>
        <w:t xml:space="preserve">э </w:t>
      </w:r>
      <w:r>
        <w:rPr>
          <w:szCs w:val="24"/>
        </w:rPr>
        <w:t xml:space="preserve">-  диффузионая длина в эмиттере, </w:t>
      </w:r>
      <w:r>
        <w:rPr>
          <w:szCs w:val="24"/>
          <w:lang w:val="en-US"/>
        </w:rPr>
        <w:t>N</w:t>
      </w:r>
      <w:r>
        <w:rPr>
          <w:szCs w:val="24"/>
          <w:vertAlign w:val="subscript"/>
        </w:rPr>
        <w:t>э</w:t>
      </w:r>
      <w:r w:rsidRPr="00624D69">
        <w:rPr>
          <w:szCs w:val="24"/>
        </w:rPr>
        <w:t xml:space="preserve"> </w:t>
      </w:r>
      <w:r>
        <w:rPr>
          <w:szCs w:val="24"/>
        </w:rPr>
        <w:t xml:space="preserve">и </w:t>
      </w:r>
      <w:r>
        <w:rPr>
          <w:szCs w:val="24"/>
          <w:lang w:val="en-US"/>
        </w:rPr>
        <w:t>N</w:t>
      </w:r>
      <w:r>
        <w:rPr>
          <w:szCs w:val="24"/>
          <w:vertAlign w:val="subscript"/>
        </w:rPr>
        <w:t>б</w:t>
      </w:r>
      <w:r>
        <w:rPr>
          <w:szCs w:val="24"/>
        </w:rPr>
        <w:t xml:space="preserve"> - концентрации примесей в эмиттере и базе, </w:t>
      </w:r>
      <w:r>
        <w:rPr>
          <w:szCs w:val="24"/>
          <w:lang w:val="en-US"/>
        </w:rPr>
        <w:t>w</w:t>
      </w:r>
      <w:r>
        <w:rPr>
          <w:szCs w:val="24"/>
          <w:vertAlign w:val="subscript"/>
        </w:rPr>
        <w:t>б</w:t>
      </w:r>
      <w:r w:rsidRPr="00624D69">
        <w:rPr>
          <w:szCs w:val="24"/>
        </w:rPr>
        <w:t xml:space="preserve">  </w:t>
      </w:r>
      <w:r>
        <w:rPr>
          <w:szCs w:val="24"/>
        </w:rPr>
        <w:t xml:space="preserve">и </w:t>
      </w:r>
      <w:r>
        <w:rPr>
          <w:szCs w:val="24"/>
          <w:lang w:val="en-US"/>
        </w:rPr>
        <w:t>w</w:t>
      </w:r>
      <w:r>
        <w:rPr>
          <w:szCs w:val="24"/>
          <w:vertAlign w:val="subscript"/>
        </w:rPr>
        <w:t>э</w:t>
      </w:r>
      <w:r w:rsidRPr="00624D69">
        <w:rPr>
          <w:szCs w:val="24"/>
        </w:rPr>
        <w:t xml:space="preserve">  - </w:t>
      </w:r>
      <w:r>
        <w:rPr>
          <w:szCs w:val="24"/>
        </w:rPr>
        <w:t xml:space="preserve">толщины базы и эмиттера. </w:t>
      </w:r>
    </w:p>
    <w:p w:rsidR="006D64D6" w:rsidRDefault="00AD52A0">
      <w:pPr>
        <w:pStyle w:val="a8"/>
        <w:spacing w:after="6" w:line="240" w:lineRule="auto"/>
        <w:jc w:val="both"/>
        <w:rPr>
          <w:szCs w:val="24"/>
        </w:rPr>
      </w:pPr>
      <w:r>
        <w:rPr>
          <w:szCs w:val="24"/>
        </w:rPr>
        <w:tab/>
        <w:t xml:space="preserve">В эмиттере планарного транзистора, обычно выполняется соотношение </w:t>
      </w:r>
      <w:r>
        <w:rPr>
          <w:szCs w:val="24"/>
          <w:lang w:val="en-US"/>
        </w:rPr>
        <w:t>w</w:t>
      </w:r>
      <w:r>
        <w:rPr>
          <w:szCs w:val="24"/>
          <w:vertAlign w:val="subscript"/>
        </w:rPr>
        <w:t>э</w:t>
      </w:r>
      <w:r>
        <w:rPr>
          <w:szCs w:val="24"/>
        </w:rPr>
        <w:t xml:space="preserve">  &lt;  </w:t>
      </w:r>
      <w:r>
        <w:rPr>
          <w:szCs w:val="24"/>
          <w:lang w:val="en-US"/>
        </w:rPr>
        <w:t>L</w:t>
      </w:r>
      <w:r>
        <w:rPr>
          <w:szCs w:val="24"/>
          <w:vertAlign w:val="subscript"/>
        </w:rPr>
        <w:t>э</w:t>
      </w:r>
      <w:r>
        <w:rPr>
          <w:szCs w:val="24"/>
        </w:rPr>
        <w:t xml:space="preserve">, поэтому, приближенно, с учетом </w:t>
      </w:r>
      <w:r>
        <w:rPr>
          <w:szCs w:val="24"/>
          <w:lang w:val="en-US"/>
        </w:rPr>
        <w:t>th</w:t>
      </w:r>
      <w:r w:rsidRPr="00624D69">
        <w:rPr>
          <w:szCs w:val="24"/>
        </w:rPr>
        <w:t xml:space="preserve"> (</w:t>
      </w:r>
      <w:r>
        <w:rPr>
          <w:szCs w:val="24"/>
          <w:lang w:val="en-US"/>
        </w:rPr>
        <w:t>x</w:t>
      </w:r>
      <w:r w:rsidRPr="00624D69">
        <w:rPr>
          <w:szCs w:val="24"/>
        </w:rPr>
        <w:t xml:space="preserve">) </w:t>
      </w:r>
      <w:r>
        <w:rPr>
          <w:rFonts w:eastAsia="Times New Roman" w:cs="Times New Roman"/>
          <w:szCs w:val="24"/>
        </w:rPr>
        <w:t xml:space="preserve">≈ </w:t>
      </w:r>
      <w:r>
        <w:rPr>
          <w:rFonts w:eastAsia="Times New Roman" w:cs="Times New Roman"/>
          <w:szCs w:val="24"/>
          <w:lang w:val="en-US"/>
        </w:rPr>
        <w:t>x</w:t>
      </w:r>
      <w:r w:rsidRPr="00624D69">
        <w:rPr>
          <w:rFonts w:eastAsia="Times New Roman" w:cs="Times New Roman"/>
          <w:szCs w:val="24"/>
        </w:rPr>
        <w:t xml:space="preserve">,  </w:t>
      </w:r>
      <w:r>
        <w:rPr>
          <w:rFonts w:eastAsia="Times New Roman" w:cs="Times New Roman"/>
          <w:szCs w:val="24"/>
        </w:rPr>
        <w:t xml:space="preserve">при х &lt; </w:t>
      </w:r>
      <w:r w:rsidRPr="00624D69">
        <w:rPr>
          <w:rFonts w:eastAsia="Times New Roman" w:cs="Times New Roman"/>
          <w:szCs w:val="24"/>
        </w:rPr>
        <w:t xml:space="preserve">1, </w:t>
      </w:r>
      <w:r>
        <w:rPr>
          <w:rFonts w:eastAsia="Times New Roman" w:cs="Times New Roman"/>
          <w:szCs w:val="24"/>
        </w:rPr>
        <w:t>получим</w:t>
      </w:r>
      <w:r>
        <w:rPr>
          <w:szCs w:val="24"/>
        </w:rPr>
        <w:t>:</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G</m:t>
            </m:r>
          </m:e>
          <m:sub>
            <m:r>
              <w:rPr>
                <w:rFonts w:ascii="Cambria Math" w:hAnsi="Cambria Math"/>
              </w:rPr>
              <m:t>э</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э</m:t>
            </m:r>
          </m:sub>
        </m:sSub>
        <m:f>
          <m:fPr>
            <m:type m:val="lin"/>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э</m:t>
                </m:r>
              </m:sub>
            </m:sSub>
          </m:num>
          <m:den>
            <m:sSub>
              <m:sSubPr>
                <m:ctrlPr>
                  <w:rPr>
                    <w:rFonts w:ascii="Cambria Math" w:hAnsi="Cambria Math"/>
                  </w:rPr>
                </m:ctrlPr>
              </m:sSubPr>
              <m:e>
                <m:r>
                  <w:rPr>
                    <w:rFonts w:ascii="Cambria Math" w:hAnsi="Cambria Math"/>
                  </w:rPr>
                  <m:t>D</m:t>
                </m:r>
              </m:e>
              <m:sub>
                <m:r>
                  <w:rPr>
                    <w:rFonts w:ascii="Cambria Math" w:hAnsi="Cambria Math"/>
                  </w:rPr>
                  <m:t>э</m:t>
                </m:r>
              </m:sub>
            </m:sSub>
          </m:den>
        </m:f>
      </m:oMath>
      <w:r>
        <w:rPr>
          <w:szCs w:val="24"/>
        </w:rPr>
        <w:tab/>
      </w:r>
      <w:r>
        <w:rPr>
          <w:szCs w:val="24"/>
        </w:rPr>
        <w:tab/>
      </w:r>
      <w:r>
        <w:rPr>
          <w:szCs w:val="24"/>
        </w:rPr>
        <w:tab/>
      </w:r>
      <w:r>
        <w:rPr>
          <w:szCs w:val="24"/>
        </w:rPr>
        <w:tab/>
      </w:r>
      <w:r>
        <w:rPr>
          <w:szCs w:val="24"/>
        </w:rPr>
        <w:tab/>
      </w:r>
      <w:r>
        <w:rPr>
          <w:szCs w:val="24"/>
        </w:rPr>
        <w:tab/>
      </w:r>
      <w:r>
        <w:rPr>
          <w:szCs w:val="24"/>
        </w:rPr>
        <w:tab/>
      </w:r>
      <w:r w:rsidRPr="00624D69">
        <w:rPr>
          <w:szCs w:val="24"/>
        </w:rPr>
        <w:t>(2.14)</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 xml:space="preserve">Эмиттер сильно легирован донорной примесью, поэтому вместо величины </w:t>
      </w:r>
      <w:r>
        <w:rPr>
          <w:szCs w:val="24"/>
          <w:lang w:val="en-US"/>
        </w:rPr>
        <w:t>N</w:t>
      </w:r>
      <w:r>
        <w:rPr>
          <w:szCs w:val="24"/>
          <w:vertAlign w:val="subscript"/>
        </w:rPr>
        <w:t>э</w:t>
      </w:r>
      <w:r>
        <w:rPr>
          <w:szCs w:val="24"/>
        </w:rPr>
        <w:t xml:space="preserve"> в этой формуле следует использовать значение максимально возможной концентрации в условиях вырождения: </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N</m:t>
            </m:r>
          </m:e>
          <m:sub>
            <m:r>
              <w:rPr>
                <w:rFonts w:ascii="Cambria Math" w:hAnsi="Cambria Math"/>
              </w:rPr>
              <m:t>эmax</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m:t>
            </m:r>
          </m:sub>
        </m:sSub>
        <m:r>
          <w:rPr>
            <w:rFonts w:ascii="Cambria Math" w:hAnsi="Cambria Math"/>
          </w:rPr>
          <m:t>exp</m:t>
        </m:r>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sSup>
              <m:sSupPr>
                <m:ctrlPr>
                  <w:rPr>
                    <w:rFonts w:ascii="Cambria Math" w:hAnsi="Cambria Math"/>
                  </w:rPr>
                </m:ctrlPr>
              </m:sSupPr>
              <m:e>
                <m:d>
                  <m:dPr>
                    <m:ctrlPr>
                      <w:rPr>
                        <w:rFonts w:ascii="Cambria Math" w:hAnsi="Cambria Math"/>
                      </w:rPr>
                    </m:ctrlPr>
                  </m:dPr>
                  <m:e>
                    <m:r>
                      <w:rPr>
                        <w:rFonts w:ascii="Cambria Math" w:hAnsi="Cambria Math"/>
                      </w:rPr>
                      <m:t>kT</m:t>
                    </m:r>
                  </m:e>
                </m:d>
              </m:e>
              <m:sup>
                <m:r>
                  <w:rPr>
                    <w:rFonts w:ascii="Cambria Math" w:hAnsi="Cambria Math"/>
                  </w:rPr>
                  <m:t>-1</m:t>
                </m:r>
              </m:sup>
            </m:sSup>
          </m:e>
        </m:d>
      </m:oMath>
      <w:r>
        <w:rPr>
          <w:szCs w:val="24"/>
        </w:rPr>
        <w:tab/>
      </w:r>
      <w:r>
        <w:rPr>
          <w:szCs w:val="24"/>
        </w:rPr>
        <w:tab/>
      </w:r>
      <w:r>
        <w:rPr>
          <w:szCs w:val="24"/>
        </w:rPr>
        <w:tab/>
      </w:r>
      <w:r>
        <w:rPr>
          <w:szCs w:val="24"/>
        </w:rPr>
        <w:tab/>
      </w:r>
      <w:r>
        <w:rPr>
          <w:szCs w:val="24"/>
        </w:rPr>
        <w:tab/>
      </w:r>
      <w:r w:rsidRPr="00624D69">
        <w:rPr>
          <w:szCs w:val="24"/>
        </w:rPr>
        <w:t>(2.15)</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 xml:space="preserve">Здесь </w:t>
      </w:r>
      <w:r>
        <w:rPr>
          <w:szCs w:val="24"/>
          <w:lang w:val="en-US"/>
        </w:rPr>
        <w:t>N</w:t>
      </w:r>
      <w:r>
        <w:rPr>
          <w:szCs w:val="24"/>
          <w:vertAlign w:val="subscript"/>
          <w:lang w:val="en-US"/>
        </w:rPr>
        <w:t>c</w:t>
      </w:r>
      <w:r w:rsidRPr="00624D69">
        <w:rPr>
          <w:szCs w:val="24"/>
        </w:rPr>
        <w:t xml:space="preserve"> – </w:t>
      </w:r>
      <w:r>
        <w:rPr>
          <w:szCs w:val="24"/>
        </w:rPr>
        <w:t xml:space="preserve">эффективная плотность состояний в зоне проводимости, </w:t>
      </w:r>
      <w:r>
        <w:rPr>
          <w:szCs w:val="24"/>
          <w:lang w:val="en-US"/>
        </w:rPr>
        <w:t>E</w:t>
      </w:r>
      <w:r>
        <w:rPr>
          <w:szCs w:val="24"/>
          <w:vertAlign w:val="subscript"/>
          <w:lang w:val="en-US"/>
        </w:rPr>
        <w:t>D</w:t>
      </w:r>
      <w:r w:rsidRPr="00624D69">
        <w:rPr>
          <w:szCs w:val="24"/>
          <w:vertAlign w:val="subscript"/>
        </w:rPr>
        <w:t xml:space="preserve"> </w:t>
      </w:r>
      <w:r w:rsidRPr="00624D69">
        <w:rPr>
          <w:szCs w:val="24"/>
        </w:rPr>
        <w:t xml:space="preserve">– </w:t>
      </w:r>
      <w:r>
        <w:rPr>
          <w:szCs w:val="24"/>
        </w:rPr>
        <w:t xml:space="preserve">энергия активации донорной примеси. </w:t>
      </w:r>
    </w:p>
    <w:p w:rsidR="006D64D6" w:rsidRDefault="00AD52A0">
      <w:pPr>
        <w:pStyle w:val="a8"/>
        <w:spacing w:after="6" w:line="240" w:lineRule="auto"/>
        <w:jc w:val="both"/>
        <w:rPr>
          <w:szCs w:val="24"/>
        </w:rPr>
      </w:pPr>
      <w:r>
        <w:rPr>
          <w:szCs w:val="24"/>
        </w:rPr>
        <w:tab/>
        <w:t xml:space="preserve">Для </w:t>
      </w:r>
      <w:r>
        <w:rPr>
          <w:szCs w:val="24"/>
          <w:lang w:val="en-US"/>
        </w:rPr>
        <w:t>Si</w:t>
      </w:r>
      <w:r w:rsidRPr="00624D69">
        <w:rPr>
          <w:szCs w:val="24"/>
        </w:rPr>
        <w:t xml:space="preserve"> </w:t>
      </w:r>
      <w:r>
        <w:rPr>
          <w:szCs w:val="24"/>
        </w:rPr>
        <w:t>при комнатной температуре (300К), учитывая что</w:t>
      </w:r>
      <w:r w:rsidRPr="00624D69">
        <w:rPr>
          <w:szCs w:val="24"/>
        </w:rPr>
        <w:t xml:space="preserve"> </w:t>
      </w:r>
      <w:r>
        <w:rPr>
          <w:szCs w:val="24"/>
          <w:lang w:val="en-US"/>
        </w:rPr>
        <w:t>E</w:t>
      </w:r>
      <w:r>
        <w:rPr>
          <w:szCs w:val="24"/>
          <w:vertAlign w:val="subscript"/>
          <w:lang w:val="en-US"/>
        </w:rPr>
        <w:t>D</w:t>
      </w:r>
      <w:r w:rsidRPr="00624D69">
        <w:rPr>
          <w:szCs w:val="24"/>
        </w:rPr>
        <w:t xml:space="preserve"> </w:t>
      </w:r>
      <w:r>
        <w:rPr>
          <w:rFonts w:eastAsia="Times New Roman" w:cs="Times New Roman"/>
          <w:szCs w:val="24"/>
        </w:rPr>
        <w:t xml:space="preserve">≈ 0,05 эВ, получим: </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sidRPr="00624D69">
        <w:rPr>
          <w:rFonts w:eastAsia="Times New Roman" w:cs="Times New Roman"/>
          <w:szCs w:val="24"/>
        </w:rPr>
        <w:tab/>
      </w:r>
      <w:r w:rsidRPr="00624D69">
        <w:rPr>
          <w:rFonts w:eastAsia="Times New Roman" w:cs="Times New Roman"/>
          <w:szCs w:val="24"/>
        </w:rPr>
        <w:tab/>
      </w:r>
      <w:r w:rsidRPr="00624D69">
        <w:rPr>
          <w:rFonts w:eastAsia="Times New Roman" w:cs="Times New Roman"/>
          <w:szCs w:val="24"/>
        </w:rPr>
        <w:tab/>
      </w:r>
      <w:r>
        <w:rPr>
          <w:rFonts w:eastAsia="Times New Roman" w:cs="Times New Roman"/>
          <w:szCs w:val="24"/>
          <w:lang w:val="en-US"/>
        </w:rPr>
        <w:t>N</w:t>
      </w:r>
      <w:r>
        <w:rPr>
          <w:rFonts w:eastAsia="Times New Roman" w:cs="Times New Roman"/>
          <w:szCs w:val="24"/>
          <w:vertAlign w:val="subscript"/>
        </w:rPr>
        <w:t>э</w:t>
      </w:r>
      <w:r>
        <w:rPr>
          <w:rFonts w:eastAsia="Times New Roman" w:cs="Times New Roman"/>
          <w:szCs w:val="24"/>
          <w:vertAlign w:val="subscript"/>
          <w:lang w:val="en-US"/>
        </w:rPr>
        <w:t>max</w:t>
      </w:r>
      <w:r w:rsidRPr="00624D69">
        <w:rPr>
          <w:rFonts w:eastAsia="Times New Roman" w:cs="Times New Roman"/>
          <w:szCs w:val="24"/>
        </w:rPr>
        <w:t xml:space="preserve"> </w:t>
      </w:r>
      <w:r>
        <w:rPr>
          <w:rFonts w:eastAsia="Times New Roman" w:cs="Times New Roman"/>
          <w:szCs w:val="24"/>
        </w:rPr>
        <w:t xml:space="preserve">≈ </w:t>
      </w:r>
      <w:r w:rsidRPr="00624D69">
        <w:rPr>
          <w:rFonts w:eastAsia="Times New Roman" w:cs="Times New Roman"/>
          <w:szCs w:val="24"/>
        </w:rPr>
        <w:t xml:space="preserve">0,1· </w:t>
      </w:r>
      <w:r>
        <w:rPr>
          <w:rFonts w:eastAsia="Times New Roman" w:cs="Times New Roman"/>
          <w:szCs w:val="24"/>
          <w:lang w:val="en-US"/>
        </w:rPr>
        <w:t>N</w:t>
      </w:r>
      <w:r>
        <w:rPr>
          <w:rFonts w:eastAsia="Times New Roman" w:cs="Times New Roman"/>
          <w:szCs w:val="24"/>
          <w:vertAlign w:val="subscript"/>
          <w:lang w:val="en-US"/>
        </w:rPr>
        <w:t>c</w:t>
      </w:r>
      <w:r w:rsidRPr="00624D69">
        <w:rPr>
          <w:rFonts w:eastAsia="Times New Roman" w:cs="Times New Roman"/>
          <w:szCs w:val="24"/>
          <w:vertAlign w:val="subscript"/>
        </w:rPr>
        <w:t xml:space="preserve"> </w:t>
      </w:r>
      <w:r w:rsidRPr="00624D69">
        <w:rPr>
          <w:rFonts w:eastAsia="Times New Roman" w:cs="Times New Roman"/>
          <w:szCs w:val="24"/>
        </w:rPr>
        <w:t>= 0,3·10</w:t>
      </w:r>
      <w:r w:rsidRPr="00624D69">
        <w:rPr>
          <w:rFonts w:eastAsia="Times New Roman" w:cs="Times New Roman"/>
          <w:szCs w:val="24"/>
          <w:vertAlign w:val="superscript"/>
        </w:rPr>
        <w:t>19</w:t>
      </w:r>
      <w:r w:rsidRPr="00624D69">
        <w:rPr>
          <w:rFonts w:eastAsia="Times New Roman" w:cs="Times New Roman"/>
          <w:szCs w:val="24"/>
        </w:rPr>
        <w:t xml:space="preserve"> </w:t>
      </w:r>
      <w:r>
        <w:rPr>
          <w:rFonts w:eastAsia="Times New Roman" w:cs="Times New Roman"/>
          <w:szCs w:val="24"/>
        </w:rPr>
        <w:t>см</w:t>
      </w:r>
      <w:r>
        <w:rPr>
          <w:rFonts w:eastAsia="Times New Roman" w:cs="Times New Roman"/>
          <w:szCs w:val="24"/>
          <w:vertAlign w:val="superscript"/>
        </w:rPr>
        <w:t>-3</w:t>
      </w:r>
      <w:r>
        <w:rPr>
          <w:rFonts w:eastAsia="Times New Roman" w:cs="Times New Roman"/>
          <w:szCs w:val="24"/>
        </w:rPr>
        <w:t xml:space="preserve"> </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Pr="00624D69">
        <w:rPr>
          <w:rFonts w:eastAsia="Times New Roman" w:cs="Times New Roman"/>
          <w:szCs w:val="24"/>
        </w:rPr>
        <w:t>(2.16)</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Аналогично, для одномерной модели БТ, соотношение для коэффициента переноса в базе:</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m:oMath>
        <m:r>
          <w:rPr>
            <w:rFonts w:ascii="Cambria Math" w:hAnsi="Cambria Math"/>
          </w:rPr>
          <m:t>k=</m:t>
        </m:r>
        <m:sSup>
          <m:sSupPr>
            <m:ctrlPr>
              <w:rPr>
                <w:rFonts w:ascii="Cambria Math" w:hAnsi="Cambria Math"/>
              </w:rPr>
            </m:ctrlPr>
          </m:sSupPr>
          <m:e>
            <m:d>
              <m:dPr>
                <m:begChr m:val="["/>
                <m:endChr m:val="]"/>
                <m:ctrlPr>
                  <w:rPr>
                    <w:rFonts w:ascii="Cambria Math" w:hAnsi="Cambria Math"/>
                  </w:rPr>
                </m:ctrlPr>
              </m:dPr>
              <m:e>
                <m:r>
                  <w:rPr>
                    <w:rFonts w:ascii="Cambria Math" w:hAnsi="Cambria Math"/>
                  </w:rPr>
                  <m:t>1+0,5</m:t>
                </m:r>
                <m:sSup>
                  <m:sSupPr>
                    <m:ctrlPr>
                      <w:rPr>
                        <w:rFonts w:ascii="Cambria Math" w:hAnsi="Cambria Math"/>
                      </w:rPr>
                    </m:ctrlPr>
                  </m:sSupPr>
                  <m:e>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б</m:t>
                                </m:r>
                              </m:sub>
                            </m:sSub>
                          </m:num>
                          <m:den>
                            <m:sSub>
                              <m:sSubPr>
                                <m:ctrlPr>
                                  <w:rPr>
                                    <w:rFonts w:ascii="Cambria Math" w:hAnsi="Cambria Math"/>
                                  </w:rPr>
                                </m:ctrlPr>
                              </m:sSubPr>
                              <m:e>
                                <m:r>
                                  <w:rPr>
                                    <w:rFonts w:ascii="Cambria Math" w:hAnsi="Cambria Math"/>
                                  </w:rPr>
                                  <m:t>L</m:t>
                                </m:r>
                              </m:e>
                              <m:sub>
                                <m:r>
                                  <w:rPr>
                                    <w:rFonts w:ascii="Cambria Math" w:hAnsi="Cambria Math"/>
                                  </w:rPr>
                                  <m:t>б</m:t>
                                </m:r>
                              </m:sub>
                            </m:sSub>
                          </m:den>
                        </m:f>
                      </m:e>
                    </m:d>
                  </m:e>
                  <m:sup>
                    <m:r>
                      <w:rPr>
                        <w:rFonts w:ascii="Cambria Math" w:hAnsi="Cambria Math"/>
                      </w:rPr>
                      <m:t>2</m:t>
                    </m:r>
                  </m:sup>
                </m:sSup>
                <m:sSup>
                  <m:sSupPr>
                    <m:ctrlPr>
                      <w:rPr>
                        <w:rFonts w:ascii="Cambria Math" w:hAnsi="Cambria Math"/>
                      </w:rPr>
                    </m:ctrlPr>
                  </m:sSupPr>
                  <m:e>
                    <m:d>
                      <m:dPr>
                        <m:ctrlPr>
                          <w:rPr>
                            <w:rFonts w:ascii="Cambria Math" w:hAnsi="Cambria Math"/>
                          </w:rPr>
                        </m:ctrlPr>
                      </m:dPr>
                      <m:e>
                        <m:r>
                          <w:rPr>
                            <w:rFonts w:ascii="Cambria Math" w:hAnsi="Cambria Math"/>
                          </w:rPr>
                          <m:t>η+1</m:t>
                        </m:r>
                      </m:e>
                    </m:d>
                  </m:e>
                  <m:sup>
                    <m:r>
                      <w:rPr>
                        <w:rFonts w:ascii="Cambria Math" w:hAnsi="Cambria Math"/>
                      </w:rPr>
                      <m:t>-1</m:t>
                    </m:r>
                  </m:sup>
                </m:sSup>
              </m:e>
            </m:d>
          </m:e>
          <m:sup>
            <m:r>
              <w:rPr>
                <w:rFonts w:ascii="Cambria Math" w:hAnsi="Cambria Math"/>
              </w:rPr>
              <m:t>-1</m:t>
            </m:r>
          </m:sup>
        </m:sSup>
      </m:oMath>
      <w:r w:rsidRPr="00624D69">
        <w:rPr>
          <w:szCs w:val="24"/>
        </w:rPr>
        <w:tab/>
      </w:r>
      <w:r w:rsidRPr="00624D69">
        <w:rPr>
          <w:szCs w:val="24"/>
        </w:rPr>
        <w:tab/>
      </w:r>
      <w:r w:rsidRPr="00624D69">
        <w:rPr>
          <w:szCs w:val="24"/>
        </w:rPr>
        <w:tab/>
      </w:r>
      <w:r w:rsidRPr="00624D69">
        <w:rPr>
          <w:szCs w:val="24"/>
        </w:rPr>
        <w:tab/>
      </w:r>
      <w:r w:rsidRPr="00624D69">
        <w:rPr>
          <w:szCs w:val="24"/>
        </w:rPr>
        <w:tab/>
        <w:t>(2.17)</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 xml:space="preserve">Здесь, </w:t>
      </w:r>
      <w:r>
        <w:rPr>
          <w:szCs w:val="24"/>
          <w:lang w:val="en-US"/>
        </w:rPr>
        <w:t>L</w:t>
      </w:r>
      <w:r>
        <w:rPr>
          <w:szCs w:val="24"/>
          <w:vertAlign w:val="subscript"/>
        </w:rPr>
        <w:t xml:space="preserve">б </w:t>
      </w:r>
      <w:r>
        <w:rPr>
          <w:szCs w:val="24"/>
        </w:rPr>
        <w:t xml:space="preserve">- диффузионая длина в базе. </w:t>
      </w:r>
    </w:p>
    <w:p w:rsidR="006D64D6" w:rsidRDefault="00AD52A0">
      <w:pPr>
        <w:pStyle w:val="a8"/>
        <w:spacing w:after="6" w:line="240" w:lineRule="auto"/>
        <w:jc w:val="both"/>
        <w:rPr>
          <w:szCs w:val="24"/>
        </w:rPr>
      </w:pPr>
      <w:r>
        <w:rPr>
          <w:szCs w:val="24"/>
        </w:rPr>
        <w:tab/>
        <w:t>Рассмотрим усиление по мощности в простом усилительном каскаде ОЭ с фиксированным током базы БТ приведен на рис. 2.3.</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noProof/>
          <w:szCs w:val="24"/>
          <w:lang w:eastAsia="ru-RU"/>
        </w:rPr>
        <w:lastRenderedPageBreak/>
        <w:drawing>
          <wp:anchor distT="0" distB="0" distL="0" distR="360045" simplePos="0" relativeHeight="13" behindDoc="0" locked="0" layoutInCell="0" allowOverlap="1">
            <wp:simplePos x="0" y="0"/>
            <wp:positionH relativeFrom="column">
              <wp:posOffset>73025</wp:posOffset>
            </wp:positionH>
            <wp:positionV relativeFrom="paragraph">
              <wp:posOffset>71755</wp:posOffset>
            </wp:positionV>
            <wp:extent cx="4063365" cy="1585595"/>
            <wp:effectExtent l="0" t="0" r="0" b="0"/>
            <wp:wrapTopAndBottom/>
            <wp:docPr id="1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2"/>
                    <pic:cNvPicPr>
                      <a:picLocks noChangeAspect="1" noChangeArrowheads="1"/>
                    </pic:cNvPicPr>
                  </pic:nvPicPr>
                  <pic:blipFill>
                    <a:blip r:embed="rId17"/>
                    <a:stretch>
                      <a:fillRect/>
                    </a:stretch>
                  </pic:blipFill>
                  <pic:spPr bwMode="auto">
                    <a:xfrm>
                      <a:off x="0" y="0"/>
                      <a:ext cx="4063365" cy="1585595"/>
                    </a:xfrm>
                    <a:prstGeom prst="rect">
                      <a:avLst/>
                    </a:prstGeom>
                  </pic:spPr>
                </pic:pic>
              </a:graphicData>
            </a:graphic>
          </wp:anchor>
        </w:drawing>
      </w:r>
    </w:p>
    <w:p w:rsidR="006D64D6" w:rsidRDefault="00AD52A0">
      <w:pPr>
        <w:pStyle w:val="a8"/>
        <w:spacing w:after="6" w:line="240" w:lineRule="auto"/>
        <w:jc w:val="center"/>
        <w:rPr>
          <w:szCs w:val="24"/>
        </w:rPr>
      </w:pPr>
      <w:r>
        <w:rPr>
          <w:szCs w:val="24"/>
        </w:rPr>
        <w:t xml:space="preserve">Рис. 2.3. Схема усилительного каскада ОЭ с фиксированным током базы и его эквивалентная схема. </w:t>
      </w:r>
    </w:p>
    <w:p w:rsidR="006D64D6" w:rsidRDefault="006D64D6">
      <w:pPr>
        <w:pStyle w:val="a8"/>
        <w:spacing w:after="6" w:line="240" w:lineRule="auto"/>
        <w:jc w:val="center"/>
        <w:rPr>
          <w:szCs w:val="24"/>
        </w:rPr>
      </w:pPr>
    </w:p>
    <w:p w:rsidR="006D64D6" w:rsidRDefault="006D64D6">
      <w:pPr>
        <w:pStyle w:val="a8"/>
        <w:spacing w:after="6" w:line="240" w:lineRule="auto"/>
        <w:jc w:val="center"/>
        <w:rPr>
          <w:szCs w:val="24"/>
        </w:rPr>
      </w:pPr>
    </w:p>
    <w:p w:rsidR="006D64D6" w:rsidRDefault="00AD52A0">
      <w:pPr>
        <w:spacing w:after="6" w:line="240" w:lineRule="auto"/>
        <w:contextualSpacing w:val="0"/>
        <w:jc w:val="both"/>
        <w:rPr>
          <w:szCs w:val="24"/>
        </w:rPr>
      </w:pPr>
      <w:r>
        <w:rPr>
          <w:szCs w:val="24"/>
        </w:rPr>
        <w:tab/>
        <w:t>Входным током в схеме ОЭ является ток базы (</w:t>
      </w:r>
      <w:r>
        <w:rPr>
          <w:szCs w:val="24"/>
          <w:lang w:val="en-US"/>
        </w:rPr>
        <w:t>I</w:t>
      </w:r>
      <w:r>
        <w:rPr>
          <w:szCs w:val="24"/>
          <w:vertAlign w:val="subscript"/>
        </w:rPr>
        <w:t>б</w:t>
      </w:r>
      <w:r>
        <w:rPr>
          <w:szCs w:val="24"/>
        </w:rPr>
        <w:t xml:space="preserve">). Он задан сопротивлением </w:t>
      </w:r>
      <w:r>
        <w:rPr>
          <w:szCs w:val="24"/>
          <w:lang w:val="en-US"/>
        </w:rPr>
        <w:t>R</w:t>
      </w:r>
      <w:r>
        <w:rPr>
          <w:szCs w:val="24"/>
          <w:vertAlign w:val="subscript"/>
        </w:rPr>
        <w:t>б</w:t>
      </w:r>
      <w:r>
        <w:rPr>
          <w:szCs w:val="24"/>
        </w:rPr>
        <w:t>:</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Pr>
          <w:szCs w:val="24"/>
          <w:lang w:val="en-US"/>
        </w:rPr>
        <w:t>I</w:t>
      </w:r>
      <w:r>
        <w:rPr>
          <w:szCs w:val="24"/>
          <w:vertAlign w:val="subscript"/>
        </w:rPr>
        <w:t>б</w:t>
      </w:r>
      <w:r>
        <w:rPr>
          <w:szCs w:val="24"/>
        </w:rPr>
        <w:t xml:space="preserve"> = </w:t>
      </w:r>
      <w:r w:rsidRPr="00624D69">
        <w:rPr>
          <w:szCs w:val="24"/>
        </w:rPr>
        <w:t>(</w:t>
      </w:r>
      <w:r>
        <w:rPr>
          <w:szCs w:val="24"/>
          <w:lang w:val="en-US"/>
        </w:rPr>
        <w:t>E</w:t>
      </w:r>
      <w:r>
        <w:rPr>
          <w:szCs w:val="24"/>
          <w:vertAlign w:val="subscript"/>
        </w:rPr>
        <w:t>пит</w:t>
      </w:r>
      <w:r>
        <w:rPr>
          <w:szCs w:val="24"/>
        </w:rPr>
        <w:t xml:space="preserve"> -  0,7)</w:t>
      </w:r>
      <w:r w:rsidRPr="00624D69">
        <w:rPr>
          <w:szCs w:val="24"/>
        </w:rPr>
        <w:t xml:space="preserve"> / </w:t>
      </w:r>
      <w:r>
        <w:rPr>
          <w:szCs w:val="24"/>
          <w:lang w:val="en-US"/>
        </w:rPr>
        <w:t>R</w:t>
      </w:r>
      <w:r>
        <w:rPr>
          <w:szCs w:val="24"/>
          <w:vertAlign w:val="subscript"/>
        </w:rPr>
        <w:t xml:space="preserve">б    </w:t>
      </w:r>
      <w:r>
        <w:rPr>
          <w:szCs w:val="24"/>
          <w:vertAlign w:val="subscript"/>
        </w:rPr>
        <w:tab/>
      </w:r>
      <w:r>
        <w:rPr>
          <w:szCs w:val="24"/>
          <w:vertAlign w:val="subscript"/>
        </w:rPr>
        <w:tab/>
      </w:r>
      <w:r>
        <w:rPr>
          <w:szCs w:val="24"/>
          <w:vertAlign w:val="subscript"/>
        </w:rPr>
        <w:tab/>
      </w:r>
      <w:r>
        <w:rPr>
          <w:szCs w:val="24"/>
          <w:vertAlign w:val="subscript"/>
        </w:rPr>
        <w:tab/>
      </w:r>
      <w:r>
        <w:rPr>
          <w:szCs w:val="24"/>
          <w:vertAlign w:val="subscript"/>
        </w:rPr>
        <w:tab/>
      </w:r>
      <w:r>
        <w:rPr>
          <w:szCs w:val="24"/>
        </w:rPr>
        <w:t>(2.18)</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Pr>
          <w:szCs w:val="24"/>
        </w:rPr>
        <w:t xml:space="preserve">Здесь </w:t>
      </w:r>
      <w:r>
        <w:rPr>
          <w:szCs w:val="24"/>
          <w:lang w:val="en-US"/>
        </w:rPr>
        <w:t>U</w:t>
      </w:r>
      <w:r>
        <w:rPr>
          <w:szCs w:val="24"/>
          <w:vertAlign w:val="subscript"/>
        </w:rPr>
        <w:t>эб</w:t>
      </w:r>
      <w:r>
        <w:rPr>
          <w:szCs w:val="24"/>
        </w:rPr>
        <w:t xml:space="preserve"> - напряжение на открытом эмиттерном </w:t>
      </w:r>
      <w:r>
        <w:rPr>
          <w:szCs w:val="24"/>
          <w:lang w:val="en-US"/>
        </w:rPr>
        <w:t>p</w:t>
      </w:r>
      <w:r w:rsidRPr="00624D69">
        <w:rPr>
          <w:szCs w:val="24"/>
        </w:rPr>
        <w:t>-</w:t>
      </w:r>
      <w:r>
        <w:rPr>
          <w:szCs w:val="24"/>
          <w:lang w:val="en-US"/>
        </w:rPr>
        <w:t>n</w:t>
      </w:r>
      <w:r w:rsidRPr="00624D69">
        <w:rPr>
          <w:szCs w:val="24"/>
        </w:rPr>
        <w:t xml:space="preserve"> </w:t>
      </w:r>
      <w:r>
        <w:rPr>
          <w:szCs w:val="24"/>
        </w:rPr>
        <w:t>переходе (</w:t>
      </w:r>
      <w:r>
        <w:rPr>
          <w:szCs w:val="24"/>
          <w:lang w:val="en-US"/>
        </w:rPr>
        <w:t>U</w:t>
      </w:r>
      <w:r>
        <w:rPr>
          <w:szCs w:val="24"/>
          <w:vertAlign w:val="subscript"/>
        </w:rPr>
        <w:t xml:space="preserve">эб </w:t>
      </w:r>
      <w:r>
        <w:rPr>
          <w:rFonts w:eastAsia="Times New Roman" w:cs="Times New Roman"/>
          <w:szCs w:val="24"/>
        </w:rPr>
        <w:t>≈</w:t>
      </w:r>
      <w:r>
        <w:rPr>
          <w:szCs w:val="24"/>
        </w:rPr>
        <w:t xml:space="preserve"> 0,7 В для </w:t>
      </w:r>
      <w:r>
        <w:rPr>
          <w:szCs w:val="24"/>
          <w:lang w:val="en-US"/>
        </w:rPr>
        <w:t>Si</w:t>
      </w:r>
      <w:r w:rsidRPr="00624D69">
        <w:rPr>
          <w:szCs w:val="24"/>
        </w:rPr>
        <w:t>).</w:t>
      </w:r>
    </w:p>
    <w:p w:rsidR="006D64D6" w:rsidRDefault="00AD52A0">
      <w:pPr>
        <w:pStyle w:val="a8"/>
        <w:spacing w:after="6" w:line="240" w:lineRule="auto"/>
        <w:jc w:val="both"/>
        <w:rPr>
          <w:szCs w:val="24"/>
        </w:rPr>
      </w:pPr>
      <w:r>
        <w:rPr>
          <w:szCs w:val="24"/>
        </w:rPr>
        <w:tab/>
        <w:t xml:space="preserve">Из формулы Шокли для ВАХ идеального </w:t>
      </w:r>
      <w:r>
        <w:rPr>
          <w:szCs w:val="24"/>
          <w:lang w:val="en-US"/>
        </w:rPr>
        <w:t>p</w:t>
      </w:r>
      <w:r w:rsidRPr="00624D69">
        <w:rPr>
          <w:szCs w:val="24"/>
        </w:rPr>
        <w:t>-</w:t>
      </w:r>
      <w:r>
        <w:rPr>
          <w:szCs w:val="24"/>
          <w:lang w:val="en-US"/>
        </w:rPr>
        <w:t>n</w:t>
      </w:r>
      <w:r w:rsidRPr="00624D69">
        <w:rPr>
          <w:szCs w:val="24"/>
        </w:rPr>
        <w:t xml:space="preserve"> </w:t>
      </w:r>
      <w:r>
        <w:rPr>
          <w:szCs w:val="24"/>
        </w:rPr>
        <w:t>перехода дифференциальное сопротивление эмиттерного перехода:</w:t>
      </w:r>
    </w:p>
    <w:p w:rsidR="006D64D6" w:rsidRPr="00624D69"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Pr>
          <w:szCs w:val="24"/>
          <w:lang w:val="en-US"/>
        </w:rPr>
        <w:t>r</w:t>
      </w:r>
      <w:r>
        <w:rPr>
          <w:szCs w:val="24"/>
          <w:vertAlign w:val="subscript"/>
        </w:rPr>
        <w:t>э</w:t>
      </w:r>
      <w:r>
        <w:rPr>
          <w:szCs w:val="24"/>
        </w:rPr>
        <w:t xml:space="preserve"> </w:t>
      </w:r>
      <w:r w:rsidRPr="00624D69">
        <w:rPr>
          <w:szCs w:val="24"/>
        </w:rPr>
        <w:t xml:space="preserve">=  </w:t>
      </w:r>
      <w:r>
        <w:rPr>
          <w:szCs w:val="24"/>
          <w:lang w:val="en-US"/>
        </w:rPr>
        <w:t>dU</w:t>
      </w:r>
      <w:r>
        <w:rPr>
          <w:szCs w:val="24"/>
          <w:vertAlign w:val="subscript"/>
        </w:rPr>
        <w:t>эб</w:t>
      </w:r>
      <w:r>
        <w:rPr>
          <w:szCs w:val="24"/>
        </w:rPr>
        <w:t>/</w:t>
      </w:r>
      <w:r>
        <w:rPr>
          <w:szCs w:val="24"/>
          <w:lang w:val="en-US"/>
        </w:rPr>
        <w:t>dI</w:t>
      </w:r>
      <w:r>
        <w:rPr>
          <w:szCs w:val="24"/>
        </w:rPr>
        <w:t>э</w:t>
      </w:r>
      <w:r w:rsidRPr="00624D69">
        <w:rPr>
          <w:szCs w:val="24"/>
        </w:rPr>
        <w:t xml:space="preserve"> |</w:t>
      </w:r>
      <w:r>
        <w:rPr>
          <w:szCs w:val="24"/>
          <w:vertAlign w:val="subscript"/>
          <w:lang w:val="en-US"/>
        </w:rPr>
        <w:t>I</w:t>
      </w:r>
      <w:r>
        <w:rPr>
          <w:szCs w:val="24"/>
          <w:vertAlign w:val="subscript"/>
        </w:rPr>
        <w:t>э</w:t>
      </w:r>
      <w:r w:rsidRPr="00624D69">
        <w:rPr>
          <w:szCs w:val="24"/>
          <w:vertAlign w:val="subscript"/>
        </w:rPr>
        <w:t>=</w:t>
      </w:r>
      <w:r>
        <w:rPr>
          <w:szCs w:val="24"/>
          <w:vertAlign w:val="subscript"/>
          <w:lang w:val="en-US"/>
        </w:rPr>
        <w:t>I</w:t>
      </w:r>
      <w:r w:rsidRPr="00624D69">
        <w:rPr>
          <w:szCs w:val="24"/>
          <w:vertAlign w:val="subscript"/>
        </w:rPr>
        <w:t>э0</w:t>
      </w:r>
      <w:r w:rsidRPr="00624D69">
        <w:rPr>
          <w:szCs w:val="24"/>
        </w:rPr>
        <w:t xml:space="preserve">  = </w:t>
      </w:r>
      <w:r>
        <w:rPr>
          <w:szCs w:val="24"/>
          <w:lang w:val="en-US"/>
        </w:rPr>
        <w:t>φ</w:t>
      </w:r>
      <w:r>
        <w:rPr>
          <w:szCs w:val="24"/>
          <w:vertAlign w:val="subscript"/>
          <w:lang w:val="en-US"/>
        </w:rPr>
        <w:t>T</w:t>
      </w:r>
      <w:r w:rsidRPr="00624D69">
        <w:rPr>
          <w:szCs w:val="24"/>
        </w:rPr>
        <w:t xml:space="preserve"> / </w:t>
      </w:r>
      <w:r>
        <w:rPr>
          <w:szCs w:val="24"/>
          <w:lang w:val="en-US"/>
        </w:rPr>
        <w:t>I</w:t>
      </w:r>
      <w:r w:rsidRPr="00624D69">
        <w:rPr>
          <w:szCs w:val="24"/>
          <w:vertAlign w:val="subscript"/>
        </w:rPr>
        <w:t xml:space="preserve">э0  </w:t>
      </w:r>
      <w:r w:rsidRPr="00624D69">
        <w:rPr>
          <w:szCs w:val="24"/>
          <w:vertAlign w:val="subscript"/>
        </w:rPr>
        <w:tab/>
      </w:r>
      <w:r w:rsidRPr="00624D69">
        <w:rPr>
          <w:szCs w:val="24"/>
          <w:vertAlign w:val="subscript"/>
        </w:rPr>
        <w:tab/>
      </w:r>
      <w:r w:rsidRPr="00624D69">
        <w:rPr>
          <w:szCs w:val="24"/>
          <w:vertAlign w:val="subscript"/>
        </w:rPr>
        <w:tab/>
      </w:r>
      <w:r w:rsidRPr="00624D69">
        <w:rPr>
          <w:szCs w:val="24"/>
          <w:vertAlign w:val="subscript"/>
        </w:rPr>
        <w:tab/>
      </w:r>
      <w:r>
        <w:rPr>
          <w:szCs w:val="24"/>
        </w:rPr>
        <w:t>(2.19)</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 xml:space="preserve">Здесь </w:t>
      </w:r>
      <w:r w:rsidRPr="00624D69">
        <w:rPr>
          <w:szCs w:val="24"/>
        </w:rPr>
        <w:t xml:space="preserve"> </w:t>
      </w:r>
      <w:r>
        <w:rPr>
          <w:szCs w:val="24"/>
          <w:lang w:val="en-US"/>
        </w:rPr>
        <w:t>I</w:t>
      </w:r>
      <w:r>
        <w:rPr>
          <w:szCs w:val="24"/>
        </w:rPr>
        <w:t>э</w:t>
      </w:r>
      <w:r w:rsidRPr="00624D69">
        <w:rPr>
          <w:szCs w:val="24"/>
        </w:rPr>
        <w:t xml:space="preserve"> - </w:t>
      </w:r>
      <w:r>
        <w:rPr>
          <w:szCs w:val="24"/>
        </w:rPr>
        <w:t xml:space="preserve">ток через эмиттерный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w:t>
      </w:r>
      <w:r>
        <w:rPr>
          <w:szCs w:val="24"/>
          <w:lang w:val="en-US"/>
        </w:rPr>
        <w:t>φ</w:t>
      </w:r>
      <w:r>
        <w:rPr>
          <w:szCs w:val="24"/>
          <w:vertAlign w:val="subscript"/>
          <w:lang w:val="en-US"/>
        </w:rPr>
        <w:t>T</w:t>
      </w:r>
      <w:r>
        <w:rPr>
          <w:szCs w:val="24"/>
        </w:rPr>
        <w:t xml:space="preserve">  - тепловой потенциал, </w:t>
      </w:r>
      <w:r>
        <w:rPr>
          <w:szCs w:val="24"/>
          <w:lang w:val="en-US"/>
        </w:rPr>
        <w:t>I</w:t>
      </w:r>
      <w:r w:rsidRPr="00624D69">
        <w:rPr>
          <w:szCs w:val="24"/>
          <w:vertAlign w:val="subscript"/>
        </w:rPr>
        <w:t>э0</w:t>
      </w:r>
      <w:r>
        <w:rPr>
          <w:szCs w:val="24"/>
        </w:rPr>
        <w:t xml:space="preserve">  - ток покоя эмиттерного </w:t>
      </w:r>
      <w:r>
        <w:rPr>
          <w:szCs w:val="24"/>
          <w:lang w:val="en-US"/>
        </w:rPr>
        <w:t>p</w:t>
      </w:r>
      <w:r w:rsidRPr="00624D69">
        <w:rPr>
          <w:szCs w:val="24"/>
        </w:rPr>
        <w:t>-</w:t>
      </w:r>
      <w:r>
        <w:rPr>
          <w:szCs w:val="24"/>
          <w:lang w:val="en-US"/>
        </w:rPr>
        <w:t>n</w:t>
      </w:r>
      <w:r w:rsidRPr="00624D69">
        <w:rPr>
          <w:szCs w:val="24"/>
        </w:rPr>
        <w:t xml:space="preserve"> </w:t>
      </w:r>
      <w:r>
        <w:rPr>
          <w:szCs w:val="24"/>
        </w:rPr>
        <w:t>перехода (режимный ток эмиттера БТ)</w:t>
      </w:r>
    </w:p>
    <w:p w:rsidR="006D64D6" w:rsidRDefault="00AD52A0">
      <w:pPr>
        <w:pStyle w:val="a8"/>
        <w:spacing w:after="6" w:line="240" w:lineRule="auto"/>
        <w:jc w:val="both"/>
        <w:rPr>
          <w:szCs w:val="24"/>
        </w:rPr>
      </w:pPr>
      <w:r>
        <w:rPr>
          <w:szCs w:val="24"/>
        </w:rPr>
        <w:tab/>
        <w:t>Так как, I</w:t>
      </w:r>
      <w:r>
        <w:rPr>
          <w:szCs w:val="24"/>
          <w:vertAlign w:val="subscript"/>
        </w:rPr>
        <w:t>э</w:t>
      </w:r>
      <w:r>
        <w:rPr>
          <w:szCs w:val="24"/>
        </w:rPr>
        <w:t xml:space="preserve"> = I</w:t>
      </w:r>
      <w:r>
        <w:rPr>
          <w:szCs w:val="24"/>
          <w:vertAlign w:val="subscript"/>
        </w:rPr>
        <w:t>э</w:t>
      </w:r>
      <w:r>
        <w:rPr>
          <w:szCs w:val="24"/>
        </w:rPr>
        <w:t xml:space="preserve"> </w:t>
      </w:r>
      <w:r>
        <w:rPr>
          <w:rFonts w:eastAsia="Times New Roman" w:cs="Times New Roman"/>
          <w:szCs w:val="24"/>
        </w:rPr>
        <w:t>=</w:t>
      </w:r>
      <w:r>
        <w:rPr>
          <w:szCs w:val="24"/>
        </w:rPr>
        <w:t xml:space="preserve"> I</w:t>
      </w:r>
      <w:r>
        <w:rPr>
          <w:szCs w:val="24"/>
          <w:vertAlign w:val="subscript"/>
        </w:rPr>
        <w:t xml:space="preserve">к </w:t>
      </w:r>
      <w:r>
        <w:rPr>
          <w:szCs w:val="24"/>
        </w:rPr>
        <w:t>+ I</w:t>
      </w:r>
      <w:r>
        <w:rPr>
          <w:szCs w:val="24"/>
          <w:vertAlign w:val="subscript"/>
        </w:rPr>
        <w:t>б</w:t>
      </w:r>
      <w:r>
        <w:rPr>
          <w:szCs w:val="24"/>
        </w:rPr>
        <w:t xml:space="preserve"> = (1+ β)</w:t>
      </w:r>
      <w:r w:rsidRPr="00624D69">
        <w:rPr>
          <w:szCs w:val="24"/>
        </w:rPr>
        <w:t>·</w:t>
      </w:r>
      <w:r>
        <w:rPr>
          <w:szCs w:val="24"/>
        </w:rPr>
        <w:t>I</w:t>
      </w:r>
      <w:r>
        <w:rPr>
          <w:szCs w:val="24"/>
          <w:vertAlign w:val="subscript"/>
        </w:rPr>
        <w:t>б</w:t>
      </w:r>
      <w:r>
        <w:rPr>
          <w:szCs w:val="24"/>
        </w:rPr>
        <w:t>, то дифференциальное сопротивление эмиттерной цепи транзистора со стороны базы (</w:t>
      </w:r>
      <w:r>
        <w:rPr>
          <w:szCs w:val="24"/>
          <w:lang w:val="en-US"/>
        </w:rPr>
        <w:t>R</w:t>
      </w:r>
      <w:r>
        <w:rPr>
          <w:szCs w:val="24"/>
          <w:vertAlign w:val="subscript"/>
        </w:rPr>
        <w:t>бэ</w:t>
      </w:r>
      <w:r>
        <w:rPr>
          <w:szCs w:val="24"/>
        </w:rPr>
        <w:t>) равно:</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Pr>
          <w:szCs w:val="24"/>
          <w:lang w:val="en-US"/>
        </w:rPr>
        <w:t>R</w:t>
      </w:r>
      <w:r>
        <w:rPr>
          <w:szCs w:val="24"/>
          <w:vertAlign w:val="subscript"/>
        </w:rPr>
        <w:t>бэ</w:t>
      </w:r>
      <w:r>
        <w:rPr>
          <w:szCs w:val="24"/>
        </w:rPr>
        <w:t xml:space="preserve"> = </w:t>
      </w:r>
      <w:r>
        <w:rPr>
          <w:szCs w:val="24"/>
          <w:lang w:val="en-US"/>
        </w:rPr>
        <w:t>r</w:t>
      </w:r>
      <w:r>
        <w:rPr>
          <w:szCs w:val="24"/>
          <w:vertAlign w:val="subscript"/>
        </w:rPr>
        <w:t>э</w:t>
      </w:r>
      <w:r>
        <w:rPr>
          <w:szCs w:val="24"/>
        </w:rPr>
        <w:t xml:space="preserve"> </w:t>
      </w:r>
      <w:r w:rsidRPr="00624D69">
        <w:rPr>
          <w:szCs w:val="24"/>
        </w:rPr>
        <w:t xml:space="preserve">· </w:t>
      </w:r>
      <w:r>
        <w:rPr>
          <w:szCs w:val="24"/>
        </w:rPr>
        <w:t xml:space="preserve">(1+ β)  </w:t>
      </w:r>
      <w:r>
        <w:rPr>
          <w:szCs w:val="24"/>
        </w:rPr>
        <w:tab/>
      </w:r>
      <w:r>
        <w:rPr>
          <w:szCs w:val="24"/>
        </w:rPr>
        <w:tab/>
      </w:r>
      <w:r>
        <w:rPr>
          <w:szCs w:val="24"/>
        </w:rPr>
        <w:tab/>
      </w:r>
      <w:r>
        <w:rPr>
          <w:szCs w:val="24"/>
        </w:rPr>
        <w:tab/>
      </w:r>
      <w:r>
        <w:rPr>
          <w:szCs w:val="24"/>
        </w:rPr>
        <w:tab/>
      </w:r>
      <w:r>
        <w:rPr>
          <w:szCs w:val="24"/>
        </w:rPr>
        <w:tab/>
        <w:t>(2.20)</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 xml:space="preserve">Тогда, поскольку, </w:t>
      </w:r>
      <w:r>
        <w:rPr>
          <w:szCs w:val="24"/>
          <w:lang w:val="en-US"/>
        </w:rPr>
        <w:t>I</w:t>
      </w:r>
      <w:r>
        <w:rPr>
          <w:szCs w:val="24"/>
          <w:vertAlign w:val="subscript"/>
        </w:rPr>
        <w:t>к</w:t>
      </w:r>
      <w:r>
        <w:rPr>
          <w:szCs w:val="24"/>
        </w:rPr>
        <w:t xml:space="preserve"> = </w:t>
      </w:r>
      <w:r>
        <w:rPr>
          <w:szCs w:val="24"/>
          <w:lang w:val="en-US"/>
        </w:rPr>
        <w:t>I</w:t>
      </w:r>
      <w:r>
        <w:rPr>
          <w:szCs w:val="24"/>
          <w:vertAlign w:val="subscript"/>
        </w:rPr>
        <w:t xml:space="preserve">б </w:t>
      </w:r>
      <w:r>
        <w:rPr>
          <w:szCs w:val="24"/>
        </w:rPr>
        <w:t xml:space="preserve">·β  (то есть коэффициент усиления по току в схеме с ОЭ </w:t>
      </w:r>
      <w:r>
        <w:rPr>
          <w:rFonts w:eastAsia="Times New Roman" w:cs="Times New Roman"/>
          <w:szCs w:val="24"/>
        </w:rPr>
        <w:t>К</w:t>
      </w:r>
      <w:r>
        <w:rPr>
          <w:rFonts w:eastAsia="Times New Roman" w:cs="Times New Roman"/>
          <w:szCs w:val="24"/>
          <w:vertAlign w:val="subscript"/>
          <w:lang w:val="en-US"/>
        </w:rPr>
        <w:t>I</w:t>
      </w:r>
      <w:r>
        <w:rPr>
          <w:rFonts w:eastAsia="Times New Roman" w:cs="Times New Roman"/>
          <w:szCs w:val="24"/>
        </w:rPr>
        <w:t xml:space="preserve"> = β</w:t>
      </w:r>
      <w:r>
        <w:rPr>
          <w:szCs w:val="24"/>
        </w:rPr>
        <w:t>), то модуль коэффициента усиления по напряжению схемы на рис. 2.3:</w:t>
      </w:r>
    </w:p>
    <w:p w:rsidR="006D64D6" w:rsidRPr="00624D69"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Pr>
          <w:szCs w:val="24"/>
          <w:lang w:val="en-US"/>
        </w:rPr>
        <w:t>K</w:t>
      </w:r>
      <w:r>
        <w:rPr>
          <w:szCs w:val="24"/>
          <w:vertAlign w:val="subscript"/>
          <w:lang w:val="en-US"/>
        </w:rPr>
        <w:t>U</w:t>
      </w:r>
      <w:r w:rsidRPr="00624D69">
        <w:rPr>
          <w:szCs w:val="24"/>
        </w:rPr>
        <w:t xml:space="preserve"> = </w:t>
      </w:r>
      <w:r>
        <w:rPr>
          <w:szCs w:val="24"/>
        </w:rPr>
        <w:t>(</w:t>
      </w:r>
      <w:r>
        <w:rPr>
          <w:szCs w:val="24"/>
          <w:lang w:val="en-US"/>
        </w:rPr>
        <w:t>I</w:t>
      </w:r>
      <w:r>
        <w:rPr>
          <w:szCs w:val="24"/>
          <w:vertAlign w:val="subscript"/>
        </w:rPr>
        <w:t>к</w:t>
      </w:r>
      <w:r w:rsidRPr="00624D69">
        <w:rPr>
          <w:szCs w:val="24"/>
        </w:rPr>
        <w:t xml:space="preserve"> · </w:t>
      </w:r>
      <w:r>
        <w:rPr>
          <w:szCs w:val="24"/>
          <w:lang w:val="en-US"/>
        </w:rPr>
        <w:t>R</w:t>
      </w:r>
      <w:r w:rsidRPr="00624D69">
        <w:rPr>
          <w:szCs w:val="24"/>
          <w:vertAlign w:val="subscript"/>
        </w:rPr>
        <w:t>к</w:t>
      </w:r>
      <w:r>
        <w:rPr>
          <w:szCs w:val="24"/>
        </w:rPr>
        <w:t xml:space="preserve">) / </w:t>
      </w:r>
      <w:r w:rsidRPr="00624D69">
        <w:rPr>
          <w:szCs w:val="24"/>
        </w:rPr>
        <w:t>(</w:t>
      </w:r>
      <w:r>
        <w:rPr>
          <w:szCs w:val="24"/>
          <w:lang w:val="en-US"/>
        </w:rPr>
        <w:t>I</w:t>
      </w:r>
      <w:r>
        <w:rPr>
          <w:szCs w:val="24"/>
          <w:vertAlign w:val="subscript"/>
        </w:rPr>
        <w:t>б</w:t>
      </w:r>
      <w:r>
        <w:rPr>
          <w:szCs w:val="24"/>
        </w:rPr>
        <w:t xml:space="preserve"> · </w:t>
      </w:r>
      <w:r>
        <w:rPr>
          <w:szCs w:val="24"/>
          <w:lang w:val="en-US"/>
        </w:rPr>
        <w:t>R</w:t>
      </w:r>
      <w:r>
        <w:rPr>
          <w:szCs w:val="24"/>
          <w:vertAlign w:val="subscript"/>
        </w:rPr>
        <w:t>бэ</w:t>
      </w:r>
      <w:r w:rsidRPr="00624D69">
        <w:rPr>
          <w:szCs w:val="24"/>
        </w:rPr>
        <w:t xml:space="preserve">) </w:t>
      </w:r>
      <w:r>
        <w:rPr>
          <w:szCs w:val="24"/>
        </w:rPr>
        <w:t xml:space="preserve">= (β </w:t>
      </w:r>
      <w:r w:rsidRPr="00624D69">
        <w:rPr>
          <w:szCs w:val="24"/>
        </w:rPr>
        <w:t xml:space="preserve">· </w:t>
      </w:r>
      <w:r>
        <w:rPr>
          <w:szCs w:val="24"/>
          <w:lang w:val="en-US"/>
        </w:rPr>
        <w:t>R</w:t>
      </w:r>
      <w:r w:rsidRPr="00624D69">
        <w:rPr>
          <w:szCs w:val="24"/>
          <w:vertAlign w:val="subscript"/>
        </w:rPr>
        <w:t>к</w:t>
      </w:r>
      <w:r>
        <w:rPr>
          <w:szCs w:val="24"/>
        </w:rPr>
        <w:t xml:space="preserve">) / </w:t>
      </w:r>
      <w:r w:rsidRPr="00624D69">
        <w:rPr>
          <w:szCs w:val="24"/>
        </w:rPr>
        <w:t>(</w:t>
      </w:r>
      <w:r>
        <w:rPr>
          <w:szCs w:val="24"/>
          <w:lang w:val="en-US"/>
        </w:rPr>
        <w:t>r</w:t>
      </w:r>
      <w:r>
        <w:rPr>
          <w:szCs w:val="24"/>
          <w:vertAlign w:val="subscript"/>
        </w:rPr>
        <w:t>э</w:t>
      </w:r>
      <w:r>
        <w:rPr>
          <w:szCs w:val="24"/>
        </w:rPr>
        <w:t xml:space="preserve"> </w:t>
      </w:r>
      <w:r w:rsidRPr="00624D69">
        <w:rPr>
          <w:szCs w:val="24"/>
        </w:rPr>
        <w:t xml:space="preserve">· </w:t>
      </w:r>
      <w:r>
        <w:rPr>
          <w:szCs w:val="24"/>
        </w:rPr>
        <w:t>(1+ β)</w:t>
      </w:r>
      <w:r w:rsidRPr="00624D69">
        <w:rPr>
          <w:szCs w:val="24"/>
        </w:rPr>
        <w:t xml:space="preserve">) </w:t>
      </w:r>
      <w:r w:rsidRPr="00624D69">
        <w:rPr>
          <w:rFonts w:eastAsia="Times New Roman" w:cs="Times New Roman"/>
          <w:szCs w:val="24"/>
        </w:rPr>
        <w:t xml:space="preserve">≈ </w:t>
      </w:r>
      <w:r>
        <w:rPr>
          <w:rFonts w:eastAsia="Times New Roman" w:cs="Times New Roman"/>
          <w:szCs w:val="24"/>
          <w:lang w:val="en-US"/>
        </w:rPr>
        <w:t>R</w:t>
      </w:r>
      <w:r w:rsidRPr="00624D69">
        <w:rPr>
          <w:rFonts w:eastAsia="Times New Roman" w:cs="Times New Roman"/>
          <w:szCs w:val="24"/>
          <w:vertAlign w:val="subscript"/>
        </w:rPr>
        <w:t>к</w:t>
      </w:r>
      <w:r w:rsidRPr="00624D69">
        <w:rPr>
          <w:rFonts w:eastAsia="Times New Roman" w:cs="Times New Roman"/>
          <w:szCs w:val="24"/>
        </w:rPr>
        <w:t xml:space="preserve"> / </w:t>
      </w:r>
      <w:r>
        <w:rPr>
          <w:rFonts w:eastAsia="Times New Roman" w:cs="Times New Roman"/>
          <w:szCs w:val="24"/>
          <w:lang w:val="en-US"/>
        </w:rPr>
        <w:t>r</w:t>
      </w:r>
      <w:r>
        <w:rPr>
          <w:rFonts w:eastAsia="Times New Roman" w:cs="Times New Roman"/>
          <w:szCs w:val="24"/>
          <w:vertAlign w:val="subscript"/>
        </w:rPr>
        <w:t xml:space="preserve">э  </w:t>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rPr>
        <w:t>(2.21)</w:t>
      </w:r>
    </w:p>
    <w:p w:rsidR="006D64D6" w:rsidRDefault="006D64D6">
      <w:pPr>
        <w:pStyle w:val="a8"/>
        <w:spacing w:after="6" w:line="240" w:lineRule="auto"/>
        <w:jc w:val="both"/>
        <w:rPr>
          <w:rFonts w:eastAsia="Times New Roman" w:cs="Times New Roman"/>
          <w:szCs w:val="24"/>
        </w:rPr>
      </w:pPr>
    </w:p>
    <w:p w:rsidR="006D64D6" w:rsidRDefault="006D64D6">
      <w:pPr>
        <w:pStyle w:val="a8"/>
        <w:spacing w:after="6" w:line="240" w:lineRule="auto"/>
        <w:jc w:val="both"/>
        <w:rPr>
          <w:rFonts w:eastAsia="Times New Roman" w:cs="Times New Roman"/>
          <w:szCs w:val="24"/>
          <w:vertAlign w:val="subscript"/>
        </w:rPr>
      </w:pPr>
    </w:p>
    <w:p w:rsidR="006D64D6" w:rsidRDefault="00AD52A0">
      <w:pPr>
        <w:pStyle w:val="a8"/>
        <w:spacing w:after="6" w:line="240" w:lineRule="auto"/>
        <w:jc w:val="both"/>
        <w:rPr>
          <w:szCs w:val="24"/>
        </w:rPr>
      </w:pPr>
      <w:r>
        <w:rPr>
          <w:rFonts w:eastAsia="Times New Roman" w:cs="Times New Roman"/>
          <w:szCs w:val="24"/>
        </w:rPr>
        <w:tab/>
        <w:t>Коэффициент усиления по мощности:</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К</w:t>
      </w:r>
      <w:r>
        <w:rPr>
          <w:rFonts w:eastAsia="Times New Roman" w:cs="Times New Roman"/>
          <w:szCs w:val="24"/>
          <w:vertAlign w:val="subscript"/>
          <w:lang w:val="en-US"/>
        </w:rPr>
        <w:t>P</w:t>
      </w:r>
      <w:r w:rsidRPr="00624D69">
        <w:rPr>
          <w:rFonts w:eastAsia="Times New Roman" w:cs="Times New Roman"/>
          <w:szCs w:val="24"/>
        </w:rPr>
        <w:t xml:space="preserve"> = </w:t>
      </w:r>
      <w:r>
        <w:rPr>
          <w:rFonts w:eastAsia="Times New Roman" w:cs="Times New Roman"/>
          <w:szCs w:val="24"/>
        </w:rPr>
        <w:t>К</w:t>
      </w:r>
      <w:r>
        <w:rPr>
          <w:rFonts w:eastAsia="Times New Roman" w:cs="Times New Roman"/>
          <w:szCs w:val="24"/>
          <w:vertAlign w:val="subscript"/>
          <w:lang w:val="en-US"/>
        </w:rPr>
        <w:t>I</w:t>
      </w:r>
      <w:r w:rsidRPr="00624D69">
        <w:rPr>
          <w:rFonts w:eastAsia="Times New Roman" w:cs="Times New Roman"/>
          <w:szCs w:val="24"/>
          <w:vertAlign w:val="subscript"/>
        </w:rPr>
        <w:t xml:space="preserve"> </w:t>
      </w:r>
      <w:r w:rsidRPr="00624D69">
        <w:rPr>
          <w:rFonts w:eastAsia="Times New Roman" w:cs="Times New Roman"/>
          <w:szCs w:val="24"/>
        </w:rPr>
        <w:t xml:space="preserve">· </w:t>
      </w:r>
      <w:r>
        <w:rPr>
          <w:rFonts w:eastAsia="Times New Roman" w:cs="Times New Roman"/>
          <w:szCs w:val="24"/>
        </w:rPr>
        <w:t>К</w:t>
      </w:r>
      <w:r>
        <w:rPr>
          <w:rFonts w:eastAsia="Times New Roman" w:cs="Times New Roman"/>
          <w:szCs w:val="24"/>
          <w:vertAlign w:val="subscript"/>
          <w:lang w:val="en-US"/>
        </w:rPr>
        <w:t>U</w:t>
      </w:r>
      <w:r w:rsidRPr="00624D69">
        <w:rPr>
          <w:rFonts w:eastAsia="Times New Roman" w:cs="Times New Roman"/>
          <w:szCs w:val="24"/>
        </w:rPr>
        <w:t xml:space="preserve"> =  </w:t>
      </w:r>
      <w:r>
        <w:rPr>
          <w:rFonts w:eastAsia="Times New Roman" w:cs="Times New Roman"/>
          <w:szCs w:val="24"/>
        </w:rPr>
        <w:t xml:space="preserve">β </w:t>
      </w:r>
      <w:r w:rsidRPr="00624D69">
        <w:rPr>
          <w:rFonts w:eastAsia="Times New Roman" w:cs="Times New Roman"/>
          <w:szCs w:val="24"/>
        </w:rPr>
        <w:t>·</w:t>
      </w:r>
      <w:r>
        <w:rPr>
          <w:rFonts w:eastAsia="Times New Roman" w:cs="Times New Roman"/>
          <w:szCs w:val="24"/>
          <w:lang w:val="en-US"/>
        </w:rPr>
        <w:t>R</w:t>
      </w:r>
      <w:r w:rsidRPr="00624D69">
        <w:rPr>
          <w:rFonts w:eastAsia="Times New Roman" w:cs="Times New Roman"/>
          <w:szCs w:val="24"/>
          <w:vertAlign w:val="subscript"/>
        </w:rPr>
        <w:t>к</w:t>
      </w:r>
      <w:r w:rsidRPr="00624D69">
        <w:rPr>
          <w:rFonts w:eastAsia="Times New Roman" w:cs="Times New Roman"/>
          <w:szCs w:val="24"/>
        </w:rPr>
        <w:t xml:space="preserve"> / </w:t>
      </w:r>
      <w:r>
        <w:rPr>
          <w:rFonts w:eastAsia="Times New Roman" w:cs="Times New Roman"/>
          <w:szCs w:val="24"/>
          <w:lang w:val="en-US"/>
        </w:rPr>
        <w:t>r</w:t>
      </w:r>
      <w:r>
        <w:rPr>
          <w:rFonts w:eastAsia="Times New Roman" w:cs="Times New Roman"/>
          <w:szCs w:val="24"/>
          <w:vertAlign w:val="subscript"/>
        </w:rPr>
        <w:t xml:space="preserve">э   </w:t>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rPr>
        <w:t>(2.22)</w:t>
      </w:r>
    </w:p>
    <w:p w:rsidR="006D64D6" w:rsidRPr="00624D69" w:rsidRDefault="006D64D6">
      <w:pPr>
        <w:pStyle w:val="a8"/>
        <w:spacing w:after="6" w:line="240" w:lineRule="auto"/>
        <w:jc w:val="both"/>
        <w:rPr>
          <w:szCs w:val="24"/>
        </w:rPr>
      </w:pPr>
    </w:p>
    <w:p w:rsidR="006D64D6" w:rsidRDefault="00AD52A0">
      <w:pPr>
        <w:pStyle w:val="a8"/>
        <w:spacing w:after="6" w:line="240" w:lineRule="auto"/>
        <w:jc w:val="center"/>
        <w:rPr>
          <w:szCs w:val="24"/>
        </w:rPr>
      </w:pPr>
      <w:r>
        <w:rPr>
          <w:szCs w:val="24"/>
        </w:rPr>
        <w:t>Задание 2.</w:t>
      </w:r>
      <w:r w:rsidRPr="00624D69">
        <w:rPr>
          <w:szCs w:val="24"/>
        </w:rPr>
        <w:t>1</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1. При 300К для планарного дрейфового n-p-n транзистора на основе Si с параметрами [5]:</w:t>
      </w:r>
    </w:p>
    <w:p w:rsidR="006D64D6" w:rsidRDefault="00AD52A0">
      <w:pPr>
        <w:pStyle w:val="a8"/>
        <w:spacing w:after="6" w:line="240" w:lineRule="auto"/>
        <w:jc w:val="both"/>
        <w:rPr>
          <w:szCs w:val="24"/>
        </w:rPr>
      </w:pPr>
      <w:r>
        <w:rPr>
          <w:szCs w:val="24"/>
        </w:rPr>
        <w:tab/>
      </w:r>
      <w:r>
        <w:rPr>
          <w:szCs w:val="24"/>
        </w:rPr>
        <w:tab/>
        <w:t>D</w:t>
      </w:r>
      <w:r>
        <w:rPr>
          <w:szCs w:val="24"/>
          <w:vertAlign w:val="subscript"/>
        </w:rPr>
        <w:t>б</w:t>
      </w:r>
      <w:r>
        <w:rPr>
          <w:szCs w:val="24"/>
        </w:rPr>
        <w:t xml:space="preserve"> = 15 см</w:t>
      </w:r>
      <w:r>
        <w:rPr>
          <w:szCs w:val="24"/>
          <w:vertAlign w:val="superscript"/>
        </w:rPr>
        <w:t>2</w:t>
      </w:r>
      <w:r>
        <w:rPr>
          <w:szCs w:val="24"/>
        </w:rPr>
        <w:t>/с, D</w:t>
      </w:r>
      <w:r>
        <w:rPr>
          <w:szCs w:val="24"/>
          <w:vertAlign w:val="subscript"/>
        </w:rPr>
        <w:t>э</w:t>
      </w:r>
      <w:r>
        <w:rPr>
          <w:szCs w:val="24"/>
        </w:rPr>
        <w:t xml:space="preserve"> = 1 см</w:t>
      </w:r>
      <w:r>
        <w:rPr>
          <w:szCs w:val="24"/>
          <w:vertAlign w:val="superscript"/>
        </w:rPr>
        <w:t>2</w:t>
      </w:r>
      <w:r>
        <w:rPr>
          <w:szCs w:val="24"/>
        </w:rPr>
        <w:t xml:space="preserve">/с, </w:t>
      </w:r>
    </w:p>
    <w:p w:rsidR="006D64D6" w:rsidRDefault="00AD52A0">
      <w:pPr>
        <w:pStyle w:val="a8"/>
        <w:spacing w:after="6" w:line="240" w:lineRule="auto"/>
        <w:jc w:val="both"/>
        <w:rPr>
          <w:szCs w:val="24"/>
        </w:rPr>
      </w:pPr>
      <w:r>
        <w:rPr>
          <w:szCs w:val="24"/>
        </w:rPr>
        <w:tab/>
      </w:r>
      <w:r>
        <w:rPr>
          <w:szCs w:val="24"/>
        </w:rPr>
        <w:tab/>
        <w:t>L</w:t>
      </w:r>
      <w:r>
        <w:rPr>
          <w:szCs w:val="24"/>
          <w:vertAlign w:val="subscript"/>
        </w:rPr>
        <w:t>б</w:t>
      </w:r>
      <w:r>
        <w:rPr>
          <w:szCs w:val="24"/>
        </w:rPr>
        <w:t xml:space="preserve"> = 10 мкм, L</w:t>
      </w:r>
      <w:r>
        <w:rPr>
          <w:szCs w:val="24"/>
          <w:vertAlign w:val="subscript"/>
        </w:rPr>
        <w:t>э</w:t>
      </w:r>
      <w:r>
        <w:rPr>
          <w:szCs w:val="24"/>
        </w:rPr>
        <w:t xml:space="preserve"> = 0,5 мкм, </w:t>
      </w:r>
    </w:p>
    <w:p w:rsidR="006D64D6" w:rsidRDefault="00AD52A0">
      <w:pPr>
        <w:pStyle w:val="a8"/>
        <w:spacing w:after="6" w:line="240" w:lineRule="auto"/>
        <w:jc w:val="both"/>
        <w:rPr>
          <w:szCs w:val="24"/>
        </w:rPr>
      </w:pPr>
      <w:r>
        <w:rPr>
          <w:szCs w:val="24"/>
        </w:rPr>
        <w:tab/>
      </w:r>
      <w:r>
        <w:rPr>
          <w:szCs w:val="24"/>
        </w:rPr>
        <w:tab/>
        <w:t>w</w:t>
      </w:r>
      <w:r>
        <w:rPr>
          <w:szCs w:val="24"/>
          <w:vertAlign w:val="subscript"/>
        </w:rPr>
        <w:t>б</w:t>
      </w:r>
      <w:r>
        <w:rPr>
          <w:szCs w:val="24"/>
        </w:rPr>
        <w:t xml:space="preserve"> = </w:t>
      </w:r>
      <w:r w:rsidRPr="00624D69">
        <w:rPr>
          <w:szCs w:val="24"/>
        </w:rPr>
        <w:t>2 + 0</w:t>
      </w:r>
      <w:r>
        <w:rPr>
          <w:szCs w:val="24"/>
        </w:rPr>
        <w:t>,</w:t>
      </w:r>
      <w:r>
        <w:rPr>
          <w:szCs w:val="24"/>
          <w:lang w:val="en-US"/>
        </w:rPr>
        <w:t>MN</w:t>
      </w:r>
      <w:r>
        <w:rPr>
          <w:szCs w:val="24"/>
        </w:rPr>
        <w:t>G мкм, w</w:t>
      </w:r>
      <w:r>
        <w:rPr>
          <w:szCs w:val="24"/>
          <w:vertAlign w:val="subscript"/>
        </w:rPr>
        <w:t>э</w:t>
      </w:r>
      <w:r>
        <w:rPr>
          <w:szCs w:val="24"/>
        </w:rPr>
        <w:t xml:space="preserve"> = </w:t>
      </w:r>
      <w:r w:rsidRPr="00624D69">
        <w:rPr>
          <w:szCs w:val="24"/>
        </w:rPr>
        <w:t>2 - 0,</w:t>
      </w:r>
      <w:r>
        <w:rPr>
          <w:szCs w:val="24"/>
          <w:lang w:val="en-US"/>
        </w:rPr>
        <w:t>MNG</w:t>
      </w:r>
      <w:r>
        <w:rPr>
          <w:szCs w:val="24"/>
        </w:rPr>
        <w:t xml:space="preserve"> мкм, </w:t>
      </w:r>
    </w:p>
    <w:p w:rsidR="006D64D6" w:rsidRDefault="00AD52A0">
      <w:pPr>
        <w:pStyle w:val="a8"/>
        <w:spacing w:after="6" w:line="240" w:lineRule="auto"/>
        <w:jc w:val="both"/>
        <w:rPr>
          <w:szCs w:val="24"/>
        </w:rPr>
      </w:pPr>
      <w:r>
        <w:rPr>
          <w:szCs w:val="24"/>
        </w:rPr>
        <w:tab/>
      </w:r>
      <w:r>
        <w:rPr>
          <w:szCs w:val="24"/>
        </w:rPr>
        <w:tab/>
        <w:t>N</w:t>
      </w:r>
      <w:r>
        <w:rPr>
          <w:szCs w:val="24"/>
          <w:vertAlign w:val="subscript"/>
        </w:rPr>
        <w:t>б</w:t>
      </w:r>
      <w:r>
        <w:rPr>
          <w:szCs w:val="24"/>
        </w:rPr>
        <w:t xml:space="preserve"> =1,</w:t>
      </w:r>
      <w:r>
        <w:rPr>
          <w:szCs w:val="24"/>
          <w:lang w:val="en-US"/>
        </w:rPr>
        <w:t>MN</w:t>
      </w:r>
      <w:r>
        <w:rPr>
          <w:szCs w:val="24"/>
        </w:rPr>
        <w:t>G ·10</w:t>
      </w:r>
      <w:r>
        <w:rPr>
          <w:szCs w:val="24"/>
          <w:vertAlign w:val="superscript"/>
        </w:rPr>
        <w:t>17</w:t>
      </w:r>
      <w:r>
        <w:rPr>
          <w:szCs w:val="24"/>
        </w:rPr>
        <w:t xml:space="preserve"> см</w:t>
      </w:r>
      <w:r>
        <w:rPr>
          <w:szCs w:val="24"/>
          <w:vertAlign w:val="superscript"/>
        </w:rPr>
        <w:t>-3</w:t>
      </w:r>
      <w:r>
        <w:rPr>
          <w:szCs w:val="24"/>
        </w:rPr>
        <w:t>, N</w:t>
      </w:r>
      <w:r>
        <w:rPr>
          <w:szCs w:val="24"/>
          <w:vertAlign w:val="subscript"/>
        </w:rPr>
        <w:t>э</w:t>
      </w:r>
      <w:r>
        <w:rPr>
          <w:szCs w:val="24"/>
        </w:rPr>
        <w:t xml:space="preserve"> = 5,</w:t>
      </w:r>
      <w:r>
        <w:rPr>
          <w:szCs w:val="24"/>
          <w:lang w:val="en-US"/>
        </w:rPr>
        <w:t>MN</w:t>
      </w:r>
      <w:r>
        <w:rPr>
          <w:szCs w:val="24"/>
        </w:rPr>
        <w:t>G 10</w:t>
      </w:r>
      <w:r>
        <w:rPr>
          <w:szCs w:val="24"/>
          <w:vertAlign w:val="superscript"/>
        </w:rPr>
        <w:t>18</w:t>
      </w:r>
      <w:r>
        <w:rPr>
          <w:szCs w:val="24"/>
        </w:rPr>
        <w:t xml:space="preserve"> см</w:t>
      </w:r>
      <w:r>
        <w:rPr>
          <w:szCs w:val="24"/>
          <w:vertAlign w:val="superscript"/>
        </w:rPr>
        <w:t>-3</w:t>
      </w:r>
      <w:r>
        <w:rPr>
          <w:szCs w:val="24"/>
        </w:rPr>
        <w:t>, η = 2,</w:t>
      </w:r>
      <w:r>
        <w:rPr>
          <w:szCs w:val="24"/>
          <w:lang w:val="en-US"/>
        </w:rPr>
        <w:t>MN</w:t>
      </w:r>
      <w:r>
        <w:rPr>
          <w:szCs w:val="24"/>
        </w:rPr>
        <w:t xml:space="preserve">G </w:t>
      </w:r>
    </w:p>
    <w:p w:rsidR="006D64D6" w:rsidRDefault="00AD52A0">
      <w:pPr>
        <w:pStyle w:val="a8"/>
        <w:spacing w:after="6" w:line="240" w:lineRule="auto"/>
        <w:jc w:val="both"/>
        <w:rPr>
          <w:szCs w:val="24"/>
        </w:rPr>
      </w:pPr>
      <w:r>
        <w:rPr>
          <w:szCs w:val="24"/>
        </w:rPr>
        <w:t>Рассчитать коэффиценты  γ, k , α, β, τ</w:t>
      </w:r>
      <w:r>
        <w:rPr>
          <w:szCs w:val="24"/>
          <w:vertAlign w:val="subscript"/>
        </w:rPr>
        <w:t>пр</w:t>
      </w:r>
      <w:r>
        <w:rPr>
          <w:szCs w:val="24"/>
        </w:rPr>
        <w:t xml:space="preserve">  и f</w:t>
      </w:r>
      <w:r>
        <w:rPr>
          <w:szCs w:val="24"/>
          <w:vertAlign w:val="subscript"/>
        </w:rPr>
        <w:t>пр</w:t>
      </w:r>
      <w:r>
        <w:rPr>
          <w:szCs w:val="24"/>
        </w:rPr>
        <w:t xml:space="preserve">.  </w:t>
      </w:r>
    </w:p>
    <w:p w:rsidR="006D64D6" w:rsidRDefault="00AD52A0">
      <w:pPr>
        <w:pStyle w:val="a8"/>
        <w:spacing w:after="6" w:line="240" w:lineRule="auto"/>
        <w:jc w:val="both"/>
        <w:rPr>
          <w:szCs w:val="24"/>
        </w:rPr>
      </w:pPr>
      <w:r>
        <w:rPr>
          <w:szCs w:val="24"/>
        </w:rPr>
        <w:lastRenderedPageBreak/>
        <w:tab/>
        <w:t>2. Ток эмиттера 1,</w:t>
      </w:r>
      <w:r>
        <w:rPr>
          <w:szCs w:val="24"/>
          <w:lang w:val="en-US"/>
        </w:rPr>
        <w:t>MNG</w:t>
      </w:r>
      <w:r>
        <w:rPr>
          <w:szCs w:val="24"/>
        </w:rPr>
        <w:t xml:space="preserve"> мА, ток базы 1</w:t>
      </w:r>
      <w:r>
        <w:rPr>
          <w:szCs w:val="24"/>
          <w:lang w:val="en-US"/>
        </w:rPr>
        <w:t>M</w:t>
      </w:r>
      <w:r w:rsidRPr="00624D69">
        <w:rPr>
          <w:szCs w:val="24"/>
        </w:rPr>
        <w:t>,</w:t>
      </w:r>
      <w:r>
        <w:rPr>
          <w:szCs w:val="24"/>
          <w:lang w:val="en-US"/>
        </w:rPr>
        <w:t>NG</w:t>
      </w:r>
      <w:r>
        <w:rPr>
          <w:szCs w:val="24"/>
        </w:rPr>
        <w:t xml:space="preserve"> мкА. Рассчитать коэффициенты передачи тока в схемах ОБ и ОЭ.</w:t>
      </w:r>
    </w:p>
    <w:p w:rsidR="006D64D6" w:rsidRDefault="00AD52A0">
      <w:pPr>
        <w:pStyle w:val="a8"/>
        <w:spacing w:after="6" w:line="240" w:lineRule="auto"/>
        <w:jc w:val="both"/>
        <w:rPr>
          <w:szCs w:val="24"/>
        </w:rPr>
      </w:pPr>
      <w:r>
        <w:rPr>
          <w:szCs w:val="24"/>
        </w:rPr>
        <w:tab/>
        <w:t xml:space="preserve">3. Для простого усилительного каскада ОЭ (рис. 2.3) рассчитать коэффициент усиления сигнала по мощности в схеме положив </w:t>
      </w:r>
      <w:r>
        <w:rPr>
          <w:szCs w:val="24"/>
          <w:lang w:val="en-US"/>
        </w:rPr>
        <w:t>E</w:t>
      </w:r>
      <w:r>
        <w:rPr>
          <w:szCs w:val="24"/>
          <w:vertAlign w:val="subscript"/>
        </w:rPr>
        <w:t xml:space="preserve">пит </w:t>
      </w:r>
      <w:r>
        <w:rPr>
          <w:szCs w:val="24"/>
        </w:rPr>
        <w:t>= 1M,NG В, R</w:t>
      </w:r>
      <w:r>
        <w:rPr>
          <w:szCs w:val="24"/>
          <w:vertAlign w:val="subscript"/>
        </w:rPr>
        <w:t>б</w:t>
      </w:r>
      <w:r>
        <w:rPr>
          <w:szCs w:val="24"/>
        </w:rPr>
        <w:t xml:space="preserve"> = </w:t>
      </w:r>
      <w:r w:rsidRPr="00624D69">
        <w:rPr>
          <w:szCs w:val="24"/>
        </w:rPr>
        <w:t>1</w:t>
      </w:r>
      <w:r>
        <w:rPr>
          <w:szCs w:val="24"/>
        </w:rPr>
        <w:t>,</w:t>
      </w:r>
      <w:r w:rsidRPr="00624D69">
        <w:rPr>
          <w:szCs w:val="24"/>
        </w:rPr>
        <w:t>5</w:t>
      </w:r>
      <w:r>
        <w:rPr>
          <w:szCs w:val="24"/>
          <w:lang w:val="en-US"/>
        </w:rPr>
        <w:t>MNG</w:t>
      </w:r>
      <w:r>
        <w:rPr>
          <w:szCs w:val="24"/>
        </w:rPr>
        <w:t xml:space="preserve"> МОм, R</w:t>
      </w:r>
      <w:r>
        <w:rPr>
          <w:szCs w:val="24"/>
          <w:vertAlign w:val="subscript"/>
        </w:rPr>
        <w:t>к</w:t>
      </w:r>
      <w:r>
        <w:rPr>
          <w:szCs w:val="24"/>
        </w:rPr>
        <w:t xml:space="preserve"> = 5,</w:t>
      </w:r>
      <w:r>
        <w:rPr>
          <w:szCs w:val="24"/>
          <w:lang w:val="en-US"/>
        </w:rPr>
        <w:t>MNG</w:t>
      </w:r>
      <w:r>
        <w:rPr>
          <w:szCs w:val="24"/>
        </w:rPr>
        <w:t xml:space="preserve"> </w:t>
      </w:r>
      <w:r w:rsidRPr="00624D69">
        <w:rPr>
          <w:szCs w:val="24"/>
        </w:rPr>
        <w:t>к</w:t>
      </w:r>
      <w:r>
        <w:rPr>
          <w:szCs w:val="24"/>
        </w:rPr>
        <w:t>Ом, β = 10M,NG.</w:t>
      </w:r>
    </w:p>
    <w:p w:rsidR="006D64D6" w:rsidRDefault="006D64D6">
      <w:pPr>
        <w:pStyle w:val="a8"/>
        <w:spacing w:after="6" w:line="240" w:lineRule="auto"/>
        <w:jc w:val="both"/>
        <w:rPr>
          <w:szCs w:val="24"/>
        </w:rPr>
      </w:pPr>
    </w:p>
    <w:p w:rsidR="006D64D6" w:rsidRDefault="00AD52A0">
      <w:pPr>
        <w:spacing w:line="240" w:lineRule="auto"/>
        <w:jc w:val="both"/>
        <w:rPr>
          <w:szCs w:val="24"/>
        </w:rPr>
      </w:pPr>
      <w:r>
        <w:rPr>
          <w:szCs w:val="24"/>
        </w:rPr>
        <w:tab/>
        <w:t xml:space="preserve">Пример расчета для </w:t>
      </w:r>
      <w:r w:rsidR="00817478">
        <w:rPr>
          <w:szCs w:val="24"/>
        </w:rPr>
        <w:t>варианта MNG</w:t>
      </w:r>
      <w:r>
        <w:rPr>
          <w:szCs w:val="24"/>
        </w:rPr>
        <w:t xml:space="preserve"> = 000 на примере германия.</w:t>
      </w:r>
    </w:p>
    <w:p w:rsidR="006D64D6" w:rsidRPr="00624D69"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sidRPr="00624D69">
        <w:rPr>
          <w:szCs w:val="24"/>
        </w:rPr>
        <w:tab/>
        <w:t>1.</w:t>
      </w:r>
      <w:r>
        <w:rPr>
          <w:szCs w:val="24"/>
        </w:rPr>
        <w:t xml:space="preserve"> Для этого варианта: толщина базы и эмиттера планарного транзистора  w</w:t>
      </w:r>
      <w:r>
        <w:rPr>
          <w:szCs w:val="24"/>
          <w:vertAlign w:val="subscript"/>
        </w:rPr>
        <w:t>б</w:t>
      </w:r>
      <w:r>
        <w:rPr>
          <w:szCs w:val="24"/>
        </w:rPr>
        <w:t xml:space="preserve"> = </w:t>
      </w:r>
      <w:r w:rsidRPr="00624D69">
        <w:rPr>
          <w:szCs w:val="24"/>
        </w:rPr>
        <w:t xml:space="preserve">2 + </w:t>
      </w:r>
      <w:r w:rsidRPr="00624D69">
        <w:rPr>
          <w:szCs w:val="24"/>
        </w:rPr>
        <w:tab/>
        <w:t>0</w:t>
      </w:r>
      <w:r>
        <w:rPr>
          <w:szCs w:val="24"/>
        </w:rPr>
        <w:t>,000 = 2 мкм, w</w:t>
      </w:r>
      <w:r>
        <w:rPr>
          <w:szCs w:val="24"/>
          <w:vertAlign w:val="subscript"/>
        </w:rPr>
        <w:t>э</w:t>
      </w:r>
      <w:r>
        <w:rPr>
          <w:szCs w:val="24"/>
        </w:rPr>
        <w:t xml:space="preserve"> = </w:t>
      </w:r>
      <w:r w:rsidRPr="00624D69">
        <w:rPr>
          <w:szCs w:val="24"/>
        </w:rPr>
        <w:t>2 – 0,0</w:t>
      </w:r>
      <w:r>
        <w:rPr>
          <w:szCs w:val="24"/>
        </w:rPr>
        <w:t>00 = 2 мкм; концентрация примеси в базе:  N</w:t>
      </w:r>
      <w:r>
        <w:rPr>
          <w:szCs w:val="24"/>
          <w:vertAlign w:val="subscript"/>
        </w:rPr>
        <w:t>б</w:t>
      </w:r>
      <w:r>
        <w:rPr>
          <w:szCs w:val="24"/>
        </w:rPr>
        <w:t xml:space="preserve"> =1,000 ·10</w:t>
      </w:r>
      <w:r>
        <w:rPr>
          <w:szCs w:val="24"/>
          <w:vertAlign w:val="superscript"/>
        </w:rPr>
        <w:t>17</w:t>
      </w:r>
      <w:r>
        <w:rPr>
          <w:szCs w:val="24"/>
        </w:rPr>
        <w:t xml:space="preserve"> </w:t>
      </w:r>
      <w:r>
        <w:rPr>
          <w:szCs w:val="24"/>
        </w:rPr>
        <w:tab/>
        <w:t>см</w:t>
      </w:r>
      <w:r>
        <w:rPr>
          <w:szCs w:val="24"/>
          <w:vertAlign w:val="superscript"/>
        </w:rPr>
        <w:t>-3</w:t>
      </w:r>
      <w:r>
        <w:rPr>
          <w:szCs w:val="24"/>
        </w:rPr>
        <w:t>, N</w:t>
      </w:r>
      <w:r>
        <w:rPr>
          <w:szCs w:val="24"/>
          <w:vertAlign w:val="subscript"/>
        </w:rPr>
        <w:t>э</w:t>
      </w:r>
      <w:r>
        <w:rPr>
          <w:szCs w:val="24"/>
        </w:rPr>
        <w:t xml:space="preserve"> = 5,000 10</w:t>
      </w:r>
      <w:r>
        <w:rPr>
          <w:szCs w:val="24"/>
          <w:vertAlign w:val="superscript"/>
        </w:rPr>
        <w:t>18</w:t>
      </w:r>
      <w:r>
        <w:rPr>
          <w:szCs w:val="24"/>
        </w:rPr>
        <w:t xml:space="preserve"> см</w:t>
      </w:r>
      <w:r>
        <w:rPr>
          <w:szCs w:val="24"/>
          <w:vertAlign w:val="superscript"/>
        </w:rPr>
        <w:t>-3</w:t>
      </w:r>
      <w:r>
        <w:rPr>
          <w:szCs w:val="24"/>
        </w:rPr>
        <w:t xml:space="preserve">; коэффициент неоднородности базы η = 2,000. </w:t>
      </w:r>
    </w:p>
    <w:p w:rsidR="006D64D6" w:rsidRDefault="00AD52A0">
      <w:pPr>
        <w:spacing w:after="6" w:line="240" w:lineRule="auto"/>
        <w:contextualSpacing w:val="0"/>
        <w:jc w:val="both"/>
        <w:rPr>
          <w:szCs w:val="24"/>
        </w:rPr>
      </w:pPr>
      <w:r>
        <w:rPr>
          <w:szCs w:val="24"/>
        </w:rPr>
        <w:tab/>
        <w:t xml:space="preserve">Используя </w:t>
      </w:r>
      <w:r w:rsidRPr="00624D69">
        <w:rPr>
          <w:szCs w:val="24"/>
        </w:rPr>
        <w:t xml:space="preserve">(2.12) </w:t>
      </w:r>
      <w:r>
        <w:rPr>
          <w:szCs w:val="24"/>
        </w:rPr>
        <w:t xml:space="preserve">и </w:t>
      </w:r>
      <w:r w:rsidRPr="00624D69">
        <w:rPr>
          <w:szCs w:val="24"/>
        </w:rPr>
        <w:t xml:space="preserve">(2.14) </w:t>
      </w:r>
      <w:r>
        <w:rPr>
          <w:szCs w:val="24"/>
        </w:rPr>
        <w:t xml:space="preserve">рассчитаем числа Гуммеля для базы и эмиттера. При </w:t>
      </w:r>
      <w:r>
        <w:rPr>
          <w:szCs w:val="24"/>
        </w:rPr>
        <w:tab/>
        <w:t xml:space="preserve">расчете можно использовать исходные размерности </w:t>
      </w:r>
      <w:r>
        <w:rPr>
          <w:szCs w:val="24"/>
          <w:lang w:val="en-US"/>
        </w:rPr>
        <w:t>L</w:t>
      </w:r>
      <w:r w:rsidRPr="00624D69">
        <w:rPr>
          <w:szCs w:val="24"/>
        </w:rPr>
        <w:t xml:space="preserve">, </w:t>
      </w:r>
      <w:r>
        <w:rPr>
          <w:szCs w:val="24"/>
          <w:lang w:val="en-US"/>
        </w:rPr>
        <w:t>D</w:t>
      </w:r>
      <w:r w:rsidRPr="00624D69">
        <w:rPr>
          <w:szCs w:val="24"/>
        </w:rPr>
        <w:t xml:space="preserve">, </w:t>
      </w:r>
      <w:r>
        <w:rPr>
          <w:szCs w:val="24"/>
          <w:lang w:val="en-US"/>
        </w:rPr>
        <w:t>N</w:t>
      </w:r>
      <w:r w:rsidRPr="00624D69">
        <w:rPr>
          <w:szCs w:val="24"/>
        </w:rPr>
        <w:t xml:space="preserve">, </w:t>
      </w:r>
      <w:r>
        <w:rPr>
          <w:szCs w:val="24"/>
        </w:rPr>
        <w:t xml:space="preserve">так как они в </w:t>
      </w:r>
      <w:r>
        <w:rPr>
          <w:szCs w:val="24"/>
        </w:rPr>
        <w:tab/>
        <w:t xml:space="preserve">формулах для </w:t>
      </w:r>
      <w:r w:rsidR="00CE5C83">
        <w:rPr>
          <w:szCs w:val="24"/>
        </w:rPr>
        <w:t>коэффициентов</w:t>
      </w:r>
      <w:r>
        <w:rPr>
          <w:szCs w:val="24"/>
        </w:rPr>
        <w:t xml:space="preserve"> γ, k  взаимно сокращаются:</w:t>
      </w:r>
    </w:p>
    <w:p w:rsidR="006D64D6"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Pr>
          <w:szCs w:val="24"/>
        </w:rPr>
        <w:tab/>
      </w:r>
      <m:oMath>
        <m:sSub>
          <m:sSubPr>
            <m:ctrlPr>
              <w:rPr>
                <w:rFonts w:ascii="Cambria Math" w:hAnsi="Cambria Math"/>
              </w:rPr>
            </m:ctrlPr>
          </m:sSubPr>
          <m:e>
            <m:r>
              <w:rPr>
                <w:rFonts w:ascii="Cambria Math" w:hAnsi="Cambria Math"/>
              </w:rPr>
              <m:t>G</m:t>
            </m:r>
          </m:e>
          <m:sub>
            <m:r>
              <w:rPr>
                <w:rFonts w:ascii="Cambria Math" w:hAnsi="Cambria Math"/>
              </w:rPr>
              <m:t>б</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б</m:t>
            </m:r>
          </m:sub>
        </m:sSub>
        <m:f>
          <m:fPr>
            <m:type m:val="lin"/>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б</m:t>
                </m:r>
              </m:sub>
            </m:sSub>
          </m:num>
          <m:den>
            <m:sSub>
              <m:sSubPr>
                <m:ctrlPr>
                  <w:rPr>
                    <w:rFonts w:ascii="Cambria Math" w:hAnsi="Cambria Math"/>
                  </w:rPr>
                </m:ctrlPr>
              </m:sSubPr>
              <m:e>
                <m:r>
                  <w:rPr>
                    <w:rFonts w:ascii="Cambria Math" w:hAnsi="Cambria Math"/>
                  </w:rPr>
                  <m:t>D</m:t>
                </m:r>
              </m:e>
              <m:sub>
                <m:r>
                  <w:rPr>
                    <w:rFonts w:ascii="Cambria Math" w:hAnsi="Cambria Math"/>
                  </w:rPr>
                  <m:t>б</m:t>
                </m:r>
              </m:sub>
            </m:sSub>
          </m:den>
        </m:f>
      </m:oMath>
      <w:r>
        <w:rPr>
          <w:szCs w:val="24"/>
        </w:rPr>
        <w:t xml:space="preserve">=  </w:t>
      </w:r>
      <w:r w:rsidRPr="00624D69">
        <w:rPr>
          <w:szCs w:val="24"/>
        </w:rPr>
        <w:t>2,000</w:t>
      </w:r>
      <w:r>
        <w:rPr>
          <w:szCs w:val="24"/>
        </w:rPr>
        <w:t xml:space="preserve"> · 1,000 ·10</w:t>
      </w:r>
      <w:r>
        <w:rPr>
          <w:szCs w:val="24"/>
          <w:vertAlign w:val="superscript"/>
        </w:rPr>
        <w:t>17</w:t>
      </w:r>
      <w:r>
        <w:rPr>
          <w:szCs w:val="24"/>
        </w:rPr>
        <w:t xml:space="preserve"> /  15 </w:t>
      </w:r>
      <w:r w:rsidRPr="00624D69">
        <w:rPr>
          <w:szCs w:val="24"/>
        </w:rPr>
        <w:t>=  1</w:t>
      </w:r>
      <w:r>
        <w:rPr>
          <w:szCs w:val="24"/>
        </w:rPr>
        <w:t>,3333</w:t>
      </w:r>
      <w:r w:rsidRPr="00624D69">
        <w:rPr>
          <w:szCs w:val="24"/>
        </w:rPr>
        <w:t xml:space="preserve"> </w:t>
      </w:r>
      <w:r>
        <w:rPr>
          <w:szCs w:val="24"/>
        </w:rPr>
        <w:t>·10</w:t>
      </w:r>
      <w:r>
        <w:rPr>
          <w:szCs w:val="24"/>
          <w:vertAlign w:val="superscript"/>
        </w:rPr>
        <w:t>16</w:t>
      </w:r>
      <w:r w:rsidRPr="00624D69">
        <w:rPr>
          <w:szCs w:val="24"/>
        </w:rPr>
        <w:t xml:space="preserve"> </w:t>
      </w:r>
      <w:r>
        <w:rPr>
          <w:szCs w:val="24"/>
        </w:rPr>
        <w:t>мкм · см</w:t>
      </w:r>
      <w:r>
        <w:rPr>
          <w:szCs w:val="24"/>
          <w:vertAlign w:val="superscript"/>
        </w:rPr>
        <w:t>-3</w:t>
      </w:r>
      <w:r>
        <w:rPr>
          <w:szCs w:val="24"/>
        </w:rPr>
        <w:t xml:space="preserve"> / (см</w:t>
      </w:r>
      <w:r>
        <w:rPr>
          <w:szCs w:val="24"/>
          <w:vertAlign w:val="superscript"/>
        </w:rPr>
        <w:t>2</w:t>
      </w:r>
      <w:r>
        <w:rPr>
          <w:szCs w:val="24"/>
        </w:rPr>
        <w:t xml:space="preserve"> / с) </w:t>
      </w:r>
    </w:p>
    <w:p w:rsidR="006D64D6" w:rsidRPr="00624D69" w:rsidRDefault="006D64D6">
      <w:pPr>
        <w:spacing w:after="6" w:line="240" w:lineRule="auto"/>
        <w:contextualSpacing w:val="0"/>
        <w:jc w:val="both"/>
        <w:rPr>
          <w:szCs w:val="24"/>
          <w:vertAlign w:val="superscript"/>
        </w:rPr>
      </w:pPr>
    </w:p>
    <w:p w:rsidR="006D64D6" w:rsidRDefault="00AD52A0">
      <w:pPr>
        <w:spacing w:after="6" w:line="240" w:lineRule="auto"/>
        <w:contextualSpacing w:val="0"/>
        <w:jc w:val="both"/>
        <w:rPr>
          <w:szCs w:val="24"/>
        </w:rPr>
      </w:pPr>
      <w:r w:rsidRPr="00624D69">
        <w:rPr>
          <w:szCs w:val="24"/>
          <w:vertAlign w:val="superscript"/>
        </w:rPr>
        <w:tab/>
      </w:r>
      <m:oMath>
        <m:sSub>
          <m:sSubPr>
            <m:ctrlPr>
              <w:rPr>
                <w:rFonts w:ascii="Cambria Math" w:hAnsi="Cambria Math"/>
              </w:rPr>
            </m:ctrlPr>
          </m:sSubPr>
          <m:e>
            <m:r>
              <w:rPr>
                <w:rFonts w:ascii="Cambria Math" w:hAnsi="Cambria Math"/>
              </w:rPr>
              <m:t>G</m:t>
            </m:r>
          </m:e>
          <m:sub>
            <m:r>
              <w:rPr>
                <w:rFonts w:ascii="Cambria Math" w:hAnsi="Cambria Math"/>
              </w:rPr>
              <m:t>э</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э</m:t>
            </m:r>
          </m:sub>
        </m:sSub>
        <m:f>
          <m:fPr>
            <m:type m:val="lin"/>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э</m:t>
                </m:r>
              </m:sub>
            </m:sSub>
          </m:num>
          <m:den>
            <m:sSub>
              <m:sSubPr>
                <m:ctrlPr>
                  <w:rPr>
                    <w:rFonts w:ascii="Cambria Math" w:hAnsi="Cambria Math"/>
                  </w:rPr>
                </m:ctrlPr>
              </m:sSubPr>
              <m:e>
                <m:r>
                  <w:rPr>
                    <w:rFonts w:ascii="Cambria Math" w:hAnsi="Cambria Math"/>
                  </w:rPr>
                  <m:t>D</m:t>
                </m:r>
              </m:e>
              <m:sub>
                <m:r>
                  <w:rPr>
                    <w:rFonts w:ascii="Cambria Math" w:hAnsi="Cambria Math"/>
                  </w:rPr>
                  <m:t>э</m:t>
                </m:r>
              </m:sub>
            </m:sSub>
          </m:den>
        </m:f>
      </m:oMath>
      <w:r>
        <w:rPr>
          <w:szCs w:val="24"/>
        </w:rPr>
        <w:t xml:space="preserve">= </w:t>
      </w:r>
      <w:r w:rsidRPr="00624D69">
        <w:rPr>
          <w:szCs w:val="24"/>
        </w:rPr>
        <w:t>2</w:t>
      </w:r>
      <w:r>
        <w:rPr>
          <w:szCs w:val="24"/>
        </w:rPr>
        <w:t>,</w:t>
      </w:r>
      <w:r w:rsidRPr="00624D69">
        <w:rPr>
          <w:szCs w:val="24"/>
        </w:rPr>
        <w:t>0</w:t>
      </w:r>
      <w:r>
        <w:rPr>
          <w:szCs w:val="24"/>
        </w:rPr>
        <w:t>00 · 5,000 ·10</w:t>
      </w:r>
      <w:r>
        <w:rPr>
          <w:szCs w:val="24"/>
          <w:vertAlign w:val="superscript"/>
        </w:rPr>
        <w:t>18</w:t>
      </w:r>
      <w:r>
        <w:rPr>
          <w:szCs w:val="24"/>
        </w:rPr>
        <w:t xml:space="preserve"> /  1 =1 ·10</w:t>
      </w:r>
      <w:r>
        <w:rPr>
          <w:szCs w:val="24"/>
          <w:vertAlign w:val="superscript"/>
        </w:rPr>
        <w:t>19</w:t>
      </w:r>
      <w:r>
        <w:rPr>
          <w:szCs w:val="24"/>
        </w:rPr>
        <w:t xml:space="preserve"> мкм · см</w:t>
      </w:r>
      <w:r>
        <w:rPr>
          <w:szCs w:val="24"/>
          <w:vertAlign w:val="superscript"/>
        </w:rPr>
        <w:t>-3</w:t>
      </w:r>
      <w:r>
        <w:rPr>
          <w:szCs w:val="24"/>
        </w:rPr>
        <w:t xml:space="preserve"> / (см</w:t>
      </w:r>
      <w:r>
        <w:rPr>
          <w:szCs w:val="24"/>
          <w:vertAlign w:val="superscript"/>
        </w:rPr>
        <w:t>2</w:t>
      </w:r>
      <w:r>
        <w:rPr>
          <w:szCs w:val="24"/>
        </w:rPr>
        <w:t xml:space="preserve"> / с)</w:t>
      </w:r>
    </w:p>
    <w:p w:rsidR="006D64D6" w:rsidRPr="00624D69" w:rsidRDefault="006D64D6">
      <w:pPr>
        <w:spacing w:after="6" w:line="240" w:lineRule="auto"/>
        <w:contextualSpacing w:val="0"/>
        <w:jc w:val="both"/>
        <w:rPr>
          <w:szCs w:val="24"/>
          <w:vertAlign w:val="superscript"/>
        </w:rPr>
      </w:pPr>
    </w:p>
    <w:p w:rsidR="006D64D6" w:rsidRDefault="00AD52A0">
      <w:pPr>
        <w:pStyle w:val="a8"/>
        <w:spacing w:after="6" w:line="240" w:lineRule="auto"/>
        <w:jc w:val="both"/>
        <w:rPr>
          <w:szCs w:val="24"/>
        </w:rPr>
      </w:pPr>
      <w:r>
        <w:rPr>
          <w:szCs w:val="24"/>
        </w:rPr>
        <w:tab/>
        <w:t xml:space="preserve">Используя (2.11), и учитывая, что </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r>
      <w:r w:rsidRPr="00624D69">
        <w:rPr>
          <w:szCs w:val="24"/>
        </w:rPr>
        <w:tab/>
        <w:t>(</w:t>
      </w:r>
      <w:r>
        <w:rPr>
          <w:szCs w:val="24"/>
        </w:rPr>
        <w:t xml:space="preserve">1- </w:t>
      </w:r>
      <w:r>
        <w:rPr>
          <w:szCs w:val="24"/>
          <w:lang w:val="en-US"/>
        </w:rPr>
        <w:t>exp</w:t>
      </w:r>
      <w:r w:rsidRPr="00624D69">
        <w:rPr>
          <w:szCs w:val="24"/>
        </w:rPr>
        <w:t xml:space="preserve"> (-2</w:t>
      </w:r>
      <w:r>
        <w:rPr>
          <w:szCs w:val="24"/>
          <w:lang w:val="en-US"/>
        </w:rPr>
        <w:t>η</w:t>
      </w:r>
      <w:r w:rsidRPr="00624D69">
        <w:rPr>
          <w:szCs w:val="24"/>
        </w:rPr>
        <w:t>))/(2</w:t>
      </w:r>
      <w:r>
        <w:rPr>
          <w:szCs w:val="24"/>
          <w:lang w:val="en-US"/>
        </w:rPr>
        <w:t>η</w:t>
      </w:r>
      <w:r w:rsidRPr="00624D69">
        <w:rPr>
          <w:szCs w:val="24"/>
        </w:rPr>
        <w:t>) = (</w:t>
      </w:r>
      <w:r>
        <w:rPr>
          <w:szCs w:val="24"/>
        </w:rPr>
        <w:t xml:space="preserve">1- </w:t>
      </w:r>
      <w:r>
        <w:rPr>
          <w:szCs w:val="24"/>
          <w:lang w:val="en-US"/>
        </w:rPr>
        <w:t>exp</w:t>
      </w:r>
      <w:r w:rsidRPr="00624D69">
        <w:rPr>
          <w:szCs w:val="24"/>
        </w:rPr>
        <w:t xml:space="preserve"> (-2</w:t>
      </w:r>
      <w:r>
        <w:rPr>
          <w:szCs w:val="24"/>
        </w:rPr>
        <w:t>·</w:t>
      </w:r>
      <w:r w:rsidRPr="00624D69">
        <w:rPr>
          <w:szCs w:val="24"/>
        </w:rPr>
        <w:t>2))/(2</w:t>
      </w:r>
      <w:r>
        <w:rPr>
          <w:szCs w:val="24"/>
        </w:rPr>
        <w:t>·2</w:t>
      </w:r>
      <w:r w:rsidRPr="00624D69">
        <w:rPr>
          <w:szCs w:val="24"/>
        </w:rPr>
        <w:t xml:space="preserve">) </w:t>
      </w:r>
      <w:r>
        <w:rPr>
          <w:szCs w:val="24"/>
        </w:rPr>
        <w:t xml:space="preserve">= </w:t>
      </w:r>
      <w:r w:rsidRPr="00624D69">
        <w:rPr>
          <w:szCs w:val="24"/>
        </w:rPr>
        <w:t xml:space="preserve">0,245 </w:t>
      </w:r>
      <w:r>
        <w:rPr>
          <w:szCs w:val="24"/>
        </w:rPr>
        <w:tab/>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рассчитаем коэффициент инжекции эмиттера</w:t>
      </w:r>
      <w:r w:rsidRPr="00624D69">
        <w:rPr>
          <w:szCs w:val="24"/>
        </w:rPr>
        <w:t>:</w:t>
      </w:r>
      <w:r>
        <w:rPr>
          <w:szCs w:val="24"/>
        </w:rPr>
        <w:tab/>
      </w:r>
    </w:p>
    <w:p w:rsidR="006D64D6" w:rsidRPr="00624D69"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sidRPr="00624D69">
        <w:rPr>
          <w:szCs w:val="24"/>
        </w:rPr>
        <w:tab/>
      </w:r>
      <m:oMath>
        <m:r>
          <w:rPr>
            <w:rFonts w:ascii="Cambria Math" w:hAnsi="Cambria Math"/>
          </w:rPr>
          <m:t>γ=</m:t>
        </m:r>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б</m:t>
                            </m:r>
                          </m:sub>
                        </m:sSub>
                      </m:num>
                      <m:den>
                        <m:sSub>
                          <m:sSubPr>
                            <m:ctrlPr>
                              <w:rPr>
                                <w:rFonts w:ascii="Cambria Math" w:hAnsi="Cambria Math"/>
                              </w:rPr>
                            </m:ctrlPr>
                          </m:sSubPr>
                          <m:e>
                            <m:r>
                              <w:rPr>
                                <w:rFonts w:ascii="Cambria Math" w:hAnsi="Cambria Math"/>
                              </w:rPr>
                              <m:t>G</m:t>
                            </m:r>
                          </m:e>
                          <m:sub>
                            <m:r>
                              <w:rPr>
                                <w:rFonts w:ascii="Cambria Math" w:hAnsi="Cambria Math"/>
                              </w:rPr>
                              <m:t>э</m:t>
                            </m:r>
                          </m:sub>
                        </m:sSub>
                      </m:den>
                    </m:f>
                  </m:e>
                </m:d>
                <m:f>
                  <m:fPr>
                    <m:type m:val="lin"/>
                    <m:ctrlPr>
                      <w:rPr>
                        <w:rFonts w:ascii="Cambria Math" w:hAnsi="Cambria Math"/>
                      </w:rPr>
                    </m:ctrlPr>
                  </m:fPr>
                  <m:num>
                    <m:d>
                      <m:dPr>
                        <m:ctrlPr>
                          <w:rPr>
                            <w:rFonts w:ascii="Cambria Math" w:hAnsi="Cambria Math"/>
                          </w:rPr>
                        </m:ctrlPr>
                      </m:dPr>
                      <m:e>
                        <m:r>
                          <w:rPr>
                            <w:rFonts w:ascii="Cambria Math" w:hAnsi="Cambria Math"/>
                          </w:rPr>
                          <m:t>1-exp</m:t>
                        </m:r>
                        <m:d>
                          <m:dPr>
                            <m:ctrlPr>
                              <w:rPr>
                                <w:rFonts w:ascii="Cambria Math" w:hAnsi="Cambria Math"/>
                              </w:rPr>
                            </m:ctrlPr>
                          </m:dPr>
                          <m:e>
                            <m:r>
                              <w:rPr>
                                <w:rFonts w:ascii="Cambria Math" w:hAnsi="Cambria Math"/>
                              </w:rPr>
                              <m:t>-2η</m:t>
                            </m:r>
                          </m:e>
                        </m:d>
                      </m:e>
                    </m:d>
                  </m:num>
                  <m:den>
                    <m:d>
                      <m:dPr>
                        <m:ctrlPr>
                          <w:rPr>
                            <w:rFonts w:ascii="Cambria Math" w:hAnsi="Cambria Math"/>
                          </w:rPr>
                        </m:ctrlPr>
                      </m:dPr>
                      <m:e>
                        <m:r>
                          <w:rPr>
                            <w:rFonts w:ascii="Cambria Math" w:hAnsi="Cambria Math"/>
                          </w:rPr>
                          <m:t>2η</m:t>
                        </m:r>
                      </m:e>
                    </m:d>
                  </m:den>
                </m:f>
              </m:e>
            </m:d>
          </m:e>
          <m:sup>
            <m:r>
              <w:rPr>
                <w:rFonts w:ascii="Cambria Math" w:hAnsi="Cambria Math"/>
              </w:rPr>
              <m:t>-1</m:t>
            </m:r>
          </m:sup>
        </m:sSup>
      </m:oMath>
      <w:r>
        <w:rPr>
          <w:szCs w:val="24"/>
        </w:rPr>
        <w:t xml:space="preserve">=  </w:t>
      </w:r>
      <w:r w:rsidRPr="00624D69">
        <w:rPr>
          <w:szCs w:val="24"/>
        </w:rPr>
        <w:t>[1+ (1</w:t>
      </w:r>
      <w:r>
        <w:rPr>
          <w:szCs w:val="24"/>
        </w:rPr>
        <w:t>,3333</w:t>
      </w:r>
      <w:r w:rsidRPr="00624D69">
        <w:rPr>
          <w:szCs w:val="24"/>
        </w:rPr>
        <w:t xml:space="preserve">/1) </w:t>
      </w:r>
      <w:r>
        <w:rPr>
          <w:szCs w:val="24"/>
        </w:rPr>
        <w:t>·</w:t>
      </w:r>
      <w:r w:rsidRPr="00624D69">
        <w:rPr>
          <w:szCs w:val="24"/>
        </w:rPr>
        <w:t xml:space="preserve"> (</w:t>
      </w:r>
      <w:r>
        <w:rPr>
          <w:szCs w:val="24"/>
        </w:rPr>
        <w:t>10</w:t>
      </w:r>
      <w:r>
        <w:rPr>
          <w:szCs w:val="24"/>
          <w:vertAlign w:val="superscript"/>
        </w:rPr>
        <w:t>16</w:t>
      </w:r>
      <w:r w:rsidRPr="00624D69">
        <w:rPr>
          <w:szCs w:val="24"/>
        </w:rPr>
        <w:t>/</w:t>
      </w:r>
      <w:r>
        <w:rPr>
          <w:szCs w:val="24"/>
        </w:rPr>
        <w:t>10</w:t>
      </w:r>
      <w:r>
        <w:rPr>
          <w:szCs w:val="24"/>
          <w:vertAlign w:val="superscript"/>
        </w:rPr>
        <w:t>19</w:t>
      </w:r>
      <w:r w:rsidRPr="00624D69">
        <w:rPr>
          <w:szCs w:val="24"/>
        </w:rPr>
        <w:t xml:space="preserve">) </w:t>
      </w:r>
      <w:r>
        <w:rPr>
          <w:szCs w:val="24"/>
        </w:rPr>
        <w:t>·</w:t>
      </w:r>
      <w:r w:rsidRPr="00624D69">
        <w:rPr>
          <w:szCs w:val="24"/>
        </w:rPr>
        <w:t xml:space="preserve"> (</w:t>
      </w:r>
      <w:r>
        <w:rPr>
          <w:szCs w:val="24"/>
        </w:rPr>
        <w:t xml:space="preserve"> </w:t>
      </w:r>
      <w:r w:rsidRPr="00624D69">
        <w:rPr>
          <w:szCs w:val="24"/>
        </w:rPr>
        <w:t>0,245)]</w:t>
      </w:r>
      <w:r w:rsidRPr="00624D69">
        <w:rPr>
          <w:szCs w:val="24"/>
          <w:vertAlign w:val="superscript"/>
        </w:rPr>
        <w:t xml:space="preserve">-1 </w:t>
      </w:r>
      <w:r>
        <w:rPr>
          <w:szCs w:val="24"/>
        </w:rPr>
        <w:t>=</w:t>
      </w:r>
    </w:p>
    <w:p w:rsidR="006D64D6" w:rsidRDefault="00AD52A0">
      <w:pPr>
        <w:spacing w:after="6" w:line="240" w:lineRule="auto"/>
        <w:contextualSpacing w:val="0"/>
        <w:jc w:val="both"/>
        <w:rPr>
          <w:szCs w:val="24"/>
        </w:rPr>
      </w:pPr>
      <w:r>
        <w:rPr>
          <w:szCs w:val="24"/>
        </w:rPr>
        <w:tab/>
      </w:r>
      <w:r>
        <w:rPr>
          <w:szCs w:val="24"/>
        </w:rPr>
        <w:tab/>
        <w:t xml:space="preserve">= </w:t>
      </w:r>
      <w:r w:rsidRPr="00624D69">
        <w:rPr>
          <w:szCs w:val="24"/>
        </w:rPr>
        <w:t xml:space="preserve">[1+ </w:t>
      </w:r>
      <w:r>
        <w:rPr>
          <w:szCs w:val="24"/>
        </w:rPr>
        <w:t>(1,33333 · 10</w:t>
      </w:r>
      <w:r>
        <w:rPr>
          <w:szCs w:val="24"/>
          <w:vertAlign w:val="superscript"/>
        </w:rPr>
        <w:t>-</w:t>
      </w:r>
      <w:r w:rsidRPr="00624D69">
        <w:rPr>
          <w:szCs w:val="24"/>
          <w:vertAlign w:val="superscript"/>
        </w:rPr>
        <w:t>3</w:t>
      </w:r>
      <w:r w:rsidRPr="00624D69">
        <w:rPr>
          <w:szCs w:val="24"/>
        </w:rPr>
        <w:t xml:space="preserve">) </w:t>
      </w:r>
      <w:r>
        <w:rPr>
          <w:szCs w:val="24"/>
        </w:rPr>
        <w:t>·</w:t>
      </w:r>
      <w:r w:rsidRPr="00624D69">
        <w:rPr>
          <w:szCs w:val="24"/>
        </w:rPr>
        <w:t xml:space="preserve"> (0,245</w:t>
      </w:r>
      <w:r>
        <w:rPr>
          <w:szCs w:val="24"/>
        </w:rPr>
        <w:t>)</w:t>
      </w:r>
      <w:r w:rsidRPr="00624D69">
        <w:rPr>
          <w:szCs w:val="24"/>
        </w:rPr>
        <w:t>]</w:t>
      </w:r>
      <w:r w:rsidRPr="00624D69">
        <w:rPr>
          <w:szCs w:val="24"/>
          <w:vertAlign w:val="superscript"/>
        </w:rPr>
        <w:t>-1</w:t>
      </w:r>
      <w:r w:rsidRPr="00624D69">
        <w:rPr>
          <w:szCs w:val="24"/>
        </w:rPr>
        <w:t xml:space="preserve"> </w:t>
      </w:r>
      <w:r>
        <w:rPr>
          <w:szCs w:val="24"/>
        </w:rPr>
        <w:t>= 0,999673</w:t>
      </w:r>
    </w:p>
    <w:p w:rsidR="006D64D6" w:rsidRDefault="006D64D6">
      <w:pPr>
        <w:spacing w:after="6" w:line="240" w:lineRule="auto"/>
        <w:contextualSpacing w:val="0"/>
        <w:jc w:val="both"/>
        <w:rPr>
          <w:szCs w:val="24"/>
        </w:rPr>
      </w:pPr>
    </w:p>
    <w:p w:rsidR="006D64D6" w:rsidRDefault="00AD52A0">
      <w:pPr>
        <w:pStyle w:val="a8"/>
        <w:spacing w:after="6" w:line="240" w:lineRule="auto"/>
        <w:jc w:val="both"/>
        <w:rPr>
          <w:szCs w:val="24"/>
        </w:rPr>
      </w:pPr>
      <w:r w:rsidRPr="00624D69">
        <w:rPr>
          <w:szCs w:val="24"/>
        </w:rPr>
        <w:tab/>
        <w:t xml:space="preserve">Используя (2.17) рассчитаем </w:t>
      </w:r>
      <w:r w:rsidR="00CE5C83" w:rsidRPr="00624D69">
        <w:rPr>
          <w:szCs w:val="24"/>
        </w:rPr>
        <w:t>к</w:t>
      </w:r>
      <w:r w:rsidR="00CE5C83">
        <w:rPr>
          <w:szCs w:val="24"/>
        </w:rPr>
        <w:t>оэффициент</w:t>
      </w:r>
      <w:r>
        <w:rPr>
          <w:szCs w:val="24"/>
        </w:rPr>
        <w:t xml:space="preserve"> переноса в базе:</w:t>
      </w:r>
    </w:p>
    <w:p w:rsidR="006D64D6" w:rsidRPr="00624D69"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sidRPr="00624D69">
        <w:rPr>
          <w:szCs w:val="24"/>
        </w:rPr>
        <w:tab/>
      </w:r>
      <m:oMath>
        <m:r>
          <w:rPr>
            <w:rFonts w:ascii="Cambria Math" w:hAnsi="Cambria Math"/>
          </w:rPr>
          <m:t>k=</m:t>
        </m:r>
        <m:sSup>
          <m:sSupPr>
            <m:ctrlPr>
              <w:rPr>
                <w:rFonts w:ascii="Cambria Math" w:hAnsi="Cambria Math"/>
              </w:rPr>
            </m:ctrlPr>
          </m:sSupPr>
          <m:e>
            <m:d>
              <m:dPr>
                <m:begChr m:val="["/>
                <m:endChr m:val="]"/>
                <m:ctrlPr>
                  <w:rPr>
                    <w:rFonts w:ascii="Cambria Math" w:hAnsi="Cambria Math"/>
                  </w:rPr>
                </m:ctrlPr>
              </m:dPr>
              <m:e>
                <m:r>
                  <w:rPr>
                    <w:rFonts w:ascii="Cambria Math" w:hAnsi="Cambria Math"/>
                  </w:rPr>
                  <m:t>1+0,5</m:t>
                </m:r>
                <m:sSup>
                  <m:sSupPr>
                    <m:ctrlPr>
                      <w:rPr>
                        <w:rFonts w:ascii="Cambria Math" w:hAnsi="Cambria Math"/>
                      </w:rPr>
                    </m:ctrlPr>
                  </m:sSupPr>
                  <m:e>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б</m:t>
                                </m:r>
                              </m:sub>
                            </m:sSub>
                          </m:num>
                          <m:den>
                            <m:sSub>
                              <m:sSubPr>
                                <m:ctrlPr>
                                  <w:rPr>
                                    <w:rFonts w:ascii="Cambria Math" w:hAnsi="Cambria Math"/>
                                  </w:rPr>
                                </m:ctrlPr>
                              </m:sSubPr>
                              <m:e>
                                <m:r>
                                  <w:rPr>
                                    <w:rFonts w:ascii="Cambria Math" w:hAnsi="Cambria Math"/>
                                  </w:rPr>
                                  <m:t>L</m:t>
                                </m:r>
                              </m:e>
                              <m:sub>
                                <m:r>
                                  <w:rPr>
                                    <w:rFonts w:ascii="Cambria Math" w:hAnsi="Cambria Math"/>
                                  </w:rPr>
                                  <m:t>б</m:t>
                                </m:r>
                              </m:sub>
                            </m:sSub>
                          </m:den>
                        </m:f>
                      </m:e>
                    </m:d>
                  </m:e>
                  <m:sup>
                    <m:r>
                      <w:rPr>
                        <w:rFonts w:ascii="Cambria Math" w:hAnsi="Cambria Math"/>
                      </w:rPr>
                      <m:t>2</m:t>
                    </m:r>
                  </m:sup>
                </m:sSup>
                <m:sSup>
                  <m:sSupPr>
                    <m:ctrlPr>
                      <w:rPr>
                        <w:rFonts w:ascii="Cambria Math" w:hAnsi="Cambria Math"/>
                      </w:rPr>
                    </m:ctrlPr>
                  </m:sSupPr>
                  <m:e>
                    <m:d>
                      <m:dPr>
                        <m:ctrlPr>
                          <w:rPr>
                            <w:rFonts w:ascii="Cambria Math" w:hAnsi="Cambria Math"/>
                          </w:rPr>
                        </m:ctrlPr>
                      </m:dPr>
                      <m:e>
                        <m:r>
                          <w:rPr>
                            <w:rFonts w:ascii="Cambria Math" w:hAnsi="Cambria Math"/>
                          </w:rPr>
                          <m:t>η+1</m:t>
                        </m:r>
                      </m:e>
                    </m:d>
                  </m:e>
                  <m:sup>
                    <m:r>
                      <w:rPr>
                        <w:rFonts w:ascii="Cambria Math" w:hAnsi="Cambria Math"/>
                      </w:rPr>
                      <m:t>-1</m:t>
                    </m:r>
                  </m:sup>
                </m:sSup>
              </m:e>
            </m:d>
          </m:e>
          <m:sup>
            <m:r>
              <w:rPr>
                <w:rFonts w:ascii="Cambria Math" w:hAnsi="Cambria Math"/>
              </w:rPr>
              <m:t>-1</m:t>
            </m:r>
          </m:sup>
        </m:sSup>
      </m:oMath>
      <w:r>
        <w:rPr>
          <w:szCs w:val="24"/>
        </w:rPr>
        <w:t xml:space="preserve">=  </w:t>
      </w:r>
      <w:r w:rsidRPr="00624D69">
        <w:rPr>
          <w:szCs w:val="24"/>
        </w:rPr>
        <w:t xml:space="preserve">[1+ 0,5 </w:t>
      </w:r>
      <w:r>
        <w:rPr>
          <w:szCs w:val="24"/>
        </w:rPr>
        <w:t>·</w:t>
      </w:r>
      <w:r w:rsidRPr="00624D69">
        <w:rPr>
          <w:szCs w:val="24"/>
        </w:rPr>
        <w:t>(2/10)</w:t>
      </w:r>
      <w:r w:rsidRPr="00624D69">
        <w:rPr>
          <w:szCs w:val="24"/>
          <w:vertAlign w:val="superscript"/>
        </w:rPr>
        <w:t>2</w:t>
      </w:r>
      <w:r w:rsidRPr="00624D69">
        <w:rPr>
          <w:szCs w:val="24"/>
        </w:rPr>
        <w:t xml:space="preserve"> </w:t>
      </w:r>
      <w:r>
        <w:rPr>
          <w:szCs w:val="24"/>
        </w:rPr>
        <w:t xml:space="preserve">· </w:t>
      </w:r>
      <w:r w:rsidRPr="00624D69">
        <w:rPr>
          <w:szCs w:val="24"/>
        </w:rPr>
        <w:t>(2,000 +1)</w:t>
      </w:r>
      <w:r w:rsidRPr="00624D69">
        <w:rPr>
          <w:szCs w:val="24"/>
          <w:vertAlign w:val="superscript"/>
        </w:rPr>
        <w:t>-1</w:t>
      </w:r>
      <w:r w:rsidRPr="00624D69">
        <w:rPr>
          <w:szCs w:val="24"/>
        </w:rPr>
        <w:t>]</w:t>
      </w:r>
      <w:r w:rsidRPr="00624D69">
        <w:rPr>
          <w:szCs w:val="24"/>
          <w:vertAlign w:val="superscript"/>
        </w:rPr>
        <w:t>-1</w:t>
      </w:r>
      <w:r w:rsidRPr="00624D69">
        <w:rPr>
          <w:szCs w:val="24"/>
        </w:rPr>
        <w:t xml:space="preserve"> = 0,993378</w:t>
      </w:r>
    </w:p>
    <w:p w:rsidR="006D64D6" w:rsidRDefault="006D64D6">
      <w:pPr>
        <w:spacing w:after="6" w:line="240" w:lineRule="auto"/>
        <w:contextualSpacing w:val="0"/>
        <w:jc w:val="both"/>
        <w:rPr>
          <w:szCs w:val="24"/>
        </w:rPr>
      </w:pPr>
    </w:p>
    <w:p w:rsidR="006D64D6" w:rsidRDefault="00AD52A0">
      <w:pPr>
        <w:pStyle w:val="a8"/>
        <w:spacing w:after="6" w:line="240" w:lineRule="auto"/>
        <w:jc w:val="both"/>
        <w:rPr>
          <w:szCs w:val="24"/>
        </w:rPr>
      </w:pPr>
      <w:r>
        <w:rPr>
          <w:szCs w:val="24"/>
        </w:rPr>
        <w:tab/>
        <w:t xml:space="preserve">Используя </w:t>
      </w:r>
      <w:r>
        <w:rPr>
          <w:rFonts w:eastAsia="Times New Roman" w:cs="Times New Roman"/>
          <w:szCs w:val="24"/>
        </w:rPr>
        <w:t>(2.6)</w:t>
      </w:r>
      <w:r>
        <w:rPr>
          <w:szCs w:val="24"/>
        </w:rPr>
        <w:t xml:space="preserve"> рассчитаем:</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t xml:space="preserve">α = γ </w:t>
      </w:r>
      <w:r>
        <w:rPr>
          <w:szCs w:val="24"/>
          <w:lang w:val="en-US"/>
        </w:rPr>
        <w:t>k</w:t>
      </w:r>
      <w:r w:rsidRPr="00624D69">
        <w:rPr>
          <w:szCs w:val="24"/>
        </w:rPr>
        <w:t xml:space="preserve"> = 0,993054</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t xml:space="preserve">Используя </w:t>
      </w:r>
      <w:r>
        <w:rPr>
          <w:szCs w:val="24"/>
        </w:rPr>
        <w:t>(2.8)</w:t>
      </w:r>
      <w:r w:rsidRPr="00624D69">
        <w:rPr>
          <w:szCs w:val="24"/>
        </w:rPr>
        <w:t xml:space="preserve"> рассчитаем:</w:t>
      </w:r>
    </w:p>
    <w:p w:rsidR="006D64D6" w:rsidRPr="00624D69" w:rsidRDefault="00AD52A0">
      <w:pPr>
        <w:pStyle w:val="a8"/>
        <w:spacing w:after="6" w:line="240" w:lineRule="auto"/>
        <w:jc w:val="both"/>
        <w:rPr>
          <w:szCs w:val="24"/>
        </w:rPr>
      </w:pPr>
      <w:r w:rsidRPr="00624D69">
        <w:rPr>
          <w:szCs w:val="24"/>
        </w:rPr>
        <w:tab/>
      </w:r>
    </w:p>
    <w:p w:rsidR="006D64D6" w:rsidRDefault="00AD52A0">
      <w:pPr>
        <w:pStyle w:val="a8"/>
        <w:spacing w:after="6" w:line="240" w:lineRule="auto"/>
        <w:jc w:val="both"/>
        <w:rPr>
          <w:szCs w:val="24"/>
        </w:rPr>
      </w:pPr>
      <w:r w:rsidRPr="00624D69">
        <w:rPr>
          <w:szCs w:val="24"/>
        </w:rPr>
        <w:tab/>
      </w:r>
      <w:r w:rsidRPr="00624D69">
        <w:rPr>
          <w:szCs w:val="24"/>
        </w:rPr>
        <w:tab/>
      </w:r>
      <w:r>
        <w:rPr>
          <w:szCs w:val="24"/>
          <w:lang w:val="en-US"/>
        </w:rPr>
        <w:t>β</w:t>
      </w:r>
      <w:r w:rsidRPr="00624D69">
        <w:rPr>
          <w:szCs w:val="24"/>
        </w:rPr>
        <w:t xml:space="preserve"> </w:t>
      </w:r>
      <w:r>
        <w:rPr>
          <w:szCs w:val="24"/>
        </w:rPr>
        <w:t>= α/</w:t>
      </w:r>
      <w:r w:rsidRPr="00624D69">
        <w:rPr>
          <w:szCs w:val="24"/>
        </w:rPr>
        <w:t>(1-</w:t>
      </w:r>
      <w:r>
        <w:rPr>
          <w:szCs w:val="24"/>
        </w:rPr>
        <w:t>α</w:t>
      </w:r>
      <w:r w:rsidRPr="00624D69">
        <w:rPr>
          <w:szCs w:val="24"/>
        </w:rPr>
        <w:t>) = 142,96</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Выразим толщину базы в сантиметрах:</w:t>
      </w:r>
    </w:p>
    <w:p w:rsidR="006D64D6" w:rsidRDefault="006D64D6">
      <w:pPr>
        <w:pStyle w:val="a8"/>
        <w:spacing w:after="6" w:line="240" w:lineRule="auto"/>
        <w:jc w:val="both"/>
        <w:rPr>
          <w:szCs w:val="24"/>
        </w:rPr>
      </w:pPr>
    </w:p>
    <w:p w:rsidR="006D64D6" w:rsidRDefault="00AD52A0">
      <w:pPr>
        <w:spacing w:after="6" w:line="240" w:lineRule="auto"/>
        <w:contextualSpacing w:val="0"/>
        <w:jc w:val="both"/>
        <w:rPr>
          <w:szCs w:val="24"/>
        </w:rPr>
      </w:pPr>
      <w:r>
        <w:rPr>
          <w:szCs w:val="24"/>
        </w:rPr>
        <w:tab/>
      </w:r>
      <w:r>
        <w:rPr>
          <w:szCs w:val="24"/>
        </w:rPr>
        <w:tab/>
        <w:t>w</w:t>
      </w:r>
      <w:r>
        <w:rPr>
          <w:szCs w:val="24"/>
          <w:vertAlign w:val="subscript"/>
        </w:rPr>
        <w:t>б</w:t>
      </w:r>
      <w:r>
        <w:rPr>
          <w:szCs w:val="24"/>
        </w:rPr>
        <w:t xml:space="preserve"> = 2 мкм =  2 · 10</w:t>
      </w:r>
      <w:r>
        <w:rPr>
          <w:szCs w:val="24"/>
          <w:vertAlign w:val="superscript"/>
        </w:rPr>
        <w:t xml:space="preserve">-4 </w:t>
      </w:r>
      <w:r>
        <w:rPr>
          <w:szCs w:val="24"/>
        </w:rPr>
        <w:t>см</w:t>
      </w:r>
    </w:p>
    <w:p w:rsidR="006D64D6" w:rsidRDefault="006D64D6">
      <w:pPr>
        <w:spacing w:after="6" w:line="240" w:lineRule="auto"/>
        <w:contextualSpacing w:val="0"/>
        <w:jc w:val="both"/>
        <w:rPr>
          <w:szCs w:val="24"/>
        </w:rPr>
      </w:pPr>
    </w:p>
    <w:p w:rsidR="006D64D6" w:rsidRDefault="00AD52A0">
      <w:pPr>
        <w:pStyle w:val="a8"/>
        <w:spacing w:after="6" w:line="240" w:lineRule="auto"/>
        <w:jc w:val="both"/>
        <w:rPr>
          <w:szCs w:val="24"/>
        </w:rPr>
      </w:pPr>
      <w:r>
        <w:rPr>
          <w:szCs w:val="24"/>
        </w:rPr>
        <w:tab/>
        <w:t>Используя (2.10) рассчитаем</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Pr>
          <w:szCs w:val="24"/>
          <w:lang w:val="en-US"/>
        </w:rPr>
        <w:t>τ</w:t>
      </w:r>
      <w:r>
        <w:rPr>
          <w:szCs w:val="24"/>
          <w:vertAlign w:val="subscript"/>
        </w:rPr>
        <w:t xml:space="preserve">пр  </w:t>
      </w:r>
      <w:r w:rsidRPr="00624D69">
        <w:rPr>
          <w:szCs w:val="24"/>
        </w:rPr>
        <w:t xml:space="preserve">= </w:t>
      </w:r>
      <w:r>
        <w:rPr>
          <w:szCs w:val="24"/>
        </w:rPr>
        <w:t>w</w:t>
      </w:r>
      <w:r>
        <w:rPr>
          <w:szCs w:val="24"/>
          <w:vertAlign w:val="subscript"/>
        </w:rPr>
        <w:t>б</w:t>
      </w:r>
      <w:r>
        <w:rPr>
          <w:szCs w:val="24"/>
          <w:vertAlign w:val="superscript"/>
        </w:rPr>
        <w:t>2</w:t>
      </w:r>
      <w:r w:rsidRPr="00624D69">
        <w:rPr>
          <w:szCs w:val="24"/>
        </w:rPr>
        <w:t xml:space="preserve"> / (2 </w:t>
      </w:r>
      <w:r>
        <w:rPr>
          <w:szCs w:val="24"/>
          <w:lang w:val="en-US"/>
        </w:rPr>
        <w:t>D</w:t>
      </w:r>
      <w:r>
        <w:rPr>
          <w:szCs w:val="24"/>
          <w:vertAlign w:val="subscript"/>
        </w:rPr>
        <w:t>б</w:t>
      </w:r>
      <w:r>
        <w:rPr>
          <w:szCs w:val="24"/>
        </w:rPr>
        <w:t xml:space="preserve"> </w:t>
      </w:r>
      <w:r w:rsidRPr="00624D69">
        <w:rPr>
          <w:szCs w:val="24"/>
        </w:rPr>
        <w:t>(</w:t>
      </w:r>
      <w:r>
        <w:rPr>
          <w:szCs w:val="24"/>
          <w:lang w:val="en-US"/>
        </w:rPr>
        <w:t>η</w:t>
      </w:r>
      <w:r w:rsidRPr="00624D69">
        <w:rPr>
          <w:szCs w:val="24"/>
        </w:rPr>
        <w:t xml:space="preserve"> </w:t>
      </w:r>
      <w:r>
        <w:rPr>
          <w:szCs w:val="24"/>
        </w:rPr>
        <w:t>+ 1</w:t>
      </w:r>
      <w:r w:rsidRPr="00624D69">
        <w:rPr>
          <w:szCs w:val="24"/>
        </w:rPr>
        <w:t xml:space="preserve">)) </w:t>
      </w:r>
      <w:r>
        <w:rPr>
          <w:szCs w:val="24"/>
        </w:rPr>
        <w:t>= (2 · 10</w:t>
      </w:r>
      <w:r>
        <w:rPr>
          <w:szCs w:val="24"/>
          <w:vertAlign w:val="superscript"/>
        </w:rPr>
        <w:t>-4</w:t>
      </w:r>
      <w:r>
        <w:rPr>
          <w:szCs w:val="24"/>
        </w:rPr>
        <w:t>)</w:t>
      </w:r>
      <w:r>
        <w:rPr>
          <w:szCs w:val="24"/>
          <w:vertAlign w:val="superscript"/>
        </w:rPr>
        <w:t>2</w:t>
      </w:r>
      <w:r>
        <w:rPr>
          <w:szCs w:val="24"/>
        </w:rPr>
        <w:t xml:space="preserve"> / </w:t>
      </w:r>
      <w:r w:rsidRPr="00624D69">
        <w:rPr>
          <w:szCs w:val="24"/>
        </w:rPr>
        <w:t>(2</w:t>
      </w:r>
      <w:r>
        <w:rPr>
          <w:szCs w:val="24"/>
        </w:rPr>
        <w:t>·</w:t>
      </w:r>
      <w:r w:rsidRPr="00624D69">
        <w:rPr>
          <w:szCs w:val="24"/>
        </w:rPr>
        <w:t xml:space="preserve"> 15 </w:t>
      </w:r>
      <w:r>
        <w:rPr>
          <w:szCs w:val="24"/>
        </w:rPr>
        <w:t>·</w:t>
      </w:r>
      <w:r w:rsidRPr="00624D69">
        <w:rPr>
          <w:szCs w:val="24"/>
        </w:rPr>
        <w:t>(</w:t>
      </w:r>
      <w:r>
        <w:rPr>
          <w:szCs w:val="24"/>
        </w:rPr>
        <w:t xml:space="preserve">2,000 </w:t>
      </w:r>
      <w:r w:rsidRPr="00624D69">
        <w:rPr>
          <w:szCs w:val="24"/>
        </w:rPr>
        <w:t xml:space="preserve">+ 1)) = 4,44444 </w:t>
      </w:r>
      <w:r>
        <w:rPr>
          <w:szCs w:val="24"/>
        </w:rPr>
        <w:t xml:space="preserve">· </w:t>
      </w:r>
      <w:r w:rsidRPr="00624D69">
        <w:rPr>
          <w:szCs w:val="24"/>
        </w:rPr>
        <w:t>10</w:t>
      </w:r>
      <w:r w:rsidRPr="00624D69">
        <w:rPr>
          <w:szCs w:val="24"/>
          <w:vertAlign w:val="superscript"/>
        </w:rPr>
        <w:t xml:space="preserve">-10 </w:t>
      </w:r>
      <w:r>
        <w:rPr>
          <w:szCs w:val="24"/>
          <w:lang w:val="en-US"/>
        </w:rPr>
        <w:t>c</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t>Используя (2.9) рассчитаем</w:t>
      </w:r>
    </w:p>
    <w:p w:rsidR="006D64D6" w:rsidRPr="00624D69"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Pr>
          <w:szCs w:val="24"/>
          <w:lang w:val="en-US"/>
        </w:rPr>
        <w:t>f</w:t>
      </w:r>
      <w:r>
        <w:rPr>
          <w:szCs w:val="24"/>
          <w:vertAlign w:val="subscript"/>
        </w:rPr>
        <w:t>пр</w:t>
      </w:r>
      <w:r>
        <w:rPr>
          <w:szCs w:val="24"/>
        </w:rPr>
        <w:t xml:space="preserve"> = 1/ </w:t>
      </w:r>
      <w:r w:rsidRPr="00624D69">
        <w:rPr>
          <w:szCs w:val="24"/>
        </w:rPr>
        <w:t>(2</w:t>
      </w:r>
      <w:r>
        <w:rPr>
          <w:szCs w:val="24"/>
          <w:lang w:val="en-US"/>
        </w:rPr>
        <w:t>πτ</w:t>
      </w:r>
      <w:r>
        <w:rPr>
          <w:szCs w:val="24"/>
          <w:vertAlign w:val="subscript"/>
        </w:rPr>
        <w:t>пр</w:t>
      </w:r>
      <w:r w:rsidRPr="00624D69">
        <w:rPr>
          <w:szCs w:val="24"/>
        </w:rPr>
        <w:t xml:space="preserve">)  = 1/ (2 </w:t>
      </w:r>
      <w:r>
        <w:rPr>
          <w:szCs w:val="24"/>
        </w:rPr>
        <w:t xml:space="preserve">· 3,14159 · </w:t>
      </w:r>
      <w:r w:rsidRPr="00624D69">
        <w:rPr>
          <w:szCs w:val="24"/>
        </w:rPr>
        <w:t xml:space="preserve">4,44444 </w:t>
      </w:r>
      <w:r>
        <w:rPr>
          <w:szCs w:val="24"/>
        </w:rPr>
        <w:t xml:space="preserve">· </w:t>
      </w:r>
      <w:r w:rsidRPr="00624D69">
        <w:rPr>
          <w:szCs w:val="24"/>
        </w:rPr>
        <w:t>10</w:t>
      </w:r>
      <w:r w:rsidRPr="00624D69">
        <w:rPr>
          <w:szCs w:val="24"/>
          <w:vertAlign w:val="superscript"/>
        </w:rPr>
        <w:t>-10</w:t>
      </w:r>
      <w:r w:rsidRPr="00624D69">
        <w:rPr>
          <w:szCs w:val="24"/>
        </w:rPr>
        <w:t xml:space="preserve">) = 0,03581 </w:t>
      </w:r>
      <w:r>
        <w:rPr>
          <w:szCs w:val="24"/>
        </w:rPr>
        <w:t xml:space="preserve">· </w:t>
      </w:r>
      <w:r w:rsidRPr="00624D69">
        <w:rPr>
          <w:szCs w:val="24"/>
        </w:rPr>
        <w:t>10</w:t>
      </w:r>
      <w:r w:rsidRPr="00624D69">
        <w:rPr>
          <w:szCs w:val="24"/>
          <w:vertAlign w:val="superscript"/>
        </w:rPr>
        <w:t xml:space="preserve">10 </w:t>
      </w:r>
      <w:r w:rsidRPr="00624D69">
        <w:rPr>
          <w:szCs w:val="24"/>
        </w:rPr>
        <w:t>= 3,581</w:t>
      </w:r>
      <w:r>
        <w:rPr>
          <w:szCs w:val="24"/>
        </w:rPr>
        <w:t xml:space="preserve">· </w:t>
      </w:r>
      <w:r w:rsidRPr="00624D69">
        <w:rPr>
          <w:szCs w:val="24"/>
        </w:rPr>
        <w:t>10</w:t>
      </w:r>
      <w:r w:rsidRPr="00624D69">
        <w:rPr>
          <w:szCs w:val="24"/>
          <w:vertAlign w:val="superscript"/>
        </w:rPr>
        <w:t xml:space="preserve">8  </w:t>
      </w:r>
      <w:r>
        <w:rPr>
          <w:szCs w:val="24"/>
        </w:rPr>
        <w:t>Гц</w:t>
      </w:r>
    </w:p>
    <w:p w:rsidR="006D64D6" w:rsidRPr="00624D69" w:rsidRDefault="006D64D6">
      <w:pPr>
        <w:pStyle w:val="a8"/>
        <w:spacing w:after="6" w:line="240" w:lineRule="auto"/>
        <w:jc w:val="both"/>
        <w:rPr>
          <w:szCs w:val="24"/>
        </w:rPr>
      </w:pPr>
    </w:p>
    <w:p w:rsidR="006D64D6" w:rsidRDefault="00AD52A0">
      <w:pPr>
        <w:spacing w:after="6" w:line="240" w:lineRule="auto"/>
        <w:contextualSpacing w:val="0"/>
        <w:jc w:val="both"/>
        <w:rPr>
          <w:szCs w:val="24"/>
        </w:rPr>
      </w:pPr>
      <w:r w:rsidRPr="00624D69">
        <w:rPr>
          <w:szCs w:val="24"/>
        </w:rPr>
        <w:tab/>
        <w:t xml:space="preserve">2.  </w:t>
      </w:r>
      <w:r>
        <w:rPr>
          <w:szCs w:val="24"/>
        </w:rPr>
        <w:t xml:space="preserve">Данные для расчета: </w:t>
      </w:r>
      <w:r>
        <w:rPr>
          <w:szCs w:val="24"/>
          <w:lang w:val="en-US"/>
        </w:rPr>
        <w:t>I</w:t>
      </w:r>
      <w:r>
        <w:rPr>
          <w:szCs w:val="24"/>
          <w:vertAlign w:val="subscript"/>
        </w:rPr>
        <w:t>э</w:t>
      </w:r>
      <w:r>
        <w:rPr>
          <w:szCs w:val="24"/>
        </w:rPr>
        <w:t xml:space="preserve"> =  1,000 мА, </w:t>
      </w:r>
      <w:r>
        <w:rPr>
          <w:szCs w:val="24"/>
          <w:lang w:val="en-US"/>
        </w:rPr>
        <w:t>I</w:t>
      </w:r>
      <w:r>
        <w:rPr>
          <w:szCs w:val="24"/>
          <w:vertAlign w:val="subscript"/>
        </w:rPr>
        <w:t>б</w:t>
      </w:r>
      <w:r>
        <w:rPr>
          <w:szCs w:val="24"/>
        </w:rPr>
        <w:t xml:space="preserve"> =  10</w:t>
      </w:r>
      <w:r w:rsidRPr="00624D69">
        <w:rPr>
          <w:szCs w:val="24"/>
        </w:rPr>
        <w:t>,0</w:t>
      </w:r>
      <w:r>
        <w:rPr>
          <w:szCs w:val="24"/>
        </w:rPr>
        <w:t>0 мкА</w:t>
      </w:r>
    </w:p>
    <w:p w:rsidR="006D64D6" w:rsidRDefault="006D64D6">
      <w:pPr>
        <w:spacing w:after="6" w:line="240" w:lineRule="auto"/>
        <w:contextualSpacing w:val="0"/>
        <w:jc w:val="both"/>
        <w:rPr>
          <w:szCs w:val="24"/>
        </w:rPr>
      </w:pPr>
    </w:p>
    <w:p w:rsidR="006D64D6" w:rsidRDefault="00AD52A0">
      <w:pPr>
        <w:pStyle w:val="a8"/>
        <w:spacing w:after="6" w:line="240" w:lineRule="auto"/>
        <w:jc w:val="both"/>
        <w:rPr>
          <w:szCs w:val="24"/>
        </w:rPr>
      </w:pPr>
      <w:r>
        <w:rPr>
          <w:szCs w:val="24"/>
        </w:rPr>
        <w:tab/>
        <w:t xml:space="preserve">Используя </w:t>
      </w:r>
      <w:r w:rsidRPr="00624D69">
        <w:rPr>
          <w:szCs w:val="24"/>
        </w:rPr>
        <w:t xml:space="preserve">(2.6) </w:t>
      </w:r>
      <w:r>
        <w:rPr>
          <w:szCs w:val="24"/>
        </w:rPr>
        <w:t>и (2.8)  рассчитаем:</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rFonts w:eastAsia="Times New Roman" w:cs="Times New Roman"/>
          <w:szCs w:val="24"/>
        </w:rPr>
        <w:tab/>
        <w:t xml:space="preserve">α = </w:t>
      </w:r>
      <w:r w:rsidRPr="00624D69">
        <w:rPr>
          <w:rFonts w:eastAsia="Times New Roman" w:cs="Times New Roman"/>
          <w:szCs w:val="24"/>
        </w:rPr>
        <w:t>(</w:t>
      </w:r>
      <w:r>
        <w:rPr>
          <w:rFonts w:eastAsia="Times New Roman" w:cs="Times New Roman"/>
          <w:szCs w:val="24"/>
          <w:lang w:val="en-US"/>
        </w:rPr>
        <w:t>I</w:t>
      </w:r>
      <w:r>
        <w:rPr>
          <w:rFonts w:eastAsia="Times New Roman" w:cs="Times New Roman"/>
          <w:szCs w:val="24"/>
          <w:vertAlign w:val="subscript"/>
        </w:rPr>
        <w:t>к</w:t>
      </w:r>
      <w:r w:rsidRPr="00624D69">
        <w:rPr>
          <w:rFonts w:eastAsia="Times New Roman" w:cs="Times New Roman"/>
          <w:szCs w:val="24"/>
        </w:rPr>
        <w:t xml:space="preserve"> – </w:t>
      </w:r>
      <w:r>
        <w:rPr>
          <w:rFonts w:eastAsia="Times New Roman" w:cs="Times New Roman"/>
          <w:szCs w:val="24"/>
          <w:lang w:val="en-US"/>
        </w:rPr>
        <w:t>I</w:t>
      </w:r>
      <w:r>
        <w:rPr>
          <w:rFonts w:eastAsia="Times New Roman" w:cs="Times New Roman"/>
          <w:szCs w:val="24"/>
          <w:vertAlign w:val="subscript"/>
        </w:rPr>
        <w:t xml:space="preserve">кбо </w:t>
      </w:r>
      <w:r w:rsidRPr="00624D69">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 xml:space="preserve">э  </w:t>
      </w:r>
      <w:r w:rsidRPr="00624D69">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к</w:t>
      </w:r>
      <w:r w:rsidRPr="00624D69">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 xml:space="preserve">э </w:t>
      </w:r>
      <w:r>
        <w:rPr>
          <w:rFonts w:eastAsia="Times New Roman" w:cs="Times New Roman"/>
          <w:szCs w:val="24"/>
        </w:rPr>
        <w:t>=  (</w:t>
      </w:r>
      <w:r>
        <w:rPr>
          <w:rFonts w:eastAsia="Times New Roman" w:cs="Times New Roman"/>
          <w:szCs w:val="24"/>
          <w:lang w:val="en-US"/>
        </w:rPr>
        <w:t>I</w:t>
      </w:r>
      <w:r>
        <w:rPr>
          <w:rFonts w:eastAsia="Times New Roman" w:cs="Times New Roman"/>
          <w:szCs w:val="24"/>
          <w:vertAlign w:val="subscript"/>
        </w:rPr>
        <w:t xml:space="preserve">э </w:t>
      </w:r>
      <w:r>
        <w:rPr>
          <w:rFonts w:eastAsia="Times New Roman" w:cs="Times New Roman"/>
          <w:szCs w:val="24"/>
        </w:rPr>
        <w:t>-</w:t>
      </w:r>
      <w:r>
        <w:rPr>
          <w:rFonts w:eastAsia="Times New Roman" w:cs="Times New Roman"/>
          <w:szCs w:val="24"/>
          <w:vertAlign w:val="subscript"/>
        </w:rPr>
        <w:t xml:space="preserve">  </w:t>
      </w:r>
      <w:r>
        <w:rPr>
          <w:rFonts w:eastAsia="Times New Roman" w:cs="Times New Roman"/>
          <w:szCs w:val="24"/>
          <w:lang w:val="en-US"/>
        </w:rPr>
        <w:t>I</w:t>
      </w:r>
      <w:r>
        <w:rPr>
          <w:rFonts w:eastAsia="Times New Roman" w:cs="Times New Roman"/>
          <w:szCs w:val="24"/>
          <w:vertAlign w:val="subscript"/>
        </w:rPr>
        <w:t>б</w:t>
      </w:r>
      <w:r>
        <w:rPr>
          <w:rFonts w:eastAsia="Times New Roman" w:cs="Times New Roman"/>
          <w:szCs w:val="24"/>
        </w:rPr>
        <w:t xml:space="preserve"> ) / </w:t>
      </w:r>
      <w:r>
        <w:rPr>
          <w:rFonts w:eastAsia="Times New Roman" w:cs="Times New Roman"/>
          <w:szCs w:val="24"/>
          <w:lang w:val="en-US"/>
        </w:rPr>
        <w:t>I</w:t>
      </w:r>
      <w:r>
        <w:rPr>
          <w:rFonts w:eastAsia="Times New Roman" w:cs="Times New Roman"/>
          <w:szCs w:val="24"/>
          <w:vertAlign w:val="subscript"/>
        </w:rPr>
        <w:t xml:space="preserve">э </w:t>
      </w:r>
      <w:r>
        <w:rPr>
          <w:rFonts w:eastAsia="Times New Roman" w:cs="Times New Roman"/>
          <w:szCs w:val="24"/>
        </w:rPr>
        <w:t xml:space="preserve"> = (1,000 - 10</w:t>
      </w:r>
      <w:r w:rsidRPr="00624D69">
        <w:rPr>
          <w:rFonts w:eastAsia="Times New Roman" w:cs="Times New Roman"/>
          <w:szCs w:val="24"/>
        </w:rPr>
        <w:t>,0</w:t>
      </w:r>
      <w:r>
        <w:rPr>
          <w:rFonts w:eastAsia="Times New Roman" w:cs="Times New Roman"/>
          <w:szCs w:val="24"/>
        </w:rPr>
        <w:t xml:space="preserve">0 · </w:t>
      </w:r>
      <w:r w:rsidRPr="00624D69">
        <w:rPr>
          <w:rFonts w:eastAsia="Times New Roman" w:cs="Times New Roman"/>
          <w:szCs w:val="24"/>
        </w:rPr>
        <w:t>10</w:t>
      </w:r>
      <w:r w:rsidRPr="00624D69">
        <w:rPr>
          <w:rFonts w:eastAsia="Times New Roman" w:cs="Times New Roman"/>
          <w:szCs w:val="24"/>
          <w:vertAlign w:val="superscript"/>
        </w:rPr>
        <w:t>–</w:t>
      </w:r>
      <w:r>
        <w:rPr>
          <w:rFonts w:eastAsia="Times New Roman" w:cs="Times New Roman"/>
          <w:szCs w:val="24"/>
          <w:vertAlign w:val="superscript"/>
        </w:rPr>
        <w:t>3</w:t>
      </w:r>
      <w:r>
        <w:rPr>
          <w:rFonts w:eastAsia="Times New Roman" w:cs="Times New Roman"/>
          <w:szCs w:val="24"/>
        </w:rPr>
        <w:t>) / (1,000) = 0,99</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r>
      <w:r>
        <w:rPr>
          <w:szCs w:val="24"/>
          <w:lang w:val="en-US"/>
        </w:rPr>
        <w:t>β</w:t>
      </w:r>
      <w:r w:rsidRPr="00624D69">
        <w:rPr>
          <w:szCs w:val="24"/>
        </w:rPr>
        <w:t xml:space="preserve"> =  </w:t>
      </w:r>
      <w:r>
        <w:rPr>
          <w:szCs w:val="24"/>
          <w:lang w:val="en-US"/>
        </w:rPr>
        <w:t>I</w:t>
      </w:r>
      <w:r w:rsidRPr="00624D69">
        <w:rPr>
          <w:szCs w:val="24"/>
          <w:vertAlign w:val="subscript"/>
        </w:rPr>
        <w:t>к</w:t>
      </w:r>
      <w:r>
        <w:rPr>
          <w:szCs w:val="24"/>
          <w:vertAlign w:val="subscript"/>
        </w:rPr>
        <w:t xml:space="preserve"> </w:t>
      </w:r>
      <w:r>
        <w:rPr>
          <w:szCs w:val="24"/>
        </w:rPr>
        <w:t xml:space="preserve">/ </w:t>
      </w:r>
      <w:r>
        <w:rPr>
          <w:szCs w:val="24"/>
          <w:lang w:val="en-US"/>
        </w:rPr>
        <w:t>I</w:t>
      </w:r>
      <w:r>
        <w:rPr>
          <w:szCs w:val="24"/>
          <w:vertAlign w:val="subscript"/>
        </w:rPr>
        <w:t xml:space="preserve">б  </w:t>
      </w:r>
      <w:r>
        <w:rPr>
          <w:szCs w:val="24"/>
        </w:rPr>
        <w:t xml:space="preserve"> </w:t>
      </w:r>
      <w:r w:rsidRPr="00624D69">
        <w:rPr>
          <w:szCs w:val="24"/>
        </w:rPr>
        <w:t xml:space="preserve">= </w:t>
      </w:r>
      <w:r>
        <w:rPr>
          <w:szCs w:val="24"/>
        </w:rPr>
        <w:t>(</w:t>
      </w:r>
      <w:r>
        <w:rPr>
          <w:szCs w:val="24"/>
          <w:lang w:val="en-US"/>
        </w:rPr>
        <w:t>I</w:t>
      </w:r>
      <w:r>
        <w:rPr>
          <w:szCs w:val="24"/>
          <w:vertAlign w:val="subscript"/>
        </w:rPr>
        <w:t xml:space="preserve">э </w:t>
      </w:r>
      <w:r>
        <w:rPr>
          <w:szCs w:val="24"/>
        </w:rPr>
        <w:t>-</w:t>
      </w:r>
      <w:r>
        <w:rPr>
          <w:szCs w:val="24"/>
          <w:vertAlign w:val="subscript"/>
        </w:rPr>
        <w:t xml:space="preserve">  </w:t>
      </w:r>
      <w:r>
        <w:rPr>
          <w:szCs w:val="24"/>
          <w:lang w:val="en-US"/>
        </w:rPr>
        <w:t>I</w:t>
      </w:r>
      <w:r>
        <w:rPr>
          <w:szCs w:val="24"/>
          <w:vertAlign w:val="subscript"/>
        </w:rPr>
        <w:t>б</w:t>
      </w:r>
      <w:r>
        <w:rPr>
          <w:szCs w:val="24"/>
        </w:rPr>
        <w:t xml:space="preserve"> ) / </w:t>
      </w:r>
      <w:r w:rsidRPr="00624D69">
        <w:rPr>
          <w:szCs w:val="24"/>
        </w:rPr>
        <w:t xml:space="preserve"> </w:t>
      </w:r>
      <w:r>
        <w:rPr>
          <w:szCs w:val="24"/>
          <w:lang w:val="en-US"/>
        </w:rPr>
        <w:t>I</w:t>
      </w:r>
      <w:r>
        <w:rPr>
          <w:szCs w:val="24"/>
          <w:vertAlign w:val="subscript"/>
        </w:rPr>
        <w:t xml:space="preserve">б  </w:t>
      </w:r>
      <w:r>
        <w:rPr>
          <w:szCs w:val="24"/>
        </w:rPr>
        <w:t xml:space="preserve"> </w:t>
      </w:r>
      <w:r w:rsidRPr="00624D69">
        <w:rPr>
          <w:szCs w:val="24"/>
        </w:rPr>
        <w:t xml:space="preserve">=  </w:t>
      </w:r>
      <w:r>
        <w:rPr>
          <w:szCs w:val="24"/>
        </w:rPr>
        <w:t>(1,000  -  10</w:t>
      </w:r>
      <w:r w:rsidRPr="00624D69">
        <w:rPr>
          <w:szCs w:val="24"/>
        </w:rPr>
        <w:t>,0</w:t>
      </w:r>
      <w:r>
        <w:rPr>
          <w:szCs w:val="24"/>
        </w:rPr>
        <w:t xml:space="preserve">0 · </w:t>
      </w:r>
      <w:r w:rsidRPr="00624D69">
        <w:rPr>
          <w:szCs w:val="24"/>
        </w:rPr>
        <w:t>10</w:t>
      </w:r>
      <w:r w:rsidRPr="00624D69">
        <w:rPr>
          <w:szCs w:val="24"/>
          <w:vertAlign w:val="superscript"/>
        </w:rPr>
        <w:t>–3</w:t>
      </w:r>
      <w:r>
        <w:rPr>
          <w:szCs w:val="24"/>
        </w:rPr>
        <w:t>) / (10</w:t>
      </w:r>
      <w:r w:rsidRPr="00624D69">
        <w:rPr>
          <w:szCs w:val="24"/>
        </w:rPr>
        <w:t>,0</w:t>
      </w:r>
      <w:r>
        <w:rPr>
          <w:szCs w:val="24"/>
        </w:rPr>
        <w:t xml:space="preserve">0 · </w:t>
      </w:r>
      <w:r w:rsidRPr="00624D69">
        <w:rPr>
          <w:szCs w:val="24"/>
        </w:rPr>
        <w:t>10</w:t>
      </w:r>
      <w:r w:rsidRPr="00624D69">
        <w:rPr>
          <w:szCs w:val="24"/>
          <w:vertAlign w:val="superscript"/>
        </w:rPr>
        <w:t>–3</w:t>
      </w:r>
      <w:r>
        <w:rPr>
          <w:szCs w:val="24"/>
        </w:rPr>
        <w:t xml:space="preserve">) </w:t>
      </w:r>
      <w:r w:rsidRPr="00624D69">
        <w:rPr>
          <w:szCs w:val="24"/>
        </w:rPr>
        <w:t>= 9</w:t>
      </w:r>
      <w:r>
        <w:rPr>
          <w:szCs w:val="24"/>
        </w:rPr>
        <w:t>9</w:t>
      </w:r>
    </w:p>
    <w:p w:rsidR="006D64D6" w:rsidRPr="00624D69"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sidRPr="00624D69">
        <w:rPr>
          <w:szCs w:val="24"/>
        </w:rPr>
        <w:tab/>
        <w:t xml:space="preserve">3. </w:t>
      </w:r>
      <w:r>
        <w:rPr>
          <w:szCs w:val="24"/>
        </w:rPr>
        <w:t xml:space="preserve">Данные для </w:t>
      </w:r>
      <w:r w:rsidRPr="00624D69">
        <w:rPr>
          <w:szCs w:val="24"/>
        </w:rPr>
        <w:t xml:space="preserve">расчета: </w:t>
      </w:r>
      <w:r>
        <w:rPr>
          <w:szCs w:val="24"/>
          <w:lang w:val="en-US"/>
        </w:rPr>
        <w:t>E</w:t>
      </w:r>
      <w:r w:rsidRPr="00624D69">
        <w:rPr>
          <w:szCs w:val="24"/>
          <w:vertAlign w:val="subscript"/>
        </w:rPr>
        <w:t>пит</w:t>
      </w:r>
      <w:r>
        <w:rPr>
          <w:szCs w:val="24"/>
        </w:rPr>
        <w:t xml:space="preserve"> =  10</w:t>
      </w:r>
      <w:r w:rsidRPr="00624D69">
        <w:rPr>
          <w:szCs w:val="24"/>
        </w:rPr>
        <w:t>,0</w:t>
      </w:r>
      <w:r>
        <w:rPr>
          <w:szCs w:val="24"/>
        </w:rPr>
        <w:t>0 В,  R</w:t>
      </w:r>
      <w:r>
        <w:rPr>
          <w:szCs w:val="24"/>
          <w:vertAlign w:val="subscript"/>
        </w:rPr>
        <w:t>б</w:t>
      </w:r>
      <w:r>
        <w:rPr>
          <w:szCs w:val="24"/>
        </w:rPr>
        <w:t xml:space="preserve"> = </w:t>
      </w:r>
      <w:r w:rsidRPr="00624D69">
        <w:rPr>
          <w:szCs w:val="24"/>
        </w:rPr>
        <w:t>1</w:t>
      </w:r>
      <w:r>
        <w:rPr>
          <w:szCs w:val="24"/>
        </w:rPr>
        <w:t>,</w:t>
      </w:r>
      <w:r w:rsidRPr="00624D69">
        <w:rPr>
          <w:szCs w:val="24"/>
        </w:rPr>
        <w:t>50</w:t>
      </w:r>
      <w:r>
        <w:rPr>
          <w:szCs w:val="24"/>
        </w:rPr>
        <w:t>00 МОм, R</w:t>
      </w:r>
      <w:r>
        <w:rPr>
          <w:szCs w:val="24"/>
          <w:vertAlign w:val="subscript"/>
        </w:rPr>
        <w:t>к</w:t>
      </w:r>
      <w:r>
        <w:rPr>
          <w:szCs w:val="24"/>
        </w:rPr>
        <w:t xml:space="preserve"> = 5,000 </w:t>
      </w:r>
      <w:r w:rsidRPr="00624D69">
        <w:rPr>
          <w:szCs w:val="24"/>
        </w:rPr>
        <w:t>к</w:t>
      </w:r>
      <w:r>
        <w:rPr>
          <w:szCs w:val="24"/>
        </w:rPr>
        <w:t>Ом, β = 100,00</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Используя (2.18)  рассчитаем режимный ток базы:</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Pr>
          <w:szCs w:val="24"/>
          <w:lang w:val="en-US"/>
        </w:rPr>
        <w:t>I</w:t>
      </w:r>
      <w:r>
        <w:rPr>
          <w:szCs w:val="24"/>
          <w:vertAlign w:val="subscript"/>
        </w:rPr>
        <w:t>б0</w:t>
      </w:r>
      <w:r>
        <w:rPr>
          <w:szCs w:val="24"/>
        </w:rPr>
        <w:t xml:space="preserve"> = </w:t>
      </w:r>
      <w:r w:rsidRPr="00624D69">
        <w:rPr>
          <w:szCs w:val="24"/>
        </w:rPr>
        <w:t>(</w:t>
      </w:r>
      <w:r>
        <w:rPr>
          <w:szCs w:val="24"/>
          <w:lang w:val="en-US"/>
        </w:rPr>
        <w:t>E</w:t>
      </w:r>
      <w:r>
        <w:rPr>
          <w:szCs w:val="24"/>
          <w:vertAlign w:val="subscript"/>
        </w:rPr>
        <w:t>пит</w:t>
      </w:r>
      <w:r>
        <w:rPr>
          <w:szCs w:val="24"/>
        </w:rPr>
        <w:t xml:space="preserve"> -  0,7)</w:t>
      </w:r>
      <w:r w:rsidRPr="00624D69">
        <w:rPr>
          <w:szCs w:val="24"/>
        </w:rPr>
        <w:t xml:space="preserve"> / </w:t>
      </w:r>
      <w:r>
        <w:rPr>
          <w:szCs w:val="24"/>
          <w:lang w:val="en-US"/>
        </w:rPr>
        <w:t>R</w:t>
      </w:r>
      <w:r>
        <w:rPr>
          <w:szCs w:val="24"/>
          <w:vertAlign w:val="subscript"/>
        </w:rPr>
        <w:t xml:space="preserve">б    </w:t>
      </w:r>
      <w:r w:rsidRPr="00624D69">
        <w:rPr>
          <w:szCs w:val="24"/>
        </w:rPr>
        <w:t>=  (</w:t>
      </w:r>
      <w:r>
        <w:rPr>
          <w:szCs w:val="24"/>
          <w:vertAlign w:val="subscript"/>
        </w:rPr>
        <w:t xml:space="preserve"> </w:t>
      </w:r>
      <w:r>
        <w:rPr>
          <w:szCs w:val="24"/>
        </w:rPr>
        <w:t>10</w:t>
      </w:r>
      <w:r w:rsidRPr="00624D69">
        <w:rPr>
          <w:szCs w:val="24"/>
        </w:rPr>
        <w:t>,0</w:t>
      </w:r>
      <w:r>
        <w:rPr>
          <w:szCs w:val="24"/>
        </w:rPr>
        <w:t>0 -  0,7)</w:t>
      </w:r>
      <w:r w:rsidRPr="00624D69">
        <w:rPr>
          <w:szCs w:val="24"/>
        </w:rPr>
        <w:t xml:space="preserve"> / (1</w:t>
      </w:r>
      <w:r>
        <w:rPr>
          <w:szCs w:val="24"/>
        </w:rPr>
        <w:t>,</w:t>
      </w:r>
      <w:r w:rsidRPr="00624D69">
        <w:rPr>
          <w:szCs w:val="24"/>
        </w:rPr>
        <w:t>50</w:t>
      </w:r>
      <w:r>
        <w:rPr>
          <w:szCs w:val="24"/>
        </w:rPr>
        <w:t xml:space="preserve">00 · </w:t>
      </w:r>
      <w:r w:rsidRPr="00624D69">
        <w:rPr>
          <w:szCs w:val="24"/>
        </w:rPr>
        <w:t>10</w:t>
      </w:r>
      <w:r w:rsidRPr="00624D69">
        <w:rPr>
          <w:szCs w:val="24"/>
          <w:vertAlign w:val="superscript"/>
        </w:rPr>
        <w:t>6</w:t>
      </w:r>
      <w:r w:rsidRPr="00624D69">
        <w:rPr>
          <w:szCs w:val="24"/>
        </w:rPr>
        <w:t xml:space="preserve">) = 6,2 </w:t>
      </w:r>
      <w:r>
        <w:rPr>
          <w:szCs w:val="24"/>
        </w:rPr>
        <w:t xml:space="preserve">· </w:t>
      </w:r>
      <w:r w:rsidRPr="00624D69">
        <w:rPr>
          <w:szCs w:val="24"/>
        </w:rPr>
        <w:t>10</w:t>
      </w:r>
      <w:r w:rsidRPr="00624D69">
        <w:rPr>
          <w:szCs w:val="24"/>
          <w:vertAlign w:val="superscript"/>
        </w:rPr>
        <w:t>-6</w:t>
      </w:r>
      <w:r>
        <w:rPr>
          <w:szCs w:val="24"/>
          <w:vertAlign w:val="subscript"/>
        </w:rPr>
        <w:tab/>
      </w:r>
      <w:r>
        <w:rPr>
          <w:szCs w:val="24"/>
        </w:rPr>
        <w:t xml:space="preserve">А =  </w:t>
      </w:r>
      <w:r w:rsidRPr="00624D69">
        <w:rPr>
          <w:szCs w:val="24"/>
        </w:rPr>
        <w:t xml:space="preserve">6,2 </w:t>
      </w:r>
      <w:r>
        <w:rPr>
          <w:szCs w:val="24"/>
        </w:rPr>
        <w:t>мкА</w:t>
      </w:r>
    </w:p>
    <w:p w:rsidR="006D64D6" w:rsidRDefault="00AD52A0">
      <w:pPr>
        <w:pStyle w:val="a8"/>
        <w:spacing w:after="6" w:line="240" w:lineRule="auto"/>
        <w:jc w:val="both"/>
        <w:rPr>
          <w:szCs w:val="24"/>
          <w:vertAlign w:val="subscript"/>
        </w:rPr>
      </w:pPr>
      <w:r>
        <w:rPr>
          <w:szCs w:val="24"/>
          <w:vertAlign w:val="subscript"/>
        </w:rPr>
        <w:tab/>
      </w:r>
      <w:r>
        <w:rPr>
          <w:szCs w:val="24"/>
          <w:vertAlign w:val="subscript"/>
        </w:rPr>
        <w:tab/>
      </w:r>
      <w:r>
        <w:rPr>
          <w:szCs w:val="24"/>
          <w:vertAlign w:val="subscript"/>
        </w:rPr>
        <w:tab/>
      </w:r>
      <w:r>
        <w:rPr>
          <w:szCs w:val="24"/>
          <w:vertAlign w:val="subscript"/>
        </w:rPr>
        <w:tab/>
      </w:r>
    </w:p>
    <w:p w:rsidR="006D64D6" w:rsidRDefault="00AD52A0">
      <w:pPr>
        <w:pStyle w:val="a8"/>
        <w:spacing w:after="6" w:line="240" w:lineRule="auto"/>
        <w:jc w:val="both"/>
        <w:rPr>
          <w:szCs w:val="24"/>
        </w:rPr>
      </w:pPr>
      <w:r>
        <w:rPr>
          <w:szCs w:val="24"/>
        </w:rPr>
        <w:tab/>
        <w:t>Используя I</w:t>
      </w:r>
      <w:r>
        <w:rPr>
          <w:szCs w:val="24"/>
          <w:vertAlign w:val="subscript"/>
        </w:rPr>
        <w:t>э</w:t>
      </w:r>
      <w:r>
        <w:rPr>
          <w:szCs w:val="24"/>
        </w:rPr>
        <w:t xml:space="preserve"> = I</w:t>
      </w:r>
      <w:r>
        <w:rPr>
          <w:szCs w:val="24"/>
          <w:vertAlign w:val="subscript"/>
        </w:rPr>
        <w:t>э</w:t>
      </w:r>
      <w:r>
        <w:rPr>
          <w:szCs w:val="24"/>
        </w:rPr>
        <w:t xml:space="preserve"> </w:t>
      </w:r>
      <w:r>
        <w:rPr>
          <w:rFonts w:eastAsia="Times New Roman" w:cs="Times New Roman"/>
          <w:szCs w:val="24"/>
        </w:rPr>
        <w:t>=</w:t>
      </w:r>
      <w:r>
        <w:rPr>
          <w:szCs w:val="24"/>
        </w:rPr>
        <w:t xml:space="preserve"> I</w:t>
      </w:r>
      <w:r>
        <w:rPr>
          <w:szCs w:val="24"/>
          <w:vertAlign w:val="subscript"/>
        </w:rPr>
        <w:t xml:space="preserve">к </w:t>
      </w:r>
      <w:r>
        <w:rPr>
          <w:szCs w:val="24"/>
        </w:rPr>
        <w:t>+ I</w:t>
      </w:r>
      <w:r>
        <w:rPr>
          <w:szCs w:val="24"/>
          <w:vertAlign w:val="subscript"/>
        </w:rPr>
        <w:t>б</w:t>
      </w:r>
      <w:r>
        <w:rPr>
          <w:szCs w:val="24"/>
        </w:rPr>
        <w:t xml:space="preserve"> = (1+ β)</w:t>
      </w:r>
      <w:r w:rsidRPr="00624D69">
        <w:rPr>
          <w:szCs w:val="24"/>
        </w:rPr>
        <w:t>·</w:t>
      </w:r>
      <w:r>
        <w:rPr>
          <w:szCs w:val="24"/>
        </w:rPr>
        <w:t>I</w:t>
      </w:r>
      <w:r>
        <w:rPr>
          <w:szCs w:val="24"/>
          <w:vertAlign w:val="subscript"/>
        </w:rPr>
        <w:t xml:space="preserve">б </w:t>
      </w:r>
      <w:r>
        <w:rPr>
          <w:szCs w:val="24"/>
        </w:rPr>
        <w:t xml:space="preserve"> рассчитаем режимный ток эмиттера:</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I</w:t>
      </w:r>
      <w:r>
        <w:rPr>
          <w:szCs w:val="24"/>
          <w:vertAlign w:val="subscript"/>
        </w:rPr>
        <w:t>э0</w:t>
      </w:r>
      <w:r>
        <w:rPr>
          <w:szCs w:val="24"/>
        </w:rPr>
        <w:t xml:space="preserve"> =  (1+ β)</w:t>
      </w:r>
      <w:r w:rsidRPr="00624D69">
        <w:rPr>
          <w:szCs w:val="24"/>
        </w:rPr>
        <w:t>·</w:t>
      </w:r>
      <w:r>
        <w:rPr>
          <w:szCs w:val="24"/>
        </w:rPr>
        <w:t>I</w:t>
      </w:r>
      <w:r>
        <w:rPr>
          <w:szCs w:val="24"/>
          <w:vertAlign w:val="subscript"/>
        </w:rPr>
        <w:t xml:space="preserve">б0 </w:t>
      </w:r>
      <w:r>
        <w:rPr>
          <w:szCs w:val="24"/>
        </w:rPr>
        <w:t xml:space="preserve">= (1+ 99)  </w:t>
      </w:r>
      <w:r w:rsidRPr="00624D69">
        <w:rPr>
          <w:szCs w:val="24"/>
        </w:rPr>
        <w:t xml:space="preserve">(6,2 </w:t>
      </w:r>
      <w:r>
        <w:rPr>
          <w:szCs w:val="24"/>
        </w:rPr>
        <w:t xml:space="preserve">· </w:t>
      </w:r>
      <w:r w:rsidRPr="00624D69">
        <w:rPr>
          <w:szCs w:val="24"/>
        </w:rPr>
        <w:t>10</w:t>
      </w:r>
      <w:r w:rsidRPr="00624D69">
        <w:rPr>
          <w:szCs w:val="24"/>
          <w:vertAlign w:val="superscript"/>
        </w:rPr>
        <w:t>-6</w:t>
      </w:r>
      <w:r w:rsidRPr="00624D69">
        <w:rPr>
          <w:szCs w:val="24"/>
        </w:rPr>
        <w:t xml:space="preserve">) =  0,62 </w:t>
      </w:r>
      <w:r>
        <w:rPr>
          <w:szCs w:val="24"/>
        </w:rPr>
        <w:t>мА</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Используя (2.19) рассчитаем дифференциальное (динамическое) сопротивление эмиттера при данном режимном токе эмиттера:</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Pr>
          <w:szCs w:val="24"/>
          <w:lang w:val="en-US"/>
        </w:rPr>
        <w:t>r</w:t>
      </w:r>
      <w:r>
        <w:rPr>
          <w:szCs w:val="24"/>
          <w:vertAlign w:val="subscript"/>
        </w:rPr>
        <w:t>э</w:t>
      </w:r>
      <w:r>
        <w:rPr>
          <w:szCs w:val="24"/>
        </w:rPr>
        <w:t xml:space="preserve"> </w:t>
      </w:r>
      <w:r w:rsidRPr="00624D69">
        <w:rPr>
          <w:szCs w:val="24"/>
        </w:rPr>
        <w:t xml:space="preserve">= </w:t>
      </w:r>
      <w:r>
        <w:rPr>
          <w:szCs w:val="24"/>
          <w:lang w:val="en-US"/>
        </w:rPr>
        <w:t>φ</w:t>
      </w:r>
      <w:r>
        <w:rPr>
          <w:szCs w:val="24"/>
          <w:vertAlign w:val="subscript"/>
          <w:lang w:val="en-US"/>
        </w:rPr>
        <w:t>T</w:t>
      </w:r>
      <w:r w:rsidRPr="00624D69">
        <w:rPr>
          <w:szCs w:val="24"/>
        </w:rPr>
        <w:t xml:space="preserve"> / </w:t>
      </w:r>
      <w:r>
        <w:rPr>
          <w:szCs w:val="24"/>
          <w:lang w:val="en-US"/>
        </w:rPr>
        <w:t>I</w:t>
      </w:r>
      <w:r w:rsidRPr="00624D69">
        <w:rPr>
          <w:szCs w:val="24"/>
          <w:vertAlign w:val="subscript"/>
        </w:rPr>
        <w:t xml:space="preserve">э0  </w:t>
      </w:r>
      <w:r>
        <w:rPr>
          <w:szCs w:val="24"/>
        </w:rPr>
        <w:t xml:space="preserve">=  0,0259 / </w:t>
      </w:r>
      <w:r w:rsidRPr="00624D69">
        <w:rPr>
          <w:szCs w:val="24"/>
        </w:rPr>
        <w:t>(0,6</w:t>
      </w:r>
      <w:r>
        <w:rPr>
          <w:szCs w:val="24"/>
        </w:rPr>
        <w:t>2</w:t>
      </w:r>
      <w:r w:rsidRPr="00624D69">
        <w:rPr>
          <w:szCs w:val="24"/>
        </w:rPr>
        <w:t xml:space="preserve"> </w:t>
      </w:r>
      <w:r>
        <w:rPr>
          <w:szCs w:val="24"/>
        </w:rPr>
        <w:t xml:space="preserve">· </w:t>
      </w:r>
      <w:r w:rsidRPr="00624D69">
        <w:rPr>
          <w:szCs w:val="24"/>
        </w:rPr>
        <w:t>10</w:t>
      </w:r>
      <w:r w:rsidRPr="00624D69">
        <w:rPr>
          <w:szCs w:val="24"/>
          <w:vertAlign w:val="superscript"/>
        </w:rPr>
        <w:t>-3</w:t>
      </w:r>
      <w:r w:rsidRPr="00624D69">
        <w:rPr>
          <w:szCs w:val="24"/>
        </w:rPr>
        <w:t>) = 0,040955</w:t>
      </w:r>
      <w:r>
        <w:rPr>
          <w:szCs w:val="24"/>
        </w:rPr>
        <w:t>1</w:t>
      </w:r>
      <w:r w:rsidRPr="00624D69">
        <w:rPr>
          <w:szCs w:val="24"/>
        </w:rPr>
        <w:t xml:space="preserve"> </w:t>
      </w:r>
      <w:r>
        <w:rPr>
          <w:szCs w:val="24"/>
        </w:rPr>
        <w:t xml:space="preserve">· </w:t>
      </w:r>
      <w:r w:rsidRPr="00624D69">
        <w:rPr>
          <w:szCs w:val="24"/>
        </w:rPr>
        <w:t>10</w:t>
      </w:r>
      <w:r w:rsidRPr="00624D69">
        <w:rPr>
          <w:szCs w:val="24"/>
          <w:vertAlign w:val="superscript"/>
        </w:rPr>
        <w:t xml:space="preserve">3 </w:t>
      </w:r>
      <w:r w:rsidRPr="00624D69">
        <w:rPr>
          <w:szCs w:val="24"/>
        </w:rPr>
        <w:t xml:space="preserve">= </w:t>
      </w:r>
      <w:r>
        <w:rPr>
          <w:szCs w:val="24"/>
        </w:rPr>
        <w:t>4,17742</w:t>
      </w:r>
      <w:r w:rsidRPr="00624D69">
        <w:rPr>
          <w:szCs w:val="24"/>
        </w:rPr>
        <w:t xml:space="preserve"> </w:t>
      </w:r>
      <w:r>
        <w:rPr>
          <w:szCs w:val="24"/>
        </w:rPr>
        <w:t xml:space="preserve">· </w:t>
      </w:r>
      <w:r w:rsidRPr="00624D69">
        <w:rPr>
          <w:szCs w:val="24"/>
        </w:rPr>
        <w:t>10</w:t>
      </w:r>
      <w:r w:rsidRPr="00624D69">
        <w:rPr>
          <w:szCs w:val="24"/>
          <w:vertAlign w:val="superscript"/>
        </w:rPr>
        <w:t xml:space="preserve">1 </w:t>
      </w:r>
      <w:r>
        <w:rPr>
          <w:szCs w:val="24"/>
        </w:rPr>
        <w:t>Ом</w:t>
      </w:r>
    </w:p>
    <w:p w:rsidR="006D64D6" w:rsidRPr="00624D69" w:rsidRDefault="00AD52A0">
      <w:pPr>
        <w:pStyle w:val="a8"/>
        <w:spacing w:after="6" w:line="240" w:lineRule="auto"/>
        <w:jc w:val="both"/>
        <w:rPr>
          <w:szCs w:val="24"/>
          <w:vertAlign w:val="subscript"/>
        </w:rPr>
      </w:pPr>
      <w:r w:rsidRPr="00624D69">
        <w:rPr>
          <w:szCs w:val="24"/>
          <w:vertAlign w:val="subscript"/>
        </w:rPr>
        <w:tab/>
      </w:r>
      <w:r w:rsidRPr="00624D69">
        <w:rPr>
          <w:szCs w:val="24"/>
          <w:vertAlign w:val="subscript"/>
        </w:rPr>
        <w:tab/>
      </w:r>
      <w:r w:rsidRPr="00624D69">
        <w:rPr>
          <w:szCs w:val="24"/>
          <w:vertAlign w:val="subscript"/>
        </w:rPr>
        <w:tab/>
      </w:r>
      <w:r w:rsidRPr="00624D69">
        <w:rPr>
          <w:szCs w:val="24"/>
          <w:vertAlign w:val="subscript"/>
        </w:rPr>
        <w:tab/>
      </w:r>
    </w:p>
    <w:p w:rsidR="006D64D6" w:rsidRDefault="00AD52A0">
      <w:pPr>
        <w:pStyle w:val="a8"/>
        <w:spacing w:after="6" w:line="240" w:lineRule="auto"/>
        <w:jc w:val="both"/>
        <w:rPr>
          <w:szCs w:val="24"/>
        </w:rPr>
      </w:pPr>
      <w:r>
        <w:rPr>
          <w:szCs w:val="24"/>
        </w:rPr>
        <w:tab/>
        <w:t>Используя (2.22) рассчитаем коэффициент усиления по мощности:</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rFonts w:eastAsia="Times New Roman" w:cs="Times New Roman"/>
          <w:szCs w:val="24"/>
        </w:rPr>
        <w:tab/>
        <w:t>К</w:t>
      </w:r>
      <w:r>
        <w:rPr>
          <w:rFonts w:eastAsia="Times New Roman" w:cs="Times New Roman"/>
          <w:szCs w:val="24"/>
          <w:vertAlign w:val="subscript"/>
          <w:lang w:val="en-US"/>
        </w:rPr>
        <w:t>P</w:t>
      </w:r>
      <w:r w:rsidRPr="00624D69">
        <w:rPr>
          <w:rFonts w:eastAsia="Times New Roman" w:cs="Times New Roman"/>
          <w:szCs w:val="24"/>
        </w:rPr>
        <w:t xml:space="preserve"> = </w:t>
      </w:r>
      <w:r>
        <w:rPr>
          <w:rFonts w:eastAsia="Times New Roman" w:cs="Times New Roman"/>
          <w:szCs w:val="24"/>
        </w:rPr>
        <w:t>К</w:t>
      </w:r>
      <w:r>
        <w:rPr>
          <w:rFonts w:eastAsia="Times New Roman" w:cs="Times New Roman"/>
          <w:szCs w:val="24"/>
          <w:vertAlign w:val="subscript"/>
          <w:lang w:val="en-US"/>
        </w:rPr>
        <w:t>I</w:t>
      </w:r>
      <w:r w:rsidRPr="00624D69">
        <w:rPr>
          <w:rFonts w:eastAsia="Times New Roman" w:cs="Times New Roman"/>
          <w:szCs w:val="24"/>
          <w:vertAlign w:val="subscript"/>
        </w:rPr>
        <w:t xml:space="preserve"> </w:t>
      </w:r>
      <w:r w:rsidRPr="00624D69">
        <w:rPr>
          <w:rFonts w:eastAsia="Times New Roman" w:cs="Times New Roman"/>
          <w:szCs w:val="24"/>
        </w:rPr>
        <w:t xml:space="preserve">· </w:t>
      </w:r>
      <w:r>
        <w:rPr>
          <w:rFonts w:eastAsia="Times New Roman" w:cs="Times New Roman"/>
          <w:szCs w:val="24"/>
        </w:rPr>
        <w:t>К</w:t>
      </w:r>
      <w:r>
        <w:rPr>
          <w:rFonts w:eastAsia="Times New Roman" w:cs="Times New Roman"/>
          <w:szCs w:val="24"/>
          <w:vertAlign w:val="subscript"/>
          <w:lang w:val="en-US"/>
        </w:rPr>
        <w:t>U</w:t>
      </w:r>
      <w:r w:rsidRPr="00624D69">
        <w:rPr>
          <w:rFonts w:eastAsia="Times New Roman" w:cs="Times New Roman"/>
          <w:szCs w:val="24"/>
        </w:rPr>
        <w:t xml:space="preserve"> =  </w:t>
      </w:r>
      <w:r>
        <w:rPr>
          <w:rFonts w:eastAsia="Times New Roman" w:cs="Times New Roman"/>
          <w:szCs w:val="24"/>
        </w:rPr>
        <w:t xml:space="preserve">β </w:t>
      </w:r>
      <w:r w:rsidRPr="00624D69">
        <w:rPr>
          <w:rFonts w:eastAsia="Times New Roman" w:cs="Times New Roman"/>
          <w:szCs w:val="24"/>
        </w:rPr>
        <w:t>·</w:t>
      </w:r>
      <w:r>
        <w:rPr>
          <w:rFonts w:eastAsia="Times New Roman" w:cs="Times New Roman"/>
          <w:szCs w:val="24"/>
          <w:lang w:val="en-US"/>
        </w:rPr>
        <w:t>R</w:t>
      </w:r>
      <w:r w:rsidRPr="00624D69">
        <w:rPr>
          <w:rFonts w:eastAsia="Times New Roman" w:cs="Times New Roman"/>
          <w:szCs w:val="24"/>
          <w:vertAlign w:val="subscript"/>
        </w:rPr>
        <w:t>к</w:t>
      </w:r>
      <w:r w:rsidRPr="00624D69">
        <w:rPr>
          <w:rFonts w:eastAsia="Times New Roman" w:cs="Times New Roman"/>
          <w:szCs w:val="24"/>
        </w:rPr>
        <w:t xml:space="preserve"> / </w:t>
      </w:r>
      <w:r>
        <w:rPr>
          <w:rFonts w:eastAsia="Times New Roman" w:cs="Times New Roman"/>
          <w:szCs w:val="24"/>
          <w:lang w:val="en-US"/>
        </w:rPr>
        <w:t>r</w:t>
      </w:r>
      <w:r>
        <w:rPr>
          <w:rFonts w:eastAsia="Times New Roman" w:cs="Times New Roman"/>
          <w:szCs w:val="24"/>
          <w:vertAlign w:val="subscript"/>
        </w:rPr>
        <w:t xml:space="preserve">э </w:t>
      </w:r>
      <w:r>
        <w:rPr>
          <w:rFonts w:eastAsia="Times New Roman" w:cs="Times New Roman"/>
          <w:szCs w:val="24"/>
        </w:rPr>
        <w:t>= (99</w:t>
      </w:r>
      <w:r w:rsidRPr="00624D69">
        <w:rPr>
          <w:rFonts w:eastAsia="Times New Roman" w:cs="Times New Roman"/>
          <w:szCs w:val="24"/>
        </w:rPr>
        <w:t xml:space="preserve"> + </w:t>
      </w:r>
      <w:r>
        <w:rPr>
          <w:rFonts w:eastAsia="Times New Roman" w:cs="Times New Roman"/>
          <w:szCs w:val="24"/>
        </w:rPr>
        <w:t xml:space="preserve">5,000· </w:t>
      </w:r>
      <w:r w:rsidRPr="00624D69">
        <w:rPr>
          <w:rFonts w:eastAsia="Times New Roman" w:cs="Times New Roman"/>
          <w:szCs w:val="24"/>
        </w:rPr>
        <w:t>10</w:t>
      </w:r>
      <w:r w:rsidRPr="00624D69">
        <w:rPr>
          <w:rFonts w:eastAsia="Times New Roman" w:cs="Times New Roman"/>
          <w:szCs w:val="24"/>
          <w:vertAlign w:val="superscript"/>
        </w:rPr>
        <w:t>3</w:t>
      </w:r>
      <w:r>
        <w:rPr>
          <w:rFonts w:eastAsia="Times New Roman" w:cs="Times New Roman"/>
          <w:szCs w:val="24"/>
        </w:rPr>
        <w:t xml:space="preserve">) / </w:t>
      </w:r>
      <w:r w:rsidRPr="00624D69">
        <w:rPr>
          <w:rFonts w:eastAsia="Times New Roman" w:cs="Times New Roman"/>
          <w:szCs w:val="24"/>
        </w:rPr>
        <w:t xml:space="preserve">( </w:t>
      </w:r>
      <w:r>
        <w:rPr>
          <w:rFonts w:eastAsia="Times New Roman" w:cs="Times New Roman"/>
          <w:szCs w:val="24"/>
        </w:rPr>
        <w:t>4,17742</w:t>
      </w:r>
      <w:r w:rsidRPr="00624D69">
        <w:rPr>
          <w:rFonts w:eastAsia="Times New Roman" w:cs="Times New Roman"/>
          <w:szCs w:val="24"/>
        </w:rPr>
        <w:t xml:space="preserve"> </w:t>
      </w:r>
      <w:r>
        <w:rPr>
          <w:rFonts w:eastAsia="Times New Roman" w:cs="Times New Roman"/>
          <w:szCs w:val="24"/>
        </w:rPr>
        <w:t xml:space="preserve">· </w:t>
      </w:r>
      <w:r w:rsidRPr="00624D69">
        <w:rPr>
          <w:rFonts w:eastAsia="Times New Roman" w:cs="Times New Roman"/>
          <w:szCs w:val="24"/>
        </w:rPr>
        <w:t>10</w:t>
      </w:r>
      <w:r w:rsidRPr="00624D69">
        <w:rPr>
          <w:rFonts w:eastAsia="Times New Roman" w:cs="Times New Roman"/>
          <w:szCs w:val="24"/>
          <w:vertAlign w:val="superscript"/>
        </w:rPr>
        <w:t>1</w:t>
      </w:r>
      <w:r w:rsidRPr="00624D69">
        <w:rPr>
          <w:rFonts w:eastAsia="Times New Roman" w:cs="Times New Roman"/>
          <w:szCs w:val="24"/>
        </w:rPr>
        <w:t>) = 122,06</w:t>
      </w:r>
    </w:p>
    <w:p w:rsidR="006D64D6" w:rsidRDefault="006D64D6">
      <w:pPr>
        <w:pStyle w:val="a8"/>
        <w:spacing w:after="6" w:line="240" w:lineRule="auto"/>
        <w:jc w:val="both"/>
        <w:rPr>
          <w:rFonts w:eastAsia="Times New Roman" w:cs="Times New Roman"/>
          <w:szCs w:val="24"/>
          <w:vertAlign w:val="subscript"/>
        </w:rPr>
      </w:pPr>
    </w:p>
    <w:p w:rsidR="006D64D6" w:rsidRDefault="006D64D6">
      <w:pPr>
        <w:pStyle w:val="a8"/>
        <w:spacing w:after="6" w:line="240" w:lineRule="auto"/>
        <w:jc w:val="both"/>
        <w:rPr>
          <w:szCs w:val="24"/>
        </w:rPr>
      </w:pPr>
    </w:p>
    <w:p w:rsidR="006D64D6" w:rsidRDefault="00AD52A0">
      <w:pPr>
        <w:pStyle w:val="a8"/>
        <w:spacing w:after="6" w:line="240" w:lineRule="auto"/>
        <w:jc w:val="center"/>
        <w:rPr>
          <w:b/>
          <w:bCs/>
          <w:szCs w:val="24"/>
        </w:rPr>
      </w:pPr>
      <w:r>
        <w:rPr>
          <w:b/>
          <w:bCs/>
          <w:szCs w:val="24"/>
        </w:rPr>
        <w:t>Задача 3. Полевые транзисторы с МДП структурой</w:t>
      </w:r>
    </w:p>
    <w:p w:rsidR="006D64D6" w:rsidRDefault="006D64D6">
      <w:pPr>
        <w:pStyle w:val="a8"/>
        <w:spacing w:after="6" w:line="240" w:lineRule="auto"/>
        <w:jc w:val="both"/>
        <w:rPr>
          <w:b/>
          <w:bCs/>
          <w:szCs w:val="24"/>
        </w:rPr>
      </w:pPr>
    </w:p>
    <w:p w:rsidR="006D64D6" w:rsidRDefault="00AD52A0">
      <w:pPr>
        <w:pStyle w:val="a8"/>
        <w:spacing w:after="6" w:line="240" w:lineRule="auto"/>
        <w:jc w:val="both"/>
        <w:rPr>
          <w:szCs w:val="24"/>
        </w:rPr>
      </w:pPr>
      <w:r>
        <w:rPr>
          <w:szCs w:val="24"/>
        </w:rPr>
        <w:tab/>
        <w:t xml:space="preserve">Полевой транзистор (ПТ, </w:t>
      </w:r>
      <w:r>
        <w:rPr>
          <w:color w:val="111111"/>
          <w:szCs w:val="24"/>
          <w:lang w:val="en-US"/>
        </w:rPr>
        <w:t>Field</w:t>
      </w:r>
      <w:r w:rsidRPr="00624D69">
        <w:rPr>
          <w:color w:val="111111"/>
          <w:szCs w:val="24"/>
        </w:rPr>
        <w:t xml:space="preserve"> </w:t>
      </w:r>
      <w:r>
        <w:rPr>
          <w:color w:val="111111"/>
          <w:szCs w:val="24"/>
          <w:lang w:val="en-US"/>
        </w:rPr>
        <w:t>Effect</w:t>
      </w:r>
      <w:r w:rsidRPr="00624D69">
        <w:rPr>
          <w:color w:val="111111"/>
          <w:szCs w:val="24"/>
        </w:rPr>
        <w:t xml:space="preserve"> </w:t>
      </w:r>
      <w:r>
        <w:rPr>
          <w:color w:val="111111"/>
          <w:szCs w:val="24"/>
          <w:lang w:val="en-US"/>
        </w:rPr>
        <w:t>Transistor</w:t>
      </w:r>
      <w:r w:rsidRPr="00624D69">
        <w:rPr>
          <w:color w:val="111111"/>
          <w:szCs w:val="24"/>
        </w:rPr>
        <w:t xml:space="preserve">, </w:t>
      </w:r>
      <w:r>
        <w:rPr>
          <w:color w:val="111111"/>
          <w:szCs w:val="24"/>
          <w:lang w:val="en-US"/>
        </w:rPr>
        <w:t>FET</w:t>
      </w:r>
      <w:r>
        <w:rPr>
          <w:szCs w:val="24"/>
        </w:rPr>
        <w:t xml:space="preserve">) это твердотельный аналог электровакуумного триода. Так как электровакуумный триод изобретен в 1906 году, широко применялся и принцип его действия был хорошо понятен, то первые патенты на ПТ появились еще в 30 - х годах XX века. </w:t>
      </w:r>
    </w:p>
    <w:p w:rsidR="006D64D6" w:rsidRDefault="00AD52A0">
      <w:pPr>
        <w:pStyle w:val="a8"/>
        <w:spacing w:after="6" w:line="240" w:lineRule="auto"/>
        <w:jc w:val="both"/>
        <w:rPr>
          <w:szCs w:val="24"/>
        </w:rPr>
      </w:pPr>
      <w:r>
        <w:rPr>
          <w:szCs w:val="24"/>
        </w:rPr>
        <w:tab/>
        <w:t xml:space="preserve">В триоде поток электронов, движущихся от катода к аноду в вакууме, регулируется полем электрода сетки. </w:t>
      </w:r>
    </w:p>
    <w:p w:rsidR="006D64D6" w:rsidRDefault="00AD52A0">
      <w:pPr>
        <w:pStyle w:val="a8"/>
        <w:spacing w:after="6" w:line="240" w:lineRule="auto"/>
        <w:jc w:val="both"/>
        <w:rPr>
          <w:szCs w:val="24"/>
        </w:rPr>
      </w:pPr>
      <w:r>
        <w:rPr>
          <w:szCs w:val="24"/>
        </w:rPr>
        <w:tab/>
        <w:t xml:space="preserve">В полевом транзисторе ток электронов или дырок протекает в полупроводнике от истока к стоку и регулируется полем электрода затвора. </w:t>
      </w:r>
    </w:p>
    <w:p w:rsidR="006D64D6" w:rsidRDefault="00AD52A0">
      <w:pPr>
        <w:pStyle w:val="a8"/>
        <w:spacing w:after="6" w:line="240" w:lineRule="auto"/>
        <w:jc w:val="both"/>
        <w:rPr>
          <w:szCs w:val="24"/>
        </w:rPr>
      </w:pPr>
      <w:r>
        <w:rPr>
          <w:szCs w:val="24"/>
        </w:rPr>
        <w:tab/>
        <w:t xml:space="preserve">Характер движения снз в вакууме и твердом теле сходен, так как электроны и </w:t>
      </w:r>
      <w:r w:rsidR="00817478">
        <w:rPr>
          <w:szCs w:val="24"/>
        </w:rPr>
        <w:t>дырки — это</w:t>
      </w:r>
      <w:r>
        <w:rPr>
          <w:szCs w:val="24"/>
        </w:rPr>
        <w:t xml:space="preserve"> квантовые частицы и движутся в твердом теле также свободно как и в вакууме.  </w:t>
      </w:r>
    </w:p>
    <w:p w:rsidR="006D64D6" w:rsidRDefault="00AD52A0">
      <w:pPr>
        <w:pStyle w:val="a8"/>
        <w:spacing w:after="6" w:line="240" w:lineRule="auto"/>
        <w:jc w:val="both"/>
        <w:rPr>
          <w:szCs w:val="24"/>
        </w:rPr>
      </w:pPr>
      <w:r>
        <w:rPr>
          <w:szCs w:val="24"/>
        </w:rPr>
        <w:tab/>
        <w:t>Реальный ПТ с управляющим</w:t>
      </w:r>
      <w:r w:rsidRPr="00624D69">
        <w:rPr>
          <w:szCs w:val="24"/>
        </w:rPr>
        <w:t xml:space="preserve"> </w:t>
      </w:r>
      <w:r>
        <w:rPr>
          <w:szCs w:val="24"/>
          <w:lang w:val="en-US"/>
        </w:rPr>
        <w:t>p</w:t>
      </w:r>
      <w:r w:rsidRPr="00624D69">
        <w:rPr>
          <w:szCs w:val="24"/>
        </w:rPr>
        <w:t>-</w:t>
      </w:r>
      <w:r>
        <w:rPr>
          <w:szCs w:val="24"/>
          <w:lang w:val="en-US"/>
        </w:rPr>
        <w:t>n</w:t>
      </w:r>
      <w:r>
        <w:rPr>
          <w:szCs w:val="24"/>
        </w:rPr>
        <w:t xml:space="preserve"> переходом </w:t>
      </w:r>
      <w:r w:rsidRPr="00624D69">
        <w:rPr>
          <w:szCs w:val="24"/>
        </w:rPr>
        <w:t>(</w:t>
      </w:r>
      <w:r>
        <w:rPr>
          <w:color w:val="111111"/>
          <w:szCs w:val="24"/>
          <w:lang w:val="en-US"/>
        </w:rPr>
        <w:t>JFET</w:t>
      </w:r>
      <w:r w:rsidRPr="00624D69">
        <w:rPr>
          <w:color w:val="111111"/>
          <w:szCs w:val="24"/>
        </w:rPr>
        <w:t xml:space="preserve">, </w:t>
      </w:r>
      <w:r>
        <w:rPr>
          <w:color w:val="111111"/>
          <w:szCs w:val="24"/>
        </w:rPr>
        <w:t>где J - Junction</w:t>
      </w:r>
      <w:r w:rsidRPr="00624D69">
        <w:rPr>
          <w:szCs w:val="24"/>
        </w:rPr>
        <w:t xml:space="preserve">) </w:t>
      </w:r>
      <w:r>
        <w:rPr>
          <w:szCs w:val="24"/>
        </w:rPr>
        <w:t xml:space="preserve">разработан 1953 году. Первоначально, эти ПТ были просто интересным лабораторным объектом, так как оказалось, что им сложно конкурировать с БТ (изобретены в 1947 году) по усилительным свойствам. Тем не менее, в 1960 году разработали ПТ со структурой металл - диэлектрик (оксид) - полупроводник (МДП, МОП, </w:t>
      </w:r>
      <w:r>
        <w:rPr>
          <w:szCs w:val="24"/>
          <w:lang w:val="en-US"/>
        </w:rPr>
        <w:t>Metal</w:t>
      </w:r>
      <w:r w:rsidRPr="00624D69">
        <w:rPr>
          <w:szCs w:val="24"/>
        </w:rPr>
        <w:t xml:space="preserve"> – </w:t>
      </w:r>
      <w:r>
        <w:rPr>
          <w:szCs w:val="24"/>
          <w:lang w:val="en-US"/>
        </w:rPr>
        <w:t>Insulator</w:t>
      </w:r>
      <w:r w:rsidRPr="00624D69">
        <w:rPr>
          <w:szCs w:val="24"/>
        </w:rPr>
        <w:t xml:space="preserve"> (</w:t>
      </w:r>
      <w:r>
        <w:rPr>
          <w:szCs w:val="24"/>
          <w:lang w:val="en-US"/>
        </w:rPr>
        <w:t>Oxide</w:t>
      </w:r>
      <w:r w:rsidRPr="00624D69">
        <w:rPr>
          <w:szCs w:val="24"/>
        </w:rPr>
        <w:t xml:space="preserve">) – </w:t>
      </w:r>
      <w:r>
        <w:rPr>
          <w:szCs w:val="24"/>
          <w:lang w:val="en-US"/>
        </w:rPr>
        <w:t>Semiconductor</w:t>
      </w:r>
      <w:r w:rsidRPr="00624D69">
        <w:rPr>
          <w:szCs w:val="24"/>
        </w:rPr>
        <w:t xml:space="preserve">, </w:t>
      </w:r>
      <w:r>
        <w:rPr>
          <w:szCs w:val="24"/>
          <w:lang w:val="en-US"/>
        </w:rPr>
        <w:t>MOS</w:t>
      </w:r>
      <w:r>
        <w:rPr>
          <w:szCs w:val="24"/>
        </w:rPr>
        <w:t>) на основе кремния.  В 1966 году был создан ПТ с барьером Шотки (ПТШ, MESFET, где ME — Metal) на основе полуизолирующего</w:t>
      </w:r>
      <w:r w:rsidRPr="00624D69">
        <w:rPr>
          <w:szCs w:val="24"/>
        </w:rPr>
        <w:t xml:space="preserve"> </w:t>
      </w:r>
      <w:r>
        <w:rPr>
          <w:szCs w:val="24"/>
          <w:lang w:val="en-US"/>
        </w:rPr>
        <w:t>GaAs</w:t>
      </w:r>
      <w:r w:rsidRPr="00624D69">
        <w:rPr>
          <w:szCs w:val="24"/>
        </w:rPr>
        <w:t xml:space="preserve">. </w:t>
      </w:r>
    </w:p>
    <w:p w:rsidR="006D64D6" w:rsidRDefault="00AD52A0">
      <w:pPr>
        <w:pStyle w:val="a8"/>
        <w:spacing w:after="6" w:line="240" w:lineRule="auto"/>
        <w:jc w:val="both"/>
        <w:rPr>
          <w:szCs w:val="24"/>
        </w:rPr>
      </w:pPr>
      <w:r w:rsidRPr="00624D69">
        <w:rPr>
          <w:szCs w:val="24"/>
        </w:rPr>
        <w:tab/>
        <w:t>П</w:t>
      </w:r>
      <w:r>
        <w:rPr>
          <w:szCs w:val="24"/>
        </w:rPr>
        <w:t xml:space="preserve">оскольку электроника развивалась и появлялись новые задачи, постепенно, ПТ нашли свое применение, так как обладают рядом уникальных </w:t>
      </w:r>
      <w:r w:rsidRPr="00624D69">
        <w:rPr>
          <w:szCs w:val="24"/>
        </w:rPr>
        <w:t>о</w:t>
      </w:r>
      <w:r>
        <w:rPr>
          <w:szCs w:val="24"/>
        </w:rPr>
        <w:t xml:space="preserve">собенностей. Например уникальная технологичность и электрические свойства комплементарных МДП (КМДП) </w:t>
      </w:r>
      <w:r>
        <w:rPr>
          <w:szCs w:val="24"/>
        </w:rPr>
        <w:lastRenderedPageBreak/>
        <w:t>транзисторов на основе</w:t>
      </w:r>
      <w:r w:rsidRPr="00624D69">
        <w:rPr>
          <w:szCs w:val="24"/>
        </w:rPr>
        <w:t xml:space="preserve"> </w:t>
      </w:r>
      <w:r>
        <w:rPr>
          <w:szCs w:val="24"/>
          <w:lang w:val="en-US"/>
        </w:rPr>
        <w:t>Si</w:t>
      </w:r>
      <w:r w:rsidRPr="00624D69">
        <w:rPr>
          <w:szCs w:val="24"/>
        </w:rPr>
        <w:t xml:space="preserve"> </w:t>
      </w:r>
      <w:r>
        <w:rPr>
          <w:szCs w:val="24"/>
        </w:rPr>
        <w:t xml:space="preserve">и его естественного оксида </w:t>
      </w:r>
      <w:r>
        <w:rPr>
          <w:szCs w:val="24"/>
          <w:lang w:val="en-US"/>
        </w:rPr>
        <w:t>SiO</w:t>
      </w:r>
      <w:r w:rsidRPr="00624D69">
        <w:rPr>
          <w:szCs w:val="24"/>
          <w:vertAlign w:val="subscript"/>
        </w:rPr>
        <w:t>2</w:t>
      </w:r>
      <w:r w:rsidRPr="00624D69">
        <w:rPr>
          <w:szCs w:val="24"/>
        </w:rPr>
        <w:t xml:space="preserve"> п</w:t>
      </w:r>
      <w:r>
        <w:rPr>
          <w:szCs w:val="24"/>
        </w:rPr>
        <w:t>ривели к появлению современных процессоров и их быстрой эволюции, которая изменила наш мир.</w:t>
      </w:r>
    </w:p>
    <w:p w:rsidR="006D64D6" w:rsidRDefault="00AD52A0">
      <w:pPr>
        <w:shd w:val="clear" w:color="auto" w:fill="FFFFFF"/>
        <w:spacing w:line="240" w:lineRule="auto"/>
        <w:jc w:val="both"/>
        <w:rPr>
          <w:szCs w:val="24"/>
        </w:rPr>
      </w:pPr>
      <w:r>
        <w:rPr>
          <w:color w:val="000000"/>
          <w:szCs w:val="24"/>
        </w:rPr>
        <w:tab/>
        <w:t>МДП или МОП (металл-оксид-полупроводник) - структура образована слоями металла, диэлектрика и полупроводника (рис. 3.1). Фактически, эта структура представляет из себя МДП конденсатор.</w:t>
      </w:r>
    </w:p>
    <w:p w:rsidR="006D64D6" w:rsidRDefault="00AD52A0">
      <w:pPr>
        <w:shd w:val="clear" w:color="auto" w:fill="FFFFFF"/>
        <w:spacing w:line="240" w:lineRule="auto"/>
        <w:jc w:val="both"/>
        <w:rPr>
          <w:szCs w:val="24"/>
        </w:rPr>
      </w:pPr>
      <w:r>
        <w:rPr>
          <w:color w:val="000000"/>
          <w:szCs w:val="24"/>
        </w:rPr>
        <w:tab/>
        <w:t>Если добавить области истока и стока, МДП - структура превращается в МДП - транзистор, где затвор - управляющий электрод транзистора. МДП - транзистор имеет четвертый электрод - подложку, которая, обычно, соединена с истоком и заземлена.</w:t>
      </w:r>
    </w:p>
    <w:p w:rsidR="006D64D6" w:rsidRDefault="00AD52A0">
      <w:pPr>
        <w:shd w:val="clear" w:color="auto" w:fill="FFFFFF"/>
        <w:spacing w:line="240" w:lineRule="auto"/>
        <w:jc w:val="both"/>
        <w:rPr>
          <w:szCs w:val="24"/>
        </w:rPr>
      </w:pPr>
      <w:r>
        <w:rPr>
          <w:szCs w:val="24"/>
        </w:rPr>
        <w:tab/>
        <w:t xml:space="preserve">МДП транзистор использует полевой эффект (действие поля - </w:t>
      </w:r>
      <w:r>
        <w:rPr>
          <w:szCs w:val="24"/>
          <w:lang w:val="en-US"/>
        </w:rPr>
        <w:t>field</w:t>
      </w:r>
      <w:r w:rsidRPr="00624D69">
        <w:rPr>
          <w:szCs w:val="24"/>
        </w:rPr>
        <w:t xml:space="preserve"> </w:t>
      </w:r>
      <w:r>
        <w:rPr>
          <w:szCs w:val="24"/>
          <w:lang w:val="en-US"/>
        </w:rPr>
        <w:t>effect</w:t>
      </w:r>
      <w:r w:rsidRPr="00624D69">
        <w:rPr>
          <w:szCs w:val="24"/>
        </w:rPr>
        <w:t>)</w:t>
      </w:r>
      <w:r>
        <w:rPr>
          <w:szCs w:val="24"/>
        </w:rPr>
        <w:t xml:space="preserve">. Рассмотрим как работает электрическое поле в МДП структуре с подложкой из </w:t>
      </w:r>
      <w:r>
        <w:rPr>
          <w:szCs w:val="24"/>
          <w:lang w:val="en-US"/>
        </w:rPr>
        <w:t>p</w:t>
      </w:r>
      <w:r w:rsidRPr="00624D69">
        <w:rPr>
          <w:szCs w:val="24"/>
        </w:rPr>
        <w:t>-</w:t>
      </w:r>
      <w:r>
        <w:rPr>
          <w:szCs w:val="24"/>
          <w:lang w:val="en-US"/>
        </w:rPr>
        <w:t>Si</w:t>
      </w:r>
      <w:r w:rsidRPr="00624D69">
        <w:rPr>
          <w:szCs w:val="24"/>
        </w:rPr>
        <w:t xml:space="preserve"> </w:t>
      </w:r>
      <w:r w:rsidRPr="00624D69">
        <w:rPr>
          <w:color w:val="000000"/>
          <w:szCs w:val="24"/>
        </w:rPr>
        <w:t>(рис. 3.1)</w:t>
      </w:r>
      <w:r w:rsidRPr="00624D69">
        <w:rPr>
          <w:szCs w:val="24"/>
        </w:rPr>
        <w:t>.</w:t>
      </w:r>
    </w:p>
    <w:p w:rsidR="006D64D6" w:rsidRDefault="00AD52A0">
      <w:pPr>
        <w:shd w:val="clear" w:color="auto" w:fill="FFFFFF"/>
        <w:spacing w:line="240" w:lineRule="auto"/>
        <w:jc w:val="both"/>
        <w:rPr>
          <w:color w:val="000000"/>
          <w:szCs w:val="24"/>
        </w:rPr>
      </w:pPr>
      <w:r>
        <w:rPr>
          <w:color w:val="000000"/>
          <w:szCs w:val="24"/>
        </w:rPr>
        <w:tab/>
        <w:t xml:space="preserve">При подаче на затвор отрицательного напряжения дополнительные дырки из объема полупроводника втягиваются в подзатворную область, где возрастает концентрация дырок. Это режим обогащения. </w:t>
      </w:r>
    </w:p>
    <w:p w:rsidR="006D64D6" w:rsidRDefault="00AD52A0">
      <w:pPr>
        <w:shd w:val="clear" w:color="auto" w:fill="FFFFFF"/>
        <w:spacing w:line="240" w:lineRule="auto"/>
        <w:jc w:val="both"/>
        <w:rPr>
          <w:color w:val="000000"/>
          <w:szCs w:val="24"/>
        </w:rPr>
      </w:pPr>
      <w:r>
        <w:rPr>
          <w:color w:val="000000"/>
          <w:szCs w:val="24"/>
        </w:rPr>
        <w:tab/>
        <w:t xml:space="preserve">При подаче положительного напряжения, напротив, дырки вытесняются из подзатворной области. Это режим обеднения. </w:t>
      </w:r>
    </w:p>
    <w:p w:rsidR="006D64D6" w:rsidRDefault="00AD52A0">
      <w:pPr>
        <w:shd w:val="clear" w:color="auto" w:fill="FFFFFF"/>
        <w:spacing w:line="240" w:lineRule="auto"/>
        <w:jc w:val="both"/>
        <w:rPr>
          <w:szCs w:val="24"/>
        </w:rPr>
      </w:pPr>
      <w:r>
        <w:rPr>
          <w:color w:val="000000"/>
          <w:szCs w:val="24"/>
        </w:rPr>
        <w:tab/>
        <w:t xml:space="preserve">При увеличении положительного напряжения на затворе до порогового </w:t>
      </w:r>
      <w:r>
        <w:rPr>
          <w:color w:val="000000"/>
          <w:szCs w:val="24"/>
          <w:lang w:val="en-US"/>
        </w:rPr>
        <w:t>U</w:t>
      </w:r>
      <w:r>
        <w:rPr>
          <w:color w:val="000000"/>
          <w:szCs w:val="24"/>
          <w:vertAlign w:val="subscript"/>
        </w:rPr>
        <w:t>0</w:t>
      </w:r>
      <w:r>
        <w:rPr>
          <w:color w:val="000000"/>
          <w:szCs w:val="24"/>
        </w:rPr>
        <w:t xml:space="preserve">  концентрация дырок и электронов сравниваются. Это пороговое состояние. </w:t>
      </w:r>
    </w:p>
    <w:p w:rsidR="006D64D6" w:rsidRDefault="00AD52A0">
      <w:pPr>
        <w:shd w:val="clear" w:color="auto" w:fill="FFFFFF"/>
        <w:spacing w:line="240" w:lineRule="auto"/>
        <w:jc w:val="both"/>
        <w:rPr>
          <w:szCs w:val="24"/>
        </w:rPr>
      </w:pPr>
      <w:r>
        <w:rPr>
          <w:color w:val="000000"/>
          <w:szCs w:val="24"/>
        </w:rPr>
        <w:tab/>
        <w:t xml:space="preserve">При напряжении на затворе </w:t>
      </w:r>
      <w:r>
        <w:rPr>
          <w:color w:val="000000"/>
          <w:szCs w:val="24"/>
          <w:lang w:val="en-US"/>
        </w:rPr>
        <w:t>U</w:t>
      </w:r>
      <w:r>
        <w:rPr>
          <w:color w:val="000000"/>
          <w:szCs w:val="24"/>
          <w:vertAlign w:val="subscript"/>
        </w:rPr>
        <w:t>3</w:t>
      </w:r>
      <w:r>
        <w:rPr>
          <w:color w:val="000000"/>
          <w:szCs w:val="24"/>
        </w:rPr>
        <w:t xml:space="preserve"> &gt; </w:t>
      </w:r>
      <w:r>
        <w:rPr>
          <w:color w:val="000000"/>
          <w:szCs w:val="24"/>
          <w:lang w:val="en-US"/>
        </w:rPr>
        <w:t>U</w:t>
      </w:r>
      <w:r>
        <w:rPr>
          <w:color w:val="000000"/>
          <w:szCs w:val="24"/>
          <w:vertAlign w:val="subscript"/>
        </w:rPr>
        <w:t>0</w:t>
      </w:r>
      <w:r>
        <w:rPr>
          <w:i/>
          <w:color w:val="000000"/>
          <w:szCs w:val="24"/>
          <w:vertAlign w:val="subscript"/>
        </w:rPr>
        <w:t xml:space="preserve">  </w:t>
      </w:r>
      <w:r>
        <w:rPr>
          <w:color w:val="000000"/>
          <w:szCs w:val="24"/>
        </w:rPr>
        <w:t xml:space="preserve">в подзатворной области концентрация свободных электронов превышает концентрацию дырок. Это режим инверсии. Появляющийся при инверсии слой полупроводника с электронной проводимостью используется, как канал в МДП - транзисторе, который называется МДП - транзистором с индуцированным (появляющимся) каналом </w:t>
      </w:r>
      <w:r>
        <w:rPr>
          <w:color w:val="000000"/>
          <w:szCs w:val="24"/>
          <w:lang w:val="en-US"/>
        </w:rPr>
        <w:t>n</w:t>
      </w:r>
      <w:r>
        <w:rPr>
          <w:color w:val="000000"/>
          <w:szCs w:val="24"/>
        </w:rPr>
        <w:t xml:space="preserve">- типа. Далее, рассматривается только этот вид полевых транзисторов. </w:t>
      </w:r>
    </w:p>
    <w:p w:rsidR="006D64D6" w:rsidRDefault="00AD52A0">
      <w:pPr>
        <w:shd w:val="clear" w:color="auto" w:fill="FFFFFF"/>
        <w:spacing w:line="240" w:lineRule="auto"/>
        <w:jc w:val="both"/>
        <w:rPr>
          <w:color w:val="000000"/>
          <w:szCs w:val="24"/>
        </w:rPr>
      </w:pPr>
      <w:r>
        <w:rPr>
          <w:color w:val="000000"/>
          <w:szCs w:val="24"/>
        </w:rPr>
        <w:tab/>
      </w:r>
    </w:p>
    <w:p w:rsidR="006D64D6" w:rsidRDefault="00AD52A0">
      <w:pPr>
        <w:shd w:val="clear" w:color="auto" w:fill="FFFFFF"/>
        <w:spacing w:line="240" w:lineRule="auto"/>
        <w:ind w:firstLine="720"/>
        <w:jc w:val="both"/>
        <w:rPr>
          <w:szCs w:val="24"/>
        </w:rPr>
      </w:pPr>
      <w:r>
        <w:rPr>
          <w:noProof/>
          <w:szCs w:val="24"/>
          <w:lang w:eastAsia="ru-RU"/>
        </w:rPr>
        <w:drawing>
          <wp:anchor distT="0" distB="0" distL="0" distR="0" simplePos="0" relativeHeight="12" behindDoc="0" locked="0" layoutInCell="0" allowOverlap="1">
            <wp:simplePos x="0" y="0"/>
            <wp:positionH relativeFrom="column">
              <wp:align>center</wp:align>
            </wp:positionH>
            <wp:positionV relativeFrom="paragraph">
              <wp:posOffset>635</wp:posOffset>
            </wp:positionV>
            <wp:extent cx="5450840" cy="1856105"/>
            <wp:effectExtent l="0" t="0" r="0" b="0"/>
            <wp:wrapSquare wrapText="largest"/>
            <wp:docPr id="14"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3"/>
                    <pic:cNvPicPr>
                      <a:picLocks noChangeAspect="1" noChangeArrowheads="1"/>
                    </pic:cNvPicPr>
                  </pic:nvPicPr>
                  <pic:blipFill>
                    <a:blip r:embed="rId18"/>
                    <a:stretch>
                      <a:fillRect/>
                    </a:stretch>
                  </pic:blipFill>
                  <pic:spPr bwMode="auto">
                    <a:xfrm>
                      <a:off x="0" y="0"/>
                      <a:ext cx="5450840" cy="1856105"/>
                    </a:xfrm>
                    <a:prstGeom prst="rect">
                      <a:avLst/>
                    </a:prstGeom>
                  </pic:spPr>
                </pic:pic>
              </a:graphicData>
            </a:graphic>
          </wp:anchor>
        </w:drawing>
      </w:r>
    </w:p>
    <w:p w:rsidR="006D64D6" w:rsidRDefault="006D64D6">
      <w:pPr>
        <w:shd w:val="clear" w:color="auto" w:fill="FFFFFF"/>
        <w:spacing w:line="240" w:lineRule="auto"/>
        <w:ind w:firstLine="720"/>
        <w:jc w:val="both"/>
        <w:rPr>
          <w:color w:val="000000"/>
          <w:szCs w:val="24"/>
        </w:rPr>
      </w:pPr>
    </w:p>
    <w:p w:rsidR="006D64D6" w:rsidRDefault="00AD52A0">
      <w:pPr>
        <w:shd w:val="clear" w:color="auto" w:fill="FFFFFF"/>
        <w:spacing w:line="240" w:lineRule="auto"/>
        <w:jc w:val="center"/>
        <w:rPr>
          <w:color w:val="000000"/>
          <w:szCs w:val="24"/>
        </w:rPr>
      </w:pPr>
      <w:r>
        <w:rPr>
          <w:color w:val="000000"/>
          <w:szCs w:val="24"/>
        </w:rPr>
        <w:t xml:space="preserve">Рис. 3.1. МДП структура и МДП транзистор с индуцированным каналом </w:t>
      </w:r>
    </w:p>
    <w:p w:rsidR="006D64D6" w:rsidRDefault="006D64D6">
      <w:pPr>
        <w:shd w:val="clear" w:color="auto" w:fill="FFFFFF"/>
        <w:spacing w:line="240" w:lineRule="auto"/>
        <w:ind w:firstLine="720"/>
        <w:jc w:val="both"/>
        <w:rPr>
          <w:color w:val="000000"/>
          <w:szCs w:val="24"/>
        </w:rPr>
      </w:pPr>
    </w:p>
    <w:p w:rsidR="006D64D6" w:rsidRDefault="006D64D6">
      <w:pPr>
        <w:shd w:val="clear" w:color="auto" w:fill="FFFFFF"/>
        <w:spacing w:line="240" w:lineRule="auto"/>
        <w:jc w:val="both"/>
        <w:rPr>
          <w:color w:val="000000"/>
          <w:szCs w:val="24"/>
        </w:rPr>
      </w:pPr>
    </w:p>
    <w:p w:rsidR="006D64D6" w:rsidRDefault="00AD52A0">
      <w:pPr>
        <w:shd w:val="clear" w:color="auto" w:fill="FFFFFF"/>
        <w:spacing w:line="240" w:lineRule="auto"/>
        <w:jc w:val="both"/>
        <w:rPr>
          <w:color w:val="000000"/>
          <w:szCs w:val="24"/>
        </w:rPr>
      </w:pPr>
      <w:r>
        <w:rPr>
          <w:color w:val="000000"/>
          <w:szCs w:val="24"/>
        </w:rPr>
        <w:tab/>
        <w:t xml:space="preserve">Канал соединяет исток и сток (области из кремния </w:t>
      </w:r>
      <w:r>
        <w:rPr>
          <w:color w:val="000000"/>
          <w:szCs w:val="24"/>
          <w:lang w:val="en-US"/>
        </w:rPr>
        <w:t>n</w:t>
      </w:r>
      <w:r>
        <w:rPr>
          <w:color w:val="000000"/>
          <w:szCs w:val="24"/>
          <w:vertAlign w:val="superscript"/>
        </w:rPr>
        <w:t>+</w:t>
      </w:r>
      <w:r>
        <w:rPr>
          <w:color w:val="000000"/>
          <w:szCs w:val="24"/>
        </w:rPr>
        <w:t>- типа на рис. 3.1) и по нему может протекать ток, если приложено напряжение сток-исток (</w:t>
      </w:r>
      <w:r>
        <w:rPr>
          <w:color w:val="000000"/>
          <w:szCs w:val="24"/>
          <w:lang w:val="en-US"/>
        </w:rPr>
        <w:t>U</w:t>
      </w:r>
      <w:r w:rsidRPr="00624D69">
        <w:rPr>
          <w:color w:val="000000"/>
          <w:szCs w:val="24"/>
          <w:vertAlign w:val="subscript"/>
        </w:rPr>
        <w:t>С</w:t>
      </w:r>
      <w:r>
        <w:rPr>
          <w:color w:val="000000"/>
          <w:szCs w:val="24"/>
          <w:vertAlign w:val="subscript"/>
        </w:rPr>
        <w:t>И</w:t>
      </w:r>
      <w:r>
        <w:rPr>
          <w:color w:val="000000"/>
          <w:szCs w:val="24"/>
        </w:rPr>
        <w:t xml:space="preserve">). В отсутствие канала тока между истоком и стоком нет и транзистор находится в состояние отсечки. </w:t>
      </w:r>
    </w:p>
    <w:p w:rsidR="006D64D6" w:rsidRDefault="00AD52A0">
      <w:pPr>
        <w:shd w:val="clear" w:color="auto" w:fill="FFFFFF"/>
        <w:spacing w:line="240" w:lineRule="auto"/>
        <w:jc w:val="both"/>
        <w:rPr>
          <w:color w:val="000000"/>
          <w:szCs w:val="24"/>
        </w:rPr>
      </w:pPr>
      <w:r>
        <w:rPr>
          <w:color w:val="000000"/>
          <w:szCs w:val="24"/>
        </w:rPr>
        <w:tab/>
        <w:t>Использование</w:t>
      </w:r>
      <w:r w:rsidRPr="00624D69">
        <w:rPr>
          <w:color w:val="000000"/>
          <w:szCs w:val="24"/>
        </w:rPr>
        <w:t xml:space="preserve"> </w:t>
      </w:r>
      <w:r>
        <w:rPr>
          <w:color w:val="000000"/>
          <w:szCs w:val="24"/>
          <w:lang w:val="en-US"/>
        </w:rPr>
        <w:t>p</w:t>
      </w:r>
      <w:r w:rsidRPr="00624D69">
        <w:rPr>
          <w:color w:val="000000"/>
          <w:szCs w:val="24"/>
        </w:rPr>
        <w:t>-</w:t>
      </w:r>
      <w:r>
        <w:rPr>
          <w:color w:val="000000"/>
          <w:szCs w:val="24"/>
          <w:lang w:val="en-US"/>
        </w:rPr>
        <w:t>Si</w:t>
      </w:r>
      <w:r>
        <w:rPr>
          <w:color w:val="000000"/>
          <w:szCs w:val="24"/>
        </w:rPr>
        <w:t xml:space="preserve"> для создания МДП ПТ предпочтительно, так как более высокая подвижность электронов по сравнению с дырками обеспечивает более высокое быстродействие </w:t>
      </w:r>
      <w:r>
        <w:rPr>
          <w:color w:val="000000"/>
          <w:szCs w:val="24"/>
          <w:lang w:val="en-US"/>
        </w:rPr>
        <w:t>n</w:t>
      </w:r>
      <w:r>
        <w:rPr>
          <w:color w:val="000000"/>
          <w:szCs w:val="24"/>
        </w:rPr>
        <w:t>- канальных транзисторов.</w:t>
      </w:r>
      <w:r>
        <w:rPr>
          <w:color w:val="000000"/>
          <w:szCs w:val="24"/>
        </w:rPr>
        <w:tab/>
      </w:r>
    </w:p>
    <w:p w:rsidR="006D64D6" w:rsidRDefault="00AD52A0">
      <w:pPr>
        <w:shd w:val="clear" w:color="auto" w:fill="FFFFFF"/>
        <w:spacing w:line="240" w:lineRule="auto"/>
        <w:jc w:val="both"/>
        <w:rPr>
          <w:color w:val="000000"/>
          <w:szCs w:val="24"/>
        </w:rPr>
      </w:pPr>
      <w:r>
        <w:rPr>
          <w:color w:val="000000"/>
          <w:szCs w:val="24"/>
        </w:rPr>
        <w:tab/>
        <w:t>Идеализированная МДП–структура характеризуется пороговым напряжением</w:t>
      </w:r>
    </w:p>
    <w:p w:rsidR="006D64D6" w:rsidRDefault="006D64D6">
      <w:pPr>
        <w:shd w:val="clear" w:color="auto" w:fill="FFFFFF"/>
        <w:spacing w:line="240" w:lineRule="auto"/>
        <w:ind w:firstLine="2700"/>
        <w:jc w:val="both"/>
        <w:rPr>
          <w:szCs w:val="24"/>
        </w:rPr>
      </w:pPr>
    </w:p>
    <w:p w:rsidR="006D64D6" w:rsidRDefault="0036041E">
      <w:pPr>
        <w:shd w:val="clear" w:color="auto" w:fill="FFFFFF"/>
        <w:spacing w:line="240" w:lineRule="auto"/>
        <w:ind w:firstLine="2700"/>
        <w:jc w:val="both"/>
        <w:rPr>
          <w:szCs w:val="24"/>
        </w:rPr>
      </w:pP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ϕ</m:t>
            </m:r>
          </m:e>
          <m:sub>
            <m:r>
              <m:rPr>
                <m:lit/>
                <m:nor/>
              </m:rPr>
              <w:rPr>
                <w:rFonts w:ascii="Cambria Math" w:hAnsi="Cambria Math"/>
              </w:rPr>
              <m:t>МП</m:t>
            </m:r>
          </m:sub>
        </m:sSub>
        <m:r>
          <w:rPr>
            <w:rFonts w:ascii="Cambria Math" w:hAnsi="Cambria Math"/>
          </w:rPr>
          <m:t>+</m:t>
        </m:r>
        <m:rad>
          <m:radPr>
            <m:degHide m:val="1"/>
            <m:ctrlPr>
              <w:rPr>
                <w:rFonts w:ascii="Cambria Math" w:hAnsi="Cambria Math"/>
              </w:rPr>
            </m:ctrlPr>
          </m:radPr>
          <m:deg/>
          <m:e>
            <m:r>
              <w:rPr>
                <w:rFonts w:ascii="Cambria Math" w:hAnsi="Cambria Math"/>
              </w:rPr>
              <m:t>2</m:t>
            </m:r>
            <m:sSub>
              <m:sSubPr>
                <m:ctrlPr>
                  <w:rPr>
                    <w:rFonts w:ascii="Cambria Math" w:hAnsi="Cambria Math"/>
                  </w:rPr>
                </m:ctrlPr>
              </m:sSubPr>
              <m:e>
                <m:r>
                  <w:rPr>
                    <w:rFonts w:ascii="Cambria Math" w:hAnsi="Cambria Math"/>
                  </w:rPr>
                  <m:t>qε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П</m:t>
                </m:r>
              </m:sub>
            </m:sSub>
            <m:sSub>
              <m:sSubPr>
                <m:ctrlPr>
                  <w:rPr>
                    <w:rFonts w:ascii="Cambria Math" w:hAnsi="Cambria Math"/>
                  </w:rPr>
                </m:ctrlPr>
              </m:sSubPr>
              <m:e>
                <m:r>
                  <w:rPr>
                    <w:rFonts w:ascii="Cambria Math" w:hAnsi="Cambria Math"/>
                  </w:rPr>
                  <m:t>Nϕ</m:t>
                </m:r>
              </m:e>
              <m:sub>
                <m:r>
                  <m:rPr>
                    <m:lit/>
                    <m:nor/>
                  </m:rPr>
                  <w:rPr>
                    <w:rFonts w:ascii="Cambria Math" w:hAnsi="Cambria Math"/>
                  </w:rPr>
                  <m:t>МП</m:t>
                </m:r>
              </m:sub>
            </m:sSub>
          </m:e>
        </m:rad>
        <m:r>
          <w:rPr>
            <w:rFonts w:ascii="Cambria Math" w:hAnsi="Cambria Math"/>
          </w:rPr>
          <m:t>⋅</m:t>
        </m:r>
        <m:sSubSup>
          <m:sSubSupPr>
            <m:ctrlPr>
              <w:rPr>
                <w:rFonts w:ascii="Cambria Math" w:hAnsi="Cambria Math"/>
              </w:rPr>
            </m:ctrlPr>
          </m:sSubSupPr>
          <m:e>
            <m:r>
              <w:rPr>
                <w:rFonts w:ascii="Cambria Math" w:hAnsi="Cambria Math"/>
              </w:rPr>
              <m:t>С</m:t>
            </m:r>
          </m:e>
          <m:sub>
            <m:r>
              <w:rPr>
                <w:rFonts w:ascii="Cambria Math" w:hAnsi="Cambria Math"/>
              </w:rPr>
              <m:t>0</m:t>
            </m:r>
          </m:sub>
          <m:sup>
            <m:r>
              <w:rPr>
                <w:rFonts w:ascii="Cambria Math" w:hAnsi="Cambria Math"/>
              </w:rPr>
              <m:t>-1</m:t>
            </m:r>
          </m:sup>
        </m:sSubSup>
      </m:oMath>
      <w:r w:rsidR="00AD52A0">
        <w:rPr>
          <w:szCs w:val="24"/>
        </w:rPr>
        <w:tab/>
      </w:r>
      <w:r w:rsidR="00AD52A0">
        <w:rPr>
          <w:szCs w:val="24"/>
        </w:rPr>
        <w:tab/>
      </w:r>
      <w:r w:rsidR="00AD52A0">
        <w:rPr>
          <w:szCs w:val="24"/>
        </w:rPr>
        <w:tab/>
      </w:r>
      <w:r w:rsidR="00AD52A0">
        <w:rPr>
          <w:szCs w:val="24"/>
        </w:rPr>
        <w:tab/>
        <w:t>(3.1)</w:t>
      </w:r>
    </w:p>
    <w:p w:rsidR="006D64D6" w:rsidRDefault="006D64D6">
      <w:pPr>
        <w:shd w:val="clear" w:color="auto" w:fill="FFFFFF"/>
        <w:spacing w:line="240" w:lineRule="auto"/>
        <w:ind w:firstLine="2700"/>
        <w:jc w:val="both"/>
        <w:rPr>
          <w:szCs w:val="24"/>
        </w:rPr>
      </w:pPr>
    </w:p>
    <w:p w:rsidR="006D64D6" w:rsidRDefault="00AD52A0">
      <w:pPr>
        <w:shd w:val="clear" w:color="auto" w:fill="FFFFFF"/>
        <w:spacing w:line="240" w:lineRule="auto"/>
        <w:jc w:val="both"/>
        <w:rPr>
          <w:szCs w:val="24"/>
        </w:rPr>
      </w:pPr>
      <w:r>
        <w:rPr>
          <w:szCs w:val="24"/>
        </w:rPr>
        <w:t xml:space="preserve">где </w:t>
      </w:r>
      <w:r>
        <w:rPr>
          <w:i/>
          <w:szCs w:val="24"/>
          <w:lang w:val="en-US"/>
        </w:rPr>
        <w:t>C</w:t>
      </w:r>
      <w:r>
        <w:rPr>
          <w:i/>
          <w:szCs w:val="24"/>
          <w:vertAlign w:val="subscript"/>
        </w:rPr>
        <w:t>0</w:t>
      </w:r>
      <w:r>
        <w:rPr>
          <w:szCs w:val="24"/>
        </w:rPr>
        <w:t xml:space="preserve"> – удельная емкость МДП–структуры, </w:t>
      </w:r>
    </w:p>
    <w:p w:rsidR="006D64D6" w:rsidRDefault="006D64D6">
      <w:pPr>
        <w:shd w:val="clear" w:color="auto" w:fill="FFFFFF"/>
        <w:spacing w:line="240" w:lineRule="auto"/>
        <w:ind w:firstLine="3780"/>
        <w:jc w:val="both"/>
        <w:rPr>
          <w:szCs w:val="24"/>
        </w:rPr>
      </w:pPr>
    </w:p>
    <w:p w:rsidR="006D64D6" w:rsidRDefault="00AD52A0">
      <w:pPr>
        <w:shd w:val="clear" w:color="auto" w:fill="FFFFFF"/>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Д</m:t>
            </m:r>
          </m:sub>
        </m:sSub>
        <m:r>
          <w:rPr>
            <w:rFonts w:ascii="Cambria Math" w:hAnsi="Cambria Math"/>
          </w:rPr>
          <m:t>⋅</m:t>
        </m:r>
        <m:sSup>
          <m:sSupPr>
            <m:ctrlPr>
              <w:rPr>
                <w:rFonts w:ascii="Cambria Math" w:hAnsi="Cambria Math"/>
              </w:rPr>
            </m:ctrlPr>
          </m:sSupPr>
          <m:e>
            <m:r>
              <w:rPr>
                <w:rFonts w:ascii="Cambria Math" w:hAnsi="Cambria Math"/>
              </w:rPr>
              <m:t>d</m:t>
            </m:r>
          </m:e>
          <m:sup>
            <m:r>
              <w:rPr>
                <w:rFonts w:ascii="Cambria Math" w:hAnsi="Cambria Math"/>
              </w:rPr>
              <m:t>-1</m:t>
            </m:r>
          </m:sup>
        </m:sSup>
      </m:oMath>
      <w:r>
        <w:rPr>
          <w:szCs w:val="24"/>
        </w:rPr>
        <w:tab/>
      </w:r>
      <w:r>
        <w:rPr>
          <w:szCs w:val="24"/>
        </w:rPr>
        <w:tab/>
      </w:r>
      <w:r>
        <w:rPr>
          <w:szCs w:val="24"/>
        </w:rPr>
        <w:tab/>
      </w:r>
      <w:r>
        <w:rPr>
          <w:szCs w:val="24"/>
        </w:rPr>
        <w:tab/>
      </w:r>
      <w:r>
        <w:rPr>
          <w:szCs w:val="24"/>
        </w:rPr>
        <w:tab/>
      </w:r>
      <w:r>
        <w:rPr>
          <w:szCs w:val="24"/>
        </w:rPr>
        <w:tab/>
        <w:t>(3.2)</w:t>
      </w:r>
    </w:p>
    <w:p w:rsidR="006D64D6" w:rsidRDefault="006D64D6">
      <w:pPr>
        <w:shd w:val="clear" w:color="auto" w:fill="FFFFFF"/>
        <w:spacing w:line="240" w:lineRule="auto"/>
        <w:ind w:firstLine="3780"/>
        <w:jc w:val="both"/>
        <w:rPr>
          <w:color w:val="000000"/>
          <w:szCs w:val="24"/>
        </w:rPr>
      </w:pPr>
    </w:p>
    <w:p w:rsidR="006D64D6" w:rsidRDefault="00AD52A0">
      <w:pPr>
        <w:shd w:val="clear" w:color="auto" w:fill="FFFFFF"/>
        <w:spacing w:line="240" w:lineRule="auto"/>
        <w:jc w:val="both"/>
        <w:rPr>
          <w:color w:val="000000"/>
          <w:szCs w:val="24"/>
        </w:rPr>
      </w:pPr>
      <w:r>
        <w:rPr>
          <w:color w:val="000000"/>
          <w:szCs w:val="24"/>
        </w:rPr>
        <w:tab/>
        <w:t>В выражениях (3.1) и (3.2):</w:t>
      </w:r>
    </w:p>
    <w:p w:rsidR="006D64D6" w:rsidRDefault="0036041E">
      <w:pPr>
        <w:shd w:val="clear" w:color="auto" w:fill="FFFFFF"/>
        <w:spacing w:line="240" w:lineRule="auto"/>
        <w:ind w:firstLine="720"/>
        <w:jc w:val="both"/>
        <w:rPr>
          <w:szCs w:val="24"/>
        </w:rPr>
      </w:pPr>
      <m:oMath>
        <m:sSub>
          <m:sSubPr>
            <m:ctrlPr>
              <w:rPr>
                <w:rFonts w:ascii="Cambria Math" w:hAnsi="Cambria Math"/>
              </w:rPr>
            </m:ctrlPr>
          </m:sSubPr>
          <m:e>
            <m:r>
              <w:rPr>
                <w:rFonts w:ascii="Cambria Math" w:hAnsi="Cambria Math"/>
              </w:rPr>
              <m:t>ϕ</m:t>
            </m:r>
          </m:e>
          <m:sub>
            <m:r>
              <m:rPr>
                <m:lit/>
                <m:nor/>
              </m:rPr>
              <w:rPr>
                <w:rFonts w:ascii="Cambria Math" w:hAnsi="Cambria Math"/>
              </w:rPr>
              <m:t>МП</m:t>
            </m:r>
          </m:sub>
        </m:sSub>
      </m:oMath>
      <w:r w:rsidR="00AD52A0">
        <w:rPr>
          <w:i/>
          <w:color w:val="000000"/>
          <w:szCs w:val="24"/>
        </w:rPr>
        <w:t xml:space="preserve"> – </w:t>
      </w:r>
      <w:r w:rsidR="00AD52A0">
        <w:rPr>
          <w:color w:val="000000"/>
          <w:szCs w:val="24"/>
        </w:rPr>
        <w:t>контактная разность потенциалов металл – полупроводник;</w:t>
      </w:r>
    </w:p>
    <w:p w:rsidR="006D64D6" w:rsidRDefault="00AD52A0">
      <w:pPr>
        <w:shd w:val="clear" w:color="auto" w:fill="FFFFFF"/>
        <w:spacing w:line="240" w:lineRule="auto"/>
        <w:ind w:firstLine="720"/>
        <w:jc w:val="both"/>
        <w:rPr>
          <w:szCs w:val="24"/>
        </w:rPr>
      </w:pPr>
      <w:r>
        <w:rPr>
          <w:i/>
          <w:color w:val="000000"/>
          <w:szCs w:val="24"/>
          <w:lang w:val="en-US"/>
        </w:rPr>
        <w:t>d</w:t>
      </w:r>
      <w:r>
        <w:rPr>
          <w:i/>
          <w:color w:val="000000"/>
          <w:szCs w:val="24"/>
        </w:rPr>
        <w:t xml:space="preserve"> – </w:t>
      </w:r>
      <w:r>
        <w:rPr>
          <w:color w:val="000000"/>
          <w:szCs w:val="24"/>
        </w:rPr>
        <w:t>толщина диэлектрика;</w:t>
      </w:r>
    </w:p>
    <w:p w:rsidR="006D64D6" w:rsidRDefault="00AD52A0">
      <w:pPr>
        <w:shd w:val="clear" w:color="auto" w:fill="FFFFFF"/>
        <w:spacing w:line="240" w:lineRule="auto"/>
        <w:ind w:firstLine="720"/>
        <w:jc w:val="both"/>
        <w:rPr>
          <w:szCs w:val="24"/>
        </w:rPr>
      </w:pPr>
      <w:r>
        <w:rPr>
          <w:i/>
          <w:color w:val="000000"/>
          <w:szCs w:val="24"/>
          <w:lang w:val="en-US"/>
        </w:rPr>
        <w:t>q</w:t>
      </w:r>
      <w:r>
        <w:rPr>
          <w:i/>
          <w:color w:val="000000"/>
          <w:szCs w:val="24"/>
        </w:rPr>
        <w:t xml:space="preserve"> – </w:t>
      </w:r>
      <w:r>
        <w:rPr>
          <w:color w:val="000000"/>
          <w:szCs w:val="24"/>
        </w:rPr>
        <w:t>элементарный электрический заряд;</w:t>
      </w:r>
    </w:p>
    <w:p w:rsidR="006D64D6" w:rsidRDefault="0036041E">
      <w:pPr>
        <w:shd w:val="clear" w:color="auto" w:fill="FFFFFF"/>
        <w:spacing w:line="240" w:lineRule="auto"/>
        <w:ind w:firstLine="720"/>
        <w:jc w:val="both"/>
        <w:rPr>
          <w:szCs w:val="24"/>
        </w:rPr>
      </w:pPr>
      <m:oMath>
        <m:sSub>
          <m:sSubPr>
            <m:ctrlPr>
              <w:rPr>
                <w:rFonts w:ascii="Cambria Math" w:hAnsi="Cambria Math"/>
              </w:rPr>
            </m:ctrlPr>
          </m:sSubPr>
          <m:e>
            <m:r>
              <w:rPr>
                <w:rFonts w:ascii="Cambria Math" w:hAnsi="Cambria Math"/>
              </w:rPr>
              <m:t>ε</m:t>
            </m:r>
          </m:e>
          <m:sub>
            <m:r>
              <w:rPr>
                <w:rFonts w:ascii="Cambria Math" w:hAnsi="Cambria Math"/>
              </w:rPr>
              <m:t>0</m:t>
            </m:r>
          </m:sub>
        </m:sSub>
      </m:oMath>
      <w:r w:rsidR="00AD52A0">
        <w:rPr>
          <w:color w:val="000000"/>
          <w:szCs w:val="24"/>
        </w:rPr>
        <w:t xml:space="preserve"> – абсолютная электрическая постоянная;</w:t>
      </w:r>
    </w:p>
    <w:p w:rsidR="006D64D6" w:rsidRDefault="0036041E">
      <w:pPr>
        <w:shd w:val="clear" w:color="auto" w:fill="FFFFFF"/>
        <w:spacing w:line="240" w:lineRule="auto"/>
        <w:ind w:firstLine="720"/>
        <w:jc w:val="both"/>
        <w:rPr>
          <w:szCs w:val="24"/>
        </w:rPr>
      </w:pPr>
      <m:oMath>
        <m:sSub>
          <m:sSubPr>
            <m:ctrlPr>
              <w:rPr>
                <w:rFonts w:ascii="Cambria Math" w:hAnsi="Cambria Math"/>
              </w:rPr>
            </m:ctrlPr>
          </m:sSubPr>
          <m:e>
            <m:r>
              <w:rPr>
                <w:rFonts w:ascii="Cambria Math" w:hAnsi="Cambria Math"/>
              </w:rPr>
              <m:t>ε</m:t>
            </m:r>
          </m:e>
          <m:sub>
            <m:r>
              <w:rPr>
                <w:rFonts w:ascii="Cambria Math" w:hAnsi="Cambria Math"/>
              </w:rPr>
              <m:t>П</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Д</m:t>
            </m:r>
          </m:sub>
        </m:sSub>
      </m:oMath>
      <w:r w:rsidR="00AD52A0">
        <w:rPr>
          <w:i/>
          <w:color w:val="000000"/>
          <w:szCs w:val="24"/>
        </w:rPr>
        <w:t xml:space="preserve"> – </w:t>
      </w:r>
      <w:r w:rsidR="00AD52A0">
        <w:rPr>
          <w:color w:val="000000"/>
          <w:szCs w:val="24"/>
        </w:rPr>
        <w:t>относительная диэлектрическая проницаемость полупроводника и диэлектрика;</w:t>
      </w:r>
    </w:p>
    <w:p w:rsidR="006D64D6" w:rsidRDefault="00AD52A0">
      <w:pPr>
        <w:shd w:val="clear" w:color="auto" w:fill="FFFFFF"/>
        <w:spacing w:line="240" w:lineRule="auto"/>
        <w:ind w:firstLine="720"/>
        <w:jc w:val="both"/>
        <w:rPr>
          <w:szCs w:val="24"/>
        </w:rPr>
      </w:pPr>
      <w:r>
        <w:rPr>
          <w:i/>
          <w:color w:val="000000"/>
          <w:szCs w:val="24"/>
        </w:rPr>
        <w:t xml:space="preserve">N – </w:t>
      </w:r>
      <w:r>
        <w:rPr>
          <w:color w:val="000000"/>
          <w:szCs w:val="24"/>
        </w:rPr>
        <w:t>концентрация примеси в полупроводнике.</w:t>
      </w:r>
    </w:p>
    <w:p w:rsidR="006D64D6" w:rsidRDefault="00AD52A0">
      <w:pPr>
        <w:shd w:val="clear" w:color="auto" w:fill="FFFFFF"/>
        <w:spacing w:line="240" w:lineRule="auto"/>
        <w:jc w:val="both"/>
        <w:rPr>
          <w:color w:val="000000"/>
          <w:szCs w:val="24"/>
        </w:rPr>
      </w:pPr>
      <w:r>
        <w:rPr>
          <w:color w:val="000000"/>
          <w:szCs w:val="24"/>
        </w:rPr>
        <w:tab/>
        <w:t>Зная удельную ёмкость, можно оценить важнейший параметр МДП – транзистора,  ёмкость затвор-канал:</w:t>
      </w:r>
    </w:p>
    <w:p w:rsidR="006D64D6" w:rsidRDefault="0036041E">
      <w:pPr>
        <w:shd w:val="clear" w:color="auto" w:fill="FFFFFF"/>
        <w:spacing w:line="240" w:lineRule="auto"/>
        <w:ind w:firstLine="2880"/>
        <w:jc w:val="both"/>
        <w:rPr>
          <w:szCs w:val="24"/>
        </w:rPr>
      </w:pPr>
      <m:oMath>
        <m:sSub>
          <m:sSubPr>
            <m:ctrlPr>
              <w:rPr>
                <w:rFonts w:ascii="Cambria Math" w:hAnsi="Cambria Math"/>
              </w:rPr>
            </m:ctrlPr>
          </m:sSubPr>
          <m:e>
            <m:r>
              <w:rPr>
                <w:rFonts w:ascii="Cambria Math" w:hAnsi="Cambria Math"/>
              </w:rPr>
              <m:t>C</m:t>
            </m:r>
          </m:e>
          <m:sub>
            <m:r>
              <m:rPr>
                <m:lit/>
                <m:nor/>
              </m:rPr>
              <w:rPr>
                <w:rFonts w:ascii="Cambria Math" w:hAnsi="Cambria Math"/>
              </w:rPr>
              <m:t>ЗК</m:t>
            </m:r>
          </m:sub>
        </m:sSub>
        <m:r>
          <w:rPr>
            <w:rFonts w:ascii="Cambria Math" w:hAnsi="Cambria Math"/>
          </w:rPr>
          <m:t>≃</m:t>
        </m:r>
        <m:sSub>
          <m:sSubPr>
            <m:ctrlPr>
              <w:rPr>
                <w:rFonts w:ascii="Cambria Math" w:hAnsi="Cambria Math"/>
              </w:rPr>
            </m:ctrlPr>
          </m:sSubPr>
          <m:e>
            <m:r>
              <w:rPr>
                <w:rFonts w:ascii="Cambria Math" w:hAnsi="Cambria Math"/>
              </w:rPr>
              <m:t>С</m:t>
            </m:r>
          </m:e>
          <m:sub>
            <m:r>
              <w:rPr>
                <w:rFonts w:ascii="Cambria Math" w:hAnsi="Cambria Math"/>
              </w:rPr>
              <m:t>0</m:t>
            </m:r>
          </m:sub>
        </m:sSub>
        <m:r>
          <w:rPr>
            <w:rFonts w:ascii="Cambria Math" w:hAnsi="Cambria Math"/>
          </w:rPr>
          <m:t>⋅W⋅L</m:t>
        </m:r>
      </m:oMath>
      <w:r w:rsidR="00AD52A0">
        <w:rPr>
          <w:szCs w:val="24"/>
        </w:rPr>
        <w:tab/>
      </w:r>
      <w:r w:rsidR="00AD52A0">
        <w:rPr>
          <w:szCs w:val="24"/>
        </w:rPr>
        <w:tab/>
      </w:r>
      <w:r w:rsidR="00AD52A0">
        <w:rPr>
          <w:szCs w:val="24"/>
        </w:rPr>
        <w:tab/>
      </w:r>
      <w:r w:rsidR="00AD52A0">
        <w:rPr>
          <w:szCs w:val="24"/>
        </w:rPr>
        <w:tab/>
      </w:r>
      <w:r w:rsidR="00AD52A0">
        <w:rPr>
          <w:szCs w:val="24"/>
        </w:rPr>
        <w:tab/>
      </w:r>
      <w:r w:rsidR="00AD52A0">
        <w:rPr>
          <w:szCs w:val="24"/>
        </w:rPr>
        <w:tab/>
        <w:t>(3.3)</w:t>
      </w:r>
    </w:p>
    <w:p w:rsidR="006D64D6" w:rsidRDefault="006D64D6">
      <w:pPr>
        <w:shd w:val="clear" w:color="auto" w:fill="FFFFFF"/>
        <w:spacing w:line="240" w:lineRule="auto"/>
        <w:ind w:firstLine="2880"/>
        <w:jc w:val="both"/>
        <w:rPr>
          <w:color w:val="000000"/>
          <w:szCs w:val="24"/>
        </w:rPr>
      </w:pPr>
    </w:p>
    <w:p w:rsidR="006D64D6" w:rsidRDefault="00AD52A0">
      <w:pPr>
        <w:shd w:val="clear" w:color="auto" w:fill="FFFFFF"/>
        <w:spacing w:line="240" w:lineRule="auto"/>
        <w:jc w:val="both"/>
        <w:rPr>
          <w:szCs w:val="24"/>
        </w:rPr>
      </w:pPr>
      <w:r>
        <w:rPr>
          <w:color w:val="000000"/>
          <w:szCs w:val="24"/>
        </w:rPr>
        <w:t xml:space="preserve">где </w:t>
      </w:r>
      <w:r>
        <w:rPr>
          <w:i/>
          <w:color w:val="000000"/>
          <w:szCs w:val="24"/>
          <w:lang w:val="en-US"/>
        </w:rPr>
        <w:t>W</w:t>
      </w:r>
      <w:r>
        <w:rPr>
          <w:color w:val="000000"/>
          <w:szCs w:val="24"/>
        </w:rPr>
        <w:t xml:space="preserve"> – ширина канала МДП–транзистора; </w:t>
      </w:r>
      <w:r>
        <w:rPr>
          <w:i/>
          <w:color w:val="000000"/>
          <w:szCs w:val="24"/>
          <w:lang w:val="en-US"/>
        </w:rPr>
        <w:t>L</w:t>
      </w:r>
      <w:r>
        <w:rPr>
          <w:i/>
          <w:color w:val="000000"/>
          <w:szCs w:val="24"/>
        </w:rPr>
        <w:t xml:space="preserve"> –</w:t>
      </w:r>
      <w:r>
        <w:rPr>
          <w:color w:val="000000"/>
          <w:szCs w:val="24"/>
        </w:rPr>
        <w:t xml:space="preserve"> длина канала.</w:t>
      </w:r>
    </w:p>
    <w:p w:rsidR="006D64D6" w:rsidRDefault="00AD52A0">
      <w:pPr>
        <w:shd w:val="clear" w:color="auto" w:fill="FFFFFF"/>
        <w:spacing w:after="6" w:line="240" w:lineRule="auto"/>
        <w:contextualSpacing w:val="0"/>
        <w:jc w:val="both"/>
        <w:rPr>
          <w:szCs w:val="24"/>
        </w:rPr>
      </w:pPr>
      <w:r>
        <w:rPr>
          <w:color w:val="000000"/>
          <w:szCs w:val="24"/>
        </w:rPr>
        <w:tab/>
        <w:t xml:space="preserve">Значения </w:t>
      </w:r>
      <w:r>
        <w:rPr>
          <w:color w:val="000000"/>
          <w:szCs w:val="24"/>
          <w:lang w:val="en-US"/>
        </w:rPr>
        <w:t>U</w:t>
      </w:r>
      <w:r>
        <w:rPr>
          <w:color w:val="000000"/>
          <w:szCs w:val="24"/>
          <w:vertAlign w:val="subscript"/>
        </w:rPr>
        <w:t>0</w:t>
      </w:r>
      <w:r>
        <w:rPr>
          <w:i/>
          <w:color w:val="000000"/>
          <w:szCs w:val="24"/>
          <w:vertAlign w:val="subscript"/>
        </w:rPr>
        <w:t xml:space="preserve"> </w:t>
      </w:r>
      <w:r>
        <w:rPr>
          <w:color w:val="000000"/>
          <w:szCs w:val="24"/>
        </w:rPr>
        <w:t>зависит, также,</w:t>
      </w:r>
      <w:r w:rsidRPr="00624D69">
        <w:rPr>
          <w:color w:val="000000"/>
          <w:szCs w:val="24"/>
        </w:rPr>
        <w:t xml:space="preserve"> </w:t>
      </w:r>
      <w:r>
        <w:rPr>
          <w:color w:val="000000"/>
          <w:szCs w:val="24"/>
        </w:rPr>
        <w:t xml:space="preserve">от специфики подготовки поверхности полупроводника при изготовлении МДП структур. Это связано с изменением поверхностного потенциала полупроводника </w:t>
      </w:r>
      <w:r>
        <w:rPr>
          <w:rFonts w:eastAsia="Times New Roman" w:cs="Times New Roman"/>
          <w:color w:val="000000"/>
          <w:szCs w:val="24"/>
        </w:rPr>
        <w:t>ψ</w:t>
      </w:r>
      <w:r>
        <w:rPr>
          <w:rFonts w:eastAsia="Times New Roman" w:cs="Times New Roman"/>
          <w:color w:val="000000"/>
          <w:szCs w:val="24"/>
          <w:vertAlign w:val="subscript"/>
          <w:lang w:val="en-US"/>
        </w:rPr>
        <w:t>s</w:t>
      </w:r>
      <w:r w:rsidRPr="00624D69">
        <w:rPr>
          <w:rFonts w:eastAsia="Times New Roman" w:cs="Times New Roman"/>
          <w:color w:val="000000"/>
          <w:szCs w:val="24"/>
          <w:vertAlign w:val="subscript"/>
        </w:rPr>
        <w:t xml:space="preserve"> </w:t>
      </w:r>
      <w:r>
        <w:rPr>
          <w:color w:val="000000"/>
          <w:szCs w:val="24"/>
        </w:rPr>
        <w:t xml:space="preserve">в зависимости от состояния поверхности. Современные технологии позволяют контролировать </w:t>
      </w:r>
      <w:r>
        <w:rPr>
          <w:rFonts w:eastAsia="Times New Roman" w:cs="Times New Roman"/>
          <w:color w:val="000000"/>
          <w:szCs w:val="24"/>
        </w:rPr>
        <w:t>ψ</w:t>
      </w:r>
      <w:r>
        <w:rPr>
          <w:rFonts w:eastAsia="Times New Roman" w:cs="Times New Roman"/>
          <w:color w:val="000000"/>
          <w:szCs w:val="24"/>
          <w:vertAlign w:val="subscript"/>
          <w:lang w:val="en-US"/>
        </w:rPr>
        <w:t>s</w:t>
      </w:r>
      <w:r>
        <w:rPr>
          <w:color w:val="000000"/>
          <w:szCs w:val="24"/>
        </w:rPr>
        <w:t xml:space="preserve">, получая воспроизводимые параметры МДП транзисторов. Кроме того, общие выводы не зависят от конкретных значений </w:t>
      </w:r>
      <w:r>
        <w:rPr>
          <w:rFonts w:eastAsia="Times New Roman" w:cs="Times New Roman"/>
          <w:color w:val="000000"/>
          <w:szCs w:val="24"/>
        </w:rPr>
        <w:t>ψ</w:t>
      </w:r>
      <w:r>
        <w:rPr>
          <w:rFonts w:eastAsia="Times New Roman" w:cs="Times New Roman"/>
          <w:color w:val="000000"/>
          <w:szCs w:val="24"/>
          <w:vertAlign w:val="subscript"/>
          <w:lang w:val="en-US"/>
        </w:rPr>
        <w:t>s</w:t>
      </w:r>
      <w:r>
        <w:rPr>
          <w:rFonts w:eastAsia="Times New Roman" w:cs="Times New Roman"/>
          <w:color w:val="000000"/>
          <w:szCs w:val="24"/>
        </w:rPr>
        <w:t>, поэтому, ψ</w:t>
      </w:r>
      <w:r>
        <w:rPr>
          <w:rFonts w:eastAsia="Times New Roman" w:cs="Times New Roman"/>
          <w:color w:val="000000"/>
          <w:szCs w:val="24"/>
          <w:vertAlign w:val="subscript"/>
          <w:lang w:val="en-US"/>
        </w:rPr>
        <w:t>s</w:t>
      </w:r>
      <w:r w:rsidRPr="00624D69">
        <w:rPr>
          <w:rFonts w:eastAsia="Times New Roman" w:cs="Times New Roman"/>
          <w:color w:val="000000"/>
          <w:szCs w:val="24"/>
          <w:vertAlign w:val="subscript"/>
        </w:rPr>
        <w:t xml:space="preserve"> </w:t>
      </w:r>
      <w:r>
        <w:rPr>
          <w:rFonts w:eastAsia="Times New Roman" w:cs="Times New Roman"/>
          <w:color w:val="000000"/>
          <w:szCs w:val="24"/>
        </w:rPr>
        <w:t xml:space="preserve">в формуле (3.1) положен </w:t>
      </w:r>
      <w:r>
        <w:rPr>
          <w:color w:val="000000"/>
          <w:szCs w:val="24"/>
        </w:rPr>
        <w:t xml:space="preserve">равным нулю (не учитывается). </w:t>
      </w:r>
    </w:p>
    <w:p w:rsidR="006D64D6" w:rsidRDefault="00AD52A0">
      <w:pPr>
        <w:shd w:val="clear" w:color="auto" w:fill="FFFFFF"/>
        <w:spacing w:line="240" w:lineRule="auto"/>
        <w:jc w:val="both"/>
        <w:rPr>
          <w:szCs w:val="24"/>
        </w:rPr>
      </w:pPr>
      <w:r>
        <w:rPr>
          <w:color w:val="000000"/>
          <w:szCs w:val="24"/>
        </w:rPr>
        <w:tab/>
        <w:t>Ток стока на крутом (омическом) участке сток-стоковой (выходной) ВАХ, при малых значениях напряжения U</w:t>
      </w:r>
      <w:r>
        <w:rPr>
          <w:color w:val="000000"/>
          <w:szCs w:val="24"/>
          <w:vertAlign w:val="subscript"/>
        </w:rPr>
        <w:t>СИ</w:t>
      </w:r>
      <w:r>
        <w:rPr>
          <w:color w:val="000000"/>
          <w:szCs w:val="24"/>
        </w:rPr>
        <w:t xml:space="preserve"> &lt;  U</w:t>
      </w:r>
      <w:r>
        <w:rPr>
          <w:color w:val="000000"/>
          <w:szCs w:val="24"/>
          <w:vertAlign w:val="subscript"/>
        </w:rPr>
        <w:t>СИ нас</w:t>
      </w:r>
      <w:r>
        <w:rPr>
          <w:color w:val="000000"/>
          <w:szCs w:val="24"/>
        </w:rPr>
        <w:t>:</w:t>
      </w:r>
    </w:p>
    <w:p w:rsidR="006D64D6" w:rsidRDefault="006D64D6">
      <w:pPr>
        <w:shd w:val="clear" w:color="auto" w:fill="FFFFFF"/>
        <w:spacing w:line="240" w:lineRule="auto"/>
        <w:jc w:val="both"/>
        <w:rPr>
          <w:szCs w:val="24"/>
        </w:rPr>
      </w:pPr>
    </w:p>
    <w:p w:rsidR="006D64D6" w:rsidRDefault="00AD52A0">
      <w:pPr>
        <w:shd w:val="clear" w:color="auto" w:fill="FFFFFF"/>
        <w:spacing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C</m:t>
            </m:r>
          </m:sub>
        </m:sSub>
        <m:r>
          <w:rPr>
            <w:rFonts w:ascii="Cambria Math" w:hAnsi="Cambria Math"/>
          </w:rPr>
          <m:t>=B⋅</m:t>
        </m:r>
        <m:d>
          <m:dPr>
            <m:begChr m:val="["/>
            <m:endChr m:val="]"/>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ЗИ</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e>
            </m:d>
            <m:sSub>
              <m:sSubPr>
                <m:ctrlPr>
                  <w:rPr>
                    <w:rFonts w:ascii="Cambria Math" w:hAnsi="Cambria Math"/>
                  </w:rPr>
                </m:ctrlPr>
              </m:sSubPr>
              <m:e>
                <m:r>
                  <w:rPr>
                    <w:rFonts w:ascii="Cambria Math" w:hAnsi="Cambria Math"/>
                  </w:rPr>
                  <m:t>U</m:t>
                </m:r>
              </m:e>
              <m:sub>
                <m:r>
                  <m:rPr>
                    <m:lit/>
                    <m:nor/>
                  </m:rPr>
                  <w:rPr>
                    <w:rFonts w:ascii="Cambria Math" w:hAnsi="Cambria Math"/>
                  </w:rPr>
                  <m:t>СИ</m:t>
                </m:r>
              </m:sub>
            </m:sSub>
            <m:r>
              <w:rPr>
                <w:rFonts w:ascii="Cambria Math" w:hAnsi="Cambria Math"/>
              </w:rPr>
              <m:t>-0,5</m:t>
            </m:r>
            <m:sSubSup>
              <m:sSubSupPr>
                <m:ctrlPr>
                  <w:rPr>
                    <w:rFonts w:ascii="Cambria Math" w:hAnsi="Cambria Math"/>
                  </w:rPr>
                </m:ctrlPr>
              </m:sSubSupPr>
              <m:e>
                <m:r>
                  <w:rPr>
                    <w:rFonts w:ascii="Cambria Math" w:hAnsi="Cambria Math"/>
                  </w:rPr>
                  <m:t>U</m:t>
                </m:r>
              </m:e>
              <m:sub>
                <m:r>
                  <m:rPr>
                    <m:lit/>
                    <m:nor/>
                  </m:rPr>
                  <w:rPr>
                    <w:rFonts w:ascii="Cambria Math" w:hAnsi="Cambria Math"/>
                  </w:rPr>
                  <m:t>СИ</m:t>
                </m:r>
              </m:sub>
              <m:sup>
                <m:r>
                  <w:rPr>
                    <w:rFonts w:ascii="Cambria Math" w:hAnsi="Cambria Math"/>
                  </w:rPr>
                  <m:t>2</m:t>
                </m:r>
              </m:sup>
            </m:sSubSup>
          </m:e>
        </m:d>
      </m:oMath>
      <w:r w:rsidRPr="00624D69">
        <w:rPr>
          <w:szCs w:val="24"/>
        </w:rPr>
        <w:tab/>
      </w:r>
      <w:r>
        <w:rPr>
          <w:szCs w:val="24"/>
        </w:rPr>
        <w:tab/>
      </w:r>
      <w:r>
        <w:rPr>
          <w:szCs w:val="24"/>
        </w:rPr>
        <w:tab/>
      </w:r>
      <w:r>
        <w:rPr>
          <w:szCs w:val="24"/>
        </w:rPr>
        <w:tab/>
      </w:r>
      <w:r w:rsidRPr="00624D69">
        <w:rPr>
          <w:szCs w:val="24"/>
        </w:rPr>
        <w:tab/>
        <w:t>(</w:t>
      </w:r>
      <w:r>
        <w:rPr>
          <w:szCs w:val="24"/>
        </w:rPr>
        <w:t>3.</w:t>
      </w:r>
      <w:r w:rsidRPr="00624D69">
        <w:rPr>
          <w:szCs w:val="24"/>
        </w:rPr>
        <w:t>4)</w:t>
      </w:r>
    </w:p>
    <w:p w:rsidR="006D64D6" w:rsidRDefault="006D64D6">
      <w:pPr>
        <w:shd w:val="clear" w:color="auto" w:fill="FFFFFF"/>
        <w:spacing w:line="240" w:lineRule="auto"/>
        <w:ind w:firstLine="2340"/>
        <w:jc w:val="both"/>
        <w:rPr>
          <w:szCs w:val="24"/>
        </w:rPr>
      </w:pPr>
    </w:p>
    <w:p w:rsidR="006D64D6" w:rsidRDefault="00AD52A0">
      <w:pPr>
        <w:shd w:val="clear" w:color="auto" w:fill="FFFFFF"/>
        <w:spacing w:line="240" w:lineRule="auto"/>
        <w:jc w:val="both"/>
        <w:rPr>
          <w:szCs w:val="24"/>
        </w:rPr>
      </w:pPr>
      <w:r>
        <w:rPr>
          <w:szCs w:val="24"/>
        </w:rPr>
        <w:t>Здесь  U</w:t>
      </w:r>
      <w:r>
        <w:rPr>
          <w:szCs w:val="24"/>
          <w:vertAlign w:val="subscript"/>
        </w:rPr>
        <w:t>ЗИ</w:t>
      </w:r>
      <w:r>
        <w:rPr>
          <w:szCs w:val="24"/>
        </w:rPr>
        <w:t xml:space="preserve"> - напряжение затвор — исток,</w:t>
      </w:r>
      <w:r w:rsidRPr="00624D69">
        <w:rPr>
          <w:szCs w:val="24"/>
        </w:rPr>
        <w:t xml:space="preserve"> </w:t>
      </w:r>
      <w:r>
        <w:rPr>
          <w:szCs w:val="24"/>
        </w:rPr>
        <w:t xml:space="preserve">B — удельная крутизна. </w:t>
      </w:r>
    </w:p>
    <w:p w:rsidR="006D64D6" w:rsidRDefault="00AD52A0">
      <w:pPr>
        <w:shd w:val="clear" w:color="auto" w:fill="FFFFFF"/>
        <w:spacing w:line="240" w:lineRule="auto"/>
        <w:jc w:val="both"/>
        <w:rPr>
          <w:szCs w:val="24"/>
        </w:rPr>
      </w:pPr>
      <w:r>
        <w:rPr>
          <w:szCs w:val="24"/>
        </w:rPr>
        <w:tab/>
        <w:t xml:space="preserve">Приближенно, при больших напряжениях </w:t>
      </w:r>
      <w:r>
        <w:rPr>
          <w:color w:val="000000"/>
          <w:szCs w:val="24"/>
        </w:rPr>
        <w:t>U</w:t>
      </w:r>
      <w:r>
        <w:rPr>
          <w:color w:val="000000"/>
          <w:szCs w:val="24"/>
          <w:vertAlign w:val="subscript"/>
        </w:rPr>
        <w:t>СИ</w:t>
      </w:r>
      <w:r>
        <w:rPr>
          <w:color w:val="000000"/>
          <w:szCs w:val="24"/>
        </w:rPr>
        <w:t xml:space="preserve">  &gt;  U</w:t>
      </w:r>
      <w:r>
        <w:rPr>
          <w:color w:val="000000"/>
          <w:szCs w:val="24"/>
          <w:vertAlign w:val="subscript"/>
        </w:rPr>
        <w:t>СИ нас</w:t>
      </w:r>
      <w:r>
        <w:rPr>
          <w:szCs w:val="24"/>
        </w:rPr>
        <w:t>, когда у канала вблизи стока  формируется</w:t>
      </w:r>
      <w:r w:rsidRPr="00624D69">
        <w:rPr>
          <w:szCs w:val="24"/>
        </w:rPr>
        <w:t xml:space="preserve"> </w:t>
      </w:r>
      <w:r>
        <w:rPr>
          <w:color w:val="000000"/>
          <w:szCs w:val="24"/>
        </w:rPr>
        <w:t>«горловина» и</w:t>
      </w:r>
      <w:r w:rsidRPr="00624D69">
        <w:rPr>
          <w:szCs w:val="24"/>
        </w:rPr>
        <w:t xml:space="preserve"> </w:t>
      </w:r>
      <w:r>
        <w:rPr>
          <w:szCs w:val="24"/>
        </w:rPr>
        <w:t xml:space="preserve">ток стока перестает меняться (состояние насыщения), он равен току достигнутому на границе омического участка ВАХ при </w:t>
      </w:r>
      <w:r>
        <w:rPr>
          <w:color w:val="000000"/>
          <w:szCs w:val="24"/>
        </w:rPr>
        <w:t>U</w:t>
      </w:r>
      <w:r>
        <w:rPr>
          <w:color w:val="000000"/>
          <w:szCs w:val="24"/>
          <w:vertAlign w:val="subscript"/>
        </w:rPr>
        <w:t>СИ</w:t>
      </w:r>
      <w:r>
        <w:rPr>
          <w:color w:val="000000"/>
          <w:szCs w:val="24"/>
        </w:rPr>
        <w:t xml:space="preserve">  </w:t>
      </w:r>
      <w:r w:rsidRPr="00624D69">
        <w:rPr>
          <w:color w:val="000000"/>
          <w:szCs w:val="24"/>
        </w:rPr>
        <w:t>=</w:t>
      </w:r>
      <w:r>
        <w:rPr>
          <w:color w:val="000000"/>
          <w:szCs w:val="24"/>
        </w:rPr>
        <w:t xml:space="preserve">  U</w:t>
      </w:r>
      <w:r>
        <w:rPr>
          <w:color w:val="000000"/>
          <w:szCs w:val="24"/>
          <w:vertAlign w:val="subscript"/>
        </w:rPr>
        <w:t>СИ нас</w:t>
      </w:r>
      <w:r>
        <w:rPr>
          <w:color w:val="000000"/>
          <w:szCs w:val="24"/>
        </w:rPr>
        <w:t xml:space="preserve">, то есть из </w:t>
      </w:r>
      <w:r w:rsidRPr="00624D69">
        <w:rPr>
          <w:color w:val="000000"/>
          <w:szCs w:val="24"/>
        </w:rPr>
        <w:t>(</w:t>
      </w:r>
      <w:r>
        <w:rPr>
          <w:color w:val="000000"/>
          <w:szCs w:val="24"/>
        </w:rPr>
        <w:t>3.</w:t>
      </w:r>
      <w:r w:rsidRPr="00624D69">
        <w:rPr>
          <w:color w:val="000000"/>
          <w:szCs w:val="24"/>
        </w:rPr>
        <w:t xml:space="preserve">4) </w:t>
      </w:r>
      <w:r>
        <w:rPr>
          <w:color w:val="000000"/>
          <w:szCs w:val="24"/>
        </w:rPr>
        <w:t>следует</w:t>
      </w:r>
      <w:r w:rsidRPr="00624D69">
        <w:rPr>
          <w:color w:val="000000"/>
          <w:szCs w:val="24"/>
        </w:rPr>
        <w:t>:</w:t>
      </w:r>
    </w:p>
    <w:p w:rsidR="006D64D6" w:rsidRDefault="00AD52A0">
      <w:pPr>
        <w:shd w:val="clear" w:color="auto" w:fill="FFFFFF"/>
        <w:spacing w:line="240" w:lineRule="auto"/>
        <w:jc w:val="both"/>
        <w:rPr>
          <w:szCs w:val="24"/>
        </w:rPr>
      </w:pPr>
      <w:r>
        <w:rPr>
          <w:szCs w:val="24"/>
        </w:rPr>
        <w:tab/>
      </w:r>
    </w:p>
    <w:p w:rsidR="006D64D6" w:rsidRDefault="00AD52A0">
      <w:pPr>
        <w:shd w:val="clear" w:color="auto" w:fill="FFFFFF"/>
        <w:spacing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C</m:t>
            </m:r>
          </m:sub>
        </m:sSub>
        <m:r>
          <w:rPr>
            <w:rFonts w:ascii="Cambria Math" w:hAnsi="Cambria Math"/>
          </w:rPr>
          <m:t>=0,5B(</m:t>
        </m:r>
        <m:sSub>
          <m:sSubPr>
            <m:ctrlPr>
              <w:rPr>
                <w:rFonts w:ascii="Cambria Math" w:hAnsi="Cambria Math"/>
              </w:rPr>
            </m:ctrlPr>
          </m:sSubPr>
          <m:e>
            <m:r>
              <w:rPr>
                <w:rFonts w:ascii="Cambria Math" w:hAnsi="Cambria Math"/>
              </w:rPr>
              <m:t>U</m:t>
            </m:r>
          </m:e>
          <m:sub>
            <m:r>
              <w:rPr>
                <w:rFonts w:ascii="Cambria Math" w:hAnsi="Cambria Math"/>
              </w:rPr>
              <m:t>ЗИ</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2</m:t>
            </m:r>
          </m:sup>
        </m:sSup>
      </m:oMath>
      <w:r>
        <w:rPr>
          <w:szCs w:val="24"/>
        </w:rPr>
        <w:t xml:space="preserve">  </w:t>
      </w:r>
      <w:r>
        <w:rPr>
          <w:szCs w:val="24"/>
        </w:rPr>
        <w:tab/>
      </w:r>
      <w:r>
        <w:rPr>
          <w:szCs w:val="24"/>
        </w:rPr>
        <w:tab/>
      </w:r>
      <w:r>
        <w:rPr>
          <w:szCs w:val="24"/>
        </w:rPr>
        <w:tab/>
      </w:r>
      <w:r>
        <w:rPr>
          <w:szCs w:val="24"/>
        </w:rPr>
        <w:tab/>
      </w:r>
      <w:r>
        <w:rPr>
          <w:szCs w:val="24"/>
        </w:rPr>
        <w:tab/>
      </w:r>
      <w:r>
        <w:rPr>
          <w:szCs w:val="24"/>
        </w:rPr>
        <w:tab/>
        <w:t>(3.5)</w:t>
      </w:r>
    </w:p>
    <w:p w:rsidR="006D64D6" w:rsidRDefault="006D64D6">
      <w:pPr>
        <w:shd w:val="clear" w:color="auto" w:fill="FFFFFF"/>
        <w:spacing w:line="240" w:lineRule="auto"/>
        <w:ind w:firstLine="720"/>
        <w:jc w:val="both"/>
        <w:rPr>
          <w:szCs w:val="24"/>
        </w:rPr>
      </w:pPr>
    </w:p>
    <w:p w:rsidR="006D64D6" w:rsidRDefault="00AD52A0">
      <w:pPr>
        <w:shd w:val="clear" w:color="auto" w:fill="FFFFFF"/>
        <w:spacing w:line="240" w:lineRule="auto"/>
        <w:jc w:val="both"/>
        <w:rPr>
          <w:szCs w:val="24"/>
        </w:rPr>
      </w:pPr>
      <w:r>
        <w:rPr>
          <w:szCs w:val="24"/>
        </w:rPr>
        <w:tab/>
        <w:t xml:space="preserve">Степень влияния </w:t>
      </w:r>
      <w:r>
        <w:rPr>
          <w:szCs w:val="24"/>
          <w:lang w:val="en-US"/>
        </w:rPr>
        <w:t>U</w:t>
      </w:r>
      <w:r w:rsidRPr="00624D69">
        <w:rPr>
          <w:szCs w:val="24"/>
          <w:vertAlign w:val="subscript"/>
        </w:rPr>
        <w:t>З</w:t>
      </w:r>
      <w:r>
        <w:rPr>
          <w:szCs w:val="24"/>
          <w:vertAlign w:val="subscript"/>
        </w:rPr>
        <w:t xml:space="preserve">И </w:t>
      </w:r>
      <w:r>
        <w:rPr>
          <w:szCs w:val="24"/>
        </w:rPr>
        <w:t xml:space="preserve">  на  </w:t>
      </w:r>
      <w:r>
        <w:rPr>
          <w:szCs w:val="24"/>
          <w:lang w:val="en-US"/>
        </w:rPr>
        <w:t>I</w:t>
      </w:r>
      <w:r>
        <w:rPr>
          <w:szCs w:val="24"/>
          <w:vertAlign w:val="subscript"/>
          <w:lang w:val="en-US"/>
        </w:rPr>
        <w:t>C</w:t>
      </w:r>
      <w:r>
        <w:rPr>
          <w:szCs w:val="24"/>
        </w:rPr>
        <w:t xml:space="preserve"> определяет величина </w:t>
      </w:r>
      <w:r>
        <w:rPr>
          <w:szCs w:val="24"/>
          <w:lang w:val="en-US"/>
        </w:rPr>
        <w:t>B</w:t>
      </w:r>
      <w:r>
        <w:rPr>
          <w:szCs w:val="24"/>
        </w:rPr>
        <w:t xml:space="preserve">: </w:t>
      </w:r>
    </w:p>
    <w:p w:rsidR="006D64D6" w:rsidRDefault="006D64D6">
      <w:pPr>
        <w:shd w:val="clear" w:color="auto" w:fill="FFFFFF"/>
        <w:spacing w:line="240" w:lineRule="auto"/>
        <w:ind w:firstLine="720"/>
        <w:jc w:val="both"/>
        <w:rPr>
          <w:szCs w:val="24"/>
        </w:rPr>
      </w:pPr>
    </w:p>
    <w:p w:rsidR="006D64D6" w:rsidRDefault="00AD52A0">
      <w:pPr>
        <w:shd w:val="clear" w:color="auto" w:fill="FFFFFF"/>
        <w:spacing w:line="240" w:lineRule="auto"/>
        <w:jc w:val="both"/>
        <w:rPr>
          <w:szCs w:val="24"/>
        </w:rPr>
      </w:pPr>
      <w:r>
        <w:rPr>
          <w:szCs w:val="24"/>
        </w:rPr>
        <w:tab/>
      </w:r>
      <w:r>
        <w:rPr>
          <w:szCs w:val="24"/>
        </w:rPr>
        <w:tab/>
      </w:r>
      <w:r>
        <w:rPr>
          <w:szCs w:val="24"/>
        </w:rPr>
        <w:tab/>
      </w:r>
      <m:oMath>
        <m:r>
          <w:rPr>
            <w:rFonts w:ascii="Cambria Math" w:hAnsi="Cambria Math"/>
          </w:rPr>
          <m:t>B=μ</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Д</m:t>
            </m:r>
          </m:sub>
        </m:sSub>
        <m:r>
          <w:rPr>
            <w:rFonts w:ascii="Cambria Math" w:hAnsi="Cambria Math"/>
          </w:rPr>
          <m:t>W⋅</m:t>
        </m:r>
        <m:sSup>
          <m:sSupPr>
            <m:ctrlPr>
              <w:rPr>
                <w:rFonts w:ascii="Cambria Math" w:hAnsi="Cambria Math"/>
              </w:rPr>
            </m:ctrlPr>
          </m:sSupPr>
          <m:e>
            <m:r>
              <w:rPr>
                <w:rFonts w:ascii="Cambria Math" w:hAnsi="Cambria Math"/>
              </w:rPr>
              <m:t>d</m:t>
            </m:r>
          </m:e>
          <m:sup>
            <m:r>
              <w:rPr>
                <w:rFonts w:ascii="Cambria Math" w:hAnsi="Cambria Math"/>
              </w:rPr>
              <m:t>-1</m:t>
            </m:r>
          </m:sup>
        </m:sSup>
        <m: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oMath>
      <w:r>
        <w:rPr>
          <w:szCs w:val="24"/>
        </w:rPr>
        <w:tab/>
      </w:r>
      <w:r>
        <w:rPr>
          <w:szCs w:val="24"/>
        </w:rPr>
        <w:tab/>
      </w:r>
      <w:r>
        <w:rPr>
          <w:szCs w:val="24"/>
        </w:rPr>
        <w:tab/>
      </w:r>
      <w:r>
        <w:rPr>
          <w:szCs w:val="24"/>
        </w:rPr>
        <w:tab/>
      </w:r>
      <w:r>
        <w:rPr>
          <w:szCs w:val="24"/>
        </w:rPr>
        <w:tab/>
      </w:r>
      <w:r>
        <w:rPr>
          <w:szCs w:val="24"/>
        </w:rPr>
        <w:tab/>
        <w:t>(3.6)</w:t>
      </w:r>
    </w:p>
    <w:p w:rsidR="006D64D6" w:rsidRDefault="006D64D6">
      <w:pPr>
        <w:shd w:val="clear" w:color="auto" w:fill="FFFFFF"/>
        <w:spacing w:line="240" w:lineRule="auto"/>
        <w:ind w:firstLine="720"/>
        <w:jc w:val="both"/>
        <w:rPr>
          <w:szCs w:val="24"/>
        </w:rPr>
      </w:pPr>
    </w:p>
    <w:p w:rsidR="006D64D6" w:rsidRDefault="00AD52A0">
      <w:pPr>
        <w:shd w:val="clear" w:color="auto" w:fill="FFFFFF"/>
        <w:spacing w:line="240" w:lineRule="auto"/>
        <w:jc w:val="both"/>
        <w:rPr>
          <w:szCs w:val="24"/>
        </w:rPr>
      </w:pPr>
      <w:r>
        <w:rPr>
          <w:szCs w:val="24"/>
        </w:rPr>
        <w:t xml:space="preserve">Здесь  μ - подвижность носителей в канале (ее значение в 2 - 3 раза меньше подвижности в объеме </w:t>
      </w:r>
      <w:r w:rsidRPr="00624D69">
        <w:rPr>
          <w:szCs w:val="24"/>
        </w:rPr>
        <w:t>[</w:t>
      </w:r>
      <w:r>
        <w:rPr>
          <w:szCs w:val="24"/>
        </w:rPr>
        <w:t>6</w:t>
      </w:r>
      <w:r w:rsidRPr="00624D69">
        <w:rPr>
          <w:szCs w:val="24"/>
        </w:rPr>
        <w:t>]</w:t>
      </w:r>
      <w:r>
        <w:rPr>
          <w:szCs w:val="24"/>
        </w:rPr>
        <w:t>).</w:t>
      </w:r>
      <w:r>
        <w:rPr>
          <w:szCs w:val="24"/>
        </w:rPr>
        <w:tab/>
      </w:r>
    </w:p>
    <w:p w:rsidR="006D64D6" w:rsidRDefault="006D64D6">
      <w:pPr>
        <w:shd w:val="clear" w:color="auto" w:fill="FFFFFF"/>
        <w:spacing w:line="240" w:lineRule="auto"/>
        <w:jc w:val="both"/>
        <w:rPr>
          <w:szCs w:val="24"/>
        </w:rPr>
      </w:pPr>
    </w:p>
    <w:p w:rsidR="006D64D6" w:rsidRDefault="00AD52A0">
      <w:pPr>
        <w:shd w:val="clear" w:color="auto" w:fill="FFFFFF"/>
        <w:spacing w:line="240" w:lineRule="auto"/>
        <w:jc w:val="both"/>
        <w:rPr>
          <w:szCs w:val="24"/>
        </w:rPr>
      </w:pPr>
      <w:r>
        <w:rPr>
          <w:noProof/>
          <w:szCs w:val="24"/>
          <w:lang w:eastAsia="ru-RU"/>
        </w:rPr>
        <w:lastRenderedPageBreak/>
        <w:drawing>
          <wp:anchor distT="0" distB="0" distL="0" distR="0" simplePos="0" relativeHeight="4" behindDoc="0" locked="0" layoutInCell="0" allowOverlap="1">
            <wp:simplePos x="0" y="0"/>
            <wp:positionH relativeFrom="column">
              <wp:align>center</wp:align>
            </wp:positionH>
            <wp:positionV relativeFrom="paragraph">
              <wp:posOffset>635</wp:posOffset>
            </wp:positionV>
            <wp:extent cx="5003800" cy="2085340"/>
            <wp:effectExtent l="0" t="0" r="0" b="0"/>
            <wp:wrapTopAndBottom/>
            <wp:docPr id="15"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4"/>
                    <pic:cNvPicPr>
                      <a:picLocks noChangeAspect="1" noChangeArrowheads="1"/>
                    </pic:cNvPicPr>
                  </pic:nvPicPr>
                  <pic:blipFill>
                    <a:blip r:embed="rId19"/>
                    <a:stretch>
                      <a:fillRect/>
                    </a:stretch>
                  </pic:blipFill>
                  <pic:spPr bwMode="auto">
                    <a:xfrm>
                      <a:off x="0" y="0"/>
                      <a:ext cx="5003800" cy="2085340"/>
                    </a:xfrm>
                    <a:prstGeom prst="rect">
                      <a:avLst/>
                    </a:prstGeom>
                  </pic:spPr>
                </pic:pic>
              </a:graphicData>
            </a:graphic>
          </wp:anchor>
        </w:drawing>
      </w:r>
    </w:p>
    <w:p w:rsidR="006D64D6" w:rsidRDefault="00AD52A0">
      <w:pPr>
        <w:shd w:val="clear" w:color="auto" w:fill="FFFFFF"/>
        <w:spacing w:line="240" w:lineRule="auto"/>
        <w:jc w:val="center"/>
        <w:rPr>
          <w:szCs w:val="24"/>
        </w:rPr>
      </w:pPr>
      <w:r>
        <w:rPr>
          <w:szCs w:val="24"/>
        </w:rPr>
        <w:t>Рис. 3.2. ВАХ МДП транзистора с индуцированным каналом</w:t>
      </w:r>
    </w:p>
    <w:p w:rsidR="006D64D6" w:rsidRDefault="006D64D6">
      <w:pPr>
        <w:shd w:val="clear" w:color="auto" w:fill="FFFFFF"/>
        <w:spacing w:line="240" w:lineRule="auto"/>
        <w:jc w:val="both"/>
        <w:rPr>
          <w:szCs w:val="24"/>
        </w:rPr>
      </w:pPr>
    </w:p>
    <w:p w:rsidR="006D64D6" w:rsidRDefault="00AD52A0">
      <w:pPr>
        <w:shd w:val="clear" w:color="auto" w:fill="FFFFFF"/>
        <w:spacing w:after="6" w:line="240" w:lineRule="auto"/>
        <w:contextualSpacing w:val="0"/>
        <w:jc w:val="both"/>
        <w:rPr>
          <w:szCs w:val="24"/>
        </w:rPr>
      </w:pPr>
      <w:r>
        <w:rPr>
          <w:color w:val="000000"/>
          <w:szCs w:val="24"/>
        </w:rPr>
        <w:tab/>
        <w:t xml:space="preserve">Крутизну </w:t>
      </w:r>
      <w:r>
        <w:rPr>
          <w:color w:val="000000"/>
          <w:szCs w:val="24"/>
          <w:lang w:val="en-US"/>
        </w:rPr>
        <w:t>S</w:t>
      </w:r>
      <w:r>
        <w:rPr>
          <w:color w:val="000000"/>
          <w:szCs w:val="24"/>
        </w:rPr>
        <w:t xml:space="preserve"> =</w:t>
      </w:r>
      <w:r w:rsidRPr="00624D69">
        <w:rPr>
          <w:color w:val="000000"/>
          <w:szCs w:val="24"/>
        </w:rPr>
        <w:t xml:space="preserve"> </w:t>
      </w:r>
      <w:r>
        <w:rPr>
          <w:color w:val="000000"/>
          <w:szCs w:val="24"/>
          <w:lang w:val="en-US"/>
        </w:rPr>
        <w:t>dI</w:t>
      </w:r>
      <w:r w:rsidRPr="00624D69">
        <w:rPr>
          <w:color w:val="000000"/>
          <w:szCs w:val="24"/>
          <w:vertAlign w:val="subscript"/>
        </w:rPr>
        <w:t>С</w:t>
      </w:r>
      <w:r w:rsidRPr="00624D69">
        <w:rPr>
          <w:color w:val="000000"/>
          <w:szCs w:val="24"/>
        </w:rPr>
        <w:t>/</w:t>
      </w:r>
      <w:r>
        <w:rPr>
          <w:color w:val="000000"/>
          <w:szCs w:val="24"/>
        </w:rPr>
        <w:t>dU</w:t>
      </w:r>
      <w:r>
        <w:rPr>
          <w:color w:val="000000"/>
          <w:szCs w:val="24"/>
          <w:vertAlign w:val="subscript"/>
        </w:rPr>
        <w:t xml:space="preserve">ЗИ  </w:t>
      </w:r>
      <w:r>
        <w:rPr>
          <w:color w:val="000000"/>
          <w:szCs w:val="24"/>
        </w:rPr>
        <w:t>сток-затворной характеристики (рис. 3.2) характеризующую усилительные свойства МДП ПТ в рабочей точке (U</w:t>
      </w:r>
      <w:r>
        <w:rPr>
          <w:color w:val="000000"/>
          <w:szCs w:val="24"/>
          <w:vertAlign w:val="subscript"/>
        </w:rPr>
        <w:t>ЗИ</w:t>
      </w:r>
      <w:r w:rsidRPr="00624D69">
        <w:rPr>
          <w:color w:val="000000"/>
          <w:szCs w:val="24"/>
          <w:vertAlign w:val="subscript"/>
        </w:rPr>
        <w:t>0</w:t>
      </w:r>
      <w:r>
        <w:rPr>
          <w:color w:val="000000"/>
          <w:szCs w:val="24"/>
        </w:rPr>
        <w:t>, I</w:t>
      </w:r>
      <w:r>
        <w:rPr>
          <w:color w:val="000000"/>
          <w:szCs w:val="24"/>
          <w:vertAlign w:val="subscript"/>
        </w:rPr>
        <w:t>С</w:t>
      </w:r>
      <w:r w:rsidRPr="00624D69">
        <w:rPr>
          <w:color w:val="000000"/>
          <w:szCs w:val="24"/>
          <w:vertAlign w:val="subscript"/>
        </w:rPr>
        <w:t>0</w:t>
      </w:r>
      <w:r>
        <w:rPr>
          <w:color w:val="000000"/>
          <w:szCs w:val="24"/>
        </w:rPr>
        <w:t>)</w:t>
      </w:r>
      <w:r w:rsidRPr="00624D69">
        <w:rPr>
          <w:color w:val="000000"/>
          <w:szCs w:val="24"/>
        </w:rPr>
        <w:t xml:space="preserve"> </w:t>
      </w:r>
      <w:r>
        <w:rPr>
          <w:color w:val="000000"/>
          <w:szCs w:val="24"/>
        </w:rPr>
        <w:t>можно рассчитать по формуле:</w:t>
      </w:r>
    </w:p>
    <w:p w:rsidR="006D64D6" w:rsidRDefault="00AD52A0">
      <w:pPr>
        <w:shd w:val="clear" w:color="auto" w:fill="FFFFFF"/>
        <w:spacing w:after="6" w:line="240" w:lineRule="auto"/>
        <w:contextualSpacing w:val="0"/>
        <w:jc w:val="both"/>
        <w:rPr>
          <w:color w:val="000000"/>
          <w:szCs w:val="24"/>
        </w:rPr>
      </w:pPr>
      <w:r>
        <w:rPr>
          <w:color w:val="000000"/>
          <w:szCs w:val="24"/>
        </w:rPr>
        <w:t xml:space="preserve"> </w:t>
      </w:r>
    </w:p>
    <w:p w:rsidR="006D64D6" w:rsidRDefault="006D64D6">
      <w:pPr>
        <w:shd w:val="clear" w:color="auto" w:fill="FFFFFF"/>
        <w:spacing w:after="6" w:line="240" w:lineRule="auto"/>
        <w:contextualSpacing w:val="0"/>
        <w:jc w:val="both"/>
        <w:rPr>
          <w:color w:val="000000"/>
          <w:szCs w:val="24"/>
          <w:vertAlign w:val="subscript"/>
        </w:rPr>
      </w:pPr>
    </w:p>
    <w:p w:rsidR="006D64D6" w:rsidRDefault="00AD52A0">
      <w:pPr>
        <w:shd w:val="clear" w:color="auto" w:fill="FFFFFF"/>
        <w:spacing w:after="6" w:line="240" w:lineRule="auto"/>
        <w:contextualSpacing w:val="0"/>
        <w:jc w:val="both"/>
        <w:rPr>
          <w:color w:val="000000"/>
          <w:szCs w:val="24"/>
        </w:rPr>
      </w:pP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Pr>
          <w:color w:val="000000"/>
          <w:szCs w:val="24"/>
          <w:lang w:val="en-US"/>
        </w:rPr>
        <w:t>S</w:t>
      </w:r>
      <w:r w:rsidRPr="00624D69">
        <w:rPr>
          <w:color w:val="000000"/>
          <w:szCs w:val="24"/>
        </w:rPr>
        <w:t xml:space="preserve"> </w:t>
      </w:r>
      <w:r>
        <w:rPr>
          <w:color w:val="000000"/>
          <w:szCs w:val="24"/>
        </w:rPr>
        <w:t xml:space="preserve">= </w:t>
      </w:r>
      <w:r>
        <w:rPr>
          <w:color w:val="000000"/>
          <w:szCs w:val="24"/>
          <w:lang w:val="en-US"/>
        </w:rPr>
        <w:t>B</w:t>
      </w:r>
      <w:r w:rsidRPr="00624D69">
        <w:rPr>
          <w:rFonts w:eastAsia="Times New Roman" w:cs="Times New Roman"/>
          <w:color w:val="000000"/>
          <w:szCs w:val="24"/>
        </w:rPr>
        <w:t>·</w:t>
      </w:r>
      <w:r w:rsidRPr="00624D69">
        <w:rPr>
          <w:color w:val="000000"/>
          <w:szCs w:val="24"/>
        </w:rPr>
        <w:t>(</w:t>
      </w:r>
      <w:r>
        <w:rPr>
          <w:color w:val="000000"/>
          <w:szCs w:val="24"/>
          <w:lang w:val="en-US"/>
        </w:rPr>
        <w:t>U</w:t>
      </w:r>
      <w:r>
        <w:rPr>
          <w:color w:val="000000"/>
          <w:szCs w:val="24"/>
          <w:vertAlign w:val="subscript"/>
        </w:rPr>
        <w:t>ЗИ</w:t>
      </w:r>
      <w:r>
        <w:rPr>
          <w:color w:val="000000"/>
          <w:szCs w:val="24"/>
        </w:rPr>
        <w:t xml:space="preserve"> - </w:t>
      </w:r>
      <w:r>
        <w:rPr>
          <w:color w:val="000000"/>
          <w:szCs w:val="24"/>
          <w:lang w:val="en-US"/>
        </w:rPr>
        <w:t>U</w:t>
      </w:r>
      <w:r w:rsidRPr="00624D69">
        <w:rPr>
          <w:color w:val="000000"/>
          <w:szCs w:val="24"/>
          <w:vertAlign w:val="subscript"/>
        </w:rPr>
        <w:t>0</w:t>
      </w:r>
      <w:r w:rsidRPr="00624D69">
        <w:rPr>
          <w:color w:val="000000"/>
          <w:szCs w:val="24"/>
        </w:rPr>
        <w:t>)</w:t>
      </w:r>
      <w:r w:rsidRPr="00624D69">
        <w:rPr>
          <w:color w:val="000000"/>
          <w:szCs w:val="24"/>
        </w:rPr>
        <w:tab/>
        <w:t xml:space="preserve">   </w:t>
      </w: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Pr>
          <w:color w:val="000000"/>
          <w:szCs w:val="24"/>
        </w:rPr>
        <w:t>(3.7)</w:t>
      </w:r>
    </w:p>
    <w:p w:rsidR="006D64D6" w:rsidRDefault="006D64D6">
      <w:pPr>
        <w:shd w:val="clear" w:color="auto" w:fill="FFFFFF"/>
        <w:spacing w:after="6" w:line="240" w:lineRule="auto"/>
        <w:contextualSpacing w:val="0"/>
        <w:jc w:val="both"/>
        <w:rPr>
          <w:color w:val="000000"/>
          <w:szCs w:val="24"/>
        </w:rPr>
      </w:pPr>
    </w:p>
    <w:p w:rsidR="006D64D6" w:rsidRDefault="00AD52A0">
      <w:pPr>
        <w:shd w:val="clear" w:color="auto" w:fill="FFFFFF"/>
        <w:spacing w:after="6" w:line="240" w:lineRule="auto"/>
        <w:contextualSpacing w:val="0"/>
        <w:jc w:val="both"/>
        <w:rPr>
          <w:color w:val="000000"/>
          <w:szCs w:val="24"/>
        </w:rPr>
      </w:pPr>
      <w:r>
        <w:rPr>
          <w:color w:val="000000"/>
          <w:szCs w:val="24"/>
        </w:rPr>
        <w:tab/>
        <w:t xml:space="preserve">Внутреннее сопротивление МДП транзистора (дифференциальное сопротивление канала) на пологом участке стоковой ВАХ, рассчитанное исходя из эффекта модуляции длины «горловины» канала </w:t>
      </w:r>
      <w:r w:rsidRPr="00624D69">
        <w:rPr>
          <w:color w:val="000000"/>
          <w:szCs w:val="24"/>
        </w:rPr>
        <w:t>[7</w:t>
      </w:r>
      <w:r>
        <w:rPr>
          <w:color w:val="000000"/>
          <w:szCs w:val="24"/>
        </w:rPr>
        <w:t>, стр. 111</w:t>
      </w:r>
      <w:r w:rsidRPr="00624D69">
        <w:rPr>
          <w:color w:val="000000"/>
          <w:szCs w:val="24"/>
        </w:rPr>
        <w:t xml:space="preserve">], </w:t>
      </w:r>
      <w:r>
        <w:rPr>
          <w:color w:val="000000"/>
          <w:szCs w:val="24"/>
        </w:rPr>
        <w:t>при токе в рабочей точке I</w:t>
      </w:r>
      <w:r>
        <w:rPr>
          <w:color w:val="000000"/>
          <w:szCs w:val="24"/>
          <w:vertAlign w:val="subscript"/>
        </w:rPr>
        <w:t>CРТ</w:t>
      </w:r>
      <w:r>
        <w:rPr>
          <w:color w:val="000000"/>
          <w:szCs w:val="24"/>
        </w:rPr>
        <w:t>:</w:t>
      </w:r>
    </w:p>
    <w:p w:rsidR="006D64D6" w:rsidRPr="00624D69" w:rsidRDefault="006D64D6">
      <w:pPr>
        <w:shd w:val="clear" w:color="auto" w:fill="FFFFFF"/>
        <w:spacing w:after="6" w:line="240" w:lineRule="auto"/>
        <w:contextualSpacing w:val="0"/>
        <w:jc w:val="both"/>
        <w:rPr>
          <w:color w:val="000000"/>
          <w:szCs w:val="24"/>
          <w:shd w:val="clear" w:color="auto" w:fill="FFFF00"/>
        </w:rPr>
      </w:pPr>
    </w:p>
    <w:p w:rsidR="006D64D6" w:rsidRPr="00624D69" w:rsidRDefault="00AD52A0">
      <w:pPr>
        <w:shd w:val="clear" w:color="auto" w:fill="FFFFFF"/>
        <w:spacing w:after="6" w:line="240" w:lineRule="auto"/>
        <w:contextualSpacing w:val="0"/>
        <w:jc w:val="both"/>
        <w:rPr>
          <w:color w:val="000000"/>
          <w:szCs w:val="24"/>
          <w:shd w:val="clear" w:color="auto" w:fill="FFFF00"/>
        </w:rPr>
      </w:pPr>
      <w:r w:rsidRPr="00624D69">
        <w:rPr>
          <w:color w:val="000000"/>
          <w:szCs w:val="24"/>
        </w:rPr>
        <w:tab/>
      </w:r>
      <w:r w:rsidRPr="00624D69">
        <w:rPr>
          <w:color w:val="000000"/>
          <w:szCs w:val="24"/>
        </w:rPr>
        <w:tab/>
      </w:r>
      <w:r w:rsidRPr="00624D69">
        <w:rPr>
          <w:color w:val="000000"/>
          <w:szCs w:val="24"/>
        </w:rPr>
        <w:tab/>
      </w:r>
      <m:oMath>
        <m:sSub>
          <m:sSubPr>
            <m:ctrlPr>
              <w:rPr>
                <w:rFonts w:ascii="Cambria Math" w:hAnsi="Cambria Math"/>
              </w:rPr>
            </m:ctrlPr>
          </m:sSubPr>
          <m:e>
            <m:r>
              <w:rPr>
                <w:rFonts w:ascii="Cambria Math" w:hAnsi="Cambria Math"/>
              </w:rPr>
              <m:t>R</m:t>
            </m:r>
          </m:e>
          <m:sub>
            <m:r>
              <w:rPr>
                <w:rFonts w:ascii="Cambria Math" w:hAnsi="Cambria Math"/>
              </w:rPr>
              <m:t>К</m:t>
            </m:r>
          </m:sub>
        </m:sSub>
        <m:r>
          <w:rPr>
            <w:rFonts w:ascii="Cambria Math" w:hAnsi="Cambria Math"/>
          </w:rPr>
          <m:t>=</m:t>
        </m:r>
        <m:d>
          <m:dPr>
            <m:ctrlPr>
              <w:rPr>
                <w:rFonts w:ascii="Cambria Math" w:hAnsi="Cambria Math"/>
              </w:rPr>
            </m:ctrlPr>
          </m:dPr>
          <m:e>
            <m:f>
              <m:fPr>
                <m:type m:val="lin"/>
                <m:ctrlPr>
                  <w:rPr>
                    <w:rFonts w:ascii="Cambria Math" w:hAnsi="Cambria Math"/>
                  </w:rPr>
                </m:ctrlPr>
              </m:fPr>
              <m:num>
                <m:r>
                  <w:rPr>
                    <w:rFonts w:ascii="Cambria Math" w:hAnsi="Cambria Math"/>
                  </w:rPr>
                  <m:t>L</m:t>
                </m:r>
              </m:num>
              <m:den>
                <m:sSub>
                  <m:sSubPr>
                    <m:ctrlPr>
                      <w:rPr>
                        <w:rFonts w:ascii="Cambria Math" w:hAnsi="Cambria Math"/>
                      </w:rPr>
                    </m:ctrlPr>
                  </m:sSubPr>
                  <m:e>
                    <m:r>
                      <w:rPr>
                        <w:rFonts w:ascii="Cambria Math" w:hAnsi="Cambria Math"/>
                      </w:rPr>
                      <m:t>I</m:t>
                    </m:r>
                  </m:e>
                  <m:sub>
                    <m:r>
                      <w:rPr>
                        <w:rFonts w:ascii="Cambria Math" w:hAnsi="Cambria Math"/>
                      </w:rPr>
                      <m:t>СРТ</m:t>
                    </m:r>
                  </m:sub>
                </m:sSub>
              </m:den>
            </m:f>
          </m:e>
        </m:d>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2⋅q⋅N⋅</m:t>
                </m:r>
                <m:sSub>
                  <m:sSubPr>
                    <m:ctrlPr>
                      <w:rPr>
                        <w:rFonts w:ascii="Cambria Math" w:hAnsi="Cambria Math"/>
                      </w:rPr>
                    </m:ctrlPr>
                  </m:sSubPr>
                  <m:e>
                    <m:r>
                      <w:rPr>
                        <w:rFonts w:ascii="Cambria Math" w:hAnsi="Cambria Math"/>
                      </w:rPr>
                      <m:t>U</m:t>
                    </m:r>
                  </m:e>
                  <m:sub>
                    <m:r>
                      <w:rPr>
                        <w:rFonts w:ascii="Cambria Math" w:hAnsi="Cambria Math"/>
                      </w:rPr>
                      <m:t>СИ</m:t>
                    </m:r>
                  </m:sub>
                </m:sSub>
                <m: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П</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e>
                    </m:d>
                  </m:e>
                  <m:sup>
                    <m:r>
                      <w:rPr>
                        <w:rFonts w:ascii="Cambria Math" w:hAnsi="Cambria Math"/>
                      </w:rPr>
                      <m:t>-1</m:t>
                    </m:r>
                  </m:sup>
                </m:sSup>
              </m:e>
            </m:d>
          </m:e>
        </m:rad>
      </m:oMath>
      <w:r w:rsidRPr="00624D69">
        <w:rPr>
          <w:color w:val="000000"/>
          <w:szCs w:val="24"/>
        </w:rPr>
        <w:tab/>
      </w:r>
      <w:r w:rsidRPr="00624D69">
        <w:rPr>
          <w:color w:val="000000"/>
          <w:szCs w:val="24"/>
        </w:rPr>
        <w:tab/>
      </w:r>
      <w:r w:rsidRPr="00624D69">
        <w:rPr>
          <w:color w:val="000000"/>
          <w:szCs w:val="24"/>
        </w:rPr>
        <w:tab/>
        <w:t xml:space="preserve"> (</w:t>
      </w:r>
      <w:r>
        <w:rPr>
          <w:color w:val="000000"/>
          <w:szCs w:val="24"/>
        </w:rPr>
        <w:t>3.</w:t>
      </w:r>
      <w:r w:rsidRPr="00624D69">
        <w:rPr>
          <w:color w:val="000000"/>
          <w:szCs w:val="24"/>
        </w:rPr>
        <w:t>8)</w:t>
      </w:r>
    </w:p>
    <w:p w:rsidR="006D64D6" w:rsidRDefault="006D64D6">
      <w:pPr>
        <w:shd w:val="clear" w:color="auto" w:fill="FFFFFF"/>
        <w:spacing w:after="6" w:line="240" w:lineRule="auto"/>
        <w:contextualSpacing w:val="0"/>
        <w:jc w:val="both"/>
        <w:rPr>
          <w:color w:val="000000"/>
          <w:szCs w:val="24"/>
          <w:vertAlign w:val="subscript"/>
        </w:rPr>
      </w:pPr>
    </w:p>
    <w:p w:rsidR="006D64D6" w:rsidRDefault="006D64D6">
      <w:pPr>
        <w:pStyle w:val="a8"/>
        <w:spacing w:after="6" w:line="240" w:lineRule="auto"/>
        <w:jc w:val="both"/>
        <w:rPr>
          <w:b/>
          <w:bCs/>
          <w:szCs w:val="24"/>
        </w:rPr>
      </w:pPr>
    </w:p>
    <w:p w:rsidR="00AD52A0" w:rsidRDefault="00AD52A0">
      <w:pPr>
        <w:pStyle w:val="a8"/>
        <w:spacing w:after="6" w:line="240" w:lineRule="auto"/>
        <w:jc w:val="center"/>
        <w:rPr>
          <w:szCs w:val="24"/>
        </w:rPr>
      </w:pPr>
    </w:p>
    <w:p w:rsidR="00AD52A0" w:rsidRDefault="00AD52A0">
      <w:pPr>
        <w:pStyle w:val="a8"/>
        <w:spacing w:after="6" w:line="240" w:lineRule="auto"/>
        <w:jc w:val="center"/>
        <w:rPr>
          <w:szCs w:val="24"/>
        </w:rPr>
      </w:pPr>
    </w:p>
    <w:p w:rsidR="00AD52A0" w:rsidRDefault="00AD52A0">
      <w:pPr>
        <w:pStyle w:val="a8"/>
        <w:spacing w:after="6" w:line="240" w:lineRule="auto"/>
        <w:jc w:val="center"/>
        <w:rPr>
          <w:szCs w:val="24"/>
        </w:rPr>
      </w:pPr>
    </w:p>
    <w:p w:rsidR="006D64D6" w:rsidRDefault="00AD52A0">
      <w:pPr>
        <w:pStyle w:val="a8"/>
        <w:spacing w:after="6" w:line="240" w:lineRule="auto"/>
        <w:jc w:val="center"/>
        <w:rPr>
          <w:szCs w:val="24"/>
        </w:rPr>
      </w:pPr>
      <w:r>
        <w:rPr>
          <w:szCs w:val="24"/>
        </w:rPr>
        <w:t>Задание 3.1</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 xml:space="preserve">1. Пусть толщина подзатворного диэлектрика </w:t>
      </w:r>
      <w:r w:rsidRPr="00624D69">
        <w:rPr>
          <w:szCs w:val="24"/>
        </w:rPr>
        <w:t>и</w:t>
      </w:r>
      <w:r>
        <w:rPr>
          <w:szCs w:val="24"/>
        </w:rPr>
        <w:t>з</w:t>
      </w:r>
      <w:r w:rsidRPr="00624D69">
        <w:rPr>
          <w:szCs w:val="24"/>
        </w:rPr>
        <w:t xml:space="preserve"> </w:t>
      </w:r>
      <w:r>
        <w:rPr>
          <w:szCs w:val="24"/>
          <w:lang w:val="en-US"/>
        </w:rPr>
        <w:t>SiO</w:t>
      </w:r>
      <w:r w:rsidRPr="00624D69">
        <w:rPr>
          <w:szCs w:val="24"/>
          <w:vertAlign w:val="subscript"/>
        </w:rPr>
        <w:t>2</w:t>
      </w:r>
      <w:r w:rsidRPr="00624D69">
        <w:rPr>
          <w:szCs w:val="24"/>
        </w:rPr>
        <w:t xml:space="preserve">  </w:t>
      </w:r>
      <w:r>
        <w:rPr>
          <w:szCs w:val="24"/>
        </w:rPr>
        <w:t>d = 0,02</w:t>
      </w:r>
      <w:r>
        <w:rPr>
          <w:szCs w:val="24"/>
          <w:lang w:val="en-US"/>
        </w:rPr>
        <w:t>MNG</w:t>
      </w:r>
      <w:r>
        <w:rPr>
          <w:szCs w:val="24"/>
        </w:rPr>
        <w:t xml:space="preserve"> мкм, ширина канала</w:t>
      </w:r>
      <w:r w:rsidRPr="00624D69">
        <w:rPr>
          <w:szCs w:val="24"/>
        </w:rPr>
        <w:t xml:space="preserve"> </w:t>
      </w:r>
      <w:r>
        <w:rPr>
          <w:szCs w:val="24"/>
          <w:lang w:val="en-US"/>
        </w:rPr>
        <w:t>W</w:t>
      </w:r>
      <w:r w:rsidRPr="00624D69">
        <w:rPr>
          <w:szCs w:val="24"/>
        </w:rPr>
        <w:t xml:space="preserve"> </w:t>
      </w:r>
      <w:r>
        <w:rPr>
          <w:szCs w:val="24"/>
        </w:rPr>
        <w:t>= 0,2</w:t>
      </w:r>
      <w:r>
        <w:rPr>
          <w:szCs w:val="24"/>
          <w:lang w:val="en-US"/>
        </w:rPr>
        <w:t>MNG</w:t>
      </w:r>
      <w:r>
        <w:rPr>
          <w:szCs w:val="24"/>
        </w:rPr>
        <w:t xml:space="preserve"> мкм, длина канала L  = 1,</w:t>
      </w:r>
      <w:r>
        <w:rPr>
          <w:szCs w:val="24"/>
          <w:lang w:val="en-US"/>
        </w:rPr>
        <w:t>MNG</w:t>
      </w:r>
      <w:r>
        <w:rPr>
          <w:szCs w:val="24"/>
        </w:rPr>
        <w:t xml:space="preserve"> мкм, концентрация акцепторной примеси в</w:t>
      </w:r>
      <w:r w:rsidRPr="00624D69">
        <w:rPr>
          <w:szCs w:val="24"/>
        </w:rPr>
        <w:t xml:space="preserve"> </w:t>
      </w:r>
      <w:r>
        <w:rPr>
          <w:szCs w:val="24"/>
          <w:lang w:val="en-US"/>
        </w:rPr>
        <w:t>p</w:t>
      </w:r>
      <w:r w:rsidRPr="00624D69">
        <w:rPr>
          <w:szCs w:val="24"/>
        </w:rPr>
        <w:t>-</w:t>
      </w:r>
      <w:r>
        <w:rPr>
          <w:szCs w:val="24"/>
          <w:lang w:val="en-US"/>
        </w:rPr>
        <w:t>Si</w:t>
      </w:r>
      <w:r>
        <w:rPr>
          <w:szCs w:val="24"/>
        </w:rPr>
        <w:t xml:space="preserve"> составляет N</w:t>
      </w:r>
      <w:r>
        <w:rPr>
          <w:szCs w:val="24"/>
          <w:vertAlign w:val="subscript"/>
        </w:rPr>
        <w:t>A</w:t>
      </w:r>
      <w:r>
        <w:rPr>
          <w:szCs w:val="24"/>
        </w:rPr>
        <w:t xml:space="preserve"> = 2 </w:t>
      </w:r>
      <w:r w:rsidRPr="00624D69">
        <w:rPr>
          <w:rFonts w:eastAsia="Times New Roman" w:cs="Times New Roman"/>
          <w:szCs w:val="24"/>
        </w:rPr>
        <w:t>·</w:t>
      </w:r>
      <w:r>
        <w:rPr>
          <w:szCs w:val="24"/>
        </w:rPr>
        <w:t>10</w:t>
      </w:r>
      <w:r>
        <w:rPr>
          <w:szCs w:val="24"/>
          <w:vertAlign w:val="superscript"/>
        </w:rPr>
        <w:t>16</w:t>
      </w:r>
      <w:r>
        <w:rPr>
          <w:szCs w:val="24"/>
        </w:rPr>
        <w:t xml:space="preserve"> см</w:t>
      </w:r>
      <w:r>
        <w:rPr>
          <w:szCs w:val="24"/>
          <w:vertAlign w:val="superscript"/>
        </w:rPr>
        <w:t>-3</w:t>
      </w:r>
      <w:r w:rsidRPr="00624D69">
        <w:rPr>
          <w:szCs w:val="24"/>
        </w:rPr>
        <w:t xml:space="preserve">, </w:t>
      </w:r>
      <w:r>
        <w:rPr>
          <w:szCs w:val="24"/>
        </w:rPr>
        <w:t xml:space="preserve">контактная разность потенциалов между металлом затвора и полупроводником </w:t>
      </w:r>
      <m:oMath>
        <m:sSub>
          <m:sSubPr>
            <m:ctrlPr>
              <w:rPr>
                <w:rFonts w:ascii="Cambria Math" w:hAnsi="Cambria Math"/>
              </w:rPr>
            </m:ctrlPr>
          </m:sSubPr>
          <m:e>
            <m:r>
              <w:rPr>
                <w:rFonts w:ascii="Cambria Math" w:hAnsi="Cambria Math"/>
              </w:rPr>
              <m:t>ϕ</m:t>
            </m:r>
          </m:e>
          <m:sub>
            <m:r>
              <m:rPr>
                <m:lit/>
                <m:nor/>
              </m:rPr>
              <w:rPr>
                <w:rFonts w:ascii="Cambria Math" w:hAnsi="Cambria Math"/>
              </w:rPr>
              <m:t>МП</m:t>
            </m:r>
          </m:sub>
        </m:sSub>
        <m:r>
          <w:rPr>
            <w:rFonts w:ascii="Cambria Math" w:hAnsi="Cambria Math"/>
          </w:rPr>
          <m:t>=0,6В</m:t>
        </m:r>
      </m:oMath>
      <w:r>
        <w:rPr>
          <w:szCs w:val="24"/>
        </w:rPr>
        <w:t>, подвижность носителей в канале μ = 550 см</w:t>
      </w:r>
      <w:r>
        <w:rPr>
          <w:szCs w:val="24"/>
          <w:vertAlign w:val="superscript"/>
        </w:rPr>
        <w:t>2</w:t>
      </w:r>
      <w:r>
        <w:rPr>
          <w:szCs w:val="24"/>
        </w:rPr>
        <w:t xml:space="preserve"> В</w:t>
      </w:r>
      <w:r>
        <w:rPr>
          <w:szCs w:val="24"/>
          <w:vertAlign w:val="superscript"/>
        </w:rPr>
        <w:t>-1</w:t>
      </w:r>
      <w:r w:rsidRPr="00624D69">
        <w:rPr>
          <w:rFonts w:eastAsia="Times New Roman" w:cs="Times New Roman"/>
          <w:szCs w:val="24"/>
        </w:rPr>
        <w:t>·</w:t>
      </w:r>
      <w:r>
        <w:rPr>
          <w:szCs w:val="24"/>
        </w:rPr>
        <w:t>с</w:t>
      </w:r>
      <w:r>
        <w:rPr>
          <w:szCs w:val="24"/>
          <w:vertAlign w:val="superscript"/>
        </w:rPr>
        <w:t>-1</w:t>
      </w:r>
      <w:r>
        <w:rPr>
          <w:szCs w:val="24"/>
        </w:rPr>
        <w:t xml:space="preserve">. Рассчитать </w:t>
      </w:r>
      <w:r>
        <w:rPr>
          <w:szCs w:val="24"/>
          <w:lang w:val="en-US"/>
        </w:rPr>
        <w:t>C</w:t>
      </w:r>
      <w:r w:rsidRPr="00624D69">
        <w:rPr>
          <w:szCs w:val="24"/>
          <w:vertAlign w:val="subscript"/>
        </w:rPr>
        <w:t>0</w:t>
      </w:r>
      <w:r w:rsidRPr="00624D69">
        <w:rPr>
          <w:szCs w:val="24"/>
        </w:rPr>
        <w:t xml:space="preserve">, </w:t>
      </w:r>
      <w:r>
        <w:rPr>
          <w:szCs w:val="24"/>
          <w:lang w:val="en-US"/>
        </w:rPr>
        <w:t>U</w:t>
      </w:r>
      <w:r w:rsidRPr="00624D69">
        <w:rPr>
          <w:szCs w:val="24"/>
          <w:vertAlign w:val="subscript"/>
        </w:rPr>
        <w:t>0</w:t>
      </w:r>
      <w:r>
        <w:rPr>
          <w:szCs w:val="24"/>
          <w:vertAlign w:val="subscript"/>
        </w:rPr>
        <w:t xml:space="preserve"> </w:t>
      </w:r>
      <w:r>
        <w:rPr>
          <w:szCs w:val="24"/>
        </w:rPr>
        <w:t xml:space="preserve">и </w:t>
      </w:r>
      <w:r>
        <w:rPr>
          <w:szCs w:val="24"/>
          <w:lang w:val="en-US"/>
        </w:rPr>
        <w:t>B</w:t>
      </w:r>
      <w:r w:rsidRPr="00624D69">
        <w:rPr>
          <w:szCs w:val="24"/>
        </w:rPr>
        <w:t>.</w:t>
      </w:r>
    </w:p>
    <w:p w:rsidR="006D64D6" w:rsidRPr="00624D69" w:rsidRDefault="00AD52A0">
      <w:pPr>
        <w:pStyle w:val="a8"/>
        <w:spacing w:after="6" w:line="240" w:lineRule="auto"/>
        <w:jc w:val="both"/>
        <w:rPr>
          <w:szCs w:val="24"/>
        </w:rPr>
      </w:pPr>
      <w:r w:rsidRPr="00624D69">
        <w:rPr>
          <w:szCs w:val="24"/>
        </w:rPr>
        <w:tab/>
        <w:t>2.</w:t>
      </w:r>
      <w:r>
        <w:rPr>
          <w:szCs w:val="24"/>
        </w:rPr>
        <w:t xml:space="preserve"> </w:t>
      </w:r>
      <w:r>
        <w:rPr>
          <w:color w:val="000000"/>
          <w:szCs w:val="24"/>
        </w:rPr>
        <w:t xml:space="preserve">Уменьшите d, </w:t>
      </w:r>
      <w:r>
        <w:rPr>
          <w:color w:val="000000"/>
          <w:szCs w:val="24"/>
          <w:lang w:val="en-US"/>
        </w:rPr>
        <w:t>L</w:t>
      </w:r>
      <w:r w:rsidRPr="00624D69">
        <w:rPr>
          <w:color w:val="000000"/>
          <w:szCs w:val="24"/>
        </w:rPr>
        <w:t xml:space="preserve"> </w:t>
      </w:r>
      <w:r>
        <w:rPr>
          <w:color w:val="000000"/>
          <w:szCs w:val="24"/>
        </w:rPr>
        <w:t xml:space="preserve">и </w:t>
      </w:r>
      <w:r>
        <w:rPr>
          <w:color w:val="000000"/>
          <w:szCs w:val="24"/>
          <w:lang w:val="en-US"/>
        </w:rPr>
        <w:t>W</w:t>
      </w:r>
      <w:r>
        <w:rPr>
          <w:color w:val="000000"/>
          <w:szCs w:val="24"/>
        </w:rPr>
        <w:t xml:space="preserve"> в </w:t>
      </w:r>
      <w:r w:rsidRPr="00624D69">
        <w:rPr>
          <w:color w:val="000000"/>
          <w:szCs w:val="24"/>
        </w:rPr>
        <w:t>2,</w:t>
      </w:r>
      <w:r>
        <w:rPr>
          <w:color w:val="000000"/>
          <w:szCs w:val="24"/>
          <w:lang w:val="en-US"/>
        </w:rPr>
        <w:t>MNG</w:t>
      </w:r>
      <w:r w:rsidRPr="00624D69">
        <w:rPr>
          <w:color w:val="000000"/>
          <w:szCs w:val="24"/>
        </w:rPr>
        <w:t xml:space="preserve"> </w:t>
      </w:r>
      <w:r>
        <w:rPr>
          <w:color w:val="000000"/>
          <w:szCs w:val="24"/>
        </w:rPr>
        <w:t xml:space="preserve">раз. Повторно рассчитайте значения </w:t>
      </w:r>
      <w:r>
        <w:rPr>
          <w:color w:val="000000"/>
          <w:szCs w:val="24"/>
          <w:lang w:val="en-US"/>
        </w:rPr>
        <w:t>C</w:t>
      </w:r>
      <w:r w:rsidRPr="00624D69">
        <w:rPr>
          <w:color w:val="000000"/>
          <w:szCs w:val="24"/>
          <w:vertAlign w:val="subscript"/>
        </w:rPr>
        <w:t>0</w:t>
      </w:r>
      <w:r w:rsidRPr="00624D69">
        <w:rPr>
          <w:color w:val="000000"/>
          <w:szCs w:val="24"/>
        </w:rPr>
        <w:t xml:space="preserve">, </w:t>
      </w:r>
      <w:r>
        <w:rPr>
          <w:color w:val="000000"/>
          <w:szCs w:val="24"/>
          <w:lang w:val="en-US"/>
        </w:rPr>
        <w:t>U</w:t>
      </w:r>
      <w:r w:rsidRPr="00624D69">
        <w:rPr>
          <w:color w:val="000000"/>
          <w:szCs w:val="24"/>
          <w:vertAlign w:val="subscript"/>
        </w:rPr>
        <w:t>0</w:t>
      </w:r>
      <w:r>
        <w:rPr>
          <w:color w:val="000000"/>
          <w:szCs w:val="24"/>
          <w:vertAlign w:val="subscript"/>
        </w:rPr>
        <w:t xml:space="preserve"> </w:t>
      </w:r>
      <w:r>
        <w:rPr>
          <w:color w:val="000000"/>
          <w:szCs w:val="24"/>
        </w:rPr>
        <w:t xml:space="preserve">и </w:t>
      </w:r>
      <w:r>
        <w:rPr>
          <w:color w:val="000000"/>
          <w:szCs w:val="24"/>
          <w:lang w:val="en-US"/>
        </w:rPr>
        <w:t>B</w:t>
      </w:r>
      <w:r w:rsidRPr="00624D69">
        <w:rPr>
          <w:color w:val="000000"/>
          <w:szCs w:val="24"/>
        </w:rPr>
        <w:t>.</w:t>
      </w:r>
    </w:p>
    <w:p w:rsidR="006D64D6" w:rsidRDefault="00AD52A0">
      <w:pPr>
        <w:pStyle w:val="a8"/>
        <w:spacing w:after="6" w:line="240" w:lineRule="auto"/>
        <w:jc w:val="both"/>
        <w:rPr>
          <w:szCs w:val="24"/>
        </w:rPr>
      </w:pPr>
      <w:r w:rsidRPr="00624D69">
        <w:rPr>
          <w:color w:val="000000"/>
          <w:szCs w:val="24"/>
        </w:rPr>
        <w:tab/>
        <w:t>3</w:t>
      </w:r>
      <w:r>
        <w:rPr>
          <w:color w:val="000000"/>
          <w:szCs w:val="24"/>
        </w:rPr>
        <w:t>. Для обоих геометрий транзисторов, при напряжении на стоке</w:t>
      </w:r>
      <w:r w:rsidRPr="00624D69">
        <w:rPr>
          <w:color w:val="000000"/>
          <w:szCs w:val="24"/>
        </w:rPr>
        <w:t xml:space="preserve"> </w:t>
      </w:r>
      <w:r>
        <w:rPr>
          <w:color w:val="000000"/>
          <w:szCs w:val="24"/>
          <w:lang w:val="en-US"/>
        </w:rPr>
        <w:t>U</w:t>
      </w:r>
      <w:r w:rsidRPr="00624D69">
        <w:rPr>
          <w:color w:val="000000"/>
          <w:szCs w:val="24"/>
          <w:vertAlign w:val="subscript"/>
        </w:rPr>
        <w:t>С</w:t>
      </w:r>
      <w:r w:rsidRPr="00624D69">
        <w:rPr>
          <w:color w:val="000000"/>
          <w:szCs w:val="24"/>
        </w:rPr>
        <w:t xml:space="preserve"> = </w:t>
      </w:r>
      <w:r>
        <w:rPr>
          <w:color w:val="000000"/>
          <w:szCs w:val="24"/>
        </w:rPr>
        <w:t>5 В, на затворе U</w:t>
      </w:r>
      <w:r>
        <w:rPr>
          <w:color w:val="000000"/>
          <w:szCs w:val="24"/>
          <w:vertAlign w:val="subscript"/>
        </w:rPr>
        <w:t>ЗИ</w:t>
      </w:r>
      <w:r>
        <w:rPr>
          <w:color w:val="000000"/>
          <w:szCs w:val="24"/>
        </w:rPr>
        <w:t xml:space="preserve"> = 2 </w:t>
      </w:r>
      <w:r w:rsidRPr="00624D69">
        <w:rPr>
          <w:rFonts w:eastAsia="Times New Roman" w:cs="Times New Roman"/>
          <w:color w:val="000000"/>
          <w:szCs w:val="24"/>
        </w:rPr>
        <w:t xml:space="preserve">· </w:t>
      </w:r>
      <w:r>
        <w:rPr>
          <w:color w:val="000000"/>
          <w:szCs w:val="24"/>
          <w:lang w:val="en-US"/>
        </w:rPr>
        <w:t>U</w:t>
      </w:r>
      <w:r w:rsidRPr="00624D69">
        <w:rPr>
          <w:color w:val="000000"/>
          <w:szCs w:val="24"/>
          <w:vertAlign w:val="subscript"/>
        </w:rPr>
        <w:t>0</w:t>
      </w:r>
      <w:r w:rsidRPr="00624D69">
        <w:rPr>
          <w:color w:val="000000"/>
          <w:szCs w:val="24"/>
        </w:rPr>
        <w:t xml:space="preserve">, </w:t>
      </w:r>
      <w:r>
        <w:rPr>
          <w:color w:val="000000"/>
          <w:szCs w:val="24"/>
        </w:rPr>
        <w:t xml:space="preserve">обеспечивающем высокий уровень инверсии </w:t>
      </w:r>
      <w:r w:rsidRPr="00624D69">
        <w:rPr>
          <w:color w:val="000000"/>
          <w:szCs w:val="24"/>
        </w:rPr>
        <w:t>[8</w:t>
      </w:r>
      <w:r>
        <w:rPr>
          <w:color w:val="000000"/>
          <w:szCs w:val="24"/>
        </w:rPr>
        <w:t>, стр. 164</w:t>
      </w:r>
      <w:r w:rsidRPr="00624D69">
        <w:rPr>
          <w:color w:val="000000"/>
          <w:szCs w:val="24"/>
        </w:rPr>
        <w:t>]</w:t>
      </w:r>
      <w:r>
        <w:rPr>
          <w:color w:val="000000"/>
          <w:szCs w:val="24"/>
        </w:rPr>
        <w:t xml:space="preserve">, рассчитать дифференциальные сопротивления канала </w:t>
      </w:r>
      <w:r>
        <w:rPr>
          <w:color w:val="000000"/>
          <w:szCs w:val="24"/>
          <w:lang w:val="en-US"/>
        </w:rPr>
        <w:t>R</w:t>
      </w:r>
      <w:r>
        <w:rPr>
          <w:color w:val="000000"/>
          <w:szCs w:val="24"/>
          <w:vertAlign w:val="subscript"/>
          <w:lang w:val="en-US"/>
        </w:rPr>
        <w:t>K</w:t>
      </w:r>
      <w:r>
        <w:rPr>
          <w:color w:val="000000"/>
          <w:szCs w:val="24"/>
        </w:rPr>
        <w:t>.</w:t>
      </w:r>
    </w:p>
    <w:p w:rsidR="006D64D6" w:rsidRDefault="006D64D6">
      <w:pPr>
        <w:pStyle w:val="a8"/>
        <w:spacing w:after="6" w:line="240" w:lineRule="auto"/>
        <w:jc w:val="both"/>
        <w:rPr>
          <w:szCs w:val="24"/>
        </w:rPr>
      </w:pPr>
    </w:p>
    <w:p w:rsidR="006D64D6" w:rsidRDefault="00AD52A0">
      <w:pPr>
        <w:spacing w:line="240" w:lineRule="auto"/>
        <w:jc w:val="both"/>
        <w:rPr>
          <w:szCs w:val="24"/>
        </w:rPr>
      </w:pPr>
      <w:r>
        <w:rPr>
          <w:szCs w:val="24"/>
        </w:rPr>
        <w:t>Пример расчета для варианта  MNG = 000 (для основной геометрии, т.е. без п.2)</w:t>
      </w:r>
    </w:p>
    <w:p w:rsidR="006D64D6" w:rsidRPr="00624D69"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sidRPr="00624D69">
        <w:rPr>
          <w:szCs w:val="24"/>
        </w:rPr>
        <w:tab/>
        <w:t>1.</w:t>
      </w:r>
      <w:r>
        <w:rPr>
          <w:szCs w:val="24"/>
        </w:rPr>
        <w:t xml:space="preserve"> Исходные данные для этого варианта:</w:t>
      </w:r>
    </w:p>
    <w:p w:rsidR="006D64D6"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Pr>
          <w:szCs w:val="24"/>
        </w:rPr>
        <w:tab/>
        <w:t xml:space="preserve">d = 0,02000 мкм = 2 </w:t>
      </w:r>
      <w:r w:rsidRPr="00624D69">
        <w:rPr>
          <w:rFonts w:eastAsia="Times New Roman" w:cs="Times New Roman"/>
          <w:szCs w:val="24"/>
        </w:rPr>
        <w:t>·</w:t>
      </w:r>
      <w:r>
        <w:rPr>
          <w:szCs w:val="24"/>
        </w:rPr>
        <w:t>10</w:t>
      </w:r>
      <w:r>
        <w:rPr>
          <w:szCs w:val="24"/>
          <w:vertAlign w:val="superscript"/>
        </w:rPr>
        <w:t>-8</w:t>
      </w:r>
      <w:r>
        <w:rPr>
          <w:szCs w:val="24"/>
        </w:rPr>
        <w:t xml:space="preserve"> м,  </w:t>
      </w:r>
      <w:r>
        <w:rPr>
          <w:szCs w:val="24"/>
          <w:lang w:val="en-US"/>
        </w:rPr>
        <w:t>W</w:t>
      </w:r>
      <w:r>
        <w:rPr>
          <w:szCs w:val="24"/>
        </w:rPr>
        <w:t xml:space="preserve"> = 0,2000 мкм = 2</w:t>
      </w:r>
      <w:r w:rsidRPr="00624D69">
        <w:rPr>
          <w:rFonts w:eastAsia="Times New Roman" w:cs="Times New Roman"/>
          <w:szCs w:val="24"/>
        </w:rPr>
        <w:t>·</w:t>
      </w:r>
      <w:r>
        <w:rPr>
          <w:szCs w:val="24"/>
        </w:rPr>
        <w:t>10</w:t>
      </w:r>
      <w:r>
        <w:rPr>
          <w:szCs w:val="24"/>
          <w:vertAlign w:val="superscript"/>
        </w:rPr>
        <w:t xml:space="preserve">-7 </w:t>
      </w:r>
      <w:r>
        <w:rPr>
          <w:szCs w:val="24"/>
        </w:rPr>
        <w:t>м ,  L  = 1,000 мкм = 1</w:t>
      </w:r>
      <w:r w:rsidRPr="00624D69">
        <w:rPr>
          <w:rFonts w:eastAsia="Times New Roman" w:cs="Times New Roman"/>
          <w:szCs w:val="24"/>
        </w:rPr>
        <w:t>·</w:t>
      </w:r>
      <w:r>
        <w:rPr>
          <w:szCs w:val="24"/>
        </w:rPr>
        <w:t>10</w:t>
      </w:r>
      <w:r>
        <w:rPr>
          <w:szCs w:val="24"/>
          <w:vertAlign w:val="superscript"/>
        </w:rPr>
        <w:t>-6</w:t>
      </w:r>
      <w:r>
        <w:rPr>
          <w:szCs w:val="24"/>
        </w:rPr>
        <w:t xml:space="preserve"> м, </w:t>
      </w:r>
      <w:r>
        <w:rPr>
          <w:szCs w:val="24"/>
        </w:rPr>
        <w:tab/>
        <w:t xml:space="preserve">концентрация примеси в базе </w:t>
      </w:r>
      <w:r>
        <w:rPr>
          <w:szCs w:val="24"/>
          <w:lang w:val="en-US"/>
        </w:rPr>
        <w:t>N</w:t>
      </w:r>
      <w:r w:rsidRPr="00624D69">
        <w:rPr>
          <w:szCs w:val="24"/>
        </w:rPr>
        <w:t xml:space="preserve"> </w:t>
      </w:r>
      <w:r>
        <w:rPr>
          <w:szCs w:val="24"/>
        </w:rPr>
        <w:t xml:space="preserve">= 2 </w:t>
      </w:r>
      <w:r w:rsidRPr="00624D69">
        <w:rPr>
          <w:rFonts w:eastAsia="Times New Roman" w:cs="Times New Roman"/>
          <w:szCs w:val="24"/>
        </w:rPr>
        <w:t>·</w:t>
      </w:r>
      <w:r>
        <w:rPr>
          <w:szCs w:val="24"/>
        </w:rPr>
        <w:t>10</w:t>
      </w:r>
      <w:r>
        <w:rPr>
          <w:szCs w:val="24"/>
          <w:vertAlign w:val="superscript"/>
        </w:rPr>
        <w:t>22</w:t>
      </w:r>
      <w:r>
        <w:rPr>
          <w:szCs w:val="24"/>
        </w:rPr>
        <w:t xml:space="preserve"> м</w:t>
      </w:r>
      <w:r>
        <w:rPr>
          <w:szCs w:val="24"/>
          <w:vertAlign w:val="superscript"/>
        </w:rPr>
        <w:t>-3</w:t>
      </w:r>
      <w:r>
        <w:rPr>
          <w:szCs w:val="24"/>
        </w:rPr>
        <w:t xml:space="preserve"> ,  μ = 550 см</w:t>
      </w:r>
      <w:r>
        <w:rPr>
          <w:szCs w:val="24"/>
          <w:vertAlign w:val="superscript"/>
        </w:rPr>
        <w:t>2</w:t>
      </w:r>
      <w:r>
        <w:rPr>
          <w:szCs w:val="24"/>
        </w:rPr>
        <w:t xml:space="preserve"> В</w:t>
      </w:r>
      <w:r>
        <w:rPr>
          <w:szCs w:val="24"/>
          <w:vertAlign w:val="superscript"/>
        </w:rPr>
        <w:t>-1</w:t>
      </w:r>
      <w:r w:rsidRPr="00624D69">
        <w:rPr>
          <w:rFonts w:eastAsia="Times New Roman" w:cs="Times New Roman"/>
          <w:szCs w:val="24"/>
        </w:rPr>
        <w:t>·</w:t>
      </w:r>
      <w:r>
        <w:rPr>
          <w:szCs w:val="24"/>
        </w:rPr>
        <w:t>с</w:t>
      </w:r>
      <w:r>
        <w:rPr>
          <w:szCs w:val="24"/>
          <w:vertAlign w:val="superscript"/>
        </w:rPr>
        <w:t xml:space="preserve">-1 </w:t>
      </w:r>
      <w:r>
        <w:rPr>
          <w:szCs w:val="24"/>
        </w:rPr>
        <w:t xml:space="preserve">= 5,50 </w:t>
      </w:r>
      <w:r w:rsidRPr="00624D69">
        <w:rPr>
          <w:rFonts w:eastAsia="Times New Roman" w:cs="Times New Roman"/>
          <w:szCs w:val="24"/>
        </w:rPr>
        <w:t>·</w:t>
      </w:r>
      <w:r>
        <w:rPr>
          <w:szCs w:val="24"/>
        </w:rPr>
        <w:t>10</w:t>
      </w:r>
      <w:r>
        <w:rPr>
          <w:szCs w:val="24"/>
          <w:vertAlign w:val="superscript"/>
        </w:rPr>
        <w:t xml:space="preserve">–2  </w:t>
      </w:r>
      <w:r>
        <w:rPr>
          <w:szCs w:val="24"/>
        </w:rPr>
        <w:t>м</w:t>
      </w:r>
      <w:r>
        <w:rPr>
          <w:szCs w:val="24"/>
          <w:vertAlign w:val="superscript"/>
        </w:rPr>
        <w:t>2</w:t>
      </w:r>
      <w:r>
        <w:rPr>
          <w:szCs w:val="24"/>
        </w:rPr>
        <w:t xml:space="preserve"> В</w:t>
      </w:r>
      <w:r>
        <w:rPr>
          <w:szCs w:val="24"/>
          <w:vertAlign w:val="superscript"/>
        </w:rPr>
        <w:t>-1</w:t>
      </w:r>
      <w:r w:rsidRPr="00624D69">
        <w:rPr>
          <w:rFonts w:eastAsia="Times New Roman" w:cs="Times New Roman"/>
          <w:szCs w:val="24"/>
        </w:rPr>
        <w:t>·</w:t>
      </w:r>
      <w:r>
        <w:rPr>
          <w:szCs w:val="24"/>
        </w:rPr>
        <w:t>с</w:t>
      </w:r>
      <w:r>
        <w:rPr>
          <w:szCs w:val="24"/>
          <w:vertAlign w:val="superscript"/>
        </w:rPr>
        <w:t>-1</w:t>
      </w:r>
    </w:p>
    <w:p w:rsidR="006D64D6" w:rsidRDefault="00AD52A0">
      <w:pPr>
        <w:pStyle w:val="a8"/>
        <w:spacing w:after="6" w:line="240" w:lineRule="auto"/>
        <w:jc w:val="both"/>
        <w:rPr>
          <w:szCs w:val="24"/>
        </w:rPr>
      </w:pPr>
      <w:r>
        <w:rPr>
          <w:szCs w:val="24"/>
        </w:rPr>
        <w:tab/>
      </w:r>
    </w:p>
    <w:p w:rsidR="006D64D6" w:rsidRDefault="00AD52A0">
      <w:pPr>
        <w:pStyle w:val="a8"/>
        <w:spacing w:after="6" w:line="240" w:lineRule="auto"/>
        <w:jc w:val="both"/>
        <w:rPr>
          <w:szCs w:val="24"/>
        </w:rPr>
      </w:pPr>
      <w:r>
        <w:rPr>
          <w:szCs w:val="24"/>
        </w:rPr>
        <w:tab/>
        <w:t xml:space="preserve">Используя соотношения (3.1), (3.2) и (3.6) рассчитаем  </w:t>
      </w:r>
      <w:r>
        <w:rPr>
          <w:szCs w:val="24"/>
          <w:lang w:val="en-US"/>
        </w:rPr>
        <w:t>C</w:t>
      </w:r>
      <w:r w:rsidRPr="00624D69">
        <w:rPr>
          <w:szCs w:val="24"/>
          <w:vertAlign w:val="subscript"/>
        </w:rPr>
        <w:t>0</w:t>
      </w:r>
      <w:r w:rsidRPr="00624D69">
        <w:rPr>
          <w:szCs w:val="24"/>
        </w:rPr>
        <w:t xml:space="preserve">, </w:t>
      </w:r>
      <w:r>
        <w:rPr>
          <w:szCs w:val="24"/>
          <w:lang w:val="en-US"/>
        </w:rPr>
        <w:t>U</w:t>
      </w:r>
      <w:r w:rsidRPr="00624D69">
        <w:rPr>
          <w:szCs w:val="24"/>
          <w:vertAlign w:val="subscript"/>
        </w:rPr>
        <w:t>0</w:t>
      </w:r>
      <w:r>
        <w:rPr>
          <w:szCs w:val="24"/>
          <w:vertAlign w:val="subscript"/>
        </w:rPr>
        <w:t xml:space="preserve"> </w:t>
      </w:r>
      <w:r>
        <w:rPr>
          <w:szCs w:val="24"/>
        </w:rPr>
        <w:t xml:space="preserve">и </w:t>
      </w:r>
      <w:r>
        <w:rPr>
          <w:szCs w:val="24"/>
          <w:lang w:val="en-US"/>
        </w:rPr>
        <w:t>B</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r>
      <m:oMath>
        <m:sSub>
          <m:sSubPr>
            <m:ctrlPr>
              <w:rPr>
                <w:rFonts w:ascii="Cambria Math" w:hAnsi="Cambria Math"/>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Д</m:t>
            </m:r>
          </m:sub>
        </m:sSub>
        <m:r>
          <w:rPr>
            <w:rFonts w:ascii="Cambria Math" w:hAnsi="Cambria Math"/>
          </w:rPr>
          <m:t>⋅</m:t>
        </m:r>
        <m:sSup>
          <m:sSupPr>
            <m:ctrlPr>
              <w:rPr>
                <w:rFonts w:ascii="Cambria Math" w:hAnsi="Cambria Math"/>
              </w:rPr>
            </m:ctrlPr>
          </m:sSupPr>
          <m:e>
            <m:r>
              <w:rPr>
                <w:rFonts w:ascii="Cambria Math" w:hAnsi="Cambria Math"/>
              </w:rPr>
              <m:t>d</m:t>
            </m:r>
          </m:e>
          <m:sup>
            <m:r>
              <w:rPr>
                <w:rFonts w:ascii="Cambria Math" w:hAnsi="Cambria Math"/>
              </w:rPr>
              <m:t>-1</m:t>
            </m:r>
          </m:sup>
        </m:sSup>
      </m:oMath>
      <w:r w:rsidRPr="00624D69">
        <w:rPr>
          <w:szCs w:val="24"/>
        </w:rPr>
        <w:t xml:space="preserve"> </w:t>
      </w:r>
      <w:r>
        <w:rPr>
          <w:szCs w:val="24"/>
        </w:rPr>
        <w:t>= 8,854·</w:t>
      </w:r>
      <w:r w:rsidRPr="00624D69">
        <w:rPr>
          <w:szCs w:val="24"/>
        </w:rPr>
        <w:t>10</w:t>
      </w:r>
      <w:r w:rsidRPr="00624D69">
        <w:rPr>
          <w:szCs w:val="24"/>
          <w:vertAlign w:val="superscript"/>
        </w:rPr>
        <w:t>-1</w:t>
      </w:r>
      <w:r>
        <w:rPr>
          <w:szCs w:val="24"/>
          <w:vertAlign w:val="superscript"/>
        </w:rPr>
        <w:t xml:space="preserve">2 </w:t>
      </w:r>
      <w:r w:rsidRPr="00624D69">
        <w:rPr>
          <w:rFonts w:eastAsia="Times New Roman" w:cs="Times New Roman"/>
          <w:szCs w:val="24"/>
        </w:rPr>
        <w:t>·</w:t>
      </w:r>
      <w:r>
        <w:rPr>
          <w:szCs w:val="24"/>
        </w:rPr>
        <w:t xml:space="preserve">3,9 </w:t>
      </w:r>
      <w:r w:rsidRPr="00624D69">
        <w:rPr>
          <w:rFonts w:eastAsia="Times New Roman" w:cs="Times New Roman"/>
          <w:szCs w:val="24"/>
        </w:rPr>
        <w:t>·</w:t>
      </w:r>
      <w:r>
        <w:rPr>
          <w:szCs w:val="24"/>
        </w:rPr>
        <w:t xml:space="preserve"> (2 </w:t>
      </w:r>
      <w:r w:rsidRPr="00624D69">
        <w:rPr>
          <w:rFonts w:eastAsia="Times New Roman" w:cs="Times New Roman"/>
          <w:szCs w:val="24"/>
        </w:rPr>
        <w:t>·</w:t>
      </w:r>
      <w:r>
        <w:rPr>
          <w:szCs w:val="24"/>
        </w:rPr>
        <w:t>10</w:t>
      </w:r>
      <w:r>
        <w:rPr>
          <w:szCs w:val="24"/>
          <w:vertAlign w:val="superscript"/>
        </w:rPr>
        <w:t>-8</w:t>
      </w:r>
      <w:r>
        <w:rPr>
          <w:szCs w:val="24"/>
        </w:rPr>
        <w:t>)</w:t>
      </w:r>
      <w:r>
        <w:rPr>
          <w:szCs w:val="24"/>
          <w:vertAlign w:val="superscript"/>
        </w:rPr>
        <w:t xml:space="preserve">-1 </w:t>
      </w:r>
      <w:r>
        <w:rPr>
          <w:szCs w:val="24"/>
        </w:rPr>
        <w:t>= 1,72653·</w:t>
      </w:r>
      <w:r w:rsidRPr="00624D69">
        <w:rPr>
          <w:szCs w:val="24"/>
        </w:rPr>
        <w:t>10</w:t>
      </w:r>
      <w:r w:rsidRPr="00624D69">
        <w:rPr>
          <w:szCs w:val="24"/>
          <w:vertAlign w:val="superscript"/>
        </w:rPr>
        <w:t xml:space="preserve">–3 </w:t>
      </w:r>
      <w:r>
        <w:rPr>
          <w:szCs w:val="24"/>
        </w:rPr>
        <w:t>Ф/м</w:t>
      </w:r>
      <w:r>
        <w:rPr>
          <w:szCs w:val="24"/>
          <w:vertAlign w:val="superscript"/>
        </w:rPr>
        <w:t xml:space="preserve">2 </w:t>
      </w:r>
      <w:r>
        <w:rPr>
          <w:szCs w:val="24"/>
        </w:rPr>
        <w:t xml:space="preserve"> = 1,72653·</w:t>
      </w:r>
      <w:r w:rsidRPr="00624D69">
        <w:rPr>
          <w:szCs w:val="24"/>
        </w:rPr>
        <w:t>10</w:t>
      </w:r>
      <w:r w:rsidRPr="00624D69">
        <w:rPr>
          <w:szCs w:val="24"/>
          <w:vertAlign w:val="superscript"/>
        </w:rPr>
        <w:t>–</w:t>
      </w:r>
      <w:r>
        <w:rPr>
          <w:szCs w:val="24"/>
          <w:vertAlign w:val="superscript"/>
        </w:rPr>
        <w:t>3</w:t>
      </w:r>
      <w:r>
        <w:rPr>
          <w:szCs w:val="24"/>
        </w:rPr>
        <w:t xml:space="preserve"> пФ/мкм</w:t>
      </w:r>
      <w:r>
        <w:rPr>
          <w:szCs w:val="24"/>
          <w:vertAlign w:val="superscript"/>
        </w:rPr>
        <w:t>2</w:t>
      </w:r>
    </w:p>
    <w:p w:rsidR="006D64D6" w:rsidRDefault="006D64D6">
      <w:pPr>
        <w:pStyle w:val="a8"/>
        <w:spacing w:after="6" w:line="240" w:lineRule="auto"/>
        <w:jc w:val="both"/>
        <w:rPr>
          <w:szCs w:val="24"/>
          <w:vertAlign w:val="superscript"/>
        </w:rPr>
      </w:pPr>
    </w:p>
    <w:p w:rsidR="006D64D6" w:rsidRDefault="00AD52A0">
      <w:pPr>
        <w:pStyle w:val="a8"/>
        <w:spacing w:after="6" w:line="240" w:lineRule="auto"/>
        <w:jc w:val="both"/>
        <w:rPr>
          <w:szCs w:val="24"/>
        </w:rPr>
      </w:pPr>
      <w:r>
        <w:rPr>
          <w:szCs w:val="24"/>
          <w:vertAlign w:val="superscript"/>
        </w:rPr>
        <w:tab/>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ϕ</m:t>
            </m:r>
          </m:e>
          <m:sub>
            <m:r>
              <m:rPr>
                <m:lit/>
                <m:nor/>
              </m:rPr>
              <w:rPr>
                <w:rFonts w:ascii="Cambria Math" w:hAnsi="Cambria Math"/>
              </w:rPr>
              <m:t>МП</m:t>
            </m:r>
          </m:sub>
        </m:sSub>
        <m:r>
          <w:rPr>
            <w:rFonts w:ascii="Cambria Math" w:hAnsi="Cambria Math"/>
          </w:rPr>
          <m:t>+</m:t>
        </m:r>
        <m:rad>
          <m:radPr>
            <m:degHide m:val="1"/>
            <m:ctrlPr>
              <w:rPr>
                <w:rFonts w:ascii="Cambria Math" w:hAnsi="Cambria Math"/>
              </w:rPr>
            </m:ctrlPr>
          </m:radPr>
          <m:deg/>
          <m:e>
            <m:r>
              <w:rPr>
                <w:rFonts w:ascii="Cambria Math" w:hAnsi="Cambria Math"/>
              </w:rPr>
              <m:t>2</m:t>
            </m:r>
            <m:sSub>
              <m:sSubPr>
                <m:ctrlPr>
                  <w:rPr>
                    <w:rFonts w:ascii="Cambria Math" w:hAnsi="Cambria Math"/>
                  </w:rPr>
                </m:ctrlPr>
              </m:sSubPr>
              <m:e>
                <m:r>
                  <w:rPr>
                    <w:rFonts w:ascii="Cambria Math" w:hAnsi="Cambria Math"/>
                  </w:rPr>
                  <m:t>qε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П</m:t>
                </m:r>
              </m:sub>
            </m:sSub>
            <m:sSub>
              <m:sSubPr>
                <m:ctrlPr>
                  <w:rPr>
                    <w:rFonts w:ascii="Cambria Math" w:hAnsi="Cambria Math"/>
                  </w:rPr>
                </m:ctrlPr>
              </m:sSubPr>
              <m:e>
                <m:r>
                  <w:rPr>
                    <w:rFonts w:ascii="Cambria Math" w:hAnsi="Cambria Math"/>
                  </w:rPr>
                  <m:t>Nϕ</m:t>
                </m:r>
              </m:e>
              <m:sub>
                <m:r>
                  <m:rPr>
                    <m:lit/>
                    <m:nor/>
                  </m:rPr>
                  <w:rPr>
                    <w:rFonts w:ascii="Cambria Math" w:hAnsi="Cambria Math"/>
                  </w:rPr>
                  <m:t>МП</m:t>
                </m:r>
              </m:sub>
            </m:sSub>
          </m:e>
        </m:rad>
        <m:r>
          <w:rPr>
            <w:rFonts w:ascii="Cambria Math" w:hAnsi="Cambria Math"/>
          </w:rPr>
          <m:t>⋅</m:t>
        </m:r>
        <m:sSubSup>
          <m:sSubSupPr>
            <m:ctrlPr>
              <w:rPr>
                <w:rFonts w:ascii="Cambria Math" w:hAnsi="Cambria Math"/>
              </w:rPr>
            </m:ctrlPr>
          </m:sSubSupPr>
          <m:e>
            <m:r>
              <w:rPr>
                <w:rFonts w:ascii="Cambria Math" w:hAnsi="Cambria Math"/>
              </w:rPr>
              <m:t>С</m:t>
            </m:r>
          </m:e>
          <m:sub>
            <m:r>
              <w:rPr>
                <w:rFonts w:ascii="Cambria Math" w:hAnsi="Cambria Math"/>
              </w:rPr>
              <m:t>0</m:t>
            </m:r>
          </m:sub>
          <m:sup>
            <m:r>
              <w:rPr>
                <w:rFonts w:ascii="Cambria Math" w:hAnsi="Cambria Math"/>
              </w:rPr>
              <m:t>-1</m:t>
            </m:r>
          </m:sup>
        </m:sSubSup>
      </m:oMath>
      <w:r>
        <w:rPr>
          <w:szCs w:val="24"/>
          <w:vertAlign w:val="superscript"/>
        </w:rPr>
        <w:t xml:space="preserve">  </w:t>
      </w:r>
      <w:r>
        <w:rPr>
          <w:szCs w:val="24"/>
        </w:rPr>
        <w:t xml:space="preserve">= </w:t>
      </w:r>
    </w:p>
    <w:p w:rsidR="006D64D6" w:rsidRDefault="00AD52A0">
      <w:pPr>
        <w:pStyle w:val="a8"/>
        <w:spacing w:after="6" w:line="240" w:lineRule="auto"/>
        <w:jc w:val="both"/>
        <w:rPr>
          <w:szCs w:val="24"/>
        </w:rPr>
      </w:pPr>
      <w:r>
        <w:rPr>
          <w:szCs w:val="24"/>
        </w:rPr>
        <w:tab/>
        <w:t xml:space="preserve">= 0,6 + (2 · </w:t>
      </w:r>
      <w:r w:rsidRPr="00624D69">
        <w:rPr>
          <w:szCs w:val="24"/>
        </w:rPr>
        <w:t xml:space="preserve">1,602 </w:t>
      </w:r>
      <w:r>
        <w:rPr>
          <w:szCs w:val="24"/>
        </w:rPr>
        <w:t xml:space="preserve">· </w:t>
      </w:r>
      <w:r w:rsidRPr="00624D69">
        <w:rPr>
          <w:szCs w:val="24"/>
        </w:rPr>
        <w:t>10</w:t>
      </w:r>
      <w:r w:rsidRPr="00624D69">
        <w:rPr>
          <w:szCs w:val="24"/>
          <w:vertAlign w:val="superscript"/>
        </w:rPr>
        <w:t xml:space="preserve">-19 </w:t>
      </w:r>
      <w:r>
        <w:rPr>
          <w:szCs w:val="24"/>
        </w:rPr>
        <w:t xml:space="preserve">· 8,854 · </w:t>
      </w:r>
      <w:r w:rsidRPr="00624D69">
        <w:rPr>
          <w:szCs w:val="24"/>
        </w:rPr>
        <w:t>10</w:t>
      </w:r>
      <w:r w:rsidRPr="00624D69">
        <w:rPr>
          <w:szCs w:val="24"/>
          <w:vertAlign w:val="superscript"/>
        </w:rPr>
        <w:t>-1</w:t>
      </w:r>
      <w:r>
        <w:rPr>
          <w:szCs w:val="24"/>
          <w:vertAlign w:val="superscript"/>
        </w:rPr>
        <w:t xml:space="preserve">2 </w:t>
      </w:r>
      <w:r>
        <w:rPr>
          <w:szCs w:val="24"/>
        </w:rPr>
        <w:t xml:space="preserve">· 12 · 2 </w:t>
      </w:r>
      <w:r w:rsidRPr="00624D69">
        <w:rPr>
          <w:rFonts w:eastAsia="Times New Roman" w:cs="Times New Roman"/>
          <w:szCs w:val="24"/>
        </w:rPr>
        <w:t>·</w:t>
      </w:r>
      <w:r>
        <w:rPr>
          <w:szCs w:val="24"/>
        </w:rPr>
        <w:t>10</w:t>
      </w:r>
      <w:r>
        <w:rPr>
          <w:szCs w:val="24"/>
          <w:vertAlign w:val="superscript"/>
        </w:rPr>
        <w:t>22</w:t>
      </w:r>
      <w:r>
        <w:rPr>
          <w:szCs w:val="24"/>
        </w:rPr>
        <w:t>· 0,6)</w:t>
      </w:r>
      <w:r>
        <w:rPr>
          <w:szCs w:val="24"/>
          <w:vertAlign w:val="superscript"/>
        </w:rPr>
        <w:t>0,5</w:t>
      </w:r>
      <w:r>
        <w:rPr>
          <w:szCs w:val="24"/>
        </w:rPr>
        <w:t xml:space="preserve"> · (1,72653·</w:t>
      </w:r>
      <w:r w:rsidRPr="00624D69">
        <w:rPr>
          <w:szCs w:val="24"/>
        </w:rPr>
        <w:t>10</w:t>
      </w:r>
      <w:r w:rsidRPr="00624D69">
        <w:rPr>
          <w:szCs w:val="24"/>
          <w:vertAlign w:val="superscript"/>
        </w:rPr>
        <w:t>–3</w:t>
      </w:r>
      <w:r>
        <w:rPr>
          <w:szCs w:val="24"/>
        </w:rPr>
        <w:t>)</w:t>
      </w:r>
      <w:r>
        <w:rPr>
          <w:szCs w:val="24"/>
          <w:vertAlign w:val="superscript"/>
        </w:rPr>
        <w:t xml:space="preserve">-1 </w:t>
      </w:r>
      <w:r>
        <w:rPr>
          <w:szCs w:val="24"/>
        </w:rPr>
        <w:t xml:space="preserve">= </w:t>
      </w:r>
    </w:p>
    <w:p w:rsidR="006D64D6" w:rsidRDefault="00AD52A0">
      <w:pPr>
        <w:pStyle w:val="a8"/>
        <w:spacing w:after="6" w:line="240" w:lineRule="auto"/>
        <w:jc w:val="both"/>
        <w:rPr>
          <w:szCs w:val="24"/>
        </w:rPr>
      </w:pPr>
      <w:r>
        <w:rPr>
          <w:szCs w:val="24"/>
        </w:rPr>
        <w:tab/>
        <w:t xml:space="preserve">=  0,6 + (40,8502 · </w:t>
      </w:r>
      <w:r w:rsidRPr="00624D69">
        <w:rPr>
          <w:szCs w:val="24"/>
        </w:rPr>
        <w:t>10</w:t>
      </w:r>
      <w:r w:rsidRPr="00624D69">
        <w:rPr>
          <w:szCs w:val="24"/>
          <w:vertAlign w:val="superscript"/>
        </w:rPr>
        <w:t>-8</w:t>
      </w:r>
      <w:r>
        <w:rPr>
          <w:szCs w:val="24"/>
        </w:rPr>
        <w:t>)</w:t>
      </w:r>
      <w:r>
        <w:rPr>
          <w:szCs w:val="24"/>
          <w:vertAlign w:val="superscript"/>
        </w:rPr>
        <w:t xml:space="preserve">0,5 </w:t>
      </w:r>
      <w:r>
        <w:rPr>
          <w:szCs w:val="24"/>
        </w:rPr>
        <w:t>· (1,72653·</w:t>
      </w:r>
      <w:r w:rsidRPr="00624D69">
        <w:rPr>
          <w:szCs w:val="24"/>
        </w:rPr>
        <w:t>10</w:t>
      </w:r>
      <w:r w:rsidRPr="00624D69">
        <w:rPr>
          <w:szCs w:val="24"/>
          <w:vertAlign w:val="superscript"/>
        </w:rPr>
        <w:t>–3</w:t>
      </w:r>
      <w:r>
        <w:rPr>
          <w:szCs w:val="24"/>
        </w:rPr>
        <w:t>)</w:t>
      </w:r>
      <w:r>
        <w:rPr>
          <w:szCs w:val="24"/>
          <w:vertAlign w:val="superscript"/>
        </w:rPr>
        <w:t>-1</w:t>
      </w:r>
      <w:r>
        <w:rPr>
          <w:szCs w:val="24"/>
        </w:rPr>
        <w:t xml:space="preserve"> = 0,6 + 3,701885 ·</w:t>
      </w:r>
      <w:r w:rsidRPr="00624D69">
        <w:rPr>
          <w:szCs w:val="24"/>
        </w:rPr>
        <w:t>10</w:t>
      </w:r>
      <w:r w:rsidRPr="00624D69">
        <w:rPr>
          <w:szCs w:val="24"/>
          <w:vertAlign w:val="superscript"/>
        </w:rPr>
        <w:t xml:space="preserve">-1 </w:t>
      </w:r>
      <w:r>
        <w:rPr>
          <w:szCs w:val="24"/>
        </w:rPr>
        <w:t>= 0,970189 В</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m:oMath>
        <m:r>
          <w:rPr>
            <w:rFonts w:ascii="Cambria Math" w:hAnsi="Cambria Math"/>
          </w:rPr>
          <m:t>B=μ</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Д</m:t>
            </m:r>
          </m:sub>
        </m:sSub>
        <m:r>
          <w:rPr>
            <w:rFonts w:ascii="Cambria Math" w:hAnsi="Cambria Math"/>
          </w:rPr>
          <m:t>w⋅</m:t>
        </m:r>
        <m:sSup>
          <m:sSupPr>
            <m:ctrlPr>
              <w:rPr>
                <w:rFonts w:ascii="Cambria Math" w:hAnsi="Cambria Math"/>
              </w:rPr>
            </m:ctrlPr>
          </m:sSupPr>
          <m:e>
            <m:r>
              <w:rPr>
                <w:rFonts w:ascii="Cambria Math" w:hAnsi="Cambria Math"/>
              </w:rPr>
              <m:t>d</m:t>
            </m:r>
          </m:e>
          <m:sup>
            <m:r>
              <w:rPr>
                <w:rFonts w:ascii="Cambria Math" w:hAnsi="Cambria Math"/>
              </w:rPr>
              <m:t>-1</m:t>
            </m:r>
          </m:sup>
        </m:sSup>
        <m: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oMath>
      <w:r>
        <w:rPr>
          <w:szCs w:val="24"/>
        </w:rPr>
        <w:t>= μ С</w:t>
      </w:r>
      <w:r>
        <w:rPr>
          <w:szCs w:val="24"/>
          <w:vertAlign w:val="subscript"/>
        </w:rPr>
        <w:t>0</w:t>
      </w:r>
      <w:r>
        <w:rPr>
          <w:szCs w:val="24"/>
        </w:rPr>
        <w:t xml:space="preserve"> w L-1 </w:t>
      </w:r>
      <w:r w:rsidRPr="00624D69">
        <w:rPr>
          <w:szCs w:val="24"/>
        </w:rPr>
        <w:t xml:space="preserve">= </w:t>
      </w:r>
      <w:r>
        <w:rPr>
          <w:szCs w:val="24"/>
        </w:rPr>
        <w:t xml:space="preserve">5,50 </w:t>
      </w:r>
      <w:r w:rsidRPr="00624D69">
        <w:rPr>
          <w:rFonts w:eastAsia="Times New Roman" w:cs="Times New Roman"/>
          <w:szCs w:val="24"/>
        </w:rPr>
        <w:t>·</w:t>
      </w:r>
      <w:r>
        <w:rPr>
          <w:szCs w:val="24"/>
        </w:rPr>
        <w:t>10</w:t>
      </w:r>
      <w:r>
        <w:rPr>
          <w:szCs w:val="24"/>
          <w:vertAlign w:val="superscript"/>
        </w:rPr>
        <w:t xml:space="preserve">–2 </w:t>
      </w:r>
      <w:r>
        <w:rPr>
          <w:szCs w:val="24"/>
        </w:rPr>
        <w:t>· 1,72653·</w:t>
      </w:r>
      <w:r w:rsidRPr="00624D69">
        <w:rPr>
          <w:szCs w:val="24"/>
        </w:rPr>
        <w:t>10</w:t>
      </w:r>
      <w:r w:rsidRPr="00624D69">
        <w:rPr>
          <w:szCs w:val="24"/>
          <w:vertAlign w:val="superscript"/>
        </w:rPr>
        <w:t>–</w:t>
      </w:r>
      <w:r>
        <w:rPr>
          <w:szCs w:val="24"/>
          <w:vertAlign w:val="superscript"/>
        </w:rPr>
        <w:t>3</w:t>
      </w:r>
      <w:r>
        <w:rPr>
          <w:szCs w:val="24"/>
        </w:rPr>
        <w:t xml:space="preserve"> </w:t>
      </w:r>
      <w:r w:rsidRPr="00624D69">
        <w:rPr>
          <w:rFonts w:eastAsia="Times New Roman" w:cs="Times New Roman"/>
          <w:szCs w:val="24"/>
        </w:rPr>
        <w:t>·</w:t>
      </w:r>
      <w:r>
        <w:rPr>
          <w:szCs w:val="24"/>
        </w:rPr>
        <w:t xml:space="preserve"> 2</w:t>
      </w:r>
      <w:r w:rsidRPr="00624D69">
        <w:rPr>
          <w:rFonts w:eastAsia="Times New Roman" w:cs="Times New Roman"/>
          <w:szCs w:val="24"/>
        </w:rPr>
        <w:t>·</w:t>
      </w:r>
      <w:r>
        <w:rPr>
          <w:szCs w:val="24"/>
        </w:rPr>
        <w:t>10</w:t>
      </w:r>
      <w:r>
        <w:rPr>
          <w:szCs w:val="24"/>
          <w:vertAlign w:val="superscript"/>
        </w:rPr>
        <w:t xml:space="preserve">-7 </w:t>
      </w:r>
      <w:r>
        <w:rPr>
          <w:szCs w:val="24"/>
        </w:rPr>
        <w:t>(1</w:t>
      </w:r>
      <w:r w:rsidRPr="00624D69">
        <w:rPr>
          <w:rFonts w:eastAsia="Times New Roman" w:cs="Times New Roman"/>
          <w:szCs w:val="24"/>
        </w:rPr>
        <w:t>·</w:t>
      </w:r>
      <w:r>
        <w:rPr>
          <w:szCs w:val="24"/>
        </w:rPr>
        <w:t>10</w:t>
      </w:r>
      <w:r>
        <w:rPr>
          <w:szCs w:val="24"/>
          <w:vertAlign w:val="superscript"/>
        </w:rPr>
        <w:t>-6</w:t>
      </w:r>
      <w:r>
        <w:rPr>
          <w:szCs w:val="24"/>
        </w:rPr>
        <w:t>)</w:t>
      </w:r>
      <w:r>
        <w:rPr>
          <w:szCs w:val="24"/>
          <w:vertAlign w:val="superscript"/>
        </w:rPr>
        <w:t xml:space="preserve">-1 </w:t>
      </w:r>
      <w:r>
        <w:rPr>
          <w:szCs w:val="24"/>
        </w:rPr>
        <w:t>=</w:t>
      </w:r>
    </w:p>
    <w:p w:rsidR="006D64D6" w:rsidRDefault="00AD52A0">
      <w:pPr>
        <w:pStyle w:val="a8"/>
        <w:spacing w:after="6" w:line="240" w:lineRule="auto"/>
        <w:jc w:val="both"/>
        <w:rPr>
          <w:szCs w:val="24"/>
        </w:rPr>
      </w:pPr>
      <w:r>
        <w:rPr>
          <w:szCs w:val="24"/>
        </w:rPr>
        <w:tab/>
      </w:r>
      <w:r w:rsidRPr="00624D69">
        <w:rPr>
          <w:szCs w:val="24"/>
        </w:rPr>
        <w:t xml:space="preserve">= 1,89918 </w:t>
      </w:r>
      <w:r w:rsidRPr="00624D69">
        <w:rPr>
          <w:rFonts w:eastAsia="Times New Roman" w:cs="Times New Roman"/>
          <w:szCs w:val="24"/>
        </w:rPr>
        <w:t>·</w:t>
      </w:r>
      <w:r>
        <w:rPr>
          <w:szCs w:val="24"/>
        </w:rPr>
        <w:t>10</w:t>
      </w:r>
      <w:r>
        <w:rPr>
          <w:szCs w:val="24"/>
          <w:vertAlign w:val="superscript"/>
        </w:rPr>
        <w:t xml:space="preserve">–2 </w:t>
      </w:r>
      <w:r>
        <w:rPr>
          <w:szCs w:val="24"/>
        </w:rPr>
        <w:t>мА/В</w:t>
      </w:r>
      <w:r>
        <w:rPr>
          <w:szCs w:val="24"/>
          <w:vertAlign w:val="superscript"/>
        </w:rPr>
        <w:t>2</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t>2.</w:t>
      </w:r>
      <w:r>
        <w:rPr>
          <w:szCs w:val="24"/>
        </w:rPr>
        <w:t xml:space="preserve"> Р</w:t>
      </w:r>
      <w:r>
        <w:rPr>
          <w:color w:val="000000"/>
          <w:szCs w:val="24"/>
        </w:rPr>
        <w:t xml:space="preserve">асчет </w:t>
      </w:r>
      <w:r>
        <w:rPr>
          <w:color w:val="000000"/>
          <w:szCs w:val="24"/>
          <w:lang w:val="en-US"/>
        </w:rPr>
        <w:t>R</w:t>
      </w:r>
      <w:r>
        <w:rPr>
          <w:color w:val="000000"/>
          <w:szCs w:val="24"/>
          <w:vertAlign w:val="subscript"/>
        </w:rPr>
        <w:t>К</w:t>
      </w:r>
      <w:r>
        <w:rPr>
          <w:color w:val="000000"/>
          <w:szCs w:val="24"/>
        </w:rPr>
        <w:t xml:space="preserve">. Выберем режимное напряжение (напряжение в рабочей точке) на </w:t>
      </w:r>
      <w:r>
        <w:rPr>
          <w:color w:val="000000"/>
          <w:szCs w:val="24"/>
        </w:rPr>
        <w:tab/>
        <w:t xml:space="preserve">затворе </w:t>
      </w:r>
      <w:r>
        <w:rPr>
          <w:color w:val="000000"/>
          <w:szCs w:val="24"/>
          <w:lang w:val="en-US"/>
        </w:rPr>
        <w:t>U</w:t>
      </w:r>
      <w:r>
        <w:rPr>
          <w:color w:val="000000"/>
          <w:szCs w:val="24"/>
          <w:vertAlign w:val="subscript"/>
        </w:rPr>
        <w:t>ЗИ</w:t>
      </w:r>
      <w:r>
        <w:rPr>
          <w:color w:val="000000"/>
          <w:szCs w:val="24"/>
        </w:rPr>
        <w:t xml:space="preserve"> = 2 · </w:t>
      </w:r>
      <w:r>
        <w:rPr>
          <w:color w:val="000000"/>
          <w:szCs w:val="24"/>
          <w:lang w:val="en-US"/>
        </w:rPr>
        <w:t>U</w:t>
      </w:r>
      <w:r w:rsidRPr="00624D69">
        <w:rPr>
          <w:color w:val="000000"/>
          <w:szCs w:val="24"/>
          <w:vertAlign w:val="subscript"/>
        </w:rPr>
        <w:t>0</w:t>
      </w:r>
      <w:r w:rsidRPr="00624D69">
        <w:rPr>
          <w:color w:val="000000"/>
          <w:szCs w:val="24"/>
        </w:rPr>
        <w:t xml:space="preserve"> = </w:t>
      </w:r>
      <w:r>
        <w:rPr>
          <w:color w:val="000000"/>
          <w:szCs w:val="24"/>
        </w:rPr>
        <w:t xml:space="preserve">2 · </w:t>
      </w:r>
      <w:r w:rsidRPr="00624D69">
        <w:rPr>
          <w:color w:val="000000"/>
          <w:szCs w:val="24"/>
        </w:rPr>
        <w:t xml:space="preserve"> </w:t>
      </w:r>
      <w:r>
        <w:rPr>
          <w:color w:val="000000"/>
          <w:szCs w:val="24"/>
        </w:rPr>
        <w:t xml:space="preserve">0,970189 </w:t>
      </w:r>
      <w:r w:rsidRPr="00624D69">
        <w:rPr>
          <w:color w:val="000000"/>
          <w:szCs w:val="24"/>
        </w:rPr>
        <w:t xml:space="preserve">= 1,940378 </w:t>
      </w:r>
      <w:r>
        <w:rPr>
          <w:color w:val="000000"/>
          <w:szCs w:val="24"/>
        </w:rPr>
        <w:t xml:space="preserve">В.  Рассчитаем режимный ток стока </w:t>
      </w:r>
      <w:r>
        <w:rPr>
          <w:color w:val="000000"/>
          <w:szCs w:val="24"/>
        </w:rPr>
        <w:tab/>
        <w:t>(3.5) на участке насыщения:</w:t>
      </w:r>
    </w:p>
    <w:p w:rsidR="006D64D6" w:rsidRDefault="006D64D6">
      <w:pPr>
        <w:pStyle w:val="a8"/>
        <w:spacing w:after="6" w:line="240" w:lineRule="auto"/>
        <w:jc w:val="both"/>
        <w:rPr>
          <w:color w:val="000000"/>
          <w:szCs w:val="24"/>
        </w:rPr>
      </w:pPr>
    </w:p>
    <w:p w:rsidR="006D64D6" w:rsidRPr="00624D69" w:rsidRDefault="00AD52A0">
      <w:pPr>
        <w:shd w:val="clear" w:color="auto" w:fill="FFFFFF"/>
        <w:spacing w:after="6" w:line="240" w:lineRule="auto"/>
        <w:contextualSpacing w:val="0"/>
        <w:jc w:val="both"/>
        <w:rPr>
          <w:szCs w:val="24"/>
        </w:rPr>
      </w:pPr>
      <w:r>
        <w:rPr>
          <w:color w:val="000000"/>
          <w:szCs w:val="24"/>
        </w:rPr>
        <w:tab/>
      </w:r>
      <w:r>
        <w:rPr>
          <w:color w:val="000000"/>
          <w:szCs w:val="24"/>
          <w:lang w:val="en-US"/>
        </w:rPr>
        <w:t>I</w:t>
      </w:r>
      <w:r>
        <w:rPr>
          <w:color w:val="000000"/>
          <w:szCs w:val="24"/>
          <w:vertAlign w:val="subscript"/>
        </w:rPr>
        <w:t>СРТ</w:t>
      </w:r>
      <w:r>
        <w:rPr>
          <w:color w:val="000000"/>
          <w:szCs w:val="24"/>
        </w:rPr>
        <w:t xml:space="preserve"> =</w:t>
      </w:r>
      <m:oMath>
        <m:sSub>
          <m:sSubPr>
            <m:ctrlPr>
              <w:rPr>
                <w:rFonts w:ascii="Cambria Math" w:hAnsi="Cambria Math"/>
              </w:rPr>
            </m:ctrlPr>
          </m:sSubPr>
          <m:e>
            <m:r>
              <w:rPr>
                <w:rFonts w:ascii="Cambria Math" w:hAnsi="Cambria Math"/>
              </w:rPr>
              <m:t>I</m:t>
            </m:r>
          </m:e>
          <m:sub>
            <m:r>
              <w:rPr>
                <w:rFonts w:ascii="Cambria Math" w:hAnsi="Cambria Math"/>
              </w:rPr>
              <m:t>C</m:t>
            </m:r>
          </m:sub>
        </m:sSub>
        <m:r>
          <w:rPr>
            <w:rFonts w:ascii="Cambria Math" w:hAnsi="Cambria Math"/>
          </w:rPr>
          <m:t>=0,5B</m:t>
        </m:r>
      </m:oMath>
      <w:r>
        <w:rPr>
          <w:color w:val="000000"/>
          <w:szCs w:val="24"/>
        </w:rPr>
        <w:t xml:space="preserve">  = </w:t>
      </w:r>
      <w:r w:rsidRPr="00624D69">
        <w:rPr>
          <w:color w:val="000000"/>
          <w:szCs w:val="24"/>
        </w:rPr>
        <w:t xml:space="preserve">0,5 </w:t>
      </w:r>
      <w:r w:rsidRPr="00624D69">
        <w:rPr>
          <w:rFonts w:eastAsia="Times New Roman" w:cs="Times New Roman"/>
          <w:color w:val="000000"/>
          <w:szCs w:val="24"/>
        </w:rPr>
        <w:t xml:space="preserve">· </w:t>
      </w:r>
      <w:r>
        <w:rPr>
          <w:color w:val="000000"/>
          <w:szCs w:val="24"/>
          <w:lang w:val="en-US"/>
        </w:rPr>
        <w:t>B</w:t>
      </w:r>
      <w:r w:rsidRPr="00624D69">
        <w:rPr>
          <w:color w:val="000000"/>
          <w:szCs w:val="24"/>
        </w:rPr>
        <w:t xml:space="preserve"> </w:t>
      </w:r>
      <w:r w:rsidRPr="00624D69">
        <w:rPr>
          <w:rFonts w:eastAsia="Times New Roman" w:cs="Times New Roman"/>
          <w:color w:val="000000"/>
          <w:szCs w:val="24"/>
        </w:rPr>
        <w:t xml:space="preserve">· </w:t>
      </w:r>
      <w:r w:rsidRPr="00624D69">
        <w:rPr>
          <w:color w:val="000000"/>
          <w:szCs w:val="24"/>
        </w:rPr>
        <w:t>(2</w:t>
      </w:r>
      <w:r>
        <w:rPr>
          <w:color w:val="000000"/>
          <w:szCs w:val="24"/>
          <w:lang w:val="en-US"/>
        </w:rPr>
        <w:t>U</w:t>
      </w:r>
      <w:r w:rsidRPr="00624D69">
        <w:rPr>
          <w:color w:val="000000"/>
          <w:szCs w:val="24"/>
          <w:vertAlign w:val="subscript"/>
        </w:rPr>
        <w:t>0</w:t>
      </w:r>
      <w:r w:rsidRPr="00624D69">
        <w:rPr>
          <w:color w:val="000000"/>
          <w:szCs w:val="24"/>
        </w:rPr>
        <w:t>-</w:t>
      </w:r>
      <w:r>
        <w:rPr>
          <w:color w:val="000000"/>
          <w:szCs w:val="24"/>
          <w:lang w:val="en-US"/>
        </w:rPr>
        <w:t>U</w:t>
      </w:r>
      <w:r w:rsidRPr="00624D69">
        <w:rPr>
          <w:color w:val="000000"/>
          <w:szCs w:val="24"/>
          <w:vertAlign w:val="subscript"/>
        </w:rPr>
        <w:t>0</w:t>
      </w:r>
      <w:r w:rsidRPr="00624D69">
        <w:rPr>
          <w:color w:val="000000"/>
          <w:szCs w:val="24"/>
        </w:rPr>
        <w:t>)</w:t>
      </w:r>
      <w:r w:rsidRPr="00624D69">
        <w:rPr>
          <w:color w:val="000000"/>
          <w:szCs w:val="24"/>
          <w:vertAlign w:val="superscript"/>
        </w:rPr>
        <w:t>2</w:t>
      </w:r>
      <w:r>
        <w:rPr>
          <w:color w:val="000000"/>
          <w:szCs w:val="24"/>
        </w:rPr>
        <w:t xml:space="preserve"> </w:t>
      </w:r>
      <w:r w:rsidRPr="00624D69">
        <w:rPr>
          <w:color w:val="000000"/>
          <w:szCs w:val="24"/>
        </w:rPr>
        <w:t>=</w:t>
      </w:r>
    </w:p>
    <w:p w:rsidR="006D64D6" w:rsidRPr="00624D69" w:rsidRDefault="00AD52A0">
      <w:pPr>
        <w:shd w:val="clear" w:color="auto" w:fill="FFFFFF"/>
        <w:spacing w:after="6" w:line="240" w:lineRule="auto"/>
        <w:contextualSpacing w:val="0"/>
        <w:jc w:val="both"/>
        <w:rPr>
          <w:szCs w:val="24"/>
        </w:rPr>
      </w:pPr>
      <w:r w:rsidRPr="00624D69">
        <w:rPr>
          <w:color w:val="000000"/>
          <w:szCs w:val="24"/>
        </w:rPr>
        <w:tab/>
        <w:t xml:space="preserve">= </w:t>
      </w:r>
      <w:r>
        <w:rPr>
          <w:color w:val="000000"/>
          <w:szCs w:val="24"/>
        </w:rPr>
        <w:t xml:space="preserve"> </w:t>
      </w:r>
      <w:r w:rsidRPr="00624D69">
        <w:rPr>
          <w:color w:val="000000"/>
          <w:szCs w:val="24"/>
        </w:rPr>
        <w:t xml:space="preserve">0,5 </w:t>
      </w:r>
      <w:r w:rsidRPr="00624D69">
        <w:rPr>
          <w:rFonts w:eastAsia="Times New Roman" w:cs="Times New Roman"/>
          <w:color w:val="000000"/>
          <w:szCs w:val="24"/>
        </w:rPr>
        <w:t>·1,89918 ·</w:t>
      </w:r>
      <w:r>
        <w:rPr>
          <w:rFonts w:eastAsia="Times New Roman" w:cs="Times New Roman"/>
          <w:color w:val="000000"/>
          <w:szCs w:val="24"/>
        </w:rPr>
        <w:t>10</w:t>
      </w:r>
      <w:r>
        <w:rPr>
          <w:rFonts w:eastAsia="Times New Roman" w:cs="Times New Roman"/>
          <w:color w:val="000000"/>
          <w:szCs w:val="24"/>
          <w:vertAlign w:val="superscript"/>
        </w:rPr>
        <w:t xml:space="preserve">–2 </w:t>
      </w:r>
      <w:r>
        <w:rPr>
          <w:color w:val="000000"/>
          <w:szCs w:val="24"/>
        </w:rPr>
        <w:tab/>
      </w:r>
      <w:r w:rsidRPr="00624D69">
        <w:rPr>
          <w:rFonts w:eastAsia="Times New Roman" w:cs="Times New Roman"/>
          <w:color w:val="000000"/>
          <w:szCs w:val="24"/>
        </w:rPr>
        <w:t>·(</w:t>
      </w:r>
      <w:r>
        <w:rPr>
          <w:rFonts w:eastAsia="Times New Roman" w:cs="Times New Roman"/>
          <w:color w:val="000000"/>
          <w:szCs w:val="24"/>
        </w:rPr>
        <w:t>0,970189</w:t>
      </w:r>
      <w:r w:rsidRPr="00624D69">
        <w:rPr>
          <w:rFonts w:eastAsia="Times New Roman" w:cs="Times New Roman"/>
          <w:color w:val="000000"/>
          <w:szCs w:val="24"/>
        </w:rPr>
        <w:t>)</w:t>
      </w:r>
      <w:r w:rsidRPr="00624D69">
        <w:rPr>
          <w:rFonts w:eastAsia="Times New Roman" w:cs="Times New Roman"/>
          <w:color w:val="000000"/>
          <w:szCs w:val="24"/>
          <w:vertAlign w:val="superscript"/>
        </w:rPr>
        <w:t xml:space="preserve">2 </w:t>
      </w:r>
      <w:r w:rsidRPr="00624D69">
        <w:rPr>
          <w:color w:val="000000"/>
          <w:szCs w:val="24"/>
        </w:rPr>
        <w:t>=</w:t>
      </w:r>
      <w:r>
        <w:rPr>
          <w:color w:val="000000"/>
          <w:szCs w:val="24"/>
        </w:rPr>
        <w:tab/>
        <w:t xml:space="preserve"> 0,893817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–2 </w:t>
      </w:r>
      <w:r>
        <w:rPr>
          <w:rFonts w:eastAsia="Times New Roman" w:cs="Times New Roman"/>
          <w:color w:val="000000"/>
          <w:szCs w:val="24"/>
        </w:rPr>
        <w:t>мА = 8,93817 мкА</w:t>
      </w:r>
      <w:r w:rsidRPr="00624D69">
        <w:rPr>
          <w:rFonts w:eastAsia="Times New Roman" w:cs="Times New Roman"/>
          <w:color w:val="000000"/>
          <w:szCs w:val="24"/>
        </w:rPr>
        <w:t xml:space="preserve">= </w:t>
      </w:r>
      <w:r>
        <w:rPr>
          <w:rFonts w:eastAsia="Times New Roman" w:cs="Times New Roman"/>
          <w:color w:val="000000"/>
          <w:szCs w:val="24"/>
        </w:rPr>
        <w:t>8,93817</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-6 </w:t>
      </w:r>
      <w:r>
        <w:rPr>
          <w:rFonts w:eastAsia="Times New Roman" w:cs="Times New Roman"/>
          <w:color w:val="000000"/>
          <w:szCs w:val="24"/>
        </w:rPr>
        <w:t>А</w:t>
      </w:r>
    </w:p>
    <w:p w:rsidR="006D64D6" w:rsidRDefault="006D64D6">
      <w:pPr>
        <w:pStyle w:val="a8"/>
        <w:spacing w:after="6" w:line="240" w:lineRule="auto"/>
        <w:jc w:val="both"/>
        <w:rPr>
          <w:color w:val="000000"/>
          <w:szCs w:val="24"/>
        </w:rPr>
      </w:pPr>
    </w:p>
    <w:p w:rsidR="006D64D6" w:rsidRPr="00624D69" w:rsidRDefault="00AD52A0">
      <w:pPr>
        <w:pStyle w:val="a8"/>
        <w:spacing w:after="6" w:line="240" w:lineRule="auto"/>
        <w:jc w:val="both"/>
        <w:rPr>
          <w:szCs w:val="24"/>
        </w:rPr>
      </w:pPr>
      <w:r>
        <w:rPr>
          <w:color w:val="000000"/>
          <w:szCs w:val="24"/>
        </w:rPr>
        <w:tab/>
      </w:r>
      <m:oMath>
        <m:sSub>
          <m:sSubPr>
            <m:ctrlPr>
              <w:rPr>
                <w:rFonts w:ascii="Cambria Math" w:hAnsi="Cambria Math"/>
              </w:rPr>
            </m:ctrlPr>
          </m:sSubPr>
          <m:e>
            <m:r>
              <w:rPr>
                <w:rFonts w:ascii="Cambria Math" w:hAnsi="Cambria Math"/>
              </w:rPr>
              <m:t>R</m:t>
            </m:r>
          </m:e>
          <m:sub>
            <m:r>
              <w:rPr>
                <w:rFonts w:ascii="Cambria Math" w:hAnsi="Cambria Math"/>
              </w:rPr>
              <m:t>К</m:t>
            </m:r>
          </m:sub>
        </m:sSub>
        <m:r>
          <w:rPr>
            <w:rFonts w:ascii="Cambria Math" w:hAnsi="Cambria Math"/>
          </w:rPr>
          <m:t>=</m:t>
        </m:r>
        <m:d>
          <m:dPr>
            <m:ctrlPr>
              <w:rPr>
                <w:rFonts w:ascii="Cambria Math" w:hAnsi="Cambria Math"/>
              </w:rPr>
            </m:ctrlPr>
          </m:dPr>
          <m:e>
            <m:f>
              <m:fPr>
                <m:type m:val="lin"/>
                <m:ctrlPr>
                  <w:rPr>
                    <w:rFonts w:ascii="Cambria Math" w:hAnsi="Cambria Math"/>
                  </w:rPr>
                </m:ctrlPr>
              </m:fPr>
              <m:num>
                <m:r>
                  <w:rPr>
                    <w:rFonts w:ascii="Cambria Math" w:hAnsi="Cambria Math"/>
                  </w:rPr>
                  <m:t>L</m:t>
                </m:r>
              </m:num>
              <m:den>
                <m:sSub>
                  <m:sSubPr>
                    <m:ctrlPr>
                      <w:rPr>
                        <w:rFonts w:ascii="Cambria Math" w:hAnsi="Cambria Math"/>
                      </w:rPr>
                    </m:ctrlPr>
                  </m:sSubPr>
                  <m:e>
                    <m:r>
                      <w:rPr>
                        <w:rFonts w:ascii="Cambria Math" w:hAnsi="Cambria Math"/>
                      </w:rPr>
                      <m:t>I</m:t>
                    </m:r>
                  </m:e>
                  <m:sub>
                    <m:r>
                      <w:rPr>
                        <w:rFonts w:ascii="Cambria Math" w:hAnsi="Cambria Math"/>
                      </w:rPr>
                      <m:t>СРТ</m:t>
                    </m:r>
                  </m:sub>
                </m:sSub>
              </m:den>
            </m:f>
          </m:e>
        </m:d>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2⋅q⋅N⋅</m:t>
                </m:r>
                <m:sSub>
                  <m:sSubPr>
                    <m:ctrlPr>
                      <w:rPr>
                        <w:rFonts w:ascii="Cambria Math" w:hAnsi="Cambria Math"/>
                      </w:rPr>
                    </m:ctrlPr>
                  </m:sSubPr>
                  <m:e>
                    <m:r>
                      <w:rPr>
                        <w:rFonts w:ascii="Cambria Math" w:hAnsi="Cambria Math"/>
                      </w:rPr>
                      <m:t>U</m:t>
                    </m:r>
                  </m:e>
                  <m:sub>
                    <m:r>
                      <w:rPr>
                        <w:rFonts w:ascii="Cambria Math" w:hAnsi="Cambria Math"/>
                      </w:rPr>
                      <m:t>СИ</m:t>
                    </m:r>
                  </m:sub>
                </m:sSub>
                <m: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П</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e>
                    </m:d>
                  </m:e>
                  <m:sup>
                    <m:r>
                      <w:rPr>
                        <w:rFonts w:ascii="Cambria Math" w:hAnsi="Cambria Math"/>
                      </w:rPr>
                      <m:t>-1</m:t>
                    </m:r>
                  </m:sup>
                </m:sSup>
              </m:e>
            </m:d>
          </m:e>
        </m:rad>
      </m:oMath>
      <w:r>
        <w:rPr>
          <w:color w:val="000000"/>
          <w:szCs w:val="24"/>
        </w:rPr>
        <w:t xml:space="preserve">= </w:t>
      </w:r>
    </w:p>
    <w:p w:rsidR="006D64D6" w:rsidRPr="00624D69" w:rsidRDefault="00AD52A0">
      <w:pPr>
        <w:pStyle w:val="a8"/>
        <w:spacing w:after="6" w:line="240" w:lineRule="auto"/>
        <w:jc w:val="both"/>
        <w:rPr>
          <w:szCs w:val="24"/>
        </w:rPr>
      </w:pPr>
      <w:r>
        <w:rPr>
          <w:color w:val="000000"/>
          <w:szCs w:val="24"/>
        </w:rPr>
        <w:tab/>
        <w:t>=  (1</w:t>
      </w:r>
      <w:r w:rsidRPr="00624D69">
        <w:rPr>
          <w:rFonts w:eastAsia="Times New Roman" w:cs="Times New Roman"/>
          <w:color w:val="000000"/>
          <w:szCs w:val="24"/>
        </w:rPr>
        <w:t>·</w:t>
      </w:r>
      <w:r>
        <w:rPr>
          <w:color w:val="000000"/>
          <w:szCs w:val="24"/>
        </w:rPr>
        <w:t>10</w:t>
      </w:r>
      <w:r>
        <w:rPr>
          <w:color w:val="000000"/>
          <w:szCs w:val="24"/>
          <w:vertAlign w:val="superscript"/>
        </w:rPr>
        <w:t>-6</w:t>
      </w:r>
      <w:r>
        <w:rPr>
          <w:color w:val="000000"/>
          <w:szCs w:val="24"/>
        </w:rPr>
        <w:t xml:space="preserve">/  </w:t>
      </w:r>
      <w:r>
        <w:rPr>
          <w:rFonts w:eastAsia="Times New Roman" w:cs="Times New Roman"/>
          <w:color w:val="000000"/>
          <w:szCs w:val="24"/>
        </w:rPr>
        <w:t>8,93817</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-6</w:t>
      </w:r>
      <w:r>
        <w:rPr>
          <w:rFonts w:eastAsia="Times New Roman" w:cs="Times New Roman"/>
          <w:color w:val="000000"/>
          <w:szCs w:val="24"/>
        </w:rPr>
        <w:t xml:space="preserve">) </w:t>
      </w:r>
      <w:r w:rsidRPr="00624D69">
        <w:rPr>
          <w:rFonts w:eastAsia="Times New Roman" w:cs="Times New Roman"/>
          <w:color w:val="000000"/>
          <w:szCs w:val="24"/>
        </w:rPr>
        <w:t xml:space="preserve">· </w:t>
      </w:r>
      <w:r>
        <w:rPr>
          <w:rFonts w:eastAsia="Times New Roman" w:cs="Times New Roman"/>
          <w:color w:val="000000"/>
          <w:szCs w:val="24"/>
        </w:rPr>
        <w:t xml:space="preserve">(2 </w:t>
      </w:r>
      <w:r w:rsidRPr="00624D69">
        <w:rPr>
          <w:rFonts w:eastAsia="Times New Roman" w:cs="Times New Roman"/>
          <w:color w:val="000000"/>
          <w:szCs w:val="24"/>
        </w:rPr>
        <w:t>·</w:t>
      </w:r>
      <w:r>
        <w:rPr>
          <w:rFonts w:eastAsia="Times New Roman" w:cs="Times New Roman"/>
          <w:color w:val="000000"/>
          <w:szCs w:val="24"/>
        </w:rPr>
        <w:t xml:space="preserve"> </w:t>
      </w:r>
      <w:r w:rsidRPr="00624D69">
        <w:rPr>
          <w:rFonts w:eastAsia="Times New Roman" w:cs="Times New Roman"/>
          <w:color w:val="000000"/>
          <w:szCs w:val="24"/>
        </w:rPr>
        <w:t xml:space="preserve">1,602 </w:t>
      </w:r>
      <w:r>
        <w:rPr>
          <w:rFonts w:eastAsia="Times New Roman" w:cs="Times New Roman"/>
          <w:color w:val="000000"/>
          <w:szCs w:val="24"/>
        </w:rPr>
        <w:t xml:space="preserve">· </w:t>
      </w:r>
      <w:r w:rsidRPr="00624D69">
        <w:rPr>
          <w:rFonts w:eastAsia="Times New Roman" w:cs="Times New Roman"/>
          <w:color w:val="000000"/>
          <w:szCs w:val="24"/>
        </w:rPr>
        <w:t>10</w:t>
      </w:r>
      <w:r w:rsidRPr="00624D69">
        <w:rPr>
          <w:rFonts w:eastAsia="Times New Roman" w:cs="Times New Roman"/>
          <w:color w:val="000000"/>
          <w:szCs w:val="24"/>
          <w:vertAlign w:val="superscript"/>
        </w:rPr>
        <w:t xml:space="preserve">-19 </w:t>
      </w:r>
      <w:r>
        <w:rPr>
          <w:rFonts w:eastAsia="Times New Roman" w:cs="Times New Roman"/>
          <w:color w:val="000000"/>
          <w:szCs w:val="24"/>
        </w:rPr>
        <w:t xml:space="preserve">· 2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22</w:t>
      </w:r>
      <w:r>
        <w:rPr>
          <w:rFonts w:eastAsia="Times New Roman" w:cs="Times New Roman"/>
          <w:color w:val="000000"/>
          <w:szCs w:val="24"/>
        </w:rPr>
        <w:t>· 5 ·</w:t>
      </w:r>
      <w:r w:rsidRPr="00624D69">
        <w:rPr>
          <w:rFonts w:eastAsia="Times New Roman" w:cs="Times New Roman"/>
          <w:color w:val="000000"/>
          <w:szCs w:val="24"/>
        </w:rPr>
        <w:t>(</w:t>
      </w:r>
      <w:r>
        <w:rPr>
          <w:rFonts w:eastAsia="Times New Roman" w:cs="Times New Roman"/>
          <w:color w:val="000000"/>
          <w:szCs w:val="24"/>
        </w:rPr>
        <w:t xml:space="preserve">8,854 · </w:t>
      </w:r>
      <w:r w:rsidRPr="00624D69">
        <w:rPr>
          <w:rFonts w:eastAsia="Times New Roman" w:cs="Times New Roman"/>
          <w:color w:val="000000"/>
          <w:szCs w:val="24"/>
        </w:rPr>
        <w:t>10</w:t>
      </w:r>
      <w:r w:rsidRPr="00624D69">
        <w:rPr>
          <w:rFonts w:eastAsia="Times New Roman" w:cs="Times New Roman"/>
          <w:color w:val="000000"/>
          <w:szCs w:val="24"/>
          <w:vertAlign w:val="superscript"/>
        </w:rPr>
        <w:t>-1</w:t>
      </w:r>
      <w:r>
        <w:rPr>
          <w:rFonts w:eastAsia="Times New Roman" w:cs="Times New Roman"/>
          <w:color w:val="000000"/>
          <w:szCs w:val="24"/>
          <w:vertAlign w:val="superscript"/>
        </w:rPr>
        <w:t xml:space="preserve">2 </w:t>
      </w:r>
      <w:r>
        <w:rPr>
          <w:rFonts w:eastAsia="Times New Roman" w:cs="Times New Roman"/>
          <w:color w:val="000000"/>
          <w:szCs w:val="24"/>
        </w:rPr>
        <w:t>· 12</w:t>
      </w:r>
      <w:r w:rsidRPr="00624D69">
        <w:rPr>
          <w:rFonts w:eastAsia="Times New Roman" w:cs="Times New Roman"/>
          <w:color w:val="000000"/>
          <w:szCs w:val="24"/>
        </w:rPr>
        <w:t>)</w:t>
      </w:r>
      <w:r w:rsidRPr="00624D69">
        <w:rPr>
          <w:rFonts w:eastAsia="Times New Roman" w:cs="Times New Roman"/>
          <w:color w:val="000000"/>
          <w:szCs w:val="24"/>
          <w:vertAlign w:val="superscript"/>
        </w:rPr>
        <w:t>-1</w:t>
      </w:r>
      <w:r>
        <w:rPr>
          <w:rFonts w:eastAsia="Times New Roman" w:cs="Times New Roman"/>
          <w:color w:val="000000"/>
          <w:szCs w:val="24"/>
        </w:rPr>
        <w:t>)</w:t>
      </w:r>
      <w:r>
        <w:rPr>
          <w:rFonts w:eastAsia="Times New Roman" w:cs="Times New Roman"/>
          <w:color w:val="000000"/>
          <w:szCs w:val="24"/>
          <w:vertAlign w:val="superscript"/>
        </w:rPr>
        <w:t xml:space="preserve">0,5 </w:t>
      </w:r>
      <w:r>
        <w:rPr>
          <w:rFonts w:eastAsia="Times New Roman" w:cs="Times New Roman"/>
          <w:color w:val="000000"/>
          <w:szCs w:val="24"/>
        </w:rPr>
        <w:t>=</w:t>
      </w:r>
    </w:p>
    <w:p w:rsidR="006D64D6" w:rsidRPr="00624D69" w:rsidRDefault="00AD52A0">
      <w:pPr>
        <w:pStyle w:val="a8"/>
        <w:spacing w:after="6" w:line="240" w:lineRule="auto"/>
        <w:jc w:val="both"/>
        <w:rPr>
          <w:szCs w:val="24"/>
        </w:rPr>
      </w:pPr>
      <w:r>
        <w:rPr>
          <w:color w:val="000000"/>
          <w:szCs w:val="24"/>
        </w:rPr>
        <w:tab/>
        <w:t xml:space="preserve">= 0,1118797 </w:t>
      </w:r>
      <w:r w:rsidRPr="00624D69">
        <w:rPr>
          <w:rFonts w:eastAsia="Times New Roman" w:cs="Times New Roman"/>
          <w:color w:val="000000"/>
          <w:szCs w:val="24"/>
        </w:rPr>
        <w:t xml:space="preserve">· </w:t>
      </w:r>
      <w:r>
        <w:rPr>
          <w:rFonts w:eastAsia="Times New Roman" w:cs="Times New Roman"/>
          <w:color w:val="000000"/>
          <w:szCs w:val="24"/>
        </w:rPr>
        <w:t xml:space="preserve">(3,01559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14</w:t>
      </w:r>
      <w:r>
        <w:rPr>
          <w:rFonts w:eastAsia="Times New Roman" w:cs="Times New Roman"/>
          <w:color w:val="000000"/>
          <w:szCs w:val="24"/>
        </w:rPr>
        <w:t xml:space="preserve"> )</w:t>
      </w:r>
      <w:r>
        <w:rPr>
          <w:rFonts w:eastAsia="Times New Roman" w:cs="Times New Roman"/>
          <w:color w:val="000000"/>
          <w:szCs w:val="24"/>
          <w:vertAlign w:val="superscript"/>
        </w:rPr>
        <w:t xml:space="preserve">0,5 </w:t>
      </w:r>
      <w:r>
        <w:rPr>
          <w:rFonts w:eastAsia="Times New Roman" w:cs="Times New Roman"/>
          <w:color w:val="000000"/>
          <w:szCs w:val="24"/>
        </w:rPr>
        <w:t xml:space="preserve">= 1,94284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6 </w:t>
      </w:r>
      <w:r>
        <w:rPr>
          <w:rFonts w:eastAsia="Times New Roman" w:cs="Times New Roman"/>
          <w:color w:val="000000"/>
          <w:szCs w:val="24"/>
        </w:rPr>
        <w:t>Ом</w:t>
      </w:r>
    </w:p>
    <w:p w:rsidR="006D64D6" w:rsidRDefault="006D64D6">
      <w:pPr>
        <w:pStyle w:val="a8"/>
        <w:spacing w:after="6" w:line="240" w:lineRule="auto"/>
        <w:jc w:val="both"/>
        <w:rPr>
          <w:color w:val="000000"/>
          <w:szCs w:val="24"/>
        </w:rPr>
      </w:pPr>
    </w:p>
    <w:p w:rsidR="006D64D6" w:rsidRDefault="006D64D6">
      <w:pPr>
        <w:pStyle w:val="a8"/>
        <w:spacing w:after="6" w:line="240" w:lineRule="auto"/>
        <w:jc w:val="both"/>
        <w:rPr>
          <w:szCs w:val="24"/>
        </w:rPr>
      </w:pPr>
    </w:p>
    <w:p w:rsidR="006D64D6" w:rsidRDefault="00AD52A0">
      <w:pPr>
        <w:pStyle w:val="a8"/>
        <w:spacing w:after="6" w:line="240" w:lineRule="auto"/>
        <w:jc w:val="center"/>
        <w:rPr>
          <w:b/>
          <w:bCs/>
          <w:szCs w:val="24"/>
        </w:rPr>
      </w:pPr>
      <w:r>
        <w:rPr>
          <w:b/>
          <w:bCs/>
          <w:szCs w:val="24"/>
        </w:rPr>
        <w:t>Задача 4. Ключ на комплементарных МДП транзисторах</w:t>
      </w:r>
    </w:p>
    <w:p w:rsidR="006D64D6" w:rsidRDefault="006D64D6">
      <w:pPr>
        <w:pStyle w:val="a8"/>
        <w:spacing w:after="6" w:line="240" w:lineRule="auto"/>
        <w:jc w:val="both"/>
        <w:rPr>
          <w:b/>
          <w:bCs/>
          <w:szCs w:val="24"/>
        </w:rPr>
      </w:pPr>
    </w:p>
    <w:p w:rsidR="006D64D6" w:rsidRDefault="00AD52A0">
      <w:pPr>
        <w:spacing w:line="240" w:lineRule="auto"/>
        <w:ind w:right="133"/>
        <w:jc w:val="both"/>
        <w:rPr>
          <w:color w:val="000000"/>
          <w:szCs w:val="24"/>
        </w:rPr>
      </w:pPr>
      <w:r>
        <w:rPr>
          <w:color w:val="000000"/>
          <w:szCs w:val="24"/>
        </w:rPr>
        <w:tab/>
        <w:t>Базис современной электронной аппаратуры составляют аналоговые и цифровые интегральные схемы (ИС). Цифровые ИС (ЦИС) состоят из большого количества однотипных ключей,</w:t>
      </w:r>
      <w:r w:rsidRPr="00624D69">
        <w:rPr>
          <w:color w:val="000000"/>
          <w:szCs w:val="24"/>
        </w:rPr>
        <w:t xml:space="preserve"> ко</w:t>
      </w:r>
      <w:r>
        <w:rPr>
          <w:color w:val="000000"/>
          <w:szCs w:val="24"/>
        </w:rPr>
        <w:t xml:space="preserve">торые могут быть выполнены на биполярных или МДП транзисторах. Уменьшение топологического размера транзисторов (техпроцесса) и повышение функциональной сложности ЦИС позволило </w:t>
      </w:r>
      <w:r w:rsidR="00817478">
        <w:rPr>
          <w:color w:val="000000"/>
          <w:szCs w:val="24"/>
        </w:rPr>
        <w:t>создать сверхбольшие</w:t>
      </w:r>
      <w:r>
        <w:rPr>
          <w:color w:val="000000"/>
          <w:szCs w:val="24"/>
        </w:rPr>
        <w:t xml:space="preserve"> ЦИС - многоядерные процессоры компьютеров, содержащие миллиарды транзисторов. И такое сложное изделие микроэлектроники полностью характеризуется большим количеством разнообразных показателей. </w:t>
      </w:r>
    </w:p>
    <w:p w:rsidR="006D64D6" w:rsidRDefault="00AD52A0">
      <w:pPr>
        <w:spacing w:line="240" w:lineRule="auto"/>
        <w:ind w:right="133"/>
        <w:jc w:val="both"/>
        <w:rPr>
          <w:color w:val="000000"/>
          <w:szCs w:val="24"/>
        </w:rPr>
      </w:pPr>
      <w:r>
        <w:rPr>
          <w:color w:val="000000"/>
          <w:szCs w:val="24"/>
        </w:rPr>
        <w:tab/>
        <w:t xml:space="preserve">Одним из важнейших интегральных параметров, который комплексным образом характеризует технологический уровень и качество ИС является ее энергопотребление. </w:t>
      </w:r>
    </w:p>
    <w:p w:rsidR="006D64D6" w:rsidRDefault="00AD52A0">
      <w:pPr>
        <w:spacing w:line="240" w:lineRule="auto"/>
        <w:ind w:right="133"/>
        <w:jc w:val="both"/>
        <w:rPr>
          <w:color w:val="000000"/>
          <w:szCs w:val="24"/>
        </w:rPr>
      </w:pPr>
      <w:r>
        <w:rPr>
          <w:color w:val="000000"/>
          <w:szCs w:val="24"/>
        </w:rPr>
        <w:tab/>
        <w:t xml:space="preserve">Энергия, как известно, это обобщенное понятие, которое позволяет делать фундаментальные утверждения относительно физических объектов. Вместе с тем математика энергетических оценок обычно проста. Энергопотребление ИС, также, сравнительно просто, можно оценить по средней потребляемой отдельным транзисторным ключом электрической мощности: </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ab/>
      </w:r>
      <w:r>
        <w:rPr>
          <w:color w:val="000000"/>
          <w:szCs w:val="24"/>
        </w:rPr>
        <w:tab/>
      </w:r>
      <w:r>
        <w:rPr>
          <w:color w:val="000000"/>
          <w:szCs w:val="24"/>
        </w:rPr>
        <w:tab/>
      </w:r>
      <w:r>
        <w:rPr>
          <w:color w:val="000000"/>
          <w:szCs w:val="24"/>
        </w:rPr>
        <w:tab/>
        <w:t>Р = (P</w:t>
      </w:r>
      <w:r>
        <w:rPr>
          <w:color w:val="000000"/>
          <w:szCs w:val="24"/>
          <w:vertAlign w:val="subscript"/>
        </w:rPr>
        <w:t>0</w:t>
      </w:r>
      <w:r>
        <w:rPr>
          <w:color w:val="000000"/>
          <w:szCs w:val="24"/>
        </w:rPr>
        <w:t xml:space="preserve"> + Р</w:t>
      </w:r>
      <w:r>
        <w:rPr>
          <w:color w:val="000000"/>
          <w:szCs w:val="24"/>
          <w:vertAlign w:val="subscript"/>
        </w:rPr>
        <w:t>1</w:t>
      </w:r>
      <w:r>
        <w:rPr>
          <w:color w:val="000000"/>
          <w:szCs w:val="24"/>
        </w:rPr>
        <w:t xml:space="preserve">)/2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(4.1) </w:t>
      </w:r>
    </w:p>
    <w:p w:rsidR="006D64D6" w:rsidRDefault="006D64D6">
      <w:pPr>
        <w:tabs>
          <w:tab w:val="center" w:pos="4987"/>
          <w:tab w:val="center" w:pos="6837"/>
          <w:tab w:val="center" w:pos="7545"/>
          <w:tab w:val="center" w:pos="8253"/>
          <w:tab w:val="center" w:pos="8961"/>
          <w:tab w:val="right" w:pos="10138"/>
        </w:tabs>
        <w:spacing w:line="240" w:lineRule="auto"/>
        <w:contextualSpacing w:val="0"/>
        <w:jc w:val="both"/>
        <w:rPr>
          <w:color w:val="000000"/>
          <w:szCs w:val="24"/>
        </w:rPr>
      </w:pPr>
    </w:p>
    <w:p w:rsidR="006D64D6" w:rsidRDefault="00AD52A0">
      <w:pPr>
        <w:spacing w:line="240" w:lineRule="auto"/>
        <w:ind w:right="72"/>
        <w:jc w:val="both"/>
        <w:rPr>
          <w:color w:val="000000"/>
          <w:szCs w:val="24"/>
        </w:rPr>
      </w:pPr>
      <w:r>
        <w:rPr>
          <w:color w:val="000000"/>
          <w:szCs w:val="24"/>
        </w:rPr>
        <w:t>где P</w:t>
      </w:r>
      <w:r>
        <w:rPr>
          <w:color w:val="000000"/>
          <w:szCs w:val="24"/>
          <w:vertAlign w:val="subscript"/>
        </w:rPr>
        <w:t>0</w:t>
      </w:r>
      <w:r>
        <w:rPr>
          <w:color w:val="000000"/>
          <w:szCs w:val="24"/>
        </w:rPr>
        <w:t xml:space="preserve"> – мощность потребляемая ключом при низком уровне напряжения на выходе (состояние «логический ноль», «0»), P</w:t>
      </w:r>
      <w:r>
        <w:rPr>
          <w:color w:val="000000"/>
          <w:szCs w:val="24"/>
          <w:vertAlign w:val="subscript"/>
        </w:rPr>
        <w:t>1</w:t>
      </w:r>
      <w:r>
        <w:rPr>
          <w:color w:val="000000"/>
          <w:szCs w:val="24"/>
        </w:rPr>
        <w:t xml:space="preserve"> – мощность потребляемая ключом при высоком уровне напряжения на выходе (состояние «логическая единица», «1»).</w:t>
      </w:r>
    </w:p>
    <w:p w:rsidR="006D64D6" w:rsidRDefault="00AD52A0">
      <w:pPr>
        <w:spacing w:line="240" w:lineRule="auto"/>
        <w:ind w:right="72"/>
        <w:jc w:val="both"/>
        <w:rPr>
          <w:color w:val="000000"/>
          <w:szCs w:val="24"/>
        </w:rPr>
      </w:pPr>
      <w:r>
        <w:rPr>
          <w:color w:val="000000"/>
          <w:szCs w:val="24"/>
        </w:rPr>
        <w:tab/>
        <w:t>Если ЦИС содержит m ключей, то средняя потребляемая ЦИС мощность или мощность рассеиваемая на кристалле P</w:t>
      </w:r>
      <w:r>
        <w:rPr>
          <w:color w:val="000000"/>
          <w:szCs w:val="24"/>
          <w:vertAlign w:val="subscript"/>
        </w:rPr>
        <w:t>расс</w:t>
      </w:r>
      <w:r>
        <w:rPr>
          <w:color w:val="000000"/>
          <w:szCs w:val="24"/>
        </w:rPr>
        <w:t xml:space="preserve"> = m</w:t>
      </w:r>
      <w:r w:rsidRPr="00624D69">
        <w:rPr>
          <w:color w:val="000000"/>
          <w:szCs w:val="24"/>
        </w:rPr>
        <w:t>·</w:t>
      </w:r>
      <w:r>
        <w:rPr>
          <w:color w:val="000000"/>
          <w:szCs w:val="24"/>
        </w:rPr>
        <w:t xml:space="preserve">P. </w:t>
      </w:r>
    </w:p>
    <w:p w:rsidR="006D64D6" w:rsidRDefault="00AD52A0">
      <w:pPr>
        <w:spacing w:line="240" w:lineRule="auto"/>
        <w:ind w:right="72"/>
        <w:jc w:val="both"/>
        <w:rPr>
          <w:color w:val="000000"/>
          <w:szCs w:val="24"/>
        </w:rPr>
      </w:pPr>
      <w:r>
        <w:rPr>
          <w:color w:val="000000"/>
          <w:szCs w:val="24"/>
        </w:rPr>
        <w:tab/>
        <w:t xml:space="preserve">Быстродействие ключа определяется средним временем переключения: </w:t>
      </w:r>
    </w:p>
    <w:p w:rsidR="006D64D6" w:rsidRDefault="006D64D6">
      <w:pPr>
        <w:spacing w:line="240" w:lineRule="auto"/>
        <w:ind w:right="72"/>
        <w:jc w:val="both"/>
        <w:rPr>
          <w:color w:val="000000"/>
          <w:szCs w:val="24"/>
        </w:rPr>
      </w:pPr>
    </w:p>
    <w:p w:rsidR="006D64D6" w:rsidRDefault="00AD52A0">
      <w:pPr>
        <w:spacing w:after="74" w:line="240" w:lineRule="auto"/>
        <w:ind w:left="358"/>
        <w:contextualSpacing w:val="0"/>
        <w:jc w:val="both"/>
        <w:rPr>
          <w:color w:val="000000"/>
          <w:szCs w:val="24"/>
        </w:rPr>
      </w:pPr>
      <w:r>
        <w:rPr>
          <w:color w:val="000000"/>
          <w:szCs w:val="24"/>
        </w:rPr>
        <w:t xml:space="preserve">                                              t</w:t>
      </w:r>
      <w:r>
        <w:rPr>
          <w:color w:val="000000"/>
          <w:szCs w:val="24"/>
          <w:vertAlign w:val="subscript"/>
        </w:rPr>
        <w:t>ср</w:t>
      </w:r>
      <w:r>
        <w:rPr>
          <w:color w:val="000000"/>
          <w:szCs w:val="24"/>
        </w:rPr>
        <w:t>= (t</w:t>
      </w:r>
      <w:r>
        <w:rPr>
          <w:color w:val="000000"/>
          <w:szCs w:val="24"/>
          <w:vertAlign w:val="subscript"/>
        </w:rPr>
        <w:t>01</w:t>
      </w:r>
      <w:r>
        <w:rPr>
          <w:color w:val="000000"/>
          <w:szCs w:val="24"/>
        </w:rPr>
        <w:t xml:space="preserve"> + t</w:t>
      </w:r>
      <w:r>
        <w:rPr>
          <w:color w:val="000000"/>
          <w:szCs w:val="24"/>
          <w:vertAlign w:val="subscript"/>
        </w:rPr>
        <w:t>10</w:t>
      </w:r>
      <w:r>
        <w:rPr>
          <w:color w:val="000000"/>
          <w:szCs w:val="24"/>
        </w:rPr>
        <w:t xml:space="preserve">)/2  </w:t>
      </w:r>
      <w:r>
        <w:rPr>
          <w:color w:val="000000"/>
          <w:szCs w:val="24"/>
        </w:rPr>
        <w:tab/>
        <w:t xml:space="preserve"> </w:t>
      </w:r>
      <w:r>
        <w:rPr>
          <w:color w:val="000000"/>
          <w:szCs w:val="24"/>
        </w:rPr>
        <w:tab/>
        <w:t xml:space="preserve"> </w:t>
      </w:r>
      <w:r>
        <w:rPr>
          <w:color w:val="000000"/>
          <w:szCs w:val="24"/>
        </w:rPr>
        <w:tab/>
      </w:r>
      <w:r>
        <w:rPr>
          <w:color w:val="000000"/>
          <w:szCs w:val="24"/>
        </w:rPr>
        <w:tab/>
      </w:r>
      <w:r>
        <w:rPr>
          <w:color w:val="000000"/>
          <w:szCs w:val="24"/>
        </w:rPr>
        <w:tab/>
      </w:r>
      <w:r>
        <w:rPr>
          <w:color w:val="000000"/>
          <w:szCs w:val="24"/>
        </w:rPr>
        <w:tab/>
        <w:t xml:space="preserve">(4.2) </w:t>
      </w:r>
    </w:p>
    <w:p w:rsidR="006D64D6" w:rsidRDefault="006D64D6">
      <w:pPr>
        <w:spacing w:line="240" w:lineRule="auto"/>
        <w:ind w:right="72"/>
        <w:jc w:val="both"/>
        <w:rPr>
          <w:color w:val="000000"/>
          <w:szCs w:val="24"/>
        </w:rPr>
      </w:pPr>
    </w:p>
    <w:p w:rsidR="006D64D6" w:rsidRDefault="00AD52A0">
      <w:pPr>
        <w:spacing w:line="240" w:lineRule="auto"/>
        <w:ind w:right="72"/>
        <w:jc w:val="both"/>
        <w:rPr>
          <w:color w:val="000000"/>
          <w:szCs w:val="24"/>
        </w:rPr>
      </w:pPr>
      <w:r>
        <w:rPr>
          <w:color w:val="000000"/>
          <w:szCs w:val="24"/>
        </w:rPr>
        <w:t>где t</w:t>
      </w:r>
      <w:r>
        <w:rPr>
          <w:color w:val="000000"/>
          <w:szCs w:val="24"/>
          <w:vertAlign w:val="subscript"/>
        </w:rPr>
        <w:t>01</w:t>
      </w:r>
      <w:r>
        <w:rPr>
          <w:color w:val="000000"/>
          <w:szCs w:val="24"/>
        </w:rPr>
        <w:t xml:space="preserve"> – время переключения из состояния 0 в состояние 1, t</w:t>
      </w:r>
      <w:r>
        <w:rPr>
          <w:color w:val="000000"/>
          <w:szCs w:val="24"/>
          <w:vertAlign w:val="subscript"/>
        </w:rPr>
        <w:t>10</w:t>
      </w:r>
      <w:r>
        <w:rPr>
          <w:color w:val="000000"/>
          <w:szCs w:val="24"/>
        </w:rPr>
        <w:t xml:space="preserve"> – время переключения из состояния 1 в состояние 0. Эти времена измеряются в реальных условиях на входе и на выходе, когда источником сигнала и нагрузкой являются другие такие же ключи.  </w:t>
      </w:r>
    </w:p>
    <w:p w:rsidR="006D64D6" w:rsidRDefault="00AD52A0">
      <w:pPr>
        <w:spacing w:line="240" w:lineRule="auto"/>
        <w:ind w:right="133"/>
        <w:jc w:val="both"/>
        <w:rPr>
          <w:color w:val="000000"/>
          <w:szCs w:val="24"/>
        </w:rPr>
      </w:pPr>
      <w:r>
        <w:rPr>
          <w:color w:val="000000"/>
          <w:szCs w:val="24"/>
        </w:rPr>
        <w:tab/>
        <w:t xml:space="preserve">Так как, любая ЦИС состоит из цепочек ключей, то среднее время переключения ключей </w:t>
      </w:r>
      <w:r>
        <w:rPr>
          <w:color w:val="000000"/>
          <w:szCs w:val="24"/>
          <w:lang w:val="en-US"/>
        </w:rPr>
        <w:t>t</w:t>
      </w:r>
      <w:r>
        <w:rPr>
          <w:color w:val="000000"/>
          <w:szCs w:val="24"/>
          <w:vertAlign w:val="subscript"/>
        </w:rPr>
        <w:t>ср</w:t>
      </w:r>
      <w:r w:rsidRPr="00624D69">
        <w:rPr>
          <w:color w:val="000000"/>
          <w:szCs w:val="24"/>
        </w:rPr>
        <w:t xml:space="preserve"> </w:t>
      </w:r>
      <w:r>
        <w:rPr>
          <w:color w:val="000000"/>
          <w:szCs w:val="24"/>
        </w:rPr>
        <w:t>будет определять и скорость передачи сигнала по цепочке ключей - «среднее время задержки распространения сигнала». Такие цепочки ключей неизбежно появляются если цифровая ИС предназначена для вычисления сложных логических функций.</w:t>
      </w:r>
    </w:p>
    <w:p w:rsidR="006D64D6" w:rsidRDefault="00AD52A0">
      <w:pPr>
        <w:spacing w:line="240" w:lineRule="auto"/>
        <w:ind w:right="133"/>
        <w:jc w:val="both"/>
        <w:rPr>
          <w:color w:val="000000"/>
          <w:szCs w:val="24"/>
        </w:rPr>
      </w:pPr>
      <w:r>
        <w:rPr>
          <w:color w:val="000000"/>
          <w:szCs w:val="24"/>
        </w:rPr>
        <w:tab/>
        <w:t>В настоящее время в основном выпускают ЦИС на основе комплементарных МДП (КМДП) ключей.</w:t>
      </w:r>
    </w:p>
    <w:p w:rsidR="006D64D6" w:rsidRDefault="00AD52A0">
      <w:pPr>
        <w:spacing w:line="240" w:lineRule="auto"/>
        <w:ind w:right="133"/>
        <w:jc w:val="both"/>
        <w:rPr>
          <w:color w:val="000000"/>
          <w:szCs w:val="24"/>
        </w:rPr>
      </w:pPr>
      <w:r>
        <w:rPr>
          <w:color w:val="000000"/>
          <w:szCs w:val="24"/>
        </w:rPr>
        <w:tab/>
        <w:t xml:space="preserve">Комплементарной называют пару МДП-транзисторов с максимально близкими параметрами, но различным типом инверсионного канала. В одном из транзисторов канал n-типа, а в другом – канал р-типа (рис. 4.1). </w:t>
      </w:r>
    </w:p>
    <w:p w:rsidR="006D64D6" w:rsidRDefault="006D64D6">
      <w:pPr>
        <w:spacing w:line="240" w:lineRule="auto"/>
        <w:ind w:right="133"/>
        <w:jc w:val="both"/>
        <w:rPr>
          <w:color w:val="000000"/>
          <w:szCs w:val="24"/>
        </w:rPr>
      </w:pPr>
    </w:p>
    <w:p w:rsidR="006D64D6" w:rsidRDefault="00AD52A0">
      <w:pPr>
        <w:spacing w:line="240" w:lineRule="auto"/>
        <w:ind w:right="133"/>
        <w:jc w:val="center"/>
        <w:rPr>
          <w:color w:val="000000"/>
          <w:szCs w:val="24"/>
        </w:rPr>
      </w:pPr>
      <w:r>
        <w:rPr>
          <w:noProof/>
          <w:lang w:eastAsia="ru-RU"/>
        </w:rPr>
        <w:drawing>
          <wp:inline distT="0" distB="0" distL="0" distR="0">
            <wp:extent cx="3203575" cy="1821815"/>
            <wp:effectExtent l="0" t="0" r="0" b="0"/>
            <wp:docPr id="16"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
                    <pic:cNvPicPr>
                      <a:picLocks noChangeAspect="1" noChangeArrowheads="1"/>
                    </pic:cNvPicPr>
                  </pic:nvPicPr>
                  <pic:blipFill>
                    <a:blip r:embed="rId20"/>
                    <a:stretch>
                      <a:fillRect/>
                    </a:stretch>
                  </pic:blipFill>
                  <pic:spPr bwMode="auto">
                    <a:xfrm>
                      <a:off x="0" y="0"/>
                      <a:ext cx="3203575" cy="1821815"/>
                    </a:xfrm>
                    <a:prstGeom prst="rect">
                      <a:avLst/>
                    </a:prstGeom>
                  </pic:spPr>
                </pic:pic>
              </a:graphicData>
            </a:graphic>
          </wp:inline>
        </w:drawing>
      </w:r>
    </w:p>
    <w:p w:rsidR="006D64D6" w:rsidRDefault="006D64D6">
      <w:pPr>
        <w:tabs>
          <w:tab w:val="center" w:pos="3107"/>
          <w:tab w:val="right" w:pos="10138"/>
        </w:tabs>
        <w:spacing w:line="240" w:lineRule="auto"/>
        <w:contextualSpacing w:val="0"/>
        <w:jc w:val="both"/>
        <w:rPr>
          <w:color w:val="000000"/>
          <w:szCs w:val="24"/>
        </w:rPr>
      </w:pPr>
    </w:p>
    <w:p w:rsidR="006D64D6" w:rsidRDefault="00AD52A0">
      <w:pPr>
        <w:tabs>
          <w:tab w:val="center" w:pos="3107"/>
          <w:tab w:val="right" w:pos="10138"/>
        </w:tabs>
        <w:spacing w:line="240" w:lineRule="auto"/>
        <w:contextualSpacing w:val="0"/>
        <w:jc w:val="center"/>
        <w:rPr>
          <w:color w:val="000000"/>
          <w:szCs w:val="24"/>
        </w:rPr>
      </w:pPr>
      <w:r>
        <w:rPr>
          <w:color w:val="000000"/>
          <w:szCs w:val="24"/>
        </w:rPr>
        <w:t xml:space="preserve">Рис. 4.1       </w:t>
      </w:r>
      <w:r>
        <w:rPr>
          <w:color w:val="000000"/>
          <w:szCs w:val="24"/>
        </w:rPr>
        <w:tab/>
        <w:t xml:space="preserve"> </w:t>
      </w:r>
    </w:p>
    <w:p w:rsidR="006D64D6" w:rsidRDefault="006D64D6">
      <w:pPr>
        <w:tabs>
          <w:tab w:val="center" w:pos="3107"/>
          <w:tab w:val="right" w:pos="10138"/>
        </w:tabs>
        <w:spacing w:line="240" w:lineRule="auto"/>
        <w:contextualSpacing w:val="0"/>
        <w:jc w:val="both"/>
        <w:rPr>
          <w:color w:val="000000"/>
          <w:szCs w:val="24"/>
        </w:rPr>
      </w:pPr>
    </w:p>
    <w:p w:rsidR="006D64D6" w:rsidRDefault="00AD52A0">
      <w:pPr>
        <w:spacing w:line="240" w:lineRule="auto"/>
        <w:ind w:right="133"/>
        <w:jc w:val="both"/>
        <w:rPr>
          <w:color w:val="000000"/>
          <w:szCs w:val="24"/>
        </w:rPr>
      </w:pPr>
      <w:r>
        <w:rPr>
          <w:color w:val="000000"/>
          <w:szCs w:val="24"/>
        </w:rPr>
        <w:tab/>
        <w:t>Для анализа энергопотребления ИС на таких комплементарных транзисторах, в первую очередь, нужно учесть два факта:</w:t>
      </w:r>
    </w:p>
    <w:p w:rsidR="006D64D6" w:rsidRDefault="00AD52A0">
      <w:pPr>
        <w:spacing w:line="240" w:lineRule="auto"/>
        <w:ind w:right="133"/>
        <w:jc w:val="both"/>
        <w:rPr>
          <w:color w:val="000000"/>
          <w:szCs w:val="24"/>
        </w:rPr>
      </w:pPr>
      <w:r>
        <w:rPr>
          <w:color w:val="000000"/>
          <w:szCs w:val="24"/>
        </w:rPr>
        <w:tab/>
        <w:t xml:space="preserve">1) В цифровых схемах ключ может быть только в двух состояниях. Одно состояние соответствуют логической 1 (высокий потенциал), другое логическому 0 (низкий потенциал). Затворы транзисторов КМДП - ключа соединены и образуют вход. При 1 на входе </w:t>
      </w:r>
      <w:r w:rsidR="00817478">
        <w:rPr>
          <w:color w:val="000000"/>
          <w:szCs w:val="24"/>
        </w:rPr>
        <w:t>ключа канал</w:t>
      </w:r>
      <w:r>
        <w:rPr>
          <w:color w:val="000000"/>
          <w:szCs w:val="24"/>
        </w:rPr>
        <w:t xml:space="preserve"> существует в n-канальном транзисторе, а при 0 на входе ключа, наоборот, канал существует в р-канальном транзисторе.</w:t>
      </w:r>
    </w:p>
    <w:p w:rsidR="006D64D6" w:rsidRDefault="00AD52A0">
      <w:pPr>
        <w:spacing w:line="240" w:lineRule="auto"/>
        <w:ind w:right="133"/>
        <w:jc w:val="both"/>
        <w:rPr>
          <w:color w:val="000000"/>
          <w:szCs w:val="24"/>
        </w:rPr>
      </w:pPr>
      <w:r>
        <w:rPr>
          <w:color w:val="000000"/>
          <w:szCs w:val="24"/>
        </w:rPr>
        <w:tab/>
        <w:t>2) Нагрузкой КМДП ключа выступает такой же КМДП ключ с практически нулевым статическим входным током затвора, но обладающий входной емкостью С</w:t>
      </w:r>
      <w:r>
        <w:rPr>
          <w:color w:val="000000"/>
          <w:szCs w:val="24"/>
          <w:vertAlign w:val="subscript"/>
        </w:rPr>
        <w:t>Н</w:t>
      </w:r>
      <w:r>
        <w:rPr>
          <w:color w:val="000000"/>
          <w:szCs w:val="24"/>
        </w:rPr>
        <w:t>. Емкость С</w:t>
      </w:r>
      <w:r>
        <w:rPr>
          <w:color w:val="000000"/>
          <w:szCs w:val="24"/>
          <w:vertAlign w:val="subscript"/>
        </w:rPr>
        <w:t>Н</w:t>
      </w:r>
      <w:r>
        <w:rPr>
          <w:color w:val="000000"/>
          <w:szCs w:val="24"/>
        </w:rPr>
        <w:t xml:space="preserve"> складывается из действия нескольких межэлектродных емкостей: С</w:t>
      </w:r>
      <w:r>
        <w:rPr>
          <w:color w:val="000000"/>
          <w:szCs w:val="24"/>
          <w:vertAlign w:val="subscript"/>
        </w:rPr>
        <w:t>ЗК</w:t>
      </w:r>
      <w:r>
        <w:rPr>
          <w:color w:val="000000"/>
          <w:szCs w:val="24"/>
        </w:rPr>
        <w:t>, С</w:t>
      </w:r>
      <w:r>
        <w:rPr>
          <w:color w:val="000000"/>
          <w:szCs w:val="24"/>
          <w:vertAlign w:val="subscript"/>
        </w:rPr>
        <w:t>ЗС</w:t>
      </w:r>
      <w:r>
        <w:rPr>
          <w:color w:val="000000"/>
          <w:szCs w:val="24"/>
        </w:rPr>
        <w:t>, С</w:t>
      </w:r>
      <w:r>
        <w:rPr>
          <w:color w:val="000000"/>
          <w:szCs w:val="24"/>
          <w:vertAlign w:val="subscript"/>
        </w:rPr>
        <w:t>ЗИ</w:t>
      </w:r>
      <w:r>
        <w:rPr>
          <w:color w:val="000000"/>
          <w:szCs w:val="24"/>
        </w:rPr>
        <w:t>, барьерной емкости перехода транзистор-подложка и емкости соединительных проводников. В этом наборе преобладающий вклад дает емкость затвор - канал С</w:t>
      </w:r>
      <w:r>
        <w:rPr>
          <w:color w:val="000000"/>
          <w:szCs w:val="24"/>
          <w:vertAlign w:val="subscript"/>
        </w:rPr>
        <w:t>ЗК</w:t>
      </w:r>
      <w:r>
        <w:rPr>
          <w:color w:val="000000"/>
          <w:szCs w:val="24"/>
        </w:rPr>
        <w:t xml:space="preserve">, и, в первом приближении, можно учитывать только ее </w:t>
      </w:r>
      <w:r w:rsidRPr="00624D69">
        <w:rPr>
          <w:color w:val="000000"/>
          <w:szCs w:val="24"/>
        </w:rPr>
        <w:t>[</w:t>
      </w:r>
      <w:r>
        <w:rPr>
          <w:color w:val="000000"/>
          <w:szCs w:val="24"/>
        </w:rPr>
        <w:t>6</w:t>
      </w:r>
      <w:r w:rsidRPr="00624D69">
        <w:rPr>
          <w:color w:val="000000"/>
          <w:szCs w:val="24"/>
        </w:rPr>
        <w:t>]</w:t>
      </w:r>
      <w:r>
        <w:rPr>
          <w:color w:val="000000"/>
          <w:szCs w:val="24"/>
        </w:rPr>
        <w:t>.</w:t>
      </w:r>
      <w:r>
        <w:rPr>
          <w:color w:val="000000"/>
          <w:szCs w:val="24"/>
        </w:rPr>
        <w:tab/>
      </w:r>
    </w:p>
    <w:p w:rsidR="006D64D6" w:rsidRDefault="00AD52A0">
      <w:pPr>
        <w:spacing w:line="240" w:lineRule="auto"/>
        <w:ind w:right="133"/>
        <w:jc w:val="both"/>
        <w:rPr>
          <w:color w:val="000000"/>
          <w:szCs w:val="24"/>
        </w:rPr>
      </w:pPr>
      <w:r>
        <w:rPr>
          <w:color w:val="000000"/>
          <w:szCs w:val="24"/>
        </w:rPr>
        <w:tab/>
        <w:t>При подаче на вход 0, через открытый р-канальный транзистор Т1 (рис. 4.2) протекает</w:t>
      </w:r>
      <w:r w:rsidRPr="00624D69">
        <w:rPr>
          <w:color w:val="000000"/>
          <w:szCs w:val="24"/>
        </w:rPr>
        <w:t xml:space="preserve"> </w:t>
      </w:r>
      <w:r>
        <w:rPr>
          <w:color w:val="000000"/>
          <w:szCs w:val="24"/>
          <w:lang w:val="en-US"/>
        </w:rPr>
        <w:t>I</w:t>
      </w:r>
      <w:r>
        <w:rPr>
          <w:color w:val="000000"/>
          <w:szCs w:val="24"/>
          <w:vertAlign w:val="subscript"/>
        </w:rPr>
        <w:t>заряда</w:t>
      </w:r>
      <w:r>
        <w:rPr>
          <w:color w:val="000000"/>
          <w:szCs w:val="24"/>
        </w:rPr>
        <w:t xml:space="preserve"> и происходит заряд С</w:t>
      </w:r>
      <w:r>
        <w:rPr>
          <w:color w:val="000000"/>
          <w:szCs w:val="24"/>
          <w:vertAlign w:val="subscript"/>
        </w:rPr>
        <w:t>Н</w:t>
      </w:r>
      <w:r>
        <w:rPr>
          <w:color w:val="000000"/>
          <w:szCs w:val="24"/>
        </w:rPr>
        <w:t xml:space="preserve">. При подаче на вход 1, через открытый </w:t>
      </w:r>
      <w:r>
        <w:rPr>
          <w:color w:val="000000"/>
          <w:szCs w:val="24"/>
          <w:lang w:val="en-US"/>
        </w:rPr>
        <w:t>n</w:t>
      </w:r>
      <w:r>
        <w:rPr>
          <w:color w:val="000000"/>
          <w:szCs w:val="24"/>
        </w:rPr>
        <w:t>-канальный транзистор Т2 протекает</w:t>
      </w:r>
      <w:r w:rsidRPr="00624D69">
        <w:rPr>
          <w:color w:val="000000"/>
          <w:szCs w:val="24"/>
        </w:rPr>
        <w:t xml:space="preserve"> </w:t>
      </w:r>
      <w:r>
        <w:rPr>
          <w:color w:val="000000"/>
          <w:szCs w:val="24"/>
        </w:rPr>
        <w:t>I</w:t>
      </w:r>
      <w:r>
        <w:rPr>
          <w:color w:val="000000"/>
          <w:szCs w:val="24"/>
          <w:vertAlign w:val="subscript"/>
        </w:rPr>
        <w:t>разряда</w:t>
      </w:r>
      <w:r>
        <w:rPr>
          <w:color w:val="000000"/>
          <w:szCs w:val="24"/>
        </w:rPr>
        <w:t xml:space="preserve"> и происходит разряд С</w:t>
      </w:r>
      <w:r>
        <w:rPr>
          <w:color w:val="000000"/>
          <w:szCs w:val="24"/>
          <w:vertAlign w:val="subscript"/>
        </w:rPr>
        <w:t>Н</w:t>
      </w:r>
      <w:r>
        <w:rPr>
          <w:color w:val="000000"/>
          <w:szCs w:val="24"/>
        </w:rPr>
        <w:t>.</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noProof/>
          <w:color w:val="000000"/>
          <w:szCs w:val="24"/>
          <w:lang w:eastAsia="ru-RU"/>
        </w:rPr>
        <w:lastRenderedPageBreak/>
        <w:drawing>
          <wp:anchor distT="0" distB="0" distL="0" distR="0" simplePos="0" relativeHeight="3" behindDoc="0" locked="0" layoutInCell="0" allowOverlap="1">
            <wp:simplePos x="0" y="0"/>
            <wp:positionH relativeFrom="column">
              <wp:posOffset>1650365</wp:posOffset>
            </wp:positionH>
            <wp:positionV relativeFrom="paragraph">
              <wp:posOffset>100965</wp:posOffset>
            </wp:positionV>
            <wp:extent cx="2336165" cy="1928495"/>
            <wp:effectExtent l="0" t="0" r="0" b="0"/>
            <wp:wrapTopAndBottom/>
            <wp:docPr id="17"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5"/>
                    <pic:cNvPicPr>
                      <a:picLocks noChangeAspect="1" noChangeArrowheads="1"/>
                    </pic:cNvPicPr>
                  </pic:nvPicPr>
                  <pic:blipFill>
                    <a:blip r:embed="rId21"/>
                    <a:stretch>
                      <a:fillRect/>
                    </a:stretch>
                  </pic:blipFill>
                  <pic:spPr bwMode="auto">
                    <a:xfrm>
                      <a:off x="0" y="0"/>
                      <a:ext cx="2336165" cy="1928495"/>
                    </a:xfrm>
                    <a:prstGeom prst="rect">
                      <a:avLst/>
                    </a:prstGeom>
                  </pic:spPr>
                </pic:pic>
              </a:graphicData>
            </a:graphic>
          </wp:anchor>
        </w:drawing>
      </w:r>
    </w:p>
    <w:p w:rsidR="006D64D6" w:rsidRDefault="00AD52A0">
      <w:pPr>
        <w:spacing w:line="240" w:lineRule="auto"/>
        <w:ind w:right="133"/>
        <w:jc w:val="center"/>
        <w:rPr>
          <w:color w:val="000000"/>
          <w:szCs w:val="24"/>
        </w:rPr>
      </w:pPr>
      <w:r>
        <w:rPr>
          <w:color w:val="000000"/>
          <w:szCs w:val="24"/>
        </w:rPr>
        <w:t xml:space="preserve">Рис. 4.2. Токи заряда и разряда нагрузочной емкости </w:t>
      </w:r>
      <w:r>
        <w:rPr>
          <w:color w:val="000000"/>
          <w:szCs w:val="24"/>
          <w:lang w:val="en-US"/>
        </w:rPr>
        <w:t>C</w:t>
      </w:r>
      <w:r w:rsidRPr="00624D69">
        <w:rPr>
          <w:color w:val="000000"/>
          <w:szCs w:val="24"/>
          <w:vertAlign w:val="subscript"/>
        </w:rPr>
        <w:t>Н</w:t>
      </w:r>
      <w:r>
        <w:rPr>
          <w:color w:val="000000"/>
          <w:szCs w:val="24"/>
        </w:rPr>
        <w:t xml:space="preserve"> при переключении состояния КМДП ключа</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ab/>
        <w:t>После заряда С</w:t>
      </w:r>
      <w:r>
        <w:rPr>
          <w:color w:val="000000"/>
          <w:szCs w:val="24"/>
          <w:vertAlign w:val="subscript"/>
        </w:rPr>
        <w:t>Н</w:t>
      </w:r>
      <w:r>
        <w:rPr>
          <w:color w:val="000000"/>
          <w:szCs w:val="24"/>
        </w:rPr>
        <w:t xml:space="preserve"> на ней появляется напряжение U </w:t>
      </w:r>
      <w:r>
        <w:rPr>
          <w:rFonts w:eastAsia="Times New Roman" w:cs="Times New Roman"/>
          <w:color w:val="000000"/>
          <w:szCs w:val="24"/>
        </w:rPr>
        <w:t>≈</w:t>
      </w:r>
      <w:r>
        <w:rPr>
          <w:color w:val="000000"/>
          <w:szCs w:val="24"/>
        </w:rPr>
        <w:t xml:space="preserve"> </w:t>
      </w:r>
      <w:r>
        <w:rPr>
          <w:color w:val="000000"/>
          <w:szCs w:val="24"/>
          <w:lang w:val="en-US"/>
        </w:rPr>
        <w:t>E</w:t>
      </w:r>
      <w:r>
        <w:rPr>
          <w:color w:val="000000"/>
          <w:szCs w:val="24"/>
          <w:vertAlign w:val="subscript"/>
        </w:rPr>
        <w:t>пит</w:t>
      </w:r>
      <w:r>
        <w:rPr>
          <w:color w:val="000000"/>
          <w:szCs w:val="24"/>
        </w:rPr>
        <w:t xml:space="preserve"> и в ней запасается электрическая энергия </w:t>
      </w:r>
      <w:r w:rsidRPr="00624D69">
        <w:rPr>
          <w:color w:val="000000"/>
          <w:szCs w:val="24"/>
        </w:rPr>
        <w:t xml:space="preserve"> </w:t>
      </w:r>
      <w:r>
        <w:rPr>
          <w:color w:val="000000"/>
          <w:szCs w:val="24"/>
        </w:rPr>
        <w:t>С</w:t>
      </w:r>
      <w:r>
        <w:rPr>
          <w:color w:val="000000"/>
          <w:szCs w:val="24"/>
          <w:vertAlign w:val="subscript"/>
        </w:rPr>
        <w:t>Н</w:t>
      </w:r>
      <w:r w:rsidRPr="00624D69">
        <w:rPr>
          <w:color w:val="000000"/>
          <w:szCs w:val="24"/>
        </w:rPr>
        <w:t>·</w:t>
      </w:r>
      <w:r>
        <w:rPr>
          <w:color w:val="000000"/>
          <w:szCs w:val="24"/>
        </w:rPr>
        <w:t>U</w:t>
      </w:r>
      <w:r>
        <w:rPr>
          <w:color w:val="000000"/>
          <w:szCs w:val="24"/>
          <w:vertAlign w:val="superscript"/>
        </w:rPr>
        <w:t>2</w:t>
      </w:r>
      <w:r>
        <w:rPr>
          <w:color w:val="000000"/>
          <w:szCs w:val="24"/>
        </w:rPr>
        <w:t xml:space="preserve">/2. После разряда U </w:t>
      </w:r>
      <w:r>
        <w:rPr>
          <w:rFonts w:eastAsia="Times New Roman" w:cs="Times New Roman"/>
          <w:color w:val="000000"/>
          <w:szCs w:val="24"/>
        </w:rPr>
        <w:t>≈</w:t>
      </w:r>
      <w:r>
        <w:rPr>
          <w:color w:val="000000"/>
          <w:szCs w:val="24"/>
        </w:rPr>
        <w:t xml:space="preserve"> 0 В. Таким образом, при цикле переключения 0 → 1 →</w:t>
      </w:r>
      <w:r w:rsidRPr="00624D69">
        <w:rPr>
          <w:color w:val="000000"/>
          <w:szCs w:val="24"/>
        </w:rPr>
        <w:t xml:space="preserve"> 0</w:t>
      </w:r>
      <w:r>
        <w:rPr>
          <w:color w:val="000000"/>
          <w:szCs w:val="24"/>
        </w:rPr>
        <w:t xml:space="preserve"> рассеивается энергия C</w:t>
      </w:r>
      <w:r>
        <w:rPr>
          <w:color w:val="000000"/>
          <w:szCs w:val="24"/>
          <w:vertAlign w:val="subscript"/>
        </w:rPr>
        <w:t>Н</w:t>
      </w:r>
      <w:r w:rsidRPr="00624D69">
        <w:rPr>
          <w:color w:val="000000"/>
          <w:szCs w:val="24"/>
        </w:rPr>
        <w:t>·</w:t>
      </w:r>
      <w:r>
        <w:rPr>
          <w:color w:val="000000"/>
          <w:szCs w:val="24"/>
        </w:rPr>
        <w:t>U</w:t>
      </w:r>
      <w:r>
        <w:rPr>
          <w:color w:val="000000"/>
          <w:szCs w:val="24"/>
          <w:vertAlign w:val="superscript"/>
        </w:rPr>
        <w:t>2</w:t>
      </w:r>
      <w:r>
        <w:rPr>
          <w:color w:val="000000"/>
          <w:szCs w:val="24"/>
        </w:rPr>
        <w:t>. Эта энергия выделяется в виде тепла в каналах транзисторов при протекании тока заряда и тока разряда. В первом приближении ток заряда и ток разряда одинаков:</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lang w:val="en-US"/>
        </w:rPr>
        <w:t>I</w:t>
      </w:r>
      <w:r>
        <w:rPr>
          <w:color w:val="000000"/>
          <w:szCs w:val="24"/>
          <w:vertAlign w:val="subscript"/>
        </w:rPr>
        <w:t>заряд</w:t>
      </w:r>
      <w:r>
        <w:rPr>
          <w:color w:val="000000"/>
          <w:szCs w:val="24"/>
        </w:rPr>
        <w:t xml:space="preserve"> = </w:t>
      </w:r>
      <w:r>
        <w:rPr>
          <w:color w:val="000000"/>
          <w:szCs w:val="24"/>
          <w:lang w:val="en-US"/>
        </w:rPr>
        <w:t>I</w:t>
      </w:r>
      <w:r>
        <w:rPr>
          <w:color w:val="000000"/>
          <w:szCs w:val="24"/>
          <w:vertAlign w:val="subscript"/>
        </w:rPr>
        <w:t>разряд</w:t>
      </w:r>
      <w:r>
        <w:rPr>
          <w:color w:val="000000"/>
          <w:szCs w:val="24"/>
        </w:rPr>
        <w:t xml:space="preserve"> = </w:t>
      </w:r>
      <w:r>
        <w:rPr>
          <w:color w:val="000000"/>
          <w:szCs w:val="24"/>
          <w:lang w:val="en-US"/>
        </w:rPr>
        <w:t>I</w:t>
      </w:r>
      <w:r>
        <w:rPr>
          <w:color w:val="000000"/>
          <w:szCs w:val="24"/>
          <w:vertAlign w:val="subscript"/>
        </w:rPr>
        <w:t>дин</w:t>
      </w:r>
      <w:r w:rsidRPr="00624D69">
        <w:rPr>
          <w:color w:val="000000"/>
          <w:szCs w:val="24"/>
        </w:rPr>
        <w:t xml:space="preserve">  </w:t>
      </w: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Pr>
          <w:color w:val="000000"/>
          <w:szCs w:val="24"/>
        </w:rPr>
        <w:t>(4.3)</w:t>
      </w:r>
    </w:p>
    <w:p w:rsidR="006D64D6" w:rsidRPr="00624D69"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 xml:space="preserve">Здесь </w:t>
      </w:r>
      <w:r>
        <w:rPr>
          <w:color w:val="000000"/>
          <w:szCs w:val="24"/>
          <w:lang w:val="en-US"/>
        </w:rPr>
        <w:t>I</w:t>
      </w:r>
      <w:r>
        <w:rPr>
          <w:color w:val="000000"/>
          <w:szCs w:val="24"/>
          <w:vertAlign w:val="subscript"/>
        </w:rPr>
        <w:t xml:space="preserve">дин </w:t>
      </w:r>
      <w:r>
        <w:rPr>
          <w:color w:val="000000"/>
          <w:szCs w:val="24"/>
        </w:rPr>
        <w:t>- средний ток заряда/разряда емкости С</w:t>
      </w:r>
      <w:r>
        <w:rPr>
          <w:color w:val="000000"/>
          <w:szCs w:val="24"/>
          <w:vertAlign w:val="subscript"/>
        </w:rPr>
        <w:t>Н</w:t>
      </w:r>
      <w:r>
        <w:rPr>
          <w:color w:val="000000"/>
          <w:szCs w:val="24"/>
        </w:rPr>
        <w:t xml:space="preserve"> при переключении логического состояния ключа.</w:t>
      </w:r>
      <w:r w:rsidRPr="00624D69">
        <w:rPr>
          <w:color w:val="000000"/>
          <w:szCs w:val="24"/>
        </w:rPr>
        <w:t xml:space="preserve"> </w:t>
      </w:r>
    </w:p>
    <w:p w:rsidR="006D64D6" w:rsidRDefault="00AD52A0">
      <w:pPr>
        <w:spacing w:line="240" w:lineRule="auto"/>
        <w:ind w:right="133"/>
        <w:jc w:val="both"/>
        <w:rPr>
          <w:color w:val="000000"/>
          <w:szCs w:val="24"/>
        </w:rPr>
      </w:pPr>
      <w:r w:rsidRPr="00624D69">
        <w:rPr>
          <w:color w:val="000000"/>
          <w:szCs w:val="24"/>
        </w:rPr>
        <w:tab/>
      </w:r>
      <w:r>
        <w:rPr>
          <w:color w:val="000000"/>
          <w:szCs w:val="24"/>
        </w:rPr>
        <w:t xml:space="preserve">Также, </w:t>
      </w:r>
      <w:r w:rsidRPr="00624D69">
        <w:rPr>
          <w:color w:val="000000"/>
          <w:szCs w:val="24"/>
        </w:rPr>
        <w:t>в</w:t>
      </w:r>
      <w:r>
        <w:rPr>
          <w:color w:val="000000"/>
          <w:szCs w:val="24"/>
        </w:rPr>
        <w:t xml:space="preserve"> первом приближении, одинаковы и сопротивления</w:t>
      </w:r>
      <w:r w:rsidRPr="00624D69">
        <w:rPr>
          <w:color w:val="000000"/>
          <w:szCs w:val="24"/>
        </w:rPr>
        <w:t xml:space="preserve"> </w:t>
      </w:r>
      <w:r>
        <w:rPr>
          <w:color w:val="000000"/>
          <w:szCs w:val="24"/>
        </w:rPr>
        <w:t>каналов (</w:t>
      </w:r>
      <w:r>
        <w:rPr>
          <w:color w:val="000000"/>
          <w:szCs w:val="24"/>
          <w:lang w:val="en-US"/>
        </w:rPr>
        <w:t>R</w:t>
      </w:r>
      <w:r>
        <w:rPr>
          <w:color w:val="000000"/>
          <w:szCs w:val="24"/>
          <w:vertAlign w:val="subscript"/>
        </w:rPr>
        <w:t>К</w:t>
      </w:r>
      <w:r>
        <w:rPr>
          <w:color w:val="000000"/>
          <w:szCs w:val="24"/>
        </w:rPr>
        <w:t>). Тогда, в соответствии с законом Джоуля-Ленца</w:t>
      </w:r>
      <w:r w:rsidRPr="00624D69">
        <w:rPr>
          <w:color w:val="000000"/>
          <w:szCs w:val="24"/>
        </w:rPr>
        <w:t xml:space="preserve"> </w:t>
      </w:r>
      <w:r>
        <w:rPr>
          <w:color w:val="000000"/>
          <w:szCs w:val="24"/>
        </w:rPr>
        <w:t>С</w:t>
      </w:r>
      <w:r>
        <w:rPr>
          <w:color w:val="000000"/>
          <w:szCs w:val="24"/>
          <w:vertAlign w:val="subscript"/>
        </w:rPr>
        <w:t>Н</w:t>
      </w:r>
      <w:r w:rsidRPr="00624D69">
        <w:rPr>
          <w:color w:val="000000"/>
          <w:szCs w:val="24"/>
        </w:rPr>
        <w:t>·</w:t>
      </w:r>
      <w:r>
        <w:rPr>
          <w:color w:val="000000"/>
          <w:szCs w:val="24"/>
        </w:rPr>
        <w:t>U</w:t>
      </w:r>
      <w:r>
        <w:rPr>
          <w:color w:val="000000"/>
          <w:szCs w:val="24"/>
          <w:vertAlign w:val="superscript"/>
        </w:rPr>
        <w:t>2</w:t>
      </w:r>
      <w:r>
        <w:rPr>
          <w:color w:val="000000"/>
          <w:szCs w:val="24"/>
        </w:rPr>
        <w:t xml:space="preserve"> = 2</w:t>
      </w:r>
      <w:r w:rsidRPr="00624D69">
        <w:rPr>
          <w:color w:val="000000"/>
          <w:szCs w:val="24"/>
        </w:rPr>
        <w:t>·</w:t>
      </w:r>
      <w:r>
        <w:rPr>
          <w:color w:val="000000"/>
          <w:szCs w:val="24"/>
        </w:rPr>
        <w:t>I</w:t>
      </w:r>
      <w:r>
        <w:rPr>
          <w:color w:val="000000"/>
          <w:szCs w:val="24"/>
          <w:vertAlign w:val="superscript"/>
        </w:rPr>
        <w:t>2</w:t>
      </w:r>
      <w:r w:rsidRPr="00624D69">
        <w:rPr>
          <w:color w:val="000000"/>
          <w:szCs w:val="24"/>
        </w:rPr>
        <w:t>·</w:t>
      </w:r>
      <w:r>
        <w:rPr>
          <w:color w:val="000000"/>
          <w:szCs w:val="24"/>
        </w:rPr>
        <w:t>R</w:t>
      </w:r>
      <w:r>
        <w:rPr>
          <w:color w:val="000000"/>
          <w:szCs w:val="24"/>
          <w:vertAlign w:val="subscript"/>
        </w:rPr>
        <w:t>К</w:t>
      </w:r>
      <w:r w:rsidRPr="00624D69">
        <w:rPr>
          <w:color w:val="000000"/>
          <w:szCs w:val="24"/>
        </w:rPr>
        <w:t xml:space="preserve">. </w:t>
      </w:r>
    </w:p>
    <w:p w:rsidR="006D64D6" w:rsidRDefault="00AD52A0">
      <w:pPr>
        <w:spacing w:line="240" w:lineRule="auto"/>
        <w:ind w:right="133"/>
        <w:jc w:val="both"/>
        <w:rPr>
          <w:color w:val="000000"/>
          <w:szCs w:val="24"/>
        </w:rPr>
      </w:pPr>
      <w:r>
        <w:rPr>
          <w:color w:val="000000"/>
          <w:szCs w:val="24"/>
        </w:rPr>
        <w:tab/>
        <w:t xml:space="preserve"> Поскольку один из транзисторов комплементарной пары всегда закрыт, а транзисторы пары соединены последовательно, то в статическом состоянии ток от источника не потребляется и </w:t>
      </w:r>
      <w:r>
        <w:rPr>
          <w:color w:val="000000"/>
          <w:szCs w:val="24"/>
          <w:lang w:val="en-US"/>
        </w:rPr>
        <w:t>P</w:t>
      </w:r>
      <w:r>
        <w:rPr>
          <w:color w:val="000000"/>
          <w:szCs w:val="24"/>
          <w:vertAlign w:val="subscript"/>
        </w:rPr>
        <w:t>стат</w:t>
      </w:r>
      <w:r w:rsidRPr="00624D69">
        <w:rPr>
          <w:color w:val="000000"/>
          <w:szCs w:val="24"/>
        </w:rPr>
        <w:t xml:space="preserve"> </w:t>
      </w:r>
      <w:r w:rsidRPr="00624D69">
        <w:rPr>
          <w:rFonts w:eastAsia="Times New Roman" w:cs="Times New Roman"/>
          <w:color w:val="000000"/>
          <w:szCs w:val="24"/>
        </w:rPr>
        <w:t>≈</w:t>
      </w:r>
      <w:r w:rsidRPr="00624D69">
        <w:rPr>
          <w:color w:val="000000"/>
          <w:szCs w:val="24"/>
        </w:rPr>
        <w:t xml:space="preserve"> </w:t>
      </w:r>
      <w:r>
        <w:rPr>
          <w:color w:val="000000"/>
          <w:szCs w:val="24"/>
        </w:rPr>
        <w:t xml:space="preserve">0. Таким образом, энергия источника питания расходуется только на полезный процесс - изменение логического состояния, а энергопотребление КМДП ключей рекордно мало по сравнению с другими видами транзисторных ключей, где значительная энергия расходуется на поддержание рабочего режима транзисторов. </w:t>
      </w:r>
    </w:p>
    <w:p w:rsidR="006D64D6" w:rsidRDefault="00AD52A0">
      <w:pPr>
        <w:spacing w:line="240" w:lineRule="auto"/>
        <w:ind w:right="133"/>
        <w:jc w:val="both"/>
        <w:rPr>
          <w:color w:val="000000"/>
          <w:szCs w:val="24"/>
        </w:rPr>
      </w:pPr>
      <w:r>
        <w:rPr>
          <w:color w:val="000000"/>
          <w:szCs w:val="24"/>
        </w:rPr>
        <w:tab/>
        <w:t>Качество КМДП ключа оценивают его средней работой переключения:</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ab/>
      </w:r>
      <w:r>
        <w:rPr>
          <w:color w:val="000000"/>
          <w:szCs w:val="24"/>
        </w:rPr>
        <w:tab/>
      </w:r>
      <w:r>
        <w:rPr>
          <w:color w:val="000000"/>
          <w:szCs w:val="24"/>
        </w:rPr>
        <w:tab/>
        <w:t>А</w:t>
      </w:r>
      <w:r>
        <w:rPr>
          <w:color w:val="000000"/>
          <w:szCs w:val="24"/>
          <w:vertAlign w:val="subscript"/>
        </w:rPr>
        <w:t xml:space="preserve">  </w:t>
      </w:r>
      <w:r>
        <w:rPr>
          <w:color w:val="000000"/>
          <w:szCs w:val="24"/>
        </w:rPr>
        <w:t xml:space="preserve">= </w:t>
      </w:r>
      <w:r>
        <w:rPr>
          <w:color w:val="000000"/>
          <w:szCs w:val="24"/>
          <w:lang w:val="en-US"/>
        </w:rPr>
        <w:t>E</w:t>
      </w:r>
      <w:r>
        <w:rPr>
          <w:color w:val="000000"/>
          <w:szCs w:val="24"/>
          <w:vertAlign w:val="subscript"/>
        </w:rPr>
        <w:t>пит</w:t>
      </w:r>
      <w:r w:rsidRPr="00624D69">
        <w:rPr>
          <w:color w:val="000000"/>
          <w:szCs w:val="24"/>
        </w:rPr>
        <w:t xml:space="preserve"> · </w:t>
      </w:r>
      <w:r>
        <w:rPr>
          <w:color w:val="000000"/>
          <w:szCs w:val="24"/>
          <w:lang w:val="en-US"/>
        </w:rPr>
        <w:t>I</w:t>
      </w:r>
      <w:r w:rsidRPr="00624D69">
        <w:rPr>
          <w:color w:val="000000"/>
          <w:szCs w:val="24"/>
          <w:vertAlign w:val="subscript"/>
        </w:rPr>
        <w:t>д</w:t>
      </w:r>
      <w:r>
        <w:rPr>
          <w:color w:val="000000"/>
          <w:szCs w:val="24"/>
          <w:vertAlign w:val="subscript"/>
        </w:rPr>
        <w:t>ин</w:t>
      </w:r>
      <w:r>
        <w:rPr>
          <w:color w:val="000000"/>
          <w:szCs w:val="24"/>
        </w:rPr>
        <w:t xml:space="preserve"> = P </w:t>
      </w:r>
      <w:r w:rsidRPr="00624D69">
        <w:rPr>
          <w:color w:val="000000"/>
          <w:szCs w:val="24"/>
        </w:rPr>
        <w:t xml:space="preserve">· </w:t>
      </w:r>
      <w:r>
        <w:rPr>
          <w:color w:val="000000"/>
          <w:szCs w:val="24"/>
        </w:rPr>
        <w:t>t</w:t>
      </w:r>
      <w:r>
        <w:rPr>
          <w:color w:val="000000"/>
          <w:szCs w:val="24"/>
          <w:vertAlign w:val="subscript"/>
        </w:rPr>
        <w:t>ср</w:t>
      </w:r>
      <w:r>
        <w:rPr>
          <w:color w:val="000000"/>
          <w:szCs w:val="24"/>
        </w:rPr>
        <w:t xml:space="preserve">  = С</w:t>
      </w:r>
      <w:r>
        <w:rPr>
          <w:color w:val="000000"/>
          <w:szCs w:val="24"/>
          <w:vertAlign w:val="subscript"/>
        </w:rPr>
        <w:t xml:space="preserve">Н </w:t>
      </w:r>
      <w:r w:rsidRPr="00624D69">
        <w:rPr>
          <w:color w:val="000000"/>
          <w:szCs w:val="24"/>
        </w:rPr>
        <w:t xml:space="preserve">· </w:t>
      </w:r>
      <w:r>
        <w:rPr>
          <w:color w:val="000000"/>
          <w:szCs w:val="24"/>
        </w:rPr>
        <w:t>U</w:t>
      </w:r>
      <w:r>
        <w:rPr>
          <w:color w:val="000000"/>
          <w:szCs w:val="24"/>
          <w:vertAlign w:val="superscript"/>
        </w:rPr>
        <w:t>2</w:t>
      </w:r>
      <w:r>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vertAlign w:val="superscript"/>
        </w:rPr>
        <w:tab/>
      </w:r>
      <w:r>
        <w:rPr>
          <w:color w:val="000000"/>
          <w:szCs w:val="24"/>
        </w:rPr>
        <w:t xml:space="preserve">(4.4)  </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ab/>
        <w:t xml:space="preserve">Здесь </w:t>
      </w:r>
      <w:r>
        <w:rPr>
          <w:color w:val="000000"/>
          <w:szCs w:val="24"/>
          <w:lang w:val="en-US"/>
        </w:rPr>
        <w:t>P</w:t>
      </w:r>
      <w:r w:rsidRPr="00624D69">
        <w:rPr>
          <w:color w:val="000000"/>
          <w:szCs w:val="24"/>
        </w:rPr>
        <w:t xml:space="preserve"> - </w:t>
      </w:r>
      <w:r>
        <w:rPr>
          <w:color w:val="000000"/>
          <w:szCs w:val="24"/>
        </w:rPr>
        <w:t xml:space="preserve">средняя мощность потребляемая в момент переключения, </w:t>
      </w:r>
      <w:r>
        <w:rPr>
          <w:color w:val="000000"/>
          <w:szCs w:val="24"/>
          <w:lang w:val="en-US"/>
        </w:rPr>
        <w:t>t</w:t>
      </w:r>
      <w:r>
        <w:rPr>
          <w:color w:val="000000"/>
          <w:szCs w:val="24"/>
          <w:vertAlign w:val="subscript"/>
        </w:rPr>
        <w:t>ср</w:t>
      </w:r>
      <w:r w:rsidRPr="00624D69">
        <w:rPr>
          <w:color w:val="000000"/>
          <w:szCs w:val="24"/>
        </w:rPr>
        <w:t xml:space="preserve"> - </w:t>
      </w:r>
      <w:r>
        <w:rPr>
          <w:color w:val="000000"/>
          <w:szCs w:val="24"/>
        </w:rPr>
        <w:t xml:space="preserve">среднее время за которое переключение происходит.  </w:t>
      </w:r>
    </w:p>
    <w:p w:rsidR="006D64D6" w:rsidRDefault="00AD52A0">
      <w:pPr>
        <w:spacing w:line="240" w:lineRule="auto"/>
        <w:ind w:right="133"/>
        <w:jc w:val="both"/>
        <w:rPr>
          <w:color w:val="000000"/>
          <w:szCs w:val="24"/>
        </w:rPr>
      </w:pPr>
      <w:r>
        <w:rPr>
          <w:color w:val="000000"/>
          <w:szCs w:val="24"/>
        </w:rPr>
        <w:tab/>
        <w:t xml:space="preserve">В настоящее время, для КМДП ключей, P </w:t>
      </w:r>
      <w:r w:rsidRPr="00624D69">
        <w:rPr>
          <w:color w:val="000000"/>
          <w:szCs w:val="24"/>
        </w:rPr>
        <w:t xml:space="preserve">· </w:t>
      </w:r>
      <w:r>
        <w:rPr>
          <w:color w:val="000000"/>
          <w:szCs w:val="24"/>
        </w:rPr>
        <w:t>t</w:t>
      </w:r>
      <w:r>
        <w:rPr>
          <w:color w:val="000000"/>
          <w:szCs w:val="24"/>
          <w:vertAlign w:val="subscript"/>
        </w:rPr>
        <w:t>ср</w:t>
      </w:r>
      <w:r w:rsidRPr="00624D69">
        <w:rPr>
          <w:color w:val="000000"/>
          <w:szCs w:val="24"/>
        </w:rPr>
        <w:t xml:space="preserve">  ~ </w:t>
      </w:r>
      <w:r>
        <w:rPr>
          <w:color w:val="000000"/>
          <w:szCs w:val="24"/>
        </w:rPr>
        <w:t xml:space="preserve">0,01 пДж. </w:t>
      </w:r>
      <w:r>
        <w:rPr>
          <w:color w:val="000000"/>
          <w:szCs w:val="24"/>
        </w:rPr>
        <w:tab/>
        <w:t xml:space="preserve"> </w:t>
      </w:r>
    </w:p>
    <w:p w:rsidR="006D64D6" w:rsidRDefault="00AD52A0">
      <w:pPr>
        <w:spacing w:line="240" w:lineRule="auto"/>
        <w:ind w:right="133"/>
        <w:jc w:val="both"/>
        <w:rPr>
          <w:color w:val="000000"/>
          <w:szCs w:val="24"/>
        </w:rPr>
      </w:pPr>
      <w:r>
        <w:rPr>
          <w:color w:val="000000"/>
          <w:szCs w:val="24"/>
        </w:rPr>
        <w:tab/>
        <w:t>Если предположить, что в ЦИС происходит изменение состояния всех m КМДП -ключей с тактовой частотой f, то рассеиваемая в виде тепла мощность составит величину</w:t>
      </w:r>
      <w:r w:rsidRPr="00624D69">
        <w:rPr>
          <w:color w:val="000000"/>
          <w:szCs w:val="24"/>
        </w:rPr>
        <w:t>:</w:t>
      </w:r>
    </w:p>
    <w:p w:rsidR="006D64D6" w:rsidRPr="00624D69" w:rsidRDefault="006D64D6">
      <w:pPr>
        <w:spacing w:line="240" w:lineRule="auto"/>
        <w:ind w:right="133"/>
        <w:jc w:val="both"/>
        <w:rPr>
          <w:color w:val="000000"/>
          <w:szCs w:val="24"/>
        </w:rPr>
      </w:pPr>
    </w:p>
    <w:p w:rsidR="006D64D6" w:rsidRPr="00624D69" w:rsidRDefault="00AD52A0">
      <w:pPr>
        <w:spacing w:line="240" w:lineRule="auto"/>
        <w:ind w:right="133"/>
        <w:jc w:val="both"/>
        <w:rPr>
          <w:color w:val="000000"/>
          <w:szCs w:val="24"/>
          <w:lang w:val="en-US"/>
        </w:rPr>
      </w:pP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sidRPr="00624D69">
        <w:rPr>
          <w:color w:val="000000"/>
          <w:szCs w:val="24"/>
          <w:lang w:val="en-US"/>
        </w:rPr>
        <w:t>P</w:t>
      </w:r>
      <w:r w:rsidRPr="00624D69">
        <w:rPr>
          <w:color w:val="000000"/>
          <w:szCs w:val="24"/>
          <w:vertAlign w:val="subscript"/>
          <w:lang w:val="en-US"/>
        </w:rPr>
        <w:t>pacc</w:t>
      </w:r>
      <w:r w:rsidRPr="00624D69">
        <w:rPr>
          <w:color w:val="000000"/>
          <w:szCs w:val="24"/>
          <w:lang w:val="en-US"/>
        </w:rPr>
        <w:t xml:space="preserve"> = m</w:t>
      </w:r>
      <w:r>
        <w:rPr>
          <w:color w:val="000000"/>
          <w:szCs w:val="24"/>
          <w:lang w:val="en-US"/>
        </w:rPr>
        <w:t>·</w:t>
      </w:r>
      <w:r w:rsidRPr="00624D69">
        <w:rPr>
          <w:color w:val="000000"/>
          <w:szCs w:val="24"/>
          <w:lang w:val="en-US"/>
        </w:rPr>
        <w:t>f</w:t>
      </w:r>
      <w:r>
        <w:rPr>
          <w:color w:val="000000"/>
          <w:szCs w:val="24"/>
          <w:lang w:val="en-US"/>
        </w:rPr>
        <w:t>·</w:t>
      </w:r>
      <w:r w:rsidRPr="00624D69">
        <w:rPr>
          <w:color w:val="000000"/>
          <w:szCs w:val="24"/>
          <w:lang w:val="en-US"/>
        </w:rPr>
        <w:t>P</w:t>
      </w:r>
      <w:r>
        <w:rPr>
          <w:color w:val="000000"/>
          <w:szCs w:val="24"/>
          <w:lang w:val="en-US"/>
        </w:rPr>
        <w:t>·</w:t>
      </w:r>
      <w:r w:rsidRPr="00624D69">
        <w:rPr>
          <w:color w:val="000000"/>
          <w:szCs w:val="24"/>
          <w:lang w:val="en-US"/>
        </w:rPr>
        <w:t>t</w:t>
      </w:r>
      <w:r>
        <w:rPr>
          <w:color w:val="000000"/>
          <w:szCs w:val="24"/>
          <w:vertAlign w:val="subscript"/>
        </w:rPr>
        <w:t>ср</w:t>
      </w:r>
      <w:r w:rsidRPr="00624D69">
        <w:rPr>
          <w:color w:val="000000"/>
          <w:szCs w:val="24"/>
          <w:lang w:val="en-US"/>
        </w:rPr>
        <w:t xml:space="preserve"> </w:t>
      </w:r>
      <w:r w:rsidRPr="00624D69">
        <w:rPr>
          <w:color w:val="000000"/>
          <w:szCs w:val="24"/>
          <w:lang w:val="en-US"/>
        </w:rPr>
        <w:tab/>
      </w:r>
      <w:r w:rsidRPr="00624D69">
        <w:rPr>
          <w:color w:val="000000"/>
          <w:szCs w:val="24"/>
          <w:lang w:val="en-US"/>
        </w:rPr>
        <w:tab/>
      </w:r>
      <w:r w:rsidRPr="00624D69">
        <w:rPr>
          <w:color w:val="000000"/>
          <w:szCs w:val="24"/>
          <w:lang w:val="en-US"/>
        </w:rPr>
        <w:tab/>
      </w:r>
      <w:r w:rsidRPr="00624D69">
        <w:rPr>
          <w:color w:val="000000"/>
          <w:szCs w:val="24"/>
          <w:lang w:val="en-US"/>
        </w:rPr>
        <w:tab/>
      </w:r>
      <w:r w:rsidRPr="00624D69">
        <w:rPr>
          <w:color w:val="000000"/>
          <w:szCs w:val="24"/>
          <w:lang w:val="en-US"/>
        </w:rPr>
        <w:tab/>
      </w:r>
      <w:r w:rsidRPr="00624D69">
        <w:rPr>
          <w:color w:val="000000"/>
          <w:szCs w:val="24"/>
          <w:lang w:val="en-US"/>
        </w:rPr>
        <w:tab/>
        <w:t xml:space="preserve">(4.5) </w:t>
      </w:r>
    </w:p>
    <w:p w:rsidR="006D64D6" w:rsidRPr="00624D69" w:rsidRDefault="006D64D6">
      <w:pPr>
        <w:spacing w:line="240" w:lineRule="auto"/>
        <w:ind w:right="133"/>
        <w:jc w:val="both"/>
        <w:rPr>
          <w:color w:val="000000"/>
          <w:szCs w:val="24"/>
          <w:lang w:val="en-US"/>
        </w:rPr>
      </w:pPr>
    </w:p>
    <w:p w:rsidR="006D64D6" w:rsidRDefault="00AD52A0">
      <w:pPr>
        <w:spacing w:line="240" w:lineRule="auto"/>
        <w:ind w:right="133"/>
        <w:jc w:val="both"/>
        <w:rPr>
          <w:color w:val="000000"/>
          <w:szCs w:val="24"/>
        </w:rPr>
      </w:pPr>
      <w:r w:rsidRPr="00624D69">
        <w:rPr>
          <w:color w:val="000000"/>
          <w:szCs w:val="24"/>
          <w:lang w:val="en-US"/>
        </w:rPr>
        <w:tab/>
      </w:r>
      <w:r>
        <w:rPr>
          <w:color w:val="000000"/>
          <w:szCs w:val="24"/>
        </w:rPr>
        <w:t xml:space="preserve">На практике, все КМДП ключи одновременно не переключаются, поэтому выражение (4.5) это  оценка </w:t>
      </w:r>
      <w:r w:rsidRPr="00624D69">
        <w:rPr>
          <w:color w:val="000000"/>
          <w:szCs w:val="24"/>
        </w:rPr>
        <w:t>максимум</w:t>
      </w:r>
      <w:r>
        <w:rPr>
          <w:color w:val="000000"/>
          <w:szCs w:val="24"/>
        </w:rPr>
        <w:t>а</w:t>
      </w:r>
      <w:r w:rsidRPr="00624D69">
        <w:rPr>
          <w:color w:val="000000"/>
          <w:szCs w:val="24"/>
        </w:rPr>
        <w:t xml:space="preserve"> </w:t>
      </w:r>
      <w:r>
        <w:rPr>
          <w:color w:val="000000"/>
          <w:szCs w:val="24"/>
        </w:rPr>
        <w:t xml:space="preserve">рассеиваемой кристаллом мощности. </w:t>
      </w:r>
    </w:p>
    <w:p w:rsidR="006D64D6" w:rsidRDefault="00AD52A0">
      <w:pPr>
        <w:spacing w:line="240" w:lineRule="auto"/>
        <w:ind w:right="133"/>
        <w:jc w:val="both"/>
        <w:rPr>
          <w:color w:val="000000"/>
          <w:szCs w:val="24"/>
        </w:rPr>
      </w:pPr>
      <w:r>
        <w:rPr>
          <w:color w:val="000000"/>
          <w:szCs w:val="24"/>
        </w:rPr>
        <w:tab/>
        <w:t>Для высокоинтегрированных ЦИС - процессоров Р</w:t>
      </w:r>
      <w:r>
        <w:rPr>
          <w:color w:val="000000"/>
          <w:szCs w:val="24"/>
          <w:vertAlign w:val="subscript"/>
        </w:rPr>
        <w:t xml:space="preserve">расс </w:t>
      </w:r>
      <w:r w:rsidRPr="00624D69">
        <w:rPr>
          <w:rFonts w:eastAsia="Times New Roman" w:cs="Times New Roman"/>
          <w:color w:val="000000"/>
          <w:szCs w:val="24"/>
        </w:rPr>
        <w:t>≈</w:t>
      </w:r>
      <w:r>
        <w:rPr>
          <w:color w:val="000000"/>
          <w:szCs w:val="24"/>
        </w:rPr>
        <w:t xml:space="preserve"> 10</w:t>
      </w:r>
      <w:r>
        <w:rPr>
          <w:color w:val="000000"/>
          <w:szCs w:val="24"/>
          <w:vertAlign w:val="superscript"/>
        </w:rPr>
        <w:t>1</w:t>
      </w:r>
      <w:r>
        <w:rPr>
          <w:color w:val="000000"/>
          <w:szCs w:val="24"/>
        </w:rPr>
        <w:t xml:space="preserve"> Вт. Эту мощность сравнительно просто отводить используя радиаторное принудительное воздушное охлаждение.</w:t>
      </w:r>
    </w:p>
    <w:p w:rsidR="006D64D6" w:rsidRDefault="00AD52A0">
      <w:pPr>
        <w:spacing w:line="240" w:lineRule="auto"/>
        <w:ind w:right="133"/>
        <w:jc w:val="both"/>
        <w:rPr>
          <w:color w:val="000000"/>
          <w:szCs w:val="24"/>
        </w:rPr>
      </w:pPr>
      <w:r>
        <w:rPr>
          <w:color w:val="000000"/>
          <w:szCs w:val="24"/>
        </w:rPr>
        <w:lastRenderedPageBreak/>
        <w:tab/>
        <w:t>Уменьшение</w:t>
      </w:r>
      <w:r w:rsidRPr="00624D69">
        <w:rPr>
          <w:color w:val="000000"/>
          <w:szCs w:val="24"/>
        </w:rPr>
        <w:t xml:space="preserve"> </w:t>
      </w:r>
      <w:r>
        <w:rPr>
          <w:color w:val="000000"/>
          <w:szCs w:val="24"/>
        </w:rPr>
        <w:t>W и, соответственно, площади S</w:t>
      </w:r>
      <w:r>
        <w:rPr>
          <w:color w:val="000000"/>
          <w:szCs w:val="24"/>
          <w:vertAlign w:val="subscript"/>
        </w:rPr>
        <w:t>З</w:t>
      </w:r>
      <w:r w:rsidRPr="00624D69">
        <w:rPr>
          <w:color w:val="000000"/>
          <w:szCs w:val="24"/>
        </w:rPr>
        <w:t xml:space="preserve"> = </w:t>
      </w:r>
      <w:r>
        <w:rPr>
          <w:color w:val="000000"/>
          <w:szCs w:val="24"/>
        </w:rPr>
        <w:t>L</w:t>
      </w:r>
      <w:r w:rsidRPr="00624D69">
        <w:rPr>
          <w:color w:val="000000"/>
          <w:szCs w:val="24"/>
        </w:rPr>
        <w:t>·</w:t>
      </w:r>
      <w:r>
        <w:rPr>
          <w:color w:val="000000"/>
          <w:szCs w:val="24"/>
        </w:rPr>
        <w:t>W</w:t>
      </w:r>
      <w:r w:rsidRPr="00624D69">
        <w:rPr>
          <w:color w:val="000000"/>
          <w:szCs w:val="24"/>
        </w:rPr>
        <w:t xml:space="preserve"> </w:t>
      </w:r>
      <w:r>
        <w:rPr>
          <w:color w:val="000000"/>
          <w:szCs w:val="24"/>
        </w:rPr>
        <w:t>затвора полевого МДП-транзистора приводит к пропорциональному уменьшению С</w:t>
      </w:r>
      <w:r>
        <w:rPr>
          <w:color w:val="000000"/>
          <w:szCs w:val="24"/>
          <w:vertAlign w:val="subscript"/>
        </w:rPr>
        <w:t>н</w:t>
      </w:r>
      <w:r>
        <w:rPr>
          <w:color w:val="000000"/>
          <w:szCs w:val="24"/>
        </w:rPr>
        <w:t xml:space="preserve"> и </w:t>
      </w:r>
      <w:r>
        <w:rPr>
          <w:color w:val="000000"/>
          <w:szCs w:val="24"/>
          <w:lang w:val="en-US"/>
        </w:rPr>
        <w:t>P</w:t>
      </w:r>
      <w:r w:rsidRPr="00624D69">
        <w:rPr>
          <w:color w:val="000000"/>
          <w:szCs w:val="24"/>
        </w:rPr>
        <w:t>·</w:t>
      </w:r>
      <w:r>
        <w:rPr>
          <w:color w:val="000000"/>
          <w:szCs w:val="24"/>
          <w:lang w:val="en-US"/>
        </w:rPr>
        <w:t>t</w:t>
      </w:r>
      <w:r w:rsidRPr="00624D69">
        <w:rPr>
          <w:color w:val="000000"/>
          <w:szCs w:val="24"/>
          <w:vertAlign w:val="subscript"/>
        </w:rPr>
        <w:t>ср</w:t>
      </w:r>
      <w:r>
        <w:rPr>
          <w:color w:val="000000"/>
          <w:szCs w:val="24"/>
        </w:rPr>
        <w:t>.</w:t>
      </w:r>
    </w:p>
    <w:p w:rsidR="006D64D6" w:rsidRDefault="00AD52A0">
      <w:pPr>
        <w:spacing w:line="240" w:lineRule="auto"/>
        <w:ind w:right="133"/>
        <w:jc w:val="both"/>
        <w:rPr>
          <w:color w:val="000000"/>
          <w:szCs w:val="24"/>
        </w:rPr>
      </w:pPr>
      <w:r w:rsidRPr="00624D69">
        <w:rPr>
          <w:color w:val="000000"/>
          <w:szCs w:val="24"/>
        </w:rPr>
        <w:tab/>
      </w:r>
      <w:r>
        <w:rPr>
          <w:color w:val="000000"/>
          <w:szCs w:val="24"/>
        </w:rPr>
        <w:t xml:space="preserve">Начиная с 70-х выполняется правило Мура. Это правило говорит, что </w:t>
      </w:r>
      <w:r w:rsidR="00817478">
        <w:rPr>
          <w:color w:val="000000"/>
          <w:szCs w:val="24"/>
        </w:rPr>
        <w:t>число транзисторов,</w:t>
      </w:r>
      <w:r>
        <w:rPr>
          <w:color w:val="000000"/>
          <w:szCs w:val="24"/>
        </w:rPr>
        <w:t xml:space="preserve"> размещаемых </w:t>
      </w:r>
      <w:r w:rsidR="00817478">
        <w:rPr>
          <w:color w:val="000000"/>
          <w:szCs w:val="24"/>
        </w:rPr>
        <w:t>на кристалле,</w:t>
      </w:r>
      <w:r w:rsidRPr="00624D69">
        <w:rPr>
          <w:color w:val="000000"/>
          <w:szCs w:val="24"/>
        </w:rPr>
        <w:t xml:space="preserve"> </w:t>
      </w:r>
      <w:r>
        <w:rPr>
          <w:color w:val="000000"/>
          <w:szCs w:val="24"/>
        </w:rPr>
        <w:t xml:space="preserve">удваивается каждые 24 месяца. Несмотря на увеличение плотности транзисторов в процессоре его тепловыделение удается сохранять неизменным благодаря снижению </w:t>
      </w:r>
      <w:r>
        <w:rPr>
          <w:color w:val="000000"/>
          <w:szCs w:val="24"/>
          <w:lang w:val="en-US"/>
        </w:rPr>
        <w:t>P</w:t>
      </w:r>
      <w:r w:rsidRPr="00624D69">
        <w:rPr>
          <w:color w:val="000000"/>
          <w:szCs w:val="24"/>
        </w:rPr>
        <w:t>·</w:t>
      </w:r>
      <w:r>
        <w:rPr>
          <w:color w:val="000000"/>
          <w:szCs w:val="24"/>
          <w:lang w:val="en-US"/>
        </w:rPr>
        <w:t>t</w:t>
      </w:r>
      <w:r w:rsidRPr="00624D69">
        <w:rPr>
          <w:color w:val="000000"/>
          <w:szCs w:val="24"/>
          <w:vertAlign w:val="subscript"/>
        </w:rPr>
        <w:t>ср</w:t>
      </w:r>
      <w:r>
        <w:rPr>
          <w:color w:val="000000"/>
          <w:szCs w:val="24"/>
        </w:rPr>
        <w:t xml:space="preserve"> с уменьшением техпроцесса. </w:t>
      </w:r>
    </w:p>
    <w:p w:rsidR="006D64D6" w:rsidRDefault="00AD52A0">
      <w:pPr>
        <w:spacing w:after="6" w:line="240" w:lineRule="auto"/>
        <w:ind w:right="133"/>
        <w:contextualSpacing w:val="0"/>
        <w:jc w:val="both"/>
        <w:rPr>
          <w:szCs w:val="24"/>
        </w:rPr>
      </w:pPr>
      <w:r>
        <w:rPr>
          <w:color w:val="000000"/>
          <w:szCs w:val="24"/>
        </w:rPr>
        <w:tab/>
        <w:t xml:space="preserve"> Быстродействие КМДП ключа растет с уменьшением техпроцесса, так как уменьшается постоянная времени</w:t>
      </w:r>
      <w:r w:rsidRPr="00624D69">
        <w:rPr>
          <w:color w:val="000000"/>
          <w:szCs w:val="24"/>
        </w:rPr>
        <w:t xml:space="preserve"> </w:t>
      </w:r>
      <w:r>
        <w:rPr>
          <w:color w:val="000000"/>
          <w:szCs w:val="24"/>
          <w:lang w:val="en-US"/>
        </w:rPr>
        <w:t>τ</w:t>
      </w:r>
      <w:r w:rsidRPr="00624D69">
        <w:rPr>
          <w:color w:val="000000"/>
          <w:szCs w:val="24"/>
        </w:rPr>
        <w:t xml:space="preserve"> </w:t>
      </w:r>
      <w:r>
        <w:rPr>
          <w:color w:val="000000"/>
          <w:szCs w:val="24"/>
        </w:rPr>
        <w:t>= R</w:t>
      </w:r>
      <w:r>
        <w:rPr>
          <w:color w:val="000000"/>
          <w:szCs w:val="24"/>
          <w:vertAlign w:val="subscript"/>
        </w:rPr>
        <w:t>К</w:t>
      </w:r>
      <w:r w:rsidRPr="00624D69">
        <w:rPr>
          <w:color w:val="000000"/>
          <w:szCs w:val="24"/>
        </w:rPr>
        <w:t xml:space="preserve"> · </w:t>
      </w:r>
      <w:r>
        <w:rPr>
          <w:color w:val="000000"/>
          <w:szCs w:val="24"/>
          <w:lang w:val="en-US"/>
        </w:rPr>
        <w:t>C</w:t>
      </w:r>
      <w:r>
        <w:rPr>
          <w:color w:val="000000"/>
          <w:szCs w:val="24"/>
          <w:vertAlign w:val="subscript"/>
        </w:rPr>
        <w:t>Н</w:t>
      </w:r>
      <w:r>
        <w:rPr>
          <w:color w:val="000000"/>
          <w:szCs w:val="24"/>
        </w:rPr>
        <w:t xml:space="preserve"> </w:t>
      </w:r>
      <w:r w:rsidRPr="00624D69">
        <w:rPr>
          <w:color w:val="000000"/>
          <w:szCs w:val="24"/>
        </w:rPr>
        <w:t>[9</w:t>
      </w:r>
      <w:r>
        <w:rPr>
          <w:color w:val="000000"/>
          <w:szCs w:val="24"/>
        </w:rPr>
        <w:t>, стр. 443</w:t>
      </w:r>
      <w:r w:rsidRPr="00624D69">
        <w:rPr>
          <w:color w:val="000000"/>
          <w:szCs w:val="24"/>
        </w:rPr>
        <w:t>]</w:t>
      </w:r>
      <w:r>
        <w:rPr>
          <w:color w:val="000000"/>
          <w:szCs w:val="24"/>
        </w:rPr>
        <w:t xml:space="preserve">: </w:t>
      </w:r>
    </w:p>
    <w:p w:rsidR="006D64D6" w:rsidRDefault="00AD52A0">
      <w:pPr>
        <w:spacing w:after="6" w:line="240" w:lineRule="auto"/>
        <w:ind w:right="133"/>
        <w:contextualSpacing w:val="0"/>
        <w:jc w:val="both"/>
        <w:rPr>
          <w:szCs w:val="24"/>
        </w:rPr>
      </w:pPr>
      <w:r>
        <w:rPr>
          <w:color w:val="000000"/>
          <w:szCs w:val="24"/>
        </w:rPr>
        <w:tab/>
        <w:t xml:space="preserve">Intel 8086 (1978 год) при техпроцессе 3000 нм работал на частотах f =5-10 МГц </w:t>
      </w:r>
    </w:p>
    <w:p w:rsidR="006D64D6" w:rsidRDefault="00AD52A0">
      <w:pPr>
        <w:spacing w:after="6" w:line="240" w:lineRule="auto"/>
        <w:ind w:right="133"/>
        <w:contextualSpacing w:val="0"/>
        <w:jc w:val="both"/>
        <w:rPr>
          <w:szCs w:val="24"/>
        </w:rPr>
      </w:pPr>
      <w:r>
        <w:rPr>
          <w:color w:val="000000"/>
          <w:szCs w:val="24"/>
        </w:rPr>
        <w:tab/>
        <w:t xml:space="preserve">Pentium (1993 год) при техпроцессе 800 нм работал на частотах f = 60-200 МГц </w:t>
      </w:r>
    </w:p>
    <w:p w:rsidR="006D64D6" w:rsidRDefault="00AD52A0">
      <w:pPr>
        <w:spacing w:after="6" w:line="240" w:lineRule="auto"/>
        <w:ind w:right="133"/>
        <w:contextualSpacing w:val="0"/>
        <w:jc w:val="both"/>
        <w:rPr>
          <w:szCs w:val="24"/>
        </w:rPr>
      </w:pPr>
      <w:r>
        <w:rPr>
          <w:color w:val="000000"/>
          <w:szCs w:val="24"/>
        </w:rPr>
        <w:tab/>
        <w:t>Pentium 4 (</w:t>
      </w:r>
      <w:r>
        <w:rPr>
          <w:szCs w:val="24"/>
        </w:rPr>
        <w:t xml:space="preserve">2004 </w:t>
      </w:r>
      <w:r>
        <w:rPr>
          <w:color w:val="000000"/>
          <w:szCs w:val="24"/>
        </w:rPr>
        <w:t>год</w:t>
      </w:r>
      <w:r>
        <w:rPr>
          <w:szCs w:val="24"/>
        </w:rPr>
        <w:t>) при</w:t>
      </w:r>
      <w:r>
        <w:rPr>
          <w:color w:val="000000"/>
          <w:szCs w:val="24"/>
        </w:rPr>
        <w:t xml:space="preserve"> техпроцессе 90 нм</w:t>
      </w:r>
      <w:r>
        <w:rPr>
          <w:szCs w:val="24"/>
        </w:rPr>
        <w:t xml:space="preserve">  </w:t>
      </w:r>
      <w:r>
        <w:rPr>
          <w:color w:val="000000"/>
          <w:szCs w:val="24"/>
        </w:rPr>
        <w:t>работал на частотах f = 2,4-3,8 ГГц</w:t>
      </w:r>
    </w:p>
    <w:p w:rsidR="006D64D6" w:rsidRDefault="006D64D6">
      <w:pPr>
        <w:spacing w:after="6" w:line="240" w:lineRule="auto"/>
        <w:ind w:right="133"/>
        <w:contextualSpacing w:val="0"/>
        <w:jc w:val="both"/>
        <w:rPr>
          <w:color w:val="000000"/>
          <w:szCs w:val="24"/>
        </w:rPr>
      </w:pPr>
    </w:p>
    <w:p w:rsidR="006D64D6" w:rsidRDefault="00AD52A0">
      <w:pPr>
        <w:spacing w:after="6" w:line="240" w:lineRule="auto"/>
        <w:contextualSpacing w:val="0"/>
        <w:jc w:val="center"/>
        <w:rPr>
          <w:color w:val="000000"/>
          <w:szCs w:val="24"/>
        </w:rPr>
      </w:pPr>
      <w:r>
        <w:rPr>
          <w:color w:val="000000"/>
          <w:szCs w:val="24"/>
        </w:rPr>
        <w:t>Задание 4.1</w:t>
      </w:r>
    </w:p>
    <w:p w:rsidR="006D64D6" w:rsidRDefault="006D64D6">
      <w:pPr>
        <w:spacing w:after="6" w:line="240" w:lineRule="auto"/>
        <w:contextualSpacing w:val="0"/>
        <w:jc w:val="both"/>
        <w:rPr>
          <w:color w:val="000000"/>
          <w:szCs w:val="24"/>
        </w:rPr>
      </w:pPr>
    </w:p>
    <w:p w:rsidR="006D64D6" w:rsidRDefault="00AD52A0">
      <w:pPr>
        <w:spacing w:after="6" w:line="240" w:lineRule="auto"/>
        <w:contextualSpacing w:val="0"/>
        <w:jc w:val="both"/>
        <w:rPr>
          <w:szCs w:val="24"/>
        </w:rPr>
      </w:pPr>
      <w:r>
        <w:rPr>
          <w:color w:val="000000"/>
          <w:szCs w:val="24"/>
        </w:rPr>
        <w:tab/>
        <w:t xml:space="preserve">1. Для процессора на основе КМДП ключей из транзисторов обоих геометрий (Задание 3.1), полагая, что </w:t>
      </w:r>
      <w:r>
        <w:rPr>
          <w:color w:val="000000"/>
          <w:szCs w:val="24"/>
          <w:lang w:val="en-US"/>
        </w:rPr>
        <w:t>E</w:t>
      </w:r>
      <w:r>
        <w:rPr>
          <w:color w:val="000000"/>
          <w:szCs w:val="24"/>
          <w:vertAlign w:val="subscript"/>
        </w:rPr>
        <w:t>пит</w:t>
      </w:r>
      <w:r>
        <w:rPr>
          <w:color w:val="000000"/>
          <w:szCs w:val="24"/>
        </w:rPr>
        <w:t xml:space="preserve"> = 5 В, площадь одного транзистора КМДП ключа</w:t>
      </w:r>
      <w:r w:rsidRPr="00624D69">
        <w:rPr>
          <w:color w:val="000000"/>
          <w:szCs w:val="24"/>
        </w:rPr>
        <w:t xml:space="preserve"> </w:t>
      </w:r>
      <w:r>
        <w:rPr>
          <w:color w:val="000000"/>
          <w:szCs w:val="24"/>
        </w:rPr>
        <w:t>S</w:t>
      </w:r>
      <w:r>
        <w:rPr>
          <w:color w:val="000000"/>
          <w:szCs w:val="24"/>
          <w:vertAlign w:val="subscript"/>
        </w:rPr>
        <w:t>тр-ра</w:t>
      </w:r>
      <w:r>
        <w:rPr>
          <w:color w:val="000000"/>
          <w:szCs w:val="24"/>
        </w:rPr>
        <w:t xml:space="preserve"> = 2</w:t>
      </w:r>
      <w:r w:rsidRPr="00624D69">
        <w:rPr>
          <w:color w:val="000000"/>
          <w:szCs w:val="24"/>
        </w:rPr>
        <w:t xml:space="preserve"> · </w:t>
      </w:r>
      <w:r>
        <w:rPr>
          <w:color w:val="000000"/>
          <w:szCs w:val="24"/>
        </w:rPr>
        <w:t>L</w:t>
      </w:r>
      <w:r w:rsidRPr="00624D69">
        <w:rPr>
          <w:color w:val="000000"/>
          <w:szCs w:val="24"/>
        </w:rPr>
        <w:t>·</w:t>
      </w:r>
      <w:r>
        <w:rPr>
          <w:color w:val="000000"/>
          <w:szCs w:val="24"/>
        </w:rPr>
        <w:t>W,</w:t>
      </w:r>
      <w:r w:rsidRPr="00624D69">
        <w:rPr>
          <w:color w:val="000000"/>
          <w:szCs w:val="24"/>
        </w:rPr>
        <w:t xml:space="preserve"> </w:t>
      </w:r>
      <w:r>
        <w:rPr>
          <w:color w:val="000000"/>
          <w:szCs w:val="24"/>
        </w:rPr>
        <w:t xml:space="preserve">общая </w:t>
      </w:r>
      <w:r w:rsidRPr="00624D69">
        <w:rPr>
          <w:color w:val="000000"/>
          <w:szCs w:val="24"/>
        </w:rPr>
        <w:t>п</w:t>
      </w:r>
      <w:r>
        <w:rPr>
          <w:color w:val="000000"/>
          <w:szCs w:val="24"/>
        </w:rPr>
        <w:t>лощадь кристалла</w:t>
      </w:r>
      <w:r w:rsidRPr="00624D69">
        <w:rPr>
          <w:color w:val="000000"/>
          <w:szCs w:val="24"/>
        </w:rPr>
        <w:t xml:space="preserve"> (</w:t>
      </w:r>
      <w:r>
        <w:rPr>
          <w:color w:val="000000"/>
          <w:szCs w:val="24"/>
          <w:lang w:val="en-US"/>
        </w:rPr>
        <w:t>chip</w:t>
      </w:r>
      <w:r w:rsidRPr="00624D69">
        <w:rPr>
          <w:color w:val="000000"/>
          <w:szCs w:val="24"/>
        </w:rPr>
        <w:t xml:space="preserve">) </w:t>
      </w:r>
      <w:r>
        <w:rPr>
          <w:color w:val="000000"/>
          <w:szCs w:val="24"/>
        </w:rPr>
        <w:t>процессора S</w:t>
      </w:r>
      <w:r>
        <w:rPr>
          <w:color w:val="000000"/>
          <w:szCs w:val="24"/>
          <w:vertAlign w:val="subscript"/>
          <w:lang w:val="en-US"/>
        </w:rPr>
        <w:t>chip</w:t>
      </w:r>
      <w:r>
        <w:rPr>
          <w:color w:val="000000"/>
          <w:szCs w:val="24"/>
        </w:rPr>
        <w:t xml:space="preserve"> = 1 см</w:t>
      </w:r>
      <w:r>
        <w:rPr>
          <w:color w:val="000000"/>
          <w:szCs w:val="24"/>
          <w:vertAlign w:val="superscript"/>
        </w:rPr>
        <w:t>2</w:t>
      </w:r>
      <w:r>
        <w:rPr>
          <w:color w:val="000000"/>
          <w:szCs w:val="24"/>
        </w:rPr>
        <w:t>,</w:t>
      </w:r>
      <w:r>
        <w:rPr>
          <w:color w:val="000000"/>
          <w:szCs w:val="24"/>
          <w:vertAlign w:val="superscript"/>
        </w:rPr>
        <w:t xml:space="preserve">  </w:t>
      </w:r>
      <w:r>
        <w:rPr>
          <w:color w:val="000000"/>
          <w:szCs w:val="24"/>
        </w:rPr>
        <w:t>t</w:t>
      </w:r>
      <w:r>
        <w:rPr>
          <w:color w:val="000000"/>
          <w:szCs w:val="24"/>
          <w:vertAlign w:val="subscript"/>
        </w:rPr>
        <w:t>ср</w:t>
      </w:r>
      <w:r>
        <w:rPr>
          <w:color w:val="000000"/>
          <w:szCs w:val="24"/>
        </w:rPr>
        <w:t xml:space="preserve"> </w:t>
      </w:r>
      <w:r>
        <w:rPr>
          <w:rFonts w:eastAsia="Times New Roman" w:cs="Times New Roman"/>
          <w:color w:val="000000"/>
          <w:szCs w:val="24"/>
        </w:rPr>
        <w:t>≈</w:t>
      </w:r>
      <w:r w:rsidRPr="00624D69">
        <w:rPr>
          <w:color w:val="000000"/>
          <w:szCs w:val="24"/>
        </w:rPr>
        <w:t xml:space="preserve"> </w:t>
      </w:r>
      <w:r>
        <w:rPr>
          <w:color w:val="000000"/>
          <w:szCs w:val="24"/>
          <w:lang w:val="en-US"/>
        </w:rPr>
        <w:t>τ</w:t>
      </w:r>
      <w:r>
        <w:rPr>
          <w:color w:val="000000"/>
          <w:szCs w:val="24"/>
        </w:rPr>
        <w:t xml:space="preserve"> =</w:t>
      </w:r>
      <w:r w:rsidRPr="00624D69">
        <w:rPr>
          <w:color w:val="000000"/>
          <w:szCs w:val="24"/>
        </w:rPr>
        <w:t xml:space="preserve"> </w:t>
      </w:r>
      <w:r>
        <w:rPr>
          <w:color w:val="000000"/>
          <w:szCs w:val="24"/>
          <w:lang w:val="en-US"/>
        </w:rPr>
        <w:t>R</w:t>
      </w:r>
      <w:r>
        <w:rPr>
          <w:color w:val="000000"/>
          <w:szCs w:val="24"/>
          <w:vertAlign w:val="subscript"/>
        </w:rPr>
        <w:t>К</w:t>
      </w:r>
      <w:r>
        <w:rPr>
          <w:color w:val="000000"/>
          <w:szCs w:val="24"/>
        </w:rPr>
        <w:t xml:space="preserve"> </w:t>
      </w:r>
      <w:r w:rsidRPr="00624D69">
        <w:rPr>
          <w:color w:val="000000"/>
          <w:szCs w:val="24"/>
        </w:rPr>
        <w:t xml:space="preserve">· </w:t>
      </w:r>
      <w:r>
        <w:rPr>
          <w:color w:val="000000"/>
          <w:szCs w:val="24"/>
          <w:lang w:val="en-US"/>
        </w:rPr>
        <w:t>C</w:t>
      </w:r>
      <w:r>
        <w:rPr>
          <w:color w:val="000000"/>
          <w:szCs w:val="24"/>
          <w:vertAlign w:val="subscript"/>
        </w:rPr>
        <w:t>Н</w:t>
      </w:r>
      <w:r>
        <w:rPr>
          <w:color w:val="000000"/>
          <w:szCs w:val="24"/>
        </w:rPr>
        <w:t>,</w:t>
      </w:r>
      <w:r>
        <w:rPr>
          <w:color w:val="000000"/>
          <w:szCs w:val="24"/>
          <w:vertAlign w:val="subscript"/>
        </w:rPr>
        <w:t xml:space="preserve"> </w:t>
      </w:r>
      <w:r>
        <w:rPr>
          <w:color w:val="000000"/>
          <w:szCs w:val="24"/>
        </w:rPr>
        <w:t xml:space="preserve">тактовая частота </w:t>
      </w:r>
      <w:r>
        <w:rPr>
          <w:color w:val="000000"/>
          <w:szCs w:val="24"/>
          <w:lang w:val="en-US"/>
        </w:rPr>
        <w:t>f</w:t>
      </w:r>
      <w:r w:rsidRPr="00624D69">
        <w:rPr>
          <w:color w:val="000000"/>
          <w:szCs w:val="24"/>
        </w:rPr>
        <w:t xml:space="preserve"> = </w:t>
      </w:r>
      <w:r>
        <w:rPr>
          <w:color w:val="000000"/>
          <w:szCs w:val="24"/>
        </w:rPr>
        <w:t>1/ (2</w:t>
      </w:r>
      <w:r w:rsidRPr="00624D69">
        <w:rPr>
          <w:color w:val="000000"/>
          <w:szCs w:val="24"/>
        </w:rPr>
        <w:t>·</w:t>
      </w:r>
      <w:r>
        <w:rPr>
          <w:color w:val="000000"/>
          <w:szCs w:val="24"/>
          <w:lang w:val="en-US"/>
        </w:rPr>
        <w:t>t</w:t>
      </w:r>
      <w:r>
        <w:rPr>
          <w:color w:val="000000"/>
          <w:szCs w:val="24"/>
          <w:vertAlign w:val="subscript"/>
        </w:rPr>
        <w:t>ср</w:t>
      </w:r>
      <w:r>
        <w:rPr>
          <w:color w:val="000000"/>
          <w:szCs w:val="24"/>
        </w:rPr>
        <w:t>), вычислить среднюю работу переключения в расчете на один ключ А = P</w:t>
      </w:r>
      <w:r w:rsidRPr="00624D69">
        <w:rPr>
          <w:color w:val="000000"/>
          <w:szCs w:val="24"/>
        </w:rPr>
        <w:t>·</w:t>
      </w:r>
      <w:r>
        <w:rPr>
          <w:color w:val="000000"/>
          <w:szCs w:val="24"/>
        </w:rPr>
        <w:t>t</w:t>
      </w:r>
      <w:r>
        <w:rPr>
          <w:color w:val="000000"/>
          <w:szCs w:val="24"/>
          <w:vertAlign w:val="subscript"/>
        </w:rPr>
        <w:t>ср</w:t>
      </w:r>
      <w:r>
        <w:rPr>
          <w:color w:val="000000"/>
          <w:szCs w:val="24"/>
        </w:rPr>
        <w:t xml:space="preserve"> и рассеиваемую процессором мощность P</w:t>
      </w:r>
      <w:r>
        <w:rPr>
          <w:color w:val="000000"/>
          <w:szCs w:val="24"/>
          <w:vertAlign w:val="subscript"/>
        </w:rPr>
        <w:t>pacc</w:t>
      </w:r>
      <w:r>
        <w:rPr>
          <w:color w:val="000000"/>
          <w:szCs w:val="24"/>
        </w:rPr>
        <w:t xml:space="preserve"> = m </w:t>
      </w:r>
      <w:r w:rsidRPr="00624D69">
        <w:rPr>
          <w:color w:val="000000"/>
          <w:szCs w:val="24"/>
        </w:rPr>
        <w:t xml:space="preserve">· </w:t>
      </w:r>
      <w:r>
        <w:rPr>
          <w:color w:val="000000"/>
          <w:szCs w:val="24"/>
        </w:rPr>
        <w:t xml:space="preserve">f </w:t>
      </w:r>
      <w:r w:rsidRPr="00624D69">
        <w:rPr>
          <w:color w:val="000000"/>
          <w:szCs w:val="24"/>
        </w:rPr>
        <w:t xml:space="preserve">· </w:t>
      </w:r>
      <w:r>
        <w:rPr>
          <w:color w:val="000000"/>
          <w:szCs w:val="24"/>
        </w:rPr>
        <w:t>(P</w:t>
      </w:r>
      <w:r w:rsidRPr="00624D69">
        <w:rPr>
          <w:color w:val="000000"/>
          <w:szCs w:val="24"/>
        </w:rPr>
        <w:t>·</w:t>
      </w:r>
      <w:r>
        <w:rPr>
          <w:color w:val="000000"/>
          <w:szCs w:val="24"/>
        </w:rPr>
        <w:t>t</w:t>
      </w:r>
      <w:r>
        <w:rPr>
          <w:color w:val="000000"/>
          <w:szCs w:val="24"/>
          <w:vertAlign w:val="subscript"/>
        </w:rPr>
        <w:t>ср</w:t>
      </w:r>
      <w:r>
        <w:rPr>
          <w:color w:val="000000"/>
          <w:szCs w:val="24"/>
        </w:rPr>
        <w:t>).</w:t>
      </w:r>
    </w:p>
    <w:p w:rsidR="006D64D6" w:rsidRDefault="006D64D6">
      <w:pPr>
        <w:spacing w:after="6" w:line="240" w:lineRule="auto"/>
        <w:contextualSpacing w:val="0"/>
        <w:jc w:val="both"/>
        <w:rPr>
          <w:color w:val="000000"/>
          <w:szCs w:val="24"/>
        </w:rPr>
      </w:pPr>
    </w:p>
    <w:p w:rsidR="006D64D6" w:rsidRDefault="00AD52A0">
      <w:pPr>
        <w:spacing w:after="6" w:line="240" w:lineRule="auto"/>
        <w:contextualSpacing w:val="0"/>
        <w:jc w:val="both"/>
        <w:rPr>
          <w:szCs w:val="24"/>
        </w:rPr>
      </w:pPr>
      <w:r>
        <w:rPr>
          <w:color w:val="000000"/>
          <w:szCs w:val="24"/>
        </w:rPr>
        <w:tab/>
        <w:t xml:space="preserve">Пример расчета для варианта </w:t>
      </w:r>
      <w:r>
        <w:rPr>
          <w:color w:val="000000"/>
          <w:szCs w:val="24"/>
          <w:lang w:val="en-US"/>
        </w:rPr>
        <w:t>MNG</w:t>
      </w:r>
      <w:r w:rsidRPr="00624D69">
        <w:rPr>
          <w:color w:val="000000"/>
          <w:szCs w:val="24"/>
        </w:rPr>
        <w:t xml:space="preserve"> </w:t>
      </w:r>
      <w:r>
        <w:rPr>
          <w:color w:val="000000"/>
          <w:szCs w:val="24"/>
        </w:rPr>
        <w:t>= 000 из Задания 3.1</w:t>
      </w:r>
    </w:p>
    <w:p w:rsidR="006D64D6" w:rsidRDefault="006D64D6">
      <w:pPr>
        <w:spacing w:after="6" w:line="240" w:lineRule="auto"/>
        <w:contextualSpacing w:val="0"/>
        <w:jc w:val="both"/>
        <w:rPr>
          <w:color w:val="000000"/>
          <w:szCs w:val="24"/>
        </w:rPr>
      </w:pPr>
    </w:p>
    <w:p w:rsidR="006D64D6" w:rsidRDefault="00AD52A0">
      <w:pPr>
        <w:spacing w:after="6" w:line="240" w:lineRule="auto"/>
        <w:contextualSpacing w:val="0"/>
        <w:jc w:val="both"/>
        <w:rPr>
          <w:szCs w:val="24"/>
        </w:rPr>
      </w:pPr>
      <w:r>
        <w:rPr>
          <w:color w:val="000000"/>
          <w:szCs w:val="24"/>
        </w:rPr>
        <w:tab/>
        <w:t xml:space="preserve">Исходные данные из Задания 3.1: </w:t>
      </w:r>
    </w:p>
    <w:p w:rsidR="006D64D6" w:rsidRDefault="00AD52A0">
      <w:pPr>
        <w:spacing w:after="6" w:line="240" w:lineRule="auto"/>
        <w:contextualSpacing w:val="0"/>
        <w:jc w:val="both"/>
        <w:rPr>
          <w:szCs w:val="24"/>
        </w:rPr>
      </w:pPr>
      <w:r>
        <w:rPr>
          <w:color w:val="000000"/>
          <w:szCs w:val="24"/>
        </w:rPr>
        <w:tab/>
        <w:t>w = 0,2000 мкм = 2</w:t>
      </w:r>
      <w:r w:rsidRPr="00624D69">
        <w:rPr>
          <w:rFonts w:eastAsia="Times New Roman" w:cs="Times New Roman"/>
          <w:color w:val="000000"/>
          <w:szCs w:val="24"/>
        </w:rPr>
        <w:t>·</w:t>
      </w:r>
      <w:r>
        <w:rPr>
          <w:color w:val="000000"/>
          <w:szCs w:val="24"/>
        </w:rPr>
        <w:t>10</w:t>
      </w:r>
      <w:r>
        <w:rPr>
          <w:color w:val="000000"/>
          <w:szCs w:val="24"/>
          <w:vertAlign w:val="superscript"/>
        </w:rPr>
        <w:t xml:space="preserve">-7 </w:t>
      </w:r>
      <w:r>
        <w:rPr>
          <w:color w:val="000000"/>
          <w:szCs w:val="24"/>
        </w:rPr>
        <w:t>м ,  L  = 1,000 мкм = 1</w:t>
      </w:r>
      <w:r w:rsidRPr="00624D69">
        <w:rPr>
          <w:rFonts w:eastAsia="Times New Roman" w:cs="Times New Roman"/>
          <w:color w:val="000000"/>
          <w:szCs w:val="24"/>
        </w:rPr>
        <w:t>·</w:t>
      </w:r>
      <w:r>
        <w:rPr>
          <w:color w:val="000000"/>
          <w:szCs w:val="24"/>
        </w:rPr>
        <w:t>10</w:t>
      </w:r>
      <w:r>
        <w:rPr>
          <w:color w:val="000000"/>
          <w:szCs w:val="24"/>
          <w:vertAlign w:val="superscript"/>
        </w:rPr>
        <w:t>-6</w:t>
      </w:r>
      <w:r>
        <w:rPr>
          <w:color w:val="000000"/>
          <w:szCs w:val="24"/>
        </w:rPr>
        <w:t xml:space="preserve"> м,</w:t>
      </w:r>
      <w:r w:rsidRPr="00624D69">
        <w:rPr>
          <w:color w:val="000000"/>
          <w:szCs w:val="24"/>
        </w:rPr>
        <w:t xml:space="preserve"> </w:t>
      </w:r>
    </w:p>
    <w:p w:rsidR="006D64D6" w:rsidRDefault="00AD52A0">
      <w:pPr>
        <w:spacing w:after="6" w:line="240" w:lineRule="auto"/>
        <w:contextualSpacing w:val="0"/>
        <w:jc w:val="both"/>
        <w:rPr>
          <w:szCs w:val="24"/>
        </w:rPr>
      </w:pPr>
      <w:r>
        <w:rPr>
          <w:szCs w:val="24"/>
        </w:rPr>
        <w:tab/>
        <w:t>RК</w:t>
      </w:r>
      <w:r w:rsidRPr="00624D69">
        <w:rPr>
          <w:color w:val="000000"/>
          <w:szCs w:val="24"/>
        </w:rPr>
        <w:t xml:space="preserve"> </w:t>
      </w:r>
      <w:r>
        <w:rPr>
          <w:rFonts w:eastAsia="Times New Roman" w:cs="Times New Roman"/>
          <w:color w:val="000000"/>
          <w:szCs w:val="24"/>
        </w:rPr>
        <w:t xml:space="preserve">= 1,94284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6 </w:t>
      </w:r>
      <w:r>
        <w:rPr>
          <w:rFonts w:eastAsia="Times New Roman" w:cs="Times New Roman"/>
          <w:color w:val="000000"/>
          <w:szCs w:val="24"/>
        </w:rPr>
        <w:t>Ом, С</w:t>
      </w:r>
      <w:r>
        <w:rPr>
          <w:rFonts w:eastAsia="Times New Roman" w:cs="Times New Roman"/>
          <w:color w:val="000000"/>
          <w:szCs w:val="24"/>
          <w:vertAlign w:val="subscript"/>
        </w:rPr>
        <w:t>0</w:t>
      </w:r>
      <w:r>
        <w:rPr>
          <w:rFonts w:eastAsia="Times New Roman" w:cs="Times New Roman"/>
          <w:color w:val="000000"/>
          <w:szCs w:val="24"/>
        </w:rPr>
        <w:t xml:space="preserve"> = 1,72653·</w:t>
      </w:r>
      <w:r w:rsidRPr="00624D69">
        <w:rPr>
          <w:rFonts w:eastAsia="Times New Roman" w:cs="Times New Roman"/>
          <w:color w:val="000000"/>
          <w:szCs w:val="24"/>
        </w:rPr>
        <w:t>10</w:t>
      </w:r>
      <w:r w:rsidRPr="00624D69">
        <w:rPr>
          <w:rFonts w:eastAsia="Times New Roman" w:cs="Times New Roman"/>
          <w:color w:val="000000"/>
          <w:szCs w:val="24"/>
          <w:vertAlign w:val="superscript"/>
        </w:rPr>
        <w:t>–</w:t>
      </w:r>
      <w:r>
        <w:rPr>
          <w:rFonts w:eastAsia="Times New Roman" w:cs="Times New Roman"/>
          <w:color w:val="000000"/>
          <w:szCs w:val="24"/>
          <w:vertAlign w:val="superscript"/>
        </w:rPr>
        <w:t>3</w:t>
      </w:r>
      <w:r>
        <w:rPr>
          <w:rFonts w:eastAsia="Times New Roman" w:cs="Times New Roman"/>
          <w:color w:val="000000"/>
          <w:szCs w:val="24"/>
        </w:rPr>
        <w:t xml:space="preserve"> Ф/м</w:t>
      </w:r>
      <w:r>
        <w:rPr>
          <w:rFonts w:eastAsia="Times New Roman" w:cs="Times New Roman"/>
          <w:color w:val="000000"/>
          <w:szCs w:val="24"/>
          <w:vertAlign w:val="superscript"/>
        </w:rPr>
        <w:t>2</w:t>
      </w:r>
    </w:p>
    <w:p w:rsidR="006D64D6" w:rsidRDefault="006D64D6">
      <w:pPr>
        <w:spacing w:after="6" w:line="240" w:lineRule="auto"/>
        <w:contextualSpacing w:val="0"/>
        <w:jc w:val="both"/>
        <w:rPr>
          <w:rFonts w:eastAsia="Times New Roman" w:cs="Times New Roman"/>
          <w:color w:val="000000"/>
          <w:szCs w:val="24"/>
          <w:vertAlign w:val="superscript"/>
        </w:rPr>
      </w:pPr>
    </w:p>
    <w:p w:rsidR="006D64D6" w:rsidRDefault="00AD52A0">
      <w:pPr>
        <w:spacing w:after="6" w:line="240" w:lineRule="auto"/>
        <w:contextualSpacing w:val="0"/>
        <w:jc w:val="both"/>
        <w:rPr>
          <w:szCs w:val="24"/>
        </w:rPr>
      </w:pPr>
      <w:r>
        <w:rPr>
          <w:color w:val="000000"/>
          <w:szCs w:val="24"/>
        </w:rPr>
        <w:tab/>
        <w:t xml:space="preserve">Расчет: </w:t>
      </w:r>
    </w:p>
    <w:p w:rsidR="006D64D6" w:rsidRDefault="006D64D6">
      <w:pPr>
        <w:spacing w:after="6" w:line="240" w:lineRule="auto"/>
        <w:contextualSpacing w:val="0"/>
        <w:jc w:val="both"/>
        <w:rPr>
          <w:color w:val="000000"/>
          <w:szCs w:val="24"/>
        </w:rPr>
      </w:pPr>
    </w:p>
    <w:p w:rsidR="006D64D6" w:rsidRPr="00624D69" w:rsidRDefault="00AD52A0">
      <w:pPr>
        <w:spacing w:after="6" w:line="240" w:lineRule="auto"/>
        <w:contextualSpacing w:val="0"/>
        <w:jc w:val="both"/>
        <w:rPr>
          <w:szCs w:val="24"/>
        </w:rPr>
      </w:pPr>
      <w:r>
        <w:rPr>
          <w:color w:val="000000"/>
          <w:szCs w:val="24"/>
        </w:rPr>
        <w:tab/>
        <w:t>L</w:t>
      </w:r>
      <w:r w:rsidRPr="00624D69">
        <w:rPr>
          <w:color w:val="000000"/>
          <w:szCs w:val="24"/>
        </w:rPr>
        <w:t>·</w:t>
      </w:r>
      <w:r>
        <w:rPr>
          <w:color w:val="000000"/>
          <w:szCs w:val="24"/>
        </w:rPr>
        <w:t xml:space="preserve">W </w:t>
      </w:r>
      <w:r w:rsidRPr="00624D69">
        <w:rPr>
          <w:color w:val="000000"/>
          <w:szCs w:val="24"/>
        </w:rPr>
        <w:t xml:space="preserve">= </w:t>
      </w:r>
      <w:r>
        <w:rPr>
          <w:color w:val="000000"/>
          <w:szCs w:val="24"/>
        </w:rPr>
        <w:t xml:space="preserve">2 </w:t>
      </w:r>
      <w:r w:rsidRPr="00624D69">
        <w:rPr>
          <w:rFonts w:eastAsia="Times New Roman" w:cs="Times New Roman"/>
          <w:color w:val="000000"/>
          <w:szCs w:val="24"/>
        </w:rPr>
        <w:t>·</w:t>
      </w:r>
      <w:r>
        <w:rPr>
          <w:color w:val="000000"/>
          <w:szCs w:val="24"/>
        </w:rPr>
        <w:t>10</w:t>
      </w:r>
      <w:r>
        <w:rPr>
          <w:color w:val="000000"/>
          <w:szCs w:val="24"/>
          <w:vertAlign w:val="superscript"/>
        </w:rPr>
        <w:t>-13</w:t>
      </w:r>
      <w:r>
        <w:rPr>
          <w:color w:val="000000"/>
          <w:szCs w:val="24"/>
        </w:rPr>
        <w:t xml:space="preserve"> м</w:t>
      </w:r>
      <w:r>
        <w:rPr>
          <w:color w:val="000000"/>
          <w:szCs w:val="24"/>
          <w:vertAlign w:val="superscript"/>
        </w:rPr>
        <w:t>2</w:t>
      </w:r>
    </w:p>
    <w:p w:rsidR="006D64D6" w:rsidRDefault="00AD52A0">
      <w:pPr>
        <w:spacing w:after="6" w:line="240" w:lineRule="auto"/>
        <w:contextualSpacing w:val="0"/>
        <w:jc w:val="both"/>
        <w:rPr>
          <w:szCs w:val="24"/>
        </w:rPr>
      </w:pPr>
      <w:r>
        <w:rPr>
          <w:color w:val="000000"/>
          <w:szCs w:val="24"/>
        </w:rPr>
        <w:tab/>
        <w:t>S</w:t>
      </w:r>
      <w:r>
        <w:rPr>
          <w:color w:val="000000"/>
          <w:szCs w:val="24"/>
          <w:vertAlign w:val="subscript"/>
        </w:rPr>
        <w:t>тр-ра</w:t>
      </w:r>
      <w:r>
        <w:rPr>
          <w:color w:val="000000"/>
          <w:szCs w:val="24"/>
        </w:rPr>
        <w:t xml:space="preserve"> = 2</w:t>
      </w:r>
      <w:r w:rsidRPr="00624D69">
        <w:rPr>
          <w:color w:val="000000"/>
          <w:szCs w:val="24"/>
        </w:rPr>
        <w:t xml:space="preserve"> · </w:t>
      </w:r>
      <w:r>
        <w:rPr>
          <w:color w:val="000000"/>
          <w:szCs w:val="24"/>
        </w:rPr>
        <w:t>L</w:t>
      </w:r>
      <w:r w:rsidRPr="00624D69">
        <w:rPr>
          <w:color w:val="000000"/>
          <w:szCs w:val="24"/>
        </w:rPr>
        <w:t>·</w:t>
      </w:r>
      <w:r>
        <w:rPr>
          <w:color w:val="000000"/>
          <w:szCs w:val="24"/>
        </w:rPr>
        <w:t xml:space="preserve">W = 4 </w:t>
      </w:r>
      <w:r w:rsidRPr="00624D69">
        <w:rPr>
          <w:rFonts w:eastAsia="Times New Roman" w:cs="Times New Roman"/>
          <w:color w:val="000000"/>
          <w:szCs w:val="24"/>
        </w:rPr>
        <w:t>·</w:t>
      </w:r>
      <w:r>
        <w:rPr>
          <w:color w:val="000000"/>
          <w:szCs w:val="24"/>
        </w:rPr>
        <w:t>10</w:t>
      </w:r>
      <w:r>
        <w:rPr>
          <w:color w:val="000000"/>
          <w:szCs w:val="24"/>
          <w:vertAlign w:val="superscript"/>
        </w:rPr>
        <w:t>-13</w:t>
      </w:r>
      <w:r>
        <w:rPr>
          <w:color w:val="000000"/>
          <w:szCs w:val="24"/>
        </w:rPr>
        <w:t xml:space="preserve"> м</w:t>
      </w:r>
      <w:r>
        <w:rPr>
          <w:color w:val="000000"/>
          <w:szCs w:val="24"/>
          <w:vertAlign w:val="superscript"/>
        </w:rPr>
        <w:t>2</w:t>
      </w:r>
    </w:p>
    <w:p w:rsidR="006D64D6" w:rsidRDefault="00AD52A0">
      <w:pPr>
        <w:spacing w:after="6" w:line="240" w:lineRule="auto"/>
        <w:contextualSpacing w:val="0"/>
        <w:jc w:val="both"/>
        <w:rPr>
          <w:szCs w:val="24"/>
        </w:rPr>
      </w:pPr>
      <w:r>
        <w:rPr>
          <w:color w:val="000000"/>
          <w:szCs w:val="24"/>
        </w:rPr>
        <w:tab/>
        <w:t>С</w:t>
      </w:r>
      <w:r>
        <w:rPr>
          <w:color w:val="000000"/>
          <w:szCs w:val="24"/>
          <w:vertAlign w:val="subscript"/>
        </w:rPr>
        <w:t>Н</w:t>
      </w:r>
      <w:r>
        <w:rPr>
          <w:color w:val="000000"/>
          <w:szCs w:val="24"/>
        </w:rPr>
        <w:t xml:space="preserve"> = С</w:t>
      </w:r>
      <w:r>
        <w:rPr>
          <w:color w:val="000000"/>
          <w:szCs w:val="24"/>
          <w:vertAlign w:val="subscript"/>
        </w:rPr>
        <w:t>0</w:t>
      </w:r>
      <w:r>
        <w:rPr>
          <w:color w:val="000000"/>
          <w:szCs w:val="24"/>
        </w:rPr>
        <w:t xml:space="preserve"> </w:t>
      </w:r>
      <w:r w:rsidRPr="00624D69">
        <w:rPr>
          <w:color w:val="000000"/>
          <w:szCs w:val="24"/>
        </w:rPr>
        <w:t xml:space="preserve">· </w:t>
      </w:r>
      <w:r>
        <w:rPr>
          <w:color w:val="000000"/>
          <w:szCs w:val="24"/>
        </w:rPr>
        <w:t>L</w:t>
      </w:r>
      <w:r w:rsidRPr="00624D69">
        <w:rPr>
          <w:color w:val="000000"/>
          <w:szCs w:val="24"/>
        </w:rPr>
        <w:t>·</w:t>
      </w:r>
      <w:r>
        <w:rPr>
          <w:color w:val="000000"/>
          <w:szCs w:val="24"/>
        </w:rPr>
        <w:t xml:space="preserve">W </w:t>
      </w:r>
      <w:r w:rsidRPr="00624D69">
        <w:rPr>
          <w:color w:val="000000"/>
          <w:szCs w:val="24"/>
        </w:rPr>
        <w:t xml:space="preserve">=  </w:t>
      </w:r>
      <w:r>
        <w:rPr>
          <w:rFonts w:eastAsia="Times New Roman" w:cs="Times New Roman"/>
          <w:color w:val="000000"/>
          <w:szCs w:val="24"/>
        </w:rPr>
        <w:t>1,72653·</w:t>
      </w:r>
      <w:r w:rsidRPr="00624D69">
        <w:rPr>
          <w:rFonts w:eastAsia="Times New Roman" w:cs="Times New Roman"/>
          <w:color w:val="000000"/>
          <w:szCs w:val="24"/>
        </w:rPr>
        <w:t>10</w:t>
      </w:r>
      <w:r w:rsidRPr="00624D69">
        <w:rPr>
          <w:rFonts w:eastAsia="Times New Roman" w:cs="Times New Roman"/>
          <w:color w:val="000000"/>
          <w:szCs w:val="24"/>
          <w:vertAlign w:val="superscript"/>
        </w:rPr>
        <w:t>–</w:t>
      </w:r>
      <w:r>
        <w:rPr>
          <w:rFonts w:eastAsia="Times New Roman" w:cs="Times New Roman"/>
          <w:color w:val="000000"/>
          <w:szCs w:val="24"/>
          <w:vertAlign w:val="superscript"/>
        </w:rPr>
        <w:t xml:space="preserve">3 </w:t>
      </w:r>
      <w:r w:rsidRPr="00624D69">
        <w:rPr>
          <w:rFonts w:eastAsia="Times New Roman" w:cs="Times New Roman"/>
          <w:color w:val="000000"/>
          <w:szCs w:val="24"/>
        </w:rPr>
        <w:t>·</w:t>
      </w:r>
      <w:r>
        <w:rPr>
          <w:rFonts w:eastAsia="Times New Roman" w:cs="Times New Roman"/>
          <w:color w:val="000000"/>
          <w:szCs w:val="24"/>
        </w:rPr>
        <w:t xml:space="preserve"> 4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-13 </w:t>
      </w:r>
      <w:r>
        <w:rPr>
          <w:rFonts w:eastAsia="Times New Roman" w:cs="Times New Roman"/>
          <w:color w:val="000000"/>
          <w:szCs w:val="24"/>
        </w:rPr>
        <w:t>= 6,90612</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-16 </w:t>
      </w:r>
      <w:r>
        <w:rPr>
          <w:rFonts w:eastAsia="Times New Roman" w:cs="Times New Roman"/>
          <w:color w:val="000000"/>
          <w:szCs w:val="24"/>
        </w:rPr>
        <w:t>Ф</w:t>
      </w:r>
    </w:p>
    <w:p w:rsidR="006D64D6" w:rsidRDefault="00AD52A0">
      <w:pPr>
        <w:spacing w:after="6" w:line="240" w:lineRule="auto"/>
        <w:contextualSpacing w:val="0"/>
        <w:jc w:val="both"/>
        <w:rPr>
          <w:szCs w:val="24"/>
        </w:rPr>
      </w:pPr>
      <w:r w:rsidRPr="00624D69">
        <w:rPr>
          <w:color w:val="000000"/>
          <w:szCs w:val="24"/>
        </w:rPr>
        <w:tab/>
      </w:r>
      <w:r>
        <w:rPr>
          <w:color w:val="000000"/>
          <w:szCs w:val="24"/>
          <w:lang w:val="en-US"/>
        </w:rPr>
        <w:t>t</w:t>
      </w:r>
      <w:r>
        <w:rPr>
          <w:color w:val="000000"/>
          <w:szCs w:val="24"/>
          <w:vertAlign w:val="subscript"/>
        </w:rPr>
        <w:t>ср</w:t>
      </w:r>
      <w:r>
        <w:rPr>
          <w:color w:val="000000"/>
          <w:szCs w:val="24"/>
        </w:rPr>
        <w:t xml:space="preserve"> =</w:t>
      </w:r>
      <w:r w:rsidRPr="00624D69">
        <w:rPr>
          <w:color w:val="000000"/>
          <w:szCs w:val="24"/>
        </w:rPr>
        <w:t xml:space="preserve"> </w:t>
      </w:r>
      <w:r>
        <w:rPr>
          <w:color w:val="000000"/>
          <w:szCs w:val="24"/>
          <w:lang w:val="en-US"/>
        </w:rPr>
        <w:t>R</w:t>
      </w:r>
      <w:r>
        <w:rPr>
          <w:color w:val="000000"/>
          <w:szCs w:val="24"/>
          <w:vertAlign w:val="subscript"/>
        </w:rPr>
        <w:t>К</w:t>
      </w:r>
      <w:r>
        <w:rPr>
          <w:color w:val="000000"/>
          <w:szCs w:val="24"/>
        </w:rPr>
        <w:t xml:space="preserve"> </w:t>
      </w:r>
      <w:r w:rsidRPr="00624D69">
        <w:rPr>
          <w:color w:val="000000"/>
          <w:szCs w:val="24"/>
        </w:rPr>
        <w:t xml:space="preserve">· </w:t>
      </w:r>
      <w:r>
        <w:rPr>
          <w:color w:val="000000"/>
          <w:szCs w:val="24"/>
          <w:lang w:val="en-US"/>
        </w:rPr>
        <w:t>C</w:t>
      </w:r>
      <w:r>
        <w:rPr>
          <w:color w:val="000000"/>
          <w:szCs w:val="24"/>
          <w:vertAlign w:val="subscript"/>
        </w:rPr>
        <w:t xml:space="preserve">Н </w:t>
      </w:r>
      <w:r w:rsidRPr="00624D69">
        <w:rPr>
          <w:color w:val="000000"/>
          <w:szCs w:val="24"/>
        </w:rPr>
        <w:t xml:space="preserve">=  </w:t>
      </w:r>
      <w:r>
        <w:rPr>
          <w:rFonts w:eastAsia="Times New Roman" w:cs="Times New Roman"/>
          <w:color w:val="000000"/>
          <w:szCs w:val="24"/>
        </w:rPr>
        <w:t xml:space="preserve">1,94284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6 </w:t>
      </w:r>
      <w:r w:rsidRPr="00624D69">
        <w:rPr>
          <w:rFonts w:eastAsia="Times New Roman" w:cs="Times New Roman"/>
          <w:color w:val="000000"/>
          <w:szCs w:val="24"/>
        </w:rPr>
        <w:t xml:space="preserve">·  </w:t>
      </w:r>
      <w:r>
        <w:rPr>
          <w:rFonts w:eastAsia="Times New Roman" w:cs="Times New Roman"/>
          <w:color w:val="000000"/>
          <w:szCs w:val="24"/>
        </w:rPr>
        <w:t>6,90612</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-16</w:t>
      </w:r>
      <w:r>
        <w:rPr>
          <w:rFonts w:eastAsia="Times New Roman" w:cs="Times New Roman"/>
          <w:color w:val="000000"/>
          <w:szCs w:val="24"/>
        </w:rPr>
        <w:t xml:space="preserve"> = 1,34175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–9 </w:t>
      </w:r>
      <w:r>
        <w:rPr>
          <w:rFonts w:eastAsia="Times New Roman" w:cs="Times New Roman"/>
          <w:color w:val="000000"/>
          <w:szCs w:val="24"/>
        </w:rPr>
        <w:t>с</w:t>
      </w:r>
    </w:p>
    <w:p w:rsidR="006D64D6" w:rsidRDefault="00AD52A0">
      <w:pPr>
        <w:spacing w:after="6" w:line="240" w:lineRule="auto"/>
        <w:contextualSpacing w:val="0"/>
        <w:jc w:val="both"/>
        <w:rPr>
          <w:szCs w:val="24"/>
        </w:rPr>
      </w:pPr>
      <w:r w:rsidRPr="00624D69">
        <w:rPr>
          <w:color w:val="000000"/>
          <w:szCs w:val="24"/>
        </w:rPr>
        <w:tab/>
      </w:r>
      <w:r>
        <w:rPr>
          <w:color w:val="000000"/>
          <w:szCs w:val="24"/>
          <w:lang w:val="en-US"/>
        </w:rPr>
        <w:t>f</w:t>
      </w:r>
      <w:r w:rsidRPr="00624D69">
        <w:rPr>
          <w:color w:val="000000"/>
          <w:szCs w:val="24"/>
        </w:rPr>
        <w:t xml:space="preserve"> = </w:t>
      </w:r>
      <w:r>
        <w:rPr>
          <w:color w:val="000000"/>
          <w:szCs w:val="24"/>
        </w:rPr>
        <w:t>1/ (2</w:t>
      </w:r>
      <w:r w:rsidRPr="00624D69">
        <w:rPr>
          <w:color w:val="000000"/>
          <w:szCs w:val="24"/>
        </w:rPr>
        <w:t>·</w:t>
      </w:r>
      <w:r>
        <w:rPr>
          <w:color w:val="000000"/>
          <w:szCs w:val="24"/>
          <w:lang w:val="en-US"/>
        </w:rPr>
        <w:t>t</w:t>
      </w:r>
      <w:r>
        <w:rPr>
          <w:color w:val="000000"/>
          <w:szCs w:val="24"/>
          <w:vertAlign w:val="subscript"/>
        </w:rPr>
        <w:t>ср</w:t>
      </w:r>
      <w:r>
        <w:rPr>
          <w:color w:val="000000"/>
          <w:szCs w:val="24"/>
        </w:rPr>
        <w:t xml:space="preserve">) </w:t>
      </w:r>
      <w:r w:rsidRPr="00624D69">
        <w:rPr>
          <w:color w:val="000000"/>
          <w:szCs w:val="24"/>
        </w:rPr>
        <w:t xml:space="preserve">= </w:t>
      </w:r>
      <w:r>
        <w:rPr>
          <w:color w:val="000000"/>
          <w:szCs w:val="24"/>
        </w:rPr>
        <w:t>3,72648</w:t>
      </w:r>
      <w:r w:rsidRPr="00624D69">
        <w:rPr>
          <w:color w:val="000000"/>
          <w:szCs w:val="24"/>
        </w:rPr>
        <w:t xml:space="preserve">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8 </w:t>
      </w:r>
      <w:r>
        <w:rPr>
          <w:rFonts w:eastAsia="Times New Roman" w:cs="Times New Roman"/>
          <w:color w:val="000000"/>
          <w:szCs w:val="24"/>
        </w:rPr>
        <w:t xml:space="preserve"> Гц</w:t>
      </w:r>
    </w:p>
    <w:p w:rsidR="006D64D6" w:rsidRDefault="00AD52A0">
      <w:pPr>
        <w:spacing w:after="6" w:line="240" w:lineRule="auto"/>
        <w:contextualSpacing w:val="0"/>
        <w:jc w:val="both"/>
        <w:rPr>
          <w:szCs w:val="24"/>
        </w:rPr>
      </w:pPr>
      <w:r>
        <w:rPr>
          <w:color w:val="000000"/>
          <w:szCs w:val="24"/>
        </w:rPr>
        <w:tab/>
        <w:t xml:space="preserve">m </w:t>
      </w:r>
      <w:r w:rsidRPr="00624D69">
        <w:rPr>
          <w:color w:val="000000"/>
          <w:szCs w:val="24"/>
        </w:rPr>
        <w:t xml:space="preserve">=  </w:t>
      </w:r>
      <w:r>
        <w:rPr>
          <w:color w:val="000000"/>
          <w:szCs w:val="24"/>
        </w:rPr>
        <w:t>S</w:t>
      </w:r>
      <w:r>
        <w:rPr>
          <w:color w:val="000000"/>
          <w:szCs w:val="24"/>
          <w:vertAlign w:val="subscript"/>
          <w:lang w:val="en-US"/>
        </w:rPr>
        <w:t>chip</w:t>
      </w:r>
      <w:r w:rsidRPr="00624D69">
        <w:rPr>
          <w:color w:val="000000"/>
          <w:szCs w:val="24"/>
          <w:vertAlign w:val="subscript"/>
        </w:rPr>
        <w:t xml:space="preserve"> </w:t>
      </w:r>
      <w:r w:rsidRPr="00624D69">
        <w:rPr>
          <w:color w:val="000000"/>
          <w:szCs w:val="24"/>
        </w:rPr>
        <w:t xml:space="preserve">/ </w:t>
      </w:r>
      <w:r>
        <w:rPr>
          <w:color w:val="000000"/>
          <w:szCs w:val="24"/>
        </w:rPr>
        <w:t>S</w:t>
      </w:r>
      <w:r>
        <w:rPr>
          <w:color w:val="000000"/>
          <w:szCs w:val="24"/>
          <w:vertAlign w:val="subscript"/>
        </w:rPr>
        <w:t xml:space="preserve">тр-ра </w:t>
      </w:r>
      <w:r w:rsidRPr="00624D69">
        <w:rPr>
          <w:color w:val="000000"/>
          <w:szCs w:val="24"/>
        </w:rPr>
        <w:t xml:space="preserve">= </w:t>
      </w:r>
      <w:r>
        <w:rPr>
          <w:color w:val="000000"/>
          <w:szCs w:val="24"/>
        </w:rPr>
        <w:t>10</w:t>
      </w:r>
      <w:r>
        <w:rPr>
          <w:color w:val="000000"/>
          <w:szCs w:val="24"/>
          <w:vertAlign w:val="superscript"/>
        </w:rPr>
        <w:t>-6</w:t>
      </w:r>
      <w:r>
        <w:rPr>
          <w:color w:val="000000"/>
          <w:szCs w:val="24"/>
        </w:rPr>
        <w:t xml:space="preserve">/ </w:t>
      </w:r>
      <w:r w:rsidRPr="00624D69">
        <w:rPr>
          <w:color w:val="000000"/>
          <w:szCs w:val="24"/>
        </w:rPr>
        <w:t>(</w:t>
      </w:r>
      <w:r>
        <w:rPr>
          <w:color w:val="000000"/>
          <w:szCs w:val="24"/>
        </w:rPr>
        <w:t xml:space="preserve">4 </w:t>
      </w:r>
      <w:r w:rsidRPr="00624D69">
        <w:rPr>
          <w:rFonts w:eastAsia="Times New Roman" w:cs="Times New Roman"/>
          <w:color w:val="000000"/>
          <w:szCs w:val="24"/>
        </w:rPr>
        <w:t>·</w:t>
      </w:r>
      <w:r>
        <w:rPr>
          <w:color w:val="000000"/>
          <w:szCs w:val="24"/>
        </w:rPr>
        <w:t>10</w:t>
      </w:r>
      <w:r>
        <w:rPr>
          <w:color w:val="000000"/>
          <w:szCs w:val="24"/>
          <w:vertAlign w:val="superscript"/>
        </w:rPr>
        <w:t>-13</w:t>
      </w:r>
      <w:r w:rsidRPr="00624D69">
        <w:rPr>
          <w:color w:val="000000"/>
          <w:szCs w:val="24"/>
        </w:rPr>
        <w:t xml:space="preserve">) = 2,5 </w:t>
      </w:r>
      <w:r w:rsidRPr="00624D69">
        <w:rPr>
          <w:rFonts w:eastAsia="Times New Roman" w:cs="Times New Roman"/>
          <w:color w:val="000000"/>
          <w:szCs w:val="24"/>
        </w:rPr>
        <w:t xml:space="preserve">· </w:t>
      </w:r>
      <w:r>
        <w:rPr>
          <w:color w:val="000000"/>
          <w:szCs w:val="24"/>
        </w:rPr>
        <w:t>10</w:t>
      </w:r>
      <w:r>
        <w:rPr>
          <w:color w:val="000000"/>
          <w:szCs w:val="24"/>
          <w:vertAlign w:val="superscript"/>
        </w:rPr>
        <w:t>6</w:t>
      </w:r>
      <w:r w:rsidRPr="00624D69">
        <w:rPr>
          <w:color w:val="000000"/>
          <w:szCs w:val="24"/>
          <w:vertAlign w:val="superscript"/>
        </w:rPr>
        <w:t xml:space="preserve"> </w:t>
      </w:r>
      <w:r w:rsidRPr="00624D69">
        <w:rPr>
          <w:color w:val="000000"/>
          <w:szCs w:val="24"/>
        </w:rPr>
        <w:t xml:space="preserve"> </w:t>
      </w:r>
      <w:r>
        <w:rPr>
          <w:color w:val="000000"/>
          <w:szCs w:val="24"/>
        </w:rPr>
        <w:t>шт.</w:t>
      </w:r>
    </w:p>
    <w:p w:rsidR="006D64D6" w:rsidRDefault="00AD52A0">
      <w:pPr>
        <w:spacing w:after="6" w:line="240" w:lineRule="auto"/>
        <w:contextualSpacing w:val="0"/>
        <w:jc w:val="both"/>
        <w:rPr>
          <w:szCs w:val="24"/>
        </w:rPr>
      </w:pPr>
      <w:r>
        <w:rPr>
          <w:color w:val="000000"/>
          <w:szCs w:val="24"/>
        </w:rPr>
        <w:tab/>
        <w:t>А = P</w:t>
      </w:r>
      <w:r w:rsidRPr="00624D69">
        <w:rPr>
          <w:color w:val="000000"/>
          <w:szCs w:val="24"/>
        </w:rPr>
        <w:t>·</w:t>
      </w:r>
      <w:r>
        <w:rPr>
          <w:color w:val="000000"/>
          <w:szCs w:val="24"/>
        </w:rPr>
        <w:t>t</w:t>
      </w:r>
      <w:r>
        <w:rPr>
          <w:color w:val="000000"/>
          <w:szCs w:val="24"/>
          <w:vertAlign w:val="subscript"/>
        </w:rPr>
        <w:t>ср</w:t>
      </w:r>
      <w:r>
        <w:rPr>
          <w:color w:val="000000"/>
          <w:szCs w:val="24"/>
        </w:rPr>
        <w:t xml:space="preserve"> =  С</w:t>
      </w:r>
      <w:r>
        <w:rPr>
          <w:color w:val="000000"/>
          <w:szCs w:val="24"/>
          <w:vertAlign w:val="subscript"/>
        </w:rPr>
        <w:t>Н</w:t>
      </w:r>
      <w:r w:rsidRPr="00624D69">
        <w:rPr>
          <w:color w:val="000000"/>
          <w:szCs w:val="24"/>
        </w:rPr>
        <w:t>·</w:t>
      </w:r>
      <w:r>
        <w:rPr>
          <w:color w:val="000000"/>
          <w:szCs w:val="24"/>
        </w:rPr>
        <w:t>U</w:t>
      </w:r>
      <w:r>
        <w:rPr>
          <w:color w:val="000000"/>
          <w:szCs w:val="24"/>
          <w:vertAlign w:val="superscript"/>
        </w:rPr>
        <w:t xml:space="preserve">2 </w:t>
      </w:r>
      <w:r>
        <w:rPr>
          <w:color w:val="000000"/>
          <w:szCs w:val="24"/>
        </w:rPr>
        <w:t>=  С</w:t>
      </w:r>
      <w:r>
        <w:rPr>
          <w:color w:val="000000"/>
          <w:szCs w:val="24"/>
          <w:vertAlign w:val="subscript"/>
        </w:rPr>
        <w:t>Н</w:t>
      </w:r>
      <w:r>
        <w:rPr>
          <w:color w:val="000000"/>
          <w:szCs w:val="24"/>
        </w:rPr>
        <w:t>·E</w:t>
      </w:r>
      <w:r>
        <w:rPr>
          <w:color w:val="000000"/>
          <w:szCs w:val="24"/>
          <w:vertAlign w:val="superscript"/>
        </w:rPr>
        <w:t>2</w:t>
      </w:r>
      <w:r>
        <w:rPr>
          <w:color w:val="000000"/>
          <w:szCs w:val="24"/>
          <w:vertAlign w:val="subscript"/>
        </w:rPr>
        <w:t>пит</w:t>
      </w:r>
      <w:r>
        <w:rPr>
          <w:color w:val="000000"/>
          <w:szCs w:val="24"/>
          <w:vertAlign w:val="superscript"/>
        </w:rPr>
        <w:t xml:space="preserve"> </w:t>
      </w:r>
      <w:r>
        <w:rPr>
          <w:color w:val="000000"/>
          <w:szCs w:val="24"/>
        </w:rPr>
        <w:t xml:space="preserve">=  </w:t>
      </w:r>
      <w:r>
        <w:rPr>
          <w:rFonts w:eastAsia="Times New Roman" w:cs="Times New Roman"/>
          <w:color w:val="000000"/>
          <w:szCs w:val="24"/>
        </w:rPr>
        <w:t>6,90612</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-16 </w:t>
      </w:r>
      <w:r w:rsidRPr="00624D69">
        <w:rPr>
          <w:rFonts w:eastAsia="Times New Roman" w:cs="Times New Roman"/>
          <w:color w:val="000000"/>
          <w:szCs w:val="24"/>
        </w:rPr>
        <w:t xml:space="preserve">· </w:t>
      </w:r>
      <w:r>
        <w:rPr>
          <w:rFonts w:eastAsia="Times New Roman" w:cs="Times New Roman"/>
          <w:color w:val="000000"/>
          <w:szCs w:val="24"/>
        </w:rPr>
        <w:t>5</w:t>
      </w:r>
      <w:r>
        <w:rPr>
          <w:rFonts w:eastAsia="Times New Roman" w:cs="Times New Roman"/>
          <w:color w:val="000000"/>
          <w:szCs w:val="24"/>
          <w:vertAlign w:val="superscript"/>
        </w:rPr>
        <w:t xml:space="preserve">2 </w:t>
      </w:r>
      <w:r>
        <w:rPr>
          <w:rFonts w:eastAsia="Times New Roman" w:cs="Times New Roman"/>
          <w:color w:val="000000"/>
          <w:szCs w:val="24"/>
        </w:rPr>
        <w:t>= 1,72653</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-14 </w:t>
      </w:r>
      <w:r>
        <w:rPr>
          <w:rFonts w:eastAsia="Times New Roman" w:cs="Times New Roman"/>
          <w:color w:val="000000"/>
          <w:szCs w:val="24"/>
        </w:rPr>
        <w:t>Дж</w:t>
      </w:r>
    </w:p>
    <w:p w:rsidR="006D64D6" w:rsidRPr="00624D69" w:rsidRDefault="00AD52A0">
      <w:pPr>
        <w:spacing w:after="6" w:line="240" w:lineRule="auto"/>
        <w:contextualSpacing w:val="0"/>
        <w:jc w:val="both"/>
        <w:rPr>
          <w:szCs w:val="24"/>
          <w:lang w:val="en-US"/>
        </w:rPr>
      </w:pPr>
      <w:r>
        <w:rPr>
          <w:color w:val="000000"/>
          <w:szCs w:val="24"/>
        </w:rPr>
        <w:tab/>
      </w:r>
      <w:r w:rsidRPr="00624D69">
        <w:rPr>
          <w:color w:val="000000"/>
          <w:szCs w:val="24"/>
          <w:lang w:val="en-US"/>
        </w:rPr>
        <w:t>P</w:t>
      </w:r>
      <w:r w:rsidRPr="00624D69">
        <w:rPr>
          <w:color w:val="000000"/>
          <w:szCs w:val="24"/>
          <w:vertAlign w:val="subscript"/>
          <w:lang w:val="en-US"/>
        </w:rPr>
        <w:t>pacc</w:t>
      </w:r>
      <w:r w:rsidRPr="00624D69">
        <w:rPr>
          <w:color w:val="000000"/>
          <w:szCs w:val="24"/>
          <w:lang w:val="en-US"/>
        </w:rPr>
        <w:t xml:space="preserve"> = m </w:t>
      </w:r>
      <w:r>
        <w:rPr>
          <w:color w:val="000000"/>
          <w:szCs w:val="24"/>
          <w:lang w:val="en-US"/>
        </w:rPr>
        <w:t xml:space="preserve">· </w:t>
      </w:r>
      <w:r w:rsidRPr="00624D69">
        <w:rPr>
          <w:color w:val="000000"/>
          <w:szCs w:val="24"/>
          <w:lang w:val="en-US"/>
        </w:rPr>
        <w:t xml:space="preserve">f </w:t>
      </w:r>
      <w:r>
        <w:rPr>
          <w:color w:val="000000"/>
          <w:szCs w:val="24"/>
          <w:lang w:val="en-US"/>
        </w:rPr>
        <w:t xml:space="preserve">· </w:t>
      </w:r>
      <w:r w:rsidRPr="00624D69">
        <w:rPr>
          <w:color w:val="000000"/>
          <w:szCs w:val="24"/>
          <w:lang w:val="en-US"/>
        </w:rPr>
        <w:t>(P</w:t>
      </w:r>
      <w:r>
        <w:rPr>
          <w:color w:val="000000"/>
          <w:szCs w:val="24"/>
          <w:lang w:val="en-US"/>
        </w:rPr>
        <w:t>·</w:t>
      </w:r>
      <w:r w:rsidRPr="00624D69">
        <w:rPr>
          <w:color w:val="000000"/>
          <w:szCs w:val="24"/>
          <w:lang w:val="en-US"/>
        </w:rPr>
        <w:t>t</w:t>
      </w:r>
      <w:r>
        <w:rPr>
          <w:color w:val="000000"/>
          <w:szCs w:val="24"/>
          <w:vertAlign w:val="subscript"/>
        </w:rPr>
        <w:t>ср</w:t>
      </w:r>
      <w:r w:rsidRPr="00624D69">
        <w:rPr>
          <w:color w:val="000000"/>
          <w:szCs w:val="24"/>
          <w:lang w:val="en-US"/>
        </w:rPr>
        <w:t xml:space="preserve">) =  </w:t>
      </w:r>
      <w:r>
        <w:rPr>
          <w:color w:val="000000"/>
          <w:szCs w:val="24"/>
          <w:lang w:val="en-US"/>
        </w:rPr>
        <w:t xml:space="preserve">2,5 </w:t>
      </w:r>
      <w:r>
        <w:rPr>
          <w:rFonts w:eastAsia="Times New Roman" w:cs="Times New Roman"/>
          <w:color w:val="000000"/>
          <w:szCs w:val="24"/>
          <w:lang w:val="en-US"/>
        </w:rPr>
        <w:t xml:space="preserve">· </w:t>
      </w:r>
      <w:r w:rsidRPr="00624D69">
        <w:rPr>
          <w:color w:val="000000"/>
          <w:szCs w:val="24"/>
          <w:lang w:val="en-US"/>
        </w:rPr>
        <w:t>10</w:t>
      </w:r>
      <w:r w:rsidRPr="00624D69">
        <w:rPr>
          <w:color w:val="000000"/>
          <w:szCs w:val="24"/>
          <w:vertAlign w:val="superscript"/>
          <w:lang w:val="en-US"/>
        </w:rPr>
        <w:t xml:space="preserve">6  </w:t>
      </w:r>
      <w:r>
        <w:rPr>
          <w:color w:val="000000"/>
          <w:szCs w:val="24"/>
          <w:lang w:val="en-US"/>
        </w:rPr>
        <w:t>·</w:t>
      </w:r>
      <w:r w:rsidRPr="00624D69">
        <w:rPr>
          <w:color w:val="000000"/>
          <w:szCs w:val="24"/>
          <w:vertAlign w:val="superscript"/>
          <w:lang w:val="en-US"/>
        </w:rPr>
        <w:t xml:space="preserve"> </w:t>
      </w:r>
      <w:r w:rsidRPr="00624D69">
        <w:rPr>
          <w:color w:val="000000"/>
          <w:szCs w:val="24"/>
          <w:lang w:val="en-US"/>
        </w:rPr>
        <w:t>3,72648</w:t>
      </w:r>
      <w:r>
        <w:rPr>
          <w:color w:val="000000"/>
          <w:szCs w:val="24"/>
          <w:lang w:val="en-US"/>
        </w:rPr>
        <w:t xml:space="preserve"> </w:t>
      </w:r>
      <w:r>
        <w:rPr>
          <w:rFonts w:eastAsia="Times New Roman" w:cs="Times New Roman"/>
          <w:color w:val="000000"/>
          <w:szCs w:val="24"/>
          <w:lang w:val="en-US"/>
        </w:rPr>
        <w:t>·</w:t>
      </w:r>
      <w:r w:rsidRPr="00624D69">
        <w:rPr>
          <w:rFonts w:eastAsia="Times New Roman" w:cs="Times New Roman"/>
          <w:color w:val="000000"/>
          <w:szCs w:val="24"/>
          <w:lang w:val="en-US"/>
        </w:rPr>
        <w:t>10</w:t>
      </w:r>
      <w:r w:rsidRPr="00624D69">
        <w:rPr>
          <w:rFonts w:eastAsia="Times New Roman" w:cs="Times New Roman"/>
          <w:color w:val="000000"/>
          <w:szCs w:val="24"/>
          <w:vertAlign w:val="superscript"/>
          <w:lang w:val="en-US"/>
        </w:rPr>
        <w:t xml:space="preserve">8  </w:t>
      </w:r>
      <w:r>
        <w:rPr>
          <w:rFonts w:eastAsia="Times New Roman" w:cs="Times New Roman"/>
          <w:color w:val="000000"/>
          <w:szCs w:val="24"/>
          <w:lang w:val="en-US"/>
        </w:rPr>
        <w:t xml:space="preserve">· </w:t>
      </w:r>
      <w:r w:rsidRPr="00624D69">
        <w:rPr>
          <w:rFonts w:eastAsia="Times New Roman" w:cs="Times New Roman"/>
          <w:color w:val="000000"/>
          <w:szCs w:val="24"/>
          <w:lang w:val="en-US"/>
        </w:rPr>
        <w:t>1,72653</w:t>
      </w:r>
      <w:r>
        <w:rPr>
          <w:rFonts w:eastAsia="Times New Roman" w:cs="Times New Roman"/>
          <w:color w:val="000000"/>
          <w:szCs w:val="24"/>
          <w:lang w:val="en-US"/>
        </w:rPr>
        <w:t>·</w:t>
      </w:r>
      <w:r w:rsidRPr="00624D69">
        <w:rPr>
          <w:rFonts w:eastAsia="Times New Roman" w:cs="Times New Roman"/>
          <w:color w:val="000000"/>
          <w:szCs w:val="24"/>
          <w:lang w:val="en-US"/>
        </w:rPr>
        <w:t>10</w:t>
      </w:r>
      <w:r w:rsidRPr="00624D69">
        <w:rPr>
          <w:rFonts w:eastAsia="Times New Roman" w:cs="Times New Roman"/>
          <w:color w:val="000000"/>
          <w:szCs w:val="24"/>
          <w:vertAlign w:val="superscript"/>
          <w:lang w:val="en-US"/>
        </w:rPr>
        <w:t xml:space="preserve">-14 </w:t>
      </w:r>
      <w:r w:rsidRPr="00624D69">
        <w:rPr>
          <w:rFonts w:eastAsia="Times New Roman" w:cs="Times New Roman"/>
          <w:color w:val="000000"/>
          <w:szCs w:val="24"/>
          <w:lang w:val="en-US"/>
        </w:rPr>
        <w:t xml:space="preserve">= 9,3162 </w:t>
      </w:r>
      <w:r>
        <w:rPr>
          <w:rFonts w:eastAsia="Times New Roman" w:cs="Times New Roman"/>
          <w:color w:val="000000"/>
          <w:szCs w:val="24"/>
        </w:rPr>
        <w:t>Вт</w:t>
      </w:r>
    </w:p>
    <w:sectPr w:rsidR="006D64D6" w:rsidRPr="00624D69">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D6"/>
    <w:rsid w:val="000F1DF3"/>
    <w:rsid w:val="001A0F38"/>
    <w:rsid w:val="001C74DE"/>
    <w:rsid w:val="00327E5F"/>
    <w:rsid w:val="0036041E"/>
    <w:rsid w:val="003B7E28"/>
    <w:rsid w:val="003F6294"/>
    <w:rsid w:val="004123D4"/>
    <w:rsid w:val="004D2FB6"/>
    <w:rsid w:val="0058632F"/>
    <w:rsid w:val="00624D69"/>
    <w:rsid w:val="006A2A27"/>
    <w:rsid w:val="006D64D6"/>
    <w:rsid w:val="00791517"/>
    <w:rsid w:val="00817478"/>
    <w:rsid w:val="00885DB8"/>
    <w:rsid w:val="008F66DE"/>
    <w:rsid w:val="008F7A9E"/>
    <w:rsid w:val="009558FE"/>
    <w:rsid w:val="009A4216"/>
    <w:rsid w:val="00A352DE"/>
    <w:rsid w:val="00AD52A0"/>
    <w:rsid w:val="00B7242D"/>
    <w:rsid w:val="00C50F36"/>
    <w:rsid w:val="00CE5C83"/>
    <w:rsid w:val="00D17E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E3276-0458-400A-9D35-E6711DC6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spacing w:line="276" w:lineRule="auto"/>
      <w:contextualSpacing/>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laceholder Text"/>
    <w:basedOn w:val="a0"/>
    <w:qFormat/>
    <w:rPr>
      <w:color w:val="808080"/>
    </w:rPr>
  </w:style>
  <w:style w:type="character" w:customStyle="1" w:styleId="a5">
    <w:name w:val="Текст выноски Знак"/>
    <w:basedOn w:val="a0"/>
    <w:link w:val="a6"/>
    <w:qFormat/>
    <w:rPr>
      <w:rFonts w:ascii="Tahoma" w:hAnsi="Tahoma" w:cs="Tahoma"/>
      <w:sz w:val="16"/>
      <w:szCs w:val="16"/>
    </w:rPr>
  </w:style>
  <w:style w:type="paragraph" w:styleId="a7">
    <w:name w:val="Title"/>
    <w:basedOn w:val="a"/>
    <w:next w:val="a8"/>
    <w:uiPriority w:val="10"/>
    <w:qFormat/>
    <w:pPr>
      <w:keepNext/>
      <w:spacing w:before="240" w:after="120"/>
      <w:contextualSpacing w:val="0"/>
    </w:pPr>
    <w:rPr>
      <w:rFonts w:ascii="Liberation Sans" w:eastAsia="Microsoft YaHei" w:hAnsi="Liberation Sans" w:cs="Arial"/>
      <w:sz w:val="28"/>
      <w:szCs w:val="28"/>
    </w:rPr>
  </w:style>
  <w:style w:type="paragraph" w:styleId="a8">
    <w:name w:val="Body Text"/>
    <w:basedOn w:val="a"/>
    <w:pPr>
      <w:spacing w:after="140"/>
      <w:contextualSpacing w:val="0"/>
    </w:pPr>
  </w:style>
  <w:style w:type="paragraph" w:styleId="a9">
    <w:name w:val="List"/>
    <w:basedOn w:val="a8"/>
    <w:rPr>
      <w:rFonts w:cs="Arial"/>
    </w:rPr>
  </w:style>
  <w:style w:type="paragraph" w:styleId="aa">
    <w:name w:val="caption"/>
    <w:basedOn w:val="a"/>
    <w:qFormat/>
    <w:pPr>
      <w:suppressLineNumbers/>
      <w:spacing w:before="120" w:after="120"/>
      <w:contextualSpacing w:val="0"/>
    </w:pPr>
    <w:rPr>
      <w:rFonts w:cs="Arial"/>
      <w:i/>
      <w:iCs/>
      <w:szCs w:val="24"/>
    </w:rPr>
  </w:style>
  <w:style w:type="paragraph" w:styleId="ab">
    <w:name w:val="index heading"/>
    <w:basedOn w:val="a"/>
    <w:qFormat/>
    <w:pPr>
      <w:suppressLineNumbers/>
    </w:pPr>
    <w:rPr>
      <w:rFonts w:cs="Arial"/>
    </w:rPr>
  </w:style>
  <w:style w:type="paragraph" w:customStyle="1" w:styleId="1">
    <w:name w:val="Обычный1"/>
    <w:qFormat/>
    <w:pPr>
      <w:overflowPunct w:val="0"/>
    </w:pPr>
    <w:rPr>
      <w:rFonts w:ascii="Times New Roman" w:eastAsia="Times New Roman" w:hAnsi="Times New Roman" w:cs="Times New Roman"/>
      <w:sz w:val="24"/>
      <w:szCs w:val="20"/>
      <w:lang w:eastAsia="ru-RU"/>
    </w:rPr>
  </w:style>
  <w:style w:type="paragraph" w:customStyle="1" w:styleId="ac">
    <w:name w:val="список с точками"/>
    <w:basedOn w:val="a"/>
    <w:qFormat/>
    <w:pPr>
      <w:tabs>
        <w:tab w:val="left" w:pos="720"/>
        <w:tab w:val="left" w:pos="756"/>
      </w:tabs>
      <w:spacing w:line="312" w:lineRule="auto"/>
      <w:ind w:left="756" w:hanging="720"/>
      <w:jc w:val="both"/>
    </w:pPr>
    <w:rPr>
      <w:rFonts w:eastAsia="Times New Roman" w:cs="Times New Roman"/>
      <w:szCs w:val="24"/>
      <w:lang w:eastAsia="ru-RU"/>
    </w:rPr>
  </w:style>
  <w:style w:type="paragraph" w:styleId="ad">
    <w:name w:val="List Paragraph"/>
    <w:basedOn w:val="a"/>
    <w:qFormat/>
    <w:pPr>
      <w:ind w:left="720"/>
    </w:pPr>
  </w:style>
  <w:style w:type="paragraph" w:customStyle="1" w:styleId="ae">
    <w:name w:val="Для таблиц"/>
    <w:basedOn w:val="a"/>
    <w:qFormat/>
    <w:pPr>
      <w:spacing w:line="240" w:lineRule="auto"/>
    </w:pPr>
    <w:rPr>
      <w:rFonts w:eastAsia="Times New Roman" w:cs="Times New Roman"/>
      <w:szCs w:val="24"/>
      <w:lang w:eastAsia="ru-RU"/>
    </w:rPr>
  </w:style>
  <w:style w:type="paragraph" w:styleId="a6">
    <w:name w:val="Balloon Text"/>
    <w:basedOn w:val="a"/>
    <w:link w:val="a5"/>
    <w:qFormat/>
    <w:pPr>
      <w:spacing w:line="240" w:lineRule="auto"/>
    </w:pPr>
    <w:rPr>
      <w:rFonts w:ascii="Tahoma" w:hAnsi="Tahoma"/>
      <w:sz w:val="16"/>
      <w:szCs w:val="16"/>
    </w:r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A2FE-2A6C-4741-B960-9B4AB1DE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11927</Words>
  <Characters>67984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МТУСИ</Company>
  <LinksUpToDate>false</LinksUpToDate>
  <CharactersWithSpaces>79752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Каф.ЭиМСТ</dc:creator>
  <dc:description/>
  <cp:lastModifiedBy>User</cp:lastModifiedBy>
  <cp:revision>9</cp:revision>
  <cp:lastPrinted>2023-10-17T14:56:00Z</cp:lastPrinted>
  <dcterms:created xsi:type="dcterms:W3CDTF">2023-10-17T14:06:00Z</dcterms:created>
  <dcterms:modified xsi:type="dcterms:W3CDTF">2023-11-01T12:05:00Z</dcterms:modified>
  <dc:language>ru-RU</dc:language>
</cp:coreProperties>
</file>