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69A7C" w14:textId="77777777" w:rsidR="00C32A7B" w:rsidRDefault="00C32A7B" w:rsidP="00C32A7B">
      <w:r>
        <w:t>Лариса Сафонова</w:t>
      </w:r>
    </w:p>
    <w:p w14:paraId="7951811A" w14:textId="77777777" w:rsidR="00C32A7B" w:rsidRDefault="00C32A7B" w:rsidP="00C32A7B">
      <w:r>
        <w:t>Сегодня, 18:04</w:t>
      </w:r>
    </w:p>
    <w:p w14:paraId="46D2BE9A" w14:textId="77777777" w:rsidR="00C32A7B" w:rsidRDefault="00C32A7B" w:rsidP="00C32A7B">
      <w:proofErr w:type="spellStart"/>
      <w:proofErr w:type="gramStart"/>
      <w:r>
        <w:t>Кому:вам</w:t>
      </w:r>
      <w:proofErr w:type="spellEnd"/>
      <w:proofErr w:type="gramEnd"/>
    </w:p>
    <w:p w14:paraId="1DE6F30A" w14:textId="77777777" w:rsidR="00C32A7B" w:rsidRDefault="00C32A7B" w:rsidP="00C32A7B">
      <w:r>
        <w:t xml:space="preserve">Добрый вечер! </w:t>
      </w:r>
    </w:p>
    <w:p w14:paraId="400678FC" w14:textId="77777777" w:rsidR="00C32A7B" w:rsidRDefault="00C32A7B" w:rsidP="00C32A7B">
      <w:r>
        <w:t xml:space="preserve">1.Стоимость ОПФ на конец года определяется без учета сроков ввода и выбытия ОПФ. Это стоимость ОПФ, которая на конец года стоит на учете предприятия. Среднегодовая стоимость учитывает стоимость ОПФ, которые участвовали в создании годовой </w:t>
      </w:r>
      <w:proofErr w:type="gramStart"/>
      <w:r>
        <w:t>суммы  дохода</w:t>
      </w:r>
      <w:proofErr w:type="gramEnd"/>
      <w:r>
        <w:t xml:space="preserve">. </w:t>
      </w:r>
    </w:p>
    <w:p w14:paraId="535C37C8" w14:textId="77777777" w:rsidR="00C32A7B" w:rsidRDefault="00C32A7B" w:rsidP="00C32A7B">
      <w:r>
        <w:t xml:space="preserve"> В Вашем случае стоимость ОПФ на конец предыдущего (0) года составит:</w:t>
      </w:r>
    </w:p>
    <w:p w14:paraId="13D4E480" w14:textId="77777777" w:rsidR="00C32A7B" w:rsidRDefault="00C32A7B" w:rsidP="00C32A7B">
      <w:r>
        <w:t xml:space="preserve">  2 345 731,0+ 156 300 - 67 120,0 = 2434 911 </w:t>
      </w:r>
      <w:proofErr w:type="spellStart"/>
      <w:r>
        <w:t>т.руб</w:t>
      </w:r>
      <w:proofErr w:type="spellEnd"/>
      <w:r>
        <w:t>. Это стоимость будет являться стоимостью ОПФ на начало следующего года.</w:t>
      </w:r>
    </w:p>
    <w:p w14:paraId="694ECB1A" w14:textId="77777777" w:rsidR="00C32A7B" w:rsidRDefault="00C32A7B" w:rsidP="00C32A7B">
      <w:r>
        <w:t xml:space="preserve">Среднегодовая стоимость ОПФ предыдущего </w:t>
      </w:r>
      <w:proofErr w:type="gramStart"/>
      <w:r>
        <w:t>года  определится</w:t>
      </w:r>
      <w:proofErr w:type="gramEnd"/>
      <w:r>
        <w:t xml:space="preserve"> так </w:t>
      </w:r>
    </w:p>
    <w:p w14:paraId="0ED2A507" w14:textId="77777777" w:rsidR="00C32A7B" w:rsidRDefault="00C32A7B" w:rsidP="00C32A7B">
      <w:r>
        <w:t>2345731 + 156300*10 (это число месяцев, которые эти фонды работали в этом году и создавали доход)/12-67120*</w:t>
      </w:r>
      <w:proofErr w:type="gramStart"/>
      <w:r>
        <w:t>4( эти</w:t>
      </w:r>
      <w:proofErr w:type="gramEnd"/>
      <w:r>
        <w:t xml:space="preserve"> фонды с сентября уже не работали)/12=</w:t>
      </w:r>
    </w:p>
    <w:p w14:paraId="4211A555" w14:textId="77777777" w:rsidR="00C32A7B" w:rsidRDefault="00C32A7B" w:rsidP="00C32A7B"/>
    <w:p w14:paraId="3A0072AA" w14:textId="77777777" w:rsidR="00C32A7B" w:rsidRDefault="00C32A7B" w:rsidP="00C32A7B">
      <w:r>
        <w:t>2.В учебном пособии п.6.4 "Порядок проведения комплексной оценки финансово-хозяйственной деятельности предприятия" дан алгоритм и ссылка на расчетные формулы.</w:t>
      </w:r>
    </w:p>
    <w:p w14:paraId="3E3BB3DB" w14:textId="77777777" w:rsidR="00C32A7B" w:rsidRDefault="00C32A7B" w:rsidP="00C32A7B">
      <w:r>
        <w:t>3.В п.7 учебного пособия "Задание на выполнение контрольной работы" в пункте 4 написано</w:t>
      </w:r>
    </w:p>
    <w:p w14:paraId="52E5E4EE" w14:textId="136FB912" w:rsidR="0021722E" w:rsidRDefault="00C32A7B" w:rsidP="00C32A7B">
      <w:r>
        <w:t>"4. В заключение контрольной работы сделать комплексную оценку финансово-хозяйственной деятельности предприятия связи."</w:t>
      </w:r>
    </w:p>
    <w:sectPr w:rsidR="00217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BA2"/>
    <w:rsid w:val="0021722E"/>
    <w:rsid w:val="003406F9"/>
    <w:rsid w:val="008B1BA2"/>
    <w:rsid w:val="00C3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3DE6B-474D-4BCD-88BE-B67BAE16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2026-02-17T19:34:00Z</dcterms:created>
  <dcterms:modified xsi:type="dcterms:W3CDTF">2026-02-17T19:34:00Z</dcterms:modified>
</cp:coreProperties>
</file>