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E198" w14:textId="77777777" w:rsidR="008F11F9" w:rsidRPr="008F11F9" w:rsidRDefault="008F11F9" w:rsidP="008F11F9">
      <w:pPr>
        <w:pStyle w:val="a7"/>
        <w:contextualSpacing/>
        <w:jc w:val="center"/>
        <w:rPr>
          <w:szCs w:val="28"/>
        </w:rPr>
      </w:pPr>
      <w:r w:rsidRPr="008F11F9">
        <w:rPr>
          <w:szCs w:val="28"/>
        </w:rPr>
        <w:t xml:space="preserve">Министерство цифрового развития, связи и </w:t>
      </w:r>
      <w:r w:rsidRPr="008F11F9">
        <w:rPr>
          <w:szCs w:val="28"/>
        </w:rPr>
        <w:br/>
        <w:t>массовых коммуникаций Российской Федерации</w:t>
      </w:r>
    </w:p>
    <w:p w14:paraId="67A24A0D" w14:textId="77777777" w:rsidR="008F11F9" w:rsidRPr="008F11F9" w:rsidRDefault="008F11F9" w:rsidP="008F11F9">
      <w:pPr>
        <w:contextualSpacing/>
        <w:jc w:val="center"/>
        <w:rPr>
          <w:rFonts w:ascii="Times New Roman" w:hAnsi="Times New Roman"/>
          <w:sz w:val="28"/>
          <w:szCs w:val="28"/>
          <w:lang w:val="x-none" w:eastAsia="x-none"/>
        </w:rPr>
      </w:pPr>
      <w:r w:rsidRPr="008F11F9">
        <w:rPr>
          <w:rFonts w:ascii="Times New Roman" w:hAnsi="Times New Roman"/>
          <w:bCs/>
          <w:sz w:val="28"/>
          <w:szCs w:val="28"/>
        </w:rPr>
        <w:t>Сибирский государственный университет телекоммуникаций и информатики</w:t>
      </w:r>
    </w:p>
    <w:p w14:paraId="5017D6F0" w14:textId="57FFB9A6" w:rsidR="00C66808" w:rsidRPr="008F11F9" w:rsidRDefault="008F11F9" w:rsidP="008F11F9">
      <w:pPr>
        <w:spacing w:after="0" w:line="240" w:lineRule="auto"/>
        <w:jc w:val="center"/>
        <w:rPr>
          <w:rFonts w:ascii="Times New Roman" w:hAnsi="Times New Roman"/>
          <w:sz w:val="28"/>
          <w:szCs w:val="28"/>
        </w:rPr>
      </w:pPr>
      <w:r w:rsidRPr="008F11F9">
        <w:rPr>
          <w:rFonts w:ascii="Times New Roman" w:hAnsi="Times New Roman"/>
          <w:sz w:val="28"/>
          <w:szCs w:val="28"/>
          <w:lang w:val="x-none" w:eastAsia="x-none"/>
        </w:rPr>
        <w:t>(</w:t>
      </w:r>
      <w:proofErr w:type="spellStart"/>
      <w:r w:rsidRPr="008F11F9">
        <w:rPr>
          <w:rFonts w:ascii="Times New Roman" w:hAnsi="Times New Roman"/>
          <w:sz w:val="28"/>
          <w:szCs w:val="28"/>
          <w:lang w:val="x-none" w:eastAsia="x-none"/>
        </w:rPr>
        <w:t>СибГУТИ</w:t>
      </w:r>
      <w:proofErr w:type="spellEnd"/>
      <w:r w:rsidRPr="008F11F9">
        <w:rPr>
          <w:rFonts w:ascii="Times New Roman" w:hAnsi="Times New Roman"/>
          <w:sz w:val="28"/>
          <w:szCs w:val="28"/>
          <w:lang w:val="x-none" w:eastAsia="x-none"/>
        </w:rPr>
        <w:t>)</w:t>
      </w:r>
    </w:p>
    <w:p w14:paraId="5017D6F1" w14:textId="77777777" w:rsidR="00C66808" w:rsidRPr="00467499" w:rsidRDefault="00C66808" w:rsidP="00C66808">
      <w:pPr>
        <w:spacing w:after="0" w:line="240" w:lineRule="auto"/>
        <w:jc w:val="center"/>
        <w:rPr>
          <w:rFonts w:ascii="Times New Roman" w:hAnsi="Times New Roman"/>
          <w:sz w:val="28"/>
          <w:szCs w:val="28"/>
        </w:rPr>
      </w:pPr>
    </w:p>
    <w:p w14:paraId="5017D6F2" w14:textId="77777777" w:rsidR="00C66808" w:rsidRPr="00467499" w:rsidRDefault="00C66808" w:rsidP="00C66808">
      <w:pPr>
        <w:spacing w:after="0" w:line="240" w:lineRule="auto"/>
        <w:jc w:val="center"/>
        <w:rPr>
          <w:rFonts w:ascii="Times New Roman" w:hAnsi="Times New Roman"/>
          <w:sz w:val="28"/>
          <w:szCs w:val="28"/>
        </w:rPr>
      </w:pPr>
    </w:p>
    <w:p w14:paraId="5017D6F3" w14:textId="77777777" w:rsidR="00C66808" w:rsidRPr="00467499" w:rsidRDefault="00C66808" w:rsidP="00C66808">
      <w:pPr>
        <w:spacing w:after="0" w:line="240" w:lineRule="auto"/>
        <w:jc w:val="center"/>
        <w:rPr>
          <w:rFonts w:ascii="Times New Roman" w:hAnsi="Times New Roman"/>
          <w:sz w:val="28"/>
          <w:szCs w:val="28"/>
        </w:rPr>
      </w:pPr>
    </w:p>
    <w:p w14:paraId="5017D6F4" w14:textId="77777777" w:rsidR="00C66808" w:rsidRPr="00467499" w:rsidRDefault="00C66808" w:rsidP="00C66808">
      <w:pPr>
        <w:spacing w:after="0" w:line="240" w:lineRule="auto"/>
        <w:jc w:val="center"/>
        <w:rPr>
          <w:rFonts w:ascii="Times New Roman" w:hAnsi="Times New Roman"/>
          <w:sz w:val="28"/>
          <w:szCs w:val="28"/>
        </w:rPr>
      </w:pPr>
    </w:p>
    <w:p w14:paraId="5017D6F5" w14:textId="77777777" w:rsidR="00C66808" w:rsidRPr="00467499" w:rsidRDefault="00C66808" w:rsidP="00C66808">
      <w:pPr>
        <w:spacing w:after="0" w:line="240" w:lineRule="auto"/>
        <w:jc w:val="center"/>
        <w:rPr>
          <w:rFonts w:ascii="Times New Roman" w:hAnsi="Times New Roman"/>
          <w:sz w:val="28"/>
          <w:szCs w:val="28"/>
        </w:rPr>
      </w:pPr>
    </w:p>
    <w:p w14:paraId="5017D6F6" w14:textId="77777777" w:rsidR="00C66808" w:rsidRPr="00467499" w:rsidRDefault="00C66808" w:rsidP="00C66808">
      <w:pPr>
        <w:spacing w:after="0" w:line="240" w:lineRule="auto"/>
        <w:jc w:val="center"/>
        <w:rPr>
          <w:rFonts w:ascii="Times New Roman" w:hAnsi="Times New Roman"/>
          <w:sz w:val="28"/>
          <w:szCs w:val="28"/>
        </w:rPr>
      </w:pPr>
    </w:p>
    <w:p w14:paraId="5017D6F7" w14:textId="65FB1A49" w:rsidR="00C66808" w:rsidRPr="00467499" w:rsidRDefault="00E37D19" w:rsidP="00C66808">
      <w:pPr>
        <w:spacing w:after="0" w:line="240" w:lineRule="auto"/>
        <w:jc w:val="center"/>
        <w:rPr>
          <w:rFonts w:ascii="Times New Roman" w:hAnsi="Times New Roman"/>
          <w:sz w:val="28"/>
          <w:szCs w:val="28"/>
        </w:rPr>
      </w:pPr>
      <w:r>
        <w:rPr>
          <w:rFonts w:ascii="Helvetica Neue" w:hAnsi="Helvetica Neue"/>
          <w:color w:val="333333"/>
          <w:sz w:val="21"/>
          <w:szCs w:val="21"/>
          <w:shd w:val="clear" w:color="auto" w:fill="FFFFFF"/>
        </w:rPr>
        <w:t>1. Ссылки староваты, их крайне мало, есть ощущение, что я такую работу проверял. 2. "Таковы данные, полученные в ходе исследования «Информационная безопасность бизнеса», проведенного «Лабораторией Касперского» и B2B International в 2015 году.". Не смущает ли вас давность исследований? 3. Этапов проведения таких атак стало больше (детализация) - информации предостаточно.</w:t>
      </w:r>
    </w:p>
    <w:p w14:paraId="5017D6F8" w14:textId="77777777" w:rsidR="00C66808" w:rsidRPr="00467499" w:rsidRDefault="00C66808" w:rsidP="00C66808">
      <w:pPr>
        <w:spacing w:after="0" w:line="240" w:lineRule="auto"/>
        <w:jc w:val="center"/>
        <w:rPr>
          <w:rFonts w:ascii="Times New Roman" w:hAnsi="Times New Roman"/>
          <w:sz w:val="28"/>
          <w:szCs w:val="28"/>
        </w:rPr>
      </w:pPr>
    </w:p>
    <w:p w14:paraId="5017D6F9" w14:textId="77777777" w:rsidR="00C66808" w:rsidRPr="00DF5C81" w:rsidRDefault="00C66808" w:rsidP="00C66808">
      <w:pPr>
        <w:keepNext/>
        <w:spacing w:before="240" w:after="60" w:line="240" w:lineRule="auto"/>
        <w:jc w:val="center"/>
        <w:outlineLvl w:val="0"/>
        <w:rPr>
          <w:rFonts w:ascii="Times New Roman" w:hAnsi="Times New Roman"/>
          <w:b/>
          <w:bCs/>
          <w:kern w:val="32"/>
          <w:sz w:val="28"/>
          <w:szCs w:val="28"/>
        </w:rPr>
      </w:pPr>
      <w:bookmarkStart w:id="0" w:name="_Toc532154052"/>
      <w:bookmarkStart w:id="1" w:name="_Toc532147161"/>
      <w:bookmarkStart w:id="2" w:name="_Toc67770608"/>
      <w:r w:rsidRPr="00DF5C81">
        <w:rPr>
          <w:rFonts w:ascii="Times New Roman" w:hAnsi="Times New Roman"/>
          <w:b/>
          <w:bCs/>
          <w:kern w:val="32"/>
          <w:sz w:val="28"/>
          <w:szCs w:val="28"/>
        </w:rPr>
        <w:t>Контрольная работа</w:t>
      </w:r>
      <w:bookmarkEnd w:id="0"/>
      <w:bookmarkEnd w:id="1"/>
      <w:bookmarkEnd w:id="2"/>
    </w:p>
    <w:p w14:paraId="5017D6FA" w14:textId="77777777" w:rsidR="00C66808" w:rsidRPr="00DF5C81" w:rsidRDefault="00C66808" w:rsidP="00C66808">
      <w:pPr>
        <w:keepNext/>
        <w:spacing w:before="240" w:after="60" w:line="240" w:lineRule="auto"/>
        <w:jc w:val="center"/>
        <w:outlineLvl w:val="0"/>
        <w:rPr>
          <w:rFonts w:ascii="Times New Roman" w:hAnsi="Times New Roman"/>
          <w:b/>
          <w:bCs/>
          <w:kern w:val="32"/>
          <w:sz w:val="28"/>
          <w:szCs w:val="28"/>
        </w:rPr>
      </w:pPr>
      <w:bookmarkStart w:id="3" w:name="_Toc532154053"/>
      <w:bookmarkStart w:id="4" w:name="_Toc532147162"/>
      <w:bookmarkStart w:id="5" w:name="_Toc67770609"/>
      <w:r w:rsidRPr="00DF5C81">
        <w:rPr>
          <w:rFonts w:ascii="Times New Roman" w:hAnsi="Times New Roman"/>
          <w:b/>
          <w:bCs/>
          <w:kern w:val="32"/>
          <w:sz w:val="28"/>
          <w:szCs w:val="28"/>
        </w:rPr>
        <w:t xml:space="preserve">По дисциплине: </w:t>
      </w:r>
      <w:bookmarkEnd w:id="3"/>
      <w:bookmarkEnd w:id="4"/>
      <w:r w:rsidRPr="00DF5C81">
        <w:rPr>
          <w:rFonts w:ascii="Times New Roman" w:hAnsi="Times New Roman"/>
          <w:b/>
          <w:bCs/>
          <w:kern w:val="32"/>
          <w:sz w:val="28"/>
          <w:szCs w:val="28"/>
        </w:rPr>
        <w:t>Основы информационной безопасности</w:t>
      </w:r>
      <w:bookmarkEnd w:id="5"/>
    </w:p>
    <w:p w14:paraId="5017D6FB" w14:textId="77777777" w:rsidR="00C66808" w:rsidRPr="00DF5C81" w:rsidRDefault="00C66808" w:rsidP="00C66808">
      <w:pPr>
        <w:spacing w:after="0" w:line="360" w:lineRule="auto"/>
        <w:ind w:firstLine="630"/>
        <w:jc w:val="center"/>
        <w:rPr>
          <w:rFonts w:ascii="Times New Roman" w:hAnsi="Times New Roman"/>
          <w:b/>
          <w:bCs/>
          <w:sz w:val="28"/>
          <w:szCs w:val="28"/>
        </w:rPr>
      </w:pPr>
      <w:r w:rsidRPr="00DF5C81">
        <w:rPr>
          <w:rFonts w:ascii="Times New Roman" w:hAnsi="Times New Roman"/>
          <w:b/>
          <w:bCs/>
          <w:sz w:val="28"/>
          <w:szCs w:val="28"/>
        </w:rPr>
        <w:t>На тему: Проблема таргетированных атак</w:t>
      </w:r>
    </w:p>
    <w:p w14:paraId="5017D6FC" w14:textId="77777777" w:rsidR="00C66808" w:rsidRPr="00467499" w:rsidRDefault="00C66808" w:rsidP="00C66808">
      <w:pPr>
        <w:keepNext/>
        <w:spacing w:before="240" w:after="60" w:line="240" w:lineRule="auto"/>
        <w:jc w:val="center"/>
        <w:outlineLvl w:val="0"/>
        <w:rPr>
          <w:rFonts w:ascii="Times New Roman" w:hAnsi="Times New Roman"/>
          <w:kern w:val="32"/>
          <w:sz w:val="28"/>
          <w:szCs w:val="28"/>
        </w:rPr>
      </w:pPr>
    </w:p>
    <w:p w14:paraId="5017D6FD" w14:textId="77777777" w:rsidR="00C66808" w:rsidRPr="00467499" w:rsidRDefault="00C66808" w:rsidP="00C66808">
      <w:pPr>
        <w:spacing w:after="0" w:line="240" w:lineRule="auto"/>
        <w:rPr>
          <w:rFonts w:ascii="Times New Roman" w:hAnsi="Times New Roman"/>
          <w:sz w:val="28"/>
          <w:szCs w:val="28"/>
        </w:rPr>
      </w:pPr>
    </w:p>
    <w:p w14:paraId="5017D6FE" w14:textId="77777777" w:rsidR="00C66808" w:rsidRPr="00467499" w:rsidRDefault="00C66808" w:rsidP="00C66808">
      <w:pPr>
        <w:spacing w:after="0" w:line="240" w:lineRule="auto"/>
        <w:jc w:val="center"/>
        <w:rPr>
          <w:rFonts w:ascii="Times New Roman" w:hAnsi="Times New Roman"/>
          <w:sz w:val="28"/>
          <w:szCs w:val="28"/>
        </w:rPr>
      </w:pPr>
    </w:p>
    <w:p w14:paraId="5017D6FF" w14:textId="77777777" w:rsidR="00C66808" w:rsidRPr="00467499" w:rsidRDefault="00C66808" w:rsidP="00C66808">
      <w:pPr>
        <w:spacing w:after="0" w:line="240" w:lineRule="auto"/>
        <w:jc w:val="center"/>
        <w:rPr>
          <w:rFonts w:ascii="Times New Roman" w:hAnsi="Times New Roman"/>
          <w:sz w:val="28"/>
          <w:szCs w:val="28"/>
        </w:rPr>
      </w:pPr>
    </w:p>
    <w:p w14:paraId="5017D700" w14:textId="77777777" w:rsidR="00C66808" w:rsidRPr="00467499" w:rsidRDefault="00C66808" w:rsidP="00C66808">
      <w:pPr>
        <w:spacing w:after="0" w:line="240" w:lineRule="auto"/>
        <w:jc w:val="center"/>
        <w:rPr>
          <w:rFonts w:ascii="Times New Roman" w:hAnsi="Times New Roman"/>
          <w:sz w:val="28"/>
          <w:szCs w:val="28"/>
        </w:rPr>
      </w:pPr>
    </w:p>
    <w:p w14:paraId="5017D701" w14:textId="0A4387D3" w:rsidR="00C66808" w:rsidRPr="00467499" w:rsidRDefault="00C66808" w:rsidP="00C66808">
      <w:pPr>
        <w:spacing w:after="0" w:line="240" w:lineRule="auto"/>
        <w:ind w:firstLine="4678"/>
        <w:rPr>
          <w:rFonts w:ascii="Times New Roman" w:hAnsi="Times New Roman"/>
          <w:sz w:val="28"/>
          <w:szCs w:val="28"/>
        </w:rPr>
      </w:pPr>
      <w:r w:rsidRPr="00467499">
        <w:rPr>
          <w:rFonts w:ascii="Times New Roman" w:hAnsi="Times New Roman"/>
          <w:sz w:val="28"/>
          <w:szCs w:val="28"/>
        </w:rPr>
        <w:t xml:space="preserve">Выполнил: </w:t>
      </w:r>
      <w:proofErr w:type="spellStart"/>
      <w:r w:rsidR="008F11F9">
        <w:rPr>
          <w:rFonts w:ascii="Times New Roman" w:hAnsi="Times New Roman"/>
          <w:sz w:val="28"/>
          <w:szCs w:val="28"/>
        </w:rPr>
        <w:t>Даваа</w:t>
      </w:r>
      <w:proofErr w:type="spellEnd"/>
      <w:r w:rsidR="008F11F9">
        <w:rPr>
          <w:rFonts w:ascii="Times New Roman" w:hAnsi="Times New Roman"/>
          <w:sz w:val="28"/>
          <w:szCs w:val="28"/>
        </w:rPr>
        <w:t xml:space="preserve"> Ш.И.</w:t>
      </w:r>
    </w:p>
    <w:p w14:paraId="5017D702" w14:textId="365C72A2" w:rsidR="00C66808" w:rsidRPr="00467499" w:rsidRDefault="00C66808" w:rsidP="00C66808">
      <w:pPr>
        <w:spacing w:after="0" w:line="240" w:lineRule="auto"/>
        <w:ind w:firstLine="4678"/>
        <w:rPr>
          <w:rFonts w:ascii="Times New Roman" w:hAnsi="Times New Roman"/>
          <w:sz w:val="28"/>
          <w:szCs w:val="28"/>
        </w:rPr>
      </w:pPr>
      <w:r w:rsidRPr="00467499">
        <w:rPr>
          <w:rFonts w:ascii="Times New Roman" w:hAnsi="Times New Roman"/>
          <w:sz w:val="28"/>
          <w:szCs w:val="28"/>
        </w:rPr>
        <w:t xml:space="preserve">Группа: </w:t>
      </w:r>
      <w:r w:rsidR="008F11F9">
        <w:rPr>
          <w:rFonts w:ascii="Times New Roman" w:hAnsi="Times New Roman"/>
          <w:sz w:val="28"/>
          <w:szCs w:val="28"/>
        </w:rPr>
        <w:t>ДИС-20</w:t>
      </w:r>
    </w:p>
    <w:p w14:paraId="5017D703" w14:textId="77777777" w:rsidR="00C66808" w:rsidRPr="00467499" w:rsidRDefault="00C66808" w:rsidP="00C66808">
      <w:pPr>
        <w:spacing w:after="0" w:line="240" w:lineRule="auto"/>
        <w:ind w:firstLine="4678"/>
        <w:rPr>
          <w:rFonts w:ascii="Times New Roman" w:hAnsi="Times New Roman"/>
          <w:sz w:val="28"/>
          <w:szCs w:val="28"/>
        </w:rPr>
      </w:pPr>
      <w:r w:rsidRPr="00467499">
        <w:rPr>
          <w:rFonts w:ascii="Times New Roman" w:hAnsi="Times New Roman"/>
          <w:sz w:val="28"/>
          <w:szCs w:val="28"/>
        </w:rPr>
        <w:t>Тема: 4</w:t>
      </w:r>
      <w:r>
        <w:rPr>
          <w:rFonts w:ascii="Times New Roman" w:hAnsi="Times New Roman"/>
          <w:sz w:val="28"/>
          <w:szCs w:val="28"/>
        </w:rPr>
        <w:t>1</w:t>
      </w:r>
    </w:p>
    <w:p w14:paraId="5017D704" w14:textId="77777777" w:rsidR="00C66808" w:rsidRPr="00467499" w:rsidRDefault="00C66808" w:rsidP="00C66808">
      <w:pPr>
        <w:spacing w:after="0" w:line="240" w:lineRule="auto"/>
        <w:ind w:firstLine="4678"/>
        <w:rPr>
          <w:rFonts w:ascii="Times New Roman" w:hAnsi="Times New Roman"/>
          <w:sz w:val="28"/>
          <w:szCs w:val="28"/>
        </w:rPr>
      </w:pPr>
    </w:p>
    <w:p w14:paraId="5017D705" w14:textId="77777777" w:rsidR="00C66808" w:rsidRDefault="00C66808" w:rsidP="00C66808">
      <w:pPr>
        <w:spacing w:after="0" w:line="240" w:lineRule="auto"/>
        <w:ind w:firstLine="4678"/>
        <w:jc w:val="center"/>
        <w:rPr>
          <w:rFonts w:ascii="Times New Roman" w:hAnsi="Times New Roman"/>
          <w:sz w:val="28"/>
          <w:szCs w:val="28"/>
        </w:rPr>
      </w:pPr>
    </w:p>
    <w:p w14:paraId="7B046523" w14:textId="77777777" w:rsidR="00FB6648" w:rsidRPr="00467499" w:rsidRDefault="00FB6648" w:rsidP="00C66808">
      <w:pPr>
        <w:spacing w:after="0" w:line="240" w:lineRule="auto"/>
        <w:ind w:firstLine="4678"/>
        <w:jc w:val="center"/>
        <w:rPr>
          <w:rFonts w:ascii="Times New Roman" w:hAnsi="Times New Roman"/>
          <w:sz w:val="28"/>
          <w:szCs w:val="28"/>
        </w:rPr>
      </w:pPr>
    </w:p>
    <w:p w14:paraId="5017D706" w14:textId="77777777" w:rsidR="00C66808" w:rsidRPr="00467499" w:rsidRDefault="00C66808" w:rsidP="00C66808">
      <w:pPr>
        <w:spacing w:after="0" w:line="240" w:lineRule="auto"/>
        <w:ind w:firstLine="4678"/>
        <w:jc w:val="center"/>
        <w:rPr>
          <w:rFonts w:ascii="Times New Roman" w:hAnsi="Times New Roman"/>
          <w:sz w:val="28"/>
          <w:szCs w:val="28"/>
        </w:rPr>
      </w:pPr>
    </w:p>
    <w:p w14:paraId="5017D707" w14:textId="32D6692B" w:rsidR="00C66808" w:rsidRPr="00467499" w:rsidRDefault="00C66808" w:rsidP="00C66808">
      <w:pPr>
        <w:spacing w:after="0" w:line="240" w:lineRule="auto"/>
        <w:ind w:firstLine="4678"/>
        <w:rPr>
          <w:rFonts w:ascii="Times New Roman" w:hAnsi="Times New Roman"/>
          <w:sz w:val="28"/>
          <w:szCs w:val="28"/>
        </w:rPr>
      </w:pPr>
      <w:r w:rsidRPr="00467499">
        <w:rPr>
          <w:rFonts w:ascii="Times New Roman" w:hAnsi="Times New Roman"/>
          <w:sz w:val="28"/>
          <w:szCs w:val="28"/>
        </w:rPr>
        <w:t xml:space="preserve">Проверил: </w:t>
      </w:r>
      <w:r w:rsidR="00DF5C81">
        <w:rPr>
          <w:rFonts w:ascii="Times New Roman" w:hAnsi="Times New Roman"/>
          <w:sz w:val="28"/>
          <w:szCs w:val="28"/>
        </w:rPr>
        <w:t>Киселев А.А.</w:t>
      </w:r>
    </w:p>
    <w:p w14:paraId="5017D708" w14:textId="77777777" w:rsidR="00C66808" w:rsidRPr="00467499" w:rsidRDefault="00C66808" w:rsidP="00C66808">
      <w:pPr>
        <w:spacing w:after="0" w:line="240" w:lineRule="auto"/>
        <w:ind w:firstLine="3686"/>
        <w:jc w:val="center"/>
        <w:rPr>
          <w:rFonts w:ascii="Times New Roman" w:hAnsi="Times New Roman"/>
          <w:sz w:val="28"/>
          <w:szCs w:val="28"/>
        </w:rPr>
      </w:pPr>
    </w:p>
    <w:p w14:paraId="5017D709" w14:textId="77777777" w:rsidR="00C66808" w:rsidRPr="00467499" w:rsidRDefault="00C66808" w:rsidP="00C66808">
      <w:pPr>
        <w:spacing w:after="0" w:line="240" w:lineRule="auto"/>
        <w:ind w:firstLine="3686"/>
        <w:jc w:val="center"/>
        <w:rPr>
          <w:rFonts w:ascii="Times New Roman" w:hAnsi="Times New Roman"/>
          <w:sz w:val="28"/>
          <w:szCs w:val="28"/>
        </w:rPr>
      </w:pPr>
    </w:p>
    <w:p w14:paraId="5017D70A" w14:textId="77777777" w:rsidR="00C66808" w:rsidRPr="00467499" w:rsidRDefault="00C66808" w:rsidP="00C66808">
      <w:pPr>
        <w:spacing w:after="0" w:line="240" w:lineRule="auto"/>
        <w:ind w:firstLine="3686"/>
        <w:jc w:val="center"/>
        <w:rPr>
          <w:rFonts w:ascii="Times New Roman" w:hAnsi="Times New Roman"/>
          <w:sz w:val="28"/>
          <w:szCs w:val="28"/>
        </w:rPr>
      </w:pPr>
    </w:p>
    <w:p w14:paraId="5017D70B" w14:textId="77777777" w:rsidR="00C66808" w:rsidRPr="00467499" w:rsidRDefault="00C66808" w:rsidP="00C66808">
      <w:pPr>
        <w:spacing w:after="0" w:line="240" w:lineRule="auto"/>
        <w:ind w:firstLine="3686"/>
        <w:jc w:val="center"/>
        <w:rPr>
          <w:rFonts w:ascii="Times New Roman" w:hAnsi="Times New Roman"/>
          <w:sz w:val="28"/>
          <w:szCs w:val="28"/>
        </w:rPr>
      </w:pPr>
    </w:p>
    <w:p w14:paraId="5017D70C" w14:textId="77777777" w:rsidR="00C66808" w:rsidRPr="00467499" w:rsidRDefault="00C66808" w:rsidP="00C66808">
      <w:pPr>
        <w:spacing w:after="0" w:line="240" w:lineRule="auto"/>
        <w:ind w:firstLine="3686"/>
        <w:jc w:val="center"/>
        <w:rPr>
          <w:rFonts w:ascii="Times New Roman" w:hAnsi="Times New Roman"/>
          <w:sz w:val="28"/>
          <w:szCs w:val="28"/>
        </w:rPr>
      </w:pPr>
    </w:p>
    <w:p w14:paraId="5017D70D" w14:textId="77777777" w:rsidR="00C66808" w:rsidRDefault="00C66808" w:rsidP="00C66808">
      <w:pPr>
        <w:spacing w:after="0" w:line="240" w:lineRule="auto"/>
        <w:rPr>
          <w:rFonts w:ascii="Times New Roman" w:hAnsi="Times New Roman"/>
          <w:sz w:val="28"/>
          <w:szCs w:val="28"/>
        </w:rPr>
      </w:pPr>
    </w:p>
    <w:p w14:paraId="73E4BF58" w14:textId="3784AE75" w:rsidR="008F11F9" w:rsidRDefault="008F11F9" w:rsidP="00C66808">
      <w:pPr>
        <w:spacing w:after="0" w:line="240" w:lineRule="auto"/>
        <w:rPr>
          <w:rFonts w:ascii="Times New Roman" w:hAnsi="Times New Roman"/>
          <w:sz w:val="28"/>
          <w:szCs w:val="28"/>
        </w:rPr>
      </w:pPr>
    </w:p>
    <w:p w14:paraId="557362D8" w14:textId="77777777" w:rsidR="00FB6648" w:rsidRPr="00467499" w:rsidRDefault="00FB6648" w:rsidP="00C66808">
      <w:pPr>
        <w:spacing w:after="0" w:line="240" w:lineRule="auto"/>
        <w:rPr>
          <w:rFonts w:ascii="Times New Roman" w:hAnsi="Times New Roman"/>
          <w:sz w:val="28"/>
          <w:szCs w:val="28"/>
        </w:rPr>
      </w:pPr>
    </w:p>
    <w:p w14:paraId="5017D70E" w14:textId="36051525" w:rsidR="00F4059A" w:rsidRPr="00F4059A" w:rsidRDefault="00C66808" w:rsidP="00C66808">
      <w:pPr>
        <w:shd w:val="clear" w:color="auto" w:fill="FFFFFF"/>
        <w:spacing w:after="0" w:line="360" w:lineRule="auto"/>
        <w:ind w:firstLine="993"/>
        <w:jc w:val="center"/>
        <w:rPr>
          <w:rFonts w:ascii="Times New Roman" w:hAnsi="Times New Roman"/>
          <w:sz w:val="28"/>
          <w:szCs w:val="28"/>
        </w:rPr>
      </w:pPr>
      <w:r w:rsidRPr="00467499">
        <w:rPr>
          <w:rFonts w:ascii="Times New Roman" w:hAnsi="Times New Roman"/>
          <w:sz w:val="28"/>
          <w:szCs w:val="28"/>
        </w:rPr>
        <w:t>Новосибирск, 202</w:t>
      </w:r>
      <w:r w:rsidR="008F11F9">
        <w:rPr>
          <w:rFonts w:ascii="Times New Roman" w:hAnsi="Times New Roman"/>
          <w:sz w:val="28"/>
          <w:szCs w:val="28"/>
        </w:rPr>
        <w:t>6 г.</w:t>
      </w:r>
    </w:p>
    <w:p w14:paraId="5017D70F" w14:textId="77777777" w:rsidR="00F4059A" w:rsidRDefault="00F4059A" w:rsidP="00F4059A">
      <w:pPr>
        <w:shd w:val="clear" w:color="auto" w:fill="FFFFFF"/>
        <w:spacing w:after="0" w:line="360" w:lineRule="auto"/>
        <w:ind w:firstLine="993"/>
        <w:jc w:val="both"/>
        <w:rPr>
          <w:rFonts w:ascii="Times New Roman" w:hAnsi="Times New Roman"/>
          <w:sz w:val="28"/>
          <w:szCs w:val="28"/>
        </w:rPr>
      </w:pPr>
    </w:p>
    <w:p w14:paraId="5017D710" w14:textId="77777777" w:rsidR="00BC026C" w:rsidRPr="00BC026C" w:rsidRDefault="00BC026C" w:rsidP="00BC026C">
      <w:pPr>
        <w:pStyle w:val="a9"/>
        <w:spacing w:before="0"/>
        <w:jc w:val="center"/>
        <w:rPr>
          <w:rFonts w:ascii="Times New Roman" w:hAnsi="Times New Roman"/>
          <w:color w:val="auto"/>
        </w:rPr>
      </w:pPr>
      <w:r w:rsidRPr="00BC026C">
        <w:rPr>
          <w:rFonts w:ascii="Times New Roman" w:hAnsi="Times New Roman"/>
          <w:color w:val="auto"/>
        </w:rPr>
        <w:t>Оглавление</w:t>
      </w:r>
    </w:p>
    <w:p w14:paraId="5017D711" w14:textId="77777777" w:rsidR="00BC026C" w:rsidRPr="00BC026C" w:rsidRDefault="00BC026C" w:rsidP="00BC026C">
      <w:pPr>
        <w:pStyle w:val="11"/>
        <w:tabs>
          <w:tab w:val="right" w:leader="dot" w:pos="9345"/>
        </w:tabs>
        <w:spacing w:after="0"/>
        <w:rPr>
          <w:rFonts w:ascii="Times New Roman" w:hAnsi="Times New Roman"/>
          <w:noProof/>
          <w:sz w:val="28"/>
          <w:szCs w:val="28"/>
        </w:rPr>
      </w:pPr>
      <w:r w:rsidRPr="00BC026C">
        <w:rPr>
          <w:rFonts w:ascii="Times New Roman" w:hAnsi="Times New Roman"/>
          <w:sz w:val="28"/>
          <w:szCs w:val="28"/>
        </w:rPr>
        <w:fldChar w:fldCharType="begin"/>
      </w:r>
      <w:r w:rsidRPr="00BC026C">
        <w:rPr>
          <w:rFonts w:ascii="Times New Roman" w:hAnsi="Times New Roman"/>
          <w:sz w:val="28"/>
          <w:szCs w:val="28"/>
        </w:rPr>
        <w:instrText xml:space="preserve"> TOC \o "1-3" \h \z \u </w:instrText>
      </w:r>
      <w:r w:rsidRPr="00BC026C">
        <w:rPr>
          <w:rFonts w:ascii="Times New Roman" w:hAnsi="Times New Roman"/>
          <w:sz w:val="28"/>
          <w:szCs w:val="28"/>
        </w:rPr>
        <w:fldChar w:fldCharType="separate"/>
      </w:r>
    </w:p>
    <w:p w14:paraId="5017D712" w14:textId="77777777" w:rsidR="00BC026C" w:rsidRPr="00BC026C" w:rsidRDefault="00BC026C" w:rsidP="00BC026C">
      <w:pPr>
        <w:pStyle w:val="11"/>
        <w:tabs>
          <w:tab w:val="right" w:leader="dot" w:pos="9345"/>
        </w:tabs>
        <w:spacing w:after="0" w:line="360" w:lineRule="auto"/>
        <w:rPr>
          <w:rFonts w:ascii="Times New Roman" w:hAnsi="Times New Roman"/>
          <w:noProof/>
          <w:sz w:val="28"/>
          <w:szCs w:val="28"/>
        </w:rPr>
      </w:pPr>
      <w:hyperlink w:anchor="_Toc67770610" w:history="1">
        <w:r w:rsidRPr="00BC026C">
          <w:rPr>
            <w:rStyle w:val="aa"/>
            <w:rFonts w:ascii="Times New Roman" w:hAnsi="Times New Roman"/>
            <w:noProof/>
            <w:color w:val="auto"/>
            <w:sz w:val="28"/>
            <w:szCs w:val="28"/>
          </w:rPr>
          <w:t>Введение</w:t>
        </w:r>
        <w:r w:rsidRPr="00BC026C">
          <w:rPr>
            <w:rFonts w:ascii="Times New Roman" w:hAnsi="Times New Roman"/>
            <w:noProof/>
            <w:webHidden/>
            <w:sz w:val="28"/>
            <w:szCs w:val="28"/>
          </w:rPr>
          <w:tab/>
        </w:r>
        <w:r w:rsidRPr="00BC026C">
          <w:rPr>
            <w:rFonts w:ascii="Times New Roman" w:hAnsi="Times New Roman"/>
            <w:noProof/>
            <w:webHidden/>
            <w:sz w:val="28"/>
            <w:szCs w:val="28"/>
          </w:rPr>
          <w:fldChar w:fldCharType="begin"/>
        </w:r>
        <w:r w:rsidRPr="00BC026C">
          <w:rPr>
            <w:rFonts w:ascii="Times New Roman" w:hAnsi="Times New Roman"/>
            <w:noProof/>
            <w:webHidden/>
            <w:sz w:val="28"/>
            <w:szCs w:val="28"/>
          </w:rPr>
          <w:instrText xml:space="preserve"> PAGEREF _Toc67770610 \h </w:instrText>
        </w:r>
        <w:r w:rsidRPr="00BC026C">
          <w:rPr>
            <w:rFonts w:ascii="Times New Roman" w:hAnsi="Times New Roman"/>
            <w:noProof/>
            <w:webHidden/>
            <w:sz w:val="28"/>
            <w:szCs w:val="28"/>
          </w:rPr>
        </w:r>
        <w:r w:rsidRPr="00BC026C">
          <w:rPr>
            <w:rFonts w:ascii="Times New Roman" w:hAnsi="Times New Roman"/>
            <w:noProof/>
            <w:webHidden/>
            <w:sz w:val="28"/>
            <w:szCs w:val="28"/>
          </w:rPr>
          <w:fldChar w:fldCharType="separate"/>
        </w:r>
        <w:r>
          <w:rPr>
            <w:rFonts w:ascii="Times New Roman" w:hAnsi="Times New Roman"/>
            <w:noProof/>
            <w:webHidden/>
            <w:sz w:val="28"/>
            <w:szCs w:val="28"/>
          </w:rPr>
          <w:t>3</w:t>
        </w:r>
        <w:r w:rsidRPr="00BC026C">
          <w:rPr>
            <w:rFonts w:ascii="Times New Roman" w:hAnsi="Times New Roman"/>
            <w:noProof/>
            <w:webHidden/>
            <w:sz w:val="28"/>
            <w:szCs w:val="28"/>
          </w:rPr>
          <w:fldChar w:fldCharType="end"/>
        </w:r>
      </w:hyperlink>
    </w:p>
    <w:p w14:paraId="5017D713" w14:textId="77777777" w:rsidR="00BC026C" w:rsidRPr="00BC026C" w:rsidRDefault="00BC026C" w:rsidP="00BC026C">
      <w:pPr>
        <w:pStyle w:val="11"/>
        <w:tabs>
          <w:tab w:val="right" w:leader="dot" w:pos="9345"/>
        </w:tabs>
        <w:spacing w:after="0" w:line="360" w:lineRule="auto"/>
        <w:rPr>
          <w:rFonts w:ascii="Times New Roman" w:hAnsi="Times New Roman"/>
          <w:noProof/>
          <w:sz w:val="28"/>
          <w:szCs w:val="28"/>
        </w:rPr>
      </w:pPr>
      <w:hyperlink w:anchor="_Toc67770611" w:history="1">
        <w:r w:rsidRPr="00BC026C">
          <w:rPr>
            <w:rStyle w:val="aa"/>
            <w:rFonts w:ascii="Times New Roman" w:hAnsi="Times New Roman"/>
            <w:noProof/>
            <w:color w:val="auto"/>
            <w:sz w:val="28"/>
            <w:szCs w:val="28"/>
          </w:rPr>
          <w:t>1.Понятие целевой атаки</w:t>
        </w:r>
        <w:r w:rsidRPr="00BC026C">
          <w:rPr>
            <w:rFonts w:ascii="Times New Roman" w:hAnsi="Times New Roman"/>
            <w:noProof/>
            <w:webHidden/>
            <w:sz w:val="28"/>
            <w:szCs w:val="28"/>
          </w:rPr>
          <w:tab/>
        </w:r>
        <w:r w:rsidRPr="00BC026C">
          <w:rPr>
            <w:rFonts w:ascii="Times New Roman" w:hAnsi="Times New Roman"/>
            <w:noProof/>
            <w:webHidden/>
            <w:sz w:val="28"/>
            <w:szCs w:val="28"/>
          </w:rPr>
          <w:fldChar w:fldCharType="begin"/>
        </w:r>
        <w:r w:rsidRPr="00BC026C">
          <w:rPr>
            <w:rFonts w:ascii="Times New Roman" w:hAnsi="Times New Roman"/>
            <w:noProof/>
            <w:webHidden/>
            <w:sz w:val="28"/>
            <w:szCs w:val="28"/>
          </w:rPr>
          <w:instrText xml:space="preserve"> PAGEREF _Toc67770611 \h </w:instrText>
        </w:r>
        <w:r w:rsidRPr="00BC026C">
          <w:rPr>
            <w:rFonts w:ascii="Times New Roman" w:hAnsi="Times New Roman"/>
            <w:noProof/>
            <w:webHidden/>
            <w:sz w:val="28"/>
            <w:szCs w:val="28"/>
          </w:rPr>
        </w:r>
        <w:r w:rsidRPr="00BC026C">
          <w:rPr>
            <w:rFonts w:ascii="Times New Roman" w:hAnsi="Times New Roman"/>
            <w:noProof/>
            <w:webHidden/>
            <w:sz w:val="28"/>
            <w:szCs w:val="28"/>
          </w:rPr>
          <w:fldChar w:fldCharType="separate"/>
        </w:r>
        <w:r>
          <w:rPr>
            <w:rFonts w:ascii="Times New Roman" w:hAnsi="Times New Roman"/>
            <w:noProof/>
            <w:webHidden/>
            <w:sz w:val="28"/>
            <w:szCs w:val="28"/>
          </w:rPr>
          <w:t>5</w:t>
        </w:r>
        <w:r w:rsidRPr="00BC026C">
          <w:rPr>
            <w:rFonts w:ascii="Times New Roman" w:hAnsi="Times New Roman"/>
            <w:noProof/>
            <w:webHidden/>
            <w:sz w:val="28"/>
            <w:szCs w:val="28"/>
          </w:rPr>
          <w:fldChar w:fldCharType="end"/>
        </w:r>
      </w:hyperlink>
    </w:p>
    <w:p w14:paraId="5017D714" w14:textId="77777777" w:rsidR="00BC026C" w:rsidRPr="00BC026C" w:rsidRDefault="00BC026C" w:rsidP="00BC026C">
      <w:pPr>
        <w:pStyle w:val="11"/>
        <w:tabs>
          <w:tab w:val="right" w:leader="dot" w:pos="9345"/>
        </w:tabs>
        <w:spacing w:after="0" w:line="360" w:lineRule="auto"/>
        <w:rPr>
          <w:rFonts w:ascii="Times New Roman" w:hAnsi="Times New Roman"/>
          <w:noProof/>
          <w:sz w:val="28"/>
          <w:szCs w:val="28"/>
        </w:rPr>
      </w:pPr>
      <w:hyperlink w:anchor="_Toc67770612" w:history="1">
        <w:r w:rsidRPr="00BC026C">
          <w:rPr>
            <w:rStyle w:val="aa"/>
            <w:rFonts w:ascii="Times New Roman" w:hAnsi="Times New Roman"/>
            <w:noProof/>
            <w:color w:val="auto"/>
            <w:sz w:val="28"/>
            <w:szCs w:val="28"/>
          </w:rPr>
          <w:t>2.Проблема таргетированных атак</w:t>
        </w:r>
        <w:r w:rsidRPr="00BC026C">
          <w:rPr>
            <w:rFonts w:ascii="Times New Roman" w:hAnsi="Times New Roman"/>
            <w:noProof/>
            <w:webHidden/>
            <w:sz w:val="28"/>
            <w:szCs w:val="28"/>
          </w:rPr>
          <w:tab/>
        </w:r>
        <w:r w:rsidRPr="00BC026C">
          <w:rPr>
            <w:rFonts w:ascii="Times New Roman" w:hAnsi="Times New Roman"/>
            <w:noProof/>
            <w:webHidden/>
            <w:sz w:val="28"/>
            <w:szCs w:val="28"/>
          </w:rPr>
          <w:fldChar w:fldCharType="begin"/>
        </w:r>
        <w:r w:rsidRPr="00BC026C">
          <w:rPr>
            <w:rFonts w:ascii="Times New Roman" w:hAnsi="Times New Roman"/>
            <w:noProof/>
            <w:webHidden/>
            <w:sz w:val="28"/>
            <w:szCs w:val="28"/>
          </w:rPr>
          <w:instrText xml:space="preserve"> PAGEREF _Toc67770612 \h </w:instrText>
        </w:r>
        <w:r w:rsidRPr="00BC026C">
          <w:rPr>
            <w:rFonts w:ascii="Times New Roman" w:hAnsi="Times New Roman"/>
            <w:noProof/>
            <w:webHidden/>
            <w:sz w:val="28"/>
            <w:szCs w:val="28"/>
          </w:rPr>
        </w:r>
        <w:r w:rsidRPr="00BC026C">
          <w:rPr>
            <w:rFonts w:ascii="Times New Roman" w:hAnsi="Times New Roman"/>
            <w:noProof/>
            <w:webHidden/>
            <w:sz w:val="28"/>
            <w:szCs w:val="28"/>
          </w:rPr>
          <w:fldChar w:fldCharType="separate"/>
        </w:r>
        <w:r>
          <w:rPr>
            <w:rFonts w:ascii="Times New Roman" w:hAnsi="Times New Roman"/>
            <w:noProof/>
            <w:webHidden/>
            <w:sz w:val="28"/>
            <w:szCs w:val="28"/>
          </w:rPr>
          <w:t>9</w:t>
        </w:r>
        <w:r w:rsidRPr="00BC026C">
          <w:rPr>
            <w:rFonts w:ascii="Times New Roman" w:hAnsi="Times New Roman"/>
            <w:noProof/>
            <w:webHidden/>
            <w:sz w:val="28"/>
            <w:szCs w:val="28"/>
          </w:rPr>
          <w:fldChar w:fldCharType="end"/>
        </w:r>
      </w:hyperlink>
    </w:p>
    <w:p w14:paraId="5017D715" w14:textId="77777777" w:rsidR="00BC026C" w:rsidRPr="00BC026C" w:rsidRDefault="00BC026C" w:rsidP="00BC026C">
      <w:pPr>
        <w:pStyle w:val="11"/>
        <w:tabs>
          <w:tab w:val="right" w:leader="dot" w:pos="9345"/>
        </w:tabs>
        <w:spacing w:after="0" w:line="360" w:lineRule="auto"/>
        <w:rPr>
          <w:rFonts w:ascii="Times New Roman" w:hAnsi="Times New Roman"/>
          <w:noProof/>
          <w:sz w:val="28"/>
          <w:szCs w:val="28"/>
        </w:rPr>
      </w:pPr>
      <w:hyperlink w:anchor="_Toc67770618" w:history="1">
        <w:r w:rsidRPr="00BC026C">
          <w:rPr>
            <w:rStyle w:val="aa"/>
            <w:rFonts w:ascii="Times New Roman" w:hAnsi="Times New Roman"/>
            <w:noProof/>
            <w:color w:val="auto"/>
            <w:sz w:val="28"/>
            <w:szCs w:val="28"/>
          </w:rPr>
          <w:t>3.Основные риски в секторах индустрии</w:t>
        </w:r>
        <w:r w:rsidRPr="00BC026C">
          <w:rPr>
            <w:rFonts w:ascii="Times New Roman" w:hAnsi="Times New Roman"/>
            <w:noProof/>
            <w:webHidden/>
            <w:sz w:val="28"/>
            <w:szCs w:val="28"/>
          </w:rPr>
          <w:tab/>
        </w:r>
        <w:r w:rsidRPr="00BC026C">
          <w:rPr>
            <w:rFonts w:ascii="Times New Roman" w:hAnsi="Times New Roman"/>
            <w:noProof/>
            <w:webHidden/>
            <w:sz w:val="28"/>
            <w:szCs w:val="28"/>
          </w:rPr>
          <w:fldChar w:fldCharType="begin"/>
        </w:r>
        <w:r w:rsidRPr="00BC026C">
          <w:rPr>
            <w:rFonts w:ascii="Times New Roman" w:hAnsi="Times New Roman"/>
            <w:noProof/>
            <w:webHidden/>
            <w:sz w:val="28"/>
            <w:szCs w:val="28"/>
          </w:rPr>
          <w:instrText xml:space="preserve"> PAGEREF _Toc67770618 \h </w:instrText>
        </w:r>
        <w:r w:rsidRPr="00BC026C">
          <w:rPr>
            <w:rFonts w:ascii="Times New Roman" w:hAnsi="Times New Roman"/>
            <w:noProof/>
            <w:webHidden/>
            <w:sz w:val="28"/>
            <w:szCs w:val="28"/>
          </w:rPr>
        </w:r>
        <w:r w:rsidRPr="00BC026C">
          <w:rPr>
            <w:rFonts w:ascii="Times New Roman" w:hAnsi="Times New Roman"/>
            <w:noProof/>
            <w:webHidden/>
            <w:sz w:val="28"/>
            <w:szCs w:val="28"/>
          </w:rPr>
          <w:fldChar w:fldCharType="separate"/>
        </w:r>
        <w:r>
          <w:rPr>
            <w:rFonts w:ascii="Times New Roman" w:hAnsi="Times New Roman"/>
            <w:noProof/>
            <w:webHidden/>
            <w:sz w:val="28"/>
            <w:szCs w:val="28"/>
          </w:rPr>
          <w:t>17</w:t>
        </w:r>
        <w:r w:rsidRPr="00BC026C">
          <w:rPr>
            <w:rFonts w:ascii="Times New Roman" w:hAnsi="Times New Roman"/>
            <w:noProof/>
            <w:webHidden/>
            <w:sz w:val="28"/>
            <w:szCs w:val="28"/>
          </w:rPr>
          <w:fldChar w:fldCharType="end"/>
        </w:r>
      </w:hyperlink>
    </w:p>
    <w:p w14:paraId="5017D716" w14:textId="77777777" w:rsidR="00BC026C" w:rsidRPr="00BC026C" w:rsidRDefault="00BC026C" w:rsidP="00BC026C">
      <w:pPr>
        <w:pStyle w:val="11"/>
        <w:tabs>
          <w:tab w:val="right" w:leader="dot" w:pos="9345"/>
        </w:tabs>
        <w:spacing w:after="0" w:line="360" w:lineRule="auto"/>
        <w:rPr>
          <w:rFonts w:ascii="Times New Roman" w:hAnsi="Times New Roman"/>
          <w:noProof/>
          <w:sz w:val="28"/>
          <w:szCs w:val="28"/>
        </w:rPr>
      </w:pPr>
      <w:hyperlink w:anchor="_Toc67770619" w:history="1">
        <w:r w:rsidRPr="00BC026C">
          <w:rPr>
            <w:rStyle w:val="aa"/>
            <w:rFonts w:ascii="Times New Roman" w:hAnsi="Times New Roman"/>
            <w:noProof/>
            <w:color w:val="auto"/>
            <w:sz w:val="28"/>
            <w:szCs w:val="28"/>
            <w:shd w:val="clear" w:color="auto" w:fill="FFFFFF"/>
            <w:lang w:val="en-US"/>
          </w:rPr>
          <w:t>Заключение</w:t>
        </w:r>
        <w:r w:rsidRPr="00BC026C">
          <w:rPr>
            <w:rFonts w:ascii="Times New Roman" w:hAnsi="Times New Roman"/>
            <w:noProof/>
            <w:webHidden/>
            <w:sz w:val="28"/>
            <w:szCs w:val="28"/>
          </w:rPr>
          <w:tab/>
        </w:r>
        <w:r w:rsidRPr="00BC026C">
          <w:rPr>
            <w:rFonts w:ascii="Times New Roman" w:hAnsi="Times New Roman"/>
            <w:noProof/>
            <w:webHidden/>
            <w:sz w:val="28"/>
            <w:szCs w:val="28"/>
          </w:rPr>
          <w:fldChar w:fldCharType="begin"/>
        </w:r>
        <w:r w:rsidRPr="00BC026C">
          <w:rPr>
            <w:rFonts w:ascii="Times New Roman" w:hAnsi="Times New Roman"/>
            <w:noProof/>
            <w:webHidden/>
            <w:sz w:val="28"/>
            <w:szCs w:val="28"/>
          </w:rPr>
          <w:instrText xml:space="preserve"> PAGEREF _Toc67770619 \h </w:instrText>
        </w:r>
        <w:r w:rsidRPr="00BC026C">
          <w:rPr>
            <w:rFonts w:ascii="Times New Roman" w:hAnsi="Times New Roman"/>
            <w:noProof/>
            <w:webHidden/>
            <w:sz w:val="28"/>
            <w:szCs w:val="28"/>
          </w:rPr>
        </w:r>
        <w:r w:rsidRPr="00BC026C">
          <w:rPr>
            <w:rFonts w:ascii="Times New Roman" w:hAnsi="Times New Roman"/>
            <w:noProof/>
            <w:webHidden/>
            <w:sz w:val="28"/>
            <w:szCs w:val="28"/>
          </w:rPr>
          <w:fldChar w:fldCharType="separate"/>
        </w:r>
        <w:r>
          <w:rPr>
            <w:rFonts w:ascii="Times New Roman" w:hAnsi="Times New Roman"/>
            <w:noProof/>
            <w:webHidden/>
            <w:sz w:val="28"/>
            <w:szCs w:val="28"/>
          </w:rPr>
          <w:t>18</w:t>
        </w:r>
        <w:r w:rsidRPr="00BC026C">
          <w:rPr>
            <w:rFonts w:ascii="Times New Roman" w:hAnsi="Times New Roman"/>
            <w:noProof/>
            <w:webHidden/>
            <w:sz w:val="28"/>
            <w:szCs w:val="28"/>
          </w:rPr>
          <w:fldChar w:fldCharType="end"/>
        </w:r>
      </w:hyperlink>
    </w:p>
    <w:p w14:paraId="5017D717" w14:textId="77777777" w:rsidR="00BC026C" w:rsidRPr="00BC026C" w:rsidRDefault="00BC026C" w:rsidP="00BC026C">
      <w:pPr>
        <w:pStyle w:val="21"/>
        <w:tabs>
          <w:tab w:val="right" w:leader="dot" w:pos="9345"/>
        </w:tabs>
        <w:spacing w:line="360" w:lineRule="auto"/>
        <w:ind w:left="0"/>
        <w:rPr>
          <w:rFonts w:ascii="Times New Roman" w:hAnsi="Times New Roman"/>
          <w:noProof/>
          <w:sz w:val="28"/>
          <w:szCs w:val="28"/>
        </w:rPr>
      </w:pPr>
      <w:hyperlink w:anchor="_Toc67770620" w:history="1">
        <w:r w:rsidRPr="00BC026C">
          <w:rPr>
            <w:rStyle w:val="aa"/>
            <w:rFonts w:ascii="Times New Roman" w:hAnsi="Times New Roman"/>
            <w:noProof/>
            <w:color w:val="auto"/>
            <w:sz w:val="28"/>
            <w:szCs w:val="28"/>
            <w:shd w:val="clear" w:color="auto" w:fill="FFFFFF"/>
            <w:lang w:val="en-US"/>
          </w:rPr>
          <w:t>Список литературы</w:t>
        </w:r>
        <w:r w:rsidRPr="00BC026C">
          <w:rPr>
            <w:rFonts w:ascii="Times New Roman" w:hAnsi="Times New Roman"/>
            <w:noProof/>
            <w:webHidden/>
            <w:sz w:val="28"/>
            <w:szCs w:val="28"/>
          </w:rPr>
          <w:tab/>
        </w:r>
        <w:r w:rsidRPr="00BC026C">
          <w:rPr>
            <w:rFonts w:ascii="Times New Roman" w:hAnsi="Times New Roman"/>
            <w:noProof/>
            <w:webHidden/>
            <w:sz w:val="28"/>
            <w:szCs w:val="28"/>
          </w:rPr>
          <w:fldChar w:fldCharType="begin"/>
        </w:r>
        <w:r w:rsidRPr="00BC026C">
          <w:rPr>
            <w:rFonts w:ascii="Times New Roman" w:hAnsi="Times New Roman"/>
            <w:noProof/>
            <w:webHidden/>
            <w:sz w:val="28"/>
            <w:szCs w:val="28"/>
          </w:rPr>
          <w:instrText xml:space="preserve"> PAGEREF _Toc67770620 \h </w:instrText>
        </w:r>
        <w:r w:rsidRPr="00BC026C">
          <w:rPr>
            <w:rFonts w:ascii="Times New Roman" w:hAnsi="Times New Roman"/>
            <w:noProof/>
            <w:webHidden/>
            <w:sz w:val="28"/>
            <w:szCs w:val="28"/>
          </w:rPr>
        </w:r>
        <w:r w:rsidRPr="00BC026C">
          <w:rPr>
            <w:rFonts w:ascii="Times New Roman" w:hAnsi="Times New Roman"/>
            <w:noProof/>
            <w:webHidden/>
            <w:sz w:val="28"/>
            <w:szCs w:val="28"/>
          </w:rPr>
          <w:fldChar w:fldCharType="separate"/>
        </w:r>
        <w:r>
          <w:rPr>
            <w:rFonts w:ascii="Times New Roman" w:hAnsi="Times New Roman"/>
            <w:noProof/>
            <w:webHidden/>
            <w:sz w:val="28"/>
            <w:szCs w:val="28"/>
          </w:rPr>
          <w:t>20</w:t>
        </w:r>
        <w:r w:rsidRPr="00BC026C">
          <w:rPr>
            <w:rFonts w:ascii="Times New Roman" w:hAnsi="Times New Roman"/>
            <w:noProof/>
            <w:webHidden/>
            <w:sz w:val="28"/>
            <w:szCs w:val="28"/>
          </w:rPr>
          <w:fldChar w:fldCharType="end"/>
        </w:r>
      </w:hyperlink>
    </w:p>
    <w:p w14:paraId="5017D718" w14:textId="77777777" w:rsidR="00BC026C" w:rsidRDefault="00BC026C" w:rsidP="00BC026C">
      <w:r w:rsidRPr="00BC026C">
        <w:rPr>
          <w:rFonts w:ascii="Times New Roman" w:hAnsi="Times New Roman"/>
          <w:sz w:val="28"/>
          <w:szCs w:val="28"/>
        </w:rPr>
        <w:fldChar w:fldCharType="end"/>
      </w:r>
    </w:p>
    <w:p w14:paraId="5017D719" w14:textId="77777777" w:rsidR="00BC026C" w:rsidRDefault="00BC026C" w:rsidP="00BC026C">
      <w:pPr>
        <w:pStyle w:val="1"/>
        <w:rPr>
          <w:sz w:val="28"/>
          <w:szCs w:val="28"/>
          <w:lang w:val="en-US"/>
        </w:rPr>
      </w:pPr>
    </w:p>
    <w:p w14:paraId="5017D71A" w14:textId="77777777" w:rsidR="00BC026C" w:rsidRDefault="00BC026C" w:rsidP="00BC026C">
      <w:pPr>
        <w:pStyle w:val="1"/>
        <w:rPr>
          <w:sz w:val="28"/>
          <w:szCs w:val="28"/>
          <w:lang w:val="en-US"/>
        </w:rPr>
      </w:pPr>
    </w:p>
    <w:p w14:paraId="5017D71B" w14:textId="77777777" w:rsidR="00BC026C" w:rsidRDefault="00BC026C" w:rsidP="00BC026C">
      <w:pPr>
        <w:pStyle w:val="1"/>
        <w:rPr>
          <w:sz w:val="28"/>
          <w:szCs w:val="28"/>
          <w:lang w:val="en-US"/>
        </w:rPr>
      </w:pPr>
    </w:p>
    <w:p w14:paraId="5017D71C" w14:textId="77777777" w:rsidR="00BC026C" w:rsidRDefault="00BC026C" w:rsidP="00BC026C">
      <w:pPr>
        <w:pStyle w:val="1"/>
        <w:rPr>
          <w:sz w:val="28"/>
          <w:szCs w:val="28"/>
          <w:lang w:val="en-US"/>
        </w:rPr>
      </w:pPr>
    </w:p>
    <w:p w14:paraId="5017D71D" w14:textId="77777777" w:rsidR="00BC026C" w:rsidRDefault="00BC026C" w:rsidP="00BC026C">
      <w:pPr>
        <w:pStyle w:val="1"/>
        <w:rPr>
          <w:sz w:val="28"/>
          <w:szCs w:val="28"/>
          <w:lang w:val="en-US"/>
        </w:rPr>
      </w:pPr>
    </w:p>
    <w:p w14:paraId="5017D71E" w14:textId="77777777" w:rsidR="00BC026C" w:rsidRDefault="00BC026C" w:rsidP="00BC026C">
      <w:pPr>
        <w:pStyle w:val="1"/>
        <w:rPr>
          <w:sz w:val="28"/>
          <w:szCs w:val="28"/>
          <w:lang w:val="en-US"/>
        </w:rPr>
      </w:pPr>
    </w:p>
    <w:p w14:paraId="5017D71F" w14:textId="77777777" w:rsidR="00BC026C" w:rsidRDefault="00BC026C" w:rsidP="00BC026C">
      <w:pPr>
        <w:pStyle w:val="1"/>
        <w:rPr>
          <w:sz w:val="28"/>
          <w:szCs w:val="28"/>
          <w:lang w:val="en-US"/>
        </w:rPr>
      </w:pPr>
    </w:p>
    <w:p w14:paraId="5017D720" w14:textId="77777777" w:rsidR="00BC026C" w:rsidRDefault="00BC026C" w:rsidP="00BC026C">
      <w:pPr>
        <w:pStyle w:val="1"/>
        <w:rPr>
          <w:sz w:val="28"/>
          <w:szCs w:val="28"/>
          <w:lang w:val="en-US"/>
        </w:rPr>
      </w:pPr>
    </w:p>
    <w:p w14:paraId="5017D721" w14:textId="77777777" w:rsidR="00BC026C" w:rsidRDefault="00BC026C" w:rsidP="00BC026C">
      <w:pPr>
        <w:pStyle w:val="1"/>
        <w:rPr>
          <w:sz w:val="28"/>
          <w:szCs w:val="28"/>
          <w:lang w:val="en-US"/>
        </w:rPr>
      </w:pPr>
    </w:p>
    <w:p w14:paraId="5017D722" w14:textId="77777777" w:rsidR="00BC026C" w:rsidRDefault="00BC026C" w:rsidP="00BC026C">
      <w:pPr>
        <w:pStyle w:val="1"/>
        <w:rPr>
          <w:sz w:val="28"/>
          <w:szCs w:val="28"/>
          <w:lang w:val="en-US"/>
        </w:rPr>
      </w:pPr>
    </w:p>
    <w:p w14:paraId="5017D723" w14:textId="77777777" w:rsidR="00BC026C" w:rsidRDefault="00BC026C" w:rsidP="00BC026C">
      <w:pPr>
        <w:pStyle w:val="1"/>
        <w:rPr>
          <w:sz w:val="28"/>
          <w:szCs w:val="28"/>
          <w:lang w:val="en-US"/>
        </w:rPr>
      </w:pPr>
    </w:p>
    <w:p w14:paraId="5017D724" w14:textId="77777777" w:rsidR="00BC026C" w:rsidRDefault="00BC026C" w:rsidP="00BC026C">
      <w:pPr>
        <w:pStyle w:val="1"/>
        <w:rPr>
          <w:sz w:val="28"/>
          <w:szCs w:val="28"/>
          <w:lang w:val="en-US"/>
        </w:rPr>
      </w:pPr>
    </w:p>
    <w:p w14:paraId="5017D725" w14:textId="77777777" w:rsidR="00BC026C" w:rsidRDefault="00BC026C" w:rsidP="00BC026C">
      <w:pPr>
        <w:pStyle w:val="1"/>
        <w:rPr>
          <w:sz w:val="28"/>
          <w:szCs w:val="28"/>
          <w:lang w:val="en-US"/>
        </w:rPr>
      </w:pPr>
    </w:p>
    <w:p w14:paraId="5017D726" w14:textId="77777777" w:rsidR="00BC026C" w:rsidRDefault="00BC026C" w:rsidP="00BC026C">
      <w:pPr>
        <w:pStyle w:val="1"/>
        <w:rPr>
          <w:sz w:val="28"/>
          <w:szCs w:val="28"/>
          <w:lang w:val="en-US"/>
        </w:rPr>
      </w:pPr>
    </w:p>
    <w:p w14:paraId="5017D727" w14:textId="77777777" w:rsidR="00BC026C" w:rsidRDefault="00BC026C" w:rsidP="00BC026C">
      <w:pPr>
        <w:pStyle w:val="1"/>
        <w:rPr>
          <w:sz w:val="28"/>
          <w:szCs w:val="28"/>
          <w:lang w:val="en-US"/>
        </w:rPr>
      </w:pPr>
    </w:p>
    <w:p w14:paraId="5017D728" w14:textId="77777777" w:rsidR="00BC026C" w:rsidRDefault="00BC026C" w:rsidP="00BC026C">
      <w:pPr>
        <w:pStyle w:val="1"/>
        <w:rPr>
          <w:sz w:val="28"/>
          <w:szCs w:val="28"/>
          <w:lang w:val="en-US"/>
        </w:rPr>
      </w:pPr>
    </w:p>
    <w:p w14:paraId="5017D729" w14:textId="77777777" w:rsidR="00BC026C" w:rsidRDefault="00BC026C" w:rsidP="00BC026C">
      <w:pPr>
        <w:pStyle w:val="1"/>
        <w:rPr>
          <w:sz w:val="28"/>
          <w:szCs w:val="28"/>
          <w:lang w:val="en-US"/>
        </w:rPr>
      </w:pPr>
    </w:p>
    <w:p w14:paraId="5017D72A" w14:textId="77777777" w:rsidR="00F4059A" w:rsidRDefault="00F4059A" w:rsidP="00BC026C">
      <w:pPr>
        <w:pStyle w:val="1"/>
        <w:jc w:val="center"/>
        <w:rPr>
          <w:sz w:val="28"/>
          <w:szCs w:val="28"/>
        </w:rPr>
      </w:pPr>
      <w:bookmarkStart w:id="6" w:name="_Toc67770610"/>
      <w:r>
        <w:rPr>
          <w:sz w:val="28"/>
          <w:szCs w:val="28"/>
        </w:rPr>
        <w:t>Введение</w:t>
      </w:r>
      <w:bookmarkEnd w:id="6"/>
    </w:p>
    <w:p w14:paraId="5017D72B"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p>
    <w:p w14:paraId="5017D72C"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С каждым годом организации совершенствуют инструменты ведения бизнеса, внедряя все новые решения, одновременно усложняя IT-инфраструктуру. Теперь в ситуации, когда в компании зависает почтовый сервер, с конечных рабочих мест стирается важная информация или нарушается работа автоматизированной системы формирования счетов к оплате, бизнес-процессы просто останавливаются.</w:t>
      </w:r>
    </w:p>
    <w:p w14:paraId="5017D72D"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Осознавая растущую зависимость от автоматизированных систем, бизнес также готов все больше заботиться об обеспечении информационной безопасности. Причем путь создания системы ИБ зависит от ситуации в данной конкретной организации, от имевших место инцидентов, убеждений конкретных сотрудников, и зачастую формируется «снизу», от отдельных подсистем ИБ к общей картине. В результате создается </w:t>
      </w:r>
      <w:r w:rsidRPr="00F4059A">
        <w:rPr>
          <w:rFonts w:ascii="Times New Roman" w:hAnsi="Times New Roman"/>
          <w:i/>
          <w:iCs/>
          <w:sz w:val="28"/>
          <w:szCs w:val="28"/>
        </w:rPr>
        <w:t>многоступенчатая единственная в своем роде система</w:t>
      </w:r>
      <w:r w:rsidRPr="00F4059A">
        <w:rPr>
          <w:rFonts w:ascii="Times New Roman" w:hAnsi="Times New Roman"/>
          <w:sz w:val="28"/>
          <w:szCs w:val="28"/>
        </w:rPr>
        <w:t>, состоящая из различных продуктов и сервисных работ, сложная, как правило, уникальная у каждой компании, где ИБ-специалисты могут:</w:t>
      </w:r>
    </w:p>
    <w:p w14:paraId="5017D72E"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проверять файлы при помощи систем безопасности конечных точек;</w:t>
      </w:r>
    </w:p>
    <w:p w14:paraId="5017D72F"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фильтровать почтовый и веб-трафик при помощи шлюзовых решений;</w:t>
      </w:r>
    </w:p>
    <w:p w14:paraId="5017D730"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отслеживать целостность и неизменность файлов и системных настроек;</w:t>
      </w:r>
    </w:p>
    <w:p w14:paraId="5017D731"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контролировать поведение пользователей и реагировать на отклонения от обычной модели трафика;</w:t>
      </w:r>
    </w:p>
    <w:p w14:paraId="5017D732"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lastRenderedPageBreak/>
        <w:t>сканировать периметр и внутреннюю сеть на предмет уязвимостей и слабых конфигураций;</w:t>
      </w:r>
    </w:p>
    <w:p w14:paraId="5017D733"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внедрять системы идентификации и аутентификации, шифровать диски и сетевые соединения;</w:t>
      </w:r>
    </w:p>
    <w:p w14:paraId="5017D734"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инвестировать в SOC для сбора и корреляции логов и событий от упомянутых выше подсистем;</w:t>
      </w:r>
    </w:p>
    <w:p w14:paraId="5017D735"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заказывать тесты на проникновение и иные сервисы для оценки уровня защищенности;</w:t>
      </w:r>
    </w:p>
    <w:p w14:paraId="5017D736"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приводить систему в соответствие с требованиями стандартов и проводить сертификации;</w:t>
      </w:r>
    </w:p>
    <w:p w14:paraId="5017D737" w14:textId="77777777" w:rsidR="00F4059A" w:rsidRPr="00F4059A" w:rsidRDefault="00F4059A" w:rsidP="00F4059A">
      <w:pPr>
        <w:numPr>
          <w:ilvl w:val="0"/>
          <w:numId w:val="1"/>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учить персонал основам компьютерной гигиены и решать еще бесконечное множество подобных задач.</w:t>
      </w:r>
    </w:p>
    <w:p w14:paraId="5017D738"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Но, несмотря на все это, количество успешных, то есть достигающих своей цели, атак на IT-инфраструктуры не уменьшается, а ущерб от них растет. За счет чего же удается злоумышленникам преодолевать сложные системы безопасности, как правило, уникальные по своему составу и структуре?</w:t>
      </w:r>
    </w:p>
    <w:p w14:paraId="5017D739"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Ответ довольно краток: </w:t>
      </w:r>
      <w:r w:rsidRPr="00F4059A">
        <w:rPr>
          <w:rFonts w:ascii="Times New Roman" w:hAnsi="Times New Roman"/>
          <w:i/>
          <w:iCs/>
          <w:sz w:val="28"/>
          <w:szCs w:val="28"/>
        </w:rPr>
        <w:t>за счет подготовки и проведения сложных атак, учитывающих особенности целевой системы</w:t>
      </w:r>
      <w:r w:rsidRPr="00F4059A">
        <w:rPr>
          <w:rFonts w:ascii="Times New Roman" w:hAnsi="Times New Roman"/>
          <w:sz w:val="28"/>
          <w:szCs w:val="28"/>
        </w:rPr>
        <w:t>.</w:t>
      </w:r>
    </w:p>
    <w:p w14:paraId="5017D73A" w14:textId="77777777" w:rsidR="00F4059A" w:rsidRDefault="00F4059A" w:rsidP="00F4059A">
      <w:pPr>
        <w:shd w:val="clear" w:color="auto" w:fill="FFFFFF"/>
        <w:spacing w:after="0" w:line="360" w:lineRule="auto"/>
        <w:ind w:firstLine="993"/>
        <w:jc w:val="both"/>
        <w:outlineLvl w:val="1"/>
        <w:rPr>
          <w:rFonts w:ascii="Times New Roman" w:hAnsi="Times New Roman"/>
          <w:b/>
          <w:bCs/>
          <w:sz w:val="28"/>
          <w:szCs w:val="28"/>
        </w:rPr>
      </w:pPr>
    </w:p>
    <w:p w14:paraId="5017D73B"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3C"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3D"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3E"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3F"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40"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41"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42"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43"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44"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45" w14:textId="77777777" w:rsidR="00465DB7"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46" w14:textId="77777777" w:rsidR="00F4059A" w:rsidRDefault="00F4059A" w:rsidP="00BC026C">
      <w:pPr>
        <w:pStyle w:val="1"/>
        <w:jc w:val="center"/>
        <w:rPr>
          <w:b w:val="0"/>
          <w:bCs w:val="0"/>
          <w:sz w:val="28"/>
          <w:szCs w:val="28"/>
        </w:rPr>
      </w:pPr>
      <w:bookmarkStart w:id="7" w:name="_Toc67770611"/>
      <w:r>
        <w:rPr>
          <w:b w:val="0"/>
          <w:bCs w:val="0"/>
          <w:sz w:val="28"/>
          <w:szCs w:val="28"/>
        </w:rPr>
        <w:t>1.</w:t>
      </w:r>
      <w:r w:rsidRPr="00F4059A">
        <w:rPr>
          <w:b w:val="0"/>
          <w:bCs w:val="0"/>
          <w:sz w:val="28"/>
          <w:szCs w:val="28"/>
        </w:rPr>
        <w:t>Понятие целевой атаки</w:t>
      </w:r>
      <w:bookmarkEnd w:id="7"/>
    </w:p>
    <w:p w14:paraId="5017D747" w14:textId="77777777" w:rsidR="00F4059A" w:rsidRPr="00BC026C" w:rsidRDefault="00F4059A" w:rsidP="00BC026C">
      <w:pPr>
        <w:shd w:val="clear" w:color="auto" w:fill="FFFFFF"/>
        <w:spacing w:after="0" w:line="360" w:lineRule="auto"/>
        <w:ind w:firstLine="993"/>
        <w:jc w:val="both"/>
        <w:rPr>
          <w:rFonts w:ascii="Times New Roman" w:hAnsi="Times New Roman"/>
          <w:sz w:val="28"/>
          <w:szCs w:val="28"/>
        </w:rPr>
      </w:pPr>
    </w:p>
    <w:p w14:paraId="5017D748"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Самое время дать определение, точно, по нашему мнению, отражающее понятие целевой, или таргетированной, атаки. </w:t>
      </w:r>
      <w:r w:rsidRPr="00BC026C">
        <w:rPr>
          <w:rFonts w:ascii="Times New Roman" w:hAnsi="Times New Roman"/>
          <w:sz w:val="28"/>
          <w:szCs w:val="28"/>
        </w:rPr>
        <w:t>Целевая атака — это непрерывный процесс несанкционированной активности в инфраструктуре атакуемой системы, удаленно управляемый в реальном времени вручную.</w:t>
      </w:r>
    </w:p>
    <w:p w14:paraId="5017D749"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Во-первых, это именно процесс — </w:t>
      </w:r>
      <w:r w:rsidRPr="00BC026C">
        <w:rPr>
          <w:rFonts w:ascii="Times New Roman" w:hAnsi="Times New Roman"/>
          <w:sz w:val="28"/>
          <w:szCs w:val="28"/>
        </w:rPr>
        <w:t>деятельность</w:t>
      </w:r>
      <w:r w:rsidRPr="00F4059A">
        <w:rPr>
          <w:rFonts w:ascii="Times New Roman" w:hAnsi="Times New Roman"/>
          <w:sz w:val="28"/>
          <w:szCs w:val="28"/>
        </w:rPr>
        <w:t> во времени, некая </w:t>
      </w:r>
      <w:r w:rsidRPr="00BC026C">
        <w:rPr>
          <w:rFonts w:ascii="Times New Roman" w:hAnsi="Times New Roman"/>
          <w:sz w:val="28"/>
          <w:szCs w:val="28"/>
        </w:rPr>
        <w:t>операция,</w:t>
      </w:r>
      <w:r w:rsidRPr="00F4059A">
        <w:rPr>
          <w:rFonts w:ascii="Times New Roman" w:hAnsi="Times New Roman"/>
          <w:sz w:val="28"/>
          <w:szCs w:val="28"/>
        </w:rPr>
        <w:t> а не просто разовое техническое действие. Проведя анализ подобных атак, эксперты «Лаборатории Касперского» отмечают, что их длительность составляет от 100 дней и больше.</w:t>
      </w:r>
    </w:p>
    <w:p w14:paraId="5017D74A"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Во-вторых, процесс предназначен для работы в условиях конкретной инфраструктуры, призван преодолеть конкретные механизмы безопасности, определенные продукты, вовлечь во взаимодействие конкретных сотрудников. Следует отметить существенную разницу в подходе массовых рассылок стандартного вредоносного ПО, когда злоумышленники преследуют совсем другие цели, по сути, получение контроля над отдельной конечной точкой. В случае целевой атаки она строится под жертву.</w:t>
      </w:r>
    </w:p>
    <w:p w14:paraId="5017D74B"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В-третьих, эта операция обычно </w:t>
      </w:r>
      <w:r w:rsidRPr="00BC026C">
        <w:rPr>
          <w:rFonts w:ascii="Times New Roman" w:hAnsi="Times New Roman"/>
          <w:sz w:val="28"/>
          <w:szCs w:val="28"/>
        </w:rPr>
        <w:t>управляется организованной группой профессионалов</w:t>
      </w:r>
      <w:r w:rsidRPr="00F4059A">
        <w:rPr>
          <w:rFonts w:ascii="Times New Roman" w:hAnsi="Times New Roman"/>
          <w:sz w:val="28"/>
          <w:szCs w:val="28"/>
        </w:rPr>
        <w:t xml:space="preserve">, порой международной, вооруженной изощренным техническим инструментарием, по сути своей — бандой. Их деятельность действительно бывает очень похожа на многоходовую войсковую операцию. Например, злоумышленниками составляется список сотрудников, которые потенциально могут стать «входными воротами» в компанию, с ними устанавливается связь в социальных сетях, изучаются их профили. После этого решается задача получения контроля над рабочим компьютером </w:t>
      </w:r>
      <w:r w:rsidRPr="00F4059A">
        <w:rPr>
          <w:rFonts w:ascii="Times New Roman" w:hAnsi="Times New Roman"/>
          <w:sz w:val="28"/>
          <w:szCs w:val="28"/>
        </w:rPr>
        <w:lastRenderedPageBreak/>
        <w:t>жертвы. В результате ее компьютер заражен, и злоумышленники переходят к захвату контроля над сетью и непосредственно преступным действиям.</w:t>
      </w:r>
    </w:p>
    <w:p w14:paraId="5017D74C"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BC026C">
        <w:rPr>
          <w:rFonts w:ascii="Times New Roman" w:hAnsi="Times New Roman"/>
          <w:sz w:val="28"/>
          <w:szCs w:val="28"/>
        </w:rPr>
        <w:t>В ситуации целевой атаки не компьютерные системы бьются друг с другом, а люди: одни нападают, другие — отражают хорошо подготовленное нападение, учитывающее слабые стороны и особенности систем противодействия.</w:t>
      </w:r>
    </w:p>
    <w:p w14:paraId="5017D74D"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В настоящее время все большее распространение получает термин APT — Advanced </w:t>
      </w:r>
      <w:proofErr w:type="spellStart"/>
      <w:r w:rsidRPr="00F4059A">
        <w:rPr>
          <w:rFonts w:ascii="Times New Roman" w:hAnsi="Times New Roman"/>
          <w:sz w:val="28"/>
          <w:szCs w:val="28"/>
        </w:rPr>
        <w:t>Persistent</w:t>
      </w:r>
      <w:proofErr w:type="spellEnd"/>
      <w:r w:rsidRPr="00F4059A">
        <w:rPr>
          <w:rFonts w:ascii="Times New Roman" w:hAnsi="Times New Roman"/>
          <w:sz w:val="28"/>
          <w:szCs w:val="28"/>
        </w:rPr>
        <w:t xml:space="preserve"> </w:t>
      </w:r>
      <w:proofErr w:type="spellStart"/>
      <w:r w:rsidRPr="00F4059A">
        <w:rPr>
          <w:rFonts w:ascii="Times New Roman" w:hAnsi="Times New Roman"/>
          <w:sz w:val="28"/>
          <w:szCs w:val="28"/>
        </w:rPr>
        <w:t>Threat</w:t>
      </w:r>
      <w:proofErr w:type="spellEnd"/>
      <w:r w:rsidRPr="00F4059A">
        <w:rPr>
          <w:rFonts w:ascii="Times New Roman" w:hAnsi="Times New Roman"/>
          <w:sz w:val="28"/>
          <w:szCs w:val="28"/>
        </w:rPr>
        <w:t>. Давайте разберемся и с его определением. </w:t>
      </w:r>
      <w:r w:rsidRPr="00BC026C">
        <w:rPr>
          <w:rFonts w:ascii="Times New Roman" w:hAnsi="Times New Roman"/>
          <w:sz w:val="28"/>
          <w:szCs w:val="28"/>
        </w:rPr>
        <w:t>APT — это комбинация утилит, вредоносного ПО, механизмов использования уязвимостей «нулевого дня», других компонентов, специально разработанных для реализации данной атаки.</w:t>
      </w:r>
      <w:r w:rsidRPr="00F4059A">
        <w:rPr>
          <w:rFonts w:ascii="Times New Roman" w:hAnsi="Times New Roman"/>
          <w:sz w:val="28"/>
          <w:szCs w:val="28"/>
        </w:rPr>
        <w:t> Практика показывает, что APT используются повторно и многократно в дальнейшем для проведения повторных атак, имеющих схожий вектор, против других организаций. </w:t>
      </w:r>
      <w:r w:rsidRPr="00BC026C">
        <w:rPr>
          <w:rFonts w:ascii="Times New Roman" w:hAnsi="Times New Roman"/>
          <w:sz w:val="28"/>
          <w:szCs w:val="28"/>
        </w:rPr>
        <w:t>Целевая, или таргетированная, атака — это процесс, деятельность. APT — техническое средство, позволяющее реализовать атаку.</w:t>
      </w:r>
    </w:p>
    <w:p w14:paraId="5017D74E"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Можно смело утверждать, что активное распространение целевых атак обусловлено в том числе и сильным сокращением стоимости и трудозатрат в реализации самой атаки. Большое количество ранее разработанных инструментов доступно хакерским группировкам, порой отсутствует острая необходимость создавать экзотические вредоносные программы с нуля. В большинстве своем современные целевые атаки построены на ранее созданных эксплойтах и вредоносном ПО, лишь малая часть использует совершенно новые техники, которые преимущественно относятся к угрозам класса APT. Порой в рамках атаки используются и совершенно легальные, созданные для «мирных» целей утилиты — ниже мы вернемся к этому вопросу.</w:t>
      </w:r>
    </w:p>
    <w:p w14:paraId="5017D74F" w14:textId="77777777" w:rsidR="00BC026C" w:rsidRPr="00BC026C" w:rsidRDefault="00BC026C" w:rsidP="00BC026C">
      <w:pPr>
        <w:shd w:val="clear" w:color="auto" w:fill="FFFFFF"/>
        <w:spacing w:after="0" w:line="360" w:lineRule="auto"/>
        <w:ind w:firstLine="993"/>
        <w:jc w:val="both"/>
        <w:rPr>
          <w:rFonts w:ascii="Times New Roman" w:hAnsi="Times New Roman"/>
          <w:sz w:val="28"/>
          <w:szCs w:val="28"/>
        </w:rPr>
      </w:pPr>
      <w:r w:rsidRPr="00BC026C">
        <w:rPr>
          <w:rFonts w:ascii="Times New Roman" w:hAnsi="Times New Roman"/>
          <w:sz w:val="28"/>
          <w:szCs w:val="28"/>
        </w:rPr>
        <w:t xml:space="preserve">Конечной целью APT-атаки является машина, на которой есть действительно ценная информация. Для атакующего будет прекрасным </w:t>
      </w:r>
      <w:r w:rsidRPr="00BC026C">
        <w:rPr>
          <w:rFonts w:ascii="Times New Roman" w:hAnsi="Times New Roman"/>
          <w:sz w:val="28"/>
          <w:szCs w:val="28"/>
        </w:rPr>
        <w:lastRenderedPageBreak/>
        <w:t>результатом, если получится загрузить </w:t>
      </w:r>
      <w:hyperlink r:id="rId8" w:history="1">
        <w:r w:rsidRPr="00BC026C">
          <w:rPr>
            <w:rFonts w:ascii="Times New Roman" w:hAnsi="Times New Roman"/>
            <w:sz w:val="28"/>
            <w:szCs w:val="28"/>
          </w:rPr>
          <w:t>кейлоггер</w:t>
        </w:r>
      </w:hyperlink>
      <w:r w:rsidRPr="00BC026C">
        <w:rPr>
          <w:rFonts w:ascii="Times New Roman" w:hAnsi="Times New Roman"/>
          <w:sz w:val="28"/>
          <w:szCs w:val="28"/>
        </w:rPr>
        <w:t> или установить </w:t>
      </w:r>
      <w:hyperlink r:id="rId9" w:history="1">
        <w:r w:rsidRPr="00BC026C">
          <w:rPr>
            <w:rFonts w:ascii="Times New Roman" w:hAnsi="Times New Roman"/>
            <w:sz w:val="28"/>
            <w:szCs w:val="28"/>
          </w:rPr>
          <w:t>бэкдор</w:t>
        </w:r>
      </w:hyperlink>
      <w:r w:rsidRPr="00BC026C">
        <w:rPr>
          <w:rFonts w:ascii="Times New Roman" w:hAnsi="Times New Roman"/>
          <w:sz w:val="28"/>
          <w:szCs w:val="28"/>
        </w:rPr>
        <w:t> на компьютер исполнительного директора или любого ответственного сотрудника. Однако чаще всего именно их компьютеры имеют наилучшую защиту, поэтому взломать их крайне сложно.</w:t>
      </w:r>
    </w:p>
    <w:p w14:paraId="5017D750" w14:textId="77777777" w:rsidR="00BC026C" w:rsidRPr="00BC026C" w:rsidRDefault="00BC026C" w:rsidP="00BC026C">
      <w:pPr>
        <w:shd w:val="clear" w:color="auto" w:fill="FFFFFF"/>
        <w:spacing w:after="0" w:line="360" w:lineRule="auto"/>
        <w:ind w:firstLine="993"/>
        <w:jc w:val="both"/>
        <w:rPr>
          <w:rFonts w:ascii="Times New Roman" w:hAnsi="Times New Roman"/>
          <w:sz w:val="28"/>
          <w:szCs w:val="28"/>
        </w:rPr>
      </w:pPr>
      <w:r w:rsidRPr="00BC026C">
        <w:rPr>
          <w:rFonts w:ascii="Times New Roman" w:hAnsi="Times New Roman"/>
          <w:sz w:val="28"/>
          <w:szCs w:val="28"/>
        </w:rPr>
        <w:t>Таким образом, вместо прямой конечной цели в виде руководителя компании APT-группа выбирает целью атаки на компьютер простого копирайтера или дизайнера, где, как правило, нет ценной информации, однако он находится в одной сети с более интересным злоумышленникам компьютером, поэтому может стать ступенью к атаке на более ценный объект. Напомним, зараженные машины рядовых сотрудников использовались для отправки фишинговых писем генеральному директору.</w:t>
      </w:r>
    </w:p>
    <w:p w14:paraId="5017D751" w14:textId="77777777" w:rsidR="00BC026C" w:rsidRPr="00BC026C" w:rsidRDefault="00BC026C" w:rsidP="00BC026C">
      <w:pPr>
        <w:shd w:val="clear" w:color="auto" w:fill="FFFFFF"/>
        <w:spacing w:after="0" w:line="360" w:lineRule="auto"/>
        <w:ind w:firstLine="993"/>
        <w:jc w:val="both"/>
        <w:rPr>
          <w:rFonts w:ascii="Times New Roman" w:hAnsi="Times New Roman"/>
          <w:sz w:val="28"/>
          <w:szCs w:val="28"/>
        </w:rPr>
      </w:pPr>
      <w:r w:rsidRPr="00BC026C">
        <w:rPr>
          <w:rFonts w:ascii="Times New Roman" w:hAnsi="Times New Roman"/>
          <w:sz w:val="28"/>
          <w:szCs w:val="28"/>
        </w:rPr>
        <w:t>Однако такая тактика тоже не всегда является эффективной, так как компании все чаще применяют серьезную </w:t>
      </w:r>
      <w:hyperlink r:id="rId10" w:history="1">
        <w:r w:rsidRPr="00BC026C">
          <w:rPr>
            <w:rFonts w:ascii="Times New Roman" w:hAnsi="Times New Roman"/>
            <w:sz w:val="28"/>
            <w:szCs w:val="28"/>
          </w:rPr>
          <w:t>корпоративную защиту</w:t>
        </w:r>
      </w:hyperlink>
      <w:r w:rsidRPr="00BC026C">
        <w:rPr>
          <w:rFonts w:ascii="Times New Roman" w:hAnsi="Times New Roman"/>
          <w:sz w:val="28"/>
          <w:szCs w:val="28"/>
        </w:rPr>
        <w:t> и проводят тренинги и курсы безопасности для сотрудников. Поэтому APT-хакеры прибегают к более сложным и изощренным способам добычи информации. Например, ваш дядюшка является большой шишкой в Boeing или вы сами работаете инженером в компании, которая производит какое-то второстепенное оборудование для этого авиационного гиганта. В этом случае вы вполне можете стать отправной точкой для атаки APT-группой, вследствие чего будет украдена ценнейшая информация.</w:t>
      </w:r>
    </w:p>
    <w:p w14:paraId="5017D752" w14:textId="77777777" w:rsidR="00BC026C" w:rsidRPr="00BC026C" w:rsidRDefault="00BC026C" w:rsidP="00BC026C">
      <w:pPr>
        <w:shd w:val="clear" w:color="auto" w:fill="FFFFFF"/>
        <w:spacing w:after="0" w:line="360" w:lineRule="auto"/>
        <w:ind w:firstLine="993"/>
        <w:jc w:val="both"/>
        <w:rPr>
          <w:rFonts w:ascii="Times New Roman" w:hAnsi="Times New Roman"/>
          <w:sz w:val="28"/>
          <w:szCs w:val="28"/>
        </w:rPr>
      </w:pPr>
      <w:r w:rsidRPr="00BC026C">
        <w:rPr>
          <w:rFonts w:ascii="Times New Roman" w:hAnsi="Times New Roman"/>
          <w:sz w:val="28"/>
          <w:szCs w:val="28"/>
        </w:rPr>
        <w:t>Ситуация такова, что вам не нужно быть генеральным директором, чтобы стать потенциальной мишенью для APT-атаки. Любой пользователь, подключившийся к Интернету, уже является потенциальной мишенью.</w:t>
      </w:r>
    </w:p>
    <w:p w14:paraId="5017D753" w14:textId="77777777" w:rsidR="00BC026C" w:rsidRPr="00BC026C" w:rsidRDefault="00BC026C" w:rsidP="00BC026C">
      <w:pPr>
        <w:shd w:val="clear" w:color="auto" w:fill="FFFFFF"/>
        <w:spacing w:after="0" w:line="360" w:lineRule="auto"/>
        <w:ind w:firstLine="993"/>
        <w:jc w:val="both"/>
        <w:rPr>
          <w:rFonts w:ascii="Times New Roman" w:hAnsi="Times New Roman"/>
          <w:sz w:val="28"/>
          <w:szCs w:val="28"/>
        </w:rPr>
      </w:pPr>
      <w:r w:rsidRPr="00BC026C">
        <w:rPr>
          <w:rFonts w:ascii="Times New Roman" w:hAnsi="Times New Roman"/>
          <w:sz w:val="28"/>
          <w:szCs w:val="28"/>
        </w:rPr>
        <w:t>В начале июня аналитики «Лаборатории Касперского» рассказали на  </w:t>
      </w:r>
      <w:proofErr w:type="spellStart"/>
      <w:r w:rsidR="00050350">
        <w:fldChar w:fldCharType="begin"/>
      </w:r>
      <w:r w:rsidR="00050350">
        <w:instrText>HYPERLINK "http://www.securelist.com/ru/blog/207768873/NetTraveler_ataki_pod_simvolom_krasnoy_zvezdy"</w:instrText>
      </w:r>
      <w:r w:rsidR="00050350">
        <w:fldChar w:fldCharType="separate"/>
      </w:r>
      <w:r w:rsidRPr="00BC026C">
        <w:rPr>
          <w:rFonts w:ascii="Times New Roman" w:hAnsi="Times New Roman"/>
          <w:sz w:val="28"/>
          <w:szCs w:val="28"/>
        </w:rPr>
        <w:t>Securelist</w:t>
      </w:r>
      <w:proofErr w:type="spellEnd"/>
      <w:r w:rsidR="00050350">
        <w:rPr>
          <w:rFonts w:ascii="Times New Roman" w:hAnsi="Times New Roman"/>
          <w:sz w:val="28"/>
          <w:szCs w:val="28"/>
        </w:rPr>
        <w:fldChar w:fldCharType="end"/>
      </w:r>
      <w:r w:rsidRPr="00BC026C">
        <w:rPr>
          <w:rFonts w:ascii="Times New Roman" w:hAnsi="Times New Roman"/>
          <w:sz w:val="28"/>
          <w:szCs w:val="28"/>
        </w:rPr>
        <w:t xml:space="preserve">, как обнаружили шпионский APT-инструмент под названием </w:t>
      </w:r>
      <w:proofErr w:type="spellStart"/>
      <w:r w:rsidRPr="00BC026C">
        <w:rPr>
          <w:rFonts w:ascii="Times New Roman" w:hAnsi="Times New Roman"/>
          <w:sz w:val="28"/>
          <w:szCs w:val="28"/>
        </w:rPr>
        <w:t>NetTraveler</w:t>
      </w:r>
      <w:proofErr w:type="spellEnd"/>
      <w:r w:rsidRPr="00BC026C">
        <w:rPr>
          <w:rFonts w:ascii="Times New Roman" w:hAnsi="Times New Roman"/>
          <w:sz w:val="28"/>
          <w:szCs w:val="28"/>
        </w:rPr>
        <w:t>, с помощью которого велась атака на </w:t>
      </w:r>
      <w:hyperlink r:id="rId11" w:history="1">
        <w:r w:rsidRPr="00BC026C">
          <w:rPr>
            <w:rFonts w:ascii="Times New Roman" w:hAnsi="Times New Roman"/>
            <w:sz w:val="28"/>
            <w:szCs w:val="28"/>
          </w:rPr>
          <w:t>крупнейших и известных военных и дипломатических работников, военных подрядчиков и государственные учреждения в 40 странах мира</w:t>
        </w:r>
      </w:hyperlink>
      <w:r w:rsidRPr="00BC026C">
        <w:rPr>
          <w:rFonts w:ascii="Times New Roman" w:hAnsi="Times New Roman"/>
          <w:sz w:val="28"/>
          <w:szCs w:val="28"/>
        </w:rPr>
        <w:t xml:space="preserve">. Как и многие аналогичные атаки, эта началась с простого фишинг-письма, использовавшего пару </w:t>
      </w:r>
      <w:r w:rsidRPr="00BC026C">
        <w:rPr>
          <w:rFonts w:ascii="Times New Roman" w:hAnsi="Times New Roman"/>
          <w:sz w:val="28"/>
          <w:szCs w:val="28"/>
        </w:rPr>
        <w:lastRenderedPageBreak/>
        <w:t>известных </w:t>
      </w:r>
      <w:hyperlink r:id="rId12" w:history="1">
        <w:r w:rsidRPr="00BC026C">
          <w:rPr>
            <w:rFonts w:ascii="Times New Roman" w:hAnsi="Times New Roman"/>
            <w:sz w:val="28"/>
            <w:szCs w:val="28"/>
          </w:rPr>
          <w:t>уязвимостей</w:t>
        </w:r>
      </w:hyperlink>
      <w:r w:rsidRPr="00BC026C">
        <w:rPr>
          <w:rFonts w:ascii="Times New Roman" w:hAnsi="Times New Roman"/>
          <w:sz w:val="28"/>
          <w:szCs w:val="28"/>
        </w:rPr>
        <w:t xml:space="preserve"> Microsoft. В конце концов злоумышленники успешно установили на сотнях </w:t>
      </w:r>
      <w:proofErr w:type="gramStart"/>
      <w:r w:rsidRPr="00BC026C">
        <w:rPr>
          <w:rFonts w:ascii="Times New Roman" w:hAnsi="Times New Roman"/>
          <w:sz w:val="28"/>
          <w:szCs w:val="28"/>
        </w:rPr>
        <w:t>компьютеров  инструмент</w:t>
      </w:r>
      <w:proofErr w:type="gramEnd"/>
      <w:r w:rsidRPr="00BC026C">
        <w:rPr>
          <w:rFonts w:ascii="Times New Roman" w:hAnsi="Times New Roman"/>
          <w:sz w:val="28"/>
          <w:szCs w:val="28"/>
        </w:rPr>
        <w:t xml:space="preserve">, способный управлять клавиатурными шпионами, крадущий информацию из документов Word, Excel и PowerPoint, а </w:t>
      </w:r>
      <w:proofErr w:type="gramStart"/>
      <w:r w:rsidRPr="00BC026C">
        <w:rPr>
          <w:rFonts w:ascii="Times New Roman" w:hAnsi="Times New Roman"/>
          <w:sz w:val="28"/>
          <w:szCs w:val="28"/>
        </w:rPr>
        <w:t>также  </w:t>
      </w:r>
      <w:proofErr w:type="spellStart"/>
      <w:r w:rsidRPr="00BC026C">
        <w:rPr>
          <w:rFonts w:ascii="Times New Roman" w:hAnsi="Times New Roman"/>
          <w:sz w:val="28"/>
          <w:szCs w:val="28"/>
        </w:rPr>
        <w:t>CorelDraw</w:t>
      </w:r>
      <w:proofErr w:type="spellEnd"/>
      <w:proofErr w:type="gramEnd"/>
      <w:r w:rsidRPr="00BC026C">
        <w:rPr>
          <w:rFonts w:ascii="Times New Roman" w:hAnsi="Times New Roman"/>
          <w:sz w:val="28"/>
          <w:szCs w:val="28"/>
        </w:rPr>
        <w:t xml:space="preserve"> и AutoCAD-файлы и другие типы файлов, используемые в оборонной промышленности. Эта атака относится к долговременной сложной постоянной угрозе, так как хорошо видно, что целью ее являются конкретные компании и лица, компьютеры которых содержат секретную информацию. Как я уже говорил выше, APT может исходить как от одного хакера, так и от целой группы. В этом случае вышла довольно плодовитая атака. Возможно, не такая эффективная, как пресловутая APT 1, но исследователи «Лаборатории Касперского» утверждают, что тот, кто запустил </w:t>
      </w:r>
      <w:proofErr w:type="spellStart"/>
      <w:r w:rsidRPr="00BC026C">
        <w:rPr>
          <w:rFonts w:ascii="Times New Roman" w:hAnsi="Times New Roman"/>
          <w:sz w:val="28"/>
          <w:szCs w:val="28"/>
        </w:rPr>
        <w:t>NetTraveler</w:t>
      </w:r>
      <w:proofErr w:type="spellEnd"/>
      <w:r w:rsidRPr="00BC026C">
        <w:rPr>
          <w:rFonts w:ascii="Times New Roman" w:hAnsi="Times New Roman"/>
          <w:sz w:val="28"/>
          <w:szCs w:val="28"/>
        </w:rPr>
        <w:t>, может быть ответственен за </w:t>
      </w:r>
      <w:hyperlink r:id="rId13" w:history="1">
        <w:r w:rsidRPr="00BC026C">
          <w:rPr>
            <w:rFonts w:ascii="Times New Roman" w:hAnsi="Times New Roman"/>
            <w:sz w:val="28"/>
            <w:szCs w:val="28"/>
          </w:rPr>
          <w:t>«Титановый Дождь»</w:t>
        </w:r>
      </w:hyperlink>
      <w:r w:rsidRPr="00BC026C">
        <w:rPr>
          <w:rFonts w:ascii="Times New Roman" w:hAnsi="Times New Roman"/>
          <w:sz w:val="28"/>
          <w:szCs w:val="28"/>
        </w:rPr>
        <w:t> и </w:t>
      </w:r>
      <w:proofErr w:type="spellStart"/>
      <w:r w:rsidR="00050350">
        <w:fldChar w:fldCharType="begin"/>
      </w:r>
      <w:r w:rsidR="00050350">
        <w:instrText>HYPERLINK "https://threatpost.com/ghostnet-shows-extent-online-spying-033009/"</w:instrText>
      </w:r>
      <w:r w:rsidR="00050350">
        <w:fldChar w:fldCharType="separate"/>
      </w:r>
      <w:r w:rsidRPr="00BC026C">
        <w:rPr>
          <w:rFonts w:ascii="Times New Roman" w:hAnsi="Times New Roman"/>
          <w:sz w:val="28"/>
          <w:szCs w:val="28"/>
        </w:rPr>
        <w:t>GhostNet</w:t>
      </w:r>
      <w:proofErr w:type="spellEnd"/>
      <w:r w:rsidR="00050350">
        <w:rPr>
          <w:rFonts w:ascii="Times New Roman" w:hAnsi="Times New Roman"/>
          <w:sz w:val="28"/>
          <w:szCs w:val="28"/>
        </w:rPr>
        <w:fldChar w:fldCharType="end"/>
      </w:r>
      <w:r>
        <w:rPr>
          <w:rStyle w:val="af1"/>
          <w:rFonts w:ascii="Times New Roman" w:hAnsi="Times New Roman"/>
          <w:sz w:val="28"/>
          <w:szCs w:val="28"/>
        </w:rPr>
        <w:footnoteReference w:id="1"/>
      </w:r>
      <w:r w:rsidRPr="00BC026C">
        <w:rPr>
          <w:rFonts w:ascii="Times New Roman" w:hAnsi="Times New Roman"/>
          <w:sz w:val="28"/>
          <w:szCs w:val="28"/>
        </w:rPr>
        <w:t>.</w:t>
      </w:r>
    </w:p>
    <w:p w14:paraId="5017D754" w14:textId="77777777" w:rsidR="00F4059A" w:rsidRDefault="00F4059A" w:rsidP="00F4059A">
      <w:pPr>
        <w:shd w:val="clear" w:color="auto" w:fill="FFFFFF"/>
        <w:spacing w:after="0" w:line="360" w:lineRule="auto"/>
        <w:ind w:firstLine="993"/>
        <w:jc w:val="both"/>
        <w:outlineLvl w:val="1"/>
        <w:rPr>
          <w:rFonts w:ascii="Times New Roman" w:hAnsi="Times New Roman"/>
          <w:b/>
          <w:bCs/>
          <w:sz w:val="28"/>
          <w:szCs w:val="28"/>
        </w:rPr>
      </w:pPr>
    </w:p>
    <w:p w14:paraId="5017D755" w14:textId="77777777" w:rsidR="00F4059A" w:rsidRDefault="00F4059A" w:rsidP="00F4059A">
      <w:pPr>
        <w:shd w:val="clear" w:color="auto" w:fill="FFFFFF"/>
        <w:spacing w:after="0" w:line="360" w:lineRule="auto"/>
        <w:ind w:firstLine="993"/>
        <w:jc w:val="both"/>
        <w:outlineLvl w:val="1"/>
        <w:rPr>
          <w:rFonts w:ascii="Times New Roman" w:hAnsi="Times New Roman"/>
          <w:b/>
          <w:bCs/>
          <w:sz w:val="28"/>
          <w:szCs w:val="28"/>
        </w:rPr>
      </w:pPr>
    </w:p>
    <w:p w14:paraId="5017D756" w14:textId="77777777" w:rsidR="00465DB7" w:rsidRPr="00BC026C" w:rsidRDefault="00465DB7" w:rsidP="00F4059A">
      <w:pPr>
        <w:shd w:val="clear" w:color="auto" w:fill="FFFFFF"/>
        <w:spacing w:after="0" w:line="360" w:lineRule="auto"/>
        <w:ind w:firstLine="993"/>
        <w:jc w:val="both"/>
        <w:outlineLvl w:val="1"/>
        <w:rPr>
          <w:rFonts w:ascii="Times New Roman" w:hAnsi="Times New Roman"/>
          <w:b/>
          <w:bCs/>
          <w:sz w:val="28"/>
          <w:szCs w:val="28"/>
        </w:rPr>
      </w:pPr>
    </w:p>
    <w:p w14:paraId="5017D757"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8"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9"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A"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B"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C"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D"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E"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5F"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60"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61"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62" w14:textId="77777777" w:rsidR="00BC026C" w:rsidRPr="00BC026C"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63" w14:textId="77777777" w:rsidR="00F4059A" w:rsidRPr="00FB6648" w:rsidRDefault="00F4059A" w:rsidP="00BC026C">
      <w:pPr>
        <w:pStyle w:val="1"/>
        <w:jc w:val="center"/>
        <w:rPr>
          <w:bCs w:val="0"/>
          <w:sz w:val="28"/>
          <w:szCs w:val="28"/>
        </w:rPr>
      </w:pPr>
      <w:bookmarkStart w:id="8" w:name="_Toc67770612"/>
      <w:r w:rsidRPr="00BC026C">
        <w:rPr>
          <w:bCs w:val="0"/>
          <w:sz w:val="28"/>
          <w:szCs w:val="28"/>
        </w:rPr>
        <w:t>2.Проблема таргетированных атак</w:t>
      </w:r>
      <w:bookmarkEnd w:id="8"/>
    </w:p>
    <w:p w14:paraId="5017D764" w14:textId="77777777" w:rsidR="00BC026C" w:rsidRPr="00FB6648" w:rsidRDefault="00BC026C" w:rsidP="00BC026C">
      <w:pPr>
        <w:pStyle w:val="1"/>
        <w:jc w:val="center"/>
        <w:rPr>
          <w:bCs w:val="0"/>
          <w:sz w:val="28"/>
          <w:szCs w:val="28"/>
        </w:rPr>
      </w:pPr>
    </w:p>
    <w:p w14:paraId="5017D765"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В этом материале нам хочется озвучить основные этапы таргетированной атаки, заглянуть внутрь, показать скелет общей модели и различия применяемых методов проникновения. В экспертном сообществе сложилось представление о том, что целевая атака, как правило, в своем развитии проходит через четыре фазы.</w:t>
      </w:r>
    </w:p>
    <w:p w14:paraId="5017D766"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На приведенном рисунке отображены четыре фазы целевой атаки, демонстрирующие ее жизненный цикл. Кратко сформулируем основное назначение каждой из них:</w:t>
      </w:r>
    </w:p>
    <w:p w14:paraId="5017D767" w14:textId="77777777" w:rsidR="00F4059A" w:rsidRPr="00F4059A" w:rsidRDefault="00F4059A" w:rsidP="00F4059A">
      <w:pPr>
        <w:numPr>
          <w:ilvl w:val="0"/>
          <w:numId w:val="2"/>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i/>
          <w:iCs/>
          <w:sz w:val="28"/>
          <w:szCs w:val="28"/>
        </w:rPr>
        <w:t>Подготовка</w:t>
      </w:r>
      <w:r w:rsidRPr="00F4059A">
        <w:rPr>
          <w:rFonts w:ascii="Times New Roman" w:hAnsi="Times New Roman"/>
          <w:sz w:val="28"/>
          <w:szCs w:val="28"/>
        </w:rPr>
        <w:t>. Основная задача первой фазы — найти цель, собрать о ней достаточно детальной приватной информации, опираясь на которую выявить слабые места в инфраструктуре. Выстроить стратегию атаки, подобрать ранее созданные инструменты, доступные на черном рынке, либо разработать необходимые самостоятельно. Обычно планируемые шаги проникновения будут тщательно протестированы, в том числе на необнаружение стандартными средствами защиты информации.</w:t>
      </w:r>
    </w:p>
    <w:p w14:paraId="5017D768" w14:textId="77777777" w:rsidR="00F4059A" w:rsidRPr="00F4059A" w:rsidRDefault="00F4059A" w:rsidP="00F4059A">
      <w:pPr>
        <w:numPr>
          <w:ilvl w:val="0"/>
          <w:numId w:val="2"/>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i/>
          <w:iCs/>
          <w:sz w:val="28"/>
          <w:szCs w:val="28"/>
        </w:rPr>
        <w:t>Проникновение —</w:t>
      </w:r>
      <w:r w:rsidRPr="00F4059A">
        <w:rPr>
          <w:rFonts w:ascii="Times New Roman" w:hAnsi="Times New Roman"/>
          <w:sz w:val="28"/>
          <w:szCs w:val="28"/>
        </w:rPr>
        <w:t> активная фаза целевой атаки, использующая различные техники социальной инженерии и уязвимостей нулевого дня, для первичного инфицирования цели и проведения внутренней разведки. По окончании разведки и после определения принадлежности инфицированного хоста (сервер/рабочая станция) по команде злоумышленника через центр управления может загружаться дополнительный вредоносный код</w:t>
      </w:r>
      <w:r w:rsidR="00BC026C">
        <w:rPr>
          <w:rStyle w:val="af1"/>
          <w:rFonts w:ascii="Times New Roman" w:hAnsi="Times New Roman"/>
          <w:sz w:val="28"/>
          <w:szCs w:val="28"/>
        </w:rPr>
        <w:footnoteReference w:id="2"/>
      </w:r>
      <w:r w:rsidRPr="00F4059A">
        <w:rPr>
          <w:rFonts w:ascii="Times New Roman" w:hAnsi="Times New Roman"/>
          <w:sz w:val="28"/>
          <w:szCs w:val="28"/>
        </w:rPr>
        <w:t>.</w:t>
      </w:r>
    </w:p>
    <w:p w14:paraId="5017D769" w14:textId="77777777" w:rsidR="00F4059A" w:rsidRPr="00F4059A" w:rsidRDefault="00F4059A" w:rsidP="00F4059A">
      <w:pPr>
        <w:numPr>
          <w:ilvl w:val="0"/>
          <w:numId w:val="2"/>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i/>
          <w:iCs/>
          <w:sz w:val="28"/>
          <w:szCs w:val="28"/>
        </w:rPr>
        <w:lastRenderedPageBreak/>
        <w:t>Распространение</w:t>
      </w:r>
      <w:r w:rsidRPr="00F4059A">
        <w:rPr>
          <w:rFonts w:ascii="Times New Roman" w:hAnsi="Times New Roman"/>
          <w:sz w:val="28"/>
          <w:szCs w:val="28"/>
        </w:rPr>
        <w:t> — фаза закрепления внутри инфраструктуры преимущественно на ключевые машины жертвы. Максимально распространяя свой контроль, при необходимости корректируя версии вредоносного кода через центры управления.</w:t>
      </w:r>
    </w:p>
    <w:p w14:paraId="5017D76A" w14:textId="77777777" w:rsidR="00F4059A" w:rsidRPr="00F4059A" w:rsidRDefault="00F4059A" w:rsidP="00F4059A">
      <w:pPr>
        <w:numPr>
          <w:ilvl w:val="0"/>
          <w:numId w:val="2"/>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i/>
          <w:iCs/>
          <w:sz w:val="28"/>
          <w:szCs w:val="28"/>
        </w:rPr>
        <w:t>Достижение цели</w:t>
      </w:r>
      <w:r w:rsidRPr="00F4059A">
        <w:rPr>
          <w:rFonts w:ascii="Times New Roman" w:hAnsi="Times New Roman"/>
          <w:sz w:val="28"/>
          <w:szCs w:val="28"/>
        </w:rPr>
        <w:t> — ключевая фаза целевой атаки, в зависимости от выбранной стратегии в ней может применяться:</w:t>
      </w:r>
    </w:p>
    <w:p w14:paraId="5017D76B" w14:textId="77777777" w:rsidR="00F4059A" w:rsidRPr="00F4059A" w:rsidRDefault="00F4059A" w:rsidP="00F4059A">
      <w:pPr>
        <w:numPr>
          <w:ilvl w:val="0"/>
          <w:numId w:val="3"/>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Хищение закрытой информации</w:t>
      </w:r>
    </w:p>
    <w:p w14:paraId="5017D76C" w14:textId="77777777" w:rsidR="00F4059A" w:rsidRPr="00F4059A" w:rsidRDefault="00F4059A" w:rsidP="00F4059A">
      <w:pPr>
        <w:numPr>
          <w:ilvl w:val="0"/>
          <w:numId w:val="3"/>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Умышленное изменение закрытой информации</w:t>
      </w:r>
    </w:p>
    <w:p w14:paraId="5017D76D" w14:textId="77777777" w:rsidR="00F4059A" w:rsidRPr="00F4059A" w:rsidRDefault="00F4059A" w:rsidP="00F4059A">
      <w:pPr>
        <w:numPr>
          <w:ilvl w:val="0"/>
          <w:numId w:val="3"/>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Манипуляции с бизнес-процессами компании</w:t>
      </w:r>
    </w:p>
    <w:p w14:paraId="5017D76E"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На всех этапах выполняется обязательное условие по сокрытию следов активности целевой атаки. При завершении атаки часто бывает, что киберпреступники создают для себя «точку возврата», позволяющую им вернуться в будущем.</w:t>
      </w:r>
    </w:p>
    <w:p w14:paraId="5017D76F"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Первая фаза целевой атаки — подготовка.</w:t>
      </w:r>
    </w:p>
    <w:p w14:paraId="5017D770" w14:textId="77777777" w:rsidR="00F4059A" w:rsidRPr="00BC026C" w:rsidRDefault="00F4059A" w:rsidP="00BC026C">
      <w:pPr>
        <w:shd w:val="clear" w:color="auto" w:fill="FFFFFF"/>
        <w:spacing w:after="0" w:line="360" w:lineRule="auto"/>
        <w:ind w:firstLine="993"/>
        <w:jc w:val="both"/>
        <w:rPr>
          <w:rFonts w:ascii="Times New Roman" w:hAnsi="Times New Roman"/>
          <w:sz w:val="28"/>
          <w:szCs w:val="28"/>
        </w:rPr>
      </w:pPr>
      <w:bookmarkStart w:id="9" w:name="_Toc67770613"/>
      <w:r w:rsidRPr="00BC026C">
        <w:rPr>
          <w:rFonts w:ascii="Times New Roman" w:hAnsi="Times New Roman"/>
          <w:sz w:val="28"/>
          <w:szCs w:val="28"/>
        </w:rPr>
        <w:t>Выявление цели</w:t>
      </w:r>
      <w:bookmarkEnd w:id="9"/>
    </w:p>
    <w:p w14:paraId="5017D771"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Целью для атаки может стать любая организация. А начинается все с заказа или общей разведки или, точнее, мониторинга. В ходе продолжительного мониторинга мирового бизнес-ландшафта хакерские группы используют общедоступные инструменты, такие как RSS-рассылки, официальные Twitter-аккаунты компаний, профильные форумы, где обмениваются информацией различные сотрудники. Все это помогает определить жертву и задачи атаки, после чего ресурсы группы переходят к этапу активной разведки</w:t>
      </w:r>
      <w:r w:rsidR="00BC026C">
        <w:rPr>
          <w:rStyle w:val="af1"/>
          <w:rFonts w:ascii="Times New Roman" w:hAnsi="Times New Roman"/>
          <w:sz w:val="28"/>
          <w:szCs w:val="28"/>
        </w:rPr>
        <w:footnoteReference w:id="3"/>
      </w:r>
      <w:r w:rsidRPr="00F4059A">
        <w:rPr>
          <w:rFonts w:ascii="Times New Roman" w:hAnsi="Times New Roman"/>
          <w:sz w:val="28"/>
          <w:szCs w:val="28"/>
        </w:rPr>
        <w:t>.</w:t>
      </w:r>
    </w:p>
    <w:p w14:paraId="5017D772" w14:textId="77777777" w:rsidR="00F4059A" w:rsidRPr="00BC026C" w:rsidRDefault="00F4059A" w:rsidP="00BC026C">
      <w:pPr>
        <w:shd w:val="clear" w:color="auto" w:fill="FFFFFF"/>
        <w:spacing w:after="0" w:line="360" w:lineRule="auto"/>
        <w:ind w:firstLine="993"/>
        <w:jc w:val="both"/>
        <w:rPr>
          <w:rFonts w:ascii="Times New Roman" w:hAnsi="Times New Roman"/>
          <w:sz w:val="28"/>
          <w:szCs w:val="28"/>
        </w:rPr>
      </w:pPr>
      <w:bookmarkStart w:id="10" w:name="_Toc67770614"/>
      <w:r w:rsidRPr="00BC026C">
        <w:rPr>
          <w:rFonts w:ascii="Times New Roman" w:hAnsi="Times New Roman"/>
          <w:sz w:val="28"/>
          <w:szCs w:val="28"/>
        </w:rPr>
        <w:t>Сбор информации</w:t>
      </w:r>
      <w:bookmarkEnd w:id="10"/>
    </w:p>
    <w:p w14:paraId="5017D773"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По понятным причинам ни одна компания не предоставляет сведения о том, какие технические средства она использует для защиты </w:t>
      </w:r>
      <w:r w:rsidRPr="00F4059A">
        <w:rPr>
          <w:rFonts w:ascii="Times New Roman" w:hAnsi="Times New Roman"/>
          <w:sz w:val="28"/>
          <w:szCs w:val="28"/>
        </w:rPr>
        <w:lastRenderedPageBreak/>
        <w:t>информации, о внутреннем регламенте и так далее. Поэтому процесс сбора информации о жертве называется «Разведка». Основная задача разведки — сбор целевой приватной информации о жертве. Тут важны все мелочи, которые помогут выявить потенциальные слабые места. В работе могут быть использованы самые нетривиальные подходы для получения закрытых первичных данных, например социальная инженерия. Мы приведем несколько техник социальной инженерии и иных механизмов разведки, применяемых на практике.</w:t>
      </w:r>
    </w:p>
    <w:p w14:paraId="5017D774" w14:textId="77777777" w:rsidR="00F4059A" w:rsidRPr="00F4059A" w:rsidRDefault="00F4059A" w:rsidP="00F4059A">
      <w:pPr>
        <w:shd w:val="clear" w:color="auto" w:fill="FFFFFF"/>
        <w:spacing w:after="0" w:line="360" w:lineRule="auto"/>
        <w:ind w:firstLine="993"/>
        <w:jc w:val="both"/>
        <w:outlineLvl w:val="2"/>
        <w:rPr>
          <w:rFonts w:ascii="Times New Roman" w:hAnsi="Times New Roman"/>
          <w:b/>
          <w:bCs/>
          <w:sz w:val="28"/>
          <w:szCs w:val="28"/>
        </w:rPr>
      </w:pPr>
      <w:bookmarkStart w:id="11" w:name="_Toc67770615"/>
      <w:r w:rsidRPr="00BC026C">
        <w:rPr>
          <w:rFonts w:ascii="Times New Roman" w:hAnsi="Times New Roman"/>
          <w:sz w:val="28"/>
          <w:szCs w:val="28"/>
        </w:rPr>
        <w:t>Способы проведения разведки</w:t>
      </w:r>
      <w:r w:rsidRPr="00F4059A">
        <w:rPr>
          <w:rFonts w:ascii="Times New Roman" w:hAnsi="Times New Roman"/>
          <w:b/>
          <w:bCs/>
          <w:sz w:val="28"/>
          <w:szCs w:val="28"/>
        </w:rPr>
        <w:t>:</w:t>
      </w:r>
      <w:bookmarkEnd w:id="11"/>
    </w:p>
    <w:p w14:paraId="5017D775" w14:textId="77777777" w:rsidR="00F4059A" w:rsidRPr="00F4059A" w:rsidRDefault="00F4059A" w:rsidP="00F4059A">
      <w:pPr>
        <w:numPr>
          <w:ilvl w:val="0"/>
          <w:numId w:val="4"/>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Инсайд</w:t>
      </w:r>
    </w:p>
    <w:p w14:paraId="5017D776"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Существует подход с поиском недавно уволенных сотрудников компании. Бывший сотрудник компании получает приглашение на обычное собеседование на очень заманчивую позицию. Мы знаем, что опытный психолог-рекрутер в состоянии разговорить почти любого сотрудника, который борется за позицию. От таких людей получают достаточно большой объем информации для подготовки и выбора вектора атаки: от топологии сети и используемых средств защиты до информации о частной жизни других сотрудников</w:t>
      </w:r>
      <w:r w:rsidR="00BC026C">
        <w:rPr>
          <w:rStyle w:val="af1"/>
          <w:rFonts w:ascii="Times New Roman" w:hAnsi="Times New Roman"/>
          <w:sz w:val="28"/>
          <w:szCs w:val="28"/>
        </w:rPr>
        <w:footnoteReference w:id="4"/>
      </w:r>
      <w:r w:rsidRPr="00F4059A">
        <w:rPr>
          <w:rFonts w:ascii="Times New Roman" w:hAnsi="Times New Roman"/>
          <w:sz w:val="28"/>
          <w:szCs w:val="28"/>
        </w:rPr>
        <w:t>.</w:t>
      </w:r>
    </w:p>
    <w:p w14:paraId="5017D777"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Бывает, что киберпреступники прибегают к подкупу нужных им людей в компании, владеющих информацией, либо входят в круг доверия путем дружеского общения в общественных местах.</w:t>
      </w:r>
    </w:p>
    <w:p w14:paraId="5017D778" w14:textId="77777777" w:rsidR="00F4059A" w:rsidRPr="00F4059A" w:rsidRDefault="00F4059A" w:rsidP="00F4059A">
      <w:pPr>
        <w:numPr>
          <w:ilvl w:val="0"/>
          <w:numId w:val="5"/>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Открытые источники</w:t>
      </w:r>
    </w:p>
    <w:p w14:paraId="5017D779"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В этом примере хакеры используют недобросовестное отношение компаний к бумажным носителям информации — их выбрасывают на помойку без правильного уничтожения, а среди мусора могут быть найдены </w:t>
      </w:r>
      <w:r w:rsidRPr="00F4059A">
        <w:rPr>
          <w:rFonts w:ascii="Times New Roman" w:hAnsi="Times New Roman"/>
          <w:sz w:val="28"/>
          <w:szCs w:val="28"/>
        </w:rPr>
        <w:lastRenderedPageBreak/>
        <w:t>отчеты и внутренняя информация, или, например, сайты компаний могут содержать реальные имена сотрудников в общем доступе. Полученные данные можно будет комбинировать с другими техниками социальной инженерии.</w:t>
      </w:r>
    </w:p>
    <w:p w14:paraId="5017D77A"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В результате этой работы организаторы атаки могут получить достаточно полную информацию о жертве, включая:</w:t>
      </w:r>
    </w:p>
    <w:p w14:paraId="5017D77B" w14:textId="77777777" w:rsidR="00F4059A" w:rsidRPr="00F4059A" w:rsidRDefault="00F4059A" w:rsidP="00F4059A">
      <w:pPr>
        <w:numPr>
          <w:ilvl w:val="0"/>
          <w:numId w:val="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 xml:space="preserve">имена сотрудников, </w:t>
      </w:r>
      <w:proofErr w:type="spellStart"/>
      <w:r w:rsidRPr="00F4059A">
        <w:rPr>
          <w:rFonts w:ascii="Times New Roman" w:hAnsi="Times New Roman"/>
          <w:sz w:val="28"/>
          <w:szCs w:val="28"/>
        </w:rPr>
        <w:t>email</w:t>
      </w:r>
      <w:proofErr w:type="spellEnd"/>
      <w:r w:rsidRPr="00F4059A">
        <w:rPr>
          <w:rFonts w:ascii="Times New Roman" w:hAnsi="Times New Roman"/>
          <w:sz w:val="28"/>
          <w:szCs w:val="28"/>
        </w:rPr>
        <w:t>, телефон;</w:t>
      </w:r>
    </w:p>
    <w:p w14:paraId="5017D77C" w14:textId="77777777" w:rsidR="00F4059A" w:rsidRPr="00F4059A" w:rsidRDefault="00F4059A" w:rsidP="00F4059A">
      <w:pPr>
        <w:numPr>
          <w:ilvl w:val="0"/>
          <w:numId w:val="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график работы подразделений компании;</w:t>
      </w:r>
    </w:p>
    <w:p w14:paraId="5017D77D" w14:textId="77777777" w:rsidR="00F4059A" w:rsidRPr="00F4059A" w:rsidRDefault="00F4059A" w:rsidP="00F4059A">
      <w:pPr>
        <w:numPr>
          <w:ilvl w:val="0"/>
          <w:numId w:val="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внутреннюю информацию о процессах в компании;</w:t>
      </w:r>
    </w:p>
    <w:p w14:paraId="5017D77E" w14:textId="77777777" w:rsidR="00F4059A" w:rsidRPr="00F4059A" w:rsidRDefault="00F4059A" w:rsidP="00F4059A">
      <w:pPr>
        <w:numPr>
          <w:ilvl w:val="0"/>
          <w:numId w:val="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информацию о бизнес-партнерах.</w:t>
      </w:r>
    </w:p>
    <w:p w14:paraId="5017D77F"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Государственные порталы закупок также являются хорошим источником получения информации о решениях, которые внедрены у заказчика, в том числе о системах защиты информации.</w:t>
      </w:r>
    </w:p>
    <w:p w14:paraId="5017D780"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На первый взгляд приведенный пример может показаться несущественным, но на самом деле это не так. Перечисленная информация с успехом применяется в методах социальной инженерии, позволяя хакеру легко входить в доверие, оперируя полученной информацией</w:t>
      </w:r>
      <w:r w:rsidR="00BC026C">
        <w:rPr>
          <w:rStyle w:val="af1"/>
          <w:rFonts w:ascii="Times New Roman" w:hAnsi="Times New Roman"/>
          <w:sz w:val="28"/>
          <w:szCs w:val="28"/>
        </w:rPr>
        <w:footnoteReference w:id="5"/>
      </w:r>
      <w:r w:rsidRPr="00F4059A">
        <w:rPr>
          <w:rFonts w:ascii="Times New Roman" w:hAnsi="Times New Roman"/>
          <w:sz w:val="28"/>
          <w:szCs w:val="28"/>
        </w:rPr>
        <w:t>.</w:t>
      </w:r>
    </w:p>
    <w:p w14:paraId="5017D781" w14:textId="77777777" w:rsidR="00F4059A" w:rsidRPr="00F4059A" w:rsidRDefault="00F4059A" w:rsidP="00F4059A">
      <w:pPr>
        <w:numPr>
          <w:ilvl w:val="0"/>
          <w:numId w:val="7"/>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Социальная инженерия</w:t>
      </w:r>
    </w:p>
    <w:p w14:paraId="5017D782" w14:textId="77777777" w:rsidR="00F4059A" w:rsidRPr="00F4059A" w:rsidRDefault="00F4059A" w:rsidP="00F4059A">
      <w:pPr>
        <w:numPr>
          <w:ilvl w:val="0"/>
          <w:numId w:val="8"/>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Телефонные звонки от имени внутренних сотрудников.</w:t>
      </w:r>
    </w:p>
    <w:p w14:paraId="5017D783" w14:textId="77777777" w:rsidR="00F4059A" w:rsidRPr="00F4059A" w:rsidRDefault="00F4059A" w:rsidP="00F4059A">
      <w:pPr>
        <w:numPr>
          <w:ilvl w:val="0"/>
          <w:numId w:val="8"/>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Социальные сети.</w:t>
      </w:r>
    </w:p>
    <w:p w14:paraId="5017D784"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Используя социальную инженерию, можно добиться значительного успеха в получении закрытой информации компании: например, в случае телефонного звонка злоумышленник может представиться работником информационной службы, задать правильные вопросы или попросить </w:t>
      </w:r>
      <w:r w:rsidRPr="00F4059A">
        <w:rPr>
          <w:rFonts w:ascii="Times New Roman" w:hAnsi="Times New Roman"/>
          <w:sz w:val="28"/>
          <w:szCs w:val="28"/>
        </w:rPr>
        <w:lastRenderedPageBreak/>
        <w:t>выполнить нужную команду на компьютере. Социальные сети хорошо помогают определить круг друзей и интересы нужного человека, такая информация может помочь киберпреступникам выработать правильную стратегию общения с будущей жертвой.</w:t>
      </w:r>
    </w:p>
    <w:p w14:paraId="5017D785" w14:textId="77777777" w:rsidR="00F4059A" w:rsidRPr="00F4059A" w:rsidRDefault="00F4059A" w:rsidP="00F4059A">
      <w:pPr>
        <w:numPr>
          <w:ilvl w:val="0"/>
          <w:numId w:val="9"/>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Разработка стратегии</w:t>
      </w:r>
    </w:p>
    <w:p w14:paraId="5017D786"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Стратегия является обязательной в реализации успешной целевой атаки, она учитывает весь план действий на всех стадиях атаки:</w:t>
      </w:r>
    </w:p>
    <w:p w14:paraId="5017D787" w14:textId="77777777" w:rsidR="00F4059A" w:rsidRPr="00F4059A" w:rsidRDefault="00F4059A" w:rsidP="00F4059A">
      <w:pPr>
        <w:numPr>
          <w:ilvl w:val="0"/>
          <w:numId w:val="10"/>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Описание этапов атаки: проникновение, развитие, достижение целей.</w:t>
      </w:r>
    </w:p>
    <w:p w14:paraId="5017D788" w14:textId="77777777" w:rsidR="00F4059A" w:rsidRPr="00F4059A" w:rsidRDefault="00F4059A" w:rsidP="00F4059A">
      <w:pPr>
        <w:numPr>
          <w:ilvl w:val="0"/>
          <w:numId w:val="10"/>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Методы социальной инженерии, используемые уязвимости, обход стандартных средств безопасности.</w:t>
      </w:r>
    </w:p>
    <w:p w14:paraId="5017D789" w14:textId="77777777" w:rsidR="00F4059A" w:rsidRPr="00F4059A" w:rsidRDefault="00F4059A" w:rsidP="00F4059A">
      <w:pPr>
        <w:numPr>
          <w:ilvl w:val="0"/>
          <w:numId w:val="10"/>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Этапы развития атаки с учетом возможных внештатных ситуаций.</w:t>
      </w:r>
    </w:p>
    <w:p w14:paraId="5017D78A" w14:textId="77777777" w:rsidR="00F4059A" w:rsidRPr="00F4059A" w:rsidRDefault="00F4059A" w:rsidP="00F4059A">
      <w:pPr>
        <w:numPr>
          <w:ilvl w:val="0"/>
          <w:numId w:val="10"/>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Закрепление внутри, повышение привилегий, контроль над ключевыми ресурсами.</w:t>
      </w:r>
    </w:p>
    <w:p w14:paraId="5017D78B" w14:textId="77777777" w:rsidR="00F4059A" w:rsidRPr="00F4059A" w:rsidRDefault="00F4059A" w:rsidP="00F4059A">
      <w:pPr>
        <w:numPr>
          <w:ilvl w:val="0"/>
          <w:numId w:val="10"/>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Извлечение данных, удаление следов, деструктивные действия.</w:t>
      </w:r>
    </w:p>
    <w:p w14:paraId="5017D78C" w14:textId="77777777" w:rsidR="00F4059A" w:rsidRPr="00F4059A" w:rsidRDefault="00F4059A" w:rsidP="00F4059A">
      <w:pPr>
        <w:shd w:val="clear" w:color="auto" w:fill="FFFFFF"/>
        <w:spacing w:after="0" w:line="360" w:lineRule="auto"/>
        <w:ind w:firstLine="993"/>
        <w:jc w:val="both"/>
        <w:outlineLvl w:val="1"/>
        <w:rPr>
          <w:rFonts w:ascii="Times New Roman" w:hAnsi="Times New Roman"/>
          <w:b/>
          <w:bCs/>
          <w:sz w:val="28"/>
          <w:szCs w:val="28"/>
        </w:rPr>
      </w:pPr>
      <w:bookmarkStart w:id="12" w:name="_Toc67770616"/>
      <w:r w:rsidRPr="00F4059A">
        <w:rPr>
          <w:rFonts w:ascii="Times New Roman" w:hAnsi="Times New Roman"/>
          <w:b/>
          <w:bCs/>
          <w:sz w:val="28"/>
          <w:szCs w:val="28"/>
        </w:rPr>
        <w:t>Создание стенда</w:t>
      </w:r>
      <w:bookmarkEnd w:id="12"/>
    </w:p>
    <w:p w14:paraId="5017D78D"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Опираясь на собранную информацию, группа злоумышленников приступает к созданию стенда с идентичными версиями эксплуатируемого ПО. Полигон, дающий возможность опробовать этапы проникновения уже на действующей модели. Отработать различные техники скрытого внедрения и обхода стандартных средств защиты информации. По сути, стенд служит главным мостом между пассивной и активной фазами проникновения в инфраструктуру жертвы. Важно отметить, что создание подобного стенда обходится недешево для хакеров. Затраты на выполнение успешной целевой атаки возрастают с каждым этапом.</w:t>
      </w:r>
    </w:p>
    <w:p w14:paraId="5017D78E" w14:textId="77777777" w:rsidR="00F4059A" w:rsidRPr="00F4059A" w:rsidRDefault="00F4059A" w:rsidP="00F4059A">
      <w:pPr>
        <w:shd w:val="clear" w:color="auto" w:fill="FFFFFF"/>
        <w:spacing w:after="0" w:line="360" w:lineRule="auto"/>
        <w:ind w:firstLine="993"/>
        <w:jc w:val="both"/>
        <w:outlineLvl w:val="1"/>
        <w:rPr>
          <w:rFonts w:ascii="Times New Roman" w:hAnsi="Times New Roman"/>
          <w:b/>
          <w:bCs/>
          <w:sz w:val="28"/>
          <w:szCs w:val="28"/>
        </w:rPr>
      </w:pPr>
      <w:bookmarkStart w:id="13" w:name="_Toc67770617"/>
      <w:r w:rsidRPr="00F4059A">
        <w:rPr>
          <w:rFonts w:ascii="Times New Roman" w:hAnsi="Times New Roman"/>
          <w:b/>
          <w:bCs/>
          <w:sz w:val="28"/>
          <w:szCs w:val="28"/>
        </w:rPr>
        <w:t>Разработка набора инструментов</w:t>
      </w:r>
      <w:bookmarkEnd w:id="13"/>
    </w:p>
    <w:p w14:paraId="5017D78F"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Перед киберпреступниками встает непростой выбор: им важно выбрать между финансовыми затратами на покупку уже готовых </w:t>
      </w:r>
      <w:r w:rsidRPr="00F4059A">
        <w:rPr>
          <w:rFonts w:ascii="Times New Roman" w:hAnsi="Times New Roman"/>
          <w:sz w:val="28"/>
          <w:szCs w:val="28"/>
        </w:rPr>
        <w:lastRenderedPageBreak/>
        <w:t>инструментов на теневом рынке и трудозатратами и временем для создания собственных. Теневой рынок предлагает достаточно широкий выбор различных инструментов, что значительно сокращает время, за исключением уникальных случаев. Это второй шаг, который значительно выделяет целевую атаку как одну из самых ресурсоемких среди кибератак.</w:t>
      </w:r>
    </w:p>
    <w:p w14:paraId="5017D790"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Рассмотрим набор инструментов в деталях. Как правило, </w:t>
      </w:r>
      <w:proofErr w:type="spellStart"/>
      <w:r w:rsidRPr="00F4059A">
        <w:rPr>
          <w:rFonts w:ascii="Times New Roman" w:hAnsi="Times New Roman"/>
          <w:sz w:val="28"/>
          <w:szCs w:val="28"/>
        </w:rPr>
        <w:t>Toolset</w:t>
      </w:r>
      <w:proofErr w:type="spellEnd"/>
      <w:r w:rsidRPr="00F4059A">
        <w:rPr>
          <w:rFonts w:ascii="Times New Roman" w:hAnsi="Times New Roman"/>
          <w:sz w:val="28"/>
          <w:szCs w:val="28"/>
        </w:rPr>
        <w:t xml:space="preserve"> состоит из трех основных компонентов:</w:t>
      </w:r>
    </w:p>
    <w:p w14:paraId="5017D791" w14:textId="77777777" w:rsidR="00F4059A" w:rsidRPr="00F4059A" w:rsidRDefault="00F4059A" w:rsidP="00F4059A">
      <w:pPr>
        <w:numPr>
          <w:ilvl w:val="0"/>
          <w:numId w:val="11"/>
        </w:numPr>
        <w:shd w:val="clear" w:color="auto" w:fill="FFFFFF"/>
        <w:spacing w:after="0" w:line="360" w:lineRule="auto"/>
        <w:ind w:left="0" w:firstLine="993"/>
        <w:jc w:val="both"/>
        <w:rPr>
          <w:rFonts w:ascii="Times New Roman" w:hAnsi="Times New Roman"/>
          <w:sz w:val="28"/>
          <w:szCs w:val="28"/>
          <w:lang w:val="en-US"/>
        </w:rPr>
      </w:pPr>
      <w:r w:rsidRPr="00F4059A">
        <w:rPr>
          <w:rFonts w:ascii="Times New Roman" w:hAnsi="Times New Roman"/>
          <w:b/>
          <w:bCs/>
          <w:sz w:val="28"/>
          <w:szCs w:val="28"/>
        </w:rPr>
        <w:t>Командный</w:t>
      </w:r>
      <w:r w:rsidRPr="00F4059A">
        <w:rPr>
          <w:rFonts w:ascii="Times New Roman" w:hAnsi="Times New Roman"/>
          <w:b/>
          <w:bCs/>
          <w:sz w:val="28"/>
          <w:szCs w:val="28"/>
          <w:lang w:val="en-US"/>
        </w:rPr>
        <w:t xml:space="preserve"> </w:t>
      </w:r>
      <w:r w:rsidRPr="00F4059A">
        <w:rPr>
          <w:rFonts w:ascii="Times New Roman" w:hAnsi="Times New Roman"/>
          <w:b/>
          <w:bCs/>
          <w:sz w:val="28"/>
          <w:szCs w:val="28"/>
        </w:rPr>
        <w:t>центр</w:t>
      </w:r>
      <w:r w:rsidRPr="00F4059A">
        <w:rPr>
          <w:rFonts w:ascii="Times New Roman" w:hAnsi="Times New Roman"/>
          <w:b/>
          <w:bCs/>
          <w:sz w:val="28"/>
          <w:szCs w:val="28"/>
          <w:lang w:val="en-US"/>
        </w:rPr>
        <w:t xml:space="preserve">, </w:t>
      </w:r>
      <w:r w:rsidRPr="00F4059A">
        <w:rPr>
          <w:rFonts w:ascii="Times New Roman" w:hAnsi="Times New Roman"/>
          <w:b/>
          <w:bCs/>
          <w:sz w:val="28"/>
          <w:szCs w:val="28"/>
        </w:rPr>
        <w:t>или</w:t>
      </w:r>
      <w:r w:rsidRPr="00F4059A">
        <w:rPr>
          <w:rFonts w:ascii="Times New Roman" w:hAnsi="Times New Roman"/>
          <w:b/>
          <w:bCs/>
          <w:sz w:val="28"/>
          <w:szCs w:val="28"/>
          <w:lang w:val="en-US"/>
        </w:rPr>
        <w:t xml:space="preserve"> Command and Control Center (C&amp;C)</w:t>
      </w:r>
    </w:p>
    <w:p w14:paraId="5017D792"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Основой инфраструктуры атакующих являются командно-контрольные центры C&amp;C, обеспечивающие передачу команд подконтрольным вредоносным модулям, с которых они собирают результаты работы. Центром атаки являются люди, проводящие атаку. Чаще всего центры располагаются в Интернете у провайдеров, предоставляющих услуги хостинга, </w:t>
      </w:r>
      <w:proofErr w:type="spellStart"/>
      <w:r w:rsidRPr="00F4059A">
        <w:rPr>
          <w:rFonts w:ascii="Times New Roman" w:hAnsi="Times New Roman"/>
          <w:sz w:val="28"/>
          <w:szCs w:val="28"/>
        </w:rPr>
        <w:t>колокации</w:t>
      </w:r>
      <w:proofErr w:type="spellEnd"/>
      <w:r w:rsidRPr="00F4059A">
        <w:rPr>
          <w:rFonts w:ascii="Times New Roman" w:hAnsi="Times New Roman"/>
          <w:sz w:val="28"/>
          <w:szCs w:val="28"/>
        </w:rPr>
        <w:t xml:space="preserve"> и аренды виртуальных машин. Алгоритм обновления, как и все алгоритмы взаимодействия с «хозяевами», может меняться динамически вместе с вредоносными модулями.</w:t>
      </w:r>
    </w:p>
    <w:p w14:paraId="5017D793" w14:textId="77777777" w:rsidR="00F4059A" w:rsidRPr="00F4059A" w:rsidRDefault="00F4059A" w:rsidP="00F4059A">
      <w:pPr>
        <w:numPr>
          <w:ilvl w:val="0"/>
          <w:numId w:val="12"/>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Инструменты проникновения </w:t>
      </w:r>
      <w:r w:rsidRPr="00F4059A">
        <w:rPr>
          <w:rFonts w:ascii="Times New Roman" w:hAnsi="Times New Roman"/>
          <w:sz w:val="28"/>
          <w:szCs w:val="28"/>
        </w:rPr>
        <w:t>решают задачу «открытия двери» атакуемого удаленного хоста:</w:t>
      </w:r>
    </w:p>
    <w:p w14:paraId="5017D794" w14:textId="77777777" w:rsidR="00F4059A" w:rsidRPr="00F4059A" w:rsidRDefault="00F4059A" w:rsidP="00F4059A">
      <w:pPr>
        <w:numPr>
          <w:ilvl w:val="0"/>
          <w:numId w:val="13"/>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Эксплойт (</w:t>
      </w:r>
      <w:proofErr w:type="spellStart"/>
      <w:r w:rsidRPr="00F4059A">
        <w:rPr>
          <w:rFonts w:ascii="Times New Roman" w:hAnsi="Times New Roman"/>
          <w:b/>
          <w:bCs/>
          <w:sz w:val="28"/>
          <w:szCs w:val="28"/>
        </w:rPr>
        <w:t>Exploit</w:t>
      </w:r>
      <w:proofErr w:type="spellEnd"/>
      <w:r w:rsidRPr="00F4059A">
        <w:rPr>
          <w:rFonts w:ascii="Times New Roman" w:hAnsi="Times New Roman"/>
          <w:b/>
          <w:bCs/>
          <w:sz w:val="28"/>
          <w:szCs w:val="28"/>
        </w:rPr>
        <w:t>) —</w:t>
      </w:r>
      <w:r w:rsidRPr="00F4059A">
        <w:rPr>
          <w:rFonts w:ascii="Times New Roman" w:hAnsi="Times New Roman"/>
          <w:sz w:val="28"/>
          <w:szCs w:val="28"/>
        </w:rPr>
        <w:t> вредоносный код, использующий уязвимости в программном обеспечении.</w:t>
      </w:r>
    </w:p>
    <w:p w14:paraId="5017D795" w14:textId="77777777" w:rsidR="00F4059A" w:rsidRPr="00F4059A" w:rsidRDefault="00F4059A" w:rsidP="00F4059A">
      <w:pPr>
        <w:numPr>
          <w:ilvl w:val="0"/>
          <w:numId w:val="13"/>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Валидатор —</w:t>
      </w:r>
      <w:r w:rsidRPr="00F4059A">
        <w:rPr>
          <w:rFonts w:ascii="Times New Roman" w:hAnsi="Times New Roman"/>
          <w:sz w:val="28"/>
          <w:szCs w:val="28"/>
        </w:rPr>
        <w:t> вредоносный код применяется в случаях первичного инфицирования, способен собрать информацию о хосте, передать ее С&amp;C для дальнейшего принятия решения о развитии атаки либо полной ее отмене на конкретной машине.</w:t>
      </w:r>
    </w:p>
    <w:p w14:paraId="5017D796" w14:textId="77777777" w:rsidR="00F4059A" w:rsidRPr="00F4059A" w:rsidRDefault="00F4059A" w:rsidP="00F4059A">
      <w:pPr>
        <w:numPr>
          <w:ilvl w:val="0"/>
          <w:numId w:val="13"/>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Загрузчик (</w:t>
      </w:r>
      <w:proofErr w:type="spellStart"/>
      <w:r w:rsidRPr="00F4059A">
        <w:rPr>
          <w:rFonts w:ascii="Times New Roman" w:hAnsi="Times New Roman"/>
          <w:b/>
          <w:bCs/>
          <w:sz w:val="28"/>
          <w:szCs w:val="28"/>
        </w:rPr>
        <w:t>Downloader</w:t>
      </w:r>
      <w:proofErr w:type="spellEnd"/>
      <w:r w:rsidRPr="00F4059A">
        <w:rPr>
          <w:rFonts w:ascii="Times New Roman" w:hAnsi="Times New Roman"/>
          <w:b/>
          <w:bCs/>
          <w:sz w:val="28"/>
          <w:szCs w:val="28"/>
        </w:rPr>
        <w:t>)</w:t>
      </w:r>
      <w:r w:rsidRPr="00F4059A">
        <w:rPr>
          <w:rFonts w:ascii="Times New Roman" w:hAnsi="Times New Roman"/>
          <w:sz w:val="28"/>
          <w:szCs w:val="28"/>
        </w:rPr>
        <w:t> модуля доставки </w:t>
      </w:r>
      <w:proofErr w:type="spellStart"/>
      <w:r w:rsidRPr="00F4059A">
        <w:rPr>
          <w:rFonts w:ascii="Times New Roman" w:hAnsi="Times New Roman"/>
          <w:b/>
          <w:bCs/>
          <w:sz w:val="28"/>
          <w:szCs w:val="28"/>
        </w:rPr>
        <w:t>Dropper</w:t>
      </w:r>
      <w:proofErr w:type="spellEnd"/>
      <w:r w:rsidRPr="00F4059A">
        <w:rPr>
          <w:rFonts w:ascii="Times New Roman" w:hAnsi="Times New Roman"/>
          <w:sz w:val="28"/>
          <w:szCs w:val="28"/>
        </w:rPr>
        <w:t>. Загрузчик крайне часто используется в атаках, построенных на методах социальной инженерии, отправляется вложением в почтовых сообщениях.</w:t>
      </w:r>
    </w:p>
    <w:p w14:paraId="5017D797" w14:textId="77777777" w:rsidR="00F4059A" w:rsidRPr="00F4059A" w:rsidRDefault="00F4059A" w:rsidP="00F4059A">
      <w:pPr>
        <w:numPr>
          <w:ilvl w:val="0"/>
          <w:numId w:val="13"/>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Модуль доставки </w:t>
      </w:r>
      <w:proofErr w:type="spellStart"/>
      <w:r w:rsidRPr="00F4059A">
        <w:rPr>
          <w:rFonts w:ascii="Times New Roman" w:hAnsi="Times New Roman"/>
          <w:b/>
          <w:bCs/>
          <w:sz w:val="28"/>
          <w:szCs w:val="28"/>
        </w:rPr>
        <w:t>Dropper</w:t>
      </w:r>
      <w:proofErr w:type="spellEnd"/>
      <w:r w:rsidRPr="00F4059A">
        <w:rPr>
          <w:rFonts w:ascii="Times New Roman" w:hAnsi="Times New Roman"/>
          <w:b/>
          <w:bCs/>
          <w:sz w:val="28"/>
          <w:szCs w:val="28"/>
        </w:rPr>
        <w:t>.</w:t>
      </w:r>
    </w:p>
    <w:p w14:paraId="5017D798"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lastRenderedPageBreak/>
        <w:t xml:space="preserve">Вредоносная программа (как правило, троян), задачей которой является доставка основного вируса </w:t>
      </w:r>
      <w:proofErr w:type="spellStart"/>
      <w:r w:rsidRPr="00F4059A">
        <w:rPr>
          <w:rFonts w:ascii="Times New Roman" w:hAnsi="Times New Roman"/>
          <w:sz w:val="28"/>
          <w:szCs w:val="28"/>
        </w:rPr>
        <w:t>Payload</w:t>
      </w:r>
      <w:proofErr w:type="spellEnd"/>
      <w:r w:rsidRPr="00F4059A">
        <w:rPr>
          <w:rFonts w:ascii="Times New Roman" w:hAnsi="Times New Roman"/>
          <w:sz w:val="28"/>
          <w:szCs w:val="28"/>
        </w:rPr>
        <w:t xml:space="preserve"> на зараженную машину жертвы, предназначена для:</w:t>
      </w:r>
    </w:p>
    <w:p w14:paraId="5017D799" w14:textId="77777777" w:rsidR="00F4059A" w:rsidRPr="00F4059A" w:rsidRDefault="00F4059A" w:rsidP="00F4059A">
      <w:pPr>
        <w:numPr>
          <w:ilvl w:val="0"/>
          <w:numId w:val="14"/>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 xml:space="preserve">Закрепления внутри зараженной машины, скрытой автозагрузки, </w:t>
      </w:r>
      <w:proofErr w:type="spellStart"/>
      <w:r w:rsidRPr="00F4059A">
        <w:rPr>
          <w:rFonts w:ascii="Times New Roman" w:hAnsi="Times New Roman"/>
          <w:sz w:val="28"/>
          <w:szCs w:val="28"/>
        </w:rPr>
        <w:t>инжектирования</w:t>
      </w:r>
      <w:proofErr w:type="spellEnd"/>
      <w:r w:rsidRPr="00F4059A">
        <w:rPr>
          <w:rFonts w:ascii="Times New Roman" w:hAnsi="Times New Roman"/>
          <w:sz w:val="28"/>
          <w:szCs w:val="28"/>
        </w:rPr>
        <w:t xml:space="preserve"> процессов после перезагрузки машины.</w:t>
      </w:r>
    </w:p>
    <w:p w14:paraId="5017D79A" w14:textId="77777777" w:rsidR="00F4059A" w:rsidRPr="00F4059A" w:rsidRDefault="00F4059A" w:rsidP="00F4059A">
      <w:pPr>
        <w:numPr>
          <w:ilvl w:val="0"/>
          <w:numId w:val="14"/>
        </w:numPr>
        <w:shd w:val="clear" w:color="auto" w:fill="FFFFFF"/>
        <w:spacing w:after="0" w:line="360" w:lineRule="auto"/>
        <w:ind w:left="0" w:firstLine="993"/>
        <w:jc w:val="both"/>
        <w:rPr>
          <w:rFonts w:ascii="Times New Roman" w:hAnsi="Times New Roman"/>
          <w:sz w:val="28"/>
          <w:szCs w:val="28"/>
        </w:rPr>
      </w:pPr>
      <w:proofErr w:type="spellStart"/>
      <w:r w:rsidRPr="00F4059A">
        <w:rPr>
          <w:rFonts w:ascii="Times New Roman" w:hAnsi="Times New Roman"/>
          <w:sz w:val="28"/>
          <w:szCs w:val="28"/>
        </w:rPr>
        <w:t>Inject</w:t>
      </w:r>
      <w:proofErr w:type="spellEnd"/>
      <w:r w:rsidRPr="00F4059A">
        <w:rPr>
          <w:rFonts w:ascii="Times New Roman" w:hAnsi="Times New Roman"/>
          <w:sz w:val="28"/>
          <w:szCs w:val="28"/>
        </w:rPr>
        <w:t xml:space="preserve"> в легитимный процесс для закачки и активации вируса </w:t>
      </w:r>
      <w:proofErr w:type="spellStart"/>
      <w:r w:rsidRPr="00F4059A">
        <w:rPr>
          <w:rFonts w:ascii="Times New Roman" w:hAnsi="Times New Roman"/>
          <w:sz w:val="28"/>
          <w:szCs w:val="28"/>
        </w:rPr>
        <w:t>Payload</w:t>
      </w:r>
      <w:proofErr w:type="spellEnd"/>
      <w:r w:rsidRPr="00F4059A">
        <w:rPr>
          <w:rFonts w:ascii="Times New Roman" w:hAnsi="Times New Roman"/>
          <w:sz w:val="28"/>
          <w:szCs w:val="28"/>
        </w:rPr>
        <w:t xml:space="preserve"> по шифрованному каналу либо извлечение и запуск зашифрованной копии вируса </w:t>
      </w:r>
      <w:proofErr w:type="spellStart"/>
      <w:r w:rsidRPr="00F4059A">
        <w:rPr>
          <w:rFonts w:ascii="Times New Roman" w:hAnsi="Times New Roman"/>
          <w:sz w:val="28"/>
          <w:szCs w:val="28"/>
        </w:rPr>
        <w:t>Payload</w:t>
      </w:r>
      <w:proofErr w:type="spellEnd"/>
      <w:r w:rsidRPr="00F4059A">
        <w:rPr>
          <w:rFonts w:ascii="Times New Roman" w:hAnsi="Times New Roman"/>
          <w:sz w:val="28"/>
          <w:szCs w:val="28"/>
        </w:rPr>
        <w:t xml:space="preserve"> с диска.</w:t>
      </w:r>
    </w:p>
    <w:p w14:paraId="5017D79B"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Исполнение кода протекает в инжектированном легитимном процессе с системными правами, такая активность крайне сложно детектируется стандартными средствами безопасности.</w:t>
      </w:r>
    </w:p>
    <w:p w14:paraId="5017D79C" w14:textId="77777777" w:rsidR="00F4059A" w:rsidRPr="00F4059A" w:rsidRDefault="00F4059A" w:rsidP="00F4059A">
      <w:pPr>
        <w:numPr>
          <w:ilvl w:val="0"/>
          <w:numId w:val="15"/>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b/>
          <w:bCs/>
          <w:sz w:val="28"/>
          <w:szCs w:val="28"/>
        </w:rPr>
        <w:t>Тело вируса </w:t>
      </w:r>
      <w:proofErr w:type="spellStart"/>
      <w:r w:rsidRPr="00F4059A">
        <w:rPr>
          <w:rFonts w:ascii="Times New Roman" w:hAnsi="Times New Roman"/>
          <w:b/>
          <w:bCs/>
          <w:sz w:val="28"/>
          <w:szCs w:val="28"/>
        </w:rPr>
        <w:t>Payload</w:t>
      </w:r>
      <w:proofErr w:type="spellEnd"/>
    </w:p>
    <w:p w14:paraId="5017D79D"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Основной вредоносный модуль в целевой атаке, загружаемый на инфицированный хост </w:t>
      </w:r>
      <w:proofErr w:type="spellStart"/>
      <w:r w:rsidRPr="00F4059A">
        <w:rPr>
          <w:rFonts w:ascii="Times New Roman" w:hAnsi="Times New Roman"/>
          <w:sz w:val="28"/>
          <w:szCs w:val="28"/>
        </w:rPr>
        <w:t>Dropper’ом</w:t>
      </w:r>
      <w:proofErr w:type="spellEnd"/>
      <w:r w:rsidRPr="00F4059A">
        <w:rPr>
          <w:rFonts w:ascii="Times New Roman" w:hAnsi="Times New Roman"/>
          <w:sz w:val="28"/>
          <w:szCs w:val="28"/>
        </w:rPr>
        <w:t>, может состоять из нескольких функциональных дополнительных модулей, каждый из которых будет выполнять свою функцию:</w:t>
      </w:r>
    </w:p>
    <w:p w14:paraId="5017D79E"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Клавиатурный шпион.</w:t>
      </w:r>
    </w:p>
    <w:p w14:paraId="5017D79F"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Запись экрана.</w:t>
      </w:r>
    </w:p>
    <w:p w14:paraId="5017D7A0"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Удаленный доступ.</w:t>
      </w:r>
    </w:p>
    <w:p w14:paraId="5017D7A1"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Модуль распространения внутри инфраструктуры.</w:t>
      </w:r>
    </w:p>
    <w:p w14:paraId="5017D7A2"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Взаимодействие с C&amp;C и обновление.</w:t>
      </w:r>
    </w:p>
    <w:p w14:paraId="5017D7A3"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Шифрование.</w:t>
      </w:r>
    </w:p>
    <w:p w14:paraId="5017D7A4"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Очистка следов активности, самоуничтожение.</w:t>
      </w:r>
    </w:p>
    <w:p w14:paraId="5017D7A5"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Чтение локальной почты.</w:t>
      </w:r>
    </w:p>
    <w:p w14:paraId="5017D7A6" w14:textId="77777777" w:rsidR="00F4059A" w:rsidRPr="00F4059A" w:rsidRDefault="00F4059A" w:rsidP="00F4059A">
      <w:pPr>
        <w:numPr>
          <w:ilvl w:val="0"/>
          <w:numId w:val="16"/>
        </w:numPr>
        <w:shd w:val="clear" w:color="auto" w:fill="FFFFFF"/>
        <w:spacing w:after="0" w:line="360" w:lineRule="auto"/>
        <w:ind w:left="0" w:firstLine="993"/>
        <w:jc w:val="both"/>
        <w:rPr>
          <w:rFonts w:ascii="Times New Roman" w:hAnsi="Times New Roman"/>
          <w:sz w:val="28"/>
          <w:szCs w:val="28"/>
        </w:rPr>
      </w:pPr>
      <w:r w:rsidRPr="00F4059A">
        <w:rPr>
          <w:rFonts w:ascii="Times New Roman" w:hAnsi="Times New Roman"/>
          <w:sz w:val="28"/>
          <w:szCs w:val="28"/>
        </w:rPr>
        <w:t>Поиск информации на диске.</w:t>
      </w:r>
    </w:p>
    <w:p w14:paraId="5017D7A7"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Как мы видим, потенциал рассмотренного набора инструментов впечатляет, а функционал модулей и используемых техник может сильно отличаться в зависимости от планов целевой атаки. Данный факт подчеркивает уникальность такого рода атак.</w:t>
      </w:r>
    </w:p>
    <w:p w14:paraId="5017D7A8"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lastRenderedPageBreak/>
        <w:t>Подводя итог, важно отметить рост целевых атак, направленных против компаний самых различных секторов рынка, высокую сложность их обнаружения и колоссальный урон от их действий, который может быть обнаружен спустя длительный срок. По статистике «Лаборатории Касперского», в среднем обнаружение целевой атаки происходит спустя </w:t>
      </w:r>
      <w:r w:rsidRPr="00F4059A">
        <w:rPr>
          <w:rFonts w:ascii="Times New Roman" w:hAnsi="Times New Roman"/>
          <w:b/>
          <w:bCs/>
          <w:sz w:val="28"/>
          <w:szCs w:val="28"/>
        </w:rPr>
        <w:t>200 дней</w:t>
      </w:r>
      <w:r w:rsidRPr="00F4059A">
        <w:rPr>
          <w:rFonts w:ascii="Times New Roman" w:hAnsi="Times New Roman"/>
          <w:sz w:val="28"/>
          <w:szCs w:val="28"/>
        </w:rPr>
        <w:t xml:space="preserve"> с момента ее активности, это означает, что хакеры не только достигли своих целей, но и контролировали ситуацию на протяжении более чем полугода. Также организации, выявившие факт присутствия APT в своей инфраструктуре, не способны правильно реагировать и минимизировать </w:t>
      </w:r>
      <w:proofErr w:type="gramStart"/>
      <w:r w:rsidRPr="00F4059A">
        <w:rPr>
          <w:rFonts w:ascii="Times New Roman" w:hAnsi="Times New Roman"/>
          <w:sz w:val="28"/>
          <w:szCs w:val="28"/>
        </w:rPr>
        <w:t>риски</w:t>
      </w:r>
      <w:proofErr w:type="gramEnd"/>
      <w:r w:rsidRPr="00F4059A">
        <w:rPr>
          <w:rFonts w:ascii="Times New Roman" w:hAnsi="Times New Roman"/>
          <w:sz w:val="28"/>
          <w:szCs w:val="28"/>
        </w:rPr>
        <w:t xml:space="preserve"> и нейтрализовать активность: такому просто не обучают персонал, отвечающий за информационную безопасность. Вследствие этого каждая третья компания не на одну неделю приостанавливает свою деятельность в попытках вернуть контроль над собственной инфраструктурой, затем сталкиваясь со сложным процессом расследования инцидентов.</w:t>
      </w:r>
    </w:p>
    <w:p w14:paraId="5017D7A9"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Потери в результате крупного инцидента составляют в среднем по миру $551 тыс. для корпорации: в эту сумму входят упущенные для бизнеса возможности и время простоя систем, а также расходы на профессиональные сервисы для ликвидации последствий. Таковы данные, полученные в ходе исследования «Информационная безопасность бизнеса», проведенного «Лабораторией Касперского» и B2B International в 2015 году. В исследовании приняли участие более 5500 IT-специалистов из 26 стран мира, включая Россию.</w:t>
      </w:r>
    </w:p>
    <w:p w14:paraId="5017D7AA" w14:textId="77777777" w:rsidR="00F4059A" w:rsidRDefault="00F4059A" w:rsidP="00F4059A">
      <w:pPr>
        <w:shd w:val="clear" w:color="auto" w:fill="FFFFFF"/>
        <w:spacing w:after="0" w:line="360" w:lineRule="auto"/>
        <w:ind w:firstLine="993"/>
        <w:jc w:val="both"/>
        <w:outlineLvl w:val="1"/>
        <w:rPr>
          <w:rFonts w:ascii="Times New Roman" w:hAnsi="Times New Roman"/>
          <w:b/>
          <w:bCs/>
          <w:sz w:val="28"/>
          <w:szCs w:val="28"/>
        </w:rPr>
      </w:pPr>
    </w:p>
    <w:p w14:paraId="5017D7AB" w14:textId="77777777" w:rsidR="00F4059A" w:rsidRDefault="00F4059A" w:rsidP="00F4059A">
      <w:pPr>
        <w:shd w:val="clear" w:color="auto" w:fill="FFFFFF"/>
        <w:spacing w:after="0" w:line="360" w:lineRule="auto"/>
        <w:ind w:firstLine="993"/>
        <w:jc w:val="both"/>
        <w:outlineLvl w:val="1"/>
        <w:rPr>
          <w:rFonts w:ascii="Times New Roman" w:hAnsi="Times New Roman"/>
          <w:b/>
          <w:bCs/>
          <w:sz w:val="28"/>
          <w:szCs w:val="28"/>
        </w:rPr>
      </w:pPr>
    </w:p>
    <w:p w14:paraId="5017D7AC" w14:textId="77777777" w:rsidR="00F4059A" w:rsidRPr="00FB6648" w:rsidRDefault="00F4059A" w:rsidP="00F4059A">
      <w:pPr>
        <w:shd w:val="clear" w:color="auto" w:fill="FFFFFF"/>
        <w:spacing w:after="0" w:line="360" w:lineRule="auto"/>
        <w:ind w:firstLine="993"/>
        <w:jc w:val="both"/>
        <w:outlineLvl w:val="1"/>
        <w:rPr>
          <w:rFonts w:ascii="Times New Roman" w:hAnsi="Times New Roman"/>
          <w:b/>
          <w:bCs/>
          <w:sz w:val="28"/>
          <w:szCs w:val="28"/>
        </w:rPr>
      </w:pPr>
    </w:p>
    <w:p w14:paraId="5017D7AD" w14:textId="77777777" w:rsidR="00BC026C" w:rsidRPr="00FB6648"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AE" w14:textId="77777777" w:rsidR="00BC026C" w:rsidRPr="00FB6648"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AF" w14:textId="77777777" w:rsidR="00BC026C" w:rsidRPr="00FB6648"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B0" w14:textId="77777777" w:rsidR="00BC026C" w:rsidRPr="00FB6648"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B1" w14:textId="77777777" w:rsidR="00BC026C" w:rsidRPr="00FB6648"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B2" w14:textId="77777777" w:rsidR="00BC026C" w:rsidRPr="00FB6648"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B3" w14:textId="77777777" w:rsidR="00BC026C" w:rsidRPr="00FB6648" w:rsidRDefault="00BC026C" w:rsidP="00F4059A">
      <w:pPr>
        <w:shd w:val="clear" w:color="auto" w:fill="FFFFFF"/>
        <w:spacing w:after="0" w:line="360" w:lineRule="auto"/>
        <w:ind w:firstLine="993"/>
        <w:jc w:val="both"/>
        <w:outlineLvl w:val="1"/>
        <w:rPr>
          <w:rFonts w:ascii="Times New Roman" w:hAnsi="Times New Roman"/>
          <w:b/>
          <w:bCs/>
          <w:sz w:val="28"/>
          <w:szCs w:val="28"/>
        </w:rPr>
      </w:pPr>
    </w:p>
    <w:p w14:paraId="5017D7B4" w14:textId="77777777" w:rsidR="00F4059A" w:rsidRPr="00BC026C" w:rsidRDefault="00F4059A" w:rsidP="00BC026C">
      <w:pPr>
        <w:pStyle w:val="1"/>
        <w:jc w:val="center"/>
        <w:rPr>
          <w:bCs w:val="0"/>
          <w:sz w:val="28"/>
          <w:szCs w:val="28"/>
        </w:rPr>
      </w:pPr>
      <w:bookmarkStart w:id="14" w:name="_Toc67770618"/>
      <w:r w:rsidRPr="00BC026C">
        <w:rPr>
          <w:bCs w:val="0"/>
          <w:sz w:val="28"/>
          <w:szCs w:val="28"/>
        </w:rPr>
        <w:t>3.Основные риски в секторах индустрии</w:t>
      </w:r>
      <w:bookmarkEnd w:id="14"/>
    </w:p>
    <w:p w14:paraId="5017D7B5"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p>
    <w:p w14:paraId="5017D7B6"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Таргетированная атака — это</w:t>
      </w:r>
      <w:r w:rsidRPr="00BC026C">
        <w:rPr>
          <w:rFonts w:ascii="Times New Roman" w:hAnsi="Times New Roman"/>
          <w:sz w:val="28"/>
          <w:szCs w:val="28"/>
        </w:rPr>
        <w:t> непрерывный процесс</w:t>
      </w:r>
      <w:r w:rsidRPr="00F4059A">
        <w:rPr>
          <w:rFonts w:ascii="Times New Roman" w:hAnsi="Times New Roman"/>
          <w:sz w:val="28"/>
          <w:szCs w:val="28"/>
        </w:rPr>
        <w:t> несанкционированной активности в инфраструктуре атакуемой системы, управляемый киберпреступником в режиме реального времени. Процесс всегда </w:t>
      </w:r>
      <w:r w:rsidRPr="00BC026C">
        <w:rPr>
          <w:rFonts w:ascii="Times New Roman" w:hAnsi="Times New Roman"/>
          <w:sz w:val="28"/>
          <w:szCs w:val="28"/>
        </w:rPr>
        <w:t>строится под жертву</w:t>
      </w:r>
      <w:r w:rsidRPr="00F4059A">
        <w:rPr>
          <w:rFonts w:ascii="Times New Roman" w:hAnsi="Times New Roman"/>
          <w:sz w:val="28"/>
          <w:szCs w:val="28"/>
        </w:rPr>
        <w:t>, являясь некой продуманной </w:t>
      </w:r>
      <w:r w:rsidRPr="00BC026C">
        <w:rPr>
          <w:rFonts w:ascii="Times New Roman" w:hAnsi="Times New Roman"/>
          <w:sz w:val="28"/>
          <w:szCs w:val="28"/>
        </w:rPr>
        <w:t>операцией</w:t>
      </w:r>
      <w:r w:rsidRPr="00F4059A">
        <w:rPr>
          <w:rFonts w:ascii="Times New Roman" w:hAnsi="Times New Roman"/>
          <w:sz w:val="28"/>
          <w:szCs w:val="28"/>
        </w:rPr>
        <w:t>, а не просто разовым техническим действием, он направлен на работу в условиях конкретной инфраструктуры, призван преодолеть существующие в ней механизмы безопасности и определенные продукты, вовлечь во взаимодействие ключевых сотрудников (чаще всего обманом). Такая операция обычно </w:t>
      </w:r>
      <w:r w:rsidRPr="00BC026C">
        <w:rPr>
          <w:rFonts w:ascii="Times New Roman" w:hAnsi="Times New Roman"/>
          <w:sz w:val="28"/>
          <w:szCs w:val="28"/>
        </w:rPr>
        <w:t>управляется организованной группой профессионалов</w:t>
      </w:r>
      <w:r w:rsidRPr="00F4059A">
        <w:rPr>
          <w:rFonts w:ascii="Times New Roman" w:hAnsi="Times New Roman"/>
          <w:sz w:val="28"/>
          <w:szCs w:val="28"/>
        </w:rPr>
        <w:t>, порой международной, вооруженной изощренным техническим инструментарием. Деятельность группы часто похожа на многоходовую войсковую операцию, она следует четко подготовленной стратегии, обычно состоящей из четырех фаз.</w:t>
      </w:r>
    </w:p>
    <w:p w14:paraId="5017D7B7"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Продолжая аналогию, можно сказать, что происходит вооруженная схватка между людьми: одни нападают, другие отражают хорошо подготовленное нападение, учитывающее слабые стороны и особенности систем противодействия.</w:t>
      </w:r>
    </w:p>
    <w:p w14:paraId="5017D7B8"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И статистика здесь в этом противостоянии неутешительна: по данным проведенного «Лабораторией Касперского» опроса российских предприятий, практически каждая четвертая компания (23%) считает, что уже становилась жертвой целевых атак.</w:t>
      </w:r>
    </w:p>
    <w:p w14:paraId="5017D7B9" w14:textId="77777777" w:rsidR="00F4059A" w:rsidRPr="00F4059A" w:rsidRDefault="00F4059A" w:rsidP="00F4059A">
      <w:pPr>
        <w:shd w:val="clear" w:color="auto" w:fill="FFFFFF"/>
        <w:spacing w:after="0" w:line="360" w:lineRule="auto"/>
        <w:ind w:firstLine="993"/>
        <w:jc w:val="both"/>
        <w:rPr>
          <w:rFonts w:ascii="Times New Roman" w:hAnsi="Times New Roman"/>
          <w:sz w:val="28"/>
          <w:szCs w:val="28"/>
        </w:rPr>
      </w:pPr>
      <w:r w:rsidRPr="00F4059A">
        <w:rPr>
          <w:rFonts w:ascii="Times New Roman" w:hAnsi="Times New Roman"/>
          <w:sz w:val="28"/>
          <w:szCs w:val="28"/>
        </w:rPr>
        <w:t xml:space="preserve">Используя накопленную за последние годы экспертизу «Лаборатории Касперского» в расследовании целевых атак, в продолжении </w:t>
      </w:r>
      <w:r w:rsidRPr="00F4059A">
        <w:rPr>
          <w:rFonts w:ascii="Times New Roman" w:hAnsi="Times New Roman"/>
          <w:sz w:val="28"/>
          <w:szCs w:val="28"/>
        </w:rPr>
        <w:lastRenderedPageBreak/>
        <w:t>нашего цикла статей мы опишем детальное развитие атаки, следуя четырем ее вышеописанным фазам с реальными примерами, рассмотрим функциональное применение инструментов в комбинации с различными техниками социальной инженерии.</w:t>
      </w:r>
    </w:p>
    <w:p w14:paraId="5017D7BA" w14:textId="77777777" w:rsidR="00F4059A" w:rsidRPr="00BC026C" w:rsidRDefault="00F4059A" w:rsidP="00BC026C">
      <w:pPr>
        <w:pStyle w:val="1"/>
        <w:jc w:val="center"/>
        <w:rPr>
          <w:sz w:val="28"/>
          <w:szCs w:val="28"/>
          <w:shd w:val="clear" w:color="auto" w:fill="FFFFFF"/>
        </w:rPr>
      </w:pPr>
      <w:bookmarkStart w:id="15" w:name="_Toc67770619"/>
      <w:r w:rsidRPr="00BC026C">
        <w:rPr>
          <w:sz w:val="28"/>
          <w:szCs w:val="28"/>
          <w:shd w:val="clear" w:color="auto" w:fill="FFFFFF"/>
        </w:rPr>
        <w:t>Заключение</w:t>
      </w:r>
      <w:bookmarkEnd w:id="15"/>
    </w:p>
    <w:p w14:paraId="5017D7BB" w14:textId="77777777" w:rsidR="00F4059A" w:rsidRPr="00FB6648" w:rsidRDefault="00F4059A" w:rsidP="00F4059A">
      <w:pPr>
        <w:spacing w:after="0" w:line="360" w:lineRule="auto"/>
        <w:ind w:firstLine="993"/>
        <w:jc w:val="both"/>
        <w:rPr>
          <w:rFonts w:ascii="Times New Roman" w:hAnsi="Times New Roman"/>
          <w:sz w:val="28"/>
          <w:szCs w:val="28"/>
          <w:shd w:val="clear" w:color="auto" w:fill="FFFFFF"/>
        </w:rPr>
      </w:pPr>
      <w:r w:rsidRPr="00F4059A">
        <w:rPr>
          <w:rFonts w:ascii="Times New Roman" w:hAnsi="Times New Roman"/>
          <w:sz w:val="28"/>
          <w:szCs w:val="28"/>
          <w:shd w:val="clear" w:color="auto" w:fill="FFFFFF"/>
        </w:rPr>
        <w:t>Таргетированные (или целенаправленные) атаки – это заранее спланированные действия против конкретной государственной или негосударственной структуры либо организации. Как правило, киберпреступники, занимающиеся таргетированными атаками, – это профессионалы, их можно сравнить с традиционными злоумышленниками, которые угоняют машины по заказу: у них есть определенная мишень, они изучают средства защиты автомобиля, чтобы потом успешно их обойти.</w:t>
      </w:r>
      <w:r w:rsidRPr="00F4059A">
        <w:rPr>
          <w:rFonts w:ascii="Times New Roman" w:hAnsi="Times New Roman"/>
          <w:sz w:val="28"/>
          <w:szCs w:val="28"/>
        </w:rPr>
        <w:br/>
      </w:r>
      <w:r w:rsidRPr="00F4059A">
        <w:rPr>
          <w:rFonts w:ascii="Times New Roman" w:hAnsi="Times New Roman"/>
          <w:sz w:val="28"/>
          <w:szCs w:val="28"/>
          <w:shd w:val="clear" w:color="auto" w:fill="FFFFFF"/>
        </w:rPr>
        <w:t>Сегодня деятельность хакеров приобретает все больше черт традиционного бизнеса. На российском рынке существует своеобразный «черный рынок» – теневые схемы и места реализации программных средств, необходимых для атаки на ИТ-инфраструктуру той или иной компании. Есть фиксированные расценки, которые с легкостью можно обнаружить в интернете.</w:t>
      </w:r>
      <w:r w:rsidRPr="00F4059A">
        <w:rPr>
          <w:rFonts w:ascii="Times New Roman" w:hAnsi="Times New Roman"/>
          <w:sz w:val="28"/>
          <w:szCs w:val="28"/>
        </w:rPr>
        <w:br/>
      </w:r>
      <w:r w:rsidRPr="00F4059A">
        <w:rPr>
          <w:rFonts w:ascii="Times New Roman" w:hAnsi="Times New Roman"/>
          <w:sz w:val="28"/>
          <w:szCs w:val="28"/>
          <w:shd w:val="clear" w:color="auto" w:fill="FFFFFF"/>
        </w:rPr>
        <w:t xml:space="preserve">Можно отыскать даже уже сформированные продуктовые линейки: «компании» злоумышленников расширяют воронку продаж, готовят отдельные модификации решений с учетом различных целевых сегментов. Есть расценки на ботнеты, активно анонсируются новые версии троянов. Можно даже приобрести услугу целенаправленной атаки как сервис. </w:t>
      </w:r>
      <w:proofErr w:type="spellStart"/>
      <w:r w:rsidRPr="00F4059A">
        <w:rPr>
          <w:rFonts w:ascii="Times New Roman" w:hAnsi="Times New Roman"/>
          <w:sz w:val="28"/>
          <w:szCs w:val="28"/>
          <w:shd w:val="clear" w:color="auto" w:fill="FFFFFF"/>
        </w:rPr>
        <w:t>Киберзлоумышленники</w:t>
      </w:r>
      <w:proofErr w:type="spellEnd"/>
      <w:r w:rsidRPr="00F4059A">
        <w:rPr>
          <w:rFonts w:ascii="Times New Roman" w:hAnsi="Times New Roman"/>
          <w:sz w:val="28"/>
          <w:szCs w:val="28"/>
          <w:shd w:val="clear" w:color="auto" w:fill="FFFFFF"/>
        </w:rPr>
        <w:t xml:space="preserve"> создают собственные планы развития, которые также активно анонсируются.</w:t>
      </w:r>
    </w:p>
    <w:p w14:paraId="5017D7BC" w14:textId="77777777" w:rsidR="00F4059A" w:rsidRDefault="00F4059A" w:rsidP="00F4059A">
      <w:pPr>
        <w:spacing w:after="0" w:line="360" w:lineRule="auto"/>
        <w:ind w:firstLine="993"/>
        <w:jc w:val="both"/>
        <w:rPr>
          <w:rFonts w:ascii="Times New Roman" w:hAnsi="Times New Roman"/>
          <w:sz w:val="28"/>
          <w:szCs w:val="28"/>
        </w:rPr>
      </w:pPr>
      <w:r w:rsidRPr="00F4059A">
        <w:rPr>
          <w:rFonts w:ascii="Times New Roman" w:hAnsi="Times New Roman"/>
          <w:sz w:val="28"/>
          <w:szCs w:val="28"/>
          <w:shd w:val="clear" w:color="auto" w:fill="FFFFFF"/>
        </w:rPr>
        <w:t xml:space="preserve">- Анонсы, как правило, даются в закрытых источниках, – рассказывает Андрей Арефьев, менеджер по развитию продуктов компании InfoWatch. – Но, тем не менее, можно говорить, что современная индустрия ботнетов обладает всеми признаками полноценных коммерческих продуктов. </w:t>
      </w:r>
      <w:r w:rsidRPr="00F4059A">
        <w:rPr>
          <w:rFonts w:ascii="Times New Roman" w:hAnsi="Times New Roman"/>
          <w:sz w:val="28"/>
          <w:szCs w:val="28"/>
          <w:shd w:val="clear" w:color="auto" w:fill="FFFFFF"/>
        </w:rPr>
        <w:lastRenderedPageBreak/>
        <w:t>По данным независимых исследований, количество утилит, которые применяются для построения ботнетов, возросло за последние годы в десятки раз.</w:t>
      </w:r>
    </w:p>
    <w:p w14:paraId="5017D7BD" w14:textId="77777777" w:rsidR="00F4059A" w:rsidRPr="00FB6648" w:rsidRDefault="00F4059A" w:rsidP="00F4059A">
      <w:pPr>
        <w:tabs>
          <w:tab w:val="left" w:pos="851"/>
          <w:tab w:val="left" w:pos="1134"/>
        </w:tabs>
        <w:spacing w:after="0" w:line="360" w:lineRule="auto"/>
        <w:ind w:firstLine="993"/>
        <w:jc w:val="both"/>
        <w:rPr>
          <w:rFonts w:ascii="Times New Roman" w:hAnsi="Times New Roman"/>
          <w:sz w:val="28"/>
          <w:szCs w:val="28"/>
          <w:shd w:val="clear" w:color="auto" w:fill="FFFFFF"/>
        </w:rPr>
      </w:pPr>
      <w:r w:rsidRPr="00F4059A">
        <w:rPr>
          <w:rFonts w:ascii="Times New Roman" w:hAnsi="Times New Roman"/>
          <w:sz w:val="28"/>
          <w:szCs w:val="28"/>
          <w:shd w:val="clear" w:color="auto" w:fill="FFFFFF"/>
        </w:rPr>
        <w:t>Кроме того, за последние годы значительным образом изменился характер атак: они весьма усложнились. Сегодняшние атаки стали более разветвленными: атакующая сторона пытается адаптироваться под собственную инфраструктуру компании и сделать атаку максимально незаметной. Атака должна быть либо обнаружена как можно позже, либо не обнаружена вообще. Поэтому подобные атаки, как правило, протяженны во времени и становятся заметны только тогда, когда приходит время активно проявить себя.</w:t>
      </w:r>
    </w:p>
    <w:p w14:paraId="5017D7BE" w14:textId="77777777" w:rsidR="00F4059A" w:rsidRPr="00FB6648" w:rsidRDefault="00F4059A" w:rsidP="00F4059A">
      <w:pPr>
        <w:spacing w:after="0" w:line="360" w:lineRule="auto"/>
        <w:ind w:firstLine="993"/>
        <w:jc w:val="both"/>
        <w:rPr>
          <w:rFonts w:ascii="Times New Roman" w:hAnsi="Times New Roman"/>
          <w:sz w:val="28"/>
          <w:szCs w:val="28"/>
          <w:shd w:val="clear" w:color="auto" w:fill="FFFFFF"/>
        </w:rPr>
      </w:pPr>
    </w:p>
    <w:p w14:paraId="5017D7BF"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0"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1"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2"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3"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4"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5"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6"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7"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8"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9"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A"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B"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C"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D"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CE" w14:textId="77777777" w:rsidR="00BC026C" w:rsidRDefault="00BC026C" w:rsidP="00F4059A">
      <w:pPr>
        <w:spacing w:after="0" w:line="360" w:lineRule="auto"/>
        <w:ind w:firstLine="993"/>
        <w:jc w:val="both"/>
        <w:rPr>
          <w:rFonts w:ascii="Times New Roman" w:hAnsi="Times New Roman"/>
          <w:sz w:val="28"/>
          <w:szCs w:val="28"/>
          <w:shd w:val="clear" w:color="auto" w:fill="FFFFFF"/>
        </w:rPr>
      </w:pPr>
    </w:p>
    <w:p w14:paraId="5017D7CF"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D0"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D1"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D2"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D3" w14:textId="77777777" w:rsidR="00F4059A" w:rsidRDefault="00F4059A" w:rsidP="00F4059A">
      <w:pPr>
        <w:spacing w:after="0" w:line="360" w:lineRule="auto"/>
        <w:ind w:firstLine="993"/>
        <w:jc w:val="both"/>
        <w:rPr>
          <w:rFonts w:ascii="Times New Roman" w:hAnsi="Times New Roman"/>
          <w:sz w:val="28"/>
          <w:szCs w:val="28"/>
          <w:shd w:val="clear" w:color="auto" w:fill="FFFFFF"/>
        </w:rPr>
      </w:pPr>
    </w:p>
    <w:p w14:paraId="5017D7D4" w14:textId="77777777" w:rsidR="00F4059A" w:rsidRPr="00BC026C" w:rsidRDefault="00F4059A" w:rsidP="00BC026C">
      <w:pPr>
        <w:pStyle w:val="2"/>
        <w:jc w:val="center"/>
        <w:rPr>
          <w:sz w:val="28"/>
          <w:szCs w:val="28"/>
          <w:shd w:val="clear" w:color="auto" w:fill="FFFFFF"/>
          <w:lang w:val="en-US"/>
        </w:rPr>
      </w:pPr>
      <w:bookmarkStart w:id="16" w:name="_Toc67770620"/>
      <w:proofErr w:type="spellStart"/>
      <w:r w:rsidRPr="00BC026C">
        <w:rPr>
          <w:sz w:val="28"/>
          <w:szCs w:val="28"/>
          <w:shd w:val="clear" w:color="auto" w:fill="FFFFFF"/>
          <w:lang w:val="en-US"/>
        </w:rPr>
        <w:t>Список</w:t>
      </w:r>
      <w:proofErr w:type="spellEnd"/>
      <w:r w:rsidRPr="00BC026C">
        <w:rPr>
          <w:sz w:val="28"/>
          <w:szCs w:val="28"/>
          <w:shd w:val="clear" w:color="auto" w:fill="FFFFFF"/>
          <w:lang w:val="en-US"/>
        </w:rPr>
        <w:t xml:space="preserve"> </w:t>
      </w:r>
      <w:proofErr w:type="spellStart"/>
      <w:r w:rsidRPr="00BC026C">
        <w:rPr>
          <w:sz w:val="28"/>
          <w:szCs w:val="28"/>
          <w:shd w:val="clear" w:color="auto" w:fill="FFFFFF"/>
          <w:lang w:val="en-US"/>
        </w:rPr>
        <w:t>литературы</w:t>
      </w:r>
      <w:bookmarkEnd w:id="16"/>
      <w:proofErr w:type="spellEnd"/>
    </w:p>
    <w:p w14:paraId="5017D7D6" w14:textId="77777777" w:rsidR="00F4059A" w:rsidRPr="00F4059A" w:rsidRDefault="00F4059A" w:rsidP="00F4059A">
      <w:pPr>
        <w:pStyle w:val="a6"/>
        <w:numPr>
          <w:ilvl w:val="0"/>
          <w:numId w:val="17"/>
        </w:numPr>
        <w:spacing w:after="0" w:line="360" w:lineRule="auto"/>
        <w:ind w:left="0" w:firstLine="993"/>
        <w:jc w:val="both"/>
        <w:rPr>
          <w:rFonts w:ascii="Times New Roman" w:hAnsi="Times New Roman"/>
          <w:sz w:val="28"/>
          <w:szCs w:val="28"/>
          <w:shd w:val="clear" w:color="auto" w:fill="FFFFFF"/>
        </w:rPr>
      </w:pPr>
      <w:r w:rsidRPr="00F4059A">
        <w:rPr>
          <w:rFonts w:ascii="Times New Roman" w:hAnsi="Times New Roman"/>
          <w:sz w:val="28"/>
          <w:szCs w:val="28"/>
          <w:shd w:val="clear" w:color="auto" w:fill="FFFFFF"/>
        </w:rPr>
        <w:t>Расторгуев, С. П. Основы информационной безопасности [Текст</w:t>
      </w:r>
      <w:proofErr w:type="gramStart"/>
      <w:r w:rsidRPr="00F4059A">
        <w:rPr>
          <w:rFonts w:ascii="Times New Roman" w:hAnsi="Times New Roman"/>
          <w:sz w:val="28"/>
          <w:szCs w:val="28"/>
          <w:shd w:val="clear" w:color="auto" w:fill="FFFFFF"/>
        </w:rPr>
        <w:t>] :</w:t>
      </w:r>
      <w:proofErr w:type="gramEnd"/>
      <w:r w:rsidRPr="00F4059A">
        <w:rPr>
          <w:rFonts w:ascii="Times New Roman" w:hAnsi="Times New Roman"/>
          <w:sz w:val="28"/>
          <w:szCs w:val="28"/>
          <w:shd w:val="clear" w:color="auto" w:fill="FFFFFF"/>
        </w:rPr>
        <w:t xml:space="preserve"> учеб. пособие / С. П. Расторгуев. - 2-е изд., стереотип. - </w:t>
      </w:r>
      <w:proofErr w:type="gramStart"/>
      <w:r w:rsidRPr="00F4059A">
        <w:rPr>
          <w:rFonts w:ascii="Times New Roman" w:hAnsi="Times New Roman"/>
          <w:sz w:val="28"/>
          <w:szCs w:val="28"/>
          <w:shd w:val="clear" w:color="auto" w:fill="FFFFFF"/>
        </w:rPr>
        <w:t>М. :</w:t>
      </w:r>
      <w:proofErr w:type="gramEnd"/>
      <w:r w:rsidRPr="00F4059A">
        <w:rPr>
          <w:rFonts w:ascii="Times New Roman" w:hAnsi="Times New Roman"/>
          <w:sz w:val="28"/>
          <w:szCs w:val="28"/>
          <w:shd w:val="clear" w:color="auto" w:fill="FFFFFF"/>
        </w:rPr>
        <w:t xml:space="preserve"> Академия, 2009. - 187с. </w:t>
      </w:r>
    </w:p>
    <w:p w14:paraId="5017D7D7" w14:textId="77777777" w:rsidR="00F4059A" w:rsidRPr="00F4059A" w:rsidRDefault="00F4059A" w:rsidP="00F4059A">
      <w:pPr>
        <w:pStyle w:val="a6"/>
        <w:numPr>
          <w:ilvl w:val="0"/>
          <w:numId w:val="17"/>
        </w:numPr>
        <w:spacing w:after="0" w:line="360" w:lineRule="auto"/>
        <w:ind w:left="0" w:firstLine="993"/>
        <w:jc w:val="both"/>
        <w:rPr>
          <w:rFonts w:ascii="Times New Roman" w:hAnsi="Times New Roman"/>
          <w:sz w:val="28"/>
          <w:szCs w:val="28"/>
          <w:shd w:val="clear" w:color="auto" w:fill="FFFFFF"/>
        </w:rPr>
      </w:pPr>
      <w:proofErr w:type="spellStart"/>
      <w:r w:rsidRPr="00F4059A">
        <w:rPr>
          <w:rFonts w:ascii="Times New Roman" w:hAnsi="Times New Roman"/>
          <w:sz w:val="28"/>
          <w:szCs w:val="28"/>
          <w:shd w:val="clear" w:color="auto" w:fill="FFFFFF"/>
        </w:rPr>
        <w:t>Грушо</w:t>
      </w:r>
      <w:proofErr w:type="spellEnd"/>
      <w:r w:rsidRPr="00F4059A">
        <w:rPr>
          <w:rFonts w:ascii="Times New Roman" w:hAnsi="Times New Roman"/>
          <w:sz w:val="28"/>
          <w:szCs w:val="28"/>
          <w:shd w:val="clear" w:color="auto" w:fill="FFFFFF"/>
        </w:rPr>
        <w:t>, А. А. Теоретические основы компьютерной безопасности [Текст</w:t>
      </w:r>
      <w:proofErr w:type="gramStart"/>
      <w:r w:rsidRPr="00F4059A">
        <w:rPr>
          <w:rFonts w:ascii="Times New Roman" w:hAnsi="Times New Roman"/>
          <w:sz w:val="28"/>
          <w:szCs w:val="28"/>
          <w:shd w:val="clear" w:color="auto" w:fill="FFFFFF"/>
        </w:rPr>
        <w:t>] :</w:t>
      </w:r>
      <w:proofErr w:type="gramEnd"/>
      <w:r w:rsidRPr="00F4059A">
        <w:rPr>
          <w:rFonts w:ascii="Times New Roman" w:hAnsi="Times New Roman"/>
          <w:sz w:val="28"/>
          <w:szCs w:val="28"/>
          <w:shd w:val="clear" w:color="auto" w:fill="FFFFFF"/>
        </w:rPr>
        <w:t xml:space="preserve"> учеб. пособие / А. А. </w:t>
      </w:r>
      <w:proofErr w:type="spellStart"/>
      <w:r w:rsidRPr="00F4059A">
        <w:rPr>
          <w:rFonts w:ascii="Times New Roman" w:hAnsi="Times New Roman"/>
          <w:sz w:val="28"/>
          <w:szCs w:val="28"/>
          <w:shd w:val="clear" w:color="auto" w:fill="FFFFFF"/>
        </w:rPr>
        <w:t>Грушо</w:t>
      </w:r>
      <w:proofErr w:type="spellEnd"/>
      <w:r w:rsidRPr="00F4059A">
        <w:rPr>
          <w:rFonts w:ascii="Times New Roman" w:hAnsi="Times New Roman"/>
          <w:sz w:val="28"/>
          <w:szCs w:val="28"/>
          <w:shd w:val="clear" w:color="auto" w:fill="FFFFFF"/>
        </w:rPr>
        <w:t xml:space="preserve">, Э. А. Применко, Е. Е. Тимонина. - </w:t>
      </w:r>
      <w:proofErr w:type="gramStart"/>
      <w:r w:rsidRPr="00F4059A">
        <w:rPr>
          <w:rFonts w:ascii="Times New Roman" w:hAnsi="Times New Roman"/>
          <w:sz w:val="28"/>
          <w:szCs w:val="28"/>
          <w:shd w:val="clear" w:color="auto" w:fill="FFFFFF"/>
        </w:rPr>
        <w:t>М. :</w:t>
      </w:r>
      <w:proofErr w:type="gramEnd"/>
      <w:r w:rsidRPr="00F4059A">
        <w:rPr>
          <w:rFonts w:ascii="Times New Roman" w:hAnsi="Times New Roman"/>
          <w:sz w:val="28"/>
          <w:szCs w:val="28"/>
          <w:shd w:val="clear" w:color="auto" w:fill="FFFFFF"/>
        </w:rPr>
        <w:t xml:space="preserve"> Академия, 20</w:t>
      </w:r>
      <w:r w:rsidR="00BC026C" w:rsidRPr="00BC026C">
        <w:rPr>
          <w:rFonts w:ascii="Times New Roman" w:hAnsi="Times New Roman"/>
          <w:sz w:val="28"/>
          <w:szCs w:val="28"/>
          <w:shd w:val="clear" w:color="auto" w:fill="FFFFFF"/>
        </w:rPr>
        <w:t>1</w:t>
      </w:r>
      <w:r w:rsidRPr="00F4059A">
        <w:rPr>
          <w:rFonts w:ascii="Times New Roman" w:hAnsi="Times New Roman"/>
          <w:sz w:val="28"/>
          <w:szCs w:val="28"/>
          <w:shd w:val="clear" w:color="auto" w:fill="FFFFFF"/>
        </w:rPr>
        <w:t xml:space="preserve">9. - 268с. </w:t>
      </w:r>
    </w:p>
    <w:p w14:paraId="5017D7D8" w14:textId="77777777" w:rsidR="00F4059A" w:rsidRPr="00F4059A" w:rsidRDefault="00F4059A" w:rsidP="00F4059A">
      <w:pPr>
        <w:pStyle w:val="a6"/>
        <w:numPr>
          <w:ilvl w:val="0"/>
          <w:numId w:val="17"/>
        </w:numPr>
        <w:spacing w:after="0" w:line="360" w:lineRule="auto"/>
        <w:ind w:left="0" w:firstLine="993"/>
        <w:jc w:val="both"/>
        <w:rPr>
          <w:rFonts w:ascii="Times New Roman" w:hAnsi="Times New Roman"/>
          <w:sz w:val="28"/>
          <w:szCs w:val="28"/>
          <w:shd w:val="clear" w:color="auto" w:fill="FFFFFF"/>
        </w:rPr>
      </w:pPr>
      <w:r w:rsidRPr="00F4059A">
        <w:rPr>
          <w:rFonts w:ascii="Times New Roman" w:hAnsi="Times New Roman"/>
          <w:sz w:val="28"/>
          <w:szCs w:val="28"/>
          <w:shd w:val="clear" w:color="auto" w:fill="FFFFFF"/>
        </w:rPr>
        <w:t>Безопасность и управление доступом в информационных системах [Текст</w:t>
      </w:r>
      <w:proofErr w:type="gramStart"/>
      <w:r w:rsidRPr="00F4059A">
        <w:rPr>
          <w:rFonts w:ascii="Times New Roman" w:hAnsi="Times New Roman"/>
          <w:sz w:val="28"/>
          <w:szCs w:val="28"/>
          <w:shd w:val="clear" w:color="auto" w:fill="FFFFFF"/>
        </w:rPr>
        <w:t>] :</w:t>
      </w:r>
      <w:proofErr w:type="gramEnd"/>
      <w:r w:rsidRPr="00F4059A">
        <w:rPr>
          <w:rFonts w:ascii="Times New Roman" w:hAnsi="Times New Roman"/>
          <w:sz w:val="28"/>
          <w:szCs w:val="28"/>
          <w:shd w:val="clear" w:color="auto" w:fill="FFFFFF"/>
        </w:rPr>
        <w:t xml:space="preserve"> учеб. пособие / А. В. Васильков, И. А. Васильков. - </w:t>
      </w:r>
      <w:proofErr w:type="gramStart"/>
      <w:r w:rsidRPr="00F4059A">
        <w:rPr>
          <w:rFonts w:ascii="Times New Roman" w:hAnsi="Times New Roman"/>
          <w:sz w:val="28"/>
          <w:szCs w:val="28"/>
          <w:shd w:val="clear" w:color="auto" w:fill="FFFFFF"/>
        </w:rPr>
        <w:t>М. :</w:t>
      </w:r>
      <w:proofErr w:type="gramEnd"/>
      <w:r w:rsidRPr="00F4059A">
        <w:rPr>
          <w:rFonts w:ascii="Times New Roman" w:hAnsi="Times New Roman"/>
          <w:sz w:val="28"/>
          <w:szCs w:val="28"/>
          <w:shd w:val="clear" w:color="auto" w:fill="FFFFFF"/>
        </w:rPr>
        <w:t xml:space="preserve"> ФОРУМ, 2010. - 367с. </w:t>
      </w:r>
    </w:p>
    <w:p w14:paraId="5017D7D9" w14:textId="77777777" w:rsidR="00F4059A" w:rsidRPr="00F4059A" w:rsidRDefault="00F4059A" w:rsidP="00F4059A">
      <w:pPr>
        <w:pStyle w:val="a6"/>
        <w:numPr>
          <w:ilvl w:val="0"/>
          <w:numId w:val="17"/>
        </w:numPr>
        <w:spacing w:after="0" w:line="360" w:lineRule="auto"/>
        <w:ind w:left="0" w:firstLine="993"/>
        <w:jc w:val="both"/>
        <w:rPr>
          <w:rFonts w:ascii="Times New Roman" w:hAnsi="Times New Roman"/>
          <w:sz w:val="28"/>
          <w:szCs w:val="28"/>
          <w:shd w:val="clear" w:color="auto" w:fill="FFFFFF"/>
        </w:rPr>
      </w:pPr>
      <w:proofErr w:type="spellStart"/>
      <w:r w:rsidRPr="00F4059A">
        <w:rPr>
          <w:rFonts w:ascii="Times New Roman" w:hAnsi="Times New Roman"/>
          <w:sz w:val="28"/>
          <w:szCs w:val="28"/>
          <w:shd w:val="clear" w:color="auto" w:fill="FFFFFF"/>
        </w:rPr>
        <w:t>Коцыняк</w:t>
      </w:r>
      <w:proofErr w:type="spellEnd"/>
      <w:r w:rsidRPr="00F4059A">
        <w:rPr>
          <w:rFonts w:ascii="Times New Roman" w:hAnsi="Times New Roman"/>
          <w:sz w:val="28"/>
          <w:szCs w:val="28"/>
          <w:shd w:val="clear" w:color="auto" w:fill="FFFFFF"/>
        </w:rPr>
        <w:t xml:space="preserve"> М.А., Иванов Д. А. Обеспечение безопасности управления роботизированных систем от воздействия таргетированных кибернетических атак // Тезисы докладов XVI Всероссийской научной конференции «Нейрокомпьютеры и их применение» (Москва, 13 марта 2018). М.: Изд-во ФГБОУ ВО МГППУ 2018. С. 108-А.</w:t>
      </w:r>
    </w:p>
    <w:p w14:paraId="5017D7DA" w14:textId="77777777" w:rsidR="00F4059A" w:rsidRPr="00F4059A" w:rsidRDefault="00F4059A" w:rsidP="00F4059A">
      <w:pPr>
        <w:pStyle w:val="a6"/>
        <w:numPr>
          <w:ilvl w:val="0"/>
          <w:numId w:val="11"/>
        </w:numPr>
        <w:spacing w:after="0" w:line="360" w:lineRule="auto"/>
        <w:ind w:left="0" w:firstLine="993"/>
        <w:jc w:val="both"/>
        <w:rPr>
          <w:rFonts w:ascii="Times New Roman" w:hAnsi="Times New Roman"/>
          <w:sz w:val="28"/>
          <w:szCs w:val="28"/>
          <w:shd w:val="clear" w:color="auto" w:fill="FFFFFF"/>
        </w:rPr>
      </w:pPr>
      <w:proofErr w:type="spellStart"/>
      <w:r w:rsidRPr="00F4059A">
        <w:rPr>
          <w:rFonts w:ascii="Times New Roman" w:hAnsi="Times New Roman"/>
          <w:sz w:val="28"/>
          <w:szCs w:val="28"/>
          <w:shd w:val="clear" w:color="auto" w:fill="FFFFFF"/>
        </w:rPr>
        <w:t>ГудковМА</w:t>
      </w:r>
      <w:proofErr w:type="spellEnd"/>
      <w:proofErr w:type="gramStart"/>
      <w:r w:rsidRPr="00F4059A">
        <w:rPr>
          <w:rFonts w:ascii="Times New Roman" w:hAnsi="Times New Roman"/>
          <w:sz w:val="28"/>
          <w:szCs w:val="28"/>
          <w:shd w:val="clear" w:color="auto" w:fill="FFFFFF"/>
        </w:rPr>
        <w:t>.,Лаута</w:t>
      </w:r>
      <w:proofErr w:type="gramEnd"/>
      <w:r w:rsidRPr="00F4059A">
        <w:rPr>
          <w:rFonts w:ascii="Times New Roman" w:hAnsi="Times New Roman"/>
          <w:sz w:val="28"/>
          <w:szCs w:val="28"/>
          <w:shd w:val="clear" w:color="auto" w:fill="FFFFFF"/>
        </w:rPr>
        <w:t xml:space="preserve"> О. </w:t>
      </w:r>
      <w:proofErr w:type="spellStart"/>
      <w:proofErr w:type="gramStart"/>
      <w:r w:rsidRPr="00F4059A">
        <w:rPr>
          <w:rFonts w:ascii="Times New Roman" w:hAnsi="Times New Roman"/>
          <w:sz w:val="28"/>
          <w:szCs w:val="28"/>
          <w:shd w:val="clear" w:color="auto" w:fill="FFFFFF"/>
        </w:rPr>
        <w:t>С.,Иванов</w:t>
      </w:r>
      <w:proofErr w:type="spellEnd"/>
      <w:proofErr w:type="gramEnd"/>
      <w:r w:rsidRPr="00F4059A">
        <w:rPr>
          <w:rFonts w:ascii="Times New Roman" w:hAnsi="Times New Roman"/>
          <w:sz w:val="28"/>
          <w:szCs w:val="28"/>
          <w:shd w:val="clear" w:color="auto" w:fill="FFFFFF"/>
        </w:rPr>
        <w:t xml:space="preserve"> Д. А., Соловьев Д. В. Применение методов искусственного интеллекта в задачах обеспечения информационной безопасности // Материалы IV Всероссийской научно-практической конференции «Современные информационные технологии. Теория и практика» (Череповец, 04 декабря 2018 г.) / Отв. ред. Т. О. Петрова. Череповец: Изд-во Череповецкого государственного университета, 2018. С. 162-166.</w:t>
      </w:r>
    </w:p>
    <w:p w14:paraId="5017D7DB" w14:textId="77777777" w:rsidR="00F4059A" w:rsidRPr="00F4059A" w:rsidRDefault="00F4059A" w:rsidP="00F4059A">
      <w:pPr>
        <w:spacing w:after="0" w:line="360" w:lineRule="auto"/>
        <w:ind w:firstLine="993"/>
        <w:jc w:val="both"/>
        <w:rPr>
          <w:rFonts w:ascii="Times New Roman" w:hAnsi="Times New Roman"/>
          <w:sz w:val="28"/>
          <w:szCs w:val="28"/>
          <w:shd w:val="clear" w:color="auto" w:fill="FFFFFF"/>
        </w:rPr>
      </w:pPr>
    </w:p>
    <w:sectPr w:rsidR="00F4059A" w:rsidRPr="00F4059A" w:rsidSect="00BC026C">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FC8CE" w14:textId="77777777" w:rsidR="001031AE" w:rsidRDefault="001031AE" w:rsidP="00BC026C">
      <w:pPr>
        <w:spacing w:after="0" w:line="240" w:lineRule="auto"/>
      </w:pPr>
      <w:r>
        <w:separator/>
      </w:r>
    </w:p>
  </w:endnote>
  <w:endnote w:type="continuationSeparator" w:id="0">
    <w:p w14:paraId="63B9D154" w14:textId="77777777" w:rsidR="001031AE" w:rsidRDefault="001031AE" w:rsidP="00BC0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panose1 w:val="02000503000000020004"/>
    <w:charset w:val="00"/>
    <w:family w:val="auto"/>
    <w:pitch w:val="variable"/>
    <w:sig w:usb0="E50002FF" w:usb1="500079DB" w:usb2="00000010" w:usb3="00000000" w:csb0="0000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7D7E0" w14:textId="77777777" w:rsidR="00BC026C" w:rsidRDefault="00050350">
    <w:pPr>
      <w:pStyle w:val="ad"/>
      <w:jc w:val="center"/>
    </w:pPr>
    <w:r>
      <w:fldChar w:fldCharType="begin"/>
    </w:r>
    <w:r>
      <w:instrText xml:space="preserve"> PAGE   \* MERGEFORMAT </w:instrText>
    </w:r>
    <w:r>
      <w:fldChar w:fldCharType="separate"/>
    </w:r>
    <w:r w:rsidR="00355114">
      <w:rPr>
        <w:noProof/>
      </w:rPr>
      <w:t>2</w:t>
    </w:r>
    <w:r>
      <w:rPr>
        <w:noProof/>
      </w:rPr>
      <w:fldChar w:fldCharType="end"/>
    </w:r>
  </w:p>
  <w:p w14:paraId="5017D7E1" w14:textId="77777777" w:rsidR="00BC026C" w:rsidRDefault="00BC026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7462E" w14:textId="77777777" w:rsidR="001031AE" w:rsidRDefault="001031AE" w:rsidP="00BC026C">
      <w:pPr>
        <w:spacing w:after="0" w:line="240" w:lineRule="auto"/>
      </w:pPr>
      <w:r>
        <w:separator/>
      </w:r>
    </w:p>
  </w:footnote>
  <w:footnote w:type="continuationSeparator" w:id="0">
    <w:p w14:paraId="5E8BBF30" w14:textId="77777777" w:rsidR="001031AE" w:rsidRDefault="001031AE" w:rsidP="00BC026C">
      <w:pPr>
        <w:spacing w:after="0" w:line="240" w:lineRule="auto"/>
      </w:pPr>
      <w:r>
        <w:continuationSeparator/>
      </w:r>
    </w:p>
  </w:footnote>
  <w:footnote w:id="1">
    <w:p w14:paraId="5017D7E2" w14:textId="77777777" w:rsidR="00BC026C" w:rsidRPr="00BC026C" w:rsidRDefault="00BC026C" w:rsidP="00BC026C">
      <w:pPr>
        <w:pStyle w:val="a6"/>
        <w:spacing w:after="0" w:line="240" w:lineRule="auto"/>
        <w:ind w:left="0"/>
        <w:jc w:val="both"/>
        <w:rPr>
          <w:rFonts w:ascii="Times New Roman" w:hAnsi="Times New Roman"/>
          <w:sz w:val="24"/>
          <w:szCs w:val="24"/>
          <w:shd w:val="clear" w:color="auto" w:fill="FFFFFF"/>
        </w:rPr>
      </w:pPr>
      <w:r w:rsidRPr="00BC026C">
        <w:rPr>
          <w:rStyle w:val="af1"/>
          <w:rFonts w:ascii="Times New Roman" w:hAnsi="Times New Roman"/>
          <w:sz w:val="24"/>
          <w:szCs w:val="24"/>
        </w:rPr>
        <w:footnoteRef/>
      </w:r>
      <w:r w:rsidRPr="00BC026C">
        <w:rPr>
          <w:rFonts w:ascii="Times New Roman" w:hAnsi="Times New Roman"/>
          <w:sz w:val="24"/>
          <w:szCs w:val="24"/>
        </w:rPr>
        <w:t xml:space="preserve"> </w:t>
      </w:r>
      <w:r w:rsidRPr="00BC026C">
        <w:rPr>
          <w:rFonts w:ascii="Times New Roman" w:hAnsi="Times New Roman"/>
          <w:sz w:val="24"/>
          <w:szCs w:val="24"/>
          <w:shd w:val="clear" w:color="auto" w:fill="FFFFFF"/>
        </w:rPr>
        <w:t xml:space="preserve">Безопасность и управление доступом в информационных системах [Текст] : учеб. пособие / А. В. Васильков, И. А. Васильков. - М. : ФОРУМ, 2010. – С.154. </w:t>
      </w:r>
    </w:p>
    <w:p w14:paraId="5017D7E3" w14:textId="77777777" w:rsidR="00BC026C" w:rsidRPr="00BC026C" w:rsidRDefault="00BC026C" w:rsidP="00BC026C">
      <w:pPr>
        <w:pStyle w:val="af"/>
        <w:spacing w:line="240" w:lineRule="auto"/>
        <w:rPr>
          <w:rFonts w:ascii="Times New Roman" w:hAnsi="Times New Roman"/>
          <w:sz w:val="24"/>
          <w:szCs w:val="24"/>
        </w:rPr>
      </w:pPr>
    </w:p>
  </w:footnote>
  <w:footnote w:id="2">
    <w:p w14:paraId="5017D7E4" w14:textId="77777777" w:rsidR="00BC026C" w:rsidRPr="00BC026C" w:rsidRDefault="00BC026C" w:rsidP="00BC026C">
      <w:pPr>
        <w:pStyle w:val="a6"/>
        <w:spacing w:after="0" w:line="240" w:lineRule="auto"/>
        <w:ind w:left="0"/>
        <w:jc w:val="both"/>
        <w:rPr>
          <w:rFonts w:ascii="Times New Roman" w:hAnsi="Times New Roman"/>
          <w:sz w:val="24"/>
          <w:szCs w:val="24"/>
          <w:shd w:val="clear" w:color="auto" w:fill="FFFFFF"/>
        </w:rPr>
      </w:pPr>
      <w:r w:rsidRPr="00BC026C">
        <w:rPr>
          <w:rStyle w:val="af1"/>
          <w:rFonts w:ascii="Times New Roman" w:hAnsi="Times New Roman"/>
          <w:sz w:val="24"/>
          <w:szCs w:val="24"/>
        </w:rPr>
        <w:footnoteRef/>
      </w:r>
      <w:r w:rsidRPr="00BC026C">
        <w:rPr>
          <w:rFonts w:ascii="Times New Roman" w:hAnsi="Times New Roman"/>
          <w:sz w:val="24"/>
          <w:szCs w:val="24"/>
        </w:rPr>
        <w:t xml:space="preserve"> </w:t>
      </w:r>
      <w:r w:rsidRPr="00BC026C">
        <w:rPr>
          <w:rFonts w:ascii="Times New Roman" w:hAnsi="Times New Roman"/>
          <w:sz w:val="24"/>
          <w:szCs w:val="24"/>
          <w:shd w:val="clear" w:color="auto" w:fill="FFFFFF"/>
        </w:rPr>
        <w:t>Грушо, А. А. Теоретические основы компьютерной безопасности [Текст] : учеб. пособие / А. А. Грушо, Э. А. Применко, Е. Е. Тимонина. - М. : Академия, 2019. – С.147.</w:t>
      </w:r>
    </w:p>
    <w:p w14:paraId="5017D7E5" w14:textId="77777777" w:rsidR="00BC026C" w:rsidRPr="00BC026C" w:rsidRDefault="00BC026C" w:rsidP="00BC026C">
      <w:pPr>
        <w:pStyle w:val="af"/>
        <w:spacing w:line="240" w:lineRule="auto"/>
        <w:rPr>
          <w:rFonts w:ascii="Times New Roman" w:hAnsi="Times New Roman"/>
          <w:sz w:val="24"/>
          <w:szCs w:val="24"/>
        </w:rPr>
      </w:pPr>
    </w:p>
  </w:footnote>
  <w:footnote w:id="3">
    <w:p w14:paraId="5017D7E6" w14:textId="77777777" w:rsidR="00BC026C" w:rsidRPr="00BC026C" w:rsidRDefault="00BC026C" w:rsidP="00BC026C">
      <w:pPr>
        <w:pStyle w:val="a6"/>
        <w:spacing w:after="0" w:line="240" w:lineRule="auto"/>
        <w:ind w:left="0"/>
        <w:jc w:val="both"/>
        <w:rPr>
          <w:rFonts w:ascii="Times New Roman" w:hAnsi="Times New Roman"/>
          <w:sz w:val="24"/>
          <w:szCs w:val="24"/>
          <w:shd w:val="clear" w:color="auto" w:fill="FFFFFF"/>
        </w:rPr>
      </w:pPr>
      <w:r w:rsidRPr="00BC026C">
        <w:rPr>
          <w:rStyle w:val="af1"/>
          <w:rFonts w:ascii="Times New Roman" w:hAnsi="Times New Roman"/>
          <w:sz w:val="24"/>
          <w:szCs w:val="24"/>
        </w:rPr>
        <w:footnoteRef/>
      </w:r>
      <w:r w:rsidRPr="00BC026C">
        <w:rPr>
          <w:rFonts w:ascii="Times New Roman" w:hAnsi="Times New Roman"/>
          <w:sz w:val="24"/>
          <w:szCs w:val="24"/>
        </w:rPr>
        <w:t xml:space="preserve"> </w:t>
      </w:r>
      <w:r w:rsidRPr="00BC026C">
        <w:rPr>
          <w:rFonts w:ascii="Times New Roman" w:hAnsi="Times New Roman"/>
          <w:sz w:val="24"/>
          <w:szCs w:val="24"/>
          <w:shd w:val="clear" w:color="auto" w:fill="FFFFFF"/>
        </w:rPr>
        <w:t xml:space="preserve">Расторгуев, С. П. Основы информационной безопасности [Текст] : учеб. пособие / С. П. Расторгуев. - 2-е изд., стереотип. - М. : Академия, 2009. – С.85. </w:t>
      </w:r>
    </w:p>
    <w:p w14:paraId="5017D7E7" w14:textId="77777777" w:rsidR="00BC026C" w:rsidRPr="00BC026C" w:rsidRDefault="00BC026C" w:rsidP="00BC026C">
      <w:pPr>
        <w:pStyle w:val="af"/>
        <w:spacing w:line="240" w:lineRule="auto"/>
        <w:rPr>
          <w:rFonts w:ascii="Times New Roman" w:hAnsi="Times New Roman"/>
          <w:sz w:val="24"/>
          <w:szCs w:val="24"/>
        </w:rPr>
      </w:pPr>
    </w:p>
  </w:footnote>
  <w:footnote w:id="4">
    <w:p w14:paraId="5017D7E8" w14:textId="77777777" w:rsidR="00BC026C" w:rsidRPr="00FB6648" w:rsidRDefault="00BC026C" w:rsidP="00BC026C">
      <w:pPr>
        <w:pStyle w:val="a6"/>
        <w:spacing w:after="0" w:line="240" w:lineRule="auto"/>
        <w:ind w:left="0"/>
        <w:jc w:val="both"/>
        <w:rPr>
          <w:rFonts w:ascii="Times New Roman" w:hAnsi="Times New Roman"/>
          <w:sz w:val="24"/>
          <w:szCs w:val="24"/>
          <w:shd w:val="clear" w:color="auto" w:fill="FFFFFF"/>
        </w:rPr>
      </w:pPr>
      <w:r w:rsidRPr="00BC026C">
        <w:rPr>
          <w:rStyle w:val="af1"/>
          <w:rFonts w:ascii="Times New Roman" w:hAnsi="Times New Roman"/>
          <w:sz w:val="24"/>
          <w:szCs w:val="24"/>
        </w:rPr>
        <w:footnoteRef/>
      </w:r>
      <w:r w:rsidRPr="00BC026C">
        <w:rPr>
          <w:rFonts w:ascii="Times New Roman" w:hAnsi="Times New Roman"/>
          <w:sz w:val="24"/>
          <w:szCs w:val="24"/>
        </w:rPr>
        <w:t xml:space="preserve"> </w:t>
      </w:r>
      <w:r w:rsidRPr="00BC026C">
        <w:rPr>
          <w:rFonts w:ascii="Times New Roman" w:hAnsi="Times New Roman"/>
          <w:sz w:val="24"/>
          <w:szCs w:val="24"/>
          <w:shd w:val="clear" w:color="auto" w:fill="FFFFFF"/>
        </w:rPr>
        <w:t>Коцыняк М.А., Иванов Д. А. Обеспечение безопасности управления роботизированных систем от воздействия таргетированных кибернетических атак // Тезисы докладов XVI Всероссийской научной конференции «Нейрокомпьютеры и их применение» (Москва, 13 марта 2018). М.: Изд-во ФГБОУ ВО МГППУ 2018. С. 108</w:t>
      </w:r>
      <w:r w:rsidRPr="00FB6648">
        <w:rPr>
          <w:rFonts w:ascii="Times New Roman" w:hAnsi="Times New Roman"/>
          <w:sz w:val="24"/>
          <w:szCs w:val="24"/>
          <w:shd w:val="clear" w:color="auto" w:fill="FFFFFF"/>
        </w:rPr>
        <w:t>.</w:t>
      </w:r>
    </w:p>
    <w:p w14:paraId="5017D7E9" w14:textId="77777777" w:rsidR="00BC026C" w:rsidRPr="00BC026C" w:rsidRDefault="00BC026C" w:rsidP="00BC026C">
      <w:pPr>
        <w:pStyle w:val="af"/>
        <w:spacing w:line="240" w:lineRule="auto"/>
        <w:rPr>
          <w:rFonts w:ascii="Times New Roman" w:hAnsi="Times New Roman"/>
          <w:sz w:val="24"/>
          <w:szCs w:val="24"/>
        </w:rPr>
      </w:pPr>
    </w:p>
  </w:footnote>
  <w:footnote w:id="5">
    <w:p w14:paraId="5017D7EA" w14:textId="77777777" w:rsidR="00BC026C" w:rsidRPr="00BC026C" w:rsidRDefault="00BC026C" w:rsidP="00BC026C">
      <w:pPr>
        <w:pStyle w:val="a6"/>
        <w:spacing w:after="0" w:line="240" w:lineRule="auto"/>
        <w:ind w:left="0"/>
        <w:jc w:val="both"/>
        <w:rPr>
          <w:rFonts w:ascii="Times New Roman" w:hAnsi="Times New Roman"/>
          <w:sz w:val="24"/>
          <w:szCs w:val="24"/>
          <w:shd w:val="clear" w:color="auto" w:fill="FFFFFF"/>
        </w:rPr>
      </w:pPr>
      <w:r w:rsidRPr="00BC026C">
        <w:rPr>
          <w:rStyle w:val="af1"/>
          <w:rFonts w:ascii="Times New Roman" w:hAnsi="Times New Roman"/>
          <w:sz w:val="24"/>
          <w:szCs w:val="24"/>
        </w:rPr>
        <w:footnoteRef/>
      </w:r>
      <w:r w:rsidRPr="00BC026C">
        <w:rPr>
          <w:rFonts w:ascii="Times New Roman" w:hAnsi="Times New Roman"/>
          <w:sz w:val="24"/>
          <w:szCs w:val="24"/>
        </w:rPr>
        <w:t xml:space="preserve"> </w:t>
      </w:r>
      <w:r w:rsidRPr="00BC026C">
        <w:rPr>
          <w:rFonts w:ascii="Times New Roman" w:hAnsi="Times New Roman"/>
          <w:sz w:val="24"/>
          <w:szCs w:val="24"/>
          <w:shd w:val="clear" w:color="auto" w:fill="FFFFFF"/>
        </w:rPr>
        <w:t>ГудковМА.,Лаута О. С.,Иванов Д. А., Соловьев Д. В. Применение методов искусственного интеллекта в задачах обеспечения информационной безопасности // Материалы IV Всероссийской научно-практической конференции «Современные информационные технологии. Теория и практика» (Череповец, 04 декабря 2018 г.) / Отв. ред. Т. О. Петрова. Череповец: Изд-во Череповецкого государственного университета, 2018. С. 162-166.</w:t>
      </w:r>
    </w:p>
    <w:p w14:paraId="5017D7EB" w14:textId="77777777" w:rsidR="00BC026C" w:rsidRPr="00BC026C" w:rsidRDefault="00BC026C" w:rsidP="00BC026C">
      <w:pPr>
        <w:pStyle w:val="af"/>
        <w:spacing w:line="240" w:lineRule="auto"/>
        <w:rPr>
          <w:rFonts w:ascii="Times New Roman" w:hAnsi="Times New Roman"/>
          <w:sz w:val="24"/>
          <w:szCs w:val="24"/>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F414E"/>
    <w:multiLevelType w:val="multilevel"/>
    <w:tmpl w:val="FC6C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B3009"/>
    <w:multiLevelType w:val="multilevel"/>
    <w:tmpl w:val="EE421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4102E9"/>
    <w:multiLevelType w:val="multilevel"/>
    <w:tmpl w:val="ACEA1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67333"/>
    <w:multiLevelType w:val="multilevel"/>
    <w:tmpl w:val="6FF2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39184D"/>
    <w:multiLevelType w:val="multilevel"/>
    <w:tmpl w:val="FF8A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885686"/>
    <w:multiLevelType w:val="multilevel"/>
    <w:tmpl w:val="29F87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61940"/>
    <w:multiLevelType w:val="multilevel"/>
    <w:tmpl w:val="A4CA8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E6D61DE"/>
    <w:multiLevelType w:val="hybridMultilevel"/>
    <w:tmpl w:val="A5F42F74"/>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8" w15:restartNumberingAfterBreak="0">
    <w:nsid w:val="548965ED"/>
    <w:multiLevelType w:val="multilevel"/>
    <w:tmpl w:val="A25C3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5208F"/>
    <w:multiLevelType w:val="multilevel"/>
    <w:tmpl w:val="8650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6A5C1D"/>
    <w:multiLevelType w:val="multilevel"/>
    <w:tmpl w:val="3D7E5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BF017D"/>
    <w:multiLevelType w:val="multilevel"/>
    <w:tmpl w:val="7B02582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E631A3"/>
    <w:multiLevelType w:val="multilevel"/>
    <w:tmpl w:val="D15A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3F5571"/>
    <w:multiLevelType w:val="multilevel"/>
    <w:tmpl w:val="344CA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E06FBB"/>
    <w:multiLevelType w:val="multilevel"/>
    <w:tmpl w:val="3B50F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B428FC"/>
    <w:multiLevelType w:val="multilevel"/>
    <w:tmpl w:val="FC085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243D53"/>
    <w:multiLevelType w:val="multilevel"/>
    <w:tmpl w:val="D312D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996680">
    <w:abstractNumId w:val="8"/>
  </w:num>
  <w:num w:numId="2" w16cid:durableId="1551576660">
    <w:abstractNumId w:val="1"/>
  </w:num>
  <w:num w:numId="3" w16cid:durableId="1652060946">
    <w:abstractNumId w:val="4"/>
  </w:num>
  <w:num w:numId="4" w16cid:durableId="1270357479">
    <w:abstractNumId w:val="14"/>
  </w:num>
  <w:num w:numId="5" w16cid:durableId="1041515294">
    <w:abstractNumId w:val="3"/>
  </w:num>
  <w:num w:numId="6" w16cid:durableId="1089887655">
    <w:abstractNumId w:val="10"/>
  </w:num>
  <w:num w:numId="7" w16cid:durableId="1883667172">
    <w:abstractNumId w:val="15"/>
  </w:num>
  <w:num w:numId="8" w16cid:durableId="1778720812">
    <w:abstractNumId w:val="16"/>
  </w:num>
  <w:num w:numId="9" w16cid:durableId="1959490423">
    <w:abstractNumId w:val="13"/>
  </w:num>
  <w:num w:numId="10" w16cid:durableId="2056158201">
    <w:abstractNumId w:val="12"/>
  </w:num>
  <w:num w:numId="11" w16cid:durableId="1104574819">
    <w:abstractNumId w:val="6"/>
  </w:num>
  <w:num w:numId="12" w16cid:durableId="461264513">
    <w:abstractNumId w:val="11"/>
  </w:num>
  <w:num w:numId="13" w16cid:durableId="546767381">
    <w:abstractNumId w:val="9"/>
  </w:num>
  <w:num w:numId="14" w16cid:durableId="1593469652">
    <w:abstractNumId w:val="2"/>
  </w:num>
  <w:num w:numId="15" w16cid:durableId="284122510">
    <w:abstractNumId w:val="5"/>
  </w:num>
  <w:num w:numId="16" w16cid:durableId="1251698674">
    <w:abstractNumId w:val="0"/>
  </w:num>
  <w:num w:numId="17" w16cid:durableId="6184916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059A"/>
    <w:rsid w:val="00050350"/>
    <w:rsid w:val="000A0F12"/>
    <w:rsid w:val="001031AE"/>
    <w:rsid w:val="00180112"/>
    <w:rsid w:val="00355114"/>
    <w:rsid w:val="00465DB7"/>
    <w:rsid w:val="005873D6"/>
    <w:rsid w:val="008F11F9"/>
    <w:rsid w:val="00B2410E"/>
    <w:rsid w:val="00BC026C"/>
    <w:rsid w:val="00C005EC"/>
    <w:rsid w:val="00C66808"/>
    <w:rsid w:val="00DF5C81"/>
    <w:rsid w:val="00E01C87"/>
    <w:rsid w:val="00E37D19"/>
    <w:rsid w:val="00EC29EE"/>
    <w:rsid w:val="00F4059A"/>
    <w:rsid w:val="00FB6648"/>
  </w:rsids>
  <m:mathPr>
    <m:mathFont m:val="Cambria Math"/>
    <m:brkBin m:val="before"/>
    <m:brkBinSub m:val="--"/>
    <m:smallFrac m:val="0"/>
    <m:dispDef/>
    <m:lMargin m:val="0"/>
    <m:rMargin m:val="0"/>
    <m:defJc m:val="centerGroup"/>
    <m:wrapIndent m:val="1440"/>
    <m:intLim m:val="subSup"/>
    <m:naryLim m:val="undOvr"/>
  </m:mathPr>
  <w:themeFontLang w:val="ru-RU"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7D6EC"/>
  <w15:docId w15:val="{CE5904D0-F1EE-4205-9827-5A31DBD3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rPr>
  </w:style>
  <w:style w:type="paragraph" w:styleId="1">
    <w:name w:val="heading 1"/>
    <w:basedOn w:val="a"/>
    <w:link w:val="10"/>
    <w:uiPriority w:val="9"/>
    <w:qFormat/>
    <w:rsid w:val="00F4059A"/>
    <w:pPr>
      <w:spacing w:before="100" w:beforeAutospacing="1" w:after="100" w:afterAutospacing="1" w:line="240" w:lineRule="auto"/>
      <w:outlineLvl w:val="0"/>
    </w:pPr>
    <w:rPr>
      <w:rFonts w:ascii="Times New Roman" w:hAnsi="Times New Roman"/>
      <w:b/>
      <w:bCs/>
      <w:kern w:val="36"/>
      <w:sz w:val="48"/>
      <w:szCs w:val="48"/>
    </w:rPr>
  </w:style>
  <w:style w:type="paragraph" w:styleId="2">
    <w:name w:val="heading 2"/>
    <w:basedOn w:val="a"/>
    <w:link w:val="20"/>
    <w:uiPriority w:val="9"/>
    <w:qFormat/>
    <w:rsid w:val="00F4059A"/>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F4059A"/>
    <w:pPr>
      <w:spacing w:before="100" w:beforeAutospacing="1" w:after="100" w:afterAutospacing="1" w:line="240" w:lineRule="auto"/>
      <w:outlineLvl w:val="2"/>
    </w:pPr>
    <w:rPr>
      <w:rFonts w:ascii="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4059A"/>
    <w:pPr>
      <w:spacing w:before="100" w:beforeAutospacing="1" w:after="100" w:afterAutospacing="1" w:line="240" w:lineRule="auto"/>
    </w:pPr>
    <w:rPr>
      <w:rFonts w:ascii="Times New Roman" w:hAnsi="Times New Roman"/>
      <w:sz w:val="24"/>
      <w:szCs w:val="24"/>
    </w:rPr>
  </w:style>
  <w:style w:type="character" w:styleId="a4">
    <w:name w:val="Emphasis"/>
    <w:uiPriority w:val="20"/>
    <w:qFormat/>
    <w:rsid w:val="00F4059A"/>
    <w:rPr>
      <w:i/>
      <w:iCs/>
    </w:rPr>
  </w:style>
  <w:style w:type="character" w:customStyle="1" w:styleId="10">
    <w:name w:val="Заголовок 1 Знак"/>
    <w:link w:val="1"/>
    <w:uiPriority w:val="9"/>
    <w:rsid w:val="00F4059A"/>
    <w:rPr>
      <w:rFonts w:ascii="Times New Roman" w:eastAsia="Times New Roman" w:hAnsi="Times New Roman" w:cs="Times New Roman"/>
      <w:b/>
      <w:bCs/>
      <w:kern w:val="36"/>
      <w:sz w:val="48"/>
      <w:szCs w:val="48"/>
    </w:rPr>
  </w:style>
  <w:style w:type="character" w:customStyle="1" w:styleId="20">
    <w:name w:val="Заголовок 2 Знак"/>
    <w:link w:val="2"/>
    <w:uiPriority w:val="9"/>
    <w:rsid w:val="00F4059A"/>
    <w:rPr>
      <w:rFonts w:ascii="Times New Roman" w:eastAsia="Times New Roman" w:hAnsi="Times New Roman" w:cs="Times New Roman"/>
      <w:b/>
      <w:bCs/>
      <w:sz w:val="36"/>
      <w:szCs w:val="36"/>
    </w:rPr>
  </w:style>
  <w:style w:type="character" w:customStyle="1" w:styleId="30">
    <w:name w:val="Заголовок 3 Знак"/>
    <w:link w:val="3"/>
    <w:uiPriority w:val="9"/>
    <w:rsid w:val="00F4059A"/>
    <w:rPr>
      <w:rFonts w:ascii="Times New Roman" w:eastAsia="Times New Roman" w:hAnsi="Times New Roman" w:cs="Times New Roman"/>
      <w:b/>
      <w:bCs/>
      <w:sz w:val="27"/>
      <w:szCs w:val="27"/>
    </w:rPr>
  </w:style>
  <w:style w:type="character" w:styleId="a5">
    <w:name w:val="Strong"/>
    <w:uiPriority w:val="22"/>
    <w:qFormat/>
    <w:rsid w:val="00F4059A"/>
    <w:rPr>
      <w:b/>
      <w:bCs/>
    </w:rPr>
  </w:style>
  <w:style w:type="paragraph" w:customStyle="1" w:styleId="wp-caption-text">
    <w:name w:val="wp-caption-text"/>
    <w:basedOn w:val="a"/>
    <w:rsid w:val="00F4059A"/>
    <w:pPr>
      <w:spacing w:before="100" w:beforeAutospacing="1" w:after="100" w:afterAutospacing="1" w:line="240" w:lineRule="auto"/>
    </w:pPr>
    <w:rPr>
      <w:rFonts w:ascii="Times New Roman" w:hAnsi="Times New Roman"/>
      <w:sz w:val="24"/>
      <w:szCs w:val="24"/>
    </w:rPr>
  </w:style>
  <w:style w:type="paragraph" w:customStyle="1" w:styleId="c-articleimage-container">
    <w:name w:val="c-article__image-container"/>
    <w:basedOn w:val="a"/>
    <w:rsid w:val="00F4059A"/>
    <w:pPr>
      <w:spacing w:before="100" w:beforeAutospacing="1" w:after="100" w:afterAutospacing="1" w:line="240" w:lineRule="auto"/>
    </w:pPr>
    <w:rPr>
      <w:rFonts w:ascii="Times New Roman" w:hAnsi="Times New Roman"/>
      <w:sz w:val="24"/>
      <w:szCs w:val="24"/>
    </w:rPr>
  </w:style>
  <w:style w:type="paragraph" w:styleId="a6">
    <w:name w:val="List Paragraph"/>
    <w:basedOn w:val="a"/>
    <w:uiPriority w:val="34"/>
    <w:qFormat/>
    <w:rsid w:val="00F4059A"/>
    <w:pPr>
      <w:ind w:left="720"/>
      <w:contextualSpacing/>
    </w:pPr>
  </w:style>
  <w:style w:type="paragraph" w:styleId="a7">
    <w:name w:val="Body Text"/>
    <w:basedOn w:val="a"/>
    <w:link w:val="a8"/>
    <w:uiPriority w:val="99"/>
    <w:semiHidden/>
    <w:unhideWhenUsed/>
    <w:rsid w:val="00C66808"/>
    <w:pPr>
      <w:spacing w:after="120" w:line="360" w:lineRule="auto"/>
      <w:ind w:firstLine="709"/>
      <w:jc w:val="both"/>
    </w:pPr>
    <w:rPr>
      <w:rFonts w:ascii="Times New Roman" w:eastAsia="Calibri" w:hAnsi="Times New Roman"/>
      <w:sz w:val="28"/>
      <w:lang w:eastAsia="en-US"/>
    </w:rPr>
  </w:style>
  <w:style w:type="character" w:customStyle="1" w:styleId="a8">
    <w:name w:val="Основной текст Знак"/>
    <w:link w:val="a7"/>
    <w:uiPriority w:val="99"/>
    <w:semiHidden/>
    <w:rsid w:val="00C66808"/>
    <w:rPr>
      <w:rFonts w:ascii="Times New Roman" w:eastAsia="Calibri" w:hAnsi="Times New Roman"/>
      <w:sz w:val="28"/>
      <w:szCs w:val="22"/>
      <w:lang w:eastAsia="en-US"/>
    </w:rPr>
  </w:style>
  <w:style w:type="paragraph" w:styleId="a9">
    <w:name w:val="TOC Heading"/>
    <w:basedOn w:val="1"/>
    <w:next w:val="a"/>
    <w:uiPriority w:val="39"/>
    <w:semiHidden/>
    <w:unhideWhenUsed/>
    <w:qFormat/>
    <w:rsid w:val="00BC026C"/>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styleId="11">
    <w:name w:val="toc 1"/>
    <w:basedOn w:val="a"/>
    <w:next w:val="a"/>
    <w:autoRedefine/>
    <w:uiPriority w:val="39"/>
    <w:unhideWhenUsed/>
    <w:rsid w:val="00BC026C"/>
  </w:style>
  <w:style w:type="paragraph" w:styleId="21">
    <w:name w:val="toc 2"/>
    <w:basedOn w:val="a"/>
    <w:next w:val="a"/>
    <w:autoRedefine/>
    <w:uiPriority w:val="39"/>
    <w:unhideWhenUsed/>
    <w:rsid w:val="00BC026C"/>
    <w:pPr>
      <w:ind w:left="220"/>
    </w:pPr>
  </w:style>
  <w:style w:type="paragraph" w:styleId="31">
    <w:name w:val="toc 3"/>
    <w:basedOn w:val="a"/>
    <w:next w:val="a"/>
    <w:autoRedefine/>
    <w:uiPriority w:val="39"/>
    <w:unhideWhenUsed/>
    <w:rsid w:val="00BC026C"/>
    <w:pPr>
      <w:ind w:left="440"/>
    </w:pPr>
  </w:style>
  <w:style w:type="character" w:styleId="aa">
    <w:name w:val="Hyperlink"/>
    <w:basedOn w:val="a0"/>
    <w:uiPriority w:val="99"/>
    <w:unhideWhenUsed/>
    <w:rsid w:val="00BC026C"/>
    <w:rPr>
      <w:color w:val="0000FF"/>
      <w:u w:val="single"/>
    </w:rPr>
  </w:style>
  <w:style w:type="paragraph" w:styleId="ab">
    <w:name w:val="header"/>
    <w:basedOn w:val="a"/>
    <w:link w:val="ac"/>
    <w:uiPriority w:val="99"/>
    <w:semiHidden/>
    <w:unhideWhenUsed/>
    <w:rsid w:val="00BC026C"/>
    <w:pPr>
      <w:tabs>
        <w:tab w:val="center" w:pos="4677"/>
        <w:tab w:val="right" w:pos="9355"/>
      </w:tabs>
    </w:pPr>
  </w:style>
  <w:style w:type="character" w:customStyle="1" w:styleId="ac">
    <w:name w:val="Верхний колонтитул Знак"/>
    <w:basedOn w:val="a0"/>
    <w:link w:val="ab"/>
    <w:uiPriority w:val="99"/>
    <w:semiHidden/>
    <w:rsid w:val="00BC026C"/>
    <w:rPr>
      <w:sz w:val="22"/>
      <w:szCs w:val="22"/>
    </w:rPr>
  </w:style>
  <w:style w:type="paragraph" w:styleId="ad">
    <w:name w:val="footer"/>
    <w:basedOn w:val="a"/>
    <w:link w:val="ae"/>
    <w:uiPriority w:val="99"/>
    <w:unhideWhenUsed/>
    <w:rsid w:val="00BC026C"/>
    <w:pPr>
      <w:tabs>
        <w:tab w:val="center" w:pos="4677"/>
        <w:tab w:val="right" w:pos="9355"/>
      </w:tabs>
    </w:pPr>
  </w:style>
  <w:style w:type="character" w:customStyle="1" w:styleId="ae">
    <w:name w:val="Нижний колонтитул Знак"/>
    <w:basedOn w:val="a0"/>
    <w:link w:val="ad"/>
    <w:uiPriority w:val="99"/>
    <w:rsid w:val="00BC026C"/>
    <w:rPr>
      <w:sz w:val="22"/>
      <w:szCs w:val="22"/>
    </w:rPr>
  </w:style>
  <w:style w:type="paragraph" w:styleId="af">
    <w:name w:val="footnote text"/>
    <w:basedOn w:val="a"/>
    <w:link w:val="af0"/>
    <w:uiPriority w:val="99"/>
    <w:semiHidden/>
    <w:unhideWhenUsed/>
    <w:rsid w:val="00BC026C"/>
    <w:rPr>
      <w:sz w:val="20"/>
      <w:szCs w:val="20"/>
    </w:rPr>
  </w:style>
  <w:style w:type="character" w:customStyle="1" w:styleId="af0">
    <w:name w:val="Текст сноски Знак"/>
    <w:basedOn w:val="a0"/>
    <w:link w:val="af"/>
    <w:uiPriority w:val="99"/>
    <w:semiHidden/>
    <w:rsid w:val="00BC026C"/>
  </w:style>
  <w:style w:type="character" w:styleId="af1">
    <w:name w:val="footnote reference"/>
    <w:basedOn w:val="a0"/>
    <w:uiPriority w:val="99"/>
    <w:semiHidden/>
    <w:unhideWhenUsed/>
    <w:rsid w:val="00BC02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2649">
      <w:bodyDiv w:val="1"/>
      <w:marLeft w:val="0"/>
      <w:marRight w:val="0"/>
      <w:marTop w:val="0"/>
      <w:marBottom w:val="0"/>
      <w:divBdr>
        <w:top w:val="none" w:sz="0" w:space="0" w:color="auto"/>
        <w:left w:val="none" w:sz="0" w:space="0" w:color="auto"/>
        <w:bottom w:val="none" w:sz="0" w:space="0" w:color="auto"/>
        <w:right w:val="none" w:sz="0" w:space="0" w:color="auto"/>
      </w:divBdr>
    </w:div>
    <w:div w:id="1195579956">
      <w:bodyDiv w:val="1"/>
      <w:marLeft w:val="0"/>
      <w:marRight w:val="0"/>
      <w:marTop w:val="0"/>
      <w:marBottom w:val="0"/>
      <w:divBdr>
        <w:top w:val="none" w:sz="0" w:space="0" w:color="auto"/>
        <w:left w:val="none" w:sz="0" w:space="0" w:color="auto"/>
        <w:bottom w:val="none" w:sz="0" w:space="0" w:color="auto"/>
        <w:right w:val="none" w:sz="0" w:space="0" w:color="auto"/>
      </w:divBdr>
    </w:div>
    <w:div w:id="1245143866">
      <w:bodyDiv w:val="1"/>
      <w:marLeft w:val="0"/>
      <w:marRight w:val="0"/>
      <w:marTop w:val="0"/>
      <w:marBottom w:val="0"/>
      <w:divBdr>
        <w:top w:val="none" w:sz="0" w:space="0" w:color="auto"/>
        <w:left w:val="none" w:sz="0" w:space="0" w:color="auto"/>
        <w:bottom w:val="none" w:sz="0" w:space="0" w:color="auto"/>
        <w:right w:val="none" w:sz="0" w:space="0" w:color="auto"/>
      </w:divBdr>
    </w:div>
    <w:div w:id="1478646264">
      <w:bodyDiv w:val="1"/>
      <w:marLeft w:val="0"/>
      <w:marRight w:val="0"/>
      <w:marTop w:val="0"/>
      <w:marBottom w:val="0"/>
      <w:divBdr>
        <w:top w:val="none" w:sz="0" w:space="0" w:color="auto"/>
        <w:left w:val="none" w:sz="0" w:space="0" w:color="auto"/>
        <w:bottom w:val="none" w:sz="0" w:space="0" w:color="auto"/>
        <w:right w:val="none" w:sz="0" w:space="0" w:color="auto"/>
      </w:divBdr>
    </w:div>
    <w:div w:id="1507136223">
      <w:bodyDiv w:val="1"/>
      <w:marLeft w:val="0"/>
      <w:marRight w:val="0"/>
      <w:marTop w:val="0"/>
      <w:marBottom w:val="0"/>
      <w:divBdr>
        <w:top w:val="none" w:sz="0" w:space="0" w:color="auto"/>
        <w:left w:val="none" w:sz="0" w:space="0" w:color="auto"/>
        <w:bottom w:val="none" w:sz="0" w:space="0" w:color="auto"/>
        <w:right w:val="none" w:sz="0" w:space="0" w:color="auto"/>
      </w:divBdr>
      <w:divsChild>
        <w:div w:id="649553759">
          <w:marLeft w:val="0"/>
          <w:marRight w:val="0"/>
          <w:marTop w:val="0"/>
          <w:marBottom w:val="0"/>
          <w:divBdr>
            <w:top w:val="none" w:sz="0" w:space="0" w:color="auto"/>
            <w:left w:val="none" w:sz="0" w:space="0" w:color="auto"/>
            <w:bottom w:val="none" w:sz="0" w:space="0" w:color="auto"/>
            <w:right w:val="none" w:sz="0" w:space="0" w:color="auto"/>
          </w:divBdr>
          <w:divsChild>
            <w:div w:id="1373076069">
              <w:marLeft w:val="0"/>
              <w:marRight w:val="0"/>
              <w:marTop w:val="0"/>
              <w:marBottom w:val="0"/>
              <w:divBdr>
                <w:top w:val="none" w:sz="0" w:space="0" w:color="auto"/>
                <w:left w:val="none" w:sz="0" w:space="0" w:color="auto"/>
                <w:bottom w:val="none" w:sz="0" w:space="0" w:color="auto"/>
                <w:right w:val="none" w:sz="0" w:space="0" w:color="auto"/>
              </w:divBdr>
              <w:divsChild>
                <w:div w:id="579946910">
                  <w:marLeft w:val="-327"/>
                  <w:marRight w:val="-327"/>
                  <w:marTop w:val="0"/>
                  <w:marBottom w:val="0"/>
                  <w:divBdr>
                    <w:top w:val="none" w:sz="0" w:space="0" w:color="auto"/>
                    <w:left w:val="none" w:sz="0" w:space="0" w:color="auto"/>
                    <w:bottom w:val="none" w:sz="0" w:space="0" w:color="auto"/>
                    <w:right w:val="none" w:sz="0" w:space="0" w:color="auto"/>
                  </w:divBdr>
                  <w:divsChild>
                    <w:div w:id="12207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kaspersky.ru/blog/chto-takoe-keylogger/" TargetMode="External"/><Relationship Id="rId13" Type="http://schemas.openxmlformats.org/officeDocument/2006/relationships/hyperlink" Target="https://threatpost.com/titan-r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kaspersky.ru/blog/explo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reatpost.com/net-traveler-espionage-campaign-uncovered-links-to-gh0st-rat-titan-rain-foun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kaspersky.ru/business-security" TargetMode="External"/><Relationship Id="rId4" Type="http://schemas.openxmlformats.org/officeDocument/2006/relationships/settings" Target="settings.xml"/><Relationship Id="rId9" Type="http://schemas.openxmlformats.org/officeDocument/2006/relationships/hyperlink" Target="http://ru.wikipedia.org/wiki/%D0%91%D1%8D%D0%BA%D0%B4%D0%BE%D1%80"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46F823F8-A3E9-4DB6-92EE-7B51413F9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3904</Words>
  <Characters>22255</Characters>
  <Application>Microsoft Office Word</Application>
  <DocSecurity>0</DocSecurity>
  <Lines>185</Lines>
  <Paragraphs>52</Paragraphs>
  <ScaleCrop>false</ScaleCrop>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6</cp:revision>
  <dcterms:created xsi:type="dcterms:W3CDTF">2021-03-27T16:55:00Z</dcterms:created>
  <dcterms:modified xsi:type="dcterms:W3CDTF">2026-03-03T09:11:00Z</dcterms:modified>
</cp:coreProperties>
</file>