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E5A81" w14:textId="3652E8CC" w:rsidR="000D43CD" w:rsidRPr="00FB219F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  <w:lang w:val="en-US"/>
        </w:rPr>
      </w:pPr>
      <w:r>
        <w:t>Выполнение курсового проекта состоит из следующих</w:t>
      </w:r>
      <w:r>
        <w:rPr>
          <w:spacing w:val="80"/>
        </w:rPr>
        <w:t xml:space="preserve"> </w:t>
      </w:r>
      <w:r>
        <w:rPr>
          <w:spacing w:val="-2"/>
        </w:rPr>
        <w:t>этапов:</w:t>
      </w:r>
    </w:p>
    <w:p w14:paraId="4302E0C6" w14:textId="74F02E55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 xml:space="preserve">1) </w:t>
      </w:r>
      <w:r w:rsidRPr="007068BD">
        <w:rPr>
          <w:i/>
          <w:iCs/>
          <w:spacing w:val="-2"/>
        </w:rPr>
        <w:t>Заполнение разделов технического задания применительно к выбранной теме</w:t>
      </w:r>
      <w:r>
        <w:rPr>
          <w:i/>
          <w:iCs/>
          <w:spacing w:val="-2"/>
        </w:rPr>
        <w:t xml:space="preserve"> </w:t>
      </w:r>
      <w:r w:rsidRPr="007068BD">
        <w:rPr>
          <w:i/>
          <w:iCs/>
          <w:spacing w:val="-2"/>
        </w:rPr>
        <w:t>курсового проекта.</w:t>
      </w:r>
    </w:p>
    <w:p w14:paraId="6075E8B0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На этапе постановки задачи студент должен выполнить следующие виды работ</w:t>
      </w:r>
      <w:r>
        <w:rPr>
          <w:spacing w:val="-2"/>
        </w:rPr>
        <w:t>:</w:t>
      </w:r>
    </w:p>
    <w:p w14:paraId="266CA332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Сбор исходных материалов. Обобщение сведений, собранных на этапе</w:t>
      </w:r>
      <w:r>
        <w:rPr>
          <w:spacing w:val="-2"/>
        </w:rPr>
        <w:t xml:space="preserve"> </w:t>
      </w:r>
      <w:r w:rsidRPr="007068BD">
        <w:rPr>
          <w:spacing w:val="-2"/>
        </w:rPr>
        <w:t>предварительного изучения предметной области, конкретизация постановки задачи.</w:t>
      </w:r>
    </w:p>
    <w:p w14:paraId="30BD8749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Определение структуры входных данных. Составление списка данных, которые</w:t>
      </w:r>
      <w:r>
        <w:rPr>
          <w:spacing w:val="-2"/>
        </w:rPr>
        <w:t xml:space="preserve"> </w:t>
      </w:r>
      <w:r w:rsidRPr="007068BD">
        <w:rPr>
          <w:spacing w:val="-2"/>
        </w:rPr>
        <w:t>получает программа. Указание вида представления данных, например, внешний файл или ввод</w:t>
      </w:r>
      <w:r>
        <w:rPr>
          <w:spacing w:val="-2"/>
        </w:rPr>
        <w:t xml:space="preserve"> </w:t>
      </w:r>
      <w:r w:rsidRPr="007068BD">
        <w:rPr>
          <w:spacing w:val="-2"/>
        </w:rPr>
        <w:t>данных пользователем.</w:t>
      </w:r>
    </w:p>
    <w:p w14:paraId="71FBD85A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Определение требований к программному продукту. Создание списка функций,</w:t>
      </w:r>
      <w:r>
        <w:rPr>
          <w:spacing w:val="-2"/>
        </w:rPr>
        <w:t xml:space="preserve"> </w:t>
      </w:r>
      <w:r w:rsidRPr="007068BD">
        <w:rPr>
          <w:spacing w:val="-2"/>
        </w:rPr>
        <w:t>возможность выполнения которых должна обеспечивать программа.</w:t>
      </w:r>
    </w:p>
    <w:p w14:paraId="65A7F6EB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Определение списка результатов работы программы, то есть конкретизация данных,</w:t>
      </w:r>
      <w:r>
        <w:rPr>
          <w:spacing w:val="-2"/>
        </w:rPr>
        <w:t xml:space="preserve"> </w:t>
      </w:r>
      <w:r w:rsidRPr="007068BD">
        <w:rPr>
          <w:spacing w:val="-2"/>
        </w:rPr>
        <w:t>которые будут являться результатами работы программы. Указание способа представления</w:t>
      </w:r>
      <w:r>
        <w:rPr>
          <w:spacing w:val="-2"/>
        </w:rPr>
        <w:t xml:space="preserve"> </w:t>
      </w:r>
      <w:r w:rsidRPr="007068BD">
        <w:rPr>
          <w:spacing w:val="-2"/>
        </w:rPr>
        <w:t>результатов, например, файл с отчетом, сообщение с некоторым результатом работы, окно с</w:t>
      </w:r>
      <w:r>
        <w:rPr>
          <w:spacing w:val="-2"/>
        </w:rPr>
        <w:t xml:space="preserve"> </w:t>
      </w:r>
      <w:r w:rsidRPr="007068BD">
        <w:rPr>
          <w:spacing w:val="-2"/>
        </w:rPr>
        <w:t>результатом расчетов и т.д.</w:t>
      </w:r>
    </w:p>
    <w:p w14:paraId="77B889E2" w14:textId="77777777" w:rsidR="000D43C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Решение вопросов об ограничениях ввода данных, возможности блокировки</w:t>
      </w:r>
      <w:r>
        <w:rPr>
          <w:spacing w:val="-2"/>
        </w:rPr>
        <w:t xml:space="preserve"> </w:t>
      </w:r>
      <w:r w:rsidRPr="007068BD">
        <w:rPr>
          <w:spacing w:val="-2"/>
        </w:rPr>
        <w:t>некорректных действий пользователя, допустимости хранимых данных, разграничении доступа к</w:t>
      </w:r>
      <w:r>
        <w:rPr>
          <w:spacing w:val="-2"/>
        </w:rPr>
        <w:t xml:space="preserve"> </w:t>
      </w:r>
      <w:r w:rsidRPr="007068BD">
        <w:rPr>
          <w:spacing w:val="-2"/>
        </w:rPr>
        <w:t>данным и т.д.</w:t>
      </w:r>
    </w:p>
    <w:p w14:paraId="7D8E8E3F" w14:textId="77777777" w:rsidR="000D43CD" w:rsidRPr="007068BD" w:rsidRDefault="000D43CD" w:rsidP="000D43CD">
      <w:pPr>
        <w:pStyle w:val="a3"/>
        <w:spacing w:before="1" w:line="360" w:lineRule="auto"/>
        <w:ind w:left="848" w:right="140"/>
        <w:jc w:val="both"/>
        <w:rPr>
          <w:spacing w:val="-2"/>
        </w:rPr>
      </w:pPr>
      <w:r>
        <w:rPr>
          <w:spacing w:val="-2"/>
        </w:rPr>
        <w:t xml:space="preserve">После </w:t>
      </w:r>
      <w:r w:rsidRPr="007068BD">
        <w:rPr>
          <w:spacing w:val="-2"/>
        </w:rPr>
        <w:t xml:space="preserve">завершении этого этапа у студента должны быть </w:t>
      </w:r>
      <w:r>
        <w:rPr>
          <w:spacing w:val="-2"/>
        </w:rPr>
        <w:t xml:space="preserve">краткое описание предметной области, </w:t>
      </w:r>
      <w:r w:rsidRPr="00A01136">
        <w:rPr>
          <w:spacing w:val="-2"/>
        </w:rPr>
        <w:t>перечень всех входных данных, необходимых для работы программы</w:t>
      </w:r>
      <w:r>
        <w:rPr>
          <w:spacing w:val="-2"/>
        </w:rPr>
        <w:t xml:space="preserve">(с указанием </w:t>
      </w:r>
      <w:r w:rsidRPr="00A01136">
        <w:rPr>
          <w:spacing w:val="-2"/>
        </w:rPr>
        <w:t>типов, форматов и источников (ввод вручную, файлы, база данных, датчики и т.д.)</w:t>
      </w:r>
      <w:r>
        <w:rPr>
          <w:spacing w:val="-2"/>
        </w:rPr>
        <w:t xml:space="preserve">, </w:t>
      </w:r>
      <w:r w:rsidRPr="00A01136">
        <w:rPr>
          <w:spacing w:val="-2"/>
        </w:rPr>
        <w:t>описание структуры хранения данных (таблицы, файлы, массивы и др.)</w:t>
      </w:r>
      <w:r>
        <w:rPr>
          <w:spacing w:val="-2"/>
        </w:rPr>
        <w:t xml:space="preserve">, </w:t>
      </w:r>
      <w:r>
        <w:t>функциональные требования</w:t>
      </w:r>
      <w:r w:rsidRPr="00A01136">
        <w:t xml:space="preserve"> </w:t>
      </w:r>
      <w:r>
        <w:t xml:space="preserve">(что должна делать программа), описание пользовательских ролей и предполагаемого сценария </w:t>
      </w:r>
      <w:r>
        <w:lastRenderedPageBreak/>
        <w:t>взаимодействия с системой, перечень всех видов результатов, формируемых программой, способ представления результатов (на экране, в виде файла, отчёта, графика, таблицы и т.д.).</w:t>
      </w:r>
      <w:r w:rsidRPr="007068BD">
        <w:rPr>
          <w:spacing w:val="-2"/>
        </w:rPr>
        <w:t>.</w:t>
      </w:r>
    </w:p>
    <w:p w14:paraId="60F3FD7F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 xml:space="preserve">2) </w:t>
      </w:r>
      <w:r w:rsidRPr="007068BD">
        <w:rPr>
          <w:i/>
          <w:iCs/>
          <w:spacing w:val="-2"/>
        </w:rPr>
        <w:t xml:space="preserve">Создание эскизного проекта. </w:t>
      </w:r>
      <w:r w:rsidRPr="007068BD">
        <w:rPr>
          <w:spacing w:val="-2"/>
        </w:rPr>
        <w:t>Этот этап работы относиться к анализу и</w:t>
      </w:r>
      <w:r>
        <w:rPr>
          <w:spacing w:val="-2"/>
        </w:rPr>
        <w:t xml:space="preserve"> </w:t>
      </w:r>
      <w:r w:rsidRPr="007068BD">
        <w:rPr>
          <w:spacing w:val="-2"/>
        </w:rPr>
        <w:t>проектированию программного продукта и предполагает построение детальной логической модели</w:t>
      </w:r>
      <w:r>
        <w:rPr>
          <w:spacing w:val="-2"/>
        </w:rPr>
        <w:t xml:space="preserve"> </w:t>
      </w:r>
      <w:r w:rsidRPr="007068BD">
        <w:rPr>
          <w:spacing w:val="-2"/>
        </w:rPr>
        <w:t>программы. Таким образом, при завершении этого этапа обучающийся должен четко представлять</w:t>
      </w:r>
      <w:r>
        <w:rPr>
          <w:spacing w:val="-2"/>
        </w:rPr>
        <w:t xml:space="preserve"> </w:t>
      </w:r>
      <w:r w:rsidRPr="007068BD">
        <w:rPr>
          <w:spacing w:val="-2"/>
        </w:rPr>
        <w:t>себе все связи между компонентами проектируемой программы и состав этих компонентов.</w:t>
      </w:r>
    </w:p>
    <w:p w14:paraId="0B50DFA9" w14:textId="77777777" w:rsidR="000D43C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Эскизный проект включает в себя следующие виды работ:</w:t>
      </w:r>
    </w:p>
    <w:p w14:paraId="38A106CD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уточнение структуры входных и выходных данных</w:t>
      </w:r>
    </w:p>
    <w:p w14:paraId="148EA6FD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уточнение требований к программному продукту</w:t>
      </w:r>
    </w:p>
    <w:p w14:paraId="3FA8FA72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уточнение методов решения задачи</w:t>
      </w:r>
    </w:p>
    <w:p w14:paraId="509CCCA4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разработка структурной схемы программного продукта или диаграммы переходов</w:t>
      </w:r>
      <w:r>
        <w:rPr>
          <w:spacing w:val="-2"/>
        </w:rPr>
        <w:t xml:space="preserve"> </w:t>
      </w:r>
      <w:r w:rsidRPr="007068BD">
        <w:rPr>
          <w:spacing w:val="-2"/>
        </w:rPr>
        <w:t>состояний, а также можно разработать функциональную диаграмму. Выбор средств представления</w:t>
      </w:r>
      <w:r>
        <w:rPr>
          <w:spacing w:val="-2"/>
        </w:rPr>
        <w:t xml:space="preserve"> </w:t>
      </w:r>
      <w:r w:rsidRPr="007068BD">
        <w:rPr>
          <w:spacing w:val="-2"/>
        </w:rPr>
        <w:t>зависит от решаемой задачи.</w:t>
      </w:r>
    </w:p>
    <w:p w14:paraId="2A6398A1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проработка интерфейса программного продукта</w:t>
      </w:r>
    </w:p>
    <w:p w14:paraId="49E3254A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разработка алгоритмов модулей</w:t>
      </w:r>
    </w:p>
    <w:p w14:paraId="2A1A68B1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Разрабатывать структуру будущей программы рекомендуется с использованием метода</w:t>
      </w:r>
      <w:r>
        <w:rPr>
          <w:spacing w:val="-2"/>
        </w:rPr>
        <w:t xml:space="preserve"> </w:t>
      </w:r>
      <w:r w:rsidRPr="007068BD">
        <w:rPr>
          <w:spacing w:val="-2"/>
        </w:rPr>
        <w:t>пошаговой детализации. Желательно представить структуру проекта с разных точек зрения,</w:t>
      </w:r>
      <w:r>
        <w:rPr>
          <w:spacing w:val="-2"/>
        </w:rPr>
        <w:t xml:space="preserve"> </w:t>
      </w:r>
      <w:r w:rsidRPr="007068BD">
        <w:rPr>
          <w:spacing w:val="-2"/>
        </w:rPr>
        <w:t>используя различные модели этапа анализа и проектирования (диаграммы переходов состояний,</w:t>
      </w:r>
      <w:r>
        <w:rPr>
          <w:spacing w:val="-2"/>
        </w:rPr>
        <w:t xml:space="preserve"> </w:t>
      </w:r>
      <w:r w:rsidRPr="007068BD">
        <w:rPr>
          <w:spacing w:val="-2"/>
        </w:rPr>
        <w:t>функциональные диаграммы, диаграммы потоков данных, диаграммы отношений компонентов</w:t>
      </w:r>
      <w:r>
        <w:rPr>
          <w:spacing w:val="-2"/>
        </w:rPr>
        <w:t xml:space="preserve"> </w:t>
      </w:r>
      <w:r w:rsidRPr="007068BD">
        <w:rPr>
          <w:spacing w:val="-2"/>
        </w:rPr>
        <w:t>данных, функциональные схемы, структурные схемы). Если в приложении используется база</w:t>
      </w:r>
      <w:r>
        <w:rPr>
          <w:spacing w:val="-2"/>
        </w:rPr>
        <w:t xml:space="preserve"> </w:t>
      </w:r>
      <w:r w:rsidRPr="007068BD">
        <w:rPr>
          <w:spacing w:val="-2"/>
        </w:rPr>
        <w:t>данных, то в описании структуры обязательно должна присутствовать реляционная модель базы</w:t>
      </w:r>
      <w:r>
        <w:rPr>
          <w:spacing w:val="-2"/>
        </w:rPr>
        <w:t xml:space="preserve"> </w:t>
      </w:r>
      <w:r w:rsidRPr="007068BD">
        <w:rPr>
          <w:spacing w:val="-2"/>
        </w:rPr>
        <w:t>данных. После того как, будет утверждена общая структура приложения можно разрабатывать</w:t>
      </w:r>
      <w:r>
        <w:rPr>
          <w:spacing w:val="-2"/>
        </w:rPr>
        <w:t xml:space="preserve"> </w:t>
      </w:r>
      <w:r w:rsidRPr="007068BD">
        <w:rPr>
          <w:spacing w:val="-2"/>
        </w:rPr>
        <w:t>алгоритмы модулей программы. Рекомендуется на этапе эскизного проекта подготовить тестовые</w:t>
      </w:r>
      <w:r>
        <w:rPr>
          <w:spacing w:val="-2"/>
        </w:rPr>
        <w:t xml:space="preserve"> </w:t>
      </w:r>
      <w:r w:rsidRPr="007068BD">
        <w:rPr>
          <w:spacing w:val="-2"/>
        </w:rPr>
        <w:t>наборы данных для программного продукта. Они пригодятся на этапе рабочего проекта при</w:t>
      </w:r>
      <w:r>
        <w:rPr>
          <w:spacing w:val="-2"/>
        </w:rPr>
        <w:t xml:space="preserve"> </w:t>
      </w:r>
      <w:r w:rsidRPr="007068BD">
        <w:rPr>
          <w:spacing w:val="-2"/>
        </w:rPr>
        <w:lastRenderedPageBreak/>
        <w:t>тестировании программы.</w:t>
      </w:r>
    </w:p>
    <w:p w14:paraId="522F1BDA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Итак, при завершении этого этапа у студента должны быть заполнены следующие разделы</w:t>
      </w:r>
      <w:r>
        <w:rPr>
          <w:spacing w:val="-2"/>
        </w:rPr>
        <w:t xml:space="preserve"> </w:t>
      </w:r>
      <w:r w:rsidRPr="007068BD">
        <w:rPr>
          <w:spacing w:val="-2"/>
        </w:rPr>
        <w:t>пояснительной записки: структура приложения, алгоритмы, классы и компоненты.</w:t>
      </w:r>
    </w:p>
    <w:p w14:paraId="744C53F5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i/>
          <w:iCs/>
          <w:spacing w:val="-2"/>
        </w:rPr>
      </w:pPr>
      <w:r w:rsidRPr="007068BD">
        <w:rPr>
          <w:i/>
          <w:iCs/>
          <w:spacing w:val="-2"/>
        </w:rPr>
        <w:t xml:space="preserve">3) Создание технического проекта. </w:t>
      </w:r>
      <w:r w:rsidRPr="007068BD">
        <w:rPr>
          <w:spacing w:val="-2"/>
        </w:rPr>
        <w:t>Этап технического проекта соответствует этапу</w:t>
      </w:r>
      <w:r>
        <w:rPr>
          <w:spacing w:val="-2"/>
        </w:rPr>
        <w:t xml:space="preserve"> </w:t>
      </w:r>
      <w:r w:rsidRPr="007068BD">
        <w:rPr>
          <w:spacing w:val="-2"/>
        </w:rPr>
        <w:t>«Реализация» жизненного цикла программного продукта и включает в себя следующие виды</w:t>
      </w:r>
      <w:r>
        <w:rPr>
          <w:spacing w:val="-2"/>
        </w:rPr>
        <w:t xml:space="preserve"> </w:t>
      </w:r>
      <w:r w:rsidRPr="007068BD">
        <w:rPr>
          <w:spacing w:val="-2"/>
        </w:rPr>
        <w:t>работ</w:t>
      </w:r>
      <w:r w:rsidRPr="007068BD">
        <w:rPr>
          <w:i/>
          <w:iCs/>
          <w:spacing w:val="-2"/>
        </w:rPr>
        <w:t>:</w:t>
      </w:r>
    </w:p>
    <w:p w14:paraId="2F3DCF12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реализация алгоритмов модулей ПП</w:t>
      </w:r>
    </w:p>
    <w:p w14:paraId="713DC31F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реализация структуры программы</w:t>
      </w:r>
    </w:p>
    <w:p w14:paraId="69737771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реализация интерфейса программного продукта</w:t>
      </w:r>
    </w:p>
    <w:p w14:paraId="0DBA1B92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разработка пояснительной записки</w:t>
      </w:r>
    </w:p>
    <w:p w14:paraId="37C06AA2" w14:textId="77777777" w:rsidR="000D43C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На этом этапе реализуется логическая модель, которая была разработана на предыдущем</w:t>
      </w:r>
      <w:r>
        <w:rPr>
          <w:spacing w:val="-2"/>
        </w:rPr>
        <w:t xml:space="preserve"> </w:t>
      </w:r>
      <w:r w:rsidRPr="007068BD">
        <w:rPr>
          <w:spacing w:val="-2"/>
        </w:rPr>
        <w:t>этапе. Реализуются алгоритмы модулей приложения.</w:t>
      </w:r>
    </w:p>
    <w:p w14:paraId="6BC7A456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На этапе технического проекта пояснительная записка уже должна быть сформирована в</w:t>
      </w:r>
      <w:r>
        <w:rPr>
          <w:spacing w:val="-2"/>
        </w:rPr>
        <w:t xml:space="preserve"> </w:t>
      </w:r>
      <w:r w:rsidRPr="007068BD">
        <w:rPr>
          <w:spacing w:val="-2"/>
        </w:rPr>
        <w:t>черновике, так как все основные разделы к этому моменту могут быть заполнены.</w:t>
      </w:r>
    </w:p>
    <w:p w14:paraId="64F86F20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i/>
          <w:iCs/>
          <w:spacing w:val="-2"/>
        </w:rPr>
      </w:pPr>
      <w:r w:rsidRPr="007068BD">
        <w:rPr>
          <w:i/>
          <w:iCs/>
          <w:spacing w:val="-2"/>
        </w:rPr>
        <w:t xml:space="preserve">4) Подготовка рабочего проекта. </w:t>
      </w:r>
      <w:r w:rsidRPr="007068BD">
        <w:rPr>
          <w:spacing w:val="-2"/>
        </w:rPr>
        <w:t>Включает в себя следующие виды работ</w:t>
      </w:r>
      <w:r w:rsidRPr="007068BD">
        <w:rPr>
          <w:i/>
          <w:iCs/>
          <w:spacing w:val="-2"/>
        </w:rPr>
        <w:t>:</w:t>
      </w:r>
    </w:p>
    <w:p w14:paraId="29CC1071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отладка приложения</w:t>
      </w:r>
    </w:p>
    <w:p w14:paraId="149F9585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тестирование приложения</w:t>
      </w:r>
    </w:p>
    <w:p w14:paraId="4937DA52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оформление диска с программным продуктом</w:t>
      </w:r>
    </w:p>
    <w:p w14:paraId="7EBF4ECE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t>оформление пояснительной записки</w:t>
      </w:r>
    </w:p>
    <w:p w14:paraId="0C3F3EEF" w14:textId="77777777" w:rsidR="000D43CD" w:rsidRPr="007068BD" w:rsidRDefault="000D43CD" w:rsidP="000D43CD">
      <w:pPr>
        <w:pStyle w:val="a3"/>
        <w:numPr>
          <w:ilvl w:val="0"/>
          <w:numId w:val="1"/>
        </w:numPr>
        <w:spacing w:before="1" w:line="360" w:lineRule="auto"/>
        <w:ind w:right="140"/>
        <w:jc w:val="both"/>
        <w:rPr>
          <w:spacing w:val="-2"/>
        </w:rPr>
      </w:pPr>
      <w:r w:rsidRPr="007068BD">
        <w:rPr>
          <w:spacing w:val="-2"/>
        </w:rPr>
        <w:sym w:font="Symbol" w:char="F0B7"/>
      </w:r>
      <w:r w:rsidRPr="007068BD">
        <w:rPr>
          <w:spacing w:val="-2"/>
        </w:rPr>
        <w:t xml:space="preserve"> разработка и оформление инструкции пользователя в соответствии с ГОСТ</w:t>
      </w:r>
    </w:p>
    <w:p w14:paraId="715E014E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Время, отведенное на рабочий проект используется для того, чтобы «отшлифовать»</w:t>
      </w:r>
      <w:r>
        <w:rPr>
          <w:spacing w:val="-2"/>
        </w:rPr>
        <w:t xml:space="preserve"> </w:t>
      </w:r>
      <w:r w:rsidRPr="007068BD">
        <w:rPr>
          <w:spacing w:val="-2"/>
        </w:rPr>
        <w:t>разработанное приложение, которое на этапе технического проекта уже частично отлажено, ведь</w:t>
      </w:r>
      <w:r>
        <w:rPr>
          <w:spacing w:val="-2"/>
        </w:rPr>
        <w:t xml:space="preserve"> </w:t>
      </w:r>
      <w:r w:rsidRPr="007068BD">
        <w:rPr>
          <w:spacing w:val="-2"/>
        </w:rPr>
        <w:t>без этого нельзя проверить работоспособность алгоритмов. При тестировании используются</w:t>
      </w:r>
      <w:r>
        <w:rPr>
          <w:spacing w:val="-2"/>
        </w:rPr>
        <w:t xml:space="preserve"> </w:t>
      </w:r>
      <w:r w:rsidRPr="007068BD">
        <w:rPr>
          <w:spacing w:val="-2"/>
        </w:rPr>
        <w:t xml:space="preserve">наборы тестов для программы, они могут быть дополнены новыми тестами. По </w:t>
      </w:r>
      <w:r w:rsidRPr="007068BD">
        <w:rPr>
          <w:spacing w:val="-2"/>
        </w:rPr>
        <w:lastRenderedPageBreak/>
        <w:t>окончании</w:t>
      </w:r>
      <w:r>
        <w:rPr>
          <w:spacing w:val="-2"/>
        </w:rPr>
        <w:t xml:space="preserve"> </w:t>
      </w:r>
      <w:r w:rsidRPr="007068BD">
        <w:rPr>
          <w:spacing w:val="-2"/>
        </w:rPr>
        <w:t>рабочего проекта должна подходить к концу и работа с документацией, при утверждении рабочего</w:t>
      </w:r>
      <w:r>
        <w:rPr>
          <w:spacing w:val="-2"/>
        </w:rPr>
        <w:t xml:space="preserve"> </w:t>
      </w:r>
      <w:r w:rsidRPr="007068BD">
        <w:rPr>
          <w:spacing w:val="-2"/>
        </w:rPr>
        <w:t>проекта необходимо предоставить весь список документов на проверку.</w:t>
      </w:r>
    </w:p>
    <w:p w14:paraId="3E650D2A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 xml:space="preserve">5) </w:t>
      </w:r>
      <w:r w:rsidRPr="007068BD">
        <w:rPr>
          <w:i/>
          <w:iCs/>
          <w:spacing w:val="-2"/>
        </w:rPr>
        <w:t xml:space="preserve">Подготовка документации к курсовому проекту. </w:t>
      </w:r>
      <w:r w:rsidRPr="007068BD">
        <w:rPr>
          <w:spacing w:val="-2"/>
        </w:rPr>
        <w:t>Документирование программного</w:t>
      </w:r>
      <w:r>
        <w:rPr>
          <w:spacing w:val="-2"/>
        </w:rPr>
        <w:t xml:space="preserve"> </w:t>
      </w:r>
      <w:r w:rsidRPr="007068BD">
        <w:rPr>
          <w:spacing w:val="-2"/>
        </w:rPr>
        <w:t>обеспечения осуществляется в соответствии с Единой системой программной документации</w:t>
      </w:r>
      <w:r>
        <w:rPr>
          <w:spacing w:val="-2"/>
        </w:rPr>
        <w:t xml:space="preserve"> </w:t>
      </w:r>
      <w:r w:rsidRPr="007068BD">
        <w:rPr>
          <w:spacing w:val="-2"/>
        </w:rPr>
        <w:t>(ЕСПД)</w:t>
      </w:r>
      <w:r w:rsidRPr="007068BD">
        <w:rPr>
          <w:i/>
          <w:iCs/>
          <w:spacing w:val="-2"/>
        </w:rPr>
        <w:t xml:space="preserve">. </w:t>
      </w:r>
      <w:r w:rsidRPr="007068BD">
        <w:rPr>
          <w:spacing w:val="-2"/>
        </w:rPr>
        <w:t>Все документы составляются профессионалами для специалистов того же уровня.</w:t>
      </w:r>
    </w:p>
    <w:p w14:paraId="45B6D99A" w14:textId="77777777" w:rsidR="000D43CD" w:rsidRPr="007068B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Следовательно, в них уместно использовать специальную терминологию, ссылаться на</w:t>
      </w:r>
      <w:r>
        <w:rPr>
          <w:spacing w:val="-2"/>
        </w:rPr>
        <w:t xml:space="preserve"> </w:t>
      </w:r>
      <w:r w:rsidRPr="007068BD">
        <w:rPr>
          <w:spacing w:val="-2"/>
        </w:rPr>
        <w:t>специальную литературу.</w:t>
      </w:r>
    </w:p>
    <w:p w14:paraId="12C6BE84" w14:textId="77777777" w:rsidR="000D43CD" w:rsidRDefault="000D43CD" w:rsidP="000D43CD">
      <w:pPr>
        <w:pStyle w:val="a3"/>
        <w:spacing w:before="1" w:line="360" w:lineRule="auto"/>
        <w:ind w:left="140" w:right="140" w:firstLine="708"/>
        <w:jc w:val="both"/>
        <w:rPr>
          <w:spacing w:val="-2"/>
        </w:rPr>
      </w:pPr>
      <w:r w:rsidRPr="007068BD">
        <w:rPr>
          <w:spacing w:val="-2"/>
        </w:rPr>
        <w:t>Выполнение работ по перечисленным выше этапам позволит эффективно потратить</w:t>
      </w:r>
      <w:r>
        <w:rPr>
          <w:spacing w:val="-2"/>
        </w:rPr>
        <w:t xml:space="preserve"> </w:t>
      </w:r>
      <w:r w:rsidRPr="007068BD">
        <w:rPr>
          <w:spacing w:val="-2"/>
        </w:rPr>
        <w:t>рабочее время и получить качественный результат. Кроме того, все виды работ соответствуют</w:t>
      </w:r>
      <w:r>
        <w:rPr>
          <w:spacing w:val="-2"/>
        </w:rPr>
        <w:t xml:space="preserve"> </w:t>
      </w:r>
      <w:r w:rsidRPr="007068BD">
        <w:rPr>
          <w:spacing w:val="-2"/>
        </w:rPr>
        <w:t>принятой технологии разработки программного обеспечения и закрепляют профессиональные</w:t>
      </w:r>
      <w:r>
        <w:rPr>
          <w:spacing w:val="-2"/>
        </w:rPr>
        <w:t xml:space="preserve"> </w:t>
      </w:r>
      <w:r w:rsidRPr="007068BD">
        <w:rPr>
          <w:spacing w:val="-2"/>
        </w:rPr>
        <w:t>навыки техника-программиста.</w:t>
      </w:r>
    </w:p>
    <w:p w14:paraId="550AC5A0" w14:textId="77777777" w:rsidR="00FB0E2E" w:rsidRDefault="00FB0E2E"/>
    <w:sectPr w:rsidR="00FB0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64961"/>
    <w:multiLevelType w:val="hybridMultilevel"/>
    <w:tmpl w:val="2F566652"/>
    <w:lvl w:ilvl="0" w:tplc="FE1614D0">
      <w:numFmt w:val="bullet"/>
      <w:lvlText w:val=""/>
      <w:lvlJc w:val="left"/>
      <w:pPr>
        <w:ind w:left="156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562390">
      <w:numFmt w:val="bullet"/>
      <w:lvlText w:val=""/>
      <w:lvlJc w:val="left"/>
      <w:pPr>
        <w:ind w:left="2288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3CD"/>
    <w:rsid w:val="00055804"/>
    <w:rsid w:val="000D43CD"/>
    <w:rsid w:val="006275F6"/>
    <w:rsid w:val="008E5ED4"/>
    <w:rsid w:val="00B47C70"/>
    <w:rsid w:val="00FB0E2E"/>
    <w:rsid w:val="00FB2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E1CFD"/>
  <w15:chartTrackingRefBased/>
  <w15:docId w15:val="{B5C92921-726B-43B3-AAB5-8364F5F27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D43C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D43CD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4681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Velichko</dc:creator>
  <cp:keywords/>
  <dc:description/>
  <cp:lastModifiedBy>Pavel Velichko</cp:lastModifiedBy>
  <cp:revision>1</cp:revision>
  <dcterms:created xsi:type="dcterms:W3CDTF">2025-10-22T18:27:00Z</dcterms:created>
  <dcterms:modified xsi:type="dcterms:W3CDTF">2025-10-22T20:11:00Z</dcterms:modified>
</cp:coreProperties>
</file>