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6335" w14:textId="77777777" w:rsidR="001257D8" w:rsidRDefault="001257D8" w:rsidP="005771F1">
      <w:pPr>
        <w:tabs>
          <w:tab w:val="center" w:pos="4800"/>
          <w:tab w:val="right" w:pos="9500"/>
        </w:tabs>
        <w:spacing w:line="360" w:lineRule="auto"/>
        <w:ind w:firstLine="720"/>
        <w:jc w:val="both"/>
        <w:rPr>
          <w:b/>
          <w:bCs/>
          <w:noProof/>
        </w:rPr>
      </w:pPr>
    </w:p>
    <w:p w14:paraId="4868ECD1" w14:textId="52545987" w:rsidR="00DA3449" w:rsidRDefault="00DA3449" w:rsidP="005771F1">
      <w:pPr>
        <w:tabs>
          <w:tab w:val="center" w:pos="4800"/>
          <w:tab w:val="right" w:pos="9500"/>
        </w:tabs>
        <w:spacing w:line="360" w:lineRule="auto"/>
        <w:ind w:firstLine="720"/>
        <w:jc w:val="both"/>
        <w:rPr>
          <w:noProof/>
          <w:sz w:val="24"/>
          <w:szCs w:val="24"/>
        </w:rPr>
      </w:pPr>
      <w:r>
        <w:rPr>
          <w:b/>
          <w:bCs/>
          <w:noProof/>
        </w:rPr>
        <w:t>Слайд 1</w:t>
      </w:r>
      <w:r w:rsidR="001257D8">
        <w:rPr>
          <w:b/>
          <w:bCs/>
          <w:noProof/>
        </w:rPr>
        <w:t>-2</w:t>
      </w:r>
    </w:p>
    <w:p w14:paraId="7C51FC4B" w14:textId="77777777" w:rsidR="00DA3449" w:rsidRDefault="00DA3449" w:rsidP="005771F1">
      <w:pPr>
        <w:tabs>
          <w:tab w:val="center" w:pos="4800"/>
          <w:tab w:val="right" w:pos="9500"/>
        </w:tabs>
        <w:spacing w:line="360" w:lineRule="auto"/>
        <w:ind w:firstLine="720"/>
        <w:jc w:val="both"/>
        <w:rPr>
          <w:noProof/>
        </w:rPr>
      </w:pPr>
      <w:r>
        <w:rPr>
          <w:noProof/>
        </w:rPr>
        <w:t>Здравствуйте, уважаемые члены государственной экзаменационной комиссии! Представляю выпускную квалификационную работу на тему «Разработка и проектирование сайта по переводу текста с использованием нейросетей». Работа направлена на создание веб-приложения для автоматического перевода текстов с использованием современных нейросетевых технологий. Приложение обеспечивает перевод текстов, файлов различных форматов и содержимого веб-страниц посредством интеграции с внешними API-сервисами нейронного перевода.</w:t>
      </w:r>
    </w:p>
    <w:p w14:paraId="11DFEE1F" w14:textId="77777777" w:rsidR="005771F1" w:rsidRDefault="005771F1" w:rsidP="005771F1">
      <w:pPr>
        <w:tabs>
          <w:tab w:val="center" w:pos="4800"/>
          <w:tab w:val="right" w:pos="9500"/>
        </w:tabs>
        <w:spacing w:line="360" w:lineRule="auto"/>
        <w:ind w:firstLine="720"/>
        <w:jc w:val="both"/>
        <w:rPr>
          <w:noProof/>
          <w:sz w:val="24"/>
          <w:szCs w:val="24"/>
        </w:rPr>
      </w:pPr>
    </w:p>
    <w:p w14:paraId="7048B870" w14:textId="2FE6171A" w:rsidR="00DA3449" w:rsidRDefault="00DA3449" w:rsidP="005771F1">
      <w:pPr>
        <w:tabs>
          <w:tab w:val="center" w:pos="4800"/>
          <w:tab w:val="right" w:pos="9500"/>
        </w:tabs>
        <w:spacing w:line="360" w:lineRule="auto"/>
        <w:ind w:firstLine="720"/>
        <w:jc w:val="both"/>
        <w:rPr>
          <w:noProof/>
          <w:sz w:val="24"/>
          <w:szCs w:val="24"/>
        </w:rPr>
      </w:pPr>
      <w:r>
        <w:rPr>
          <w:b/>
          <w:bCs/>
          <w:noProof/>
        </w:rPr>
        <w:t xml:space="preserve">Слайд </w:t>
      </w:r>
      <w:r w:rsidR="001257D8">
        <w:rPr>
          <w:b/>
          <w:bCs/>
          <w:noProof/>
        </w:rPr>
        <w:t>3</w:t>
      </w:r>
    </w:p>
    <w:p w14:paraId="30D88FCF" w14:textId="77777777" w:rsidR="00DA3449" w:rsidRDefault="00DA3449" w:rsidP="005771F1">
      <w:pPr>
        <w:tabs>
          <w:tab w:val="center" w:pos="4800"/>
          <w:tab w:val="right" w:pos="9500"/>
        </w:tabs>
        <w:spacing w:line="360" w:lineRule="auto"/>
        <w:ind w:firstLine="720"/>
        <w:jc w:val="both"/>
        <w:rPr>
          <w:noProof/>
        </w:rPr>
      </w:pPr>
      <w:r>
        <w:rPr>
          <w:noProof/>
        </w:rPr>
        <w:t>Актуальность разработки определяется ростом объёмов межъязыковой коммуникации в глобальном масштабе и развитием технологий нейронного машинного перевода. Потребность в автоматизированных средствах перевода возрастает пропорционально расширению международного сотрудничества в научной, деловой и образовательной сферах. Преодоление языковых барьеров становится критически важной задачей, при этом существующие коммерческие сервисы имеют ограничения по объёму и функциям в бесплатных версиях. Объектом исследования являются методы и технологии разработки веб-приложений с интеграцией нейросетевых сервисов машинного перевода, предметом — процесс проектирования и реализации системы перевода на основе современных веб-технологий.</w:t>
      </w:r>
    </w:p>
    <w:p w14:paraId="6FE5E7A6" w14:textId="77777777" w:rsidR="005771F1" w:rsidRDefault="005771F1" w:rsidP="005771F1">
      <w:pPr>
        <w:tabs>
          <w:tab w:val="center" w:pos="4800"/>
          <w:tab w:val="right" w:pos="9500"/>
        </w:tabs>
        <w:spacing w:line="360" w:lineRule="auto"/>
        <w:ind w:firstLine="720"/>
        <w:jc w:val="both"/>
        <w:rPr>
          <w:noProof/>
          <w:sz w:val="24"/>
          <w:szCs w:val="24"/>
        </w:rPr>
      </w:pPr>
    </w:p>
    <w:p w14:paraId="7F11BA0F" w14:textId="0FB7395E" w:rsidR="00DA3449" w:rsidRDefault="00DA3449" w:rsidP="005771F1">
      <w:pPr>
        <w:tabs>
          <w:tab w:val="center" w:pos="4800"/>
          <w:tab w:val="right" w:pos="9500"/>
        </w:tabs>
        <w:spacing w:line="360" w:lineRule="auto"/>
        <w:ind w:firstLine="720"/>
        <w:jc w:val="both"/>
        <w:rPr>
          <w:noProof/>
          <w:sz w:val="24"/>
          <w:szCs w:val="24"/>
        </w:rPr>
      </w:pPr>
      <w:r>
        <w:rPr>
          <w:b/>
          <w:bCs/>
          <w:noProof/>
        </w:rPr>
        <w:t xml:space="preserve">Слайд </w:t>
      </w:r>
      <w:r w:rsidR="001257D8">
        <w:rPr>
          <w:b/>
          <w:bCs/>
          <w:noProof/>
        </w:rPr>
        <w:t>4</w:t>
      </w:r>
    </w:p>
    <w:p w14:paraId="661BC4B0" w14:textId="77777777" w:rsidR="00DA3449" w:rsidRDefault="00DA3449" w:rsidP="005771F1">
      <w:pPr>
        <w:tabs>
          <w:tab w:val="center" w:pos="4800"/>
          <w:tab w:val="right" w:pos="9500"/>
        </w:tabs>
        <w:spacing w:line="360" w:lineRule="auto"/>
        <w:ind w:firstLine="720"/>
        <w:jc w:val="both"/>
        <w:rPr>
          <w:noProof/>
        </w:rPr>
      </w:pPr>
      <w:r>
        <w:rPr>
          <w:noProof/>
        </w:rPr>
        <w:t xml:space="preserve">Цель работы — разработка и проектирование сайта по переводу текста с использованием нейросетевых технологий. Для достижения цели сформулированы задачи: анализ предметной области нейронного машинного </w:t>
      </w:r>
      <w:r>
        <w:rPr>
          <w:noProof/>
        </w:rPr>
        <w:lastRenderedPageBreak/>
        <w:t>перевода, формирование функциональных и нефункциональных требований к системе, сравнительный анализ существующих аналогов, проектирование архитектуры приложения с учётом принципов модульности. Также необходимо реализовать серверную часть на платформе Spring Boot, клиентскую часть с использованием React, выполнить интеграцию с API нейросетевых сервисов и провести тестирование разработанного приложения.</w:t>
      </w:r>
    </w:p>
    <w:p w14:paraId="077DA88F" w14:textId="77777777" w:rsidR="005771F1" w:rsidRDefault="005771F1" w:rsidP="005771F1">
      <w:pPr>
        <w:tabs>
          <w:tab w:val="center" w:pos="4800"/>
          <w:tab w:val="right" w:pos="9500"/>
        </w:tabs>
        <w:spacing w:line="360" w:lineRule="auto"/>
        <w:ind w:firstLine="720"/>
        <w:jc w:val="both"/>
        <w:rPr>
          <w:noProof/>
          <w:sz w:val="24"/>
          <w:szCs w:val="24"/>
        </w:rPr>
      </w:pPr>
    </w:p>
    <w:p w14:paraId="52557BDD" w14:textId="124A3EEB" w:rsidR="00DA3449" w:rsidRDefault="00DA3449" w:rsidP="005771F1">
      <w:pPr>
        <w:tabs>
          <w:tab w:val="center" w:pos="4800"/>
          <w:tab w:val="right" w:pos="9500"/>
        </w:tabs>
        <w:spacing w:line="360" w:lineRule="auto"/>
        <w:ind w:firstLine="720"/>
        <w:jc w:val="both"/>
        <w:rPr>
          <w:noProof/>
          <w:sz w:val="24"/>
          <w:szCs w:val="24"/>
        </w:rPr>
      </w:pPr>
      <w:r>
        <w:rPr>
          <w:b/>
          <w:bCs/>
          <w:noProof/>
        </w:rPr>
        <w:t xml:space="preserve">Слайд </w:t>
      </w:r>
      <w:r w:rsidR="001257D8">
        <w:rPr>
          <w:b/>
          <w:bCs/>
          <w:noProof/>
        </w:rPr>
        <w:t>5</w:t>
      </w:r>
    </w:p>
    <w:p w14:paraId="347DA4A7" w14:textId="56688077" w:rsidR="00DA3449" w:rsidRDefault="00DA3449" w:rsidP="005771F1">
      <w:pPr>
        <w:tabs>
          <w:tab w:val="center" w:pos="4800"/>
          <w:tab w:val="right" w:pos="9500"/>
        </w:tabs>
        <w:spacing w:line="360" w:lineRule="auto"/>
        <w:ind w:firstLine="720"/>
        <w:jc w:val="both"/>
        <w:rPr>
          <w:noProof/>
        </w:rPr>
      </w:pPr>
      <w:r>
        <w:rPr>
          <w:noProof/>
        </w:rPr>
        <w:t xml:space="preserve">Машинный перевод прошёл путь от правиловых систем 1950–1980-х годов, использовавших лингвистические правила и двуязычные словари, через статистические методы к современным нейросетевым решениям. Статистический машинный перевод обучался на параллельных корпусах текстов, выявляя вероятности соответствия слов и фраз между языками. Революционным стало появление архитектуры Transformer в 2017 году, использующей механизм само-внимания для моделирования зависимостей между словами независимо от их расстояния в предложении. Ключевым преимуществом Transformer является высокая параллелизуемость, что позволяет значительно ускорить обучение на современном оборудовании. </w:t>
      </w:r>
      <w:r w:rsidR="00874988" w:rsidRPr="00874988">
        <w:rPr>
          <w:noProof/>
        </w:rPr>
        <w:t>Ведущие большие языковые модели — GPT, Gemini, Llama и DeepSeek — показывают высокие результаты в задачах перевода, не требуя тонкой настройки (fine-tuning) на параллельных корпусах.</w:t>
      </w:r>
    </w:p>
    <w:p w14:paraId="08B20E66" w14:textId="77777777" w:rsidR="005771F1" w:rsidRDefault="005771F1" w:rsidP="005771F1">
      <w:pPr>
        <w:tabs>
          <w:tab w:val="center" w:pos="4800"/>
          <w:tab w:val="right" w:pos="9500"/>
        </w:tabs>
        <w:spacing w:line="360" w:lineRule="auto"/>
        <w:ind w:firstLine="720"/>
        <w:jc w:val="both"/>
        <w:rPr>
          <w:noProof/>
          <w:sz w:val="24"/>
          <w:szCs w:val="24"/>
        </w:rPr>
      </w:pPr>
    </w:p>
    <w:p w14:paraId="53226C90" w14:textId="08228956" w:rsidR="00DA3449" w:rsidRDefault="00DA3449" w:rsidP="005771F1">
      <w:pPr>
        <w:tabs>
          <w:tab w:val="center" w:pos="4800"/>
          <w:tab w:val="right" w:pos="9500"/>
        </w:tabs>
        <w:spacing w:line="360" w:lineRule="auto"/>
        <w:ind w:firstLine="720"/>
        <w:jc w:val="both"/>
        <w:rPr>
          <w:noProof/>
          <w:sz w:val="24"/>
          <w:szCs w:val="24"/>
        </w:rPr>
      </w:pPr>
      <w:r>
        <w:rPr>
          <w:b/>
          <w:bCs/>
          <w:noProof/>
        </w:rPr>
        <w:t xml:space="preserve">Слайд </w:t>
      </w:r>
      <w:r w:rsidR="001257D8">
        <w:rPr>
          <w:b/>
          <w:bCs/>
          <w:noProof/>
        </w:rPr>
        <w:t>6</w:t>
      </w:r>
    </w:p>
    <w:p w14:paraId="6AABBE9B" w14:textId="77777777" w:rsidR="00DA3449" w:rsidRDefault="00DA3449" w:rsidP="005771F1">
      <w:pPr>
        <w:tabs>
          <w:tab w:val="center" w:pos="4800"/>
          <w:tab w:val="right" w:pos="9500"/>
        </w:tabs>
        <w:spacing w:line="360" w:lineRule="auto"/>
        <w:ind w:firstLine="720"/>
        <w:jc w:val="both"/>
        <w:rPr>
          <w:noProof/>
        </w:rPr>
      </w:pPr>
      <w:r>
        <w:rPr>
          <w:noProof/>
        </w:rPr>
        <w:t xml:space="preserve">Проведён сравнительный анализ существующих сервисов машинного перевода. Google Translate поддерживает более 100 языков, использует NMT с интеграцией Gemini и обеспечивает перевод текста, документов и веб-страниц. DeepL отличается высоким качеством и естественностью перевода для европейских языков, поддерживает пользовательские глоссарии для настройки терминологии. Яндекс.Переводчик применяет гибридный подход </w:t>
      </w:r>
      <w:r>
        <w:rPr>
          <w:noProof/>
        </w:rPr>
        <w:lastRenderedPageBreak/>
        <w:t>SMT+NMT+YandexGPT и хорошо работает с русским языком. Конкурентным преимуществом разрабатываемой системы является возможность выбора нейросетевой модели для перевода, чего нет у конкурентов, что позволяет пользователю подбирать оптимальное решение для конкретной задачи.</w:t>
      </w:r>
    </w:p>
    <w:p w14:paraId="56D97170" w14:textId="77777777" w:rsidR="005771F1" w:rsidRDefault="005771F1" w:rsidP="005771F1">
      <w:pPr>
        <w:tabs>
          <w:tab w:val="center" w:pos="4800"/>
          <w:tab w:val="right" w:pos="9500"/>
        </w:tabs>
        <w:spacing w:line="360" w:lineRule="auto"/>
        <w:ind w:firstLine="720"/>
        <w:jc w:val="both"/>
        <w:rPr>
          <w:noProof/>
          <w:sz w:val="24"/>
          <w:szCs w:val="24"/>
        </w:rPr>
      </w:pPr>
    </w:p>
    <w:p w14:paraId="59BC2888" w14:textId="58F1D3E7" w:rsidR="00DA3449" w:rsidRDefault="00DA3449" w:rsidP="005771F1">
      <w:pPr>
        <w:tabs>
          <w:tab w:val="center" w:pos="4800"/>
          <w:tab w:val="right" w:pos="9500"/>
        </w:tabs>
        <w:spacing w:line="360" w:lineRule="auto"/>
        <w:ind w:firstLine="720"/>
        <w:jc w:val="both"/>
        <w:rPr>
          <w:noProof/>
          <w:sz w:val="24"/>
          <w:szCs w:val="24"/>
        </w:rPr>
      </w:pPr>
      <w:r>
        <w:rPr>
          <w:b/>
          <w:bCs/>
          <w:noProof/>
        </w:rPr>
        <w:t xml:space="preserve">Слайд </w:t>
      </w:r>
      <w:r w:rsidR="001257D8">
        <w:rPr>
          <w:b/>
          <w:bCs/>
          <w:noProof/>
        </w:rPr>
        <w:t>7</w:t>
      </w:r>
    </w:p>
    <w:p w14:paraId="226BDCA6" w14:textId="77777777" w:rsidR="00DA3449" w:rsidRDefault="00DA3449" w:rsidP="005771F1">
      <w:pPr>
        <w:tabs>
          <w:tab w:val="center" w:pos="4800"/>
          <w:tab w:val="right" w:pos="9500"/>
        </w:tabs>
        <w:spacing w:line="360" w:lineRule="auto"/>
        <w:ind w:firstLine="720"/>
        <w:jc w:val="both"/>
        <w:rPr>
          <w:noProof/>
        </w:rPr>
      </w:pPr>
      <w:r>
        <w:rPr>
          <w:noProof/>
        </w:rPr>
        <w:t>Для системы выбрана клиент-серверная архитектура на основе паттерна REST, обеспечивающего стандартизированный механизм взаимодействия между компонентами. Клиентская часть реализована как одностраничное приложение на React, что обеспечивает отзывчивый пользовательский интерфейс без перезагрузки страницы. Серверная часть построена на Spring Boot с трёхслойной структурой: контроллеры для приёма HTTP-запросов, сервисы для бизнес-логики и репозитории для работы с базой данных. Взаимодействие с внешними нейросетевыми API осуществляется через специализированный компонент MultiProviderTranslationService, реализующий паттерн Strategy для гибкого переключения между провайдерами.</w:t>
      </w:r>
    </w:p>
    <w:p w14:paraId="64EF0A81" w14:textId="77777777" w:rsidR="005771F1" w:rsidRDefault="005771F1" w:rsidP="005771F1">
      <w:pPr>
        <w:tabs>
          <w:tab w:val="center" w:pos="4800"/>
          <w:tab w:val="right" w:pos="9500"/>
        </w:tabs>
        <w:spacing w:line="360" w:lineRule="auto"/>
        <w:ind w:firstLine="720"/>
        <w:jc w:val="both"/>
        <w:rPr>
          <w:noProof/>
          <w:sz w:val="24"/>
          <w:szCs w:val="24"/>
        </w:rPr>
      </w:pPr>
    </w:p>
    <w:p w14:paraId="1EFC8DB8" w14:textId="5480D596" w:rsidR="00DA3449" w:rsidRDefault="00DA3449" w:rsidP="005771F1">
      <w:pPr>
        <w:tabs>
          <w:tab w:val="center" w:pos="4800"/>
          <w:tab w:val="right" w:pos="9500"/>
        </w:tabs>
        <w:spacing w:line="360" w:lineRule="auto"/>
        <w:ind w:firstLine="720"/>
        <w:jc w:val="both"/>
        <w:rPr>
          <w:noProof/>
          <w:sz w:val="24"/>
          <w:szCs w:val="24"/>
        </w:rPr>
      </w:pPr>
      <w:r>
        <w:rPr>
          <w:b/>
          <w:bCs/>
          <w:noProof/>
        </w:rPr>
        <w:t xml:space="preserve">Слайд </w:t>
      </w:r>
      <w:r w:rsidR="001257D8">
        <w:rPr>
          <w:b/>
          <w:bCs/>
          <w:noProof/>
        </w:rPr>
        <w:t>8</w:t>
      </w:r>
    </w:p>
    <w:p w14:paraId="59D59546" w14:textId="64EDBBEF" w:rsidR="00DA3449" w:rsidRDefault="00DA3449" w:rsidP="005771F1">
      <w:pPr>
        <w:tabs>
          <w:tab w:val="center" w:pos="4800"/>
          <w:tab w:val="right" w:pos="9500"/>
        </w:tabs>
        <w:spacing w:line="360" w:lineRule="auto"/>
        <w:ind w:firstLine="720"/>
        <w:jc w:val="both"/>
        <w:rPr>
          <w:noProof/>
        </w:rPr>
      </w:pPr>
      <w:r>
        <w:rPr>
          <w:noProof/>
        </w:rPr>
        <w:t>Серверная часть реализована на Java 17 со Spring Boot 3, обеспечивающими надёжность, масштабируемость и богатую экосистему готовых решений. Для работы с базой данных используется Spring Data JPA с встраиваемой БД H2 для хранения истории переводов. Клиентская часть построена на React 18 с TypeScript для статической типизации и раннего обнаружения ошибок, Axios используется как HTTP-клиент для API-запросов. Инфраструктура включает Docker и Docker Compose для контейнеризации, что гарантирует воспроизводимость среды выполнения, а Nginx выступает веб-сервером для клиентской части. Для перевода используется OpenRouter API, предоставляющий единый интерфейс к моделям Gemini, DeepSeek, Llama и Qwen</w:t>
      </w:r>
      <w:r w:rsidR="00CA1A3B" w:rsidRPr="00CA1A3B">
        <w:rPr>
          <w:noProof/>
        </w:rPr>
        <w:t xml:space="preserve"> </w:t>
      </w:r>
      <w:r w:rsidR="00CA1A3B">
        <w:rPr>
          <w:noProof/>
        </w:rPr>
        <w:t>и другим</w:t>
      </w:r>
      <w:r>
        <w:rPr>
          <w:noProof/>
        </w:rPr>
        <w:t>.</w:t>
      </w:r>
    </w:p>
    <w:p w14:paraId="6EE5423B" w14:textId="77777777" w:rsidR="005771F1" w:rsidRDefault="005771F1" w:rsidP="005771F1">
      <w:pPr>
        <w:tabs>
          <w:tab w:val="center" w:pos="4800"/>
          <w:tab w:val="right" w:pos="9500"/>
        </w:tabs>
        <w:spacing w:line="360" w:lineRule="auto"/>
        <w:ind w:firstLine="720"/>
        <w:jc w:val="both"/>
        <w:rPr>
          <w:noProof/>
          <w:sz w:val="24"/>
          <w:szCs w:val="24"/>
        </w:rPr>
      </w:pPr>
    </w:p>
    <w:p w14:paraId="71CC7891" w14:textId="164835A2" w:rsidR="00DA3449" w:rsidRDefault="00DA3449" w:rsidP="005771F1">
      <w:pPr>
        <w:tabs>
          <w:tab w:val="center" w:pos="4800"/>
          <w:tab w:val="right" w:pos="9500"/>
        </w:tabs>
        <w:spacing w:line="360" w:lineRule="auto"/>
        <w:ind w:firstLine="720"/>
        <w:jc w:val="both"/>
        <w:rPr>
          <w:noProof/>
          <w:sz w:val="24"/>
          <w:szCs w:val="24"/>
        </w:rPr>
      </w:pPr>
      <w:r>
        <w:rPr>
          <w:b/>
          <w:bCs/>
          <w:noProof/>
        </w:rPr>
        <w:t xml:space="preserve">Слайд </w:t>
      </w:r>
      <w:r w:rsidR="001257D8">
        <w:rPr>
          <w:b/>
          <w:bCs/>
          <w:noProof/>
        </w:rPr>
        <w:t>9</w:t>
      </w:r>
    </w:p>
    <w:p w14:paraId="4C3A4038" w14:textId="77777777" w:rsidR="00DA3449" w:rsidRDefault="00DA3449" w:rsidP="005771F1">
      <w:pPr>
        <w:tabs>
          <w:tab w:val="center" w:pos="4800"/>
          <w:tab w:val="right" w:pos="9500"/>
        </w:tabs>
        <w:spacing w:line="360" w:lineRule="auto"/>
        <w:ind w:firstLine="720"/>
        <w:jc w:val="both"/>
        <w:rPr>
          <w:noProof/>
        </w:rPr>
      </w:pPr>
      <w:r>
        <w:rPr>
          <w:noProof/>
        </w:rPr>
        <w:t>На диаграмме последовательности показан процесс выполнения перевода текста. Браузер пользователя отправляет запрос React-приложению, которое формирует HTTP-запрос к контроллеру серверной части. Контроллер делегирует выполнение сервисному слою TranslationService, который координирует бизнес-логику и обращается к компоненту MultiProviderTranslationService для работы с внешними API нейросетевых сервисов. После получения результата от нейросетевого сервиса данные сохраняются в базе для формирования истории переводов и возвращаются клиенту в формате JSON.</w:t>
      </w:r>
    </w:p>
    <w:p w14:paraId="3E10161F" w14:textId="77777777" w:rsidR="005771F1" w:rsidRDefault="005771F1" w:rsidP="005771F1">
      <w:pPr>
        <w:tabs>
          <w:tab w:val="center" w:pos="4800"/>
          <w:tab w:val="right" w:pos="9500"/>
        </w:tabs>
        <w:spacing w:line="360" w:lineRule="auto"/>
        <w:ind w:firstLine="720"/>
        <w:jc w:val="both"/>
        <w:rPr>
          <w:noProof/>
          <w:sz w:val="24"/>
          <w:szCs w:val="24"/>
        </w:rPr>
      </w:pPr>
    </w:p>
    <w:p w14:paraId="71BE93C2" w14:textId="00AA6BCB" w:rsidR="00DA3449" w:rsidRDefault="00DA3449" w:rsidP="005771F1">
      <w:pPr>
        <w:tabs>
          <w:tab w:val="center" w:pos="4800"/>
          <w:tab w:val="right" w:pos="9500"/>
        </w:tabs>
        <w:spacing w:line="360" w:lineRule="auto"/>
        <w:ind w:firstLine="720"/>
        <w:jc w:val="both"/>
        <w:rPr>
          <w:noProof/>
          <w:sz w:val="24"/>
          <w:szCs w:val="24"/>
        </w:rPr>
      </w:pPr>
      <w:r>
        <w:rPr>
          <w:b/>
          <w:bCs/>
          <w:noProof/>
        </w:rPr>
        <w:t xml:space="preserve">Слайд </w:t>
      </w:r>
      <w:r w:rsidR="001257D8">
        <w:rPr>
          <w:b/>
          <w:bCs/>
          <w:noProof/>
        </w:rPr>
        <w:t>10</w:t>
      </w:r>
    </w:p>
    <w:p w14:paraId="37377D80" w14:textId="77777777" w:rsidR="00DA3449" w:rsidRDefault="00DA3449" w:rsidP="005771F1">
      <w:pPr>
        <w:tabs>
          <w:tab w:val="center" w:pos="4800"/>
          <w:tab w:val="right" w:pos="9500"/>
        </w:tabs>
        <w:spacing w:line="360" w:lineRule="auto"/>
        <w:ind w:firstLine="720"/>
        <w:jc w:val="both"/>
        <w:rPr>
          <w:noProof/>
        </w:rPr>
      </w:pPr>
      <w:r>
        <w:rPr>
          <w:noProof/>
        </w:rPr>
        <w:t>Пользовательский интерфейс разработан с учётом принципов эргономики и современных подходов к проектированию веб-приложений. Главное окно содержит панель навигации с вкладками для переключения режимов работы: перевод текста, перевод файлов, перевод веб-страниц и история переводов. Основная рабочая область разделена на две части: поле для ввода исходного текста слева и поле для отображения результата перевода справа. Пользователь может выбрать исходный и целевой языки из выпадающих списков, а также указать предпочтительную нейросетевую модель для выполнения перевода.</w:t>
      </w:r>
    </w:p>
    <w:p w14:paraId="0F3ED372" w14:textId="77777777" w:rsidR="005771F1" w:rsidRDefault="005771F1" w:rsidP="005771F1">
      <w:pPr>
        <w:tabs>
          <w:tab w:val="center" w:pos="4800"/>
          <w:tab w:val="right" w:pos="9500"/>
        </w:tabs>
        <w:spacing w:line="360" w:lineRule="auto"/>
        <w:ind w:firstLine="720"/>
        <w:jc w:val="both"/>
        <w:rPr>
          <w:noProof/>
          <w:sz w:val="24"/>
          <w:szCs w:val="24"/>
        </w:rPr>
      </w:pPr>
    </w:p>
    <w:p w14:paraId="66D6736F" w14:textId="0D9F3171" w:rsidR="00DA3449" w:rsidRDefault="00DA3449" w:rsidP="005771F1">
      <w:pPr>
        <w:tabs>
          <w:tab w:val="center" w:pos="4800"/>
          <w:tab w:val="right" w:pos="9500"/>
        </w:tabs>
        <w:spacing w:line="360" w:lineRule="auto"/>
        <w:ind w:firstLine="720"/>
        <w:jc w:val="both"/>
        <w:rPr>
          <w:noProof/>
          <w:sz w:val="24"/>
          <w:szCs w:val="24"/>
        </w:rPr>
      </w:pPr>
      <w:r>
        <w:rPr>
          <w:b/>
          <w:bCs/>
          <w:noProof/>
        </w:rPr>
        <w:t>Слайд 1</w:t>
      </w:r>
      <w:r w:rsidR="001257D8">
        <w:rPr>
          <w:b/>
          <w:bCs/>
          <w:noProof/>
        </w:rPr>
        <w:t>1</w:t>
      </w:r>
    </w:p>
    <w:p w14:paraId="4C1764A8" w14:textId="77777777" w:rsidR="00DA3449" w:rsidRDefault="00DA3449" w:rsidP="005771F1">
      <w:pPr>
        <w:tabs>
          <w:tab w:val="center" w:pos="4800"/>
          <w:tab w:val="right" w:pos="9500"/>
        </w:tabs>
        <w:spacing w:line="360" w:lineRule="auto"/>
        <w:ind w:firstLine="720"/>
        <w:jc w:val="both"/>
        <w:rPr>
          <w:noProof/>
        </w:rPr>
      </w:pPr>
      <w:r>
        <w:rPr>
          <w:noProof/>
        </w:rPr>
        <w:t xml:space="preserve">На слайде продемонстрирован результат выполнения перевода текста с русского на английский язык. Пользователь вводит текст в левое поле, выбирает языковую пару и нейросетевую модель, после чего нажимает кнопку «Перевести» и получает результат в правой части интерфейса. Интерфейс отображает статистику: количество символов и слов в исходном тексте. Доступны функции копирования результата в буфер обмена одним нажатием и </w:t>
      </w:r>
      <w:r>
        <w:rPr>
          <w:noProof/>
        </w:rPr>
        <w:lastRenderedPageBreak/>
        <w:t>экспорта в форматы TXT, HTML, DOCX и JSON.</w:t>
      </w:r>
    </w:p>
    <w:p w14:paraId="2A71B0FB" w14:textId="77777777" w:rsidR="005771F1" w:rsidRDefault="005771F1" w:rsidP="005771F1">
      <w:pPr>
        <w:tabs>
          <w:tab w:val="center" w:pos="4800"/>
          <w:tab w:val="right" w:pos="9500"/>
        </w:tabs>
        <w:spacing w:line="360" w:lineRule="auto"/>
        <w:ind w:firstLine="720"/>
        <w:jc w:val="both"/>
        <w:rPr>
          <w:noProof/>
          <w:sz w:val="24"/>
          <w:szCs w:val="24"/>
        </w:rPr>
      </w:pPr>
    </w:p>
    <w:p w14:paraId="387D5A1F" w14:textId="2459016D" w:rsidR="00DA3449" w:rsidRDefault="00DA3449" w:rsidP="005771F1">
      <w:pPr>
        <w:tabs>
          <w:tab w:val="center" w:pos="4800"/>
          <w:tab w:val="right" w:pos="9500"/>
        </w:tabs>
        <w:spacing w:line="360" w:lineRule="auto"/>
        <w:ind w:firstLine="720"/>
        <w:jc w:val="both"/>
        <w:rPr>
          <w:noProof/>
          <w:sz w:val="24"/>
          <w:szCs w:val="24"/>
        </w:rPr>
      </w:pPr>
      <w:r>
        <w:rPr>
          <w:b/>
          <w:bCs/>
          <w:noProof/>
        </w:rPr>
        <w:t>Слайд 1</w:t>
      </w:r>
      <w:r w:rsidR="001257D8">
        <w:rPr>
          <w:b/>
          <w:bCs/>
          <w:noProof/>
        </w:rPr>
        <w:t>2</w:t>
      </w:r>
    </w:p>
    <w:p w14:paraId="3BF72FFA" w14:textId="77777777" w:rsidR="00DA3449" w:rsidRDefault="00DA3449" w:rsidP="005771F1">
      <w:pPr>
        <w:tabs>
          <w:tab w:val="center" w:pos="4800"/>
          <w:tab w:val="right" w:pos="9500"/>
        </w:tabs>
        <w:spacing w:line="360" w:lineRule="auto"/>
        <w:ind w:firstLine="720"/>
        <w:jc w:val="both"/>
        <w:rPr>
          <w:noProof/>
        </w:rPr>
      </w:pPr>
      <w:r>
        <w:rPr>
          <w:noProof/>
        </w:rPr>
        <w:t>Реализована функция перевода файлов форматов TXT и DOCX, что позволяет обрабатывать текстовые документы и файлы Microsoft Word. Пользователь загружает документ через интерфейс методом drag-and-drop или через диалог выбора файла. Система извлекает текстовое содержимое, сохраняя структуру документа, выполняет перевод выбранной нейросетевой моделью и предоставляет возможность скачать переведённый файл. При обработке DOCX-файлов сохраняется исходное форматирование: заголовки, списки и абзацы.</w:t>
      </w:r>
    </w:p>
    <w:p w14:paraId="0A2F3AA7" w14:textId="77777777" w:rsidR="005771F1" w:rsidRDefault="005771F1" w:rsidP="005771F1">
      <w:pPr>
        <w:tabs>
          <w:tab w:val="center" w:pos="4800"/>
          <w:tab w:val="right" w:pos="9500"/>
        </w:tabs>
        <w:spacing w:line="360" w:lineRule="auto"/>
        <w:ind w:firstLine="720"/>
        <w:jc w:val="both"/>
        <w:rPr>
          <w:noProof/>
          <w:sz w:val="24"/>
          <w:szCs w:val="24"/>
        </w:rPr>
      </w:pPr>
    </w:p>
    <w:p w14:paraId="14F8660F" w14:textId="461E7FA4" w:rsidR="00DA3449" w:rsidRDefault="00DA3449" w:rsidP="005771F1">
      <w:pPr>
        <w:tabs>
          <w:tab w:val="center" w:pos="4800"/>
          <w:tab w:val="right" w:pos="9500"/>
        </w:tabs>
        <w:spacing w:line="360" w:lineRule="auto"/>
        <w:ind w:firstLine="720"/>
        <w:jc w:val="both"/>
        <w:rPr>
          <w:noProof/>
          <w:sz w:val="24"/>
          <w:szCs w:val="24"/>
        </w:rPr>
      </w:pPr>
      <w:r>
        <w:rPr>
          <w:b/>
          <w:bCs/>
          <w:noProof/>
        </w:rPr>
        <w:t>Слайд 1</w:t>
      </w:r>
      <w:r w:rsidR="001257D8">
        <w:rPr>
          <w:b/>
          <w:bCs/>
          <w:noProof/>
        </w:rPr>
        <w:t>3</w:t>
      </w:r>
    </w:p>
    <w:p w14:paraId="187017EE" w14:textId="77777777" w:rsidR="00DA3449" w:rsidRDefault="00DA3449" w:rsidP="005771F1">
      <w:pPr>
        <w:tabs>
          <w:tab w:val="center" w:pos="4800"/>
          <w:tab w:val="right" w:pos="9500"/>
        </w:tabs>
        <w:spacing w:line="360" w:lineRule="auto"/>
        <w:ind w:firstLine="720"/>
        <w:jc w:val="both"/>
        <w:rPr>
          <w:noProof/>
        </w:rPr>
      </w:pPr>
      <w:r>
        <w:rPr>
          <w:noProof/>
        </w:rPr>
        <w:t>Функция перевода веб-страниц позволяет указать URL-адрес любой страницы в интернете для перевода её содержимого. Система загружает страницу, извлекает текстовое содержимое с помощью парсинга HTML, фильтрует служебные элементы разметки. Далее выполняется перевод с помощью выбранной нейросетевой модели с сохранением структуры текста. Результат предоставляется пользователю в виде HTML-документа для просмотра прямо в браузере или скачивания на устройство.</w:t>
      </w:r>
    </w:p>
    <w:p w14:paraId="32DF4969" w14:textId="77777777" w:rsidR="005771F1" w:rsidRDefault="005771F1" w:rsidP="005771F1">
      <w:pPr>
        <w:tabs>
          <w:tab w:val="center" w:pos="4800"/>
          <w:tab w:val="right" w:pos="9500"/>
        </w:tabs>
        <w:spacing w:line="360" w:lineRule="auto"/>
        <w:ind w:firstLine="720"/>
        <w:jc w:val="both"/>
        <w:rPr>
          <w:noProof/>
          <w:sz w:val="24"/>
          <w:szCs w:val="24"/>
        </w:rPr>
      </w:pPr>
    </w:p>
    <w:p w14:paraId="1F52CE12" w14:textId="5B683A1C" w:rsidR="00DA3449" w:rsidRDefault="00DA3449" w:rsidP="005771F1">
      <w:pPr>
        <w:tabs>
          <w:tab w:val="center" w:pos="4800"/>
          <w:tab w:val="right" w:pos="9500"/>
        </w:tabs>
        <w:spacing w:line="360" w:lineRule="auto"/>
        <w:ind w:firstLine="720"/>
        <w:jc w:val="both"/>
        <w:rPr>
          <w:noProof/>
          <w:sz w:val="24"/>
          <w:szCs w:val="24"/>
        </w:rPr>
      </w:pPr>
      <w:r>
        <w:rPr>
          <w:b/>
          <w:bCs/>
          <w:noProof/>
        </w:rPr>
        <w:t>Слайд 1</w:t>
      </w:r>
      <w:r w:rsidR="001257D8">
        <w:rPr>
          <w:b/>
          <w:bCs/>
          <w:noProof/>
        </w:rPr>
        <w:t>4</w:t>
      </w:r>
    </w:p>
    <w:p w14:paraId="46B83C64" w14:textId="77777777" w:rsidR="00DA3449" w:rsidRDefault="00DA3449" w:rsidP="005771F1">
      <w:pPr>
        <w:tabs>
          <w:tab w:val="center" w:pos="4800"/>
          <w:tab w:val="right" w:pos="9500"/>
        </w:tabs>
        <w:spacing w:line="360" w:lineRule="auto"/>
        <w:ind w:firstLine="720"/>
        <w:jc w:val="both"/>
        <w:rPr>
          <w:noProof/>
        </w:rPr>
      </w:pPr>
      <w:r>
        <w:rPr>
          <w:noProof/>
        </w:rPr>
        <w:t xml:space="preserve">В результате работы разработан функционирующий сайт по переводу текста с использованием нейросетей. Реализован перевод произвольного текста, файлов форматов TXT и DOCX, а также содержимого веб-страниц по URL-адресу. Выполнена интеграция с OpenRouter API, что обеспечивает доступ к современным языковым моделям. Отличительной особенностью системы является возможность выбора нейросетевой модели для перевода. Реализовано сохранение истории переводов с возможностью поиска и экспорта. Направления </w:t>
      </w:r>
      <w:r>
        <w:rPr>
          <w:noProof/>
        </w:rPr>
        <w:lastRenderedPageBreak/>
        <w:t>дальнейшего развития включают расширение поддерживаемых форматов файлов, реализацию авторизации пользователей, автоматическую оценку качества перевода и интеграцию дополнительных провайдеров API.</w:t>
      </w:r>
    </w:p>
    <w:p w14:paraId="712AA6C6" w14:textId="77777777" w:rsidR="005771F1" w:rsidRDefault="005771F1" w:rsidP="005771F1">
      <w:pPr>
        <w:tabs>
          <w:tab w:val="center" w:pos="4800"/>
          <w:tab w:val="right" w:pos="9500"/>
        </w:tabs>
        <w:spacing w:line="360" w:lineRule="auto"/>
        <w:ind w:firstLine="720"/>
        <w:jc w:val="both"/>
        <w:rPr>
          <w:noProof/>
          <w:sz w:val="24"/>
          <w:szCs w:val="24"/>
        </w:rPr>
      </w:pPr>
    </w:p>
    <w:p w14:paraId="24F1967B" w14:textId="759CEB89" w:rsidR="00DA3449" w:rsidRDefault="00DA3449" w:rsidP="005771F1">
      <w:pPr>
        <w:tabs>
          <w:tab w:val="center" w:pos="4800"/>
          <w:tab w:val="right" w:pos="9500"/>
        </w:tabs>
        <w:spacing w:line="360" w:lineRule="auto"/>
        <w:ind w:firstLine="720"/>
        <w:jc w:val="both"/>
        <w:rPr>
          <w:noProof/>
          <w:sz w:val="24"/>
          <w:szCs w:val="24"/>
        </w:rPr>
      </w:pPr>
      <w:r>
        <w:rPr>
          <w:b/>
          <w:bCs/>
          <w:noProof/>
        </w:rPr>
        <w:t>Слайд 1</w:t>
      </w:r>
      <w:r w:rsidR="001257D8">
        <w:rPr>
          <w:b/>
          <w:bCs/>
          <w:noProof/>
        </w:rPr>
        <w:t>5</w:t>
      </w:r>
    </w:p>
    <w:p w14:paraId="5E7318B1" w14:textId="131674FB" w:rsidR="00DA3449" w:rsidRDefault="00DA3449" w:rsidP="0074483F">
      <w:pPr>
        <w:tabs>
          <w:tab w:val="center" w:pos="4800"/>
          <w:tab w:val="right" w:pos="9500"/>
        </w:tabs>
        <w:spacing w:line="360" w:lineRule="auto"/>
        <w:ind w:firstLine="720"/>
        <w:jc w:val="both"/>
        <w:rPr>
          <w:noProof/>
          <w:sz w:val="24"/>
          <w:szCs w:val="24"/>
        </w:rPr>
      </w:pPr>
      <w:r>
        <w:rPr>
          <w:noProof/>
        </w:rPr>
        <w:t xml:space="preserve">Спасибо за внимание! </w:t>
      </w:r>
    </w:p>
    <w:sectPr w:rsidR="00DA3449" w:rsidSect="00DA3449">
      <w:footerReference w:type="default" r:id="rId6"/>
      <w:type w:val="continuous"/>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9A6E" w14:textId="77777777" w:rsidR="00580279" w:rsidRDefault="00580279" w:rsidP="00DA3449">
      <w:r>
        <w:separator/>
      </w:r>
    </w:p>
  </w:endnote>
  <w:endnote w:type="continuationSeparator" w:id="0">
    <w:p w14:paraId="49DA1F3B" w14:textId="77777777" w:rsidR="00580279" w:rsidRDefault="00580279">
      <w:pPr>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649638"/>
      <w:docPartObj>
        <w:docPartGallery w:val="Page Numbers (Bottom of Page)"/>
        <w:docPartUnique/>
      </w:docPartObj>
    </w:sdtPr>
    <w:sdtContent>
      <w:p w14:paraId="41F8CC45" w14:textId="2011EF32" w:rsidR="005771F1" w:rsidRDefault="005771F1" w:rsidP="005771F1">
        <w:pPr>
          <w:pStyle w:val="a5"/>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5F37" w14:textId="77777777" w:rsidR="00580279" w:rsidRDefault="00580279" w:rsidP="00DA3449">
      <w:r>
        <w:separator/>
      </w:r>
    </w:p>
  </w:footnote>
  <w:footnote w:type="continuationSeparator" w:id="0">
    <w:p w14:paraId="5A6CDCAE" w14:textId="77777777" w:rsidR="00580279" w:rsidRDefault="00580279" w:rsidP="00DA3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49"/>
    <w:rsid w:val="001257D8"/>
    <w:rsid w:val="001643F0"/>
    <w:rsid w:val="002B4215"/>
    <w:rsid w:val="00422BD3"/>
    <w:rsid w:val="005771F1"/>
    <w:rsid w:val="00580279"/>
    <w:rsid w:val="00620E6A"/>
    <w:rsid w:val="0074483F"/>
    <w:rsid w:val="00764136"/>
    <w:rsid w:val="00870065"/>
    <w:rsid w:val="00874988"/>
    <w:rsid w:val="00A75C65"/>
    <w:rsid w:val="00C26209"/>
    <w:rsid w:val="00C32823"/>
    <w:rsid w:val="00C3426F"/>
    <w:rsid w:val="00CA1A3B"/>
    <w:rsid w:val="00CB11A1"/>
    <w:rsid w:val="00DA3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BDA328"/>
  <w14:defaultImageDpi w14:val="0"/>
  <w15:docId w15:val="{7ADB7175-FBF8-4C42-9CD8-10F4E411D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kern w:val="0"/>
      <w:sz w:val="28"/>
      <w:szCs w:val="28"/>
    </w:rPr>
  </w:style>
  <w:style w:type="paragraph" w:styleId="1">
    <w:name w:val="heading 1"/>
    <w:basedOn w:val="a"/>
    <w:next w:val="a"/>
    <w:link w:val="10"/>
    <w:uiPriority w:val="99"/>
    <w:qFormat/>
    <w:pPr>
      <w:ind w:firstLine="720"/>
      <w:outlineLvl w:val="0"/>
    </w:pPr>
    <w:rPr>
      <w:b/>
      <w:bCs/>
      <w:noProof/>
      <w:sz w:val="38"/>
      <w:szCs w:val="38"/>
    </w:rPr>
  </w:style>
  <w:style w:type="paragraph" w:styleId="2">
    <w:name w:val="heading 2"/>
    <w:basedOn w:val="a"/>
    <w:next w:val="a"/>
    <w:link w:val="20"/>
    <w:uiPriority w:val="99"/>
    <w:qFormat/>
    <w:pPr>
      <w:ind w:firstLine="720"/>
      <w:outlineLvl w:val="1"/>
    </w:pPr>
    <w:rPr>
      <w:b/>
      <w:bCs/>
      <w:noProof/>
      <w:sz w:val="32"/>
      <w:szCs w:val="32"/>
    </w:rPr>
  </w:style>
  <w:style w:type="paragraph" w:styleId="3">
    <w:name w:val="heading 3"/>
    <w:basedOn w:val="a"/>
    <w:next w:val="a"/>
    <w:link w:val="30"/>
    <w:uiPriority w:val="99"/>
    <w:qFormat/>
    <w:pPr>
      <w:ind w:firstLine="720"/>
      <w:outlineLvl w:val="2"/>
    </w:pPr>
    <w:rPr>
      <w:b/>
      <w:bCs/>
      <w:noProof/>
    </w:rPr>
  </w:style>
  <w:style w:type="paragraph" w:styleId="4">
    <w:name w:val="heading 4"/>
    <w:basedOn w:val="a"/>
    <w:next w:val="a"/>
    <w:link w:val="40"/>
    <w:uiPriority w:val="99"/>
    <w:qFormat/>
    <w:pPr>
      <w:ind w:firstLine="720"/>
      <w:outlineLvl w:val="3"/>
    </w:pPr>
    <w:rPr>
      <w:b/>
      <w:bCs/>
      <w:noProof/>
      <w:sz w:val="24"/>
      <w:szCs w:val="24"/>
    </w:rPr>
  </w:style>
  <w:style w:type="paragraph" w:styleId="5">
    <w:name w:val="heading 5"/>
    <w:basedOn w:val="a"/>
    <w:next w:val="a"/>
    <w:link w:val="50"/>
    <w:uiPriority w:val="99"/>
    <w:qFormat/>
    <w:pPr>
      <w:ind w:firstLine="720"/>
      <w:outlineLvl w:val="4"/>
    </w:pPr>
    <w:rPr>
      <w:b/>
      <w:bCs/>
      <w:noProof/>
      <w:sz w:val="32"/>
      <w:szCs w:val="32"/>
    </w:rPr>
  </w:style>
  <w:style w:type="paragraph" w:styleId="6">
    <w:name w:val="heading 6"/>
    <w:basedOn w:val="a"/>
    <w:next w:val="a"/>
    <w:link w:val="60"/>
    <w:uiPriority w:val="99"/>
    <w:qFormat/>
    <w:pPr>
      <w:ind w:firstLine="720"/>
      <w:outlineLvl w:val="5"/>
    </w:pPr>
    <w:rPr>
      <w:b/>
      <w:bCs/>
      <w:noProof/>
      <w:sz w:val="46"/>
      <w:szCs w:val="4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344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A3449"/>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sid w:val="00DA3449"/>
    <w:rPr>
      <w:rFonts w:asciiTheme="majorHAnsi" w:eastAsiaTheme="majorEastAsia" w:hAnsiTheme="majorHAnsi" w:cstheme="majorBidi"/>
      <w:b/>
      <w:bCs/>
      <w:kern w:val="0"/>
      <w:sz w:val="26"/>
      <w:szCs w:val="26"/>
    </w:rPr>
  </w:style>
  <w:style w:type="character" w:customStyle="1" w:styleId="40">
    <w:name w:val="Заголовок 4 Знак"/>
    <w:basedOn w:val="a0"/>
    <w:link w:val="4"/>
    <w:uiPriority w:val="9"/>
    <w:semiHidden/>
    <w:rsid w:val="00DA3449"/>
    <w:rPr>
      <w:b/>
      <w:bCs/>
      <w:kern w:val="0"/>
      <w:sz w:val="28"/>
      <w:szCs w:val="28"/>
    </w:rPr>
  </w:style>
  <w:style w:type="character" w:customStyle="1" w:styleId="50">
    <w:name w:val="Заголовок 5 Знак"/>
    <w:basedOn w:val="a0"/>
    <w:link w:val="5"/>
    <w:uiPriority w:val="9"/>
    <w:semiHidden/>
    <w:rsid w:val="00DA3449"/>
    <w:rPr>
      <w:b/>
      <w:bCs/>
      <w:i/>
      <w:iCs/>
      <w:kern w:val="0"/>
      <w:sz w:val="26"/>
      <w:szCs w:val="26"/>
    </w:rPr>
  </w:style>
  <w:style w:type="character" w:customStyle="1" w:styleId="60">
    <w:name w:val="Заголовок 6 Знак"/>
    <w:basedOn w:val="a0"/>
    <w:link w:val="6"/>
    <w:uiPriority w:val="9"/>
    <w:semiHidden/>
    <w:rsid w:val="00DA3449"/>
    <w:rPr>
      <w:b/>
      <w:bCs/>
      <w:kern w:val="0"/>
      <w:sz w:val="22"/>
      <w:szCs w:val="22"/>
    </w:rPr>
  </w:style>
  <w:style w:type="paragraph" w:styleId="a3">
    <w:name w:val="header"/>
    <w:basedOn w:val="a"/>
    <w:link w:val="a4"/>
    <w:uiPriority w:val="99"/>
    <w:unhideWhenUsed/>
    <w:rsid w:val="005771F1"/>
    <w:pPr>
      <w:tabs>
        <w:tab w:val="center" w:pos="4677"/>
        <w:tab w:val="right" w:pos="9355"/>
      </w:tabs>
    </w:pPr>
  </w:style>
  <w:style w:type="character" w:customStyle="1" w:styleId="a4">
    <w:name w:val="Верхний колонтитул Знак"/>
    <w:basedOn w:val="a0"/>
    <w:link w:val="a3"/>
    <w:uiPriority w:val="99"/>
    <w:rsid w:val="005771F1"/>
    <w:rPr>
      <w:rFonts w:ascii="Times New Roman" w:hAnsi="Times New Roman" w:cs="Times New Roman"/>
      <w:kern w:val="0"/>
      <w:sz w:val="28"/>
      <w:szCs w:val="28"/>
    </w:rPr>
  </w:style>
  <w:style w:type="paragraph" w:styleId="a5">
    <w:name w:val="footer"/>
    <w:basedOn w:val="a"/>
    <w:link w:val="a6"/>
    <w:uiPriority w:val="99"/>
    <w:unhideWhenUsed/>
    <w:rsid w:val="005771F1"/>
    <w:pPr>
      <w:tabs>
        <w:tab w:val="center" w:pos="4677"/>
        <w:tab w:val="right" w:pos="9355"/>
      </w:tabs>
    </w:pPr>
  </w:style>
  <w:style w:type="character" w:customStyle="1" w:styleId="a6">
    <w:name w:val="Нижний колонтитул Знак"/>
    <w:basedOn w:val="a0"/>
    <w:link w:val="a5"/>
    <w:uiPriority w:val="99"/>
    <w:rsid w:val="005771F1"/>
    <w:rPr>
      <w:rFonts w:ascii="Times New Roman" w:hAnsi="Times New Roman" w:cs="Times New Roman"/>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1215</Words>
  <Characters>6931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2025-12-05T13:56:00Z</dcterms:created>
  <dcterms:modified xsi:type="dcterms:W3CDTF">2025-12-05T15:32:00Z</dcterms:modified>
</cp:coreProperties>
</file>